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8A8D" w14:textId="77777777" w:rsidR="001C2FD8" w:rsidRPr="00021E0D" w:rsidRDefault="001C2FD8">
      <w:pPr>
        <w:spacing w:line="720" w:lineRule="auto"/>
        <w:jc w:val="center"/>
        <w:rPr>
          <w:rFonts w:ascii="宋体" w:hAnsi="宋体" w:cs="宋体"/>
          <w:b/>
          <w:kern w:val="0"/>
          <w:sz w:val="48"/>
          <w:szCs w:val="48"/>
        </w:rPr>
      </w:pPr>
      <w:bookmarkStart w:id="0" w:name="_Hlk53133821"/>
    </w:p>
    <w:p w14:paraId="12DEC0EA" w14:textId="77777777" w:rsidR="001C2FD8" w:rsidRPr="00021E0D" w:rsidRDefault="00C22289">
      <w:pPr>
        <w:spacing w:line="720" w:lineRule="auto"/>
        <w:jc w:val="center"/>
        <w:rPr>
          <w:rFonts w:ascii="宋体" w:hAnsi="宋体" w:cs="宋体"/>
          <w:b/>
          <w:sz w:val="48"/>
          <w:szCs w:val="48"/>
        </w:rPr>
      </w:pPr>
      <w:r w:rsidRPr="00021E0D">
        <w:rPr>
          <w:rFonts w:ascii="宋体" w:hAnsi="宋体" w:cs="宋体" w:hint="eastAsia"/>
          <w:b/>
          <w:sz w:val="48"/>
          <w:szCs w:val="48"/>
        </w:rPr>
        <w:t>清塘路二期（雅瑶涌-和瑞路）道路工程</w:t>
      </w:r>
    </w:p>
    <w:p w14:paraId="363D2C33" w14:textId="77777777" w:rsidR="001C2FD8" w:rsidRPr="00021E0D" w:rsidRDefault="00C22289">
      <w:pPr>
        <w:spacing w:line="720" w:lineRule="auto"/>
        <w:jc w:val="center"/>
        <w:rPr>
          <w:rFonts w:ascii="宋体" w:hAnsi="宋体" w:cs="宋体"/>
          <w:sz w:val="36"/>
          <w:szCs w:val="36"/>
          <w:u w:val="single"/>
        </w:rPr>
      </w:pPr>
      <w:r w:rsidRPr="00021E0D">
        <w:rPr>
          <w:rFonts w:ascii="宋体" w:hAnsi="宋体" w:cs="宋体" w:hint="eastAsia"/>
          <w:b/>
          <w:kern w:val="0"/>
          <w:sz w:val="48"/>
          <w:szCs w:val="48"/>
        </w:rPr>
        <w:t>施工总承包</w:t>
      </w:r>
    </w:p>
    <w:bookmarkEnd w:id="0"/>
    <w:p w14:paraId="63D5665C" w14:textId="77777777" w:rsidR="001C2FD8" w:rsidRPr="00021E0D" w:rsidRDefault="001C2FD8">
      <w:pPr>
        <w:spacing w:line="360" w:lineRule="auto"/>
        <w:jc w:val="center"/>
        <w:rPr>
          <w:rFonts w:ascii="宋体" w:hAnsi="宋体" w:cs="宋体"/>
          <w:sz w:val="36"/>
          <w:szCs w:val="36"/>
          <w:u w:val="single"/>
        </w:rPr>
      </w:pPr>
    </w:p>
    <w:p w14:paraId="0CC4BC5B" w14:textId="77777777" w:rsidR="001C2FD8" w:rsidRPr="00021E0D" w:rsidRDefault="001C2FD8">
      <w:pPr>
        <w:spacing w:line="360" w:lineRule="auto"/>
        <w:jc w:val="center"/>
        <w:rPr>
          <w:rFonts w:ascii="宋体" w:hAnsi="宋体" w:cs="宋体"/>
          <w:sz w:val="36"/>
          <w:szCs w:val="36"/>
          <w:u w:val="single"/>
        </w:rPr>
      </w:pPr>
    </w:p>
    <w:p w14:paraId="727A95DE" w14:textId="77777777" w:rsidR="001C2FD8" w:rsidRPr="00021E0D" w:rsidRDefault="001C2FD8">
      <w:pPr>
        <w:spacing w:line="360" w:lineRule="auto"/>
        <w:jc w:val="center"/>
        <w:rPr>
          <w:rFonts w:ascii="宋体" w:hAnsi="宋体" w:cs="宋体"/>
          <w:sz w:val="36"/>
          <w:szCs w:val="36"/>
          <w:u w:val="single"/>
        </w:rPr>
      </w:pPr>
    </w:p>
    <w:p w14:paraId="63D4694C" w14:textId="77777777" w:rsidR="001C2FD8" w:rsidRPr="00021E0D" w:rsidRDefault="001C2FD8">
      <w:pPr>
        <w:spacing w:line="360" w:lineRule="auto"/>
        <w:jc w:val="center"/>
        <w:rPr>
          <w:rFonts w:ascii="宋体" w:hAnsi="宋体" w:cs="宋体"/>
          <w:sz w:val="36"/>
          <w:szCs w:val="36"/>
          <w:u w:val="single"/>
        </w:rPr>
      </w:pPr>
    </w:p>
    <w:p w14:paraId="66D867FE" w14:textId="77777777" w:rsidR="001C2FD8" w:rsidRPr="00021E0D" w:rsidRDefault="00C22289">
      <w:pPr>
        <w:spacing w:line="360" w:lineRule="auto"/>
        <w:jc w:val="center"/>
        <w:rPr>
          <w:rFonts w:ascii="宋体" w:hAnsi="宋体" w:cs="宋体"/>
          <w:b/>
          <w:bCs/>
          <w:spacing w:val="26"/>
          <w:sz w:val="110"/>
          <w:szCs w:val="110"/>
        </w:rPr>
      </w:pPr>
      <w:r w:rsidRPr="00021E0D">
        <w:rPr>
          <w:rFonts w:ascii="宋体" w:hAnsi="宋体" w:cs="宋体" w:hint="eastAsia"/>
          <w:b/>
          <w:bCs/>
          <w:spacing w:val="26"/>
          <w:sz w:val="110"/>
          <w:szCs w:val="110"/>
        </w:rPr>
        <w:t>招标文件</w:t>
      </w:r>
    </w:p>
    <w:p w14:paraId="171A5DE2" w14:textId="77777777" w:rsidR="001C2FD8" w:rsidRPr="00021E0D" w:rsidRDefault="001C2FD8">
      <w:pPr>
        <w:spacing w:line="360" w:lineRule="auto"/>
        <w:jc w:val="center"/>
        <w:rPr>
          <w:rFonts w:ascii="宋体" w:hAnsi="宋体" w:cs="宋体"/>
          <w:sz w:val="32"/>
          <w:szCs w:val="32"/>
        </w:rPr>
      </w:pPr>
    </w:p>
    <w:p w14:paraId="69905C13" w14:textId="77777777" w:rsidR="001C2FD8" w:rsidRPr="00021E0D" w:rsidRDefault="001C2FD8">
      <w:pPr>
        <w:spacing w:line="360" w:lineRule="auto"/>
        <w:ind w:firstLineChars="800" w:firstLine="2560"/>
        <w:rPr>
          <w:rFonts w:ascii="宋体" w:hAnsi="宋体" w:cs="宋体"/>
          <w:sz w:val="32"/>
          <w:szCs w:val="32"/>
        </w:rPr>
      </w:pPr>
    </w:p>
    <w:p w14:paraId="62292ED9" w14:textId="77777777" w:rsidR="001C2FD8" w:rsidRPr="00021E0D" w:rsidRDefault="001C2FD8">
      <w:pPr>
        <w:spacing w:line="360" w:lineRule="auto"/>
        <w:ind w:firstLineChars="800" w:firstLine="2560"/>
        <w:rPr>
          <w:rFonts w:ascii="宋体" w:hAnsi="宋体" w:cs="宋体"/>
          <w:sz w:val="32"/>
          <w:szCs w:val="32"/>
        </w:rPr>
      </w:pPr>
    </w:p>
    <w:p w14:paraId="60F734E3" w14:textId="77777777" w:rsidR="001C2FD8" w:rsidRPr="00021E0D" w:rsidRDefault="001C2FD8">
      <w:pPr>
        <w:spacing w:line="360" w:lineRule="auto"/>
        <w:ind w:firstLineChars="400" w:firstLine="1200"/>
        <w:rPr>
          <w:rFonts w:ascii="宋体" w:hAnsi="宋体" w:cs="宋体"/>
          <w:sz w:val="30"/>
          <w:szCs w:val="30"/>
        </w:rPr>
      </w:pPr>
    </w:p>
    <w:p w14:paraId="06B4E48D" w14:textId="77777777" w:rsidR="001C2FD8" w:rsidRPr="00021E0D" w:rsidRDefault="001C2FD8">
      <w:pPr>
        <w:spacing w:line="360" w:lineRule="auto"/>
        <w:ind w:firstLineChars="400" w:firstLine="1200"/>
        <w:rPr>
          <w:rFonts w:ascii="宋体" w:hAnsi="宋体" w:cs="宋体"/>
          <w:sz w:val="30"/>
          <w:szCs w:val="30"/>
        </w:rPr>
      </w:pPr>
    </w:p>
    <w:p w14:paraId="64B0A0E7" w14:textId="77777777" w:rsidR="001C2FD8" w:rsidRPr="00021E0D" w:rsidRDefault="001C2FD8">
      <w:pPr>
        <w:spacing w:line="360" w:lineRule="auto"/>
        <w:jc w:val="center"/>
        <w:rPr>
          <w:rFonts w:ascii="宋体" w:hAnsi="宋体" w:cs="宋体"/>
          <w:spacing w:val="-2"/>
          <w:sz w:val="30"/>
          <w:szCs w:val="30"/>
        </w:rPr>
      </w:pPr>
    </w:p>
    <w:p w14:paraId="6719BA26" w14:textId="77777777" w:rsidR="001C2FD8" w:rsidRPr="00021E0D" w:rsidRDefault="00C22289">
      <w:pPr>
        <w:spacing w:line="360" w:lineRule="auto"/>
        <w:jc w:val="center"/>
        <w:rPr>
          <w:rFonts w:ascii="宋体" w:hAnsi="宋体" w:cs="宋体"/>
          <w:b/>
          <w:bCs/>
          <w:spacing w:val="-2"/>
          <w:sz w:val="30"/>
          <w:szCs w:val="30"/>
        </w:rPr>
      </w:pPr>
      <w:r w:rsidRPr="00021E0D">
        <w:rPr>
          <w:rFonts w:ascii="宋体" w:hAnsi="宋体" w:cs="宋体" w:hint="eastAsia"/>
          <w:b/>
          <w:bCs/>
          <w:spacing w:val="-2"/>
          <w:sz w:val="30"/>
          <w:szCs w:val="30"/>
        </w:rPr>
        <w:t>招标单位：</w:t>
      </w:r>
      <w:r w:rsidRPr="00021E0D">
        <w:rPr>
          <w:rFonts w:ascii="宋体" w:hAnsi="宋体" w:cs="宋体" w:hint="eastAsia"/>
          <w:b/>
          <w:bCs/>
          <w:spacing w:val="-2"/>
          <w:sz w:val="30"/>
          <w:szCs w:val="30"/>
          <w:u w:val="single"/>
        </w:rPr>
        <w:t>广州空港建设运营集团有限公司</w:t>
      </w:r>
    </w:p>
    <w:p w14:paraId="610723C9" w14:textId="77777777" w:rsidR="001C2FD8" w:rsidRPr="00021E0D" w:rsidRDefault="00C22289">
      <w:pPr>
        <w:spacing w:line="360" w:lineRule="auto"/>
        <w:jc w:val="center"/>
        <w:rPr>
          <w:rFonts w:ascii="宋体" w:hAnsi="宋体" w:cs="宋体"/>
          <w:b/>
          <w:bCs/>
          <w:spacing w:val="-2"/>
          <w:sz w:val="30"/>
          <w:szCs w:val="30"/>
        </w:rPr>
      </w:pPr>
      <w:r w:rsidRPr="00021E0D">
        <w:rPr>
          <w:rFonts w:ascii="宋体" w:hAnsi="宋体" w:cs="宋体" w:hint="eastAsia"/>
          <w:b/>
          <w:bCs/>
          <w:spacing w:val="-2"/>
          <w:sz w:val="30"/>
          <w:szCs w:val="30"/>
        </w:rPr>
        <w:t>招标代理机构：</w:t>
      </w:r>
      <w:r w:rsidRPr="00021E0D">
        <w:rPr>
          <w:rFonts w:ascii="宋体" w:hAnsi="宋体" w:cs="宋体" w:hint="eastAsia"/>
          <w:b/>
          <w:bCs/>
          <w:spacing w:val="-2"/>
          <w:sz w:val="30"/>
          <w:szCs w:val="30"/>
          <w:u w:val="single"/>
        </w:rPr>
        <w:t>广州建筑工程监理有限公司</w:t>
      </w:r>
    </w:p>
    <w:p w14:paraId="69F4CA02" w14:textId="77777777" w:rsidR="001C2FD8" w:rsidRPr="00021E0D" w:rsidRDefault="00C22289">
      <w:pPr>
        <w:spacing w:line="360" w:lineRule="auto"/>
        <w:jc w:val="center"/>
        <w:rPr>
          <w:rFonts w:ascii="宋体" w:hAnsi="宋体" w:cs="宋体"/>
          <w:b/>
          <w:bCs/>
          <w:spacing w:val="-2"/>
          <w:sz w:val="30"/>
          <w:szCs w:val="30"/>
        </w:rPr>
      </w:pPr>
      <w:r w:rsidRPr="00021E0D">
        <w:rPr>
          <w:rFonts w:ascii="宋体" w:hAnsi="宋体" w:cs="宋体" w:hint="eastAsia"/>
          <w:b/>
          <w:bCs/>
          <w:spacing w:val="-2"/>
          <w:sz w:val="30"/>
          <w:szCs w:val="30"/>
        </w:rPr>
        <w:t>日期：</w:t>
      </w:r>
      <w:r w:rsidRPr="00021E0D">
        <w:rPr>
          <w:rFonts w:ascii="宋体" w:hAnsi="宋体" w:cs="宋体"/>
          <w:b/>
          <w:bCs/>
          <w:spacing w:val="-2"/>
          <w:sz w:val="30"/>
          <w:szCs w:val="30"/>
        </w:rPr>
        <w:t>2025年</w:t>
      </w:r>
      <w:r w:rsidRPr="00021E0D">
        <w:rPr>
          <w:rFonts w:ascii="宋体" w:hAnsi="宋体" w:cs="宋体" w:hint="eastAsia"/>
          <w:b/>
          <w:bCs/>
          <w:spacing w:val="-2"/>
          <w:sz w:val="30"/>
          <w:szCs w:val="30"/>
        </w:rPr>
        <w:t>3</w:t>
      </w:r>
      <w:r w:rsidRPr="00021E0D">
        <w:rPr>
          <w:rFonts w:ascii="宋体" w:hAnsi="宋体" w:cs="宋体"/>
          <w:b/>
          <w:bCs/>
          <w:spacing w:val="-2"/>
          <w:sz w:val="30"/>
          <w:szCs w:val="30"/>
        </w:rPr>
        <w:t>月</w:t>
      </w:r>
    </w:p>
    <w:p w14:paraId="6EF68F75" w14:textId="77777777" w:rsidR="001C2FD8" w:rsidRPr="00021E0D" w:rsidRDefault="00C22289">
      <w:pPr>
        <w:widowControl/>
        <w:jc w:val="left"/>
        <w:rPr>
          <w:rFonts w:ascii="宋体" w:hAnsi="宋体" w:cs="宋体"/>
          <w:b/>
          <w:bCs/>
          <w:spacing w:val="-2"/>
          <w:sz w:val="30"/>
          <w:szCs w:val="30"/>
        </w:rPr>
      </w:pPr>
      <w:r w:rsidRPr="00021E0D">
        <w:rPr>
          <w:rFonts w:ascii="宋体" w:hAnsi="宋体" w:cs="宋体"/>
          <w:b/>
          <w:bCs/>
          <w:spacing w:val="-2"/>
          <w:sz w:val="30"/>
          <w:szCs w:val="30"/>
        </w:rPr>
        <w:br w:type="page"/>
      </w:r>
    </w:p>
    <w:p w14:paraId="03EA6874" w14:textId="77777777" w:rsidR="001C2FD8" w:rsidRPr="00021E0D" w:rsidRDefault="001C2FD8">
      <w:pPr>
        <w:jc w:val="center"/>
        <w:rPr>
          <w:rStyle w:val="aff1"/>
          <w:rFonts w:ascii="宋体" w:hAnsi="宋体" w:cs="宋体"/>
          <w:b/>
          <w:bCs/>
          <w:color w:val="auto"/>
        </w:rPr>
        <w:sectPr w:rsidR="001C2FD8" w:rsidRPr="00021E0D">
          <w:headerReference w:type="even" r:id="rId8"/>
          <w:footerReference w:type="even" r:id="rId9"/>
          <w:footerReference w:type="default" r:id="rId10"/>
          <w:endnotePr>
            <w:numFmt w:val="decimal"/>
          </w:endnotePr>
          <w:type w:val="continuous"/>
          <w:pgSz w:w="11906" w:h="16838"/>
          <w:pgMar w:top="1440" w:right="1080" w:bottom="1440" w:left="1080" w:header="851" w:footer="907" w:gutter="0"/>
          <w:pgNumType w:start="1"/>
          <w:cols w:space="720"/>
          <w:docGrid w:type="lines" w:linePitch="312"/>
        </w:sectPr>
      </w:pPr>
    </w:p>
    <w:p w14:paraId="52B5E1D0" w14:textId="77777777" w:rsidR="001C2FD8" w:rsidRPr="00021E0D" w:rsidRDefault="00C22289">
      <w:pPr>
        <w:jc w:val="center"/>
        <w:rPr>
          <w:rFonts w:ascii="宋体" w:hAnsi="宋体" w:cs="宋体"/>
          <w:b/>
          <w:caps/>
          <w:kern w:val="0"/>
          <w:sz w:val="32"/>
          <w:szCs w:val="32"/>
        </w:rPr>
      </w:pPr>
      <w:r w:rsidRPr="00021E0D">
        <w:rPr>
          <w:rStyle w:val="aff1"/>
          <w:rFonts w:ascii="宋体" w:hAnsi="宋体" w:cs="宋体" w:hint="eastAsia"/>
          <w:b/>
          <w:bCs/>
          <w:color w:val="auto"/>
          <w:sz w:val="32"/>
          <w:szCs w:val="32"/>
          <w:u w:val="none"/>
        </w:rPr>
        <w:lastRenderedPageBreak/>
        <w:t>目</w:t>
      </w:r>
      <w:r w:rsidRPr="00021E0D">
        <w:rPr>
          <w:rStyle w:val="aff1"/>
          <w:rFonts w:ascii="宋体" w:hAnsi="宋体" w:cs="宋体"/>
          <w:b/>
          <w:bCs/>
          <w:color w:val="auto"/>
          <w:sz w:val="32"/>
          <w:szCs w:val="32"/>
          <w:u w:val="none"/>
        </w:rPr>
        <w:t xml:space="preserve">  </w:t>
      </w:r>
      <w:r w:rsidRPr="00021E0D">
        <w:rPr>
          <w:rStyle w:val="aff1"/>
          <w:rFonts w:ascii="宋体" w:hAnsi="宋体" w:cs="宋体" w:hint="eastAsia"/>
          <w:b/>
          <w:bCs/>
          <w:color w:val="auto"/>
          <w:sz w:val="32"/>
          <w:szCs w:val="32"/>
          <w:u w:val="none"/>
        </w:rPr>
        <w:t>录</w:t>
      </w:r>
    </w:p>
    <w:p w14:paraId="25F737C0" w14:textId="2C7905E4" w:rsidR="001C2FD8" w:rsidRPr="00021E0D" w:rsidRDefault="00C22289">
      <w:pPr>
        <w:pStyle w:val="1c"/>
        <w:spacing w:line="360" w:lineRule="auto"/>
        <w:rPr>
          <w:rFonts w:cstheme="minorBidi"/>
          <w:noProof/>
          <w:kern w:val="2"/>
          <w:szCs w:val="24"/>
          <w14:ligatures w14:val="standardContextual"/>
        </w:rPr>
      </w:pPr>
      <w:r w:rsidRPr="00021E0D">
        <w:rPr>
          <w:rFonts w:cs="宋体" w:hint="eastAsia"/>
          <w:szCs w:val="24"/>
        </w:rPr>
        <w:fldChar w:fldCharType="begin"/>
      </w:r>
      <w:r w:rsidRPr="00021E0D">
        <w:rPr>
          <w:rFonts w:cs="宋体"/>
          <w:szCs w:val="24"/>
        </w:rPr>
        <w:instrText xml:space="preserve"> TOC \o "1-3" \h \z \u </w:instrText>
      </w:r>
      <w:r w:rsidRPr="00021E0D">
        <w:rPr>
          <w:rFonts w:cs="宋体" w:hint="eastAsia"/>
          <w:szCs w:val="24"/>
        </w:rPr>
        <w:fldChar w:fldCharType="separate"/>
      </w:r>
      <w:hyperlink w:anchor="_Toc184468492" w:history="1">
        <w:r w:rsidRPr="00021E0D">
          <w:rPr>
            <w:rStyle w:val="aff1"/>
            <w:rFonts w:hint="eastAsia"/>
            <w:noProof/>
            <w:color w:val="auto"/>
            <w:szCs w:val="24"/>
          </w:rPr>
          <w:t>第一章 投标须知</w:t>
        </w:r>
        <w:r w:rsidRPr="00021E0D">
          <w:rPr>
            <w:noProof/>
            <w:szCs w:val="24"/>
          </w:rPr>
          <w:tab/>
        </w:r>
        <w:r w:rsidRPr="00021E0D">
          <w:rPr>
            <w:rFonts w:hint="eastAsia"/>
            <w:noProof/>
            <w:szCs w:val="24"/>
          </w:rPr>
          <w:fldChar w:fldCharType="begin"/>
        </w:r>
        <w:r w:rsidRPr="00021E0D">
          <w:rPr>
            <w:noProof/>
            <w:szCs w:val="24"/>
          </w:rPr>
          <w:instrText xml:space="preserve"> PAGEREF _Toc184468492 \h </w:instrText>
        </w:r>
        <w:r w:rsidRPr="00021E0D">
          <w:rPr>
            <w:rFonts w:hint="eastAsia"/>
            <w:noProof/>
            <w:szCs w:val="24"/>
          </w:rPr>
        </w:r>
        <w:r w:rsidRPr="00021E0D">
          <w:rPr>
            <w:rFonts w:hint="eastAsia"/>
            <w:noProof/>
            <w:szCs w:val="24"/>
          </w:rPr>
          <w:fldChar w:fldCharType="separate"/>
        </w:r>
        <w:r w:rsidR="00C81291">
          <w:rPr>
            <w:noProof/>
            <w:szCs w:val="24"/>
          </w:rPr>
          <w:t>3</w:t>
        </w:r>
        <w:r w:rsidRPr="00021E0D">
          <w:rPr>
            <w:rFonts w:hint="eastAsia"/>
            <w:noProof/>
            <w:szCs w:val="24"/>
          </w:rPr>
          <w:fldChar w:fldCharType="end"/>
        </w:r>
      </w:hyperlink>
    </w:p>
    <w:p w14:paraId="13114C28" w14:textId="7096E492" w:rsidR="001C2FD8" w:rsidRPr="00021E0D" w:rsidRDefault="00C81291">
      <w:pPr>
        <w:pStyle w:val="1c"/>
        <w:spacing w:line="360" w:lineRule="auto"/>
        <w:rPr>
          <w:rFonts w:cstheme="minorBidi"/>
          <w:noProof/>
          <w:kern w:val="2"/>
          <w:szCs w:val="24"/>
          <w14:ligatures w14:val="standardContextual"/>
        </w:rPr>
      </w:pPr>
      <w:hyperlink w:anchor="_Toc184468501" w:history="1">
        <w:r w:rsidR="00C22289" w:rsidRPr="00021E0D">
          <w:rPr>
            <w:rStyle w:val="aff1"/>
            <w:rFonts w:hint="eastAsia"/>
            <w:noProof/>
            <w:color w:val="auto"/>
            <w:szCs w:val="24"/>
          </w:rPr>
          <w:t>第二章 开标、评标及定标办法</w:t>
        </w:r>
        <w:r w:rsidR="00C22289" w:rsidRPr="00021E0D">
          <w:rPr>
            <w:noProof/>
            <w:szCs w:val="24"/>
          </w:rPr>
          <w:tab/>
        </w:r>
        <w:r w:rsidR="00C22289" w:rsidRPr="00021E0D">
          <w:rPr>
            <w:rFonts w:hint="eastAsia"/>
            <w:noProof/>
            <w:szCs w:val="24"/>
          </w:rPr>
          <w:fldChar w:fldCharType="begin"/>
        </w:r>
        <w:r w:rsidR="00C22289" w:rsidRPr="00021E0D">
          <w:rPr>
            <w:noProof/>
            <w:szCs w:val="24"/>
          </w:rPr>
          <w:instrText xml:space="preserve"> PAGEREF _Toc184468501 \h </w:instrText>
        </w:r>
        <w:r w:rsidR="00C22289" w:rsidRPr="00021E0D">
          <w:rPr>
            <w:rFonts w:hint="eastAsia"/>
            <w:noProof/>
            <w:szCs w:val="24"/>
          </w:rPr>
        </w:r>
        <w:r w:rsidR="00C22289" w:rsidRPr="00021E0D">
          <w:rPr>
            <w:rFonts w:hint="eastAsia"/>
            <w:noProof/>
            <w:szCs w:val="24"/>
          </w:rPr>
          <w:fldChar w:fldCharType="separate"/>
        </w:r>
        <w:r>
          <w:rPr>
            <w:noProof/>
            <w:szCs w:val="24"/>
          </w:rPr>
          <w:t>35</w:t>
        </w:r>
        <w:r w:rsidR="00C22289" w:rsidRPr="00021E0D">
          <w:rPr>
            <w:rFonts w:hint="eastAsia"/>
            <w:noProof/>
            <w:szCs w:val="24"/>
          </w:rPr>
          <w:fldChar w:fldCharType="end"/>
        </w:r>
      </w:hyperlink>
    </w:p>
    <w:p w14:paraId="2C9E6EB8" w14:textId="0D7077CA" w:rsidR="001C2FD8" w:rsidRPr="00021E0D" w:rsidRDefault="00C81291">
      <w:pPr>
        <w:pStyle w:val="1c"/>
        <w:spacing w:line="360" w:lineRule="auto"/>
        <w:rPr>
          <w:rFonts w:cstheme="minorBidi"/>
          <w:noProof/>
          <w:kern w:val="2"/>
          <w:szCs w:val="24"/>
          <w14:ligatures w14:val="standardContextual"/>
        </w:rPr>
      </w:pPr>
      <w:hyperlink w:anchor="_Toc184468514" w:history="1">
        <w:r w:rsidR="00C22289" w:rsidRPr="00021E0D">
          <w:rPr>
            <w:rStyle w:val="aff1"/>
            <w:rFonts w:hint="eastAsia"/>
            <w:noProof/>
            <w:color w:val="auto"/>
            <w:szCs w:val="24"/>
          </w:rPr>
          <w:t>第三章 合同条款</w:t>
        </w:r>
        <w:r w:rsidR="00C22289" w:rsidRPr="00021E0D">
          <w:rPr>
            <w:noProof/>
            <w:szCs w:val="24"/>
          </w:rPr>
          <w:tab/>
        </w:r>
        <w:r w:rsidR="00C22289" w:rsidRPr="00021E0D">
          <w:rPr>
            <w:rFonts w:hint="eastAsia"/>
            <w:noProof/>
            <w:szCs w:val="24"/>
          </w:rPr>
          <w:fldChar w:fldCharType="begin"/>
        </w:r>
        <w:r w:rsidR="00C22289" w:rsidRPr="00021E0D">
          <w:rPr>
            <w:noProof/>
            <w:szCs w:val="24"/>
          </w:rPr>
          <w:instrText xml:space="preserve"> PAGEREF _Toc184468514 \h </w:instrText>
        </w:r>
        <w:r w:rsidR="00C22289" w:rsidRPr="00021E0D">
          <w:rPr>
            <w:rFonts w:hint="eastAsia"/>
            <w:noProof/>
            <w:szCs w:val="24"/>
          </w:rPr>
        </w:r>
        <w:r w:rsidR="00C22289" w:rsidRPr="00021E0D">
          <w:rPr>
            <w:rFonts w:hint="eastAsia"/>
            <w:noProof/>
            <w:szCs w:val="24"/>
          </w:rPr>
          <w:fldChar w:fldCharType="separate"/>
        </w:r>
        <w:r>
          <w:rPr>
            <w:noProof/>
            <w:szCs w:val="24"/>
          </w:rPr>
          <w:t>65</w:t>
        </w:r>
        <w:r w:rsidR="00C22289" w:rsidRPr="00021E0D">
          <w:rPr>
            <w:rFonts w:hint="eastAsia"/>
            <w:noProof/>
            <w:szCs w:val="24"/>
          </w:rPr>
          <w:fldChar w:fldCharType="end"/>
        </w:r>
      </w:hyperlink>
    </w:p>
    <w:p w14:paraId="550A4DED" w14:textId="37388250" w:rsidR="001C2FD8" w:rsidRPr="00021E0D" w:rsidRDefault="00C81291">
      <w:pPr>
        <w:pStyle w:val="1c"/>
        <w:spacing w:line="360" w:lineRule="auto"/>
        <w:rPr>
          <w:rFonts w:cstheme="minorBidi"/>
          <w:noProof/>
          <w:kern w:val="2"/>
          <w:szCs w:val="24"/>
          <w14:ligatures w14:val="standardContextual"/>
        </w:rPr>
      </w:pPr>
      <w:hyperlink w:anchor="_Toc184468515" w:history="1">
        <w:r w:rsidR="00C22289" w:rsidRPr="00021E0D">
          <w:rPr>
            <w:rStyle w:val="aff1"/>
            <w:rFonts w:hint="eastAsia"/>
            <w:noProof/>
            <w:color w:val="auto"/>
            <w:szCs w:val="24"/>
          </w:rPr>
          <w:t>第四章 投标文件格式</w:t>
        </w:r>
        <w:r w:rsidR="00C22289" w:rsidRPr="00021E0D">
          <w:rPr>
            <w:noProof/>
            <w:szCs w:val="24"/>
          </w:rPr>
          <w:tab/>
        </w:r>
        <w:r w:rsidR="00C22289" w:rsidRPr="00021E0D">
          <w:rPr>
            <w:rFonts w:hint="eastAsia"/>
            <w:noProof/>
            <w:szCs w:val="24"/>
          </w:rPr>
          <w:fldChar w:fldCharType="begin"/>
        </w:r>
        <w:r w:rsidR="00C22289" w:rsidRPr="00021E0D">
          <w:rPr>
            <w:noProof/>
            <w:szCs w:val="24"/>
          </w:rPr>
          <w:instrText xml:space="preserve"> PAGEREF _Toc184468515 \h </w:instrText>
        </w:r>
        <w:r w:rsidR="00C22289" w:rsidRPr="00021E0D">
          <w:rPr>
            <w:rFonts w:hint="eastAsia"/>
            <w:noProof/>
            <w:szCs w:val="24"/>
          </w:rPr>
        </w:r>
        <w:r w:rsidR="00C22289" w:rsidRPr="00021E0D">
          <w:rPr>
            <w:rFonts w:hint="eastAsia"/>
            <w:noProof/>
            <w:szCs w:val="24"/>
          </w:rPr>
          <w:fldChar w:fldCharType="separate"/>
        </w:r>
        <w:r>
          <w:rPr>
            <w:noProof/>
            <w:szCs w:val="24"/>
          </w:rPr>
          <w:t>66</w:t>
        </w:r>
        <w:r w:rsidR="00C22289" w:rsidRPr="00021E0D">
          <w:rPr>
            <w:rFonts w:hint="eastAsia"/>
            <w:noProof/>
            <w:szCs w:val="24"/>
          </w:rPr>
          <w:fldChar w:fldCharType="end"/>
        </w:r>
      </w:hyperlink>
    </w:p>
    <w:p w14:paraId="23880949" w14:textId="329F331F" w:rsidR="001C2FD8" w:rsidRPr="00021E0D" w:rsidRDefault="00C81291">
      <w:pPr>
        <w:pStyle w:val="1c"/>
        <w:spacing w:line="360" w:lineRule="auto"/>
        <w:rPr>
          <w:rFonts w:cstheme="minorBidi"/>
          <w:noProof/>
          <w:kern w:val="2"/>
          <w:szCs w:val="24"/>
          <w14:ligatures w14:val="standardContextual"/>
        </w:rPr>
      </w:pPr>
      <w:hyperlink w:anchor="_Toc184468528" w:history="1">
        <w:r w:rsidR="00C22289" w:rsidRPr="00021E0D">
          <w:rPr>
            <w:rStyle w:val="aff1"/>
            <w:rFonts w:hint="eastAsia"/>
            <w:noProof/>
            <w:color w:val="auto"/>
            <w:szCs w:val="24"/>
          </w:rPr>
          <w:t>第五章 技术条件（工程建设标准）</w:t>
        </w:r>
        <w:r w:rsidR="00C22289" w:rsidRPr="00021E0D">
          <w:rPr>
            <w:noProof/>
            <w:szCs w:val="24"/>
          </w:rPr>
          <w:tab/>
        </w:r>
        <w:r w:rsidR="00C22289" w:rsidRPr="00021E0D">
          <w:rPr>
            <w:rFonts w:hint="eastAsia"/>
            <w:noProof/>
            <w:szCs w:val="24"/>
          </w:rPr>
          <w:fldChar w:fldCharType="begin"/>
        </w:r>
        <w:r w:rsidR="00C22289" w:rsidRPr="00021E0D">
          <w:rPr>
            <w:noProof/>
            <w:szCs w:val="24"/>
          </w:rPr>
          <w:instrText xml:space="preserve"> PAGEREF _Toc184468528 \h </w:instrText>
        </w:r>
        <w:r w:rsidR="00C22289" w:rsidRPr="00021E0D">
          <w:rPr>
            <w:rFonts w:hint="eastAsia"/>
            <w:noProof/>
            <w:szCs w:val="24"/>
          </w:rPr>
        </w:r>
        <w:r w:rsidR="00C22289" w:rsidRPr="00021E0D">
          <w:rPr>
            <w:rFonts w:hint="eastAsia"/>
            <w:noProof/>
            <w:szCs w:val="24"/>
          </w:rPr>
          <w:fldChar w:fldCharType="separate"/>
        </w:r>
        <w:r>
          <w:rPr>
            <w:noProof/>
            <w:szCs w:val="24"/>
          </w:rPr>
          <w:t>79</w:t>
        </w:r>
        <w:r w:rsidR="00C22289" w:rsidRPr="00021E0D">
          <w:rPr>
            <w:rFonts w:hint="eastAsia"/>
            <w:noProof/>
            <w:szCs w:val="24"/>
          </w:rPr>
          <w:fldChar w:fldCharType="end"/>
        </w:r>
      </w:hyperlink>
    </w:p>
    <w:p w14:paraId="352CB462" w14:textId="595FB97E" w:rsidR="001C2FD8" w:rsidRPr="00021E0D" w:rsidRDefault="00C81291">
      <w:pPr>
        <w:pStyle w:val="1c"/>
        <w:spacing w:line="360" w:lineRule="auto"/>
        <w:rPr>
          <w:rFonts w:cstheme="minorBidi"/>
          <w:noProof/>
          <w:kern w:val="2"/>
          <w:szCs w:val="24"/>
          <w14:ligatures w14:val="standardContextual"/>
        </w:rPr>
      </w:pPr>
      <w:hyperlink w:anchor="_Toc184468531" w:history="1">
        <w:r w:rsidR="00C22289" w:rsidRPr="00021E0D">
          <w:rPr>
            <w:rStyle w:val="aff1"/>
            <w:rFonts w:hint="eastAsia"/>
            <w:noProof/>
            <w:color w:val="auto"/>
            <w:szCs w:val="24"/>
          </w:rPr>
          <w:t>第六章 图纸及勘察资料</w:t>
        </w:r>
        <w:r w:rsidR="00C22289" w:rsidRPr="00021E0D">
          <w:rPr>
            <w:noProof/>
            <w:szCs w:val="24"/>
          </w:rPr>
          <w:tab/>
        </w:r>
        <w:r w:rsidR="00C22289" w:rsidRPr="00021E0D">
          <w:rPr>
            <w:rFonts w:hint="eastAsia"/>
            <w:noProof/>
            <w:szCs w:val="24"/>
          </w:rPr>
          <w:fldChar w:fldCharType="begin"/>
        </w:r>
        <w:r w:rsidR="00C22289" w:rsidRPr="00021E0D">
          <w:rPr>
            <w:noProof/>
            <w:szCs w:val="24"/>
          </w:rPr>
          <w:instrText xml:space="preserve"> PAGEREF _Toc184468531 \h </w:instrText>
        </w:r>
        <w:r w:rsidR="00C22289" w:rsidRPr="00021E0D">
          <w:rPr>
            <w:rFonts w:hint="eastAsia"/>
            <w:noProof/>
            <w:szCs w:val="24"/>
          </w:rPr>
        </w:r>
        <w:r w:rsidR="00C22289" w:rsidRPr="00021E0D">
          <w:rPr>
            <w:rFonts w:hint="eastAsia"/>
            <w:noProof/>
            <w:szCs w:val="24"/>
          </w:rPr>
          <w:fldChar w:fldCharType="separate"/>
        </w:r>
        <w:r>
          <w:rPr>
            <w:noProof/>
            <w:szCs w:val="24"/>
          </w:rPr>
          <w:t>80</w:t>
        </w:r>
        <w:r w:rsidR="00C22289" w:rsidRPr="00021E0D">
          <w:rPr>
            <w:rFonts w:hint="eastAsia"/>
            <w:noProof/>
            <w:szCs w:val="24"/>
          </w:rPr>
          <w:fldChar w:fldCharType="end"/>
        </w:r>
      </w:hyperlink>
    </w:p>
    <w:p w14:paraId="0F10DB63" w14:textId="0D01C7FE" w:rsidR="001C2FD8" w:rsidRPr="00021E0D" w:rsidRDefault="00C81291">
      <w:pPr>
        <w:pStyle w:val="1c"/>
        <w:spacing w:line="360" w:lineRule="auto"/>
        <w:rPr>
          <w:rFonts w:cstheme="minorBidi"/>
          <w:noProof/>
          <w:kern w:val="2"/>
          <w:szCs w:val="24"/>
          <w14:ligatures w14:val="standardContextual"/>
        </w:rPr>
      </w:pPr>
      <w:hyperlink w:anchor="_Toc184468532" w:history="1">
        <w:r w:rsidR="00C22289" w:rsidRPr="00021E0D">
          <w:rPr>
            <w:rStyle w:val="aff1"/>
            <w:rFonts w:hint="eastAsia"/>
            <w:noProof/>
            <w:color w:val="auto"/>
            <w:szCs w:val="24"/>
          </w:rPr>
          <w:t>第七章 工程量清单</w:t>
        </w:r>
        <w:r w:rsidR="00C22289" w:rsidRPr="00021E0D">
          <w:rPr>
            <w:noProof/>
            <w:szCs w:val="24"/>
          </w:rPr>
          <w:tab/>
        </w:r>
        <w:r w:rsidR="00C22289" w:rsidRPr="00021E0D">
          <w:rPr>
            <w:rFonts w:hint="eastAsia"/>
            <w:noProof/>
            <w:szCs w:val="24"/>
          </w:rPr>
          <w:fldChar w:fldCharType="begin"/>
        </w:r>
        <w:r w:rsidR="00C22289" w:rsidRPr="00021E0D">
          <w:rPr>
            <w:noProof/>
            <w:szCs w:val="24"/>
          </w:rPr>
          <w:instrText xml:space="preserve"> PAGEREF _Toc184468532 \h </w:instrText>
        </w:r>
        <w:r w:rsidR="00C22289" w:rsidRPr="00021E0D">
          <w:rPr>
            <w:rFonts w:hint="eastAsia"/>
            <w:noProof/>
            <w:szCs w:val="24"/>
          </w:rPr>
        </w:r>
        <w:r w:rsidR="00C22289" w:rsidRPr="00021E0D">
          <w:rPr>
            <w:rFonts w:hint="eastAsia"/>
            <w:noProof/>
            <w:szCs w:val="24"/>
          </w:rPr>
          <w:fldChar w:fldCharType="separate"/>
        </w:r>
        <w:r>
          <w:rPr>
            <w:noProof/>
            <w:szCs w:val="24"/>
          </w:rPr>
          <w:t>81</w:t>
        </w:r>
        <w:r w:rsidR="00C22289" w:rsidRPr="00021E0D">
          <w:rPr>
            <w:rFonts w:hint="eastAsia"/>
            <w:noProof/>
            <w:szCs w:val="24"/>
          </w:rPr>
          <w:fldChar w:fldCharType="end"/>
        </w:r>
      </w:hyperlink>
    </w:p>
    <w:p w14:paraId="14BD18E5" w14:textId="03C5D9F8" w:rsidR="001C2FD8" w:rsidRPr="00021E0D" w:rsidRDefault="00C81291">
      <w:pPr>
        <w:pStyle w:val="1c"/>
        <w:spacing w:line="360" w:lineRule="auto"/>
        <w:rPr>
          <w:rFonts w:asciiTheme="minorHAnsi" w:eastAsiaTheme="minorEastAsia" w:hAnsiTheme="minorHAnsi" w:cstheme="minorBidi"/>
          <w:noProof/>
          <w:kern w:val="2"/>
          <w:szCs w:val="22"/>
          <w14:ligatures w14:val="standardContextual"/>
        </w:rPr>
      </w:pPr>
      <w:hyperlink w:anchor="_Toc184468533" w:history="1">
        <w:r w:rsidR="00C22289" w:rsidRPr="00021E0D">
          <w:rPr>
            <w:rStyle w:val="aff1"/>
            <w:rFonts w:hint="eastAsia"/>
            <w:noProof/>
            <w:color w:val="auto"/>
            <w:szCs w:val="24"/>
          </w:rPr>
          <w:t>第八章 最高投标限价（另册）</w:t>
        </w:r>
        <w:r w:rsidR="00C22289" w:rsidRPr="00021E0D">
          <w:rPr>
            <w:noProof/>
            <w:szCs w:val="24"/>
          </w:rPr>
          <w:tab/>
        </w:r>
        <w:r w:rsidR="00C22289" w:rsidRPr="00021E0D">
          <w:rPr>
            <w:rFonts w:hint="eastAsia"/>
            <w:noProof/>
            <w:szCs w:val="24"/>
          </w:rPr>
          <w:fldChar w:fldCharType="begin"/>
        </w:r>
        <w:r w:rsidR="00C22289" w:rsidRPr="00021E0D">
          <w:rPr>
            <w:noProof/>
            <w:szCs w:val="24"/>
          </w:rPr>
          <w:instrText xml:space="preserve"> PAGEREF _Toc184468533 \h </w:instrText>
        </w:r>
        <w:r w:rsidR="00C22289" w:rsidRPr="00021E0D">
          <w:rPr>
            <w:rFonts w:hint="eastAsia"/>
            <w:noProof/>
            <w:szCs w:val="24"/>
          </w:rPr>
        </w:r>
        <w:r w:rsidR="00C22289" w:rsidRPr="00021E0D">
          <w:rPr>
            <w:rFonts w:hint="eastAsia"/>
            <w:noProof/>
            <w:szCs w:val="24"/>
          </w:rPr>
          <w:fldChar w:fldCharType="separate"/>
        </w:r>
        <w:r>
          <w:rPr>
            <w:noProof/>
            <w:szCs w:val="24"/>
          </w:rPr>
          <w:t>82</w:t>
        </w:r>
        <w:r w:rsidR="00C22289" w:rsidRPr="00021E0D">
          <w:rPr>
            <w:rFonts w:hint="eastAsia"/>
            <w:noProof/>
            <w:szCs w:val="24"/>
          </w:rPr>
          <w:fldChar w:fldCharType="end"/>
        </w:r>
      </w:hyperlink>
    </w:p>
    <w:p w14:paraId="1C4CD168" w14:textId="77777777" w:rsidR="001C2FD8" w:rsidRPr="00021E0D" w:rsidRDefault="00C22289">
      <w:pPr>
        <w:pStyle w:val="affff6"/>
        <w:adjustRightInd/>
        <w:snapToGrid/>
        <w:spacing w:before="62" w:after="62" w:line="240" w:lineRule="auto"/>
        <w:jc w:val="both"/>
        <w:rPr>
          <w:rFonts w:hAnsi="宋体" w:cs="宋体"/>
          <w:b/>
          <w:kern w:val="44"/>
          <w:sz w:val="24"/>
          <w:szCs w:val="24"/>
        </w:rPr>
      </w:pPr>
      <w:r w:rsidRPr="00021E0D">
        <w:rPr>
          <w:rFonts w:hAnsi="宋体" w:hint="eastAsia"/>
        </w:rPr>
        <w:fldChar w:fldCharType="end"/>
      </w:r>
      <w:bookmarkStart w:id="1" w:name="_Toc2272545"/>
      <w:r w:rsidRPr="00021E0D">
        <w:rPr>
          <w:rFonts w:hAnsi="宋体"/>
          <w:sz w:val="24"/>
          <w:szCs w:val="24"/>
        </w:rPr>
        <w:br w:type="page"/>
      </w:r>
    </w:p>
    <w:p w14:paraId="4A0A5175" w14:textId="77777777" w:rsidR="001C2FD8" w:rsidRPr="00021E0D" w:rsidRDefault="00C22289">
      <w:pPr>
        <w:pStyle w:val="1"/>
        <w:rPr>
          <w:rFonts w:ascii="宋体" w:hAnsi="宋体"/>
        </w:rPr>
      </w:pPr>
      <w:bookmarkStart w:id="2" w:name="_Toc184468492"/>
      <w:r w:rsidRPr="00021E0D">
        <w:rPr>
          <w:rFonts w:ascii="宋体" w:hAnsi="宋体" w:hint="eastAsia"/>
        </w:rPr>
        <w:lastRenderedPageBreak/>
        <w:t>第一章</w:t>
      </w:r>
      <w:r w:rsidRPr="00021E0D">
        <w:rPr>
          <w:rFonts w:ascii="宋体" w:hAnsi="宋体"/>
        </w:rPr>
        <w:t xml:space="preserve"> </w:t>
      </w:r>
      <w:r w:rsidRPr="00021E0D">
        <w:rPr>
          <w:rFonts w:ascii="宋体" w:hAnsi="宋体" w:hint="eastAsia"/>
        </w:rPr>
        <w:t>投标须知</w:t>
      </w:r>
      <w:bookmarkEnd w:id="1"/>
      <w:bookmarkEnd w:id="2"/>
    </w:p>
    <w:p w14:paraId="08E3C4B5" w14:textId="77777777" w:rsidR="001C2FD8" w:rsidRPr="00021E0D" w:rsidRDefault="00C22289">
      <w:pPr>
        <w:pStyle w:val="2"/>
        <w:rPr>
          <w:rFonts w:ascii="宋体" w:hAnsi="宋体"/>
          <w:color w:val="auto"/>
        </w:rPr>
      </w:pPr>
      <w:bookmarkStart w:id="3" w:name="_Toc184468493"/>
      <w:bookmarkStart w:id="4" w:name="_Toc2272546"/>
      <w:r w:rsidRPr="00021E0D">
        <w:rPr>
          <w:rFonts w:ascii="宋体" w:hAnsi="宋体" w:hint="eastAsia"/>
          <w:color w:val="auto"/>
        </w:rPr>
        <w:t>一、投标须知前附表</w:t>
      </w:r>
      <w:bookmarkEnd w:id="3"/>
      <w:bookmarkEnd w:id="4"/>
    </w:p>
    <w:p w14:paraId="24FE0702" w14:textId="77777777" w:rsidR="001C2FD8" w:rsidRPr="00021E0D" w:rsidRDefault="00C22289">
      <w:pPr>
        <w:pStyle w:val="a4"/>
        <w:spacing w:line="360" w:lineRule="auto"/>
        <w:ind w:firstLineChars="201" w:firstLine="424"/>
        <w:rPr>
          <w:rFonts w:ascii="宋体" w:hAnsi="宋体" w:cs="宋体"/>
          <w:b/>
          <w:szCs w:val="21"/>
        </w:rPr>
      </w:pPr>
      <w:r w:rsidRPr="00021E0D">
        <w:rPr>
          <w:rFonts w:ascii="宋体" w:hAnsi="宋体" w:cs="宋体" w:hint="eastAsia"/>
          <w:b/>
          <w:szCs w:val="21"/>
        </w:rPr>
        <w:t>声明：本投标须知前附表使用</w:t>
      </w:r>
      <w:r w:rsidRPr="00021E0D">
        <w:rPr>
          <w:rFonts w:ascii="宋体" w:hAnsi="宋体" w:cs="宋体"/>
          <w:b/>
          <w:szCs w:val="21"/>
        </w:rPr>
        <w:t>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021E0D" w:rsidRPr="00021E0D" w14:paraId="35BF31E8" w14:textId="77777777">
        <w:trPr>
          <w:trHeight w:val="20"/>
          <w:tblHeader/>
          <w:jc w:val="center"/>
        </w:trPr>
        <w:tc>
          <w:tcPr>
            <w:tcW w:w="702" w:type="dxa"/>
            <w:tcBorders>
              <w:top w:val="double" w:sz="4" w:space="0" w:color="auto"/>
              <w:left w:val="double" w:sz="4" w:space="0" w:color="auto"/>
              <w:bottom w:val="single" w:sz="4" w:space="0" w:color="auto"/>
              <w:right w:val="single" w:sz="4" w:space="0" w:color="auto"/>
            </w:tcBorders>
            <w:vAlign w:val="center"/>
          </w:tcPr>
          <w:p w14:paraId="405F947E"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2DD08B87"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34858725" w14:textId="77777777" w:rsidR="001C2FD8" w:rsidRPr="00021E0D" w:rsidRDefault="00C22289">
            <w:pPr>
              <w:spacing w:line="276" w:lineRule="auto"/>
              <w:ind w:firstLine="458"/>
              <w:rPr>
                <w:rFonts w:ascii="宋体" w:hAnsi="宋体" w:cs="宋体"/>
                <w:szCs w:val="21"/>
              </w:rPr>
            </w:pPr>
            <w:r w:rsidRPr="00021E0D">
              <w:rPr>
                <w:rFonts w:ascii="宋体" w:hAnsi="宋体" w:cs="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019E6CC3" w14:textId="77777777" w:rsidR="001C2FD8" w:rsidRPr="00021E0D" w:rsidRDefault="00C22289">
            <w:pPr>
              <w:pStyle w:val="af0"/>
              <w:spacing w:line="276" w:lineRule="auto"/>
              <w:ind w:firstLine="458"/>
              <w:jc w:val="center"/>
              <w:rPr>
                <w:rFonts w:ascii="宋体" w:hAnsi="宋体" w:cs="宋体"/>
                <w:szCs w:val="21"/>
              </w:rPr>
            </w:pPr>
            <w:r w:rsidRPr="00021E0D">
              <w:rPr>
                <w:rFonts w:ascii="宋体" w:hAnsi="宋体" w:cs="宋体" w:hint="eastAsia"/>
                <w:szCs w:val="21"/>
              </w:rPr>
              <w:t>说明与要求</w:t>
            </w:r>
          </w:p>
        </w:tc>
      </w:tr>
      <w:tr w:rsidR="00021E0D" w:rsidRPr="00021E0D" w14:paraId="11254EB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2EA6C8D"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7652FEF0"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690B3359"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6DBDDF55" w14:textId="77777777" w:rsidR="001C2FD8" w:rsidRPr="00021E0D" w:rsidRDefault="00C22289">
            <w:pPr>
              <w:spacing w:line="276" w:lineRule="auto"/>
              <w:rPr>
                <w:rFonts w:ascii="宋体" w:hAnsi="宋体" w:cs="宋体"/>
                <w:u w:val="single"/>
              </w:rPr>
            </w:pPr>
            <w:r w:rsidRPr="00021E0D">
              <w:rPr>
                <w:rFonts w:ascii="宋体" w:hAnsi="宋体" w:cs="宋体" w:hint="eastAsia"/>
              </w:rPr>
              <w:t>招标人（即发包人）：</w:t>
            </w:r>
            <w:r w:rsidRPr="00021E0D">
              <w:rPr>
                <w:rFonts w:ascii="宋体" w:hAnsi="宋体" w:cs="宋体" w:hint="eastAsia"/>
                <w:u w:val="single"/>
              </w:rPr>
              <w:t>广州空港建设运营集团有限公司</w:t>
            </w:r>
          </w:p>
          <w:p w14:paraId="18319F3E" w14:textId="77777777" w:rsidR="001C2FD8" w:rsidRPr="00021E0D" w:rsidRDefault="00C22289">
            <w:pPr>
              <w:spacing w:line="276" w:lineRule="auto"/>
              <w:rPr>
                <w:rFonts w:ascii="宋体" w:hAnsi="宋体" w:cs="宋体"/>
                <w:u w:val="single"/>
              </w:rPr>
            </w:pPr>
            <w:r w:rsidRPr="00021E0D">
              <w:rPr>
                <w:rFonts w:ascii="宋体" w:hAnsi="宋体" w:cs="宋体" w:hint="eastAsia"/>
              </w:rPr>
              <w:t>招标代理：</w:t>
            </w:r>
            <w:r w:rsidRPr="00021E0D">
              <w:rPr>
                <w:rFonts w:ascii="宋体" w:hAnsi="宋体" w:cs="宋体" w:hint="eastAsia"/>
                <w:u w:val="single"/>
              </w:rPr>
              <w:t>广州建筑工程监理有限公司</w:t>
            </w:r>
          </w:p>
          <w:p w14:paraId="42B6D262" w14:textId="77777777" w:rsidR="001C2FD8" w:rsidRPr="00021E0D" w:rsidRDefault="00C22289">
            <w:pPr>
              <w:spacing w:line="276" w:lineRule="auto"/>
              <w:rPr>
                <w:rFonts w:ascii="宋体" w:hAnsi="宋体" w:cs="宋体"/>
                <w:u w:val="single"/>
              </w:rPr>
            </w:pPr>
            <w:r w:rsidRPr="00021E0D">
              <w:rPr>
                <w:rFonts w:ascii="宋体" w:hAnsi="宋体" w:cs="宋体" w:hint="eastAsia"/>
              </w:rPr>
              <w:t>设计单位：</w:t>
            </w:r>
            <w:r w:rsidRPr="00021E0D">
              <w:rPr>
                <w:rFonts w:ascii="宋体" w:hAnsi="宋体" w:cs="宋体" w:hint="eastAsia"/>
                <w:u w:val="single"/>
              </w:rPr>
              <w:t>广东省冶金建筑设计研究院有限公司</w:t>
            </w:r>
          </w:p>
          <w:p w14:paraId="1EFD7ED8" w14:textId="77777777" w:rsidR="001C2FD8" w:rsidRPr="00021E0D" w:rsidRDefault="00C22289" w:rsidP="00C64995">
            <w:pPr>
              <w:pStyle w:val="a1"/>
              <w:spacing w:after="0"/>
              <w:rPr>
                <w:u w:val="single"/>
              </w:rPr>
            </w:pPr>
            <w:r w:rsidRPr="00021E0D">
              <w:rPr>
                <w:rFonts w:hint="eastAsia"/>
              </w:rPr>
              <w:t>可行性研究报告编制单位：</w:t>
            </w:r>
            <w:r w:rsidRPr="00021E0D">
              <w:rPr>
                <w:rFonts w:hint="eastAsia"/>
                <w:u w:val="single"/>
              </w:rPr>
              <w:t>广东省建筑科学研究院集团股份有限公司</w:t>
            </w:r>
          </w:p>
          <w:p w14:paraId="7AB1D0AA" w14:textId="77777777" w:rsidR="001C2FD8" w:rsidRPr="00021E0D" w:rsidRDefault="00C22289" w:rsidP="00C64995">
            <w:pPr>
              <w:pStyle w:val="a1"/>
              <w:spacing w:after="0"/>
              <w:rPr>
                <w:rFonts w:ascii="宋体" w:hAnsi="宋体" w:cs="宋体"/>
              </w:rPr>
            </w:pPr>
            <w:r w:rsidRPr="00021E0D">
              <w:rPr>
                <w:rFonts w:ascii="宋体" w:hAnsi="宋体" w:cs="宋体" w:hint="eastAsia"/>
              </w:rPr>
              <w:t>监理单位：</w:t>
            </w:r>
            <w:r w:rsidRPr="00021E0D">
              <w:rPr>
                <w:rFonts w:ascii="宋体" w:hAnsi="宋体" w:cs="宋体" w:hint="eastAsia"/>
                <w:u w:val="single"/>
              </w:rPr>
              <w:t>/</w:t>
            </w:r>
          </w:p>
          <w:p w14:paraId="5284CCB1" w14:textId="77777777" w:rsidR="001C2FD8" w:rsidRPr="00021E0D" w:rsidRDefault="00C22289">
            <w:pPr>
              <w:spacing w:line="276" w:lineRule="auto"/>
              <w:rPr>
                <w:rFonts w:ascii="宋体" w:hAnsi="宋体" w:cs="宋体"/>
                <w:u w:val="single"/>
              </w:rPr>
            </w:pPr>
            <w:r w:rsidRPr="00021E0D">
              <w:rPr>
                <w:rFonts w:ascii="宋体" w:hAnsi="宋体" w:cs="宋体" w:hint="eastAsia"/>
              </w:rPr>
              <w:t>检测机构：</w:t>
            </w:r>
            <w:r w:rsidRPr="00021E0D">
              <w:rPr>
                <w:rFonts w:ascii="宋体" w:hAnsi="宋体" w:cs="宋体" w:hint="eastAsia"/>
                <w:u w:val="single"/>
              </w:rPr>
              <w:t>/</w:t>
            </w:r>
          </w:p>
          <w:p w14:paraId="65B94F55" w14:textId="497D6FAD" w:rsidR="001C2FD8" w:rsidRPr="00021E0D" w:rsidRDefault="00C22289">
            <w:pPr>
              <w:pStyle w:val="a1"/>
              <w:spacing w:after="0"/>
              <w:rPr>
                <w:u w:val="single"/>
              </w:rPr>
            </w:pPr>
            <w:r w:rsidRPr="00021E0D">
              <w:rPr>
                <w:rFonts w:hint="eastAsia"/>
              </w:rPr>
              <w:t>造价单位：</w:t>
            </w:r>
            <w:r w:rsidR="00E333C8" w:rsidRPr="00021E0D">
              <w:rPr>
                <w:rFonts w:hint="eastAsia"/>
                <w:u w:val="single"/>
              </w:rPr>
              <w:t>永道工程咨询有限公司</w:t>
            </w:r>
          </w:p>
        </w:tc>
      </w:tr>
      <w:tr w:rsidR="00021E0D" w:rsidRPr="00021E0D" w14:paraId="64D7D71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F4A80D9"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483DFD04"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D2069C8"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2F86E3A4"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清塘路二期（雅瑶涌-和瑞路）道路工程施工总承包</w:t>
            </w:r>
          </w:p>
        </w:tc>
      </w:tr>
      <w:tr w:rsidR="00021E0D" w:rsidRPr="00021E0D" w14:paraId="59987AC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7630590"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3CD94359"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5F98598"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00871760"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详见招标公告</w:t>
            </w:r>
          </w:p>
        </w:tc>
      </w:tr>
      <w:tr w:rsidR="00021E0D" w:rsidRPr="00021E0D" w14:paraId="42D7DAB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9AB8B13"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55032839"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52B081E"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0EE358F1"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详见本工程招标公告，具体以工程量清单及图纸为准。</w:t>
            </w:r>
          </w:p>
        </w:tc>
      </w:tr>
      <w:tr w:rsidR="00021E0D" w:rsidRPr="00021E0D" w14:paraId="4D104C4C"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DEE44B1"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68CE2C90"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89090A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6D0AA95D"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tc>
      </w:tr>
      <w:tr w:rsidR="00021E0D" w:rsidRPr="00021E0D" w14:paraId="6D24F572"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54BCEAA"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4843F512"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21D9EE9"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14:paraId="756635A5" w14:textId="77777777" w:rsidR="001C2FD8" w:rsidRPr="00021E0D" w:rsidRDefault="00C22289">
            <w:pPr>
              <w:rPr>
                <w:rFonts w:ascii="宋体" w:hAnsi="宋体" w:cs="宋体"/>
                <w:u w:val="single"/>
              </w:rPr>
            </w:pPr>
            <w:r w:rsidRPr="00021E0D">
              <w:rPr>
                <w:rFonts w:ascii="宋体" w:hAnsi="宋体" w:hint="eastAsia"/>
                <w:szCs w:val="21"/>
                <w:u w:val="single"/>
              </w:rPr>
              <w:t>一次验收合格，分部工程验收合格率</w:t>
            </w:r>
            <w:r w:rsidRPr="00021E0D">
              <w:rPr>
                <w:rFonts w:ascii="宋体" w:hAnsi="宋体"/>
                <w:szCs w:val="21"/>
                <w:u w:val="single"/>
              </w:rPr>
              <w:t>100%，项目所涉及的政府专项验收全部通过，单位工程一次竣工验收合格。</w:t>
            </w:r>
          </w:p>
        </w:tc>
      </w:tr>
      <w:tr w:rsidR="00021E0D" w:rsidRPr="00021E0D" w14:paraId="34BEECF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DE91604"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31FE7E2E"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B3B85AD"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058404F5"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详见招标公告</w:t>
            </w:r>
          </w:p>
        </w:tc>
      </w:tr>
      <w:tr w:rsidR="00021E0D" w:rsidRPr="00021E0D" w14:paraId="6524B1D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B94AD66"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31CCDF59"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BA12324"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0FCDCC56"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施工总期：</w:t>
            </w:r>
            <w:r w:rsidRPr="00021E0D">
              <w:rPr>
                <w:rFonts w:ascii="宋体" w:hAnsi="宋体" w:cs="宋体" w:hint="eastAsia"/>
                <w:szCs w:val="21"/>
                <w:u w:val="single"/>
              </w:rPr>
              <w:t>425</w:t>
            </w:r>
            <w:r w:rsidRPr="00021E0D">
              <w:rPr>
                <w:rFonts w:ascii="宋体" w:hAnsi="宋体" w:cs="宋体" w:hint="eastAsia"/>
                <w:szCs w:val="21"/>
              </w:rPr>
              <w:t>日历天</w:t>
            </w:r>
            <w:r w:rsidRPr="00021E0D">
              <w:rPr>
                <w:rFonts w:ascii="宋体" w:hAnsi="宋体" w:hint="eastAsia"/>
                <w:u w:val="single"/>
              </w:rPr>
              <w:t>（2026年6月30日前完工）</w:t>
            </w:r>
            <w:r w:rsidRPr="00021E0D">
              <w:rPr>
                <w:rFonts w:ascii="宋体" w:hAnsi="宋体" w:cs="宋体" w:hint="eastAsia"/>
                <w:szCs w:val="21"/>
              </w:rPr>
              <w:t>。</w:t>
            </w:r>
          </w:p>
        </w:tc>
      </w:tr>
      <w:tr w:rsidR="00021E0D" w:rsidRPr="00021E0D" w14:paraId="3FD9667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BC69011"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1B91C0A8"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4198B6C3"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1AA8267E"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详见招标公告</w:t>
            </w:r>
          </w:p>
        </w:tc>
      </w:tr>
      <w:tr w:rsidR="00021E0D" w:rsidRPr="00021E0D" w14:paraId="7D2D143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23CFA5D"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485D836C"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4687A492"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5CC142D0" w14:textId="77777777" w:rsidR="001C2FD8" w:rsidRPr="00021E0D" w:rsidRDefault="00C22289">
            <w:pPr>
              <w:spacing w:line="276" w:lineRule="auto"/>
              <w:rPr>
                <w:rFonts w:ascii="宋体" w:hAnsi="宋体" w:cs="宋体"/>
                <w:szCs w:val="21"/>
              </w:rPr>
            </w:pPr>
            <w:r w:rsidRPr="00021E0D">
              <w:rPr>
                <w:rFonts w:ascii="宋体" w:hAnsi="宋体" w:cs="宋体" w:hint="eastAsia"/>
                <w:szCs w:val="21"/>
                <w:u w:val="single"/>
              </w:rPr>
              <w:t>详见招标公告</w:t>
            </w:r>
          </w:p>
        </w:tc>
      </w:tr>
      <w:tr w:rsidR="00021E0D" w:rsidRPr="00021E0D" w14:paraId="29A2B35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56E0023"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28081D5A" w14:textId="77777777" w:rsidR="001C2FD8" w:rsidRPr="00021E0D" w:rsidRDefault="001C2FD8">
            <w:pPr>
              <w:spacing w:line="276" w:lineRule="auto"/>
              <w:ind w:firstLine="458"/>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A5AC8FB"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67DD235E" w14:textId="77777777" w:rsidR="001C2FD8" w:rsidRPr="00021E0D" w:rsidRDefault="00C22289">
            <w:pPr>
              <w:spacing w:line="276" w:lineRule="auto"/>
              <w:rPr>
                <w:rFonts w:ascii="宋体" w:hAnsi="宋体" w:cs="宋体"/>
                <w:szCs w:val="21"/>
              </w:rPr>
            </w:pPr>
            <w:r w:rsidRPr="00021E0D">
              <w:rPr>
                <w:rFonts w:ascii="宋体" w:hAnsi="宋体" w:cs="宋体" w:hint="eastAsia"/>
                <w:szCs w:val="21"/>
                <w:u w:val="single"/>
              </w:rPr>
              <w:t>详见招标公告</w:t>
            </w:r>
          </w:p>
        </w:tc>
      </w:tr>
      <w:tr w:rsidR="00021E0D" w:rsidRPr="00021E0D" w14:paraId="427178C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1C7543E"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36F7B27B"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5786D7FF"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6B193E21" w14:textId="77777777" w:rsidR="001C2FD8" w:rsidRPr="00021E0D" w:rsidRDefault="00C22289">
            <w:pPr>
              <w:spacing w:line="276" w:lineRule="auto"/>
              <w:rPr>
                <w:rFonts w:ascii="宋体" w:hAnsi="宋体" w:cs="宋体"/>
                <w:szCs w:val="21"/>
              </w:rPr>
            </w:pPr>
            <w:bookmarkStart w:id="5" w:name="EBdfd7e3fe86a241738f1c1d356c309534"/>
            <w:r w:rsidRPr="00021E0D">
              <w:rPr>
                <w:rFonts w:ascii="宋体" w:hAnsi="宋体" w:cs="宋体" w:hint="eastAsia"/>
                <w:szCs w:val="21"/>
              </w:rPr>
              <w:t>工程量清单计价</w:t>
            </w:r>
            <w:r w:rsidRPr="00021E0D">
              <w:rPr>
                <w:rFonts w:ascii="宋体" w:hAnsi="宋体" w:cs="宋体" w:hint="eastAsia"/>
                <w:szCs w:val="21"/>
                <w:u w:val="single"/>
              </w:rPr>
              <w:t>，按国家、省有关计价规范执行。</w:t>
            </w:r>
            <w:bookmarkEnd w:id="5"/>
          </w:p>
        </w:tc>
      </w:tr>
      <w:tr w:rsidR="00021E0D" w:rsidRPr="00021E0D" w14:paraId="20CD24F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633C084"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lastRenderedPageBreak/>
              <w:t>13</w:t>
            </w:r>
          </w:p>
        </w:tc>
        <w:tc>
          <w:tcPr>
            <w:tcW w:w="981" w:type="dxa"/>
            <w:tcBorders>
              <w:top w:val="single" w:sz="4" w:space="0" w:color="auto"/>
              <w:left w:val="single" w:sz="4" w:space="0" w:color="auto"/>
              <w:bottom w:val="single" w:sz="4" w:space="0" w:color="auto"/>
              <w:right w:val="single" w:sz="4" w:space="0" w:color="auto"/>
            </w:tcBorders>
            <w:vAlign w:val="center"/>
          </w:tcPr>
          <w:p w14:paraId="5A6D4757"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2D56C812"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754630DB" w14:textId="77777777" w:rsidR="001C2FD8" w:rsidRPr="00021E0D" w:rsidRDefault="00C22289">
            <w:pPr>
              <w:spacing w:line="276" w:lineRule="auto"/>
              <w:rPr>
                <w:rFonts w:ascii="宋体" w:hAnsi="宋体" w:cs="宋体"/>
                <w:szCs w:val="21"/>
                <w:u w:val="single"/>
              </w:rPr>
            </w:pPr>
            <w:r w:rsidRPr="00021E0D">
              <w:rPr>
                <w:rFonts w:ascii="宋体" w:hAnsi="宋体" w:cs="宋体"/>
                <w:b/>
                <w:szCs w:val="21"/>
                <w:u w:val="single"/>
              </w:rPr>
              <w:t>90</w:t>
            </w:r>
            <w:r w:rsidRPr="00021E0D">
              <w:rPr>
                <w:rFonts w:ascii="宋体" w:hAnsi="宋体" w:cs="宋体" w:hint="eastAsia"/>
                <w:szCs w:val="21"/>
              </w:rPr>
              <w:t>日历天。（从投标截止之日计起）。</w:t>
            </w:r>
            <w:r w:rsidRPr="00021E0D">
              <w:rPr>
                <w:rFonts w:ascii="宋体" w:hAnsi="宋体" w:cs="宋体" w:hint="eastAsia"/>
                <w:szCs w:val="21"/>
                <w:u w:val="single"/>
              </w:rPr>
              <w:t>如投标有效期内发生异议或投诉的，则投标有效期自动延长至异议或投诉处理结束后</w:t>
            </w:r>
            <w:r w:rsidRPr="00021E0D">
              <w:rPr>
                <w:rFonts w:ascii="宋体" w:hAnsi="宋体" w:cs="宋体"/>
                <w:szCs w:val="21"/>
                <w:u w:val="single"/>
              </w:rPr>
              <w:t>90日历天。中标人的投标有效期自动延期至合同履行完毕。</w:t>
            </w:r>
          </w:p>
        </w:tc>
      </w:tr>
      <w:tr w:rsidR="00021E0D" w:rsidRPr="00021E0D" w14:paraId="7700599B"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910D93F"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166B2FD7"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2916F897"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714B7625" w14:textId="77777777" w:rsidR="001C2FD8" w:rsidRPr="00021E0D" w:rsidRDefault="00C22289">
            <w:pPr>
              <w:rPr>
                <w:rFonts w:ascii="宋体" w:hAnsi="宋体"/>
                <w:szCs w:val="21"/>
                <w:u w:val="single"/>
              </w:rPr>
            </w:pPr>
            <w:r w:rsidRPr="00021E0D">
              <w:rPr>
                <w:rFonts w:ascii="宋体" w:hAnsi="宋体" w:cs="宋体" w:hint="eastAsia"/>
                <w:szCs w:val="21"/>
              </w:rPr>
              <w:t>方式一</w:t>
            </w:r>
            <w:r w:rsidRPr="00021E0D">
              <w:rPr>
                <w:rFonts w:ascii="宋体" w:hAnsi="宋体" w:cs="宋体"/>
                <w:szCs w:val="21"/>
              </w:rPr>
              <w:t>:</w:t>
            </w:r>
            <w:r w:rsidRPr="00021E0D">
              <w:rPr>
                <w:rFonts w:ascii="宋体" w:hAnsi="宋体" w:cs="宋体" w:hint="eastAsia"/>
                <w:b/>
                <w:szCs w:val="21"/>
                <w:u w:val="single"/>
              </w:rPr>
              <w:t>本项目不收投标保证金。</w:t>
            </w:r>
          </w:p>
        </w:tc>
      </w:tr>
      <w:tr w:rsidR="00021E0D" w:rsidRPr="00021E0D" w14:paraId="0DEA286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37A8C5D"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14:paraId="6F67ABC4"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77357230"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586AA288" w14:textId="77777777" w:rsidR="001C2FD8" w:rsidRPr="00021E0D" w:rsidRDefault="00C22289">
            <w:pPr>
              <w:pStyle w:val="af0"/>
              <w:spacing w:line="276" w:lineRule="auto"/>
              <w:rPr>
                <w:rFonts w:ascii="宋体" w:hAnsi="宋体" w:cs="宋体"/>
                <w:szCs w:val="21"/>
              </w:rPr>
            </w:pPr>
            <w:r w:rsidRPr="00021E0D">
              <w:rPr>
                <w:rFonts w:ascii="宋体" w:hAnsi="宋体" w:cs="宋体" w:hint="eastAsia"/>
                <w:szCs w:val="21"/>
                <w:u w:val="single"/>
              </w:rPr>
              <w:t>自行踏勘，投标人不进行踏勘的，视为已熟知现场条件，自行承担相关风险。</w:t>
            </w:r>
          </w:p>
        </w:tc>
      </w:tr>
      <w:tr w:rsidR="00021E0D" w:rsidRPr="00021E0D" w14:paraId="5548F76B"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B1DC273"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6FB9A259"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3F9611D0"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7D4A4DFC"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疑问提交时间：</w:t>
            </w:r>
            <w:r w:rsidRPr="00021E0D">
              <w:rPr>
                <w:rFonts w:ascii="宋体" w:hAnsi="宋体" w:cs="宋体" w:hint="eastAsia"/>
                <w:szCs w:val="21"/>
                <w:u w:val="single"/>
              </w:rPr>
              <w:t>详见日程安排</w:t>
            </w:r>
            <w:r w:rsidRPr="00021E0D">
              <w:rPr>
                <w:rFonts w:ascii="宋体" w:hAnsi="宋体" w:cs="宋体" w:hint="eastAsia"/>
                <w:szCs w:val="21"/>
              </w:rPr>
              <w:t>；</w:t>
            </w:r>
          </w:p>
          <w:p w14:paraId="269EADFD"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形式：投标人的疑问通过</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交易平台提交。</w:t>
            </w:r>
          </w:p>
          <w:p w14:paraId="638DE2F7"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rPr>
              <w:t>具体要求：按照交易平台关于全流程电子化项目的相关指南进行操作，详见：</w:t>
            </w:r>
            <w:r w:rsidRPr="00021E0D">
              <w:rPr>
                <w:rFonts w:ascii="宋体" w:hAnsi="宋体" w:cs="宋体" w:hint="eastAsia"/>
                <w:b/>
                <w:bCs/>
                <w:szCs w:val="21"/>
                <w:u w:val="single"/>
              </w:rPr>
              <w:t>广州交易集团有限公司（广州公共资源交易中心）网站最新指引</w:t>
            </w:r>
            <w:r w:rsidRPr="00021E0D">
              <w:rPr>
                <w:rFonts w:ascii="宋体" w:hAnsi="宋体" w:cs="宋体" w:hint="eastAsia"/>
                <w:szCs w:val="21"/>
              </w:rPr>
              <w:t>，提问一律不得署名。</w:t>
            </w:r>
          </w:p>
        </w:tc>
      </w:tr>
      <w:tr w:rsidR="00021E0D" w:rsidRPr="00021E0D" w14:paraId="1C6E4340"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B48ADF8"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14:paraId="5E46E4B9"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60C1811F"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7A835C06" w14:textId="77777777" w:rsidR="001C2FD8" w:rsidRPr="00021E0D" w:rsidRDefault="00C22289">
            <w:pPr>
              <w:spacing w:line="276" w:lineRule="auto"/>
              <w:rPr>
                <w:rFonts w:ascii="宋体" w:hAnsi="宋体" w:cs="宋体"/>
                <w:strike/>
                <w:szCs w:val="21"/>
              </w:rPr>
            </w:pPr>
            <w:r w:rsidRPr="00021E0D">
              <w:rPr>
                <w:rFonts w:ascii="宋体" w:hAnsi="宋体" w:cs="宋体" w:hint="eastAsia"/>
                <w:szCs w:val="21"/>
                <w:u w:val="single"/>
              </w:rPr>
              <w:t>详见日程安排</w:t>
            </w:r>
            <w:r w:rsidRPr="00021E0D">
              <w:rPr>
                <w:rFonts w:ascii="宋体" w:hAnsi="宋体" w:cs="宋体" w:hint="eastAsia"/>
                <w:szCs w:val="21"/>
              </w:rPr>
              <w:t>。</w:t>
            </w:r>
          </w:p>
        </w:tc>
      </w:tr>
      <w:tr w:rsidR="00021E0D" w:rsidRPr="00021E0D" w14:paraId="6C99F49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D16A579"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78D6E7C6"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67868872"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2F2D5E73"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（技术标和经济标同时开标）</w:t>
            </w:r>
          </w:p>
          <w:p w14:paraId="7A8D1DDE" w14:textId="77777777" w:rsidR="001C2FD8" w:rsidRPr="00021E0D" w:rsidRDefault="00C22289">
            <w:pPr>
              <w:spacing w:line="276" w:lineRule="auto"/>
              <w:rPr>
                <w:rFonts w:ascii="宋体" w:hAnsi="宋体" w:cs="宋体"/>
                <w:b/>
                <w:bCs/>
                <w:szCs w:val="21"/>
                <w:u w:val="single"/>
              </w:rPr>
            </w:pPr>
            <w:r w:rsidRPr="00021E0D">
              <w:rPr>
                <w:rFonts w:ascii="宋体" w:hAnsi="宋体" w:cs="宋体"/>
                <w:szCs w:val="21"/>
              </w:rPr>
              <w:t>1</w:t>
            </w:r>
            <w:r w:rsidRPr="00021E0D">
              <w:rPr>
                <w:rFonts w:ascii="宋体" w:hAnsi="宋体" w:cs="宋体" w:hint="eastAsia"/>
                <w:szCs w:val="21"/>
              </w:rPr>
              <w:t>、开标开始时间：</w:t>
            </w:r>
            <w:r w:rsidRPr="00021E0D">
              <w:rPr>
                <w:rFonts w:ascii="宋体" w:hAnsi="宋体" w:cs="宋体" w:hint="eastAsia"/>
                <w:szCs w:val="21"/>
                <w:u w:val="single"/>
              </w:rPr>
              <w:t>详见日程安排</w:t>
            </w:r>
            <w:r w:rsidRPr="00021E0D">
              <w:rPr>
                <w:rFonts w:ascii="宋体" w:hAnsi="宋体" w:cs="宋体" w:hint="eastAsia"/>
                <w:szCs w:val="21"/>
              </w:rPr>
              <w:t>，地点：</w:t>
            </w:r>
            <w:r w:rsidRPr="00021E0D">
              <w:rPr>
                <w:rFonts w:ascii="宋体" w:hAnsi="宋体" w:cs="宋体" w:hint="eastAsia"/>
                <w:szCs w:val="21"/>
                <w:u w:val="single"/>
              </w:rPr>
              <w:t>广州交易集团有限公司（广州公共资源交易中心）</w:t>
            </w:r>
            <w:r w:rsidRPr="00021E0D">
              <w:rPr>
                <w:rFonts w:ascii="宋体" w:hAnsi="宋体" w:cs="宋体"/>
                <w:szCs w:val="21"/>
                <w:u w:val="single"/>
              </w:rPr>
              <w:t xml:space="preserve"> 开标室。</w:t>
            </w:r>
            <w:r w:rsidRPr="00021E0D">
              <w:rPr>
                <w:rFonts w:ascii="宋体" w:hAnsi="宋体" w:cs="宋体" w:hint="eastAsia"/>
                <w:b/>
                <w:bCs/>
                <w:szCs w:val="21"/>
                <w:u w:val="single"/>
              </w:rPr>
              <w:t>投标人也可选择参加在线开标，具体按照交易平台相关指南进行操作。详见：广州交易集团有限公司（广州公共资源交易中心）网站最新指引。</w:t>
            </w:r>
          </w:p>
          <w:p w14:paraId="12BFC16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注：投标文件解密问题。投标人只用执行一次解密，招标人执行解密次数根据招标文件开标次数确定。</w:t>
            </w:r>
          </w:p>
          <w:p w14:paraId="616BCB69" w14:textId="77777777" w:rsidR="001C2FD8" w:rsidRPr="00021E0D" w:rsidRDefault="00C22289">
            <w:pPr>
              <w:spacing w:line="276" w:lineRule="auto"/>
              <w:rPr>
                <w:rFonts w:ascii="宋体" w:hAnsi="宋体" w:cs="宋体"/>
                <w:szCs w:val="21"/>
              </w:rPr>
            </w:pPr>
            <w:r w:rsidRPr="00021E0D">
              <w:rPr>
                <w:rFonts w:ascii="宋体" w:hAnsi="宋体" w:cs="宋体"/>
                <w:szCs w:val="21"/>
              </w:rPr>
              <w:t>2、递交投标文件备用光盘时间：</w:t>
            </w:r>
            <w:r w:rsidRPr="00021E0D">
              <w:rPr>
                <w:rFonts w:ascii="宋体" w:hAnsi="宋体" w:cs="宋体" w:hint="eastAsia"/>
                <w:szCs w:val="21"/>
                <w:u w:val="single"/>
              </w:rPr>
              <w:t>详见日程安排</w:t>
            </w:r>
            <w:r w:rsidRPr="00021E0D">
              <w:rPr>
                <w:rFonts w:ascii="宋体" w:hAnsi="宋体" w:cs="宋体" w:hint="eastAsia"/>
                <w:szCs w:val="21"/>
              </w:rPr>
              <w:t>；递交地点：</w:t>
            </w:r>
            <w:r w:rsidRPr="00021E0D">
              <w:rPr>
                <w:rFonts w:ascii="宋体" w:hAnsi="宋体" w:cs="宋体" w:hint="eastAsia"/>
                <w:szCs w:val="21"/>
                <w:u w:val="single"/>
              </w:rPr>
              <w:t>广州交易集团有限公司（广州公共资源交易中心）</w:t>
            </w:r>
            <w:r w:rsidRPr="00021E0D">
              <w:rPr>
                <w:rFonts w:ascii="宋体" w:hAnsi="宋体" w:cs="宋体"/>
                <w:szCs w:val="21"/>
                <w:u w:val="single"/>
              </w:rPr>
              <w:t xml:space="preserve"> 开标室</w:t>
            </w:r>
            <w:r w:rsidRPr="00021E0D">
              <w:rPr>
                <w:rFonts w:ascii="宋体" w:hAnsi="宋体" w:cs="宋体" w:hint="eastAsia"/>
                <w:szCs w:val="21"/>
              </w:rPr>
              <w:t>。</w:t>
            </w:r>
          </w:p>
          <w:p w14:paraId="7F67550E" w14:textId="77777777" w:rsidR="001C2FD8" w:rsidRPr="00021E0D" w:rsidRDefault="00C22289">
            <w:pPr>
              <w:spacing w:line="276" w:lineRule="auto"/>
              <w:rPr>
                <w:rFonts w:ascii="宋体" w:hAnsi="宋体" w:cs="宋体"/>
              </w:rPr>
            </w:pPr>
            <w:r w:rsidRPr="00021E0D">
              <w:rPr>
                <w:rFonts w:ascii="宋体" w:hAnsi="宋体" w:cs="宋体" w:hint="eastAsia"/>
              </w:rPr>
              <w:t>上述时间及地点是否有改变，请密切留意</w:t>
            </w:r>
            <w:r w:rsidRPr="00021E0D">
              <w:rPr>
                <w:rFonts w:ascii="宋体" w:hAnsi="宋体" w:cs="宋体" w:hint="eastAsia"/>
                <w:b/>
                <w:kern w:val="0"/>
                <w:szCs w:val="21"/>
              </w:rPr>
              <w:t>补充公告和</w:t>
            </w:r>
            <w:r w:rsidRPr="00021E0D">
              <w:rPr>
                <w:rFonts w:ascii="宋体" w:hAnsi="宋体" w:cs="宋体" w:hint="eastAsia"/>
                <w:b/>
              </w:rPr>
              <w:t>招标答疑</w:t>
            </w:r>
            <w:r w:rsidRPr="00021E0D">
              <w:rPr>
                <w:rFonts w:ascii="宋体" w:hAnsi="宋体" w:cs="宋体" w:hint="eastAsia"/>
              </w:rPr>
              <w:t>纪要的相关信息。</w:t>
            </w:r>
          </w:p>
          <w:p w14:paraId="3A36F917" w14:textId="77777777" w:rsidR="001C2FD8" w:rsidRPr="00021E0D" w:rsidRDefault="00C22289">
            <w:pPr>
              <w:pStyle w:val="a1"/>
              <w:spacing w:after="0"/>
              <w:rPr>
                <w:rFonts w:ascii="宋体" w:hAnsi="宋体"/>
              </w:rPr>
            </w:pPr>
            <w:r w:rsidRPr="00021E0D">
              <w:rPr>
                <w:rFonts w:ascii="宋体" w:hAnsi="宋体"/>
              </w:rPr>
              <w:t>3</w:t>
            </w:r>
            <w:r w:rsidRPr="00021E0D">
              <w:rPr>
                <w:rFonts w:ascii="宋体" w:hAnsi="宋体" w:hint="eastAsia"/>
              </w:rPr>
              <w:t>、投标人应在投标文件递交截止时间前通过广州交易集团有限公司（广州公共资源交易中心）电子招标投标交易平台递交电子投标文件。</w:t>
            </w:r>
          </w:p>
          <w:p w14:paraId="69FEBCB2" w14:textId="77777777" w:rsidR="001C2FD8" w:rsidRPr="00021E0D" w:rsidRDefault="00C22289">
            <w:pPr>
              <w:pStyle w:val="a1"/>
              <w:spacing w:after="0"/>
              <w:rPr>
                <w:rFonts w:ascii="宋体" w:hAnsi="宋体"/>
                <w:u w:val="single"/>
              </w:rPr>
            </w:pPr>
            <w:r w:rsidRPr="00021E0D">
              <w:rPr>
                <w:rFonts w:ascii="宋体" w:hAnsi="宋体" w:hint="eastAsia"/>
                <w:u w:val="single"/>
              </w:rPr>
              <w:t>上述时间及地点是否有改变，请密切留意补充公告和招标澄清答疑纪要的相关信息。投标人可登录广州交易集团有限公司（广州公共资源交易中心）网站首页，点击“建设工程”专栏中的“项目查询（日程安排、答疑纪要）”输入项目编号或名称查询最新信息安排。</w:t>
            </w:r>
          </w:p>
        </w:tc>
      </w:tr>
      <w:tr w:rsidR="00021E0D" w:rsidRPr="00021E0D" w14:paraId="1A6F2DB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94955B1"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14:paraId="3D69457C"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0A9B8C41"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5546DBE8" w14:textId="77777777" w:rsidR="001C2FD8" w:rsidRPr="00021E0D" w:rsidRDefault="00C22289">
            <w:pPr>
              <w:pStyle w:val="a3"/>
              <w:spacing w:after="0" w:line="276" w:lineRule="auto"/>
              <w:ind w:firstLine="0"/>
              <w:rPr>
                <w:rFonts w:ascii="宋体" w:hAnsi="宋体" w:cs="宋体"/>
                <w:szCs w:val="21"/>
                <w:u w:val="single"/>
              </w:rPr>
            </w:pPr>
            <w:r w:rsidRPr="00021E0D">
              <w:rPr>
                <w:rFonts w:ascii="宋体" w:hAnsi="宋体" w:hint="eastAsia"/>
                <w:szCs w:val="21"/>
              </w:rPr>
              <w:t>方式一：</w:t>
            </w:r>
            <w:r w:rsidRPr="00021E0D">
              <w:rPr>
                <w:rFonts w:ascii="宋体" w:hAnsi="宋体" w:hint="eastAsia"/>
                <w:szCs w:val="21"/>
                <w:u w:val="single"/>
              </w:rPr>
              <w:t>选取方法六（适合综合评分法三，技术标与经济标同时开启）</w:t>
            </w:r>
            <w:r w:rsidRPr="00021E0D">
              <w:rPr>
                <w:rFonts w:ascii="宋体" w:hAnsi="宋体" w:hint="eastAsia"/>
                <w:szCs w:val="21"/>
              </w:rPr>
              <w:t>；</w:t>
            </w:r>
          </w:p>
        </w:tc>
      </w:tr>
      <w:tr w:rsidR="00021E0D" w:rsidRPr="00021E0D" w14:paraId="48AF960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639CEE6"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14:paraId="62C32C56"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7488D6D3"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40A658F5" w14:textId="77777777" w:rsidR="001C2FD8" w:rsidRPr="00021E0D" w:rsidRDefault="00C22289">
            <w:pPr>
              <w:spacing w:line="276" w:lineRule="auto"/>
              <w:rPr>
                <w:rFonts w:ascii="宋体" w:hAnsi="宋体" w:cs="宋体"/>
              </w:rPr>
            </w:pPr>
            <w:r w:rsidRPr="00021E0D">
              <w:rPr>
                <w:rFonts w:ascii="宋体" w:hAnsi="宋体" w:cs="宋体" w:hint="eastAsia"/>
              </w:rPr>
              <w:t>方式一：中标人提供的履约保证金为中标价款的</w:t>
            </w:r>
            <w:r w:rsidRPr="00021E0D">
              <w:rPr>
                <w:rFonts w:ascii="宋体" w:hAnsi="宋体" w:cs="宋体"/>
              </w:rPr>
              <w:t>10%。</w:t>
            </w:r>
          </w:p>
        </w:tc>
      </w:tr>
      <w:tr w:rsidR="00021E0D" w:rsidRPr="00021E0D" w14:paraId="3AA300AD"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31B8162"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14:paraId="213F433A"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302CB82"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6D45FFFB" w14:textId="08CAC4C5" w:rsidR="001C2FD8" w:rsidRPr="00021E0D" w:rsidRDefault="00C22289">
            <w:pPr>
              <w:spacing w:line="276" w:lineRule="auto"/>
              <w:rPr>
                <w:rFonts w:ascii="宋体" w:hAnsi="宋体" w:cs="宋体"/>
                <w:szCs w:val="21"/>
              </w:rPr>
            </w:pPr>
            <w:r w:rsidRPr="00021E0D">
              <w:rPr>
                <w:rFonts w:ascii="宋体" w:hAnsi="宋体" w:cs="宋体" w:hint="eastAsia"/>
                <w:szCs w:val="21"/>
              </w:rPr>
              <w:t>本项目最高投标限价为人民币</w:t>
            </w:r>
            <w:r w:rsidR="00307B72" w:rsidRPr="00021E0D">
              <w:rPr>
                <w:rFonts w:ascii="宋体" w:hAnsi="宋体" w:cs="宋体"/>
                <w:szCs w:val="21"/>
                <w:u w:val="single"/>
              </w:rPr>
              <w:t>70156155.13</w:t>
            </w:r>
            <w:r w:rsidRPr="00021E0D">
              <w:rPr>
                <w:rFonts w:ascii="宋体" w:hAnsi="宋体" w:cs="宋体" w:hint="eastAsia"/>
                <w:szCs w:val="21"/>
              </w:rPr>
              <w:t>元，详见招标人最终发出的《最高投标限价公布函》。</w:t>
            </w:r>
          </w:p>
          <w:p w14:paraId="317A4482" w14:textId="77777777" w:rsidR="001C2FD8" w:rsidRPr="00021E0D" w:rsidRDefault="00C22289">
            <w:pPr>
              <w:spacing w:line="276" w:lineRule="auto"/>
              <w:rPr>
                <w:rFonts w:ascii="宋体" w:hAnsi="宋体" w:cs="宋体"/>
                <w:b/>
                <w:szCs w:val="21"/>
                <w:u w:val="single"/>
              </w:rPr>
            </w:pPr>
            <w:r w:rsidRPr="00021E0D">
              <w:rPr>
                <w:rFonts w:ascii="宋体" w:hAnsi="宋体" w:cs="宋体" w:hint="eastAsia"/>
                <w:b/>
                <w:szCs w:val="21"/>
                <w:u w:val="single"/>
              </w:rPr>
              <w:t>投标总报价超过最高投标限价的将被否决。</w:t>
            </w:r>
          </w:p>
        </w:tc>
      </w:tr>
      <w:tr w:rsidR="00021E0D" w:rsidRPr="00021E0D" w14:paraId="2EC4903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A5DB156"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lastRenderedPageBreak/>
              <w:t>22</w:t>
            </w:r>
          </w:p>
        </w:tc>
        <w:tc>
          <w:tcPr>
            <w:tcW w:w="981" w:type="dxa"/>
            <w:tcBorders>
              <w:top w:val="single" w:sz="4" w:space="0" w:color="auto"/>
              <w:left w:val="single" w:sz="4" w:space="0" w:color="auto"/>
              <w:bottom w:val="single" w:sz="4" w:space="0" w:color="auto"/>
              <w:right w:val="single" w:sz="4" w:space="0" w:color="auto"/>
            </w:tcBorders>
            <w:vAlign w:val="center"/>
          </w:tcPr>
          <w:p w14:paraId="1768E478"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E119A39"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7456533F" w14:textId="62DAB7A6" w:rsidR="001C2FD8" w:rsidRPr="00021E0D" w:rsidRDefault="00C22289">
            <w:pPr>
              <w:spacing w:line="276" w:lineRule="auto"/>
              <w:ind w:leftChars="24" w:left="50" w:firstLine="1"/>
              <w:jc w:val="left"/>
              <w:rPr>
                <w:rFonts w:ascii="宋体" w:hAnsi="宋体" w:cs="宋体"/>
                <w:szCs w:val="21"/>
              </w:rPr>
            </w:pPr>
            <w:r w:rsidRPr="00021E0D">
              <w:rPr>
                <w:rFonts w:ascii="宋体" w:hAnsi="宋体" w:cs="宋体" w:hint="eastAsia"/>
                <w:szCs w:val="21"/>
              </w:rPr>
              <w:t>本项目绿色施工安全防护措施费为</w:t>
            </w:r>
            <w:r w:rsidR="00307B72" w:rsidRPr="00021E0D">
              <w:rPr>
                <w:rFonts w:ascii="宋体" w:hAnsi="宋体" w:cs="宋体"/>
                <w:szCs w:val="21"/>
                <w:u w:val="single"/>
              </w:rPr>
              <w:t>4334830.49</w:t>
            </w:r>
            <w:r w:rsidRPr="00021E0D">
              <w:rPr>
                <w:rFonts w:ascii="宋体" w:hAnsi="宋体" w:cs="宋体" w:hint="eastAsia"/>
                <w:szCs w:val="21"/>
              </w:rPr>
              <w:t>元，暂列金额为</w:t>
            </w:r>
            <w:r w:rsidR="00307B72" w:rsidRPr="00021E0D">
              <w:rPr>
                <w:rFonts w:ascii="宋体" w:hAnsi="宋体" w:cs="宋体"/>
                <w:szCs w:val="21"/>
                <w:u w:val="single"/>
              </w:rPr>
              <w:t>5219551.79</w:t>
            </w:r>
            <w:r w:rsidRPr="00021E0D">
              <w:rPr>
                <w:rFonts w:ascii="宋体" w:hAnsi="宋体" w:cs="宋体" w:hint="eastAsia"/>
                <w:szCs w:val="21"/>
              </w:rPr>
              <w:t>元，暂估价为</w:t>
            </w:r>
            <w:r w:rsidRPr="00021E0D">
              <w:rPr>
                <w:rFonts w:ascii="宋体" w:hAnsi="宋体" w:cs="宋体"/>
                <w:szCs w:val="21"/>
                <w:u w:val="single"/>
              </w:rPr>
              <w:t xml:space="preserve">  /  </w:t>
            </w:r>
            <w:r w:rsidRPr="00021E0D">
              <w:rPr>
                <w:rFonts w:ascii="宋体" w:hAnsi="宋体" w:cs="宋体" w:hint="eastAsia"/>
                <w:szCs w:val="21"/>
              </w:rPr>
              <w:t>元。（未按招标文件规定的金额填写的，由评标委员会按照招标文件规定的金额进行修正）</w:t>
            </w:r>
          </w:p>
        </w:tc>
      </w:tr>
      <w:tr w:rsidR="00021E0D" w:rsidRPr="00021E0D" w14:paraId="1AFFE3DD"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5DDA9C2"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63C64327"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80B1A8A" w14:textId="77777777" w:rsidR="001C2FD8" w:rsidRPr="00021E0D" w:rsidRDefault="00C22289">
            <w:pPr>
              <w:pStyle w:val="a3"/>
              <w:spacing w:line="276" w:lineRule="auto"/>
              <w:ind w:firstLine="0"/>
              <w:rPr>
                <w:rFonts w:ascii="宋体" w:hAnsi="宋体" w:cs="宋体"/>
                <w:szCs w:val="21"/>
              </w:rPr>
            </w:pPr>
            <w:r w:rsidRPr="00021E0D">
              <w:rPr>
                <w:rFonts w:ascii="宋体" w:hAnsi="宋体" w:cs="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6D060522"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按照《建设工程质量管理条例》规定。</w:t>
            </w:r>
          </w:p>
        </w:tc>
      </w:tr>
      <w:tr w:rsidR="00021E0D" w:rsidRPr="00021E0D" w14:paraId="20946FF3"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5D54829"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14:paraId="423E338C"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74C55D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76867DC9" w14:textId="77777777" w:rsidR="001C2FD8" w:rsidRPr="00021E0D" w:rsidRDefault="00C22289">
            <w:pPr>
              <w:spacing w:line="276" w:lineRule="auto"/>
              <w:rPr>
                <w:rFonts w:ascii="宋体" w:hAnsi="宋体" w:cs="宋体"/>
                <w:strike/>
                <w:szCs w:val="21"/>
              </w:rPr>
            </w:pPr>
            <w:r w:rsidRPr="00021E0D">
              <w:rPr>
                <w:rFonts w:ascii="宋体" w:hAnsi="宋体" w:hint="eastAsia"/>
                <w:szCs w:val="21"/>
              </w:rPr>
              <w:t>计算评标参考价的下浮率X：从2%、3%、4%中通过摇珠机随机抽取其中之一。</w:t>
            </w:r>
          </w:p>
        </w:tc>
      </w:tr>
      <w:tr w:rsidR="00021E0D" w:rsidRPr="00021E0D" w14:paraId="6C66EB3C"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9976E5A"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417171EC"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82C550F"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0CAFDD8B" w14:textId="77777777" w:rsidR="001C2FD8" w:rsidRPr="00021E0D" w:rsidRDefault="00C22289">
            <w:pPr>
              <w:spacing w:line="276" w:lineRule="auto"/>
              <w:rPr>
                <w:rFonts w:ascii="宋体" w:hAnsi="宋体"/>
                <w:szCs w:val="21"/>
              </w:rPr>
            </w:pPr>
            <w:r w:rsidRPr="00021E0D">
              <w:rPr>
                <w:rFonts w:ascii="宋体" w:hAnsi="宋体" w:hint="eastAsia"/>
                <w:szCs w:val="21"/>
              </w:rPr>
              <w:t>①通过技术有效性审查的投标人均进入第二阶段（适用于通过技术有效性审查家数在</w:t>
            </w:r>
            <w:r w:rsidRPr="00021E0D">
              <w:rPr>
                <w:rFonts w:ascii="宋体" w:hAnsi="宋体"/>
                <w:szCs w:val="21"/>
              </w:rPr>
              <w:t>[3,7]中的）。</w:t>
            </w:r>
          </w:p>
          <w:p w14:paraId="51D2D1B8" w14:textId="77777777" w:rsidR="001C2FD8" w:rsidRPr="00021E0D" w:rsidRDefault="00C22289">
            <w:pPr>
              <w:spacing w:line="276" w:lineRule="auto"/>
              <w:rPr>
                <w:rFonts w:ascii="宋体" w:hAnsi="宋体"/>
                <w:szCs w:val="21"/>
              </w:rPr>
            </w:pPr>
            <w:r w:rsidRPr="00021E0D">
              <w:rPr>
                <w:rFonts w:ascii="宋体" w:hAnsi="宋体" w:hint="eastAsia"/>
                <w:szCs w:val="21"/>
              </w:rPr>
              <w:t>②将第一阶段得分由高至低排序，前</w:t>
            </w:r>
            <w:r w:rsidRPr="00021E0D">
              <w:rPr>
                <w:rFonts w:ascii="宋体" w:hAnsi="宋体"/>
                <w:szCs w:val="21"/>
              </w:rPr>
              <w:t>7</w:t>
            </w:r>
            <w:r w:rsidRPr="00021E0D">
              <w:rPr>
                <w:rFonts w:ascii="宋体" w:hAnsi="宋体" w:hint="eastAsia"/>
                <w:szCs w:val="21"/>
              </w:rPr>
              <w:t>名投标人进入第二阶段评审（适用于通过技术有效性审查家数大于</w:t>
            </w:r>
            <w:r w:rsidRPr="00021E0D">
              <w:rPr>
                <w:rFonts w:ascii="宋体" w:hAnsi="宋体"/>
                <w:szCs w:val="21"/>
              </w:rPr>
              <w:t>7</w:t>
            </w:r>
            <w:r w:rsidRPr="00021E0D">
              <w:rPr>
                <w:rFonts w:ascii="宋体" w:hAnsi="宋体" w:hint="eastAsia"/>
                <w:szCs w:val="21"/>
              </w:rPr>
              <w:t>家的）。</w:t>
            </w:r>
          </w:p>
          <w:p w14:paraId="17C7F0A0" w14:textId="77777777" w:rsidR="001C2FD8" w:rsidRPr="00021E0D" w:rsidRDefault="00C22289">
            <w:pPr>
              <w:spacing w:line="276" w:lineRule="auto"/>
              <w:rPr>
                <w:rFonts w:ascii="宋体" w:hAnsi="宋体" w:cs="宋体"/>
                <w:strike/>
                <w:szCs w:val="21"/>
              </w:rPr>
            </w:pPr>
            <w:r w:rsidRPr="00021E0D">
              <w:rPr>
                <w:rFonts w:ascii="宋体" w:hAnsi="宋体" w:hint="eastAsia"/>
                <w:szCs w:val="21"/>
              </w:rPr>
              <w:t>注：本款适用于选择评标办法一至评标办法六。进入第二阶段的投标人家数应符合行政监管部门的要求。</w:t>
            </w:r>
          </w:p>
        </w:tc>
      </w:tr>
      <w:tr w:rsidR="00021E0D" w:rsidRPr="00021E0D" w14:paraId="2FAE686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35B5714"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222884E4"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77EE484"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2A114C95" w14:textId="784B9F60" w:rsidR="001C2FD8" w:rsidRPr="00021E0D" w:rsidRDefault="00C22289">
            <w:pPr>
              <w:rPr>
                <w:rFonts w:ascii="宋体" w:hAnsi="宋体"/>
                <w:szCs w:val="21"/>
              </w:rPr>
            </w:pPr>
            <w:r w:rsidRPr="00021E0D">
              <w:rPr>
                <w:rFonts w:ascii="宋体" w:hAnsi="宋体" w:hint="eastAsia"/>
                <w:szCs w:val="21"/>
              </w:rPr>
              <w:t>工程成本警戒价为</w:t>
            </w:r>
            <w:r w:rsidR="00307B72" w:rsidRPr="00021E0D">
              <w:rPr>
                <w:rFonts w:ascii="宋体" w:hAnsi="宋体"/>
                <w:szCs w:val="21"/>
                <w:u w:val="single"/>
              </w:rPr>
              <w:t>63140539.62</w:t>
            </w:r>
            <w:r w:rsidRPr="00021E0D">
              <w:rPr>
                <w:rFonts w:ascii="宋体" w:hAnsi="宋体" w:hint="eastAsia"/>
                <w:szCs w:val="21"/>
              </w:rPr>
              <w:t>元</w:t>
            </w:r>
            <w:r w:rsidRPr="00021E0D">
              <w:rPr>
                <w:rFonts w:ascii="宋体" w:hAnsi="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4B3C58B" w14:textId="77777777" w:rsidR="001C2FD8" w:rsidRPr="00021E0D" w:rsidRDefault="00C22289">
            <w:pPr>
              <w:spacing w:line="276" w:lineRule="auto"/>
              <w:rPr>
                <w:rFonts w:ascii="宋体" w:hAnsi="宋体" w:cs="宋体"/>
                <w:szCs w:val="21"/>
                <w:u w:val="single"/>
              </w:rPr>
            </w:pPr>
            <w:r w:rsidRPr="00021E0D">
              <w:rPr>
                <w:rFonts w:ascii="宋体" w:hAnsi="宋体" w:hint="eastAsia"/>
                <w:szCs w:val="21"/>
              </w:rPr>
              <w:t>注：为充分体现招标人意愿及落实项目招标人负责制，警戒价由招标人决定。</w:t>
            </w:r>
          </w:p>
        </w:tc>
      </w:tr>
      <w:tr w:rsidR="00021E0D" w:rsidRPr="00021E0D" w14:paraId="5C2BCFB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0E7D11E"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684E5159"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F93C14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026AF453" w14:textId="77777777" w:rsidR="001C2FD8" w:rsidRPr="00021E0D" w:rsidRDefault="00C22289">
            <w:pPr>
              <w:spacing w:line="276" w:lineRule="auto"/>
              <w:rPr>
                <w:rFonts w:ascii="宋体" w:hAnsi="宋体" w:cs="宋体"/>
                <w:strike/>
                <w:szCs w:val="21"/>
                <w:u w:val="single"/>
              </w:rPr>
            </w:pPr>
            <w:r w:rsidRPr="00021E0D">
              <w:rPr>
                <w:rFonts w:ascii="宋体" w:hAnsi="宋体" w:hint="eastAsia"/>
                <w:szCs w:val="21"/>
              </w:rPr>
              <w:t>技术分权重为</w:t>
            </w:r>
            <w:r w:rsidRPr="00021E0D">
              <w:rPr>
                <w:rFonts w:ascii="宋体" w:hAnsi="宋体"/>
                <w:szCs w:val="21"/>
                <w:u w:val="single"/>
              </w:rPr>
              <w:t>100</w:t>
            </w:r>
            <w:r w:rsidRPr="00021E0D">
              <w:rPr>
                <w:rFonts w:ascii="宋体" w:hAnsi="宋体"/>
                <w:szCs w:val="21"/>
              </w:rPr>
              <w:t>%</w:t>
            </w:r>
          </w:p>
        </w:tc>
      </w:tr>
      <w:tr w:rsidR="00021E0D" w:rsidRPr="00021E0D" w14:paraId="68946933"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7CCAF33"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2269EA7B"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45537F1"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644FE86C"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评标委员会由招标人依法组建。</w:t>
            </w:r>
          </w:p>
        </w:tc>
      </w:tr>
      <w:tr w:rsidR="00021E0D" w:rsidRPr="00021E0D" w14:paraId="18BF367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2094ADEF"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02E16C97"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D0F8A44"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企业诚信综合评价分数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78380906" w14:textId="77777777" w:rsidR="001C2FD8" w:rsidRPr="00021E0D" w:rsidRDefault="00C22289">
            <w:pPr>
              <w:spacing w:line="276" w:lineRule="auto"/>
              <w:rPr>
                <w:rFonts w:ascii="宋体" w:hAnsi="宋体" w:cs="宋体"/>
                <w:b/>
                <w:szCs w:val="21"/>
                <w:u w:val="single"/>
              </w:rPr>
            </w:pPr>
            <w:r w:rsidRPr="00021E0D">
              <w:rPr>
                <w:rFonts w:ascii="宋体" w:hAnsi="宋体" w:cs="宋体" w:hint="eastAsia"/>
                <w:szCs w:val="21"/>
              </w:rPr>
              <w:t>本款不适用。</w:t>
            </w:r>
          </w:p>
        </w:tc>
      </w:tr>
      <w:tr w:rsidR="00021E0D" w:rsidRPr="00021E0D" w14:paraId="471E4FE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A998D34"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6FCB0E81"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BF86C90"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6469BA56" w14:textId="77777777" w:rsidR="001C2FD8" w:rsidRPr="00021E0D" w:rsidRDefault="00C22289">
            <w:pPr>
              <w:spacing w:line="276" w:lineRule="auto"/>
              <w:rPr>
                <w:rFonts w:ascii="宋体" w:hAnsi="宋体" w:cs="宋体"/>
                <w:strike/>
                <w:szCs w:val="21"/>
              </w:rPr>
            </w:pPr>
            <w:r w:rsidRPr="00021E0D">
              <w:rPr>
                <w:rFonts w:ascii="宋体" w:hAnsi="宋体" w:hint="eastAsia"/>
                <w:szCs w:val="21"/>
              </w:rPr>
              <w:t>本款不适用</w:t>
            </w:r>
            <w:r w:rsidRPr="00021E0D">
              <w:rPr>
                <w:rFonts w:ascii="宋体" w:hAnsi="宋体" w:cs="仿宋_GB2312" w:hint="eastAsia"/>
                <w:szCs w:val="21"/>
              </w:rPr>
              <w:t>。</w:t>
            </w:r>
          </w:p>
        </w:tc>
      </w:tr>
      <w:tr w:rsidR="00021E0D" w:rsidRPr="00021E0D" w14:paraId="2829776B"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0EC48E0"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33B4B229"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623A13E"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0FED92E8" w14:textId="77777777" w:rsidR="001C2FD8" w:rsidRPr="00021E0D" w:rsidRDefault="00C22289">
            <w:pPr>
              <w:spacing w:line="276" w:lineRule="auto"/>
              <w:rPr>
                <w:rFonts w:ascii="宋体" w:hAnsi="宋体" w:cs="宋体"/>
                <w:strike/>
                <w:szCs w:val="21"/>
              </w:rPr>
            </w:pPr>
            <w:r w:rsidRPr="00021E0D">
              <w:rPr>
                <w:rFonts w:ascii="宋体" w:hAnsi="宋体" w:hint="eastAsia"/>
                <w:szCs w:val="21"/>
              </w:rPr>
              <w:t>本款不适用</w:t>
            </w:r>
            <w:r w:rsidRPr="00021E0D">
              <w:rPr>
                <w:rFonts w:ascii="宋体" w:hAnsi="宋体" w:cs="仿宋_GB2312" w:hint="eastAsia"/>
                <w:szCs w:val="21"/>
              </w:rPr>
              <w:t>。</w:t>
            </w:r>
          </w:p>
        </w:tc>
      </w:tr>
      <w:tr w:rsidR="00021E0D" w:rsidRPr="00021E0D" w14:paraId="73CF7C8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9D712FE"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2B009349"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01F1868"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第二阶段投标人</w:t>
            </w:r>
            <w:r w:rsidRPr="00021E0D">
              <w:rPr>
                <w:rFonts w:ascii="宋体" w:hAnsi="宋体" w:cs="宋体" w:hint="eastAsia"/>
                <w:szCs w:val="21"/>
              </w:rPr>
              <w:lastRenderedPageBreak/>
              <w:t>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720903C1" w14:textId="77777777" w:rsidR="001C2FD8" w:rsidRPr="00021E0D" w:rsidRDefault="00C22289">
            <w:pPr>
              <w:spacing w:line="276" w:lineRule="auto"/>
              <w:rPr>
                <w:rFonts w:ascii="宋体" w:hAnsi="宋体"/>
                <w:szCs w:val="21"/>
              </w:rPr>
            </w:pPr>
            <w:r w:rsidRPr="00021E0D">
              <w:rPr>
                <w:rFonts w:ascii="宋体" w:hAnsi="宋体" w:hint="eastAsia"/>
                <w:szCs w:val="21"/>
              </w:rPr>
              <w:lastRenderedPageBreak/>
              <w:t>选取方法</w:t>
            </w:r>
            <w:r w:rsidRPr="00021E0D">
              <w:rPr>
                <w:rFonts w:ascii="宋体" w:hAnsi="宋体"/>
                <w:szCs w:val="21"/>
                <w:u w:val="single"/>
              </w:rPr>
              <w:t xml:space="preserve"> 一 </w:t>
            </w:r>
          </w:p>
          <w:p w14:paraId="0A8A45A3" w14:textId="77777777" w:rsidR="001C2FD8" w:rsidRPr="00021E0D" w:rsidRDefault="00C22289">
            <w:pPr>
              <w:pStyle w:val="a3"/>
              <w:spacing w:after="0" w:line="276" w:lineRule="auto"/>
              <w:rPr>
                <w:rFonts w:ascii="宋体" w:hAnsi="宋体" w:cs="宋体"/>
                <w:szCs w:val="21"/>
                <w:u w:val="single"/>
              </w:rPr>
            </w:pPr>
            <w:r w:rsidRPr="00021E0D">
              <w:rPr>
                <w:rFonts w:ascii="宋体" w:hAnsi="宋体" w:hint="eastAsia"/>
                <w:szCs w:val="21"/>
              </w:rPr>
              <w:lastRenderedPageBreak/>
              <w:t>方法一：评标委员会按照“总分=</w:t>
            </w:r>
            <w:r w:rsidRPr="00021E0D">
              <w:rPr>
                <w:rFonts w:ascii="宋体" w:hAnsi="宋体" w:hint="eastAsia"/>
                <w:szCs w:val="21"/>
                <w:u w:val="single"/>
              </w:rPr>
              <w:t>技术标得分×技术标得分权重（20%）+经济标得分×经济标得分权重（80%）</w:t>
            </w:r>
            <w:r w:rsidRPr="00021E0D">
              <w:rPr>
                <w:rFonts w:ascii="宋体" w:hAnsi="宋体" w:hint="eastAsia"/>
                <w:szCs w:val="21"/>
              </w:rPr>
              <w:t>”的公式，计算各有效投标文件的总分，并按照总分从高到低排序。</w:t>
            </w:r>
            <w:r w:rsidRPr="00021E0D">
              <w:rPr>
                <w:rFonts w:ascii="宋体" w:hAnsi="宋体" w:cs="宋体" w:hint="eastAsia"/>
                <w:szCs w:val="21"/>
                <w:u w:val="single"/>
              </w:rPr>
              <w:t>总得分相同的投标文件，技术得分较高的排前；总得分与技术得分均相同的投标文件，以经济得分较高的排前；如仍存在相同情况，则对具有相同情况的投标人，按中标候选人数量规定，由评标委员会采用投票方式，确定中标候选人的排序。</w:t>
            </w:r>
          </w:p>
          <w:p w14:paraId="53F83329" w14:textId="77777777" w:rsidR="001C2FD8" w:rsidRPr="00021E0D" w:rsidRDefault="00C22289">
            <w:pPr>
              <w:spacing w:line="276" w:lineRule="auto"/>
              <w:rPr>
                <w:rFonts w:ascii="宋体" w:hAnsi="宋体"/>
                <w:szCs w:val="21"/>
              </w:rPr>
            </w:pPr>
            <w:r w:rsidRPr="00021E0D">
              <w:rPr>
                <w:rFonts w:ascii="宋体" w:hAnsi="宋体" w:cs="宋体" w:hint="eastAsia"/>
                <w:szCs w:val="21"/>
                <w:u w:val="single"/>
              </w:rPr>
              <w:t>注：投票方式确定排序的具体操作步骤为：由评标会对出现该情况的投标人进行编号，然后通过记名投票方式依次确定投标人的排序。</w:t>
            </w:r>
          </w:p>
        </w:tc>
      </w:tr>
      <w:tr w:rsidR="00021E0D" w:rsidRPr="00021E0D" w14:paraId="44EC488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9E8BEDF"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lastRenderedPageBreak/>
              <w:t>33</w:t>
            </w:r>
          </w:p>
        </w:tc>
        <w:tc>
          <w:tcPr>
            <w:tcW w:w="981" w:type="dxa"/>
            <w:tcBorders>
              <w:top w:val="single" w:sz="4" w:space="0" w:color="auto"/>
              <w:left w:val="single" w:sz="4" w:space="0" w:color="auto"/>
              <w:bottom w:val="single" w:sz="4" w:space="0" w:color="auto"/>
              <w:right w:val="single" w:sz="4" w:space="0" w:color="auto"/>
            </w:tcBorders>
            <w:vAlign w:val="center"/>
          </w:tcPr>
          <w:p w14:paraId="70EF7901"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13.4、13.5.2</w:t>
            </w:r>
          </w:p>
        </w:tc>
        <w:tc>
          <w:tcPr>
            <w:tcW w:w="1810" w:type="dxa"/>
            <w:tcBorders>
              <w:top w:val="single" w:sz="4" w:space="0" w:color="auto"/>
              <w:left w:val="single" w:sz="4" w:space="0" w:color="auto"/>
              <w:bottom w:val="single" w:sz="4" w:space="0" w:color="auto"/>
              <w:right w:val="single" w:sz="4" w:space="0" w:color="auto"/>
            </w:tcBorders>
            <w:vAlign w:val="center"/>
          </w:tcPr>
          <w:p w14:paraId="2E020F47"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2010F0A2"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详见招标文件及相关合同条款。</w:t>
            </w:r>
          </w:p>
        </w:tc>
      </w:tr>
      <w:tr w:rsidR="00021E0D" w:rsidRPr="00021E0D" w14:paraId="2D28281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7A71612"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14:paraId="20067EC4"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439F0F5" w14:textId="77777777" w:rsidR="001C2FD8" w:rsidRPr="00021E0D" w:rsidRDefault="00C22289">
            <w:pPr>
              <w:spacing w:line="276" w:lineRule="auto"/>
              <w:rPr>
                <w:rFonts w:ascii="宋体" w:hAnsi="宋体" w:cs="宋体"/>
                <w:szCs w:val="21"/>
              </w:rPr>
            </w:pPr>
            <w:r w:rsidRPr="00021E0D">
              <w:rPr>
                <w:rFonts w:ascii="宋体" w:hAnsi="宋体" w:cs="宋体" w:hint="eastAsia"/>
                <w:kern w:val="0"/>
                <w:szCs w:val="21"/>
                <w:lang w:val="zh-CN"/>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2DDDB2FC" w14:textId="77777777" w:rsidR="001C2FD8" w:rsidRPr="00021E0D" w:rsidRDefault="00C22289">
            <w:pPr>
              <w:spacing w:line="276" w:lineRule="auto"/>
              <w:rPr>
                <w:rFonts w:ascii="宋体" w:hAnsi="宋体" w:cs="宋体"/>
                <w:kern w:val="0"/>
                <w:szCs w:val="21"/>
                <w:lang w:val="zh-CN"/>
              </w:rPr>
            </w:pPr>
            <w:r w:rsidRPr="00021E0D">
              <w:rPr>
                <w:rFonts w:ascii="宋体" w:hAnsi="宋体" w:cs="宋体" w:hint="eastAsia"/>
                <w:szCs w:val="21"/>
                <w:u w:val="single"/>
                <w:lang w:bidi="ar"/>
              </w:rPr>
              <w:t>建设单位和中标人均不得委托近二年</w:t>
            </w:r>
            <w:r w:rsidRPr="00021E0D">
              <w:rPr>
                <w:rFonts w:ascii="宋体" w:hAnsi="宋体" w:cs="宋体"/>
                <w:szCs w:val="21"/>
                <w:u w:val="single"/>
                <w:lang w:bidi="ar"/>
              </w:rPr>
              <w:t>(从招标公告发布年度起逆推2年的1月1日起至投标截止时间止)因伪造检测数据、出具虚假检测报告被各级建设行政主管部门或市场监督管理部门行政处罚或通报的检测单位负责本项目的检测工作。</w:t>
            </w:r>
          </w:p>
        </w:tc>
      </w:tr>
      <w:tr w:rsidR="00021E0D" w:rsidRPr="00021E0D" w14:paraId="39DDD99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895E8B1"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2A0CCA4F" w14:textId="77777777" w:rsidR="001C2FD8" w:rsidRPr="00021E0D" w:rsidRDefault="001C2FD8">
            <w:pPr>
              <w:spacing w:line="276" w:lineRule="auto"/>
              <w:jc w:val="cente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7BA03DA" w14:textId="77777777" w:rsidR="001C2FD8" w:rsidRPr="00021E0D" w:rsidRDefault="00C22289">
            <w:pPr>
              <w:spacing w:line="276" w:lineRule="auto"/>
              <w:rPr>
                <w:rFonts w:ascii="宋体" w:hAnsi="宋体" w:cs="宋体"/>
                <w:kern w:val="0"/>
                <w:szCs w:val="21"/>
                <w:lang w:val="zh-CN"/>
              </w:rPr>
            </w:pPr>
            <w:r w:rsidRPr="00021E0D">
              <w:rPr>
                <w:rFonts w:ascii="宋体" w:hAnsi="宋体" w:cs="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4632A327" w14:textId="77777777" w:rsidR="001C2FD8" w:rsidRPr="00021E0D" w:rsidRDefault="00C22289">
            <w:pPr>
              <w:spacing w:line="276" w:lineRule="auto"/>
              <w:rPr>
                <w:rFonts w:ascii="宋体" w:hAnsi="宋体" w:cs="宋体"/>
                <w:kern w:val="0"/>
                <w:szCs w:val="21"/>
                <w:lang w:val="zh-CN"/>
              </w:rPr>
            </w:pPr>
            <w:r w:rsidRPr="00021E0D">
              <w:rPr>
                <w:rFonts w:ascii="宋体" w:hAnsi="宋体" w:cs="宋体"/>
                <w:kern w:val="0"/>
                <w:szCs w:val="21"/>
                <w:lang w:val="zh-CN"/>
              </w:rPr>
              <w:sym w:font="Wingdings 2" w:char="00A3"/>
            </w:r>
            <w:r w:rsidRPr="00021E0D">
              <w:rPr>
                <w:rFonts w:ascii="宋体" w:hAnsi="宋体" w:cs="宋体"/>
                <w:kern w:val="0"/>
                <w:szCs w:val="21"/>
                <w:lang w:val="zh-CN"/>
              </w:rPr>
              <w:t xml:space="preserve"> 不允许；</w:t>
            </w:r>
          </w:p>
          <w:p w14:paraId="1FA9EAA8" w14:textId="77777777" w:rsidR="001C2FD8" w:rsidRPr="00021E0D" w:rsidRDefault="00C22289">
            <w:pPr>
              <w:spacing w:line="276" w:lineRule="auto"/>
              <w:rPr>
                <w:rFonts w:ascii="宋体" w:hAnsi="宋体" w:cs="宋体"/>
                <w:kern w:val="0"/>
                <w:szCs w:val="21"/>
                <w:lang w:val="zh-CN"/>
              </w:rPr>
            </w:pPr>
            <w:r w:rsidRPr="00021E0D">
              <w:rPr>
                <w:rFonts w:ascii="宋体" w:hAnsi="宋体" w:cs="宋体"/>
                <w:kern w:val="0"/>
                <w:szCs w:val="21"/>
                <w:lang w:val="zh-CN"/>
              </w:rPr>
              <w:sym w:font="Wingdings 2" w:char="0052"/>
            </w:r>
            <w:r w:rsidRPr="00021E0D">
              <w:rPr>
                <w:rFonts w:ascii="宋体" w:hAnsi="宋体" w:cs="宋体" w:hint="eastAsia"/>
                <w:kern w:val="0"/>
                <w:szCs w:val="21"/>
                <w:lang w:val="zh-CN"/>
              </w:rPr>
              <w:t>允许：分包内容要求：</w:t>
            </w:r>
            <w:r w:rsidRPr="00021E0D">
              <w:rPr>
                <w:rFonts w:ascii="宋体" w:hAnsi="宋体" w:cs="宋体" w:hint="eastAsia"/>
                <w:kern w:val="0"/>
                <w:szCs w:val="21"/>
                <w:u w:val="single"/>
                <w:lang w:val="zh-CN"/>
              </w:rPr>
              <w:t>详见施工合同。</w:t>
            </w:r>
          </w:p>
          <w:p w14:paraId="549C008D" w14:textId="77777777" w:rsidR="001C2FD8" w:rsidRPr="00021E0D" w:rsidRDefault="00C22289">
            <w:pPr>
              <w:spacing w:line="276" w:lineRule="auto"/>
              <w:rPr>
                <w:rFonts w:ascii="宋体" w:hAnsi="宋体" w:cs="宋体"/>
                <w:kern w:val="0"/>
                <w:szCs w:val="21"/>
                <w:lang w:val="zh-CN"/>
              </w:rPr>
            </w:pPr>
            <w:r w:rsidRPr="00021E0D">
              <w:rPr>
                <w:rFonts w:ascii="宋体" w:hAnsi="宋体" w:cs="宋体"/>
                <w:kern w:val="0"/>
                <w:szCs w:val="21"/>
                <w:lang w:val="zh-CN"/>
              </w:rPr>
              <w:t xml:space="preserve">        分包金额要求：</w:t>
            </w:r>
            <w:r w:rsidRPr="00021E0D">
              <w:rPr>
                <w:rFonts w:ascii="宋体" w:hAnsi="宋体" w:hint="eastAsia"/>
                <w:szCs w:val="21"/>
                <w:u w:val="single"/>
              </w:rPr>
              <w:t>无。</w:t>
            </w:r>
          </w:p>
          <w:p w14:paraId="7FCE1309" w14:textId="77777777" w:rsidR="001C2FD8" w:rsidRPr="00021E0D" w:rsidRDefault="00C22289">
            <w:pPr>
              <w:spacing w:line="276" w:lineRule="auto"/>
              <w:rPr>
                <w:rFonts w:ascii="宋体" w:hAnsi="宋体" w:cs="宋体"/>
                <w:kern w:val="0"/>
                <w:szCs w:val="21"/>
                <w:lang w:val="zh-CN"/>
              </w:rPr>
            </w:pPr>
            <w:r w:rsidRPr="00021E0D">
              <w:rPr>
                <w:rFonts w:ascii="宋体" w:hAnsi="宋体" w:cs="宋体"/>
                <w:kern w:val="0"/>
                <w:szCs w:val="21"/>
                <w:lang w:val="zh-CN"/>
              </w:rPr>
              <w:t xml:space="preserve">        对分包人的资质要求：</w:t>
            </w:r>
            <w:r w:rsidRPr="00021E0D">
              <w:rPr>
                <w:rFonts w:ascii="宋体" w:hAnsi="宋体" w:cs="宋体" w:hint="eastAsia"/>
                <w:kern w:val="0"/>
                <w:szCs w:val="21"/>
                <w:u w:val="single"/>
                <w:lang w:val="zh-CN"/>
              </w:rPr>
              <w:t>符合有关法律法规和文件规定。</w:t>
            </w:r>
          </w:p>
          <w:p w14:paraId="1FBD3D1A" w14:textId="77777777" w:rsidR="001C2FD8" w:rsidRPr="00021E0D" w:rsidRDefault="00C22289">
            <w:pPr>
              <w:spacing w:line="276" w:lineRule="auto"/>
              <w:rPr>
                <w:rFonts w:ascii="宋体" w:hAnsi="宋体" w:cs="宋体"/>
                <w:kern w:val="0"/>
                <w:szCs w:val="21"/>
                <w:lang w:val="zh-CN"/>
              </w:rPr>
            </w:pPr>
            <w:r w:rsidRPr="00021E0D">
              <w:rPr>
                <w:rFonts w:ascii="宋体" w:hAnsi="宋体" w:cs="宋体"/>
                <w:kern w:val="0"/>
                <w:szCs w:val="21"/>
                <w:lang w:val="zh-CN"/>
              </w:rPr>
              <w:t xml:space="preserve">        对分包人的其他要求：</w:t>
            </w:r>
            <w:r w:rsidRPr="00021E0D">
              <w:rPr>
                <w:rFonts w:ascii="宋体" w:hAnsi="宋体" w:hint="eastAsia"/>
                <w:szCs w:val="21"/>
                <w:u w:val="single"/>
              </w:rPr>
              <w:t>需经发包人审核批准后分包给具有相应资质和能力的专业单位实施，</w:t>
            </w:r>
            <w:r w:rsidRPr="00021E0D">
              <w:rPr>
                <w:rFonts w:ascii="宋体" w:hAnsi="宋体" w:cs="宋体" w:hint="eastAsia"/>
                <w:kern w:val="0"/>
                <w:szCs w:val="21"/>
                <w:u w:val="single"/>
                <w:lang w:val="zh-CN"/>
              </w:rPr>
              <w:t>优先分包给建筑行业的中小企业</w:t>
            </w:r>
            <w:r w:rsidRPr="00021E0D">
              <w:rPr>
                <w:rFonts w:ascii="宋体" w:hAnsi="宋体" w:hint="eastAsia"/>
                <w:szCs w:val="21"/>
                <w:u w:val="single"/>
              </w:rPr>
              <w:t>。</w:t>
            </w:r>
          </w:p>
        </w:tc>
      </w:tr>
      <w:tr w:rsidR="00021E0D" w:rsidRPr="00021E0D" w14:paraId="3DD3FCE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EF1A38B"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14:paraId="671BC09E" w14:textId="77777777" w:rsidR="001C2FD8" w:rsidRPr="00021E0D" w:rsidRDefault="001C2FD8">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2EB96549" w14:textId="77777777" w:rsidR="001C2FD8" w:rsidRPr="00021E0D" w:rsidRDefault="00C22289">
            <w:pPr>
              <w:spacing w:line="276" w:lineRule="auto"/>
              <w:jc w:val="left"/>
              <w:rPr>
                <w:rFonts w:ascii="宋体" w:hAnsi="宋体" w:cs="宋体"/>
              </w:rPr>
            </w:pPr>
            <w:r w:rsidRPr="00021E0D">
              <w:rPr>
                <w:rFonts w:ascii="宋体" w:hAnsi="宋体" w:cs="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14:paraId="196F6CFA" w14:textId="77777777" w:rsidR="001C2FD8" w:rsidRPr="00021E0D" w:rsidRDefault="00C22289">
            <w:pPr>
              <w:spacing w:line="276" w:lineRule="auto"/>
              <w:rPr>
                <w:rFonts w:ascii="宋体" w:hAnsi="宋体" w:cs="宋体"/>
                <w:szCs w:val="21"/>
              </w:rPr>
            </w:pPr>
            <w:r w:rsidRPr="00021E0D">
              <w:rPr>
                <w:rFonts w:ascii="宋体" w:hAnsi="宋体" w:cs="宋体"/>
                <w:szCs w:val="21"/>
              </w:rPr>
              <w:t>1、按照</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交易平台关于全流程电子化项目的相关指南进行操作。详见：</w:t>
            </w:r>
            <w:r w:rsidRPr="00021E0D">
              <w:rPr>
                <w:rFonts w:ascii="宋体" w:hAnsi="宋体" w:cs="宋体" w:hint="eastAsia"/>
                <w:szCs w:val="21"/>
                <w:u w:val="single"/>
              </w:rPr>
              <w:t>广州交易集团有限公司（广州公共资源交易中心）网站最新指引</w:t>
            </w:r>
            <w:r w:rsidRPr="00021E0D">
              <w:rPr>
                <w:rFonts w:ascii="宋体" w:hAnsi="宋体" w:cs="宋体" w:hint="eastAsia"/>
                <w:szCs w:val="21"/>
              </w:rPr>
              <w:t>。</w:t>
            </w:r>
            <w:r w:rsidRPr="00021E0D">
              <w:rPr>
                <w:rFonts w:ascii="宋体" w:hAnsi="宋体" w:cs="宋体"/>
                <w:szCs w:val="21"/>
              </w:rPr>
              <w:t xml:space="preserve">  </w:t>
            </w:r>
          </w:p>
          <w:p w14:paraId="62B462EC" w14:textId="77777777" w:rsidR="001C2FD8" w:rsidRPr="00021E0D" w:rsidRDefault="00C22289">
            <w:pPr>
              <w:spacing w:line="276" w:lineRule="auto"/>
              <w:rPr>
                <w:rFonts w:ascii="宋体" w:hAnsi="宋体" w:cs="宋体"/>
                <w:szCs w:val="21"/>
              </w:rPr>
            </w:pPr>
            <w:r w:rsidRPr="00021E0D">
              <w:rPr>
                <w:rFonts w:ascii="宋体" w:hAnsi="宋体" w:cs="宋体"/>
                <w:szCs w:val="21"/>
              </w:rPr>
              <w:t>2、提交投标文件光盘备用</w:t>
            </w:r>
          </w:p>
          <w:p w14:paraId="3D43E91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投标人可制作非加密的电子投标文件（</w:t>
            </w:r>
            <w:r w:rsidRPr="00021E0D">
              <w:rPr>
                <w:rFonts w:ascii="宋体" w:hAnsi="宋体" w:cs="宋体"/>
                <w:szCs w:val="21"/>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1525D77" w14:textId="77777777" w:rsidR="001C2FD8" w:rsidRPr="00021E0D" w:rsidRDefault="00C22289">
            <w:pPr>
              <w:spacing w:line="276" w:lineRule="auto"/>
              <w:rPr>
                <w:rFonts w:ascii="宋体" w:hAnsi="宋体" w:cs="宋体"/>
                <w:szCs w:val="21"/>
              </w:rPr>
            </w:pPr>
            <w:r w:rsidRPr="00021E0D">
              <w:rPr>
                <w:rFonts w:ascii="宋体" w:hAnsi="宋体" w:cs="宋体"/>
                <w:szCs w:val="21"/>
              </w:rPr>
              <w:t xml:space="preserve"> 3、补救方案</w:t>
            </w:r>
          </w:p>
          <w:p w14:paraId="7FD881F5"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lastRenderedPageBreak/>
              <w:t>（</w:t>
            </w:r>
            <w:r w:rsidRPr="00021E0D">
              <w:rPr>
                <w:rFonts w:ascii="宋体" w:hAnsi="宋体" w:cs="宋体"/>
                <w:szCs w:val="21"/>
              </w:rPr>
              <w:t>1）投标文件解密失败的补救方案：</w:t>
            </w:r>
          </w:p>
          <w:p w14:paraId="2FFE8B37"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在规定时间内，因投标人之外原因</w:t>
            </w:r>
            <w:r w:rsidRPr="00021E0D">
              <w:rPr>
                <w:rFonts w:ascii="宋体" w:hAnsi="宋体" w:cs="宋体"/>
                <w:szCs w:val="21"/>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32F9685"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w:t>
            </w:r>
            <w:r w:rsidRPr="00021E0D">
              <w:rPr>
                <w:rFonts w:ascii="宋体" w:hAnsi="宋体" w:cs="宋体"/>
                <w:szCs w:val="21"/>
              </w:rPr>
              <w:t>2）评标时突发情况的补救方案</w:t>
            </w:r>
          </w:p>
          <w:p w14:paraId="63AE487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14:paraId="301F5A32"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w:t>
            </w:r>
            <w:r w:rsidRPr="00021E0D">
              <w:rPr>
                <w:rFonts w:ascii="宋体" w:hAnsi="宋体" w:cs="宋体"/>
                <w:szCs w:val="21"/>
              </w:rPr>
              <w:t>3）除发生上述情况外，开标评标均以投标人通过</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交易平台网上递交的电子投标文件为准。</w:t>
            </w:r>
          </w:p>
        </w:tc>
      </w:tr>
      <w:tr w:rsidR="00021E0D" w:rsidRPr="00021E0D" w14:paraId="36B8AD8F"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5EF7BB4"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lastRenderedPageBreak/>
              <w:t>37</w:t>
            </w:r>
          </w:p>
        </w:tc>
        <w:tc>
          <w:tcPr>
            <w:tcW w:w="981" w:type="dxa"/>
            <w:tcBorders>
              <w:top w:val="single" w:sz="4" w:space="0" w:color="auto"/>
              <w:left w:val="single" w:sz="4" w:space="0" w:color="auto"/>
              <w:bottom w:val="single" w:sz="4" w:space="0" w:color="auto"/>
              <w:right w:val="single" w:sz="4" w:space="0" w:color="auto"/>
            </w:tcBorders>
            <w:vAlign w:val="center"/>
          </w:tcPr>
          <w:p w14:paraId="5F699962" w14:textId="77777777" w:rsidR="001C2FD8" w:rsidRPr="00021E0D" w:rsidRDefault="001C2FD8">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712E1B24" w14:textId="77777777" w:rsidR="001C2FD8" w:rsidRPr="00021E0D" w:rsidRDefault="00C22289">
            <w:pPr>
              <w:spacing w:line="276" w:lineRule="auto"/>
              <w:jc w:val="left"/>
              <w:rPr>
                <w:rFonts w:ascii="宋体" w:hAnsi="宋体" w:cs="宋体"/>
              </w:rPr>
            </w:pPr>
            <w:r w:rsidRPr="00021E0D">
              <w:rPr>
                <w:rFonts w:ascii="宋体" w:hAnsi="宋体" w:hint="eastAsia"/>
              </w:rPr>
              <w:t>招标人对中标人参与“百千万工程”的具体要求</w:t>
            </w:r>
          </w:p>
        </w:tc>
        <w:tc>
          <w:tcPr>
            <w:tcW w:w="5857" w:type="dxa"/>
            <w:tcBorders>
              <w:top w:val="single" w:sz="4" w:space="0" w:color="auto"/>
              <w:left w:val="single" w:sz="4" w:space="0" w:color="auto"/>
              <w:bottom w:val="single" w:sz="4" w:space="0" w:color="auto"/>
              <w:right w:val="double" w:sz="4" w:space="0" w:color="auto"/>
            </w:tcBorders>
            <w:vAlign w:val="center"/>
          </w:tcPr>
          <w:p w14:paraId="354DA8B6" w14:textId="77777777" w:rsidR="001C2FD8" w:rsidRPr="00021E0D" w:rsidRDefault="00C22289">
            <w:pPr>
              <w:rPr>
                <w:rFonts w:ascii="宋体" w:hAnsi="宋体" w:cs="Courier New"/>
                <w:szCs w:val="21"/>
              </w:rPr>
            </w:pPr>
            <w:r w:rsidRPr="00021E0D">
              <w:rPr>
                <w:rFonts w:ascii="宋体" w:hAnsi="宋体" w:cs="Courier New" w:hint="eastAsia"/>
                <w:szCs w:val="21"/>
              </w:rPr>
              <w:t>说明与要求：</w:t>
            </w:r>
          </w:p>
          <w:p w14:paraId="7F4E2C99" w14:textId="77777777" w:rsidR="001C2FD8" w:rsidRPr="00021E0D" w:rsidRDefault="00C22289">
            <w:pPr>
              <w:rPr>
                <w:rFonts w:ascii="宋体" w:hAnsi="宋体" w:cs="Courier New"/>
                <w:szCs w:val="21"/>
              </w:rPr>
            </w:pPr>
            <w:r w:rsidRPr="00021E0D">
              <w:rPr>
                <w:rFonts w:ascii="宋体" w:hAnsi="宋体" w:cs="宋体"/>
                <w:kern w:val="0"/>
                <w:szCs w:val="21"/>
                <w:lang w:val="zh-CN"/>
              </w:rPr>
              <w:sym w:font="Wingdings 2" w:char="0052"/>
            </w:r>
            <w:r w:rsidRPr="00021E0D">
              <w:rPr>
                <w:rFonts w:ascii="宋体" w:hAnsi="宋体" w:cs="Courier New" w:hint="eastAsia"/>
                <w:szCs w:val="21"/>
              </w:rPr>
              <w:t>具体要求在中标后按照投标承诺和招标人的要求执行。</w:t>
            </w:r>
          </w:p>
          <w:p w14:paraId="10D42C6B" w14:textId="77777777" w:rsidR="001C2FD8" w:rsidRPr="00021E0D" w:rsidRDefault="00C22289">
            <w:pPr>
              <w:spacing w:line="276" w:lineRule="auto"/>
              <w:rPr>
                <w:rFonts w:ascii="宋体" w:hAnsi="宋体" w:cs="宋体"/>
                <w:szCs w:val="21"/>
              </w:rPr>
            </w:pPr>
            <w:r w:rsidRPr="00021E0D">
              <w:rPr>
                <w:rFonts w:ascii="宋体" w:hAnsi="宋体" w:cs="Courier New" w:hint="eastAsia"/>
                <w:szCs w:val="21"/>
              </w:rPr>
              <w:t>□具体要求：（由招标人填写）</w:t>
            </w:r>
          </w:p>
        </w:tc>
      </w:tr>
      <w:tr w:rsidR="00021E0D" w:rsidRPr="00021E0D" w14:paraId="353418F2"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89990AC"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38</w:t>
            </w:r>
          </w:p>
        </w:tc>
        <w:tc>
          <w:tcPr>
            <w:tcW w:w="981" w:type="dxa"/>
            <w:tcBorders>
              <w:top w:val="single" w:sz="4" w:space="0" w:color="auto"/>
              <w:left w:val="single" w:sz="4" w:space="0" w:color="auto"/>
              <w:bottom w:val="single" w:sz="4" w:space="0" w:color="auto"/>
              <w:right w:val="single" w:sz="4" w:space="0" w:color="auto"/>
            </w:tcBorders>
            <w:vAlign w:val="center"/>
          </w:tcPr>
          <w:p w14:paraId="064FC1CC" w14:textId="77777777" w:rsidR="001C2FD8" w:rsidRPr="00021E0D" w:rsidRDefault="001C2FD8">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3CCA6223"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招标人拒绝接收投标文件备用光盘的情况</w:t>
            </w:r>
          </w:p>
        </w:tc>
        <w:tc>
          <w:tcPr>
            <w:tcW w:w="5857" w:type="dxa"/>
            <w:tcBorders>
              <w:top w:val="single" w:sz="4" w:space="0" w:color="auto"/>
              <w:left w:val="single" w:sz="4" w:space="0" w:color="auto"/>
              <w:bottom w:val="single" w:sz="4" w:space="0" w:color="auto"/>
              <w:right w:val="double" w:sz="4" w:space="0" w:color="auto"/>
            </w:tcBorders>
            <w:vAlign w:val="center"/>
          </w:tcPr>
          <w:p w14:paraId="3B23A6F1" w14:textId="77777777" w:rsidR="001C2FD8" w:rsidRPr="00021E0D" w:rsidRDefault="00C22289">
            <w:pPr>
              <w:spacing w:line="276" w:lineRule="auto"/>
              <w:rPr>
                <w:rFonts w:ascii="宋体" w:hAnsi="宋体" w:cs="宋体"/>
                <w:szCs w:val="21"/>
                <w:u w:val="single"/>
              </w:rPr>
            </w:pPr>
            <w:r w:rsidRPr="00021E0D">
              <w:rPr>
                <w:rFonts w:ascii="宋体" w:hAnsi="宋体" w:cs="宋体"/>
                <w:szCs w:val="21"/>
                <w:u w:val="single"/>
              </w:rPr>
              <w:t>1、在投标截止期后逾期或未在指定地点递交投标文件备用光盘的；</w:t>
            </w:r>
          </w:p>
          <w:p w14:paraId="61C8374D" w14:textId="77777777" w:rsidR="001C2FD8" w:rsidRPr="00021E0D" w:rsidRDefault="00C22289">
            <w:pPr>
              <w:spacing w:line="276" w:lineRule="auto"/>
              <w:rPr>
                <w:rFonts w:ascii="宋体" w:hAnsi="宋体" w:cs="宋体"/>
                <w:szCs w:val="21"/>
                <w:u w:val="single"/>
              </w:rPr>
            </w:pPr>
            <w:r w:rsidRPr="00021E0D">
              <w:rPr>
                <w:rFonts w:ascii="宋体" w:hAnsi="宋体" w:cs="宋体"/>
                <w:szCs w:val="21"/>
                <w:u w:val="single"/>
              </w:rPr>
              <w:t>2、投标文件备用光盘未按招标文件要求密封或未在密封处盖章的；</w:t>
            </w:r>
          </w:p>
          <w:p w14:paraId="58FE7750" w14:textId="77777777" w:rsidR="001C2FD8" w:rsidRPr="00021E0D" w:rsidRDefault="00C22289">
            <w:pPr>
              <w:spacing w:line="276" w:lineRule="auto"/>
              <w:rPr>
                <w:rFonts w:ascii="宋体" w:hAnsi="宋体" w:cs="宋体"/>
                <w:szCs w:val="21"/>
                <w:u w:val="single"/>
              </w:rPr>
            </w:pPr>
            <w:r w:rsidRPr="00021E0D">
              <w:rPr>
                <w:rFonts w:ascii="宋体" w:hAnsi="宋体" w:cs="宋体"/>
                <w:szCs w:val="21"/>
                <w:u w:val="single"/>
              </w:rPr>
              <w:t>3、投标人代表未凭法定代表人证明书（原件）、授权委托书原件（仅限于非法定代表人）、本人身份证原件递交投标文件备用光盘的。</w:t>
            </w:r>
          </w:p>
        </w:tc>
      </w:tr>
      <w:tr w:rsidR="00021E0D" w:rsidRPr="00021E0D" w14:paraId="4344BD1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2AADD06F"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39</w:t>
            </w:r>
          </w:p>
        </w:tc>
        <w:tc>
          <w:tcPr>
            <w:tcW w:w="981" w:type="dxa"/>
            <w:tcBorders>
              <w:top w:val="single" w:sz="4" w:space="0" w:color="auto"/>
              <w:left w:val="single" w:sz="4" w:space="0" w:color="auto"/>
              <w:bottom w:val="single" w:sz="4" w:space="0" w:color="auto"/>
              <w:right w:val="single" w:sz="4" w:space="0" w:color="auto"/>
            </w:tcBorders>
            <w:vAlign w:val="center"/>
          </w:tcPr>
          <w:p w14:paraId="692207F7" w14:textId="77777777" w:rsidR="001C2FD8" w:rsidRPr="00021E0D" w:rsidRDefault="001C2FD8">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5998802C"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中标公示后中标单位提交投标文件要求</w:t>
            </w:r>
          </w:p>
        </w:tc>
        <w:tc>
          <w:tcPr>
            <w:tcW w:w="5857" w:type="dxa"/>
            <w:tcBorders>
              <w:top w:val="single" w:sz="4" w:space="0" w:color="auto"/>
              <w:left w:val="single" w:sz="4" w:space="0" w:color="auto"/>
              <w:bottom w:val="single" w:sz="4" w:space="0" w:color="auto"/>
              <w:right w:val="double" w:sz="4" w:space="0" w:color="auto"/>
            </w:tcBorders>
            <w:vAlign w:val="center"/>
          </w:tcPr>
          <w:p w14:paraId="4A79F1F9"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中标人在签订合同前需向招标人另行提供与投标递交的电子标书一致且加盖单位公章的纸质投标文件（含投标人须知</w:t>
            </w:r>
            <w:r w:rsidRPr="00021E0D">
              <w:rPr>
                <w:rFonts w:ascii="宋体" w:hAnsi="宋体" w:cs="宋体"/>
                <w:szCs w:val="21"/>
                <w:u w:val="single"/>
              </w:rPr>
              <w:t xml:space="preserve">11.3列表明细包含的所有工程量清单报价表）4份及电子文件1份（不用生成投标书；包括用Microsoft Excel </w:t>
            </w:r>
            <w:r w:rsidRPr="00021E0D">
              <w:rPr>
                <w:rFonts w:ascii="宋体" w:hAnsi="宋体" w:cs="宋体" w:hint="eastAsia"/>
                <w:szCs w:val="21"/>
                <w:u w:val="single"/>
              </w:rPr>
              <w:t>软件或广州交易集团有限公司（广州公共资源交易中心）提供的投标书制作软件制作的工程量清单报价表和单价分析表，用</w:t>
            </w:r>
            <w:r w:rsidRPr="00021E0D">
              <w:rPr>
                <w:rFonts w:ascii="宋体" w:hAnsi="宋体" w:cs="宋体"/>
                <w:szCs w:val="21"/>
                <w:u w:val="single"/>
              </w:rPr>
              <w:t xml:space="preserve"> Microsoft Word </w:t>
            </w:r>
            <w:r w:rsidRPr="00021E0D">
              <w:rPr>
                <w:rFonts w:ascii="宋体" w:hAnsi="宋体" w:cs="宋体" w:hint="eastAsia"/>
                <w:szCs w:val="21"/>
                <w:u w:val="single"/>
              </w:rPr>
              <w:t>软件或广州交易集团有限公司（广州公共资源交易中心）提供的投标书制作软件制作的经济投标文件其他部分。电子文件介质使用</w:t>
            </w:r>
            <w:r w:rsidRPr="00021E0D">
              <w:rPr>
                <w:rFonts w:ascii="宋体" w:hAnsi="宋体" w:cs="宋体"/>
                <w:szCs w:val="21"/>
                <w:u w:val="single"/>
              </w:rPr>
              <w:t>CD-R光盘，所有电子文件不能采用压缩处理）。</w:t>
            </w:r>
          </w:p>
        </w:tc>
      </w:tr>
      <w:tr w:rsidR="00021E0D" w:rsidRPr="00021E0D" w14:paraId="42FF962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F160653"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40</w:t>
            </w:r>
          </w:p>
        </w:tc>
        <w:tc>
          <w:tcPr>
            <w:tcW w:w="981" w:type="dxa"/>
            <w:tcBorders>
              <w:top w:val="single" w:sz="4" w:space="0" w:color="auto"/>
              <w:left w:val="single" w:sz="4" w:space="0" w:color="auto"/>
              <w:bottom w:val="single" w:sz="4" w:space="0" w:color="auto"/>
              <w:right w:val="single" w:sz="4" w:space="0" w:color="auto"/>
            </w:tcBorders>
            <w:vAlign w:val="center"/>
          </w:tcPr>
          <w:p w14:paraId="4AFD6D20" w14:textId="77777777" w:rsidR="001C2FD8" w:rsidRPr="00021E0D" w:rsidRDefault="001C2FD8">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77504FB2"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其他费用</w:t>
            </w:r>
          </w:p>
        </w:tc>
        <w:tc>
          <w:tcPr>
            <w:tcW w:w="5857" w:type="dxa"/>
            <w:tcBorders>
              <w:top w:val="single" w:sz="4" w:space="0" w:color="auto"/>
              <w:left w:val="single" w:sz="4" w:space="0" w:color="auto"/>
              <w:bottom w:val="single" w:sz="4" w:space="0" w:color="auto"/>
              <w:right w:val="double" w:sz="4" w:space="0" w:color="auto"/>
            </w:tcBorders>
            <w:vAlign w:val="center"/>
          </w:tcPr>
          <w:p w14:paraId="5F0E4F28" w14:textId="77777777" w:rsidR="001C2FD8" w:rsidRPr="00021E0D" w:rsidRDefault="00C22289">
            <w:pPr>
              <w:spacing w:line="276" w:lineRule="auto"/>
              <w:rPr>
                <w:rFonts w:ascii="宋体" w:hAnsi="宋体" w:cs="宋体"/>
                <w:b/>
                <w:szCs w:val="21"/>
                <w:u w:val="single"/>
              </w:rPr>
            </w:pPr>
            <w:r w:rsidRPr="00021E0D">
              <w:rPr>
                <w:rFonts w:ascii="宋体" w:hAnsi="宋体" w:cs="宋体" w:hint="eastAsia"/>
                <w:b/>
                <w:szCs w:val="21"/>
                <w:u w:val="single"/>
              </w:rPr>
              <w:t>本项目招标代理服务费由中标人支付，招标代理服务费参照国家发改委颁布的《招标代理服务收费管理暂行办法》</w:t>
            </w:r>
            <w:r w:rsidRPr="00021E0D">
              <w:rPr>
                <w:rFonts w:ascii="宋体" w:hAnsi="宋体" w:cs="宋体"/>
                <w:b/>
                <w:szCs w:val="21"/>
                <w:u w:val="single"/>
              </w:rPr>
              <w:t>(计价格[2002]1980号)的收费标准计算。</w:t>
            </w:r>
          </w:p>
        </w:tc>
      </w:tr>
    </w:tbl>
    <w:p w14:paraId="62307A8F" w14:textId="77777777" w:rsidR="001C2FD8" w:rsidRPr="00021E0D" w:rsidRDefault="00C22289">
      <w:pPr>
        <w:rPr>
          <w:rFonts w:ascii="宋体" w:hAnsi="宋体" w:cs="宋体"/>
          <w:strike/>
          <w:kern w:val="0"/>
          <w:szCs w:val="21"/>
        </w:rPr>
      </w:pPr>
      <w:r w:rsidRPr="00021E0D">
        <w:rPr>
          <w:rFonts w:ascii="宋体" w:hAnsi="宋体" w:cs="宋体" w:hint="eastAsia"/>
          <w:strike/>
          <w:szCs w:val="21"/>
        </w:rPr>
        <w:t>注：</w:t>
      </w:r>
      <w:r w:rsidRPr="00021E0D">
        <w:rPr>
          <w:rFonts w:ascii="宋体" w:hAnsi="宋体" w:cs="宋体" w:hint="eastAsia"/>
          <w:strike/>
          <w:szCs w:val="21"/>
          <w:u w:val="single"/>
        </w:rPr>
        <w:t>企业的诚信综合评价排名以投标截止当日广州市工程招标代理行业协会网站施工企业专栏上公布的企业</w:t>
      </w:r>
      <w:r w:rsidRPr="00021E0D">
        <w:rPr>
          <w:rFonts w:ascii="宋体" w:hAnsi="宋体" w:cs="宋体"/>
          <w:strike/>
          <w:szCs w:val="21"/>
          <w:u w:val="single"/>
        </w:rPr>
        <w:t>60日诚信分排名为准</w:t>
      </w:r>
      <w:r w:rsidRPr="00021E0D">
        <w:rPr>
          <w:rFonts w:ascii="宋体" w:hAnsi="宋体" w:cs="宋体" w:hint="eastAsia"/>
          <w:strike/>
          <w:kern w:val="0"/>
          <w:szCs w:val="21"/>
        </w:rPr>
        <w:t>，以下同。</w:t>
      </w:r>
    </w:p>
    <w:p w14:paraId="78DAADB7" w14:textId="77777777" w:rsidR="001C2FD8" w:rsidRPr="00021E0D" w:rsidRDefault="00C22289">
      <w:pPr>
        <w:pStyle w:val="2"/>
        <w:rPr>
          <w:rFonts w:ascii="宋体" w:hAnsi="宋体"/>
          <w:color w:val="auto"/>
        </w:rPr>
      </w:pPr>
      <w:r w:rsidRPr="00021E0D">
        <w:rPr>
          <w:rFonts w:ascii="宋体" w:hAnsi="宋体"/>
          <w:color w:val="auto"/>
        </w:rPr>
        <w:br w:type="page"/>
      </w:r>
      <w:bookmarkStart w:id="6" w:name="_Toc184468494"/>
      <w:bookmarkStart w:id="7" w:name="_Toc2272547"/>
      <w:r w:rsidRPr="00021E0D">
        <w:rPr>
          <w:rFonts w:ascii="宋体" w:hAnsi="宋体" w:hint="eastAsia"/>
          <w:color w:val="auto"/>
        </w:rPr>
        <w:lastRenderedPageBreak/>
        <w:t>二、投标须知修改表</w:t>
      </w:r>
      <w:bookmarkEnd w:id="6"/>
      <w:bookmarkEnd w:id="7"/>
    </w:p>
    <w:p w14:paraId="784749A7" w14:textId="77777777" w:rsidR="001C2FD8" w:rsidRPr="00021E0D" w:rsidRDefault="00C22289">
      <w:pPr>
        <w:pStyle w:val="a3"/>
        <w:pBdr>
          <w:bottom w:val="single" w:sz="6" w:space="1" w:color="auto"/>
        </w:pBdr>
        <w:spacing w:line="360" w:lineRule="auto"/>
        <w:rPr>
          <w:rFonts w:ascii="宋体" w:hAnsi="宋体" w:cs="宋体"/>
          <w:b/>
          <w:szCs w:val="21"/>
        </w:rPr>
      </w:pPr>
      <w:r w:rsidRPr="00021E0D">
        <w:rPr>
          <w:rFonts w:ascii="宋体" w:hAnsi="宋体" w:cs="宋体" w:hint="eastAsia"/>
          <w:b/>
          <w:szCs w:val="21"/>
        </w:rPr>
        <w:t>声明：本投标须知使用</w:t>
      </w:r>
      <w:r w:rsidRPr="00021E0D">
        <w:rPr>
          <w:rFonts w:ascii="宋体" w:hAnsi="宋体" w:cs="宋体"/>
          <w:b/>
          <w:szCs w:val="21"/>
        </w:rPr>
        <w:t>GZZB2018-3招标文件范本的投标须知通用条款，与该通用条款不同之处，均在本表中列明，并以现文为准，原文不再有效。本招标文件中不再转录投标须知通用条款，请投标人自行到广州市住房和城乡建设局网站（</w:t>
      </w:r>
      <w:r w:rsidRPr="00021E0D">
        <w:rPr>
          <w:rFonts w:ascii="宋体" w:hAnsi="宋体" w:cs="宋体" w:hint="eastAsia"/>
          <w:b/>
          <w:szCs w:val="21"/>
          <w:u w:val="single"/>
        </w:rPr>
        <w:t>网址：</w:t>
      </w:r>
      <w:r w:rsidRPr="00021E0D">
        <w:rPr>
          <w:rFonts w:ascii="宋体" w:hAnsi="宋体" w:cs="宋体"/>
          <w:b/>
          <w:szCs w:val="21"/>
          <w:u w:val="single"/>
        </w:rPr>
        <w:t>http://zfcj.gz.gov.cn/</w:t>
      </w:r>
      <w:r w:rsidRPr="00021E0D">
        <w:rPr>
          <w:rFonts w:ascii="宋体" w:hAnsi="宋体" w:cs="宋体" w:hint="eastAsia"/>
          <w:b/>
          <w:szCs w:val="21"/>
        </w:rPr>
        <w:t>）下载查阅。</w:t>
      </w:r>
    </w:p>
    <w:p w14:paraId="61E17564"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2.5                          </w:t>
      </w:r>
      <w:r w:rsidRPr="00021E0D">
        <w:rPr>
          <w:rFonts w:ascii="宋体" w:hAnsi="宋体" w:cs="宋体" w:hint="eastAsia"/>
          <w:b/>
          <w:szCs w:val="21"/>
        </w:rPr>
        <w:t>修改类型：增加</w:t>
      </w:r>
    </w:p>
    <w:p w14:paraId="2161628F" w14:textId="77777777" w:rsidR="001C2FD8" w:rsidRPr="00021E0D" w:rsidRDefault="00C22289">
      <w:pPr>
        <w:pStyle w:val="a3"/>
        <w:pBdr>
          <w:bottom w:val="single" w:sz="6" w:space="1" w:color="auto"/>
        </w:pBdr>
        <w:spacing w:after="0"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2.5</w:t>
      </w:r>
      <w:r w:rsidRPr="00021E0D">
        <w:rPr>
          <w:rFonts w:ascii="宋体" w:hAnsi="宋体" w:cs="宋体" w:hint="eastAsia"/>
          <w:szCs w:val="21"/>
          <w:u w:val="single"/>
        </w:rPr>
        <w:t>建设单位和中标人均不得委托近二年</w:t>
      </w:r>
      <w:r w:rsidRPr="00021E0D">
        <w:rPr>
          <w:rFonts w:ascii="宋体" w:hAnsi="宋体" w:cs="宋体"/>
          <w:szCs w:val="21"/>
          <w:u w:val="single"/>
        </w:rPr>
        <w:t>(从招标公告发布年度起逆推2年的1月1日起至投标截止时间止)因伪造检测数据、出具虚假检测报告被各级建设行政主管部门或市场监督管理部门行政处罚或通报的检测单位负责本项目的检测工作。</w:t>
      </w:r>
    </w:p>
    <w:p w14:paraId="300ECAA3"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5.1                          </w:t>
      </w:r>
      <w:r w:rsidRPr="00021E0D">
        <w:rPr>
          <w:rFonts w:ascii="宋体" w:hAnsi="宋体" w:cs="宋体" w:hint="eastAsia"/>
          <w:b/>
          <w:szCs w:val="21"/>
        </w:rPr>
        <w:t>修改类型：修改</w:t>
      </w:r>
    </w:p>
    <w:p w14:paraId="42809C04"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hint="eastAsia"/>
          <w:szCs w:val="21"/>
        </w:rPr>
        <w:t>：</w:t>
      </w:r>
      <w:r w:rsidRPr="00021E0D">
        <w:rPr>
          <w:rFonts w:ascii="宋体" w:hAnsi="宋体" w:cs="宋体"/>
          <w:szCs w:val="21"/>
        </w:rPr>
        <w:t>5.1</w:t>
      </w:r>
      <w:r w:rsidRPr="00021E0D">
        <w:rPr>
          <w:rFonts w:ascii="宋体" w:hAnsi="宋体" w:cs="宋体" w:hint="eastAsia"/>
          <w:bCs/>
          <w:szCs w:val="21"/>
        </w:rPr>
        <w:t>投标人应按本投标须知前附表第</w:t>
      </w:r>
      <w:r w:rsidRPr="00021E0D">
        <w:rPr>
          <w:rFonts w:ascii="宋体" w:hAnsi="宋体" w:cs="宋体"/>
          <w:bCs/>
          <w:szCs w:val="21"/>
        </w:rPr>
        <w:t>15项所述时间和要求对工程现场及周围环境进行踏勘，</w:t>
      </w:r>
      <w:r w:rsidRPr="00021E0D">
        <w:rPr>
          <w:rFonts w:ascii="宋体" w:hAnsi="宋体" w:cs="宋体" w:hint="eastAsia"/>
          <w:szCs w:val="21"/>
        </w:rPr>
        <w:t>投标人应充分重视和仔细地进行这种考察，</w:t>
      </w:r>
      <w:r w:rsidRPr="00021E0D">
        <w:rPr>
          <w:rFonts w:ascii="宋体" w:hAnsi="宋体" w:cs="宋体" w:hint="eastAsia"/>
          <w:bCs/>
          <w:szCs w:val="21"/>
        </w:rPr>
        <w:t>以便投标人获取</w:t>
      </w:r>
      <w:r w:rsidRPr="00021E0D">
        <w:rPr>
          <w:rFonts w:ascii="宋体" w:hAnsi="宋体" w:cs="宋体" w:hint="eastAsia"/>
          <w:szCs w:val="21"/>
        </w:rPr>
        <w:t>那些须投标人自己负责的</w:t>
      </w:r>
      <w:r w:rsidRPr="00021E0D">
        <w:rPr>
          <w:rFonts w:ascii="宋体" w:hAnsi="宋体" w:cs="宋体" w:hint="eastAsia"/>
          <w:bCs/>
          <w:szCs w:val="21"/>
        </w:rPr>
        <w:t>有关编制投标文件和签署合同所涉及现场所有的资料。</w:t>
      </w:r>
      <w:r w:rsidRPr="00021E0D">
        <w:rPr>
          <w:rFonts w:ascii="宋体" w:hAnsi="宋体" w:cs="宋体" w:hint="eastAsia"/>
          <w:szCs w:val="21"/>
        </w:rPr>
        <w:t>一旦中标，这种考察即被认为其结果已在中标文件中得到充分反映。考察现场的费用由投标人自己承担。</w:t>
      </w:r>
    </w:p>
    <w:p w14:paraId="5AEE2642"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sidRPr="00021E0D">
        <w:rPr>
          <w:rFonts w:ascii="宋体" w:hAnsi="宋体" w:cs="宋体" w:hint="eastAsia"/>
          <w:szCs w:val="21"/>
          <w:u w:val="single"/>
        </w:rPr>
        <w:t>且充分考虑了现场各种因素。招标人不受理因投标人缺乏对现场条件的了解或掌握而提出的任何索赔。</w:t>
      </w:r>
      <w:r w:rsidRPr="00021E0D">
        <w:rPr>
          <w:rFonts w:ascii="宋体" w:hAnsi="宋体" w:cs="宋体" w:hint="eastAsia"/>
          <w:szCs w:val="21"/>
        </w:rPr>
        <w:t>考察现场的费用由投标人自己承担。</w:t>
      </w:r>
    </w:p>
    <w:p w14:paraId="7D3EA5E3"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8.1                          </w:t>
      </w:r>
      <w:r w:rsidRPr="00021E0D">
        <w:rPr>
          <w:rFonts w:ascii="宋体" w:hAnsi="宋体" w:cs="宋体" w:hint="eastAsia"/>
          <w:b/>
          <w:szCs w:val="21"/>
        </w:rPr>
        <w:t>修改类型：修改</w:t>
      </w:r>
    </w:p>
    <w:p w14:paraId="676EF597" w14:textId="77777777" w:rsidR="001C2FD8" w:rsidRPr="00021E0D" w:rsidRDefault="00C22289">
      <w:pPr>
        <w:pStyle w:val="a3"/>
        <w:pBdr>
          <w:bottom w:val="single" w:sz="6" w:space="1" w:color="auto"/>
        </w:pBdr>
        <w:spacing w:after="0"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8.1投标人若对招标文件（包括招标图纸）中有疑问，可以书面形式通过</w:t>
      </w:r>
      <w:r w:rsidRPr="00021E0D">
        <w:rPr>
          <w:rFonts w:ascii="宋体" w:hAnsi="宋体" w:cs="宋体"/>
          <w:szCs w:val="21"/>
          <w:u w:val="single"/>
        </w:rPr>
        <w:t xml:space="preserve">        </w:t>
      </w:r>
      <w:r w:rsidRPr="00021E0D">
        <w:rPr>
          <w:rFonts w:ascii="宋体" w:hAnsi="宋体" w:cs="宋体" w:hint="eastAsia"/>
          <w:szCs w:val="21"/>
        </w:rPr>
        <w:t>交易平台提交给招标人或招标代理人，提交形式见本须知前附表第</w:t>
      </w:r>
      <w:r w:rsidRPr="00021E0D">
        <w:rPr>
          <w:rFonts w:ascii="宋体" w:hAnsi="宋体" w:cs="宋体"/>
          <w:szCs w:val="21"/>
        </w:rPr>
        <w:t>16项。</w:t>
      </w:r>
    </w:p>
    <w:p w14:paraId="26D09313" w14:textId="77777777" w:rsidR="001C2FD8" w:rsidRPr="00021E0D" w:rsidRDefault="00C22289">
      <w:pPr>
        <w:pStyle w:val="a3"/>
        <w:pBdr>
          <w:bottom w:val="single" w:sz="6" w:space="1" w:color="auto"/>
        </w:pBdr>
        <w:spacing w:after="0"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8.1</w:t>
      </w:r>
      <w:r w:rsidRPr="00021E0D">
        <w:rPr>
          <w:rFonts w:ascii="宋体" w:hAnsi="宋体" w:cs="宋体" w:hint="eastAsia"/>
          <w:bCs/>
          <w:szCs w:val="21"/>
          <w:u w:val="single"/>
        </w:rPr>
        <w:t>投标人若对招标文件（包括招标图纸、清单、最高投标限价）中有疑问，采用网上答疑方式进行，详见本须知前附表第</w:t>
      </w:r>
      <w:r w:rsidRPr="00021E0D">
        <w:rPr>
          <w:rFonts w:ascii="宋体" w:hAnsi="宋体" w:cs="宋体"/>
          <w:bCs/>
          <w:szCs w:val="21"/>
          <w:u w:val="single"/>
        </w:rPr>
        <w:t>16项。招标人或招标代理人将于本须知前附表第16项指定的地点（交易平台）和时间对疑问进行答复。</w:t>
      </w:r>
    </w:p>
    <w:p w14:paraId="2AA704FD"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8.2                         </w:t>
      </w:r>
      <w:r w:rsidRPr="00021E0D">
        <w:rPr>
          <w:rFonts w:ascii="宋体" w:hAnsi="宋体" w:cs="宋体" w:hint="eastAsia"/>
          <w:b/>
          <w:szCs w:val="21"/>
        </w:rPr>
        <w:t>修改类型：修改</w:t>
      </w:r>
    </w:p>
    <w:p w14:paraId="64772384" w14:textId="77777777" w:rsidR="001C2FD8" w:rsidRPr="00021E0D" w:rsidRDefault="00C22289">
      <w:pPr>
        <w:pStyle w:val="a3"/>
        <w:spacing w:after="0"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8.2招标答疑会会议纪要将在提交投标文件截止时间15日前在</w:t>
      </w:r>
      <w:r w:rsidRPr="00021E0D">
        <w:rPr>
          <w:rFonts w:ascii="宋体" w:hAnsi="宋体" w:cs="宋体"/>
          <w:szCs w:val="21"/>
          <w:u w:val="single"/>
        </w:rPr>
        <w:t xml:space="preserve">        </w:t>
      </w:r>
      <w:r w:rsidRPr="00021E0D">
        <w:rPr>
          <w:rFonts w:ascii="宋体" w:hAnsi="宋体" w:cs="宋体" w:hint="eastAsia"/>
          <w:szCs w:val="21"/>
        </w:rPr>
        <w:t>交易平台</w:t>
      </w:r>
      <w:r w:rsidRPr="00021E0D">
        <w:rPr>
          <w:rFonts w:ascii="宋体" w:hAnsi="宋体" w:cs="宋体"/>
          <w:szCs w:val="21"/>
        </w:rPr>
        <w:t xml:space="preserve"> </w:t>
      </w:r>
      <w:r w:rsidRPr="00021E0D">
        <w:rPr>
          <w:rFonts w:ascii="宋体" w:hAnsi="宋体" w:cs="宋体" w:hint="eastAsia"/>
          <w:szCs w:val="21"/>
        </w:rPr>
        <w:t>“项目答疑纪要”专区公开发布。答疑纪要一经在</w:t>
      </w:r>
      <w:r w:rsidRPr="00021E0D">
        <w:rPr>
          <w:rFonts w:ascii="宋体" w:hAnsi="宋体" w:cs="宋体"/>
          <w:szCs w:val="21"/>
          <w:u w:val="single"/>
        </w:rPr>
        <w:t xml:space="preserve">        </w:t>
      </w:r>
      <w:r w:rsidRPr="00021E0D">
        <w:rPr>
          <w:rFonts w:ascii="宋体" w:hAnsi="宋体" w:cs="宋体" w:hint="eastAsia"/>
          <w:szCs w:val="21"/>
        </w:rPr>
        <w:t>交易平台发布，视作已发放给所有投标人。</w:t>
      </w:r>
    </w:p>
    <w:p w14:paraId="499A7557" w14:textId="77777777" w:rsidR="001C2FD8" w:rsidRPr="00021E0D" w:rsidRDefault="00C22289">
      <w:pPr>
        <w:pStyle w:val="a3"/>
        <w:pBdr>
          <w:bottom w:val="single" w:sz="4" w:space="1" w:color="auto"/>
        </w:pBdr>
        <w:spacing w:after="0"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8.2招标答疑会会议纪要将在提交投标文件截止时间15日前在</w:t>
      </w:r>
      <w:r w:rsidRPr="00021E0D">
        <w:rPr>
          <w:rFonts w:ascii="宋体" w:hAnsi="宋体" w:cs="宋体" w:hint="eastAsia"/>
          <w:szCs w:val="21"/>
          <w:u w:val="single"/>
        </w:rPr>
        <w:t>广州交易集团有限公司（广州公</w:t>
      </w:r>
      <w:r w:rsidRPr="00021E0D">
        <w:rPr>
          <w:rFonts w:ascii="宋体" w:hAnsi="宋体" w:cs="宋体" w:hint="eastAsia"/>
          <w:szCs w:val="21"/>
          <w:u w:val="single"/>
        </w:rPr>
        <w:lastRenderedPageBreak/>
        <w:t>共资源交易中心）</w:t>
      </w:r>
      <w:r w:rsidRPr="00021E0D">
        <w:rPr>
          <w:rFonts w:ascii="宋体" w:hAnsi="宋体" w:cs="宋体" w:hint="eastAsia"/>
          <w:szCs w:val="21"/>
        </w:rPr>
        <w:t>交易平台“</w:t>
      </w:r>
      <w:hyperlink r:id="rId11" w:history="1">
        <w:r w:rsidRPr="00021E0D">
          <w:rPr>
            <w:rFonts w:ascii="宋体" w:hAnsi="宋体" w:cs="宋体" w:hint="eastAsia"/>
            <w:szCs w:val="21"/>
            <w:u w:val="single"/>
          </w:rPr>
          <w:t>项目查询</w:t>
        </w:r>
        <w:r w:rsidRPr="00021E0D">
          <w:rPr>
            <w:rFonts w:ascii="宋体" w:hAnsi="宋体" w:cs="宋体"/>
            <w:szCs w:val="21"/>
            <w:u w:val="single"/>
          </w:rPr>
          <w:t>(日程安排、答疑纪要)</w:t>
        </w:r>
      </w:hyperlink>
      <w:r w:rsidRPr="00021E0D">
        <w:rPr>
          <w:rFonts w:ascii="宋体" w:hAnsi="宋体" w:cs="宋体" w:hint="eastAsia"/>
          <w:szCs w:val="21"/>
        </w:rPr>
        <w:t>”专区公开发布。答疑纪要一经在</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交易平台发布，视作已发放给所有投标人。</w:t>
      </w:r>
    </w:p>
    <w:p w14:paraId="45946425"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8.3             </w:t>
      </w:r>
      <w:r w:rsidRPr="00021E0D">
        <w:rPr>
          <w:rFonts w:ascii="宋体" w:hAnsi="宋体" w:cs="宋体" w:hint="eastAsia"/>
          <w:b/>
          <w:szCs w:val="21"/>
        </w:rPr>
        <w:t>修改类型：修改</w:t>
      </w:r>
    </w:p>
    <w:p w14:paraId="68D2BB9A"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8.3答疑会会议纪要为招标文件的一部分。</w:t>
      </w:r>
    </w:p>
    <w:p w14:paraId="7773ECD1" w14:textId="77777777" w:rsidR="001C2FD8" w:rsidRPr="00021E0D" w:rsidRDefault="00C22289">
      <w:pPr>
        <w:pBdr>
          <w:bottom w:val="single" w:sz="6" w:space="1" w:color="auto"/>
        </w:pBdr>
        <w:spacing w:line="360" w:lineRule="auto"/>
        <w:ind w:firstLineChars="192" w:firstLine="405"/>
        <w:rPr>
          <w:rFonts w:ascii="宋体" w:hAnsi="宋体" w:cs="宋体"/>
          <w:szCs w:val="21"/>
          <w:u w:val="single"/>
        </w:rPr>
      </w:pPr>
      <w:r w:rsidRPr="00021E0D">
        <w:rPr>
          <w:rFonts w:ascii="宋体" w:hAnsi="宋体" w:cs="宋体" w:hint="eastAsia"/>
          <w:b/>
          <w:szCs w:val="21"/>
        </w:rPr>
        <w:t>现文：</w:t>
      </w:r>
      <w:r w:rsidRPr="00021E0D">
        <w:rPr>
          <w:rFonts w:ascii="宋体" w:hAnsi="宋体" w:cs="宋体"/>
          <w:szCs w:val="21"/>
        </w:rPr>
        <w:t>8.3</w:t>
      </w:r>
      <w:r w:rsidRPr="00021E0D">
        <w:rPr>
          <w:rFonts w:ascii="宋体" w:hAnsi="宋体" w:cs="宋体" w:hint="eastAsia"/>
          <w:szCs w:val="21"/>
          <w:u w:val="single"/>
        </w:rPr>
        <w:t>招标答疑纪要为招标文件的一部分。投标人可在广州交易集团有限公司（广州公共资源交易中心）网站浏览、下载招标答疑纪要。</w:t>
      </w:r>
    </w:p>
    <w:p w14:paraId="35510104"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8.4             </w:t>
      </w:r>
      <w:r w:rsidRPr="00021E0D">
        <w:rPr>
          <w:rFonts w:ascii="宋体" w:hAnsi="宋体" w:cs="宋体" w:hint="eastAsia"/>
          <w:b/>
          <w:szCs w:val="21"/>
        </w:rPr>
        <w:t>修改类型：修改</w:t>
      </w:r>
    </w:p>
    <w:p w14:paraId="7FA0D04A"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8.4若招标答疑会会议纪要与招标文件有矛盾，以答疑会议纪要最后发出的书面形式的文件为准。</w:t>
      </w:r>
    </w:p>
    <w:p w14:paraId="57639EEB" w14:textId="77777777" w:rsidR="001C2FD8" w:rsidRPr="00021E0D" w:rsidRDefault="00C22289">
      <w:pPr>
        <w:pBdr>
          <w:bottom w:val="single" w:sz="6" w:space="1" w:color="auto"/>
        </w:pBdr>
        <w:spacing w:line="360" w:lineRule="auto"/>
        <w:ind w:firstLineChars="192" w:firstLine="405"/>
        <w:rPr>
          <w:rFonts w:ascii="宋体" w:hAnsi="宋体" w:cs="宋体"/>
          <w:szCs w:val="21"/>
          <w:u w:val="single"/>
        </w:rPr>
      </w:pPr>
      <w:r w:rsidRPr="00021E0D">
        <w:rPr>
          <w:rFonts w:ascii="宋体" w:hAnsi="宋体" w:cs="宋体" w:hint="eastAsia"/>
          <w:b/>
          <w:szCs w:val="21"/>
        </w:rPr>
        <w:t>现文：</w:t>
      </w:r>
      <w:r w:rsidRPr="00021E0D">
        <w:rPr>
          <w:rFonts w:ascii="宋体" w:hAnsi="宋体" w:cs="宋体"/>
          <w:szCs w:val="21"/>
        </w:rPr>
        <w:t>8.4若招标答疑纪要与招标文件有矛盾时，以</w:t>
      </w:r>
      <w:r w:rsidRPr="00021E0D">
        <w:rPr>
          <w:rFonts w:ascii="宋体" w:hAnsi="宋体" w:cs="宋体" w:hint="eastAsia"/>
          <w:szCs w:val="21"/>
          <w:u w:val="single"/>
        </w:rPr>
        <w:t>广州交易集团有限公司（广州公共资源交易中心）网站</w:t>
      </w:r>
      <w:r w:rsidRPr="00021E0D">
        <w:rPr>
          <w:rFonts w:ascii="宋体" w:hAnsi="宋体" w:cs="宋体" w:hint="eastAsia"/>
          <w:szCs w:val="21"/>
        </w:rPr>
        <w:t>最后发布的答疑纪要为准。</w:t>
      </w:r>
    </w:p>
    <w:p w14:paraId="23D476EA"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9.2                         </w:t>
      </w:r>
      <w:r w:rsidRPr="00021E0D">
        <w:rPr>
          <w:rFonts w:ascii="宋体" w:hAnsi="宋体" w:cs="宋体" w:hint="eastAsia"/>
          <w:b/>
          <w:szCs w:val="21"/>
        </w:rPr>
        <w:t>修改类型：修改</w:t>
      </w:r>
    </w:p>
    <w:p w14:paraId="28E2A4CF"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9.2招标文件的澄清或修改将在</w:t>
      </w:r>
      <w:r w:rsidRPr="00021E0D">
        <w:rPr>
          <w:rFonts w:ascii="宋体" w:hAnsi="宋体" w:cs="宋体"/>
          <w:szCs w:val="21"/>
          <w:u w:val="single"/>
        </w:rPr>
        <w:t xml:space="preserve">        </w:t>
      </w:r>
      <w:r w:rsidRPr="00021E0D">
        <w:rPr>
          <w:rFonts w:ascii="宋体" w:hAnsi="宋体" w:cs="宋体" w:hint="eastAsia"/>
          <w:szCs w:val="21"/>
        </w:rPr>
        <w:t>交易平台“项目答疑纪要”专区公开发布。答疑纪要一经在</w:t>
      </w:r>
      <w:r w:rsidRPr="00021E0D">
        <w:rPr>
          <w:rFonts w:ascii="宋体" w:hAnsi="宋体" w:cs="宋体"/>
          <w:szCs w:val="21"/>
          <w:u w:val="single"/>
        </w:rPr>
        <w:t xml:space="preserve">        </w:t>
      </w:r>
      <w:r w:rsidRPr="00021E0D">
        <w:rPr>
          <w:rFonts w:ascii="宋体" w:hAnsi="宋体" w:cs="宋体" w:hint="eastAsia"/>
          <w:szCs w:val="21"/>
        </w:rPr>
        <w:t>交易平台发布，视作已发放给所有投标人，以</w:t>
      </w:r>
      <w:r w:rsidRPr="00021E0D">
        <w:rPr>
          <w:rFonts w:ascii="宋体" w:hAnsi="宋体" w:cs="宋体"/>
          <w:szCs w:val="21"/>
          <w:u w:val="single"/>
        </w:rPr>
        <w:t xml:space="preserve">        </w:t>
      </w:r>
      <w:r w:rsidRPr="00021E0D">
        <w:rPr>
          <w:rFonts w:ascii="宋体" w:hAnsi="宋体" w:cs="宋体" w:hint="eastAsia"/>
          <w:szCs w:val="21"/>
        </w:rPr>
        <w:t>交易平台上网发布时间作为送达时间。</w:t>
      </w:r>
    </w:p>
    <w:p w14:paraId="19D95CB6"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9.2招标文件的澄清或修改将在</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w:t>
      </w:r>
      <w:hyperlink r:id="rId12" w:history="1">
        <w:r w:rsidRPr="00021E0D">
          <w:rPr>
            <w:rFonts w:ascii="宋体" w:hAnsi="宋体" w:cs="宋体" w:hint="eastAsia"/>
            <w:szCs w:val="21"/>
            <w:u w:val="single"/>
          </w:rPr>
          <w:t>项目查询</w:t>
        </w:r>
        <w:r w:rsidRPr="00021E0D">
          <w:rPr>
            <w:rFonts w:ascii="宋体" w:hAnsi="宋体" w:cs="宋体"/>
            <w:szCs w:val="21"/>
            <w:u w:val="single"/>
          </w:rPr>
          <w:t>(日程安排、答疑纪要)</w:t>
        </w:r>
      </w:hyperlink>
      <w:r w:rsidRPr="00021E0D">
        <w:rPr>
          <w:rFonts w:ascii="宋体" w:hAnsi="宋体" w:cs="宋体" w:hint="eastAsia"/>
          <w:szCs w:val="21"/>
        </w:rPr>
        <w:t>”专区公开发布。答疑纪要一经在</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交易平台发布，视作已发放给所有投标人，以</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交易平台上网发布时间作为送达时间。</w:t>
      </w:r>
    </w:p>
    <w:p w14:paraId="42C67ED8"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9.4                         </w:t>
      </w:r>
      <w:r w:rsidRPr="00021E0D">
        <w:rPr>
          <w:rFonts w:ascii="宋体" w:hAnsi="宋体" w:cs="宋体" w:hint="eastAsia"/>
          <w:b/>
          <w:szCs w:val="21"/>
        </w:rPr>
        <w:t>修改类型：修改</w:t>
      </w:r>
    </w:p>
    <w:p w14:paraId="53FCFE4F"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9.4招标文件的澄清或修改均以书面形式明确的内容为准。当招标文件的澄清、修改、补充等在同一内容的表述不一致时，以最后发出的书面形式的文件为准。</w:t>
      </w:r>
    </w:p>
    <w:p w14:paraId="2BB4EE5F"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9.4招标文件的澄清或修改均以</w:t>
      </w:r>
      <w:r w:rsidRPr="00021E0D">
        <w:rPr>
          <w:rFonts w:ascii="宋体" w:hAnsi="宋体" w:cs="宋体" w:hint="eastAsia"/>
          <w:szCs w:val="21"/>
          <w:u w:val="single"/>
        </w:rPr>
        <w:t>网上答疑公布</w:t>
      </w:r>
      <w:r w:rsidRPr="00021E0D">
        <w:rPr>
          <w:rFonts w:ascii="宋体" w:hAnsi="宋体" w:cs="宋体" w:hint="eastAsia"/>
          <w:szCs w:val="21"/>
        </w:rPr>
        <w:t>的内容为准。当招标文件的澄清、修改、补充等在同一内容的表述不一致时，以最后发出的</w:t>
      </w:r>
      <w:r w:rsidRPr="00021E0D">
        <w:rPr>
          <w:rFonts w:ascii="宋体" w:hAnsi="宋体" w:cs="宋体" w:hint="eastAsia"/>
          <w:szCs w:val="21"/>
          <w:u w:val="single"/>
        </w:rPr>
        <w:t>文件</w:t>
      </w:r>
      <w:r w:rsidRPr="00021E0D">
        <w:rPr>
          <w:rFonts w:ascii="宋体" w:hAnsi="宋体" w:cs="宋体" w:hint="eastAsia"/>
          <w:szCs w:val="21"/>
        </w:rPr>
        <w:t>为准。</w:t>
      </w:r>
    </w:p>
    <w:p w14:paraId="57298BE6"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11.2                        </w:t>
      </w:r>
      <w:r w:rsidRPr="00021E0D">
        <w:rPr>
          <w:rFonts w:ascii="宋体" w:hAnsi="宋体" w:cs="宋体" w:hint="eastAsia"/>
          <w:b/>
          <w:szCs w:val="21"/>
        </w:rPr>
        <w:t>修改类型：修改</w:t>
      </w:r>
    </w:p>
    <w:p w14:paraId="6FE8EB24"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原文：</w:t>
      </w:r>
    </w:p>
    <w:p w14:paraId="5591B631"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bCs/>
          <w:szCs w:val="21"/>
        </w:rPr>
        <w:t>11.2投标文件技术标部分主要包括下列内容:</w:t>
      </w:r>
    </w:p>
    <w:p w14:paraId="52076837"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bCs/>
          <w:szCs w:val="21"/>
        </w:rPr>
        <w:t xml:space="preserve">11.2.1 </w:t>
      </w:r>
      <w:r w:rsidRPr="00021E0D">
        <w:rPr>
          <w:rFonts w:ascii="宋体" w:hAnsi="宋体" w:cs="宋体" w:hint="eastAsia"/>
          <w:bCs/>
          <w:szCs w:val="21"/>
        </w:rPr>
        <w:t>技术投标文件</w:t>
      </w:r>
      <w:r w:rsidRPr="00021E0D">
        <w:rPr>
          <w:rFonts w:ascii="宋体" w:hAnsi="宋体" w:cs="宋体"/>
          <w:szCs w:val="21"/>
        </w:rPr>
        <w:t>(按招标文件的要求填写)</w:t>
      </w:r>
      <w:r w:rsidRPr="00021E0D">
        <w:rPr>
          <w:rFonts w:ascii="宋体" w:hAnsi="宋体" w:cs="宋体" w:hint="eastAsia"/>
          <w:bCs/>
          <w:szCs w:val="21"/>
        </w:rPr>
        <w:t>；</w:t>
      </w:r>
    </w:p>
    <w:p w14:paraId="0135EDD6"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bCs/>
          <w:szCs w:val="21"/>
        </w:rPr>
        <w:t xml:space="preserve">11.2.2 </w:t>
      </w:r>
      <w:r w:rsidRPr="00021E0D">
        <w:rPr>
          <w:rFonts w:ascii="宋体" w:hAnsi="宋体" w:cs="宋体" w:hint="eastAsia"/>
          <w:bCs/>
          <w:szCs w:val="21"/>
        </w:rPr>
        <w:t>资格审查文件：</w:t>
      </w:r>
    </w:p>
    <w:p w14:paraId="28BFEB5A"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 xml:space="preserve">1）投标人声明； </w:t>
      </w:r>
    </w:p>
    <w:p w14:paraId="65B4A93F"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2）法定代表人证明书、法定代表人签字或盖章的本投标文件授权委托证明书；</w:t>
      </w:r>
    </w:p>
    <w:p w14:paraId="5ECDBB27"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lastRenderedPageBreak/>
        <w:t>（</w:t>
      </w:r>
      <w:r w:rsidRPr="00021E0D">
        <w:rPr>
          <w:rFonts w:ascii="宋体" w:hAnsi="宋体" w:cs="宋体"/>
          <w:bCs/>
          <w:szCs w:val="21"/>
        </w:rPr>
        <w:t>3）企业营业执照扫描件或电子证照；</w:t>
      </w:r>
    </w:p>
    <w:p w14:paraId="1591A07C"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4）企业资质证书扫描件或电子证照；</w:t>
      </w:r>
    </w:p>
    <w:p w14:paraId="0EC67C4F"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5）建筑施工企业安全生产许可证扫描件或电子证照；</w:t>
      </w:r>
    </w:p>
    <w:p w14:paraId="6F9B8C35"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6）项目负责人（按网上投标登记时选择拟投入本项目的项目负责人）</w:t>
      </w:r>
    </w:p>
    <w:p w14:paraId="3D5EBF38"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7）专职安全员（按网上投标登记时选择拟投入本项目的专职安全员）</w:t>
      </w:r>
    </w:p>
    <w:p w14:paraId="76DAABD2"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8）拟委托技术负责人的相关证书、资料（具体要求由招标人明确）</w:t>
      </w:r>
    </w:p>
    <w:p w14:paraId="3DFE8762"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9）拟委派项目负责人的建造师注册证书扫描件或电子证书；</w:t>
      </w:r>
    </w:p>
    <w:p w14:paraId="689C8A40"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10）项目负责人安全生产考核合格证明或在有效期内的安全生产考核合格证书（B类）或建筑施工企业项目负责人安全生产考核合格证书扫描件或电子证书；</w:t>
      </w:r>
    </w:p>
    <w:p w14:paraId="5870964F"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11）专职安全员须具有在有效期内的安全生产考核合格证书（C类）或建筑施工企业专职安全生产管理人员安全生产考核合格证书扫描件或电子证书；</w:t>
      </w:r>
    </w:p>
    <w:p w14:paraId="72434577"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12）用于资格审查的业绩（设置业绩要求时选择此项，投标人须提供类似工程业绩的项目名称及项目编号，具体格式由招标人自定）；</w:t>
      </w:r>
    </w:p>
    <w:p w14:paraId="19CCCE3C"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13）资格审查前，投标人须在广州市住房和城乡建设局建立企业信用档案，拟担任本工程项目负责人、专职安全员须是本企业信用档案中的在册人员；</w:t>
      </w:r>
    </w:p>
    <w:p w14:paraId="61108BC4"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 xml:space="preserve">14）列明主办单位的联合体工作协议（采用联合体投标时需递交，投标人拟任本工程项目负责人、专职安全员应为联合体主办方信用档案中的在册人员，联合体工作协议应明确约定各方拟承担的工作和责任）； </w:t>
      </w:r>
    </w:p>
    <w:p w14:paraId="52CED257"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注：</w:t>
      </w:r>
      <w:r w:rsidRPr="00021E0D">
        <w:rPr>
          <w:rFonts w:ascii="宋体" w:hAnsi="宋体" w:cs="宋体"/>
          <w:bCs/>
          <w:szCs w:val="21"/>
        </w:rPr>
        <w:t>1.相关电子证书按规定需打印后手写本人签名的，应按照规定手写本人签名后再扫描提交。</w:t>
      </w:r>
    </w:p>
    <w:p w14:paraId="68D58DA5"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bCs/>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3A7E6A1"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szCs w:val="21"/>
        </w:rPr>
        <w:t>11.2.3项目管理机构配备。</w:t>
      </w:r>
    </w:p>
    <w:p w14:paraId="3B4799B6"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1）投标人应列出该项目工程的施工组织机构构成和画出机构框架图及其负责人；</w:t>
      </w:r>
    </w:p>
    <w:p w14:paraId="44E0B22F"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2）投标人应详细列出该施工组织机构中主要成员的名单、简历资料、职务职称和在本项目中拟担任的职务等资料，并附上有关证明材料扫描件；</w:t>
      </w:r>
    </w:p>
    <w:p w14:paraId="7B209175"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3）其他辅助说明资料。</w:t>
      </w:r>
    </w:p>
    <w:p w14:paraId="2B793449"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szCs w:val="21"/>
        </w:rPr>
        <w:t>11.2.4投标人在广州市可使用适合本工程的机械设备（附：机械设备为自有或租赁的说明；及承诺机械设备如属于租赁的，其租赁是不属于重复租赁）。</w:t>
      </w:r>
    </w:p>
    <w:p w14:paraId="230E6C66" w14:textId="77777777" w:rsidR="001C2FD8" w:rsidRPr="00021E0D" w:rsidRDefault="00C22289">
      <w:pPr>
        <w:tabs>
          <w:tab w:val="left" w:pos="1125"/>
        </w:tabs>
        <w:spacing w:line="360" w:lineRule="auto"/>
        <w:ind w:firstLineChars="192" w:firstLine="403"/>
        <w:rPr>
          <w:rFonts w:ascii="宋体" w:hAnsi="宋体" w:cs="宋体"/>
          <w:szCs w:val="21"/>
        </w:rPr>
      </w:pPr>
      <w:r w:rsidRPr="00021E0D">
        <w:rPr>
          <w:rFonts w:ascii="宋体" w:hAnsi="宋体" w:cs="宋体"/>
          <w:szCs w:val="21"/>
        </w:rPr>
        <w:t>11.2.5施工组织设计或施工方案。</w:t>
      </w:r>
    </w:p>
    <w:p w14:paraId="17A1AD8B" w14:textId="77777777" w:rsidR="001C2FD8" w:rsidRPr="00021E0D" w:rsidRDefault="00C22289">
      <w:pPr>
        <w:tabs>
          <w:tab w:val="left" w:pos="1125"/>
        </w:tabs>
        <w:spacing w:line="360" w:lineRule="auto"/>
        <w:ind w:firstLineChars="192" w:firstLine="403"/>
        <w:rPr>
          <w:rFonts w:ascii="宋体" w:hAnsi="宋体" w:cs="宋体"/>
          <w:szCs w:val="21"/>
        </w:rPr>
      </w:pPr>
      <w:r w:rsidRPr="00021E0D">
        <w:rPr>
          <w:rFonts w:ascii="宋体" w:hAnsi="宋体" w:cs="宋体" w:hint="eastAsia"/>
          <w:szCs w:val="21"/>
        </w:rPr>
        <w:lastRenderedPageBreak/>
        <w:t>（</w:t>
      </w:r>
      <w:r w:rsidRPr="00021E0D">
        <w:rPr>
          <w:rFonts w:ascii="宋体" w:hAnsi="宋体" w:cs="宋体"/>
          <w:szCs w:val="21"/>
        </w:rPr>
        <w:t>1）投标人在编制施工组织设计或施工方案时应按照招标人提出的施工现场建筑垃圾源头减量的具体要求以及建筑垃圾综合利用产品的使用要求提供相应措施。</w:t>
      </w:r>
    </w:p>
    <w:p w14:paraId="63D794E2" w14:textId="77777777" w:rsidR="001C2FD8" w:rsidRPr="00021E0D" w:rsidRDefault="00C22289">
      <w:pPr>
        <w:tabs>
          <w:tab w:val="left" w:pos="1125"/>
        </w:tabs>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0777D10" w14:textId="77777777" w:rsidR="001C2FD8" w:rsidRPr="00021E0D" w:rsidRDefault="00C22289">
      <w:pPr>
        <w:tabs>
          <w:tab w:val="left" w:pos="1125"/>
        </w:tabs>
        <w:spacing w:line="360" w:lineRule="auto"/>
        <w:ind w:firstLineChars="192" w:firstLine="403"/>
        <w:rPr>
          <w:rFonts w:ascii="宋体" w:hAnsi="宋体" w:cs="宋体"/>
          <w:szCs w:val="21"/>
        </w:rPr>
      </w:pPr>
      <w:r w:rsidRPr="00021E0D">
        <w:rPr>
          <w:rFonts w:ascii="宋体" w:hAnsi="宋体" w:cs="宋体"/>
          <w:szCs w:val="21"/>
        </w:rPr>
        <w:t>11.2.6按照</w:t>
      </w:r>
      <w:r w:rsidRPr="00021E0D">
        <w:rPr>
          <w:rFonts w:ascii="宋体" w:hAnsi="宋体" w:cs="宋体" w:hint="eastAsia"/>
          <w:bCs/>
          <w:szCs w:val="21"/>
        </w:rPr>
        <w:t>招标文件要求</w:t>
      </w:r>
      <w:r w:rsidRPr="00021E0D">
        <w:rPr>
          <w:rFonts w:ascii="宋体" w:hAnsi="宋体" w:cs="宋体" w:hint="eastAsia"/>
          <w:szCs w:val="21"/>
        </w:rPr>
        <w:t>填写的《参与编制技术标投标文件人员名单》。</w:t>
      </w:r>
    </w:p>
    <w:p w14:paraId="6305BC48"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现文：</w:t>
      </w:r>
    </w:p>
    <w:p w14:paraId="6E14FE74"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bCs/>
          <w:szCs w:val="21"/>
        </w:rPr>
        <w:t>11.2投标文件技术标部分主要包括下列内容</w:t>
      </w:r>
      <w:r w:rsidRPr="00021E0D">
        <w:rPr>
          <w:rFonts w:ascii="宋体" w:hAnsi="宋体" w:cs="宋体" w:hint="eastAsia"/>
          <w:szCs w:val="21"/>
          <w:u w:val="single"/>
        </w:rPr>
        <w:t>（除注明原件外，均为清晰扫描件即可）</w:t>
      </w:r>
      <w:r w:rsidRPr="00021E0D">
        <w:rPr>
          <w:rFonts w:ascii="宋体" w:hAnsi="宋体" w:cs="宋体"/>
          <w:bCs/>
          <w:szCs w:val="21"/>
        </w:rPr>
        <w:t>:</w:t>
      </w:r>
    </w:p>
    <w:p w14:paraId="3672A259"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bCs/>
          <w:szCs w:val="21"/>
        </w:rPr>
        <w:t>11.2.1</w:t>
      </w:r>
      <w:r w:rsidRPr="00021E0D">
        <w:rPr>
          <w:rFonts w:ascii="宋体" w:hAnsi="宋体" w:cs="宋体" w:hint="eastAsia"/>
          <w:bCs/>
          <w:szCs w:val="21"/>
          <w:u w:val="single"/>
        </w:rPr>
        <w:t>广州建设工程施工招标投标书（</w:t>
      </w:r>
      <w:r w:rsidRPr="00021E0D">
        <w:rPr>
          <w:rFonts w:ascii="宋体" w:hAnsi="宋体" w:cs="宋体"/>
          <w:bCs/>
          <w:szCs w:val="21"/>
          <w:u w:val="single"/>
        </w:rPr>
        <w:t>需按招标文件第四章要求的格式填写，具体格式以《广州建设工程施工招标投标书（技术标）》为准</w:t>
      </w:r>
      <w:r w:rsidRPr="00021E0D">
        <w:rPr>
          <w:rFonts w:ascii="宋体" w:hAnsi="宋体" w:cs="宋体" w:hint="eastAsia"/>
          <w:bCs/>
          <w:szCs w:val="21"/>
          <w:u w:val="single"/>
        </w:rPr>
        <w:t>）</w:t>
      </w:r>
      <w:r w:rsidRPr="00021E0D">
        <w:rPr>
          <w:rFonts w:ascii="宋体" w:hAnsi="宋体" w:cs="宋体"/>
          <w:bCs/>
          <w:szCs w:val="21"/>
          <w:u w:val="single"/>
        </w:rPr>
        <w:t>；电子投标管理软件编制的“广州建设工程施工招标投标书”不作为否决投标的条件</w:t>
      </w:r>
      <w:r w:rsidRPr="00021E0D">
        <w:rPr>
          <w:rFonts w:ascii="宋体" w:hAnsi="宋体" w:cs="宋体" w:hint="eastAsia"/>
          <w:bCs/>
          <w:szCs w:val="21"/>
          <w:u w:val="single"/>
        </w:rPr>
        <w:t>。</w:t>
      </w:r>
    </w:p>
    <w:p w14:paraId="66CB140F"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bCs/>
          <w:szCs w:val="21"/>
        </w:rPr>
        <w:t xml:space="preserve">11.2.2 </w:t>
      </w:r>
      <w:r w:rsidRPr="00021E0D">
        <w:rPr>
          <w:rFonts w:ascii="宋体" w:hAnsi="宋体" w:cs="宋体" w:hint="eastAsia"/>
          <w:bCs/>
          <w:szCs w:val="21"/>
        </w:rPr>
        <w:t>资格审查文件：</w:t>
      </w:r>
    </w:p>
    <w:p w14:paraId="17CD7A97"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1）投标人声明</w:t>
      </w:r>
      <w:r w:rsidRPr="00021E0D">
        <w:rPr>
          <w:rFonts w:ascii="宋体" w:hAnsi="宋体" w:cs="宋体" w:hint="eastAsia"/>
          <w:bCs/>
          <w:szCs w:val="21"/>
          <w:u w:val="single"/>
        </w:rPr>
        <w:t>（须按招标公告附件内容及格式要求编制）</w:t>
      </w:r>
      <w:r w:rsidRPr="00021E0D">
        <w:rPr>
          <w:rFonts w:ascii="宋体" w:hAnsi="宋体" w:cs="宋体" w:hint="eastAsia"/>
          <w:bCs/>
          <w:szCs w:val="21"/>
        </w:rPr>
        <w:t>；</w:t>
      </w:r>
    </w:p>
    <w:p w14:paraId="40E49EFD"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2）法定代表人证明书、法定代表人签字或盖章的本投标文件授权委托证明书；</w:t>
      </w:r>
    </w:p>
    <w:p w14:paraId="43C78EF6"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3）企业营业执照扫描件或电子证照；</w:t>
      </w:r>
    </w:p>
    <w:p w14:paraId="59C45991"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4）企业资质证书扫描件或电子证照；</w:t>
      </w:r>
    </w:p>
    <w:p w14:paraId="0D6F2F65"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5）建筑施工企业安全生产许可证扫描件或电子证照；</w:t>
      </w:r>
    </w:p>
    <w:p w14:paraId="77D3F932"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6）项目负责人（按网上投标登记时选择拟投入本项目的项目负责人）</w:t>
      </w:r>
    </w:p>
    <w:p w14:paraId="16C45D88"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7）专职安全员（按网上投标登记时选择拟投入本项目的专职安全员）</w:t>
      </w:r>
    </w:p>
    <w:p w14:paraId="5183C769"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8）</w:t>
      </w:r>
      <w:r w:rsidRPr="00021E0D">
        <w:rPr>
          <w:rFonts w:ascii="宋体" w:hAnsi="宋体" w:cs="宋体" w:hint="eastAsia"/>
          <w:bCs/>
          <w:szCs w:val="21"/>
        </w:rPr>
        <w:t>拟委托技术负责人的相关证书、资料（</w:t>
      </w:r>
      <w:r w:rsidRPr="00021E0D">
        <w:rPr>
          <w:rFonts w:ascii="宋体" w:hAnsi="宋体" w:cs="宋体" w:hint="eastAsia"/>
          <w:bCs/>
          <w:szCs w:val="21"/>
          <w:u w:val="single"/>
        </w:rPr>
        <w:t>扫描件</w:t>
      </w:r>
      <w:r w:rsidRPr="00021E0D">
        <w:rPr>
          <w:rFonts w:ascii="宋体" w:hAnsi="宋体" w:cs="宋体" w:hint="eastAsia"/>
          <w:bCs/>
          <w:szCs w:val="21"/>
        </w:rPr>
        <w:t>）；</w:t>
      </w:r>
    </w:p>
    <w:p w14:paraId="4785DAEA"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9）</w:t>
      </w:r>
      <w:r w:rsidRPr="00021E0D">
        <w:rPr>
          <w:rFonts w:ascii="宋体" w:hAnsi="宋体" w:cs="宋体" w:hint="eastAsia"/>
          <w:bCs/>
          <w:szCs w:val="21"/>
        </w:rPr>
        <w:t>拟委派项目负责人的建造师注册证书扫描件或电子证书；</w:t>
      </w:r>
    </w:p>
    <w:p w14:paraId="752C1FB1"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10）</w:t>
      </w:r>
      <w:r w:rsidRPr="00021E0D">
        <w:rPr>
          <w:rFonts w:ascii="宋体" w:hAnsi="宋体" w:cs="宋体" w:hint="eastAsia"/>
          <w:bCs/>
          <w:szCs w:val="21"/>
        </w:rPr>
        <w:t>项目负责人安全生产考核合格证明或在有效期内的安全生产考核合格证书（</w:t>
      </w:r>
      <w:r w:rsidRPr="00021E0D">
        <w:rPr>
          <w:rFonts w:ascii="宋体" w:hAnsi="宋体" w:cs="宋体"/>
          <w:bCs/>
          <w:szCs w:val="21"/>
        </w:rPr>
        <w:t>B类）或建筑施工企业项目负责人安全生产考核合格证书扫描件或电子证书；</w:t>
      </w:r>
    </w:p>
    <w:p w14:paraId="38C8BD97"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hint="eastAsia"/>
          <w:bCs/>
          <w:szCs w:val="21"/>
        </w:rPr>
        <w:t>（</w:t>
      </w:r>
      <w:r w:rsidRPr="00021E0D">
        <w:rPr>
          <w:rFonts w:ascii="宋体" w:hAnsi="宋体" w:cs="宋体"/>
          <w:bCs/>
          <w:szCs w:val="21"/>
        </w:rPr>
        <w:t>11）</w:t>
      </w:r>
      <w:r w:rsidRPr="00021E0D">
        <w:rPr>
          <w:rFonts w:ascii="宋体" w:hAnsi="宋体" w:cs="宋体" w:hint="eastAsia"/>
          <w:bCs/>
          <w:szCs w:val="21"/>
        </w:rPr>
        <w:t>专职安全员须具有在有效期内的安全生产考核合格证书（</w:t>
      </w:r>
      <w:r w:rsidRPr="00021E0D">
        <w:rPr>
          <w:rFonts w:ascii="宋体" w:hAnsi="宋体" w:cs="宋体"/>
          <w:bCs/>
          <w:szCs w:val="21"/>
        </w:rPr>
        <w:t>C类）或建筑施工企业专职安全生产管理人员安全生产考核合格证书扫描件或电子证书；</w:t>
      </w:r>
    </w:p>
    <w:p w14:paraId="081E201A" w14:textId="77777777" w:rsidR="001C2FD8" w:rsidRPr="00021E0D" w:rsidRDefault="00C22289">
      <w:pPr>
        <w:spacing w:line="360" w:lineRule="auto"/>
        <w:ind w:firstLineChars="192" w:firstLine="403"/>
        <w:rPr>
          <w:rFonts w:ascii="宋体" w:hAnsi="宋体" w:cs="宋体"/>
          <w:bCs/>
          <w:szCs w:val="21"/>
          <w:u w:val="single"/>
        </w:rPr>
      </w:pPr>
      <w:r w:rsidRPr="00021E0D">
        <w:rPr>
          <w:rFonts w:ascii="宋体" w:hAnsi="宋体" w:cs="宋体" w:hint="eastAsia"/>
          <w:bCs/>
          <w:szCs w:val="21"/>
          <w:u w:val="single"/>
        </w:rPr>
        <w:t>（</w:t>
      </w:r>
      <w:r w:rsidRPr="00021E0D">
        <w:rPr>
          <w:rFonts w:ascii="宋体" w:hAnsi="宋体" w:cs="宋体"/>
          <w:bCs/>
          <w:szCs w:val="21"/>
          <w:u w:val="single"/>
        </w:rPr>
        <w:t>12</w:t>
      </w:r>
      <w:r w:rsidRPr="00021E0D">
        <w:rPr>
          <w:rFonts w:ascii="宋体" w:hAnsi="宋体" w:cs="宋体" w:hint="eastAsia"/>
          <w:bCs/>
          <w:szCs w:val="21"/>
          <w:u w:val="single"/>
        </w:rPr>
        <w:t>）投标登记前，投标人须在广州交易集团有限公司（广州公共资源交易中心）办理企业信息登记及拟担任本工程项目负责人、专职安全员须是本企业信息登记中的在册人员。（提供网页信息截图）</w:t>
      </w:r>
    </w:p>
    <w:p w14:paraId="06C23B8C" w14:textId="77777777" w:rsidR="001C2FD8" w:rsidRPr="00021E0D" w:rsidRDefault="00C22289">
      <w:pPr>
        <w:spacing w:line="360" w:lineRule="auto"/>
        <w:ind w:firstLineChars="192" w:firstLine="403"/>
        <w:rPr>
          <w:rFonts w:ascii="宋体" w:hAnsi="宋体" w:cs="宋体"/>
          <w:bCs/>
          <w:szCs w:val="21"/>
          <w:u w:val="single"/>
        </w:rPr>
      </w:pPr>
      <w:r w:rsidRPr="00021E0D">
        <w:rPr>
          <w:rFonts w:ascii="宋体" w:hAnsi="宋体" w:cs="宋体" w:hint="eastAsia"/>
          <w:bCs/>
          <w:szCs w:val="21"/>
          <w:u w:val="single"/>
        </w:rPr>
        <w:t>（</w:t>
      </w:r>
      <w:r w:rsidRPr="00021E0D">
        <w:rPr>
          <w:rFonts w:ascii="宋体" w:hAnsi="宋体" w:cs="宋体"/>
          <w:bCs/>
          <w:szCs w:val="21"/>
          <w:u w:val="single"/>
        </w:rPr>
        <w:t>13）关于联合体投标：本项目不接受联合体投标。</w:t>
      </w:r>
    </w:p>
    <w:p w14:paraId="647322E1" w14:textId="77777777" w:rsidR="001C2FD8" w:rsidRPr="00021E0D" w:rsidRDefault="00C22289">
      <w:pPr>
        <w:spacing w:line="360" w:lineRule="auto"/>
        <w:ind w:firstLineChars="192" w:firstLine="403"/>
        <w:rPr>
          <w:rFonts w:ascii="宋体" w:hAnsi="宋体" w:cs="宋体"/>
          <w:bCs/>
          <w:szCs w:val="21"/>
          <w:u w:val="single"/>
        </w:rPr>
      </w:pPr>
      <w:r w:rsidRPr="00021E0D">
        <w:rPr>
          <w:rFonts w:ascii="宋体" w:hAnsi="宋体" w:cs="宋体" w:hint="eastAsia"/>
          <w:bCs/>
          <w:szCs w:val="21"/>
          <w:u w:val="single"/>
        </w:rPr>
        <w:t>（</w:t>
      </w:r>
      <w:r w:rsidRPr="00021E0D">
        <w:rPr>
          <w:rFonts w:ascii="宋体" w:hAnsi="宋体" w:cs="宋体"/>
          <w:bCs/>
          <w:szCs w:val="21"/>
          <w:u w:val="single"/>
        </w:rPr>
        <w:t>14）投标人未出现以下情形：与其它投标人的单位负责人为同一人或者存在控股、管理关系的（按</w:t>
      </w:r>
      <w:r w:rsidRPr="00021E0D">
        <w:rPr>
          <w:rFonts w:ascii="宋体" w:hAnsi="宋体" w:cs="宋体"/>
          <w:bCs/>
          <w:szCs w:val="21"/>
          <w:u w:val="single"/>
        </w:rPr>
        <w:lastRenderedPageBreak/>
        <w:t>投标人提供的《投标人声明》第八条内容进行评审）。如不同投标申请人出现单位负责人为同一人或者存在控股、管理关系的情形，则相关投标均无效。</w:t>
      </w:r>
    </w:p>
    <w:p w14:paraId="300DF458" w14:textId="77777777" w:rsidR="001C2FD8" w:rsidRPr="00021E0D" w:rsidRDefault="00C22289">
      <w:pPr>
        <w:spacing w:line="360" w:lineRule="auto"/>
        <w:ind w:firstLineChars="192" w:firstLine="403"/>
        <w:rPr>
          <w:rFonts w:ascii="宋体" w:hAnsi="宋体" w:cs="宋体"/>
          <w:bCs/>
          <w:szCs w:val="21"/>
          <w:u w:val="single"/>
        </w:rPr>
      </w:pPr>
      <w:r w:rsidRPr="00021E0D">
        <w:rPr>
          <w:rFonts w:ascii="宋体" w:hAnsi="宋体" w:cs="宋体" w:hint="eastAsia"/>
          <w:bCs/>
          <w:szCs w:val="21"/>
          <w:u w:val="single"/>
        </w:rPr>
        <w:t>（</w:t>
      </w:r>
      <w:r w:rsidRPr="00021E0D">
        <w:rPr>
          <w:rFonts w:ascii="宋体" w:hAnsi="宋体" w:cs="宋体"/>
          <w:bCs/>
          <w:szCs w:val="21"/>
          <w:u w:val="single"/>
        </w:rPr>
        <w:t>15）未被列入拖欠农民工工资失信联合惩戒对象名单。（投标人无需提供资料，按交易系统比对的结果进行评审）；</w:t>
      </w:r>
    </w:p>
    <w:p w14:paraId="2263AF4F" w14:textId="77777777" w:rsidR="001C2FD8" w:rsidRPr="00021E0D" w:rsidRDefault="00C22289">
      <w:pPr>
        <w:spacing w:line="360" w:lineRule="auto"/>
        <w:ind w:firstLineChars="192" w:firstLine="403"/>
        <w:rPr>
          <w:rFonts w:ascii="宋体" w:hAnsi="宋体" w:cs="宋体"/>
          <w:bCs/>
          <w:szCs w:val="21"/>
          <w:u w:val="single"/>
        </w:rPr>
      </w:pPr>
      <w:r w:rsidRPr="00021E0D">
        <w:rPr>
          <w:rFonts w:ascii="宋体" w:hAnsi="宋体" w:cs="宋体" w:hint="eastAsia"/>
          <w:bCs/>
          <w:szCs w:val="21"/>
          <w:u w:val="single"/>
        </w:rPr>
        <w:t>（</w:t>
      </w:r>
      <w:r w:rsidRPr="00021E0D">
        <w:rPr>
          <w:rFonts w:ascii="宋体" w:hAnsi="宋体" w:cs="宋体"/>
          <w:bCs/>
          <w:szCs w:val="21"/>
          <w:u w:val="single"/>
        </w:rPr>
        <w:t>16）投标人认为应提供的其他资料。</w:t>
      </w:r>
    </w:p>
    <w:p w14:paraId="65492D48" w14:textId="77777777" w:rsidR="001C2FD8" w:rsidRPr="00021E0D" w:rsidRDefault="00C22289">
      <w:pPr>
        <w:pBdr>
          <w:bottom w:val="single" w:sz="6" w:space="1" w:color="auto"/>
        </w:pBdr>
        <w:spacing w:line="360" w:lineRule="auto"/>
        <w:ind w:firstLineChars="192" w:firstLine="403"/>
        <w:rPr>
          <w:rFonts w:ascii="宋体" w:hAnsi="宋体"/>
          <w:bCs/>
          <w:szCs w:val="21"/>
          <w:u w:val="single"/>
        </w:rPr>
      </w:pPr>
      <w:r w:rsidRPr="00021E0D">
        <w:rPr>
          <w:rFonts w:ascii="宋体" w:hAnsi="宋体" w:cs="宋体"/>
          <w:szCs w:val="21"/>
          <w:u w:val="single"/>
        </w:rPr>
        <w:t>11.2.3《投标函》（格式见第四章）。</w:t>
      </w:r>
    </w:p>
    <w:p w14:paraId="435B1D37" w14:textId="77777777" w:rsidR="001C2FD8" w:rsidRPr="00021E0D" w:rsidRDefault="00C22289">
      <w:pPr>
        <w:pBdr>
          <w:bottom w:val="single" w:sz="6" w:space="1" w:color="auto"/>
        </w:pBdr>
        <w:spacing w:line="360" w:lineRule="auto"/>
        <w:ind w:firstLineChars="192" w:firstLine="403"/>
        <w:rPr>
          <w:rFonts w:ascii="宋体" w:hAnsi="宋体" w:cs="宋体"/>
          <w:szCs w:val="21"/>
          <w:u w:val="single"/>
        </w:rPr>
      </w:pPr>
      <w:r w:rsidRPr="00021E0D">
        <w:rPr>
          <w:rFonts w:ascii="宋体" w:hAnsi="宋体" w:cs="宋体"/>
          <w:szCs w:val="21"/>
          <w:u w:val="single"/>
        </w:rPr>
        <w:t>11.2.4《</w:t>
      </w:r>
      <w:r w:rsidRPr="00021E0D">
        <w:rPr>
          <w:rFonts w:ascii="宋体" w:hAnsi="宋体" w:cs="宋体" w:hint="eastAsia"/>
          <w:szCs w:val="21"/>
          <w:u w:val="single"/>
        </w:rPr>
        <w:t>项目管理机构人员信息表》、《主要人员简历表》（投标人需按相应表格备注要求提供相关资料）（格式见第四章）。</w:t>
      </w:r>
    </w:p>
    <w:p w14:paraId="197C9CB3" w14:textId="77777777" w:rsidR="001C2FD8" w:rsidRPr="00021E0D" w:rsidRDefault="00C22289">
      <w:pPr>
        <w:pBdr>
          <w:bottom w:val="single" w:sz="6" w:space="1" w:color="auto"/>
        </w:pBdr>
        <w:spacing w:line="360" w:lineRule="auto"/>
        <w:ind w:firstLineChars="192" w:firstLine="403"/>
        <w:rPr>
          <w:rFonts w:ascii="宋体" w:hAnsi="宋体"/>
          <w:szCs w:val="21"/>
        </w:rPr>
      </w:pPr>
      <w:r w:rsidRPr="00021E0D">
        <w:rPr>
          <w:rFonts w:ascii="宋体" w:hAnsi="宋体" w:cs="宋体"/>
          <w:szCs w:val="21"/>
          <w:u w:val="single"/>
        </w:rPr>
        <w:t>11.2.5企业资信的证明材料（按附表四要求提交，招标文件有规定格式的，需按招标文件格式提供，无格式要求的，格式自拟）。</w:t>
      </w:r>
    </w:p>
    <w:p w14:paraId="49E38380" w14:textId="77777777" w:rsidR="001C2FD8" w:rsidRPr="00021E0D" w:rsidRDefault="00C22289">
      <w:pPr>
        <w:pBdr>
          <w:bottom w:val="single" w:sz="6" w:space="1" w:color="auto"/>
        </w:pBdr>
        <w:spacing w:line="360" w:lineRule="auto"/>
        <w:ind w:firstLineChars="192" w:firstLine="403"/>
        <w:rPr>
          <w:rFonts w:ascii="宋体" w:hAnsi="宋体" w:cs="宋体"/>
          <w:szCs w:val="21"/>
          <w:u w:val="single"/>
        </w:rPr>
      </w:pPr>
      <w:r w:rsidRPr="00021E0D">
        <w:rPr>
          <w:rFonts w:ascii="宋体" w:hAnsi="宋体" w:cs="宋体"/>
          <w:szCs w:val="21"/>
          <w:u w:val="single"/>
        </w:rPr>
        <w:t>11.2.6</w:t>
      </w:r>
      <w:r w:rsidRPr="00021E0D">
        <w:rPr>
          <w:rFonts w:ascii="宋体" w:hAnsi="宋体" w:cs="宋体" w:hint="eastAsia"/>
          <w:szCs w:val="21"/>
          <w:u w:val="single"/>
        </w:rPr>
        <w:t>施工组织设计或施工方案。</w:t>
      </w:r>
    </w:p>
    <w:p w14:paraId="177EC00F" w14:textId="77777777" w:rsidR="001C2FD8" w:rsidRPr="00021E0D" w:rsidRDefault="00C22289">
      <w:pPr>
        <w:pBdr>
          <w:bottom w:val="single" w:sz="6" w:space="1" w:color="auto"/>
        </w:pBd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1）投标人在编制施工组织设计或施工方案时应按照招标人提出的施工现场建筑垃圾源头减量的具体要求以及建筑垃圾综合利用产品的使用要求提供相应措施。</w:t>
      </w:r>
    </w:p>
    <w:p w14:paraId="5C945113" w14:textId="77777777" w:rsidR="001C2FD8" w:rsidRPr="00021E0D" w:rsidRDefault="00C22289">
      <w:pPr>
        <w:pBdr>
          <w:bottom w:val="single" w:sz="6" w:space="1" w:color="auto"/>
        </w:pBd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0F71BC5" w14:textId="77777777" w:rsidR="001C2FD8" w:rsidRPr="00021E0D" w:rsidRDefault="00C22289">
      <w:pPr>
        <w:pBdr>
          <w:bottom w:val="single" w:sz="6" w:space="1" w:color="auto"/>
        </w:pBdr>
        <w:spacing w:line="360" w:lineRule="auto"/>
        <w:ind w:firstLineChars="192" w:firstLine="403"/>
        <w:rPr>
          <w:rFonts w:ascii="宋体" w:hAnsi="宋体"/>
          <w:szCs w:val="21"/>
        </w:rPr>
      </w:pPr>
      <w:r w:rsidRPr="00021E0D">
        <w:rPr>
          <w:rFonts w:ascii="宋体" w:hAnsi="宋体" w:cs="宋体"/>
          <w:szCs w:val="21"/>
          <w:u w:val="single"/>
        </w:rPr>
        <w:t>11.2.7《危险性较大的分部分项工程清单及超过一定规模的危险性较大的分部分项工程清单》（按招标文件的要求填写）（格式见第四章）。</w:t>
      </w:r>
    </w:p>
    <w:p w14:paraId="62F1348C" w14:textId="77777777" w:rsidR="001C2FD8" w:rsidRPr="00021E0D" w:rsidRDefault="00C22289">
      <w:pPr>
        <w:pBdr>
          <w:bottom w:val="single" w:sz="6" w:space="1" w:color="auto"/>
        </w:pBdr>
        <w:spacing w:line="360" w:lineRule="auto"/>
        <w:ind w:firstLineChars="192" w:firstLine="403"/>
        <w:rPr>
          <w:rFonts w:ascii="宋体" w:hAnsi="宋体"/>
          <w:szCs w:val="21"/>
        </w:rPr>
      </w:pPr>
      <w:r w:rsidRPr="00021E0D">
        <w:rPr>
          <w:rFonts w:ascii="宋体" w:hAnsi="宋体" w:cs="宋体"/>
          <w:szCs w:val="21"/>
          <w:u w:val="single"/>
        </w:rPr>
        <w:t>11.2.8《参与编制技术标投标文件人员名单》（格式见第四章）</w:t>
      </w:r>
      <w:r w:rsidRPr="00021E0D">
        <w:rPr>
          <w:rFonts w:ascii="宋体" w:hAnsi="宋体" w:cs="宋体" w:hint="eastAsia"/>
          <w:szCs w:val="21"/>
        </w:rPr>
        <w:t>。</w:t>
      </w:r>
    </w:p>
    <w:p w14:paraId="5A79D2D9" w14:textId="77777777" w:rsidR="001C2FD8" w:rsidRPr="00021E0D" w:rsidRDefault="00C22289">
      <w:pPr>
        <w:pBdr>
          <w:bottom w:val="single" w:sz="4" w:space="0" w:color="auto"/>
        </w:pBdr>
        <w:spacing w:line="360" w:lineRule="auto"/>
        <w:ind w:firstLineChars="192" w:firstLine="403"/>
        <w:rPr>
          <w:rFonts w:ascii="宋体" w:hAnsi="宋体" w:cs="宋体"/>
          <w:szCs w:val="21"/>
          <w:u w:val="single"/>
        </w:rPr>
      </w:pPr>
      <w:r w:rsidRPr="00021E0D">
        <w:rPr>
          <w:rFonts w:ascii="宋体" w:hAnsi="宋体" w:cs="宋体"/>
          <w:szCs w:val="21"/>
          <w:u w:val="single"/>
        </w:rPr>
        <w:t>11.2.9</w:t>
      </w:r>
      <w:r w:rsidRPr="00021E0D">
        <w:rPr>
          <w:rFonts w:ascii="宋体" w:hAnsi="宋体" w:cs="宋体" w:hint="eastAsia"/>
          <w:bCs/>
          <w:szCs w:val="21"/>
          <w:u w:val="single"/>
        </w:rPr>
        <w:t>投标人认为应提供的其他资料。</w:t>
      </w:r>
    </w:p>
    <w:p w14:paraId="0E9AAF91"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11.3                      </w:t>
      </w:r>
      <w:r w:rsidRPr="00021E0D">
        <w:rPr>
          <w:rFonts w:ascii="宋体" w:hAnsi="宋体" w:cs="宋体" w:hint="eastAsia"/>
          <w:b/>
          <w:szCs w:val="21"/>
        </w:rPr>
        <w:t>修改类型：修改</w:t>
      </w:r>
    </w:p>
    <w:p w14:paraId="5F4E1442" w14:textId="77777777" w:rsidR="001C2FD8" w:rsidRPr="00021E0D" w:rsidRDefault="00C22289">
      <w:pPr>
        <w:spacing w:line="360" w:lineRule="auto"/>
        <w:ind w:firstLineChars="192" w:firstLine="405"/>
        <w:rPr>
          <w:rFonts w:ascii="宋体" w:hAnsi="宋体" w:cs="宋体"/>
          <w:bCs/>
          <w:szCs w:val="21"/>
        </w:rPr>
      </w:pPr>
      <w:r w:rsidRPr="00021E0D">
        <w:rPr>
          <w:rFonts w:ascii="宋体" w:hAnsi="宋体" w:cs="宋体" w:hint="eastAsia"/>
          <w:b/>
          <w:bCs/>
          <w:szCs w:val="21"/>
        </w:rPr>
        <w:t>原文：</w:t>
      </w:r>
    </w:p>
    <w:p w14:paraId="516C05DC" w14:textId="77777777" w:rsidR="001C2FD8" w:rsidRPr="00021E0D" w:rsidRDefault="00C22289">
      <w:pPr>
        <w:spacing w:line="360" w:lineRule="auto"/>
        <w:ind w:firstLineChars="192" w:firstLine="403"/>
        <w:rPr>
          <w:rFonts w:ascii="宋体" w:hAnsi="宋体" w:cs="宋体"/>
          <w:bCs/>
          <w:szCs w:val="21"/>
        </w:rPr>
      </w:pPr>
      <w:r w:rsidRPr="00021E0D">
        <w:rPr>
          <w:rFonts w:ascii="宋体" w:hAnsi="宋体" w:cs="宋体"/>
          <w:bCs/>
          <w:szCs w:val="21"/>
        </w:rPr>
        <w:t xml:space="preserve">11.3 </w:t>
      </w:r>
      <w:r w:rsidRPr="00021E0D">
        <w:rPr>
          <w:rFonts w:ascii="宋体" w:hAnsi="宋体" w:cs="宋体" w:hint="eastAsia"/>
          <w:bCs/>
          <w:szCs w:val="21"/>
        </w:rPr>
        <w:t>经济部分投标文件主要包括下列内容：</w:t>
      </w:r>
    </w:p>
    <w:p w14:paraId="3829B99D"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szCs w:val="21"/>
        </w:rPr>
        <w:t xml:space="preserve">11.3.1 </w:t>
      </w:r>
      <w:r w:rsidRPr="00021E0D">
        <w:rPr>
          <w:rFonts w:ascii="宋体" w:hAnsi="宋体" w:cs="宋体" w:hint="eastAsia"/>
          <w:szCs w:val="21"/>
        </w:rPr>
        <w:t>经济投标文件</w:t>
      </w:r>
      <w:r w:rsidRPr="00021E0D">
        <w:rPr>
          <w:rFonts w:ascii="宋体" w:hAnsi="宋体" w:cs="宋体"/>
          <w:szCs w:val="21"/>
        </w:rPr>
        <w:t>(按招标文件的要求填写)。</w:t>
      </w:r>
    </w:p>
    <w:p w14:paraId="33C29D12"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w:t>
      </w:r>
      <w:r w:rsidRPr="00021E0D">
        <w:rPr>
          <w:rFonts w:ascii="宋体" w:hAnsi="宋体" w:cs="宋体"/>
          <w:szCs w:val="21"/>
        </w:rPr>
        <w:lastRenderedPageBreak/>
        <w:t xml:space="preserve">围等编制。其中包括如下： </w:t>
      </w:r>
    </w:p>
    <w:p w14:paraId="4C1077A2"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1）投标总价封面、扉页；</w:t>
      </w:r>
    </w:p>
    <w:p w14:paraId="2ECA4F41"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2）总说明</w:t>
      </w:r>
    </w:p>
    <w:p w14:paraId="224F3C71"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3）工程项目投标报价汇总表；</w:t>
      </w:r>
    </w:p>
    <w:p w14:paraId="54CE8DFF"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4）单项工程投标报价汇总表；</w:t>
      </w:r>
    </w:p>
    <w:p w14:paraId="132A4C67"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5）单位工程投标报价汇总表；</w:t>
      </w:r>
    </w:p>
    <w:p w14:paraId="58C1B9F2"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6）分部分项工程清单与计价表；</w:t>
      </w:r>
    </w:p>
    <w:p w14:paraId="1B077167"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7）单价措施项目清单与计价表；</w:t>
      </w:r>
    </w:p>
    <w:p w14:paraId="079632E5"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8）总价措施项目清单与计价表；</w:t>
      </w:r>
    </w:p>
    <w:p w14:paraId="282B30B1"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9）综合单价分析表；</w:t>
      </w:r>
    </w:p>
    <w:p w14:paraId="1BF7C44E"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10）其他项目清单与计价汇总表；</w:t>
      </w:r>
    </w:p>
    <w:p w14:paraId="0B329B30"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11）暂列金额明细表；</w:t>
      </w:r>
    </w:p>
    <w:p w14:paraId="2F78326A"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12）材料（工程设备）暂估价明细表；</w:t>
      </w:r>
    </w:p>
    <w:p w14:paraId="3132EC44"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13）专业工程暂估价明细表；</w:t>
      </w:r>
    </w:p>
    <w:p w14:paraId="099ECBCA"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14）计日工表；</w:t>
      </w:r>
    </w:p>
    <w:p w14:paraId="2BFCCB1E"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15）总承包服务计价表；</w:t>
      </w:r>
    </w:p>
    <w:p w14:paraId="1C09035C"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16）规费和税金项目计价表；</w:t>
      </w:r>
    </w:p>
    <w:p w14:paraId="20D2A283" w14:textId="77777777" w:rsidR="001C2FD8" w:rsidRPr="00021E0D" w:rsidRDefault="00C22289">
      <w:pPr>
        <w:spacing w:line="360" w:lineRule="auto"/>
        <w:ind w:firstLineChars="192" w:firstLine="403"/>
        <w:rPr>
          <w:rFonts w:ascii="宋体" w:hAnsi="宋体" w:cs="宋体"/>
          <w:szCs w:val="21"/>
        </w:rPr>
      </w:pPr>
      <w:r w:rsidRPr="00021E0D">
        <w:rPr>
          <w:rFonts w:ascii="宋体" w:hAnsi="宋体" w:cs="宋体" w:hint="eastAsia"/>
          <w:szCs w:val="21"/>
        </w:rPr>
        <w:t>（</w:t>
      </w:r>
      <w:r w:rsidRPr="00021E0D">
        <w:rPr>
          <w:rFonts w:ascii="宋体" w:hAnsi="宋体" w:cs="宋体"/>
          <w:szCs w:val="21"/>
        </w:rPr>
        <w:t>17）人工、主要材料和设备一览表</w:t>
      </w:r>
    </w:p>
    <w:p w14:paraId="4BB13702" w14:textId="77777777" w:rsidR="001C2FD8" w:rsidRPr="00021E0D" w:rsidRDefault="00C22289">
      <w:pPr>
        <w:tabs>
          <w:tab w:val="left" w:pos="1125"/>
        </w:tabs>
        <w:spacing w:line="360" w:lineRule="auto"/>
        <w:ind w:firstLineChars="192" w:firstLine="403"/>
        <w:rPr>
          <w:rFonts w:ascii="宋体" w:hAnsi="宋体" w:cs="宋体"/>
          <w:szCs w:val="21"/>
        </w:rPr>
      </w:pPr>
      <w:r w:rsidRPr="00021E0D">
        <w:rPr>
          <w:rFonts w:ascii="宋体" w:hAnsi="宋体" w:cs="宋体"/>
          <w:szCs w:val="21"/>
        </w:rPr>
        <w:t>11.3.3按照</w:t>
      </w:r>
      <w:r w:rsidRPr="00021E0D">
        <w:rPr>
          <w:rFonts w:ascii="宋体" w:hAnsi="宋体" w:cs="宋体" w:hint="eastAsia"/>
          <w:bCs/>
          <w:szCs w:val="21"/>
        </w:rPr>
        <w:t>招标文件要求</w:t>
      </w:r>
      <w:r w:rsidRPr="00021E0D">
        <w:rPr>
          <w:rFonts w:ascii="宋体" w:hAnsi="宋体" w:cs="宋体" w:hint="eastAsia"/>
          <w:szCs w:val="21"/>
        </w:rPr>
        <w:t>填写的《参与编制经济标投标文件人员名单》。</w:t>
      </w:r>
    </w:p>
    <w:p w14:paraId="68982323" w14:textId="77777777" w:rsidR="001C2FD8" w:rsidRPr="00021E0D" w:rsidRDefault="00C22289">
      <w:pPr>
        <w:tabs>
          <w:tab w:val="left" w:pos="1125"/>
        </w:tabs>
        <w:spacing w:line="360" w:lineRule="auto"/>
        <w:ind w:firstLineChars="192" w:firstLine="403"/>
        <w:rPr>
          <w:rFonts w:ascii="宋体" w:hAnsi="宋体" w:cs="宋体"/>
          <w:szCs w:val="21"/>
        </w:rPr>
      </w:pPr>
      <w:r w:rsidRPr="00021E0D">
        <w:rPr>
          <w:rFonts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2F88E6A2" w14:textId="77777777" w:rsidR="001C2FD8" w:rsidRPr="00021E0D" w:rsidRDefault="00C22289">
      <w:pPr>
        <w:pBdr>
          <w:bottom w:val="single" w:sz="6" w:space="1" w:color="auto"/>
        </w:pBd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现文：</w:t>
      </w:r>
    </w:p>
    <w:p w14:paraId="3204A46D"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b/>
          <w:szCs w:val="21"/>
        </w:rPr>
      </w:pPr>
      <w:r w:rsidRPr="00021E0D">
        <w:rPr>
          <w:rFonts w:ascii="宋体" w:hAnsi="宋体" w:cs="宋体"/>
          <w:bCs/>
          <w:szCs w:val="21"/>
        </w:rPr>
        <w:t xml:space="preserve">11.3 </w:t>
      </w:r>
      <w:r w:rsidRPr="00021E0D">
        <w:rPr>
          <w:rFonts w:ascii="宋体" w:hAnsi="宋体" w:cs="宋体" w:hint="eastAsia"/>
          <w:bCs/>
          <w:szCs w:val="21"/>
        </w:rPr>
        <w:t>经济部分投标文件主要包括下列内容：</w:t>
      </w:r>
    </w:p>
    <w:p w14:paraId="7724BFB0"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rPr>
      </w:pPr>
      <w:r w:rsidRPr="00021E0D">
        <w:rPr>
          <w:rFonts w:ascii="宋体" w:hAnsi="宋体" w:cs="宋体"/>
          <w:szCs w:val="21"/>
        </w:rPr>
        <w:t>11.3.1</w:t>
      </w:r>
      <w:r w:rsidRPr="00021E0D">
        <w:rPr>
          <w:rFonts w:ascii="宋体" w:hAnsi="宋体" w:cs="宋体" w:hint="eastAsia"/>
          <w:bCs/>
          <w:szCs w:val="21"/>
          <w:u w:val="single"/>
        </w:rPr>
        <w:t>广州建设工程施工招标投标书（</w:t>
      </w:r>
      <w:r w:rsidRPr="00021E0D">
        <w:rPr>
          <w:rFonts w:ascii="宋体" w:hAnsi="宋体" w:cs="宋体"/>
          <w:bCs/>
          <w:szCs w:val="21"/>
          <w:u w:val="single"/>
        </w:rPr>
        <w:t>需按招标文件第四章要求的格式填写，具体格式以《广州建设工程施工招标投标书（</w:t>
      </w:r>
      <w:r w:rsidRPr="00021E0D">
        <w:rPr>
          <w:rFonts w:ascii="宋体" w:hAnsi="宋体" w:cs="宋体" w:hint="eastAsia"/>
          <w:bCs/>
          <w:szCs w:val="21"/>
          <w:u w:val="single"/>
        </w:rPr>
        <w:t>经济</w:t>
      </w:r>
      <w:r w:rsidRPr="00021E0D">
        <w:rPr>
          <w:rFonts w:ascii="宋体" w:hAnsi="宋体" w:cs="宋体"/>
          <w:bCs/>
          <w:szCs w:val="21"/>
          <w:u w:val="single"/>
        </w:rPr>
        <w:t>标）》为准</w:t>
      </w:r>
      <w:r w:rsidRPr="00021E0D">
        <w:rPr>
          <w:rFonts w:ascii="宋体" w:hAnsi="宋体" w:cs="宋体" w:hint="eastAsia"/>
          <w:bCs/>
          <w:szCs w:val="21"/>
          <w:u w:val="single"/>
        </w:rPr>
        <w:t>）</w:t>
      </w:r>
      <w:r w:rsidRPr="00021E0D">
        <w:rPr>
          <w:rFonts w:ascii="宋体" w:hAnsi="宋体" w:cs="宋体"/>
          <w:bCs/>
          <w:szCs w:val="21"/>
          <w:u w:val="single"/>
        </w:rPr>
        <w:t>；电子投标管理软件编制的“广州建设工程施工招标投标书”不作为否决投标的条件</w:t>
      </w:r>
      <w:r w:rsidRPr="00021E0D">
        <w:rPr>
          <w:rFonts w:ascii="宋体" w:hAnsi="宋体" w:cs="宋体" w:hint="eastAsia"/>
          <w:szCs w:val="21"/>
        </w:rPr>
        <w:t>。</w:t>
      </w:r>
    </w:p>
    <w:p w14:paraId="57DAB7D3"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rPr>
      </w:pPr>
      <w:r w:rsidRPr="00021E0D">
        <w:rPr>
          <w:rFonts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w:t>
      </w:r>
      <w:r w:rsidRPr="00021E0D">
        <w:rPr>
          <w:rFonts w:ascii="宋体" w:hAnsi="宋体" w:cs="宋体"/>
          <w:szCs w:val="21"/>
        </w:rPr>
        <w:lastRenderedPageBreak/>
        <w:t>围等编制。其中包括如下：</w:t>
      </w:r>
    </w:p>
    <w:p w14:paraId="7CCB0146"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rPr>
      </w:pPr>
      <w:r w:rsidRPr="00021E0D">
        <w:rPr>
          <w:rFonts w:ascii="宋体" w:hAnsi="宋体" w:cs="宋体" w:hint="eastAsia"/>
          <w:szCs w:val="21"/>
        </w:rPr>
        <w:t>（</w:t>
      </w:r>
      <w:r w:rsidRPr="00021E0D">
        <w:rPr>
          <w:rFonts w:ascii="宋体" w:hAnsi="宋体" w:cs="宋体"/>
          <w:szCs w:val="21"/>
        </w:rPr>
        <w:t>1）投标总价封面、扉页；</w:t>
      </w:r>
    </w:p>
    <w:p w14:paraId="12FCE2A7"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rPr>
      </w:pPr>
      <w:r w:rsidRPr="00021E0D">
        <w:rPr>
          <w:rFonts w:ascii="宋体" w:hAnsi="宋体" w:cs="宋体" w:hint="eastAsia"/>
          <w:szCs w:val="21"/>
        </w:rPr>
        <w:t>（</w:t>
      </w:r>
      <w:r w:rsidRPr="00021E0D">
        <w:rPr>
          <w:rFonts w:ascii="宋体" w:hAnsi="宋体" w:cs="宋体"/>
          <w:szCs w:val="21"/>
        </w:rPr>
        <w:t>2）总说明；</w:t>
      </w:r>
    </w:p>
    <w:p w14:paraId="0A8FDCD7"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b/>
          <w:szCs w:val="21"/>
        </w:rPr>
      </w:pPr>
      <w:r w:rsidRPr="00021E0D">
        <w:rPr>
          <w:rFonts w:ascii="宋体" w:hAnsi="宋体" w:cs="宋体" w:hint="eastAsia"/>
          <w:szCs w:val="21"/>
          <w:u w:val="single"/>
        </w:rPr>
        <w:t>（</w:t>
      </w:r>
      <w:r w:rsidRPr="00021E0D">
        <w:rPr>
          <w:rFonts w:ascii="宋体" w:hAnsi="宋体" w:cs="宋体"/>
          <w:szCs w:val="21"/>
          <w:u w:val="single"/>
        </w:rPr>
        <w:t>3）工程量清单报价表及综合单价分析表（相关表格的内容及格式要求以招标人发出的最新版电子招标文件中的相应内容及格式为准）；</w:t>
      </w:r>
    </w:p>
    <w:p w14:paraId="4C17D21C"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rPr>
      </w:pPr>
      <w:r w:rsidRPr="00021E0D">
        <w:rPr>
          <w:rFonts w:ascii="宋体" w:hAnsi="宋体" w:cs="宋体" w:hint="eastAsia"/>
          <w:szCs w:val="21"/>
          <w:u w:val="single"/>
        </w:rPr>
        <w:t>（</w:t>
      </w:r>
      <w:r w:rsidRPr="00021E0D">
        <w:rPr>
          <w:rFonts w:ascii="宋体" w:hAnsi="宋体" w:cs="宋体"/>
          <w:szCs w:val="21"/>
          <w:u w:val="single"/>
        </w:rPr>
        <w:t>4）其它辅助说明资料（包括但不限于招标文件要求填写的《对投标文件编制的承诺》（格式见第四章））</w:t>
      </w:r>
      <w:r w:rsidRPr="00021E0D">
        <w:rPr>
          <w:rFonts w:ascii="宋体" w:hAnsi="宋体" w:cs="宋体" w:hint="eastAsia"/>
          <w:szCs w:val="21"/>
        </w:rPr>
        <w:t>。</w:t>
      </w:r>
    </w:p>
    <w:p w14:paraId="48E46A3E"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rPr>
      </w:pPr>
      <w:r w:rsidRPr="00021E0D">
        <w:rPr>
          <w:rFonts w:ascii="宋体" w:hAnsi="宋体" w:cs="宋体"/>
          <w:szCs w:val="21"/>
        </w:rPr>
        <w:t>11.3.3按照招标文件要求填写的《参与编制经济标投标文件人员名单》</w:t>
      </w:r>
      <w:r w:rsidRPr="00021E0D">
        <w:rPr>
          <w:rFonts w:ascii="宋体" w:hAnsi="宋体" w:cs="宋体" w:hint="eastAsia"/>
          <w:szCs w:val="21"/>
          <w:u w:val="single"/>
        </w:rPr>
        <w:t>（格式见第四章）</w:t>
      </w:r>
      <w:r w:rsidRPr="00021E0D">
        <w:rPr>
          <w:rFonts w:ascii="宋体" w:hAnsi="宋体" w:cs="宋体" w:hint="eastAsia"/>
          <w:szCs w:val="21"/>
        </w:rPr>
        <w:t>。</w:t>
      </w:r>
    </w:p>
    <w:p w14:paraId="7DCC9FD7"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rPr>
      </w:pPr>
      <w:r w:rsidRPr="00021E0D">
        <w:rPr>
          <w:rFonts w:ascii="宋体" w:hAnsi="宋体" w:cs="宋体"/>
          <w:szCs w:val="21"/>
        </w:rPr>
        <w:t>11.3.4</w:t>
      </w:r>
      <w:r w:rsidRPr="00021E0D">
        <w:rPr>
          <w:rFonts w:ascii="宋体" w:hAnsi="宋体" w:cs="宋体" w:hint="eastAsia"/>
          <w:szCs w:val="21"/>
          <w:u w:val="single"/>
        </w:rPr>
        <w:t>《对投标文件编制的承诺》（格式见第四章）</w:t>
      </w:r>
      <w:r w:rsidRPr="00021E0D">
        <w:rPr>
          <w:rFonts w:ascii="宋体" w:hAnsi="宋体" w:cs="宋体" w:hint="eastAsia"/>
          <w:szCs w:val="21"/>
        </w:rPr>
        <w:t>。</w:t>
      </w:r>
    </w:p>
    <w:p w14:paraId="2E1CFAB6"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u w:val="single"/>
        </w:rPr>
      </w:pPr>
      <w:r w:rsidRPr="00021E0D">
        <w:rPr>
          <w:rFonts w:ascii="宋体" w:hAnsi="宋体" w:cs="宋体"/>
          <w:szCs w:val="21"/>
          <w:u w:val="single"/>
        </w:rPr>
        <w:t>11.3.5若投标人的投标报价低于工程成本警戒价的，投标人还须提供详细的施工组织设计、单</w:t>
      </w:r>
      <w:r w:rsidRPr="00021E0D">
        <w:rPr>
          <w:rFonts w:ascii="宋体" w:hAnsi="宋体" w:cs="宋体" w:hint="eastAsia"/>
          <w:szCs w:val="21"/>
          <w:u w:val="single"/>
        </w:rPr>
        <w:t>价、措施性费用、单价分析表、主要材料价格表、投标人成本分析供评标委员会评审。</w:t>
      </w:r>
    </w:p>
    <w:p w14:paraId="28CAD87B"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u w:val="single"/>
        </w:rPr>
      </w:pPr>
      <w:r w:rsidRPr="00021E0D">
        <w:rPr>
          <w:rFonts w:ascii="宋体" w:hAnsi="宋体" w:cs="宋体"/>
          <w:szCs w:val="21"/>
          <w:u w:val="single"/>
        </w:rPr>
        <w:t>11.3.6投标人认为应提供的其他资料。</w:t>
      </w:r>
    </w:p>
    <w:p w14:paraId="08DFC1A6"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12.2                        </w:t>
      </w:r>
      <w:r w:rsidRPr="00021E0D">
        <w:rPr>
          <w:rFonts w:ascii="宋体" w:hAnsi="宋体" w:cs="宋体" w:hint="eastAsia"/>
          <w:b/>
          <w:szCs w:val="21"/>
        </w:rPr>
        <w:t>修改类型：修改</w:t>
      </w:r>
    </w:p>
    <w:p w14:paraId="0B14C46A"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021E0D">
        <w:rPr>
          <w:rFonts w:ascii="宋体" w:hAnsi="宋体" w:cs="宋体"/>
          <w:szCs w:val="21"/>
          <w:u w:val="single"/>
        </w:rPr>
        <w:t xml:space="preserve">            </w:t>
      </w:r>
      <w:r w:rsidRPr="00021E0D">
        <w:rPr>
          <w:rFonts w:ascii="宋体" w:hAnsi="宋体" w:cs="宋体"/>
          <w:szCs w:val="21"/>
        </w:rPr>
        <w:t xml:space="preserve"> 。</w:t>
      </w:r>
    </w:p>
    <w:p w14:paraId="7A520CBD"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bCs/>
          <w:szCs w:val="21"/>
        </w:rPr>
      </w:pPr>
      <w:r w:rsidRPr="00021E0D">
        <w:rPr>
          <w:rFonts w:ascii="宋体" w:hAnsi="宋体" w:cs="宋体" w:hint="eastAsia"/>
          <w:bCs/>
          <w:szCs w:val="21"/>
        </w:rPr>
        <w:t>注释：投标文件电子文档需要投标人单位盖章的材料，投标人加盖电子印章即可，不得将投标人未对电子文档加盖实物印章作为否决投标的情形。</w:t>
      </w:r>
    </w:p>
    <w:p w14:paraId="75EF2749" w14:textId="77777777" w:rsidR="001C2FD8" w:rsidRPr="00021E0D" w:rsidRDefault="00C22289">
      <w:pPr>
        <w:pBdr>
          <w:bottom w:val="single" w:sz="6" w:space="1" w:color="auto"/>
        </w:pBdr>
        <w:spacing w:line="360" w:lineRule="auto"/>
        <w:ind w:firstLineChars="192" w:firstLine="405"/>
        <w:textAlignment w:val="baseline"/>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12.2投标文件全部采用电子文档，投标文件所附证书证件均为原件</w:t>
      </w:r>
      <w:r w:rsidRPr="00021E0D">
        <w:rPr>
          <w:rFonts w:ascii="宋体" w:hAnsi="宋体" w:cs="宋体" w:hint="eastAsia"/>
          <w:szCs w:val="21"/>
          <w:u w:val="single"/>
        </w:rPr>
        <w:t>清晰</w:t>
      </w:r>
      <w:r w:rsidRPr="00021E0D">
        <w:rPr>
          <w:rFonts w:ascii="宋体" w:hAnsi="宋体" w:cs="宋体" w:hint="eastAsia"/>
          <w:szCs w:val="21"/>
        </w:rPr>
        <w:t>扫描件，并采用单位数字证书，按招标文件要求在相应位置加盖电子印章。投标文件中需个人签字或盖章的，应加盖个人电子印章或在线下完成后扫描上传。按照</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交易平台关于全流程电子化项目的相关指南进行操作。详见：</w:t>
      </w:r>
      <w:r w:rsidRPr="00021E0D">
        <w:rPr>
          <w:rFonts w:ascii="宋体" w:hAnsi="宋体" w:cs="宋体" w:hint="eastAsia"/>
          <w:szCs w:val="21"/>
          <w:u w:val="single"/>
        </w:rPr>
        <w:t>广州交易集团有限公司（广州公共资源交易中心）网站最新指引</w:t>
      </w:r>
      <w:r w:rsidRPr="00021E0D">
        <w:rPr>
          <w:rFonts w:ascii="宋体" w:hAnsi="宋体" w:cs="宋体" w:hint="eastAsia"/>
          <w:szCs w:val="21"/>
        </w:rPr>
        <w:t>。</w:t>
      </w:r>
    </w:p>
    <w:p w14:paraId="36BFD872"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szCs w:val="21"/>
        </w:rPr>
      </w:pPr>
      <w:r w:rsidRPr="00021E0D">
        <w:rPr>
          <w:rFonts w:ascii="宋体" w:hAnsi="宋体" w:cs="宋体" w:hint="eastAsia"/>
          <w:szCs w:val="21"/>
        </w:rPr>
        <w:t>注释：投标文件电子文档需要投标人单位盖章的材料，投标人加盖电子印章即可，不得将投标人未对电子文档加盖实物印章作为否决投标的情形。</w:t>
      </w:r>
    </w:p>
    <w:p w14:paraId="78DF6141"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12.3                        </w:t>
      </w:r>
      <w:r w:rsidRPr="00021E0D">
        <w:rPr>
          <w:rFonts w:ascii="宋体" w:hAnsi="宋体" w:cs="宋体" w:hint="eastAsia"/>
          <w:b/>
          <w:szCs w:val="21"/>
        </w:rPr>
        <w:t>修改类型：修改</w:t>
      </w:r>
    </w:p>
    <w:p w14:paraId="2CA304A2" w14:textId="77777777" w:rsidR="001C2FD8" w:rsidRPr="00021E0D" w:rsidRDefault="00C22289">
      <w:pPr>
        <w:spacing w:line="360" w:lineRule="auto"/>
        <w:ind w:firstLineChars="192" w:firstLine="405"/>
        <w:textAlignment w:val="baseline"/>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12.3投标文件应按照交易平台关于全流程电子化项目的相关指南进行编制，详见：</w:t>
      </w:r>
      <w:r w:rsidRPr="00021E0D">
        <w:rPr>
          <w:rFonts w:ascii="宋体" w:hAnsi="宋体" w:cs="宋体"/>
          <w:szCs w:val="21"/>
          <w:u w:val="single"/>
        </w:rPr>
        <w:t xml:space="preserve">            </w:t>
      </w:r>
      <w:r w:rsidRPr="00021E0D">
        <w:rPr>
          <w:rFonts w:ascii="宋体" w:hAnsi="宋体" w:cs="宋体" w:hint="eastAsia"/>
          <w:szCs w:val="21"/>
        </w:rPr>
        <w:t>。</w:t>
      </w:r>
    </w:p>
    <w:p w14:paraId="04F584CF" w14:textId="77777777" w:rsidR="001C2FD8" w:rsidRPr="00021E0D" w:rsidRDefault="00C22289">
      <w:pPr>
        <w:spacing w:line="360" w:lineRule="auto"/>
        <w:ind w:firstLineChars="192" w:firstLine="403"/>
        <w:textAlignment w:val="baseline"/>
        <w:rPr>
          <w:rFonts w:ascii="宋体" w:hAnsi="宋体" w:cs="宋体"/>
          <w:b/>
          <w:szCs w:val="21"/>
        </w:rPr>
      </w:pPr>
      <w:r w:rsidRPr="00021E0D">
        <w:rPr>
          <w:rFonts w:ascii="宋体" w:hAnsi="宋体" w:cs="宋体" w:hint="eastAsia"/>
          <w:bCs/>
          <w:szCs w:val="21"/>
        </w:rPr>
        <w:t>如不按上述要求编制引起系统无法检索、读取相关信息的，其后果由投标人承担。</w:t>
      </w:r>
    </w:p>
    <w:p w14:paraId="59F4B763" w14:textId="77777777" w:rsidR="001C2FD8" w:rsidRPr="00021E0D" w:rsidRDefault="00C22289">
      <w:pPr>
        <w:pBdr>
          <w:bottom w:val="single" w:sz="6" w:space="1" w:color="auto"/>
        </w:pBdr>
        <w:spacing w:line="360" w:lineRule="auto"/>
        <w:ind w:firstLineChars="192" w:firstLine="405"/>
        <w:textAlignment w:val="baseline"/>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12.3</w:t>
      </w:r>
      <w:r w:rsidRPr="00021E0D">
        <w:rPr>
          <w:rFonts w:ascii="宋体" w:hAnsi="宋体" w:cs="宋体" w:hint="eastAsia"/>
          <w:bCs/>
          <w:szCs w:val="21"/>
        </w:rPr>
        <w:t>投标文件应按</w:t>
      </w:r>
      <w:r w:rsidRPr="00021E0D">
        <w:rPr>
          <w:rFonts w:ascii="宋体" w:hAnsi="宋体" w:cs="宋体" w:hint="eastAsia"/>
          <w:szCs w:val="21"/>
        </w:rPr>
        <w:t>照</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交易平台关于全流程电子化项目的相关指南进行编制，详见：</w:t>
      </w:r>
      <w:r w:rsidRPr="00021E0D">
        <w:rPr>
          <w:rFonts w:ascii="宋体" w:hAnsi="宋体" w:cs="宋体" w:hint="eastAsia"/>
          <w:szCs w:val="21"/>
          <w:u w:val="single"/>
        </w:rPr>
        <w:t>广州交易集团有限公司（广州公共资源交易中心）网站最新指引</w:t>
      </w:r>
      <w:r w:rsidRPr="00021E0D">
        <w:rPr>
          <w:rFonts w:ascii="宋体" w:hAnsi="宋体" w:cs="宋体" w:hint="eastAsia"/>
          <w:szCs w:val="21"/>
        </w:rPr>
        <w:t>。</w:t>
      </w:r>
    </w:p>
    <w:p w14:paraId="1C2C4807" w14:textId="77777777" w:rsidR="001C2FD8" w:rsidRPr="00021E0D" w:rsidRDefault="00C22289">
      <w:pPr>
        <w:pBdr>
          <w:bottom w:val="single" w:sz="6" w:space="1" w:color="auto"/>
        </w:pBdr>
        <w:spacing w:line="360" w:lineRule="auto"/>
        <w:ind w:firstLineChars="192" w:firstLine="403"/>
        <w:textAlignment w:val="baseline"/>
        <w:rPr>
          <w:rFonts w:ascii="宋体" w:hAnsi="宋体" w:cs="宋体"/>
          <w:b/>
          <w:szCs w:val="21"/>
        </w:rPr>
      </w:pPr>
      <w:r w:rsidRPr="00021E0D">
        <w:rPr>
          <w:rFonts w:ascii="宋体" w:hAnsi="宋体" w:cs="宋体" w:hint="eastAsia"/>
          <w:bCs/>
          <w:szCs w:val="21"/>
        </w:rPr>
        <w:lastRenderedPageBreak/>
        <w:t>如不按上述要求编制引起系统无法检索、读取相关信息的，其后果由投标人承担。</w:t>
      </w:r>
    </w:p>
    <w:p w14:paraId="69D40012"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13.1                        </w:t>
      </w:r>
      <w:r w:rsidRPr="00021E0D">
        <w:rPr>
          <w:rFonts w:ascii="宋体" w:hAnsi="宋体" w:cs="宋体" w:hint="eastAsia"/>
          <w:b/>
          <w:szCs w:val="21"/>
        </w:rPr>
        <w:t>修改类型：修改</w:t>
      </w:r>
    </w:p>
    <w:p w14:paraId="05138FFB" w14:textId="77777777" w:rsidR="001C2FD8" w:rsidRPr="00021E0D" w:rsidRDefault="00C22289">
      <w:pPr>
        <w:pBdr>
          <w:bottom w:val="single" w:sz="6" w:space="1" w:color="auto"/>
        </w:pBdr>
        <w:spacing w:line="360" w:lineRule="auto"/>
        <w:ind w:firstLineChars="192" w:firstLine="405"/>
        <w:rPr>
          <w:rFonts w:ascii="宋体" w:hAnsi="宋体" w:cs="宋体"/>
          <w:szCs w:val="21"/>
          <w:u w:val="single"/>
        </w:rPr>
      </w:pPr>
      <w:r w:rsidRPr="00021E0D">
        <w:rPr>
          <w:rFonts w:ascii="宋体" w:hAnsi="宋体" w:cs="宋体" w:hint="eastAsia"/>
          <w:b/>
          <w:szCs w:val="21"/>
        </w:rPr>
        <w:t>原文：</w:t>
      </w:r>
      <w:r w:rsidRPr="00021E0D">
        <w:rPr>
          <w:rFonts w:ascii="宋体" w:hAnsi="宋体" w:cs="宋体"/>
          <w:szCs w:val="21"/>
        </w:rPr>
        <w:t>13.1本工程的投标报价采用投标须知前附表第12项所规定的方式。投标报价（含单价及总价）精确到“分”。</w:t>
      </w:r>
    </w:p>
    <w:p w14:paraId="5A8730B4"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13.1本工程的投标报价采用投标须知前附表第12项所规定的方式。</w:t>
      </w:r>
      <w:r w:rsidRPr="00021E0D">
        <w:rPr>
          <w:rFonts w:ascii="宋体" w:hAnsi="宋体" w:cs="宋体" w:hint="eastAsia"/>
          <w:szCs w:val="21"/>
          <w:u w:val="single"/>
        </w:rPr>
        <w:t>投标文件中的大写金额和小写金额不一致的，以大写金额为准。</w:t>
      </w:r>
      <w:r w:rsidRPr="00021E0D">
        <w:rPr>
          <w:rFonts w:ascii="宋体" w:hAnsi="宋体" w:cs="宋体" w:hint="eastAsia"/>
          <w:szCs w:val="21"/>
        </w:rPr>
        <w:t>投标报价（含单价及总价）精确到“分”。</w:t>
      </w:r>
    </w:p>
    <w:p w14:paraId="0F643CCA"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13.3                        </w:t>
      </w:r>
      <w:r w:rsidRPr="00021E0D">
        <w:rPr>
          <w:rFonts w:ascii="宋体" w:hAnsi="宋体" w:cs="宋体" w:hint="eastAsia"/>
          <w:b/>
          <w:szCs w:val="21"/>
        </w:rPr>
        <w:t>修改类型：修改</w:t>
      </w:r>
    </w:p>
    <w:p w14:paraId="137CCB3B"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w:t>
      </w:r>
      <w:r w:rsidRPr="00021E0D">
        <w:rPr>
          <w:rFonts w:ascii="宋体" w:hAnsi="宋体" w:cs="宋体" w:hint="eastAsia"/>
          <w:szCs w:val="21"/>
        </w:rPr>
        <w:t>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58D529A"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13.3投标人的投标报价，应是按照投标须知前附表第8项的工期要求，在投标须知前附表第3项的建设地点，完成投标须知前附表第7项的招标范围内已由招标人</w:t>
      </w:r>
      <w:r w:rsidRPr="00021E0D">
        <w:rPr>
          <w:rFonts w:ascii="宋体" w:hAnsi="宋体" w:cs="宋体" w:hint="eastAsia"/>
          <w:szCs w:val="21"/>
          <w:u w:val="single"/>
        </w:rPr>
        <w:t>提供的招标图纸（包括有关于本项目招标的相关资料）及</w:t>
      </w:r>
      <w:r w:rsidRPr="00021E0D">
        <w:rPr>
          <w:rFonts w:ascii="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9A6B251"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13.4                         </w:t>
      </w:r>
      <w:r w:rsidRPr="00021E0D">
        <w:rPr>
          <w:rFonts w:ascii="宋体" w:hAnsi="宋体" w:cs="宋体" w:hint="eastAsia"/>
          <w:b/>
          <w:szCs w:val="21"/>
        </w:rPr>
        <w:t>修改类型：修改</w:t>
      </w:r>
    </w:p>
    <w:p w14:paraId="5B139521" w14:textId="77777777" w:rsidR="001C2FD8" w:rsidRPr="00021E0D" w:rsidRDefault="00C22289">
      <w:pPr>
        <w:pStyle w:val="a3"/>
        <w:spacing w:after="0"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94D0CAD" w14:textId="77777777" w:rsidR="001C2FD8" w:rsidRPr="00021E0D" w:rsidRDefault="00C22289">
      <w:pPr>
        <w:pBdr>
          <w:bottom w:val="single" w:sz="6" w:space="1" w:color="auto"/>
        </w:pBdr>
        <w:spacing w:line="360" w:lineRule="auto"/>
        <w:ind w:firstLineChars="192" w:firstLine="405"/>
        <w:rPr>
          <w:rFonts w:ascii="宋体" w:hAnsi="宋体" w:cs="宋体"/>
          <w:szCs w:val="21"/>
          <w:u w:val="single"/>
        </w:rPr>
      </w:pPr>
      <w:r w:rsidRPr="00021E0D">
        <w:rPr>
          <w:rFonts w:ascii="宋体" w:hAnsi="宋体" w:cs="宋体" w:hint="eastAsia"/>
          <w:b/>
          <w:szCs w:val="21"/>
        </w:rPr>
        <w:t>现文：</w:t>
      </w:r>
      <w:r w:rsidRPr="00021E0D">
        <w:rPr>
          <w:rFonts w:ascii="宋体" w:hAnsi="宋体" w:cs="宋体"/>
          <w:szCs w:val="21"/>
        </w:rPr>
        <w:t>13.4投标人一旦中标，投标人对招标人提供的招标工程量清单中列出的工程项目所报出的综合单价</w:t>
      </w:r>
      <w:r w:rsidRPr="00021E0D">
        <w:rPr>
          <w:rFonts w:ascii="宋体" w:hAnsi="宋体" w:cs="宋体" w:hint="eastAsia"/>
          <w:szCs w:val="21"/>
          <w:u w:val="single"/>
        </w:rPr>
        <w:t>和措施项目费（措施项目费必须单列，没有单独列出的，视为已经包含在投标报价中），在工程结算时，按招标文件第三章合同条款相关约定调整。</w:t>
      </w:r>
    </w:p>
    <w:p w14:paraId="3BEBFBB9"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lastRenderedPageBreak/>
        <w:t>条款号：</w:t>
      </w:r>
      <w:r w:rsidRPr="00021E0D">
        <w:rPr>
          <w:rFonts w:ascii="宋体" w:hAnsi="宋体" w:cs="宋体"/>
          <w:b/>
          <w:szCs w:val="21"/>
        </w:rPr>
        <w:t xml:space="preserve">13.5                        </w:t>
      </w:r>
      <w:r w:rsidRPr="00021E0D">
        <w:rPr>
          <w:rFonts w:ascii="宋体" w:hAnsi="宋体" w:cs="宋体" w:hint="eastAsia"/>
          <w:b/>
          <w:szCs w:val="21"/>
        </w:rPr>
        <w:t>修改类型：修改</w:t>
      </w:r>
    </w:p>
    <w:p w14:paraId="6724CEDB"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A20A1EC" w14:textId="77777777" w:rsidR="001C2FD8" w:rsidRPr="00021E0D" w:rsidRDefault="00C22289">
      <w:pPr>
        <w:pBdr>
          <w:bottom w:val="single" w:sz="6" w:space="1" w:color="auto"/>
        </w:pBdr>
        <w:spacing w:line="360" w:lineRule="auto"/>
        <w:ind w:firstLineChars="192" w:firstLine="403"/>
        <w:rPr>
          <w:rFonts w:ascii="宋体" w:hAnsi="宋体" w:cs="宋体"/>
          <w:szCs w:val="21"/>
        </w:rPr>
      </w:pPr>
      <w:r w:rsidRPr="00021E0D">
        <w:rPr>
          <w:rFonts w:ascii="宋体" w:hAnsi="宋体" w:cs="宋体"/>
          <w:szCs w:val="21"/>
        </w:rPr>
        <w:t>13.5.1中标的投标文件工程量清单中已有相同项目的适用综合单价，则沿用；</w:t>
      </w:r>
    </w:p>
    <w:p w14:paraId="20F07F9A" w14:textId="77777777" w:rsidR="001C2FD8" w:rsidRPr="00021E0D" w:rsidRDefault="00C22289">
      <w:pPr>
        <w:pBdr>
          <w:bottom w:val="single" w:sz="6" w:space="1" w:color="auto"/>
        </w:pBdr>
        <w:spacing w:line="360" w:lineRule="auto"/>
        <w:ind w:firstLineChars="192" w:firstLine="403"/>
        <w:rPr>
          <w:rFonts w:ascii="宋体" w:hAnsi="宋体" w:cs="宋体"/>
          <w:szCs w:val="21"/>
        </w:rPr>
      </w:pPr>
      <w:r w:rsidRPr="00021E0D">
        <w:rPr>
          <w:rFonts w:ascii="宋体" w:hAnsi="宋体" w:cs="宋体"/>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w:t>
      </w:r>
      <w:r w:rsidRPr="00021E0D">
        <w:rPr>
          <w:rFonts w:ascii="宋体" w:hAnsi="宋体" w:cs="宋体" w:hint="eastAsia"/>
          <w:szCs w:val="21"/>
        </w:rPr>
        <w:t>格》没有的材料单价，由招标人在招标文件中依法确定计价方式。</w:t>
      </w:r>
    </w:p>
    <w:p w14:paraId="455BF882" w14:textId="77777777" w:rsidR="001C2FD8" w:rsidRPr="00021E0D" w:rsidRDefault="00C22289">
      <w:pPr>
        <w:pBdr>
          <w:bottom w:val="single" w:sz="6" w:space="1" w:color="auto"/>
        </w:pBdr>
        <w:spacing w:line="360" w:lineRule="auto"/>
        <w:ind w:firstLineChars="192" w:firstLine="403"/>
        <w:rPr>
          <w:rFonts w:ascii="宋体" w:hAnsi="宋体" w:cs="宋体"/>
          <w:szCs w:val="21"/>
        </w:rPr>
      </w:pPr>
      <w:r w:rsidRPr="00021E0D">
        <w:rPr>
          <w:rFonts w:ascii="宋体" w:hAnsi="宋体" w:cs="宋体"/>
          <w:szCs w:val="21"/>
        </w:rPr>
        <w:t xml:space="preserve">13.5.3 </w:t>
      </w:r>
      <w:r w:rsidRPr="00021E0D">
        <w:rPr>
          <w:rFonts w:ascii="宋体" w:hAnsi="宋体" w:cs="宋体" w:hint="eastAsia"/>
          <w:szCs w:val="21"/>
        </w:rPr>
        <w:t>中标的投标文件工程量清单中没有相同项目或类似项目的，如可套取相关定额，则以相关定额为基数下浮计算单价</w:t>
      </w:r>
      <w:r w:rsidRPr="00021E0D">
        <w:rPr>
          <w:rFonts w:ascii="宋体" w:hAnsi="宋体" w:cs="宋体"/>
          <w:szCs w:val="21"/>
        </w:rPr>
        <w:t>,下浮率为中标价相对于最高投标限价的下浮率（下浮率=(最高投标限价-中标价)/最高投标限价）。</w:t>
      </w:r>
    </w:p>
    <w:p w14:paraId="74596A97" w14:textId="77777777" w:rsidR="001C2FD8" w:rsidRPr="00021E0D" w:rsidRDefault="00C22289">
      <w:pPr>
        <w:pBdr>
          <w:bottom w:val="single" w:sz="6" w:space="1" w:color="auto"/>
        </w:pBdr>
        <w:spacing w:line="360" w:lineRule="auto"/>
        <w:ind w:firstLineChars="192" w:firstLine="403"/>
        <w:rPr>
          <w:rFonts w:ascii="宋体" w:hAnsi="宋体" w:cs="宋体"/>
          <w:szCs w:val="21"/>
          <w:u w:val="single"/>
        </w:rPr>
      </w:pPr>
      <w:r w:rsidRPr="00021E0D">
        <w:rPr>
          <w:rFonts w:ascii="宋体" w:hAnsi="宋体" w:cs="宋体"/>
          <w:szCs w:val="21"/>
        </w:rPr>
        <w:t xml:space="preserve">13.5.4 </w:t>
      </w:r>
      <w:r w:rsidRPr="00021E0D">
        <w:rPr>
          <w:rFonts w:ascii="宋体" w:hAnsi="宋体" w:cs="宋体" w:hint="eastAsia"/>
          <w:szCs w:val="21"/>
        </w:rPr>
        <w:t>如相关定额没有相应子目的，其计价方式由招标人在本招标文件第三章中另行规定。未规定的，中标后双方协商约定。</w:t>
      </w:r>
    </w:p>
    <w:p w14:paraId="255B1B1E"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13.5</w:t>
      </w:r>
      <w:r w:rsidRPr="00021E0D">
        <w:rPr>
          <w:rFonts w:ascii="宋体" w:hAnsi="宋体" w:cs="宋体" w:hint="eastAsia"/>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具体约定以招标合同为准）</w:t>
      </w:r>
    </w:p>
    <w:p w14:paraId="332C15E8"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13.6.2                      </w:t>
      </w:r>
      <w:r w:rsidRPr="00021E0D">
        <w:rPr>
          <w:rFonts w:ascii="宋体" w:hAnsi="宋体" w:cs="宋体" w:hint="eastAsia"/>
          <w:b/>
          <w:szCs w:val="21"/>
        </w:rPr>
        <w:t>修改类型：修改</w:t>
      </w:r>
    </w:p>
    <w:p w14:paraId="3D512E1D"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6E62D74A"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13.6.2在工程实施中，暂列金额、暂估价所包含的工作范围和图纸、标准深化固定后，按照工程专业、设备、材料类别等分类汇总的金额，达到法定招标范围标准的</w:t>
      </w:r>
      <w:r w:rsidRPr="00021E0D">
        <w:rPr>
          <w:rFonts w:ascii="宋体" w:hAnsi="宋体" w:cs="宋体" w:hint="eastAsia"/>
          <w:szCs w:val="21"/>
          <w:u w:val="single"/>
        </w:rPr>
        <w:t>应由招标人招标确定承包人和承包价格。</w:t>
      </w:r>
    </w:p>
    <w:p w14:paraId="60EA1A08"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13.6.4                      </w:t>
      </w:r>
      <w:r w:rsidRPr="00021E0D">
        <w:rPr>
          <w:rFonts w:ascii="宋体" w:hAnsi="宋体" w:cs="宋体" w:hint="eastAsia"/>
          <w:b/>
          <w:szCs w:val="21"/>
        </w:rPr>
        <w:t>修改类型：修改</w:t>
      </w:r>
    </w:p>
    <w:p w14:paraId="0FF59155" w14:textId="77777777" w:rsidR="001C2FD8" w:rsidRPr="00021E0D" w:rsidRDefault="00C22289">
      <w:pP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13.6.4在工程实施中，暂列金额、暂估价所包含的工作范围和图纸、标准深化固定后，按照工程专业、设备、材料类别等分类汇总的金额，未达到法定招标范围标准也不适用政府采购规定，承包人有</w:t>
      </w:r>
      <w:r w:rsidRPr="00021E0D">
        <w:rPr>
          <w:rFonts w:ascii="宋体" w:hAnsi="宋体" w:cs="宋体"/>
          <w:szCs w:val="21"/>
        </w:rPr>
        <w:lastRenderedPageBreak/>
        <w:t>法定的承包资格的，由承包人承包，承包人无法定的承包资格但有法定的分包权的，由承包人分包，招标人同承包人结算的价格按本投标须知13.5款规定确定。</w:t>
      </w:r>
    </w:p>
    <w:p w14:paraId="5AD516FC" w14:textId="77777777" w:rsidR="001C2FD8" w:rsidRPr="00021E0D" w:rsidRDefault="00C22289">
      <w:pPr>
        <w:pStyle w:val="a3"/>
        <w:pBdr>
          <w:bottom w:val="single" w:sz="6" w:space="1" w:color="auto"/>
        </w:pBdr>
        <w:spacing w:after="0"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13.6.4在工程实施中，暂列金额、暂估价所包含的工作范围和图纸、标准深化固定后，按照工程专业、设备、材料类别等分类汇总的金额，未达到法定招标范围标准也不适用政府采购规定，</w:t>
      </w:r>
      <w:r w:rsidRPr="00021E0D">
        <w:rPr>
          <w:rFonts w:ascii="宋体" w:hAnsi="宋体" w:cs="宋体" w:hint="eastAsia"/>
          <w:szCs w:val="21"/>
          <w:u w:val="single"/>
        </w:rPr>
        <w:t>经发包人同意，</w:t>
      </w:r>
      <w:r w:rsidRPr="00021E0D">
        <w:rPr>
          <w:rFonts w:ascii="宋体" w:hAnsi="宋体" w:cs="宋体" w:hint="eastAsia"/>
          <w:szCs w:val="21"/>
        </w:rPr>
        <w:t>承包人有法定的承包资格的，由承包人承包，承包人无法定的承包资格但有法定的分包权的，由承包人分包，招标人同承包人结算的价格按本投标须知</w:t>
      </w:r>
      <w:r w:rsidRPr="00021E0D">
        <w:rPr>
          <w:rFonts w:ascii="宋体" w:hAnsi="宋体" w:cs="宋体"/>
          <w:szCs w:val="21"/>
        </w:rPr>
        <w:t>13.5款规定确定。</w:t>
      </w:r>
    </w:p>
    <w:p w14:paraId="3BDFA8B9"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15.2                       </w:t>
      </w:r>
      <w:r w:rsidRPr="00021E0D">
        <w:rPr>
          <w:rFonts w:ascii="宋体" w:hAnsi="宋体" w:cs="宋体" w:hint="eastAsia"/>
          <w:b/>
          <w:szCs w:val="21"/>
        </w:rPr>
        <w:t>修改类型：修改</w:t>
      </w:r>
    </w:p>
    <w:p w14:paraId="0E589F9F" w14:textId="77777777" w:rsidR="001C2FD8" w:rsidRPr="00021E0D" w:rsidRDefault="00C22289">
      <w:pP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 xml:space="preserve">15.2 </w:t>
      </w:r>
      <w:r w:rsidRPr="00021E0D">
        <w:rPr>
          <w:rFonts w:ascii="宋体" w:hAnsi="宋体" w:cs="宋体" w:hint="eastAsia"/>
          <w:szCs w:val="21"/>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021E0D">
        <w:rPr>
          <w:rFonts w:ascii="宋体" w:hAnsi="宋体" w:cs="宋体"/>
          <w:szCs w:val="21"/>
        </w:rPr>
        <w:t>16条关于投标保证金的退还与不予退还的规定仍然适用。</w:t>
      </w:r>
    </w:p>
    <w:p w14:paraId="78F04524" w14:textId="77777777" w:rsidR="001C2FD8" w:rsidRPr="00021E0D" w:rsidRDefault="00C22289">
      <w:pPr>
        <w:pStyle w:val="a3"/>
        <w:pBdr>
          <w:bottom w:val="single" w:sz="6" w:space="1" w:color="auto"/>
        </w:pBdr>
        <w:spacing w:after="0"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 xml:space="preserve">15.2 </w:t>
      </w:r>
      <w:r w:rsidRPr="00021E0D">
        <w:rPr>
          <w:rFonts w:ascii="宋体" w:hAnsi="宋体" w:cs="宋体" w:hint="eastAsia"/>
          <w:szCs w:val="21"/>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349960A1" w14:textId="77777777" w:rsidR="001C2FD8" w:rsidRPr="00021E0D" w:rsidRDefault="00C22289">
      <w:pPr>
        <w:pStyle w:val="a3"/>
        <w:spacing w:after="0" w:line="360" w:lineRule="auto"/>
        <w:ind w:firstLineChars="192" w:firstLine="405"/>
        <w:rPr>
          <w:rFonts w:ascii="宋体" w:hAnsi="宋体"/>
          <w:szCs w:val="21"/>
        </w:rPr>
      </w:pPr>
      <w:r w:rsidRPr="00021E0D">
        <w:rPr>
          <w:rFonts w:ascii="宋体" w:hAnsi="宋体" w:hint="eastAsia"/>
          <w:b/>
          <w:szCs w:val="21"/>
        </w:rPr>
        <w:t>条款号：</w:t>
      </w:r>
      <w:r w:rsidRPr="00021E0D">
        <w:rPr>
          <w:rFonts w:ascii="宋体" w:hAnsi="宋体"/>
          <w:b/>
          <w:szCs w:val="21"/>
        </w:rPr>
        <w:t xml:space="preserve">16 </w:t>
      </w:r>
      <w:r w:rsidRPr="00021E0D">
        <w:rPr>
          <w:rFonts w:ascii="宋体" w:hAnsi="宋体"/>
          <w:szCs w:val="21"/>
        </w:rPr>
        <w:t xml:space="preserve">                         </w:t>
      </w:r>
      <w:r w:rsidRPr="00021E0D">
        <w:rPr>
          <w:rFonts w:ascii="宋体" w:hAnsi="宋体" w:hint="eastAsia"/>
          <w:b/>
          <w:szCs w:val="21"/>
        </w:rPr>
        <w:t>修改类型：删除</w:t>
      </w:r>
    </w:p>
    <w:p w14:paraId="7B1CBF5A" w14:textId="77777777" w:rsidR="001C2FD8" w:rsidRPr="00021E0D" w:rsidRDefault="00C22289">
      <w:pPr>
        <w:spacing w:line="360" w:lineRule="auto"/>
        <w:ind w:firstLineChars="192" w:firstLine="405"/>
        <w:rPr>
          <w:rFonts w:ascii="宋体" w:hAnsi="宋体"/>
          <w:b/>
          <w:bCs/>
          <w:szCs w:val="21"/>
        </w:rPr>
      </w:pPr>
      <w:r w:rsidRPr="00021E0D">
        <w:rPr>
          <w:rFonts w:ascii="宋体" w:hAnsi="宋体" w:hint="eastAsia"/>
          <w:b/>
          <w:szCs w:val="21"/>
        </w:rPr>
        <w:t>原文：</w:t>
      </w:r>
      <w:r w:rsidRPr="00021E0D">
        <w:rPr>
          <w:rFonts w:ascii="宋体" w:hAnsi="宋体"/>
          <w:b/>
          <w:bCs/>
          <w:szCs w:val="21"/>
        </w:rPr>
        <w:t>16．投标保证金</w:t>
      </w:r>
    </w:p>
    <w:p w14:paraId="18E5C8BF"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14:paraId="42531457"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16.1.1采用现金或者支票形式提交的，投标保证金须从投标人的银行基本账户转出。</w:t>
      </w:r>
    </w:p>
    <w:p w14:paraId="084015FD"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D985039"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16.1.3采用电子形式的保函、担保或保证保险提交投标保证金的，应在招标文件中明确电子递交途径。</w:t>
      </w:r>
    </w:p>
    <w:p w14:paraId="774A4EDB"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78C01194"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16.3投标保证金应依据法律法规的相关规定退还。</w:t>
      </w:r>
    </w:p>
    <w:p w14:paraId="7B6F5BDD"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16.4如有下列情况之一的，招标人可以不予退还投标保证金（是否退还投标保证金由招标人在招标文</w:t>
      </w:r>
      <w:r w:rsidRPr="00021E0D">
        <w:rPr>
          <w:rFonts w:ascii="宋体" w:hAnsi="宋体"/>
          <w:szCs w:val="21"/>
        </w:rPr>
        <w:lastRenderedPageBreak/>
        <w:t>件中规定）：</w:t>
      </w:r>
    </w:p>
    <w:p w14:paraId="7A242C49"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16.4.1因投标人原因造成投标文件未解密的；</w:t>
      </w:r>
    </w:p>
    <w:p w14:paraId="58C3E83A"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16.4.2投标人在投标有效期内撤销投标文件；</w:t>
      </w:r>
    </w:p>
    <w:p w14:paraId="6EB0CEB6" w14:textId="77777777" w:rsidR="001C2FD8" w:rsidRPr="00021E0D" w:rsidRDefault="00C22289">
      <w:pPr>
        <w:pStyle w:val="a3"/>
        <w:spacing w:after="0" w:line="360" w:lineRule="auto"/>
        <w:ind w:firstLineChars="192" w:firstLine="403"/>
        <w:rPr>
          <w:rFonts w:ascii="宋体" w:hAnsi="宋体"/>
          <w:szCs w:val="21"/>
        </w:rPr>
      </w:pPr>
      <w:r w:rsidRPr="00021E0D">
        <w:rPr>
          <w:rFonts w:ascii="宋体" w:hAnsi="宋体"/>
          <w:szCs w:val="21"/>
        </w:rPr>
        <w:t>16.4.3中标人未能在规定期限内按要求提交履约担保；</w:t>
      </w:r>
    </w:p>
    <w:p w14:paraId="0FF70D90" w14:textId="77777777" w:rsidR="001C2FD8" w:rsidRPr="00021E0D" w:rsidRDefault="00C22289">
      <w:pPr>
        <w:spacing w:line="360" w:lineRule="auto"/>
        <w:ind w:firstLineChars="192" w:firstLine="403"/>
        <w:rPr>
          <w:rFonts w:ascii="宋体" w:hAnsi="宋体"/>
          <w:szCs w:val="21"/>
        </w:rPr>
      </w:pPr>
      <w:r w:rsidRPr="00021E0D">
        <w:rPr>
          <w:rFonts w:ascii="宋体" w:hAnsi="宋体"/>
          <w:szCs w:val="21"/>
        </w:rPr>
        <w:t>16.4.4中标人未能在规定期限内签署合同协议。</w:t>
      </w:r>
    </w:p>
    <w:p w14:paraId="13D00117" w14:textId="77777777" w:rsidR="001C2FD8" w:rsidRPr="00021E0D" w:rsidRDefault="00C22289">
      <w:pPr>
        <w:spacing w:line="360" w:lineRule="auto"/>
        <w:ind w:firstLineChars="192" w:firstLine="403"/>
        <w:rPr>
          <w:rFonts w:ascii="宋体" w:hAnsi="宋体"/>
          <w:szCs w:val="21"/>
        </w:rPr>
      </w:pPr>
      <w:r w:rsidRPr="00021E0D">
        <w:rPr>
          <w:rFonts w:ascii="宋体" w:hAnsi="宋体"/>
          <w:szCs w:val="21"/>
        </w:rPr>
        <w:t>16.5投标人如存在下列情况之一的，将被拒绝在一定时期内参与招标人后续工程投标（拒绝时限需在招标文件中明确）：</w:t>
      </w:r>
    </w:p>
    <w:p w14:paraId="2DC6968A" w14:textId="77777777" w:rsidR="001C2FD8" w:rsidRPr="00021E0D" w:rsidRDefault="00C22289">
      <w:pPr>
        <w:spacing w:line="360" w:lineRule="auto"/>
        <w:ind w:firstLineChars="192" w:firstLine="403"/>
        <w:rPr>
          <w:rFonts w:ascii="宋体" w:hAnsi="宋体"/>
          <w:szCs w:val="21"/>
        </w:rPr>
      </w:pPr>
      <w:r w:rsidRPr="00021E0D">
        <w:rPr>
          <w:rFonts w:ascii="宋体" w:hAnsi="宋体"/>
          <w:szCs w:val="21"/>
        </w:rPr>
        <w:t>16.5.1投标人存在16.4条款所列情形且投标人提交的保函、担保或保证保险无法兑付的；</w:t>
      </w:r>
    </w:p>
    <w:p w14:paraId="3689F50A" w14:textId="77777777" w:rsidR="001C2FD8" w:rsidRPr="00021E0D" w:rsidRDefault="00C22289">
      <w:pPr>
        <w:spacing w:line="360" w:lineRule="auto"/>
        <w:ind w:firstLineChars="192" w:firstLine="403"/>
        <w:rPr>
          <w:rFonts w:ascii="宋体" w:hAnsi="宋体"/>
          <w:szCs w:val="21"/>
        </w:rPr>
      </w:pPr>
      <w:r w:rsidRPr="00021E0D">
        <w:rPr>
          <w:rFonts w:ascii="宋体" w:hAnsi="宋体"/>
          <w:szCs w:val="21"/>
        </w:rPr>
        <w:t>16.5.2采用非电子形式提交投标保证金的投标人存在16.4条款所列情形，且未按招标人要求补</w:t>
      </w:r>
      <w:r w:rsidRPr="00021E0D">
        <w:rPr>
          <w:rFonts w:ascii="宋体" w:hAnsi="宋体" w:hint="eastAsia"/>
          <w:szCs w:val="21"/>
        </w:rPr>
        <w:t>交银行保函、专业工程担保公司担保或保证保险原件的；</w:t>
      </w:r>
    </w:p>
    <w:p w14:paraId="658A505B" w14:textId="77777777" w:rsidR="001C2FD8" w:rsidRPr="00021E0D" w:rsidRDefault="00C22289">
      <w:pPr>
        <w:spacing w:line="360" w:lineRule="auto"/>
        <w:ind w:firstLineChars="192" w:firstLine="403"/>
        <w:rPr>
          <w:rFonts w:ascii="宋体" w:hAnsi="宋体"/>
          <w:szCs w:val="21"/>
        </w:rPr>
      </w:pPr>
      <w:r w:rsidRPr="00021E0D">
        <w:rPr>
          <w:rFonts w:ascii="宋体" w:hAnsi="宋体"/>
          <w:szCs w:val="21"/>
        </w:rPr>
        <w:t>16.5.3按招标文件要求免于提供投标保证金的投标人存在16.4条款所列情形，且未按招标人要求补交投标保证金的；</w:t>
      </w:r>
    </w:p>
    <w:p w14:paraId="06399717" w14:textId="77777777" w:rsidR="001C2FD8" w:rsidRPr="00021E0D" w:rsidRDefault="00C22289">
      <w:pPr>
        <w:pBdr>
          <w:bottom w:val="single" w:sz="6" w:space="1" w:color="auto"/>
        </w:pBdr>
        <w:spacing w:line="360" w:lineRule="auto"/>
        <w:ind w:firstLineChars="192" w:firstLine="403"/>
        <w:rPr>
          <w:rFonts w:ascii="宋体" w:hAnsi="宋体"/>
        </w:rPr>
      </w:pPr>
      <w:r w:rsidRPr="00021E0D">
        <w:rPr>
          <w:rFonts w:ascii="宋体" w:hAnsi="宋体"/>
          <w:szCs w:val="21"/>
        </w:rPr>
        <w:t>16.5.3按招标文件要求免于提供投标保证金的投标人存在16.4条款所列情形的。</w:t>
      </w:r>
    </w:p>
    <w:p w14:paraId="6A6613A3"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17.1                        </w:t>
      </w:r>
      <w:r w:rsidRPr="00021E0D">
        <w:rPr>
          <w:rFonts w:ascii="宋体" w:hAnsi="宋体" w:cs="宋体" w:hint="eastAsia"/>
          <w:b/>
          <w:szCs w:val="21"/>
        </w:rPr>
        <w:t>修改类型：修改</w:t>
      </w:r>
    </w:p>
    <w:p w14:paraId="690C3C96" w14:textId="77777777" w:rsidR="001C2FD8" w:rsidRPr="00021E0D" w:rsidRDefault="00C22289">
      <w:pP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021E0D">
        <w:rPr>
          <w:rFonts w:ascii="宋体" w:hAnsi="宋体" w:cs="宋体"/>
          <w:szCs w:val="21"/>
          <w:u w:val="single"/>
        </w:rPr>
        <w:t xml:space="preserve">            </w:t>
      </w:r>
      <w:r w:rsidRPr="00021E0D">
        <w:rPr>
          <w:rFonts w:ascii="宋体" w:hAnsi="宋体" w:cs="宋体"/>
          <w:szCs w:val="21"/>
        </w:rPr>
        <w:t xml:space="preserve"> 。</w:t>
      </w:r>
    </w:p>
    <w:p w14:paraId="157D47AC" w14:textId="77777777" w:rsidR="001C2FD8" w:rsidRPr="00021E0D" w:rsidRDefault="00C22289">
      <w:pPr>
        <w:pBdr>
          <w:bottom w:val="single" w:sz="6" w:space="1" w:color="auto"/>
        </w:pBdr>
        <w:spacing w:line="360" w:lineRule="auto"/>
        <w:ind w:firstLineChars="192" w:firstLine="405"/>
        <w:rPr>
          <w:rFonts w:ascii="宋体" w:hAnsi="宋体" w:cs="宋体"/>
          <w:b/>
          <w:szCs w:val="21"/>
        </w:rPr>
      </w:pPr>
      <w:r w:rsidRPr="00021E0D">
        <w:rPr>
          <w:rFonts w:ascii="宋体" w:hAnsi="宋体" w:cs="宋体" w:hint="eastAsia"/>
          <w:b/>
          <w:szCs w:val="21"/>
        </w:rPr>
        <w:t>现文：</w:t>
      </w:r>
      <w:r w:rsidRPr="00021E0D">
        <w:rPr>
          <w:rFonts w:ascii="宋体" w:hAnsi="宋体" w:cs="宋体"/>
          <w:szCs w:val="21"/>
        </w:rPr>
        <w:t>17.1投标人应采用单位数字证书，按招标文件要求在相应位置加盖电子印章。投标文件中需个人签字或盖章的，应</w:t>
      </w:r>
      <w:r w:rsidRPr="00021E0D">
        <w:rPr>
          <w:rFonts w:ascii="宋体" w:hAnsi="宋体" w:cs="宋体" w:hint="eastAsia"/>
          <w:szCs w:val="21"/>
        </w:rPr>
        <w:t>加盖个人电子印章或在线下完成后扫描上传。按照</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交易平台关于全流程电子化项目的相关指南进行操作。详见：</w:t>
      </w:r>
      <w:r w:rsidRPr="00021E0D">
        <w:rPr>
          <w:rFonts w:ascii="宋体" w:hAnsi="宋体" w:cs="宋体" w:hint="eastAsia"/>
          <w:szCs w:val="21"/>
          <w:u w:val="single"/>
        </w:rPr>
        <w:t>广州交易集团有限公司（广州公共资源交易中心）网站最新指引</w:t>
      </w:r>
      <w:r w:rsidRPr="00021E0D">
        <w:rPr>
          <w:rFonts w:ascii="宋体" w:hAnsi="宋体" w:cs="宋体" w:hint="eastAsia"/>
          <w:szCs w:val="21"/>
        </w:rPr>
        <w:t>。</w:t>
      </w:r>
    </w:p>
    <w:p w14:paraId="02334AA9"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18.1                       </w:t>
      </w:r>
      <w:r w:rsidRPr="00021E0D">
        <w:rPr>
          <w:rFonts w:ascii="宋体" w:hAnsi="宋体" w:cs="宋体" w:hint="eastAsia"/>
          <w:b/>
          <w:szCs w:val="21"/>
        </w:rPr>
        <w:t>修改类型：修改</w:t>
      </w:r>
    </w:p>
    <w:p w14:paraId="04C3D937" w14:textId="77777777" w:rsidR="001C2FD8" w:rsidRPr="00021E0D" w:rsidRDefault="00C22289">
      <w:pPr>
        <w:spacing w:line="360" w:lineRule="auto"/>
        <w:ind w:firstLineChars="192" w:firstLine="405"/>
        <w:rPr>
          <w:rFonts w:ascii="宋体" w:hAnsi="宋体" w:cs="宋体"/>
          <w:bCs/>
          <w:szCs w:val="21"/>
        </w:rPr>
      </w:pPr>
      <w:r w:rsidRPr="00021E0D">
        <w:rPr>
          <w:rFonts w:ascii="宋体" w:hAnsi="宋体" w:cs="宋体" w:hint="eastAsia"/>
          <w:b/>
          <w:szCs w:val="21"/>
        </w:rPr>
        <w:t>原文：</w:t>
      </w:r>
      <w:r w:rsidRPr="00021E0D">
        <w:rPr>
          <w:rFonts w:ascii="宋体" w:hAnsi="宋体" w:cs="宋体"/>
          <w:szCs w:val="21"/>
        </w:rPr>
        <w:t>18.1</w:t>
      </w:r>
      <w:r w:rsidRPr="00021E0D">
        <w:rPr>
          <w:rFonts w:ascii="宋体" w:hAnsi="宋体" w:cs="宋体" w:hint="eastAsia"/>
          <w:bCs/>
          <w:szCs w:val="21"/>
        </w:rPr>
        <w:t>递交的电子投标文件（不含备用光盘）必须进行加密。按照交易平台关于</w:t>
      </w:r>
      <w:r w:rsidRPr="00021E0D">
        <w:rPr>
          <w:rFonts w:ascii="宋体" w:hAnsi="宋体" w:cs="宋体" w:hint="eastAsia"/>
          <w:szCs w:val="21"/>
        </w:rPr>
        <w:t>全流程电子化项目的相关指南进行操作。详见：</w:t>
      </w:r>
      <w:r w:rsidRPr="00021E0D">
        <w:rPr>
          <w:rFonts w:ascii="宋体" w:hAnsi="宋体" w:cs="宋体"/>
          <w:szCs w:val="21"/>
          <w:u w:val="single"/>
        </w:rPr>
        <w:t xml:space="preserve">           </w:t>
      </w:r>
      <w:r w:rsidRPr="00021E0D">
        <w:rPr>
          <w:rFonts w:ascii="宋体" w:hAnsi="宋体" w:cs="宋体"/>
          <w:szCs w:val="21"/>
        </w:rPr>
        <w:t xml:space="preserve"> 。</w:t>
      </w:r>
    </w:p>
    <w:p w14:paraId="6870BFB6"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18.1</w:t>
      </w:r>
      <w:r w:rsidRPr="00021E0D">
        <w:rPr>
          <w:rFonts w:ascii="宋体" w:hAnsi="宋体" w:cs="宋体" w:hint="eastAsia"/>
          <w:bCs/>
          <w:szCs w:val="21"/>
        </w:rPr>
        <w:t>递交的电子投标文件（不含备用光盘）必须进行加密。按照</w:t>
      </w:r>
      <w:r w:rsidRPr="00021E0D">
        <w:rPr>
          <w:rFonts w:ascii="宋体" w:hAnsi="宋体" w:cs="宋体" w:hint="eastAsia"/>
          <w:szCs w:val="21"/>
          <w:u w:val="single"/>
        </w:rPr>
        <w:t>广州交易集团有限公司（广州公共资源交易中心）</w:t>
      </w:r>
      <w:r w:rsidRPr="00021E0D">
        <w:rPr>
          <w:rFonts w:ascii="宋体" w:hAnsi="宋体" w:cs="宋体" w:hint="eastAsia"/>
          <w:bCs/>
          <w:szCs w:val="21"/>
        </w:rPr>
        <w:t>交易平台关于</w:t>
      </w:r>
      <w:r w:rsidRPr="00021E0D">
        <w:rPr>
          <w:rFonts w:ascii="宋体" w:hAnsi="宋体" w:cs="宋体" w:hint="eastAsia"/>
          <w:szCs w:val="21"/>
        </w:rPr>
        <w:t>全流程电子化项目的相关指南进行操作。详见：</w:t>
      </w:r>
      <w:r w:rsidRPr="00021E0D">
        <w:rPr>
          <w:rFonts w:ascii="宋体" w:hAnsi="宋体" w:cs="宋体" w:hint="eastAsia"/>
          <w:szCs w:val="21"/>
          <w:u w:val="single"/>
        </w:rPr>
        <w:t>广州交易集团有限公司（广州公共资源交易中心）网站最新指引</w:t>
      </w:r>
      <w:r w:rsidRPr="00021E0D">
        <w:rPr>
          <w:rFonts w:ascii="宋体" w:hAnsi="宋体" w:cs="宋体" w:hint="eastAsia"/>
          <w:szCs w:val="21"/>
        </w:rPr>
        <w:t>。</w:t>
      </w:r>
    </w:p>
    <w:p w14:paraId="4877AACF"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18.2                       </w:t>
      </w:r>
      <w:r w:rsidRPr="00021E0D">
        <w:rPr>
          <w:rFonts w:ascii="宋体" w:hAnsi="宋体" w:cs="宋体" w:hint="eastAsia"/>
          <w:b/>
          <w:szCs w:val="21"/>
        </w:rPr>
        <w:t>修改类型：修改</w:t>
      </w:r>
    </w:p>
    <w:p w14:paraId="31E0A1DD"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18.2</w:t>
      </w:r>
      <w:r w:rsidRPr="00021E0D">
        <w:rPr>
          <w:rFonts w:ascii="宋体" w:hAnsi="宋体" w:cs="宋体" w:hint="eastAsia"/>
          <w:bCs/>
          <w:szCs w:val="21"/>
        </w:rPr>
        <w:t>未按要求加密的投标文件，</w:t>
      </w:r>
      <w:r w:rsidRPr="00021E0D">
        <w:rPr>
          <w:rFonts w:ascii="宋体" w:hAnsi="宋体" w:cs="宋体"/>
          <w:szCs w:val="21"/>
          <w:u w:val="single"/>
        </w:rPr>
        <w:t xml:space="preserve">        </w:t>
      </w:r>
      <w:r w:rsidRPr="00021E0D">
        <w:rPr>
          <w:rFonts w:ascii="宋体" w:hAnsi="宋体" w:cs="宋体" w:hint="eastAsia"/>
          <w:szCs w:val="21"/>
        </w:rPr>
        <w:t>交易平台</w:t>
      </w:r>
      <w:r w:rsidRPr="00021E0D">
        <w:rPr>
          <w:rFonts w:ascii="宋体" w:hAnsi="宋体" w:cs="宋体" w:hint="eastAsia"/>
          <w:bCs/>
          <w:szCs w:val="21"/>
        </w:rPr>
        <w:t>将予以拒收。</w:t>
      </w:r>
    </w:p>
    <w:p w14:paraId="11AE6CE3" w14:textId="77777777" w:rsidR="001C2FD8" w:rsidRPr="00021E0D" w:rsidRDefault="00C22289">
      <w:pPr>
        <w:pBdr>
          <w:bottom w:val="single" w:sz="6" w:space="1" w:color="auto"/>
        </w:pBdr>
        <w:spacing w:line="360" w:lineRule="auto"/>
        <w:ind w:firstLineChars="192" w:firstLine="405"/>
        <w:textAlignment w:val="baseline"/>
        <w:rPr>
          <w:rFonts w:ascii="宋体" w:hAnsi="宋体" w:cs="宋体"/>
          <w:szCs w:val="21"/>
        </w:rPr>
      </w:pPr>
      <w:r w:rsidRPr="00021E0D">
        <w:rPr>
          <w:rFonts w:ascii="宋体" w:hAnsi="宋体" w:cs="宋体" w:hint="eastAsia"/>
          <w:b/>
          <w:szCs w:val="21"/>
        </w:rPr>
        <w:lastRenderedPageBreak/>
        <w:t>现文：</w:t>
      </w:r>
      <w:r w:rsidRPr="00021E0D">
        <w:rPr>
          <w:rFonts w:ascii="宋体" w:hAnsi="宋体" w:cs="宋体"/>
          <w:szCs w:val="21"/>
        </w:rPr>
        <w:t>18.2</w:t>
      </w:r>
      <w:r w:rsidRPr="00021E0D">
        <w:rPr>
          <w:rFonts w:ascii="宋体" w:hAnsi="宋体" w:cs="宋体" w:hint="eastAsia"/>
          <w:bCs/>
          <w:szCs w:val="21"/>
        </w:rPr>
        <w:t>未按要求加密的投标文件，</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w:t>
      </w:r>
      <w:r w:rsidRPr="00021E0D">
        <w:rPr>
          <w:rFonts w:ascii="宋体" w:hAnsi="宋体" w:cs="宋体" w:hint="eastAsia"/>
          <w:bCs/>
          <w:szCs w:val="21"/>
        </w:rPr>
        <w:t>将予以拒收。</w:t>
      </w:r>
    </w:p>
    <w:p w14:paraId="6B93EC85"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19                         </w:t>
      </w:r>
      <w:r w:rsidRPr="00021E0D">
        <w:rPr>
          <w:rFonts w:ascii="宋体" w:hAnsi="宋体" w:cs="宋体" w:hint="eastAsia"/>
          <w:b/>
          <w:szCs w:val="21"/>
        </w:rPr>
        <w:t>修改类型：修改</w:t>
      </w:r>
    </w:p>
    <w:p w14:paraId="24E5A307"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b/>
          <w:szCs w:val="21"/>
        </w:rPr>
        <w:t>19.投标文件的递交和接收</w:t>
      </w:r>
    </w:p>
    <w:p w14:paraId="18AC0F00" w14:textId="77777777" w:rsidR="001C2FD8" w:rsidRPr="00021E0D" w:rsidRDefault="00C22289">
      <w:pPr>
        <w:pBdr>
          <w:bottom w:val="single" w:sz="6" w:space="1" w:color="auto"/>
        </w:pBdr>
        <w:spacing w:line="360" w:lineRule="auto"/>
        <w:ind w:firstLineChars="192" w:firstLine="405"/>
        <w:rPr>
          <w:rFonts w:ascii="宋体" w:hAnsi="宋体" w:cs="宋体"/>
          <w:bCs/>
          <w:szCs w:val="21"/>
        </w:rPr>
      </w:pPr>
      <w:r w:rsidRPr="00021E0D">
        <w:rPr>
          <w:rFonts w:ascii="宋体" w:hAnsi="宋体" w:cs="宋体" w:hint="eastAsia"/>
          <w:b/>
          <w:szCs w:val="21"/>
        </w:rPr>
        <w:t>现文：</w:t>
      </w:r>
      <w:r w:rsidRPr="00021E0D">
        <w:rPr>
          <w:rFonts w:ascii="宋体" w:hAnsi="宋体" w:cs="宋体"/>
          <w:b/>
          <w:szCs w:val="21"/>
        </w:rPr>
        <w:t>19.</w:t>
      </w:r>
      <w:r w:rsidRPr="00021E0D">
        <w:rPr>
          <w:rFonts w:ascii="宋体" w:hAnsi="宋体" w:cs="宋体" w:hint="eastAsia"/>
          <w:b/>
          <w:szCs w:val="21"/>
          <w:u w:val="single"/>
        </w:rPr>
        <w:t>投标登记和</w:t>
      </w:r>
      <w:r w:rsidRPr="00021E0D">
        <w:rPr>
          <w:rFonts w:ascii="宋体" w:hAnsi="宋体" w:cs="宋体" w:hint="eastAsia"/>
          <w:b/>
          <w:szCs w:val="21"/>
        </w:rPr>
        <w:t>投标文件的递交和接收</w:t>
      </w:r>
    </w:p>
    <w:p w14:paraId="1BC8231B"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19.1                       </w:t>
      </w:r>
      <w:r w:rsidRPr="00021E0D">
        <w:rPr>
          <w:rFonts w:ascii="宋体" w:hAnsi="宋体" w:cs="宋体" w:hint="eastAsia"/>
          <w:b/>
          <w:szCs w:val="21"/>
        </w:rPr>
        <w:t>修改类型：修改</w:t>
      </w:r>
    </w:p>
    <w:p w14:paraId="67F78DCF" w14:textId="77777777" w:rsidR="001C2FD8" w:rsidRPr="00021E0D" w:rsidRDefault="00C22289">
      <w:pPr>
        <w:spacing w:line="360" w:lineRule="auto"/>
        <w:ind w:firstLineChars="192" w:firstLine="405"/>
        <w:rPr>
          <w:rFonts w:ascii="宋体" w:hAnsi="宋体" w:cs="宋体"/>
          <w:bCs/>
          <w:szCs w:val="21"/>
        </w:rPr>
      </w:pPr>
      <w:r w:rsidRPr="00021E0D">
        <w:rPr>
          <w:rFonts w:ascii="宋体" w:hAnsi="宋体" w:cs="宋体" w:hint="eastAsia"/>
          <w:b/>
          <w:szCs w:val="21"/>
        </w:rPr>
        <w:t>原文：</w:t>
      </w:r>
      <w:r w:rsidRPr="00021E0D">
        <w:rPr>
          <w:rFonts w:ascii="宋体" w:hAnsi="宋体" w:cs="宋体"/>
          <w:szCs w:val="21"/>
        </w:rPr>
        <w:t>19.1</w:t>
      </w:r>
      <w:r w:rsidRPr="00021E0D">
        <w:rPr>
          <w:rFonts w:ascii="宋体" w:hAnsi="宋体" w:cs="宋体" w:hint="eastAsia"/>
          <w:bCs/>
          <w:szCs w:val="21"/>
        </w:rPr>
        <w:t>投标人通过</w:t>
      </w:r>
      <w:r w:rsidRPr="00021E0D">
        <w:rPr>
          <w:rFonts w:ascii="宋体" w:hAnsi="宋体" w:cs="宋体"/>
          <w:szCs w:val="21"/>
          <w:u w:val="single"/>
        </w:rPr>
        <w:t xml:space="preserve">        </w:t>
      </w:r>
      <w:r w:rsidRPr="00021E0D">
        <w:rPr>
          <w:rFonts w:ascii="宋体" w:hAnsi="宋体" w:cs="宋体" w:hint="eastAsia"/>
          <w:szCs w:val="21"/>
        </w:rPr>
        <w:t>交易平台递交电子投标文件。</w:t>
      </w:r>
    </w:p>
    <w:p w14:paraId="1F083796"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19.1</w:t>
      </w:r>
      <w:r w:rsidRPr="00021E0D">
        <w:rPr>
          <w:rFonts w:ascii="宋体" w:hAnsi="宋体" w:cs="宋体" w:hint="eastAsia"/>
          <w:bCs/>
          <w:szCs w:val="21"/>
        </w:rPr>
        <w:t>投标人通过</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交易平台递交电子投标文件。</w:t>
      </w:r>
    </w:p>
    <w:p w14:paraId="194932DC"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19.2                       </w:t>
      </w:r>
      <w:r w:rsidRPr="00021E0D">
        <w:rPr>
          <w:rFonts w:ascii="宋体" w:hAnsi="宋体" w:cs="宋体" w:hint="eastAsia"/>
          <w:b/>
          <w:szCs w:val="21"/>
        </w:rPr>
        <w:t>修改类型：修改</w:t>
      </w:r>
    </w:p>
    <w:p w14:paraId="2830F2B2"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19.2</w:t>
      </w:r>
      <w:r w:rsidRPr="00021E0D">
        <w:rPr>
          <w:rFonts w:ascii="宋体" w:hAnsi="宋体" w:cs="宋体" w:hint="eastAsia"/>
          <w:bCs/>
          <w:szCs w:val="21"/>
        </w:rPr>
        <w:t>投标人完成电子</w:t>
      </w:r>
      <w:r w:rsidRPr="00021E0D">
        <w:rPr>
          <w:rFonts w:ascii="宋体" w:hAnsi="宋体" w:cs="宋体" w:hint="eastAsia"/>
          <w:szCs w:val="21"/>
        </w:rPr>
        <w:t>投标文件</w:t>
      </w:r>
      <w:r w:rsidRPr="00021E0D">
        <w:rPr>
          <w:rFonts w:ascii="宋体" w:hAnsi="宋体" w:cs="宋体" w:hint="eastAsia"/>
          <w:bCs/>
          <w:szCs w:val="21"/>
        </w:rPr>
        <w:t>上传后，</w:t>
      </w:r>
      <w:r w:rsidRPr="00021E0D">
        <w:rPr>
          <w:rFonts w:ascii="宋体" w:hAnsi="宋体" w:cs="宋体"/>
          <w:szCs w:val="21"/>
          <w:u w:val="single"/>
        </w:rPr>
        <w:t xml:space="preserve">        </w:t>
      </w:r>
      <w:r w:rsidRPr="00021E0D">
        <w:rPr>
          <w:rFonts w:ascii="宋体" w:hAnsi="宋体" w:cs="宋体" w:hint="eastAsia"/>
          <w:szCs w:val="21"/>
        </w:rPr>
        <w:t>交易平台即时向投标人发出递交回执通知。递交时间以递交回执通知载明的传输完成时间为准。</w:t>
      </w:r>
    </w:p>
    <w:p w14:paraId="78DB6928" w14:textId="77777777" w:rsidR="001C2FD8" w:rsidRPr="00021E0D" w:rsidRDefault="00C22289">
      <w:pPr>
        <w:pBdr>
          <w:bottom w:val="single" w:sz="6" w:space="1" w:color="auto"/>
        </w:pBdr>
        <w:spacing w:line="360" w:lineRule="auto"/>
        <w:ind w:firstLineChars="192" w:firstLine="405"/>
        <w:textAlignment w:val="baseline"/>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19.2</w:t>
      </w:r>
      <w:r w:rsidRPr="00021E0D">
        <w:rPr>
          <w:rFonts w:ascii="宋体" w:hAnsi="宋体" w:cs="宋体" w:hint="eastAsia"/>
          <w:bCs/>
          <w:szCs w:val="21"/>
        </w:rPr>
        <w:t>投标人完成电子</w:t>
      </w:r>
      <w:r w:rsidRPr="00021E0D">
        <w:rPr>
          <w:rFonts w:ascii="宋体" w:hAnsi="宋体" w:cs="宋体" w:hint="eastAsia"/>
          <w:szCs w:val="21"/>
        </w:rPr>
        <w:t>投标文件</w:t>
      </w:r>
      <w:r w:rsidRPr="00021E0D">
        <w:rPr>
          <w:rFonts w:ascii="宋体" w:hAnsi="宋体" w:cs="宋体" w:hint="eastAsia"/>
          <w:bCs/>
          <w:szCs w:val="21"/>
        </w:rPr>
        <w:t>上传后，</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交易平台即时向投标人发出递交回执通知。递交时间以递交回执通知载明的传输完成时间为准。</w:t>
      </w:r>
    </w:p>
    <w:p w14:paraId="145E2336"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19.3                       </w:t>
      </w:r>
      <w:r w:rsidRPr="00021E0D">
        <w:rPr>
          <w:rFonts w:ascii="宋体" w:hAnsi="宋体" w:cs="宋体" w:hint="eastAsia"/>
          <w:b/>
          <w:szCs w:val="21"/>
        </w:rPr>
        <w:t>修改类型：修改</w:t>
      </w:r>
    </w:p>
    <w:p w14:paraId="7A7995DF"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19.3</w:t>
      </w:r>
      <w:r w:rsidRPr="00021E0D">
        <w:rPr>
          <w:rFonts w:ascii="宋体" w:hAnsi="宋体" w:cs="宋体" w:hint="eastAsia"/>
          <w:bCs/>
          <w:szCs w:val="21"/>
        </w:rPr>
        <w:t>逾期送达的电子投标文件，</w:t>
      </w:r>
      <w:r w:rsidRPr="00021E0D">
        <w:rPr>
          <w:rFonts w:ascii="宋体" w:hAnsi="宋体" w:cs="宋体"/>
          <w:szCs w:val="21"/>
          <w:u w:val="single"/>
        </w:rPr>
        <w:t xml:space="preserve">        </w:t>
      </w:r>
      <w:r w:rsidRPr="00021E0D">
        <w:rPr>
          <w:rFonts w:ascii="宋体" w:hAnsi="宋体" w:cs="宋体" w:hint="eastAsia"/>
          <w:szCs w:val="21"/>
        </w:rPr>
        <w:t>交易平台将予以拒收。</w:t>
      </w:r>
    </w:p>
    <w:p w14:paraId="25778240" w14:textId="77777777" w:rsidR="001C2FD8" w:rsidRPr="00021E0D" w:rsidRDefault="00C22289">
      <w:pPr>
        <w:pBdr>
          <w:bottom w:val="single" w:sz="6" w:space="1" w:color="auto"/>
        </w:pBdr>
        <w:spacing w:line="360" w:lineRule="auto"/>
        <w:ind w:firstLineChars="192" w:firstLine="405"/>
        <w:textAlignment w:val="baseline"/>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19.3</w:t>
      </w:r>
      <w:r w:rsidRPr="00021E0D">
        <w:rPr>
          <w:rFonts w:ascii="宋体" w:hAnsi="宋体" w:cs="宋体" w:hint="eastAsia"/>
          <w:bCs/>
          <w:szCs w:val="21"/>
        </w:rPr>
        <w:t>逾期送达的电子投标文件，</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交易平台将予以拒收。</w:t>
      </w:r>
    </w:p>
    <w:p w14:paraId="74CC9D00"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19.5                       </w:t>
      </w:r>
      <w:r w:rsidRPr="00021E0D">
        <w:rPr>
          <w:rFonts w:ascii="宋体" w:hAnsi="宋体" w:cs="宋体" w:hint="eastAsia"/>
          <w:b/>
          <w:szCs w:val="21"/>
        </w:rPr>
        <w:t>修改类型：修改</w:t>
      </w:r>
    </w:p>
    <w:p w14:paraId="68AFFB57"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19.5如技术标和经济标先后分别开启，</w:t>
      </w:r>
      <w:r w:rsidRPr="00021E0D">
        <w:rPr>
          <w:rFonts w:ascii="宋体" w:hAnsi="宋体" w:cs="宋体"/>
          <w:szCs w:val="21"/>
          <w:u w:val="single"/>
        </w:rPr>
        <w:t xml:space="preserve">        </w:t>
      </w:r>
      <w:r w:rsidRPr="00021E0D">
        <w:rPr>
          <w:rFonts w:ascii="宋体" w:hAnsi="宋体" w:cs="宋体" w:hint="eastAsia"/>
          <w:szCs w:val="21"/>
        </w:rPr>
        <w:t>交易平台将按招标文件规定的时间分别开启技术标和经济标。</w:t>
      </w:r>
    </w:p>
    <w:p w14:paraId="424A19A3" w14:textId="77777777" w:rsidR="001C2FD8" w:rsidRPr="00021E0D" w:rsidRDefault="00C22289">
      <w:pPr>
        <w:pBdr>
          <w:bottom w:val="single" w:sz="6" w:space="1" w:color="auto"/>
        </w:pBdr>
        <w:spacing w:line="360" w:lineRule="auto"/>
        <w:ind w:firstLineChars="192" w:firstLine="405"/>
        <w:textAlignment w:val="baseline"/>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19.5如技术标和经济标先后分别开启，</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交易平台将按招标文件规定的时间分别开启技术标和经济标。</w:t>
      </w:r>
    </w:p>
    <w:p w14:paraId="2FC664AC"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21.1                       </w:t>
      </w:r>
      <w:r w:rsidRPr="00021E0D">
        <w:rPr>
          <w:rFonts w:ascii="宋体" w:hAnsi="宋体" w:cs="宋体" w:hint="eastAsia"/>
          <w:b/>
          <w:szCs w:val="21"/>
        </w:rPr>
        <w:t>修改类型：修改</w:t>
      </w:r>
    </w:p>
    <w:p w14:paraId="6910E7E2" w14:textId="77777777" w:rsidR="001C2FD8" w:rsidRPr="00021E0D" w:rsidRDefault="00C22289">
      <w:pPr>
        <w:spacing w:line="360" w:lineRule="auto"/>
        <w:ind w:firstLineChars="192" w:firstLine="405"/>
        <w:textAlignment w:val="baseline"/>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21.1本须知前附表第17项规定的投标截止时间</w:t>
      </w:r>
      <w:r w:rsidRPr="00021E0D">
        <w:rPr>
          <w:rFonts w:ascii="宋体" w:hAnsi="宋体" w:cs="宋体" w:hint="eastAsia"/>
          <w:bCs/>
          <w:szCs w:val="21"/>
        </w:rPr>
        <w:t>后送达的电子投标文件，</w:t>
      </w:r>
      <w:r w:rsidRPr="00021E0D">
        <w:rPr>
          <w:rFonts w:ascii="宋体" w:hAnsi="宋体" w:cs="宋体"/>
          <w:szCs w:val="21"/>
          <w:u w:val="single"/>
        </w:rPr>
        <w:t xml:space="preserve">       </w:t>
      </w:r>
      <w:r w:rsidRPr="00021E0D">
        <w:rPr>
          <w:rFonts w:ascii="宋体" w:hAnsi="宋体" w:cs="宋体" w:hint="eastAsia"/>
          <w:szCs w:val="21"/>
        </w:rPr>
        <w:t>交易平台将予以拒收。</w:t>
      </w:r>
    </w:p>
    <w:p w14:paraId="489CBB4B" w14:textId="77777777" w:rsidR="001C2FD8" w:rsidRPr="00021E0D" w:rsidRDefault="00C22289">
      <w:pPr>
        <w:pBdr>
          <w:bottom w:val="single" w:sz="6" w:space="1" w:color="auto"/>
        </w:pBdr>
        <w:spacing w:line="360" w:lineRule="auto"/>
        <w:ind w:firstLineChars="192" w:firstLine="405"/>
        <w:textAlignment w:val="baseline"/>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21.1本须知前附表第17项规定的投标截止时间</w:t>
      </w:r>
      <w:r w:rsidRPr="00021E0D">
        <w:rPr>
          <w:rFonts w:ascii="宋体" w:hAnsi="宋体" w:cs="宋体" w:hint="eastAsia"/>
          <w:bCs/>
          <w:szCs w:val="21"/>
        </w:rPr>
        <w:t>后送达的电子投标文件，</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交易平台将予以拒收。</w:t>
      </w:r>
    </w:p>
    <w:p w14:paraId="3FC9FF31"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27.1                        </w:t>
      </w:r>
      <w:r w:rsidRPr="00021E0D">
        <w:rPr>
          <w:rFonts w:ascii="宋体" w:hAnsi="宋体" w:cs="宋体" w:hint="eastAsia"/>
          <w:b/>
          <w:szCs w:val="21"/>
        </w:rPr>
        <w:t>修改类型：修改</w:t>
      </w:r>
    </w:p>
    <w:p w14:paraId="434FD790" w14:textId="77777777" w:rsidR="001C2FD8" w:rsidRPr="00021E0D" w:rsidRDefault="00C22289">
      <w:pP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27.1招标人将在</w:t>
      </w:r>
      <w:r w:rsidRPr="00021E0D">
        <w:rPr>
          <w:rFonts w:ascii="宋体" w:hAnsi="宋体" w:cs="宋体"/>
          <w:szCs w:val="21"/>
          <w:u w:val="single"/>
        </w:rPr>
        <w:t xml:space="preserve">        </w:t>
      </w:r>
      <w:r w:rsidRPr="00021E0D">
        <w:rPr>
          <w:rFonts w:ascii="宋体" w:hAnsi="宋体" w:cs="宋体" w:hint="eastAsia"/>
          <w:szCs w:val="21"/>
        </w:rPr>
        <w:t>交易平台、广东省招标投标监管网和中国招标投标公共服务平台公示</w:t>
      </w:r>
      <w:r w:rsidRPr="00021E0D">
        <w:rPr>
          <w:rFonts w:ascii="宋体" w:hAnsi="宋体" w:cs="宋体" w:hint="eastAsia"/>
          <w:szCs w:val="21"/>
        </w:rPr>
        <w:lastRenderedPageBreak/>
        <w:t>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90D8434" w14:textId="77777777" w:rsidR="001C2FD8" w:rsidRPr="00021E0D" w:rsidRDefault="00C22289">
      <w:pPr>
        <w:pBdr>
          <w:bottom w:val="single" w:sz="6" w:space="1" w:color="auto"/>
        </w:pBdr>
        <w:spacing w:line="400" w:lineRule="exact"/>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27.1招标人将在</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sidRPr="00021E0D">
        <w:rPr>
          <w:rFonts w:ascii="宋体" w:hAnsi="宋体" w:hint="eastAsia"/>
          <w:b/>
          <w:bCs/>
          <w:szCs w:val="21"/>
          <w:u w:val="single"/>
        </w:rPr>
        <w:t>在公示前若发现第一中标候选人委派的项目负责人在其他在建项目中任职已被锁定的，其中标候选人资格将会被取消，招标人可以确定排名第二的中标候选人为中标人，以此类推；若全部中标候选人出现上述情形的，本次招标失败，招标人依法重新招标。</w:t>
      </w:r>
    </w:p>
    <w:p w14:paraId="4695B760"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27.4                        </w:t>
      </w:r>
      <w:r w:rsidRPr="00021E0D">
        <w:rPr>
          <w:rFonts w:ascii="宋体" w:hAnsi="宋体" w:cs="宋体" w:hint="eastAsia"/>
          <w:b/>
          <w:szCs w:val="21"/>
        </w:rPr>
        <w:t>修改类型：修改</w:t>
      </w:r>
    </w:p>
    <w:p w14:paraId="78A8BAB5" w14:textId="77777777" w:rsidR="001C2FD8" w:rsidRPr="00021E0D" w:rsidRDefault="00C22289">
      <w:pP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27.4在产生中标候选人后，招标人将中标候选人的投标文件商务部分文件的所有内容（包括</w:t>
      </w:r>
      <w:r w:rsidRPr="00021E0D">
        <w:rPr>
          <w:rFonts w:ascii="宋体" w:hAnsi="宋体" w:cs="宋体" w:hint="eastAsia"/>
          <w:szCs w:val="21"/>
        </w:rPr>
        <w:t>人员、业绩、奖项等资料）在</w:t>
      </w:r>
      <w:r w:rsidRPr="00021E0D">
        <w:rPr>
          <w:rFonts w:ascii="宋体" w:hAnsi="宋体" w:cs="宋体"/>
          <w:szCs w:val="21"/>
          <w:u w:val="single"/>
        </w:rPr>
        <w:t xml:space="preserve">        </w:t>
      </w:r>
      <w:r w:rsidRPr="00021E0D">
        <w:rPr>
          <w:rFonts w:ascii="宋体" w:hAnsi="宋体" w:cs="宋体" w:hint="eastAsia"/>
          <w:szCs w:val="21"/>
        </w:rPr>
        <w:t>交易平台和广东省招标投标监管网公开。</w:t>
      </w:r>
    </w:p>
    <w:p w14:paraId="7C0FB3FA"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27.4在产生中标候选人后，招标人将中标候选人的投标文件商务部分文件的所有内容（</w:t>
      </w:r>
      <w:r w:rsidRPr="00021E0D">
        <w:rPr>
          <w:rFonts w:ascii="宋体" w:hAnsi="宋体" w:cs="宋体" w:hint="eastAsia"/>
          <w:szCs w:val="21"/>
        </w:rPr>
        <w:t>包括人员、业绩、奖项等资料）在</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交易平台和广东省招标投标监管网公开。</w:t>
      </w:r>
    </w:p>
    <w:p w14:paraId="01787257"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28.2                        </w:t>
      </w:r>
      <w:r w:rsidRPr="00021E0D">
        <w:rPr>
          <w:rFonts w:ascii="宋体" w:hAnsi="宋体" w:cs="宋体" w:hint="eastAsia"/>
          <w:b/>
          <w:szCs w:val="21"/>
        </w:rPr>
        <w:t>修改类型：修改</w:t>
      </w:r>
    </w:p>
    <w:p w14:paraId="04C7121B" w14:textId="77777777" w:rsidR="001C2FD8" w:rsidRPr="00021E0D" w:rsidRDefault="00C22289">
      <w:pP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40E4683"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28.2中标通知书发出之日起30日后，中标人未按上款的规定与招标人订立合同，招标人将解除中标通知书，原中标人依法承担相应法律责任。原中标人给招标人造成损失的，还应当对超过部分予以赔偿。原中标人有异议的，可以向人民法院起诉。</w:t>
      </w:r>
    </w:p>
    <w:p w14:paraId="12B3F77A" w14:textId="77777777" w:rsidR="001C2FD8" w:rsidRPr="00021E0D" w:rsidRDefault="00C22289">
      <w:pPr>
        <w:spacing w:line="360" w:lineRule="auto"/>
        <w:ind w:firstLineChars="192" w:firstLine="405"/>
        <w:contextualSpacing/>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28.5                        </w:t>
      </w:r>
      <w:r w:rsidRPr="00021E0D">
        <w:rPr>
          <w:rFonts w:ascii="宋体" w:hAnsi="宋体" w:cs="宋体" w:hint="eastAsia"/>
          <w:b/>
          <w:szCs w:val="21"/>
        </w:rPr>
        <w:t>修改类型：增加</w:t>
      </w:r>
    </w:p>
    <w:p w14:paraId="1D29BC6B" w14:textId="77777777" w:rsidR="001C2FD8" w:rsidRPr="00021E0D" w:rsidRDefault="00C22289">
      <w:pPr>
        <w:pBdr>
          <w:bottom w:val="single" w:sz="6" w:space="1" w:color="auto"/>
        </w:pBdr>
        <w:spacing w:line="360" w:lineRule="auto"/>
        <w:ind w:firstLineChars="192" w:firstLine="405"/>
        <w:rPr>
          <w:rFonts w:ascii="宋体" w:hAnsi="宋体" w:cs="宋体"/>
          <w:b/>
          <w:szCs w:val="21"/>
          <w:u w:val="single"/>
        </w:rPr>
      </w:pPr>
      <w:r w:rsidRPr="00021E0D">
        <w:rPr>
          <w:rFonts w:ascii="宋体" w:hAnsi="宋体" w:cs="宋体" w:hint="eastAsia"/>
          <w:b/>
          <w:szCs w:val="21"/>
        </w:rPr>
        <w:t>现文：</w:t>
      </w:r>
      <w:r w:rsidRPr="00021E0D">
        <w:rPr>
          <w:rFonts w:ascii="宋体" w:hAnsi="宋体" w:cs="宋体"/>
          <w:szCs w:val="21"/>
          <w:u w:val="single"/>
        </w:rPr>
        <w:t>28.5如本工程委托代建单位（项目建设管理单位），则可由代建单位作为发包人与中标人签订合同。</w:t>
      </w:r>
    </w:p>
    <w:p w14:paraId="652E1814"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29.1                        </w:t>
      </w:r>
      <w:r w:rsidRPr="00021E0D">
        <w:rPr>
          <w:rFonts w:ascii="宋体" w:hAnsi="宋体" w:cs="宋体" w:hint="eastAsia"/>
          <w:b/>
          <w:szCs w:val="21"/>
        </w:rPr>
        <w:t>修改类型：修改</w:t>
      </w:r>
    </w:p>
    <w:p w14:paraId="345EB4D9"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29.1在收到中标通知书后的</w:t>
      </w:r>
      <w:r w:rsidRPr="00021E0D">
        <w:rPr>
          <w:rFonts w:ascii="宋体" w:hAnsi="宋体" w:cs="宋体"/>
          <w:b/>
          <w:szCs w:val="21"/>
        </w:rPr>
        <w:t>15日</w:t>
      </w:r>
      <w:r w:rsidRPr="00021E0D">
        <w:rPr>
          <w:rFonts w:ascii="宋体" w:hAnsi="宋体" w:cs="宋体" w:hint="eastAsia"/>
          <w:szCs w:val="21"/>
        </w:rPr>
        <w:t>内，中标人应按本须知前附表第</w:t>
      </w:r>
      <w:r w:rsidRPr="00021E0D">
        <w:rPr>
          <w:rFonts w:ascii="宋体" w:hAnsi="宋体" w:cs="宋体"/>
          <w:szCs w:val="21"/>
        </w:rPr>
        <w:t>20项的规定向招标人提交履约担保。</w:t>
      </w:r>
    </w:p>
    <w:p w14:paraId="304CACCB"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29.1</w:t>
      </w:r>
      <w:r w:rsidRPr="00021E0D">
        <w:rPr>
          <w:rFonts w:ascii="宋体" w:hAnsi="宋体" w:cs="宋体" w:hint="eastAsia"/>
          <w:szCs w:val="21"/>
          <w:u w:val="single"/>
        </w:rPr>
        <w:t>在收到中标通知书后的</w:t>
      </w:r>
      <w:r w:rsidRPr="00021E0D">
        <w:rPr>
          <w:rFonts w:ascii="宋体" w:hAnsi="宋体" w:cs="宋体"/>
          <w:szCs w:val="21"/>
          <w:u w:val="single"/>
        </w:rPr>
        <w:t>30日历天内</w:t>
      </w:r>
      <w:r w:rsidRPr="00021E0D">
        <w:rPr>
          <w:rFonts w:ascii="宋体" w:hAnsi="宋体" w:cs="宋体" w:hint="eastAsia"/>
          <w:szCs w:val="21"/>
        </w:rPr>
        <w:t>，中标人应按本须知前附表第</w:t>
      </w:r>
      <w:r w:rsidRPr="00021E0D">
        <w:rPr>
          <w:rFonts w:ascii="宋体" w:hAnsi="宋体" w:cs="宋体"/>
          <w:szCs w:val="21"/>
        </w:rPr>
        <w:t>20项的规定向招标人提</w:t>
      </w:r>
      <w:r w:rsidRPr="00021E0D">
        <w:rPr>
          <w:rFonts w:ascii="宋体" w:hAnsi="宋体" w:cs="宋体"/>
          <w:szCs w:val="21"/>
        </w:rPr>
        <w:lastRenderedPageBreak/>
        <w:t>交履约担保。</w:t>
      </w:r>
    </w:p>
    <w:p w14:paraId="088DB7EC"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29.2                        </w:t>
      </w:r>
      <w:r w:rsidRPr="00021E0D">
        <w:rPr>
          <w:rFonts w:ascii="宋体" w:hAnsi="宋体" w:cs="宋体" w:hint="eastAsia"/>
          <w:b/>
          <w:szCs w:val="21"/>
        </w:rPr>
        <w:t>修改类型：修改</w:t>
      </w:r>
    </w:p>
    <w:p w14:paraId="3FD599D9" w14:textId="77777777" w:rsidR="001C2FD8" w:rsidRPr="00021E0D" w:rsidRDefault="00C22289">
      <w:pPr>
        <w:spacing w:line="360" w:lineRule="auto"/>
        <w:ind w:firstLineChars="192" w:firstLine="405"/>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07BEDC2" w14:textId="77777777" w:rsidR="001C2FD8" w:rsidRPr="00021E0D" w:rsidRDefault="00C22289">
      <w:pPr>
        <w:pBdr>
          <w:bottom w:val="single" w:sz="6" w:space="1" w:color="auto"/>
        </w:pBdr>
        <w:spacing w:line="360" w:lineRule="auto"/>
        <w:ind w:firstLineChars="192" w:firstLine="405"/>
        <w:rPr>
          <w:rFonts w:ascii="宋体" w:hAnsi="宋体" w:cs="宋体"/>
          <w:szCs w:val="21"/>
        </w:rPr>
      </w:pPr>
      <w:r w:rsidRPr="00021E0D">
        <w:rPr>
          <w:rFonts w:ascii="宋体" w:hAnsi="宋体" w:cs="宋体" w:hint="eastAsia"/>
          <w:b/>
          <w:szCs w:val="21"/>
        </w:rPr>
        <w:t>现文</w:t>
      </w:r>
      <w:r w:rsidRPr="00021E0D">
        <w:rPr>
          <w:rFonts w:ascii="宋体" w:hAnsi="宋体" w:cs="宋体" w:hint="eastAsia"/>
          <w:szCs w:val="21"/>
        </w:rPr>
        <w:t>：</w:t>
      </w:r>
      <w:r w:rsidRPr="00021E0D">
        <w:rPr>
          <w:rFonts w:ascii="宋体" w:hAnsi="宋体" w:cs="宋体"/>
          <w:szCs w:val="21"/>
        </w:rPr>
        <w:t>29.2</w:t>
      </w:r>
      <w:r w:rsidRPr="00021E0D">
        <w:rPr>
          <w:rFonts w:ascii="宋体" w:hAnsi="宋体" w:cs="宋体" w:hint="eastAsia"/>
          <w:szCs w:val="21"/>
          <w:u w:val="single"/>
        </w:rPr>
        <w:t>中标通知书发出之日起</w:t>
      </w:r>
      <w:r w:rsidRPr="00021E0D">
        <w:rPr>
          <w:rFonts w:ascii="宋体" w:hAnsi="宋体" w:cs="宋体"/>
          <w:szCs w:val="21"/>
          <w:u w:val="single"/>
        </w:rPr>
        <w:t>30日历天后</w:t>
      </w:r>
      <w:r w:rsidRPr="00021E0D">
        <w:rPr>
          <w:rFonts w:ascii="宋体" w:hAnsi="宋体" w:cs="宋体" w:hint="eastAsia"/>
          <w:szCs w:val="21"/>
        </w:rPr>
        <w:t>，中标人未按上款的规定递交履约担保，招标人将解除中标通知书，原中标人依法承担相应法律责任。原中标人给招标人造成损失的，应当予以赔偿。原中标人有异议的，可以向人民法院起诉。</w:t>
      </w:r>
    </w:p>
    <w:p w14:paraId="2D5CC960" w14:textId="77777777" w:rsidR="001C2FD8" w:rsidRPr="00021E0D" w:rsidRDefault="00C22289">
      <w:pPr>
        <w:spacing w:line="360" w:lineRule="auto"/>
        <w:ind w:firstLineChars="192" w:firstLine="405"/>
        <w:rPr>
          <w:rFonts w:ascii="宋体" w:hAnsi="宋体" w:cs="宋体"/>
          <w:b/>
          <w:bCs/>
          <w:szCs w:val="21"/>
        </w:rPr>
      </w:pPr>
      <w:r w:rsidRPr="00021E0D">
        <w:rPr>
          <w:rFonts w:ascii="宋体" w:hAnsi="宋体" w:cs="宋体" w:hint="eastAsia"/>
          <w:b/>
          <w:bCs/>
          <w:szCs w:val="21"/>
        </w:rPr>
        <w:t>条款号：</w:t>
      </w:r>
      <w:r w:rsidRPr="00021E0D">
        <w:rPr>
          <w:rFonts w:ascii="宋体" w:hAnsi="宋体" w:cs="宋体"/>
          <w:b/>
          <w:bCs/>
          <w:szCs w:val="21"/>
        </w:rPr>
        <w:t xml:space="preserve">31                          </w:t>
      </w:r>
      <w:r w:rsidRPr="00021E0D">
        <w:rPr>
          <w:rFonts w:ascii="宋体" w:hAnsi="宋体" w:cs="宋体" w:hint="eastAsia"/>
          <w:b/>
          <w:bCs/>
          <w:szCs w:val="21"/>
        </w:rPr>
        <w:t>修改类型：修改</w:t>
      </w:r>
    </w:p>
    <w:p w14:paraId="5BA62D8F" w14:textId="77777777" w:rsidR="001C2FD8" w:rsidRPr="00021E0D" w:rsidRDefault="00C22289">
      <w:pPr>
        <w:pBdr>
          <w:bottom w:val="single" w:sz="6" w:space="1" w:color="auto"/>
        </w:pBdr>
        <w:spacing w:line="360" w:lineRule="auto"/>
        <w:ind w:firstLineChars="192" w:firstLine="405"/>
        <w:rPr>
          <w:rFonts w:ascii="宋体" w:hAnsi="宋体" w:cs="宋体"/>
          <w:b/>
          <w:bCs/>
          <w:szCs w:val="21"/>
        </w:rPr>
      </w:pPr>
      <w:r w:rsidRPr="00021E0D">
        <w:rPr>
          <w:rFonts w:ascii="宋体" w:hAnsi="宋体" w:cs="宋体" w:hint="eastAsia"/>
          <w:b/>
          <w:bCs/>
          <w:szCs w:val="21"/>
        </w:rPr>
        <w:t>原文：</w:t>
      </w:r>
      <w:r w:rsidRPr="00021E0D">
        <w:rPr>
          <w:rFonts w:ascii="宋体" w:hAnsi="宋体" w:cs="宋体"/>
          <w:b/>
          <w:bCs/>
          <w:szCs w:val="21"/>
        </w:rPr>
        <w:t>31.其它费用</w:t>
      </w:r>
    </w:p>
    <w:p w14:paraId="112EA972" w14:textId="77777777" w:rsidR="001C2FD8" w:rsidRPr="00021E0D" w:rsidRDefault="00C22289">
      <w:pPr>
        <w:pBdr>
          <w:bottom w:val="single" w:sz="6" w:space="1" w:color="auto"/>
        </w:pBdr>
        <w:spacing w:line="360" w:lineRule="auto"/>
        <w:ind w:firstLineChars="192" w:firstLine="405"/>
        <w:rPr>
          <w:rFonts w:ascii="宋体" w:hAnsi="宋体" w:cs="宋体"/>
          <w:b/>
          <w:bCs/>
          <w:szCs w:val="21"/>
        </w:rPr>
      </w:pPr>
      <w:r w:rsidRPr="00021E0D">
        <w:rPr>
          <w:rFonts w:ascii="宋体" w:hAnsi="宋体" w:cs="宋体" w:hint="eastAsia"/>
          <w:b/>
          <w:szCs w:val="21"/>
        </w:rPr>
        <w:t>现文</w:t>
      </w:r>
      <w:r w:rsidRPr="00021E0D">
        <w:rPr>
          <w:rFonts w:ascii="宋体" w:hAnsi="宋体" w:cs="宋体" w:hint="eastAsia"/>
          <w:szCs w:val="21"/>
        </w:rPr>
        <w:t>：</w:t>
      </w:r>
      <w:r w:rsidRPr="00021E0D">
        <w:rPr>
          <w:rFonts w:ascii="宋体" w:hAnsi="宋体" w:cs="宋体"/>
          <w:b/>
          <w:szCs w:val="21"/>
        </w:rPr>
        <w:t>31.</w:t>
      </w:r>
      <w:r w:rsidRPr="00021E0D">
        <w:rPr>
          <w:rFonts w:ascii="宋体" w:hAnsi="宋体" w:cs="宋体" w:hint="eastAsia"/>
          <w:b/>
          <w:bCs/>
          <w:szCs w:val="21"/>
        </w:rPr>
        <w:t>其它费用</w:t>
      </w:r>
    </w:p>
    <w:p w14:paraId="46273828" w14:textId="77777777" w:rsidR="001C2FD8" w:rsidRPr="00021E0D" w:rsidRDefault="00C22289">
      <w:pPr>
        <w:pBdr>
          <w:bottom w:val="single" w:sz="6" w:space="1" w:color="auto"/>
        </w:pBdr>
        <w:spacing w:line="360" w:lineRule="auto"/>
        <w:ind w:firstLineChars="192" w:firstLine="403"/>
        <w:rPr>
          <w:rFonts w:ascii="宋体" w:hAnsi="宋体" w:cs="宋体"/>
          <w:szCs w:val="21"/>
        </w:rPr>
      </w:pPr>
      <w:r w:rsidRPr="00021E0D">
        <w:rPr>
          <w:rFonts w:ascii="宋体" w:hAnsi="宋体" w:cs="宋体" w:hint="eastAsia"/>
          <w:szCs w:val="21"/>
          <w:u w:val="single"/>
        </w:rPr>
        <w:t>中标人应交纳交易服务费，该费用包含在投标价中。</w:t>
      </w:r>
    </w:p>
    <w:p w14:paraId="69A223C8" w14:textId="77777777" w:rsidR="001C2FD8" w:rsidRPr="00021E0D" w:rsidRDefault="00C22289">
      <w:pPr>
        <w:spacing w:line="360" w:lineRule="auto"/>
        <w:ind w:firstLineChars="192" w:firstLine="405"/>
        <w:rPr>
          <w:rFonts w:ascii="宋体" w:hAnsi="宋体" w:cs="宋体"/>
          <w:b/>
          <w:szCs w:val="21"/>
        </w:rPr>
      </w:pPr>
      <w:r w:rsidRPr="00021E0D">
        <w:rPr>
          <w:rFonts w:ascii="宋体" w:hAnsi="宋体" w:cs="宋体" w:hint="eastAsia"/>
          <w:b/>
          <w:szCs w:val="21"/>
        </w:rPr>
        <w:t>注：以上修改，仅限于本范本中有可供选择条款的情形。</w:t>
      </w:r>
    </w:p>
    <w:p w14:paraId="0C4393EA" w14:textId="77777777" w:rsidR="001C2FD8" w:rsidRPr="00021E0D" w:rsidRDefault="00C22289">
      <w:pPr>
        <w:spacing w:line="360" w:lineRule="auto"/>
        <w:ind w:firstLineChars="192" w:firstLine="405"/>
        <w:rPr>
          <w:rFonts w:ascii="宋体" w:hAnsi="宋体" w:cs="宋体"/>
        </w:rPr>
      </w:pPr>
      <w:r w:rsidRPr="00021E0D">
        <w:rPr>
          <w:rFonts w:ascii="宋体" w:hAnsi="宋体" w:cs="宋体" w:hint="eastAsia"/>
          <w:b/>
          <w:szCs w:val="21"/>
        </w:rPr>
        <w:t>（以下无正文）</w:t>
      </w:r>
    </w:p>
    <w:p w14:paraId="178E2CD6" w14:textId="77777777" w:rsidR="001C2FD8" w:rsidRPr="00021E0D" w:rsidRDefault="00C22289">
      <w:pPr>
        <w:pStyle w:val="2"/>
        <w:rPr>
          <w:rFonts w:ascii="宋体" w:hAnsi="宋体"/>
          <w:color w:val="auto"/>
        </w:rPr>
      </w:pPr>
      <w:r w:rsidRPr="00021E0D">
        <w:rPr>
          <w:rFonts w:ascii="宋体" w:hAnsi="宋体"/>
          <w:color w:val="auto"/>
        </w:rPr>
        <w:br w:type="page"/>
      </w:r>
      <w:bookmarkStart w:id="8" w:name="_Toc184468495"/>
      <w:bookmarkStart w:id="9" w:name="_Toc2272548"/>
      <w:r w:rsidRPr="00021E0D">
        <w:rPr>
          <w:rFonts w:ascii="宋体" w:hAnsi="宋体" w:hint="eastAsia"/>
          <w:color w:val="auto"/>
        </w:rPr>
        <w:lastRenderedPageBreak/>
        <w:t>三、投标须知通用条款</w:t>
      </w:r>
      <w:bookmarkEnd w:id="8"/>
      <w:bookmarkEnd w:id="9"/>
    </w:p>
    <w:p w14:paraId="445AC364" w14:textId="77777777" w:rsidR="001C2FD8" w:rsidRPr="00021E0D" w:rsidRDefault="00C22289">
      <w:pPr>
        <w:widowControl/>
        <w:spacing w:before="100" w:beforeAutospacing="1" w:after="100" w:afterAutospacing="1" w:line="360" w:lineRule="auto"/>
        <w:jc w:val="left"/>
        <w:outlineLvl w:val="2"/>
        <w:rPr>
          <w:rFonts w:ascii="宋体" w:hAnsi="宋体" w:cs="宋体"/>
          <w:kern w:val="0"/>
          <w:sz w:val="24"/>
          <w:szCs w:val="24"/>
        </w:rPr>
      </w:pPr>
      <w:bookmarkStart w:id="10" w:name="_Toc2272549"/>
      <w:bookmarkStart w:id="11" w:name="_Toc184468496"/>
      <w:bookmarkStart w:id="12" w:name="_Toc58838571"/>
      <w:r w:rsidRPr="00021E0D">
        <w:rPr>
          <w:rFonts w:ascii="宋体" w:hAnsi="宋体" w:cs="宋体" w:hint="eastAsia"/>
          <w:kern w:val="0"/>
          <w:sz w:val="24"/>
          <w:szCs w:val="24"/>
        </w:rPr>
        <w:t>（一）总则</w:t>
      </w:r>
      <w:bookmarkEnd w:id="10"/>
      <w:bookmarkEnd w:id="11"/>
      <w:bookmarkEnd w:id="12"/>
    </w:p>
    <w:p w14:paraId="6906AF43"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w:t>
      </w:r>
      <w:r w:rsidRPr="00021E0D">
        <w:rPr>
          <w:rFonts w:ascii="宋体" w:hAnsi="宋体" w:hint="eastAsia"/>
          <w:b/>
          <w:bCs/>
          <w:sz w:val="24"/>
          <w:szCs w:val="24"/>
        </w:rPr>
        <w:t>、定义</w:t>
      </w:r>
    </w:p>
    <w:p w14:paraId="407E98AC" w14:textId="77777777" w:rsidR="001C2FD8" w:rsidRPr="00021E0D" w:rsidRDefault="00C22289">
      <w:pPr>
        <w:spacing w:line="360" w:lineRule="auto"/>
        <w:ind w:firstLineChars="200" w:firstLine="480"/>
        <w:rPr>
          <w:rFonts w:ascii="宋体" w:hAnsi="宋体"/>
          <w:b/>
          <w:bCs/>
          <w:sz w:val="24"/>
          <w:szCs w:val="24"/>
        </w:rPr>
      </w:pPr>
      <w:r w:rsidRPr="00021E0D">
        <w:rPr>
          <w:rFonts w:ascii="宋体" w:hAnsi="宋体" w:hint="eastAsia"/>
          <w:sz w:val="24"/>
          <w:szCs w:val="24"/>
        </w:rPr>
        <w:t>本招标文件使用的下列词语具有如下规定的意义：</w:t>
      </w:r>
    </w:p>
    <w:p w14:paraId="53B3D793" w14:textId="77777777" w:rsidR="001C2FD8" w:rsidRPr="00021E0D" w:rsidRDefault="00C22289">
      <w:pPr>
        <w:spacing w:line="360" w:lineRule="auto"/>
        <w:ind w:firstLineChars="200" w:firstLine="480"/>
        <w:rPr>
          <w:rFonts w:ascii="宋体" w:hAnsi="宋体"/>
          <w:b/>
          <w:bCs/>
          <w:sz w:val="24"/>
          <w:szCs w:val="24"/>
          <w:u w:val="single"/>
        </w:rPr>
      </w:pPr>
      <w:r w:rsidRPr="00021E0D">
        <w:rPr>
          <w:rFonts w:ascii="宋体" w:hAnsi="宋体" w:hint="eastAsia"/>
          <w:sz w:val="24"/>
          <w:szCs w:val="24"/>
        </w:rPr>
        <w:t>（</w:t>
      </w:r>
      <w:r w:rsidRPr="00021E0D">
        <w:rPr>
          <w:rFonts w:ascii="宋体" w:hAnsi="宋体"/>
          <w:sz w:val="24"/>
          <w:szCs w:val="24"/>
        </w:rPr>
        <w:t>1</w:t>
      </w:r>
      <w:r w:rsidRPr="00021E0D">
        <w:rPr>
          <w:rFonts w:ascii="宋体" w:hAnsi="宋体" w:hint="eastAsia"/>
          <w:sz w:val="24"/>
          <w:szCs w:val="24"/>
        </w:rPr>
        <w:t>）“招标人”（即发包人）、“项目建设管理单位”（或称“项目代建单位”）、“招标代理”、“设计单位”、“监理单位”均已在投标须知前附表中列明。</w:t>
      </w:r>
    </w:p>
    <w:p w14:paraId="3561FB1E" w14:textId="77777777" w:rsidR="001C2FD8" w:rsidRPr="00021E0D" w:rsidRDefault="00C22289">
      <w:pPr>
        <w:spacing w:line="360" w:lineRule="auto"/>
        <w:ind w:firstLineChars="200" w:firstLine="480"/>
        <w:rPr>
          <w:rFonts w:ascii="宋体" w:hAnsi="宋体"/>
          <w:sz w:val="24"/>
          <w:szCs w:val="24"/>
          <w:u w:val="single"/>
        </w:rPr>
      </w:pPr>
      <w:r w:rsidRPr="00021E0D">
        <w:rPr>
          <w:rFonts w:ascii="宋体" w:hAnsi="宋体" w:hint="eastAsia"/>
          <w:sz w:val="24"/>
          <w:szCs w:val="24"/>
        </w:rPr>
        <w:t>（</w:t>
      </w:r>
      <w:r w:rsidRPr="00021E0D">
        <w:rPr>
          <w:rFonts w:ascii="宋体" w:hAnsi="宋体"/>
          <w:sz w:val="24"/>
          <w:szCs w:val="24"/>
        </w:rPr>
        <w:t>2</w:t>
      </w:r>
      <w:r w:rsidRPr="00021E0D">
        <w:rPr>
          <w:rFonts w:ascii="宋体" w:hAnsi="宋体" w:hint="eastAsia"/>
          <w:sz w:val="24"/>
          <w:szCs w:val="24"/>
        </w:rPr>
        <w:t>）“投标人”指向招标人提交投标文件的当事人。</w:t>
      </w:r>
      <w:r w:rsidRPr="00021E0D">
        <w:rPr>
          <w:rFonts w:ascii="宋体" w:hAnsi="宋体"/>
          <w:sz w:val="24"/>
          <w:szCs w:val="24"/>
        </w:rPr>
        <w:t xml:space="preserve">   </w:t>
      </w:r>
    </w:p>
    <w:p w14:paraId="0AEB8A2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w:t>
      </w:r>
      <w:r w:rsidRPr="00021E0D">
        <w:rPr>
          <w:rFonts w:ascii="宋体" w:hAnsi="宋体"/>
          <w:sz w:val="24"/>
          <w:szCs w:val="24"/>
        </w:rPr>
        <w:t>3</w:t>
      </w:r>
      <w:r w:rsidRPr="00021E0D">
        <w:rPr>
          <w:rFonts w:ascii="宋体" w:hAnsi="宋体" w:hint="eastAsia"/>
          <w:sz w:val="24"/>
          <w:szCs w:val="24"/>
        </w:rPr>
        <w:t>）“承包人”指其投标被招标人接受并与其签订承包合同的当事人。</w:t>
      </w:r>
    </w:p>
    <w:p w14:paraId="091F2B32" w14:textId="77777777" w:rsidR="001C2FD8" w:rsidRPr="00021E0D" w:rsidRDefault="00C22289">
      <w:pPr>
        <w:spacing w:line="360" w:lineRule="auto"/>
        <w:ind w:firstLineChars="200" w:firstLine="480"/>
        <w:rPr>
          <w:rFonts w:ascii="宋体" w:hAnsi="宋体"/>
          <w:sz w:val="24"/>
          <w:szCs w:val="24"/>
          <w:u w:val="single"/>
        </w:rPr>
      </w:pPr>
      <w:r w:rsidRPr="00021E0D">
        <w:rPr>
          <w:rFonts w:ascii="宋体" w:hAnsi="宋体" w:hint="eastAsia"/>
          <w:sz w:val="24"/>
          <w:szCs w:val="24"/>
        </w:rPr>
        <w:t>（</w:t>
      </w:r>
      <w:r w:rsidRPr="00021E0D">
        <w:rPr>
          <w:rFonts w:ascii="宋体" w:hAnsi="宋体"/>
          <w:sz w:val="24"/>
          <w:szCs w:val="24"/>
        </w:rPr>
        <w:t>4</w:t>
      </w:r>
      <w:r w:rsidRPr="00021E0D">
        <w:rPr>
          <w:rFonts w:ascii="宋体" w:hAnsi="宋体" w:hint="eastAsia"/>
          <w:sz w:val="24"/>
          <w:szCs w:val="24"/>
        </w:rPr>
        <w:t>）“招标文件”指由招标代理发出的本文件（包括全部章节、附件）及招标答疑会会议纪要和</w:t>
      </w:r>
      <w:r w:rsidRPr="00021E0D">
        <w:rPr>
          <w:rFonts w:ascii="宋体" w:hAnsi="宋体" w:hint="eastAsia"/>
          <w:bCs/>
          <w:sz w:val="24"/>
          <w:szCs w:val="24"/>
        </w:rPr>
        <w:t>招标文件的澄清与修改</w:t>
      </w:r>
      <w:r w:rsidRPr="00021E0D">
        <w:rPr>
          <w:rFonts w:ascii="宋体" w:hAnsi="宋体" w:hint="eastAsia"/>
          <w:sz w:val="24"/>
          <w:szCs w:val="24"/>
        </w:rPr>
        <w:t>文件。</w:t>
      </w:r>
    </w:p>
    <w:p w14:paraId="0BC8E5C6"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w:t>
      </w:r>
      <w:r w:rsidRPr="00021E0D">
        <w:rPr>
          <w:rFonts w:ascii="宋体" w:hAnsi="宋体"/>
          <w:sz w:val="24"/>
          <w:szCs w:val="24"/>
        </w:rPr>
        <w:t>5</w:t>
      </w:r>
      <w:r w:rsidRPr="00021E0D">
        <w:rPr>
          <w:rFonts w:ascii="宋体" w:hAnsi="宋体" w:hint="eastAsia"/>
          <w:sz w:val="24"/>
          <w:szCs w:val="24"/>
        </w:rPr>
        <w:t>）“投标文件”指投标人根据本项目招标文件向招标人提交的全部文件。</w:t>
      </w:r>
    </w:p>
    <w:p w14:paraId="352390C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w:t>
      </w:r>
      <w:r w:rsidRPr="00021E0D">
        <w:rPr>
          <w:rFonts w:ascii="宋体" w:hAnsi="宋体"/>
          <w:sz w:val="24"/>
          <w:szCs w:val="24"/>
        </w:rPr>
        <w:t>6</w:t>
      </w:r>
      <w:r w:rsidRPr="00021E0D">
        <w:rPr>
          <w:rFonts w:ascii="宋体" w:hAnsi="宋体" w:hint="eastAsia"/>
          <w:sz w:val="24"/>
          <w:szCs w:val="24"/>
        </w:rPr>
        <w:t>）“书面形式”指打字或印刷的文件和数据电文（包括电报、电传、传真、电子数据交换和电子邮件）。</w:t>
      </w:r>
    </w:p>
    <w:p w14:paraId="307616CF" w14:textId="77777777" w:rsidR="001C2FD8" w:rsidRPr="00021E0D" w:rsidRDefault="00C22289">
      <w:pPr>
        <w:spacing w:line="360" w:lineRule="auto"/>
        <w:ind w:firstLineChars="200" w:firstLine="482"/>
        <w:rPr>
          <w:rFonts w:ascii="宋体" w:hAnsi="宋体"/>
          <w:b/>
          <w:sz w:val="24"/>
          <w:szCs w:val="24"/>
        </w:rPr>
      </w:pPr>
      <w:r w:rsidRPr="00021E0D">
        <w:rPr>
          <w:rFonts w:ascii="宋体" w:hAnsi="宋体"/>
          <w:b/>
          <w:sz w:val="24"/>
          <w:szCs w:val="24"/>
        </w:rPr>
        <w:t>2</w:t>
      </w:r>
      <w:r w:rsidRPr="00021E0D">
        <w:rPr>
          <w:rFonts w:ascii="宋体" w:hAnsi="宋体" w:hint="eastAsia"/>
          <w:b/>
          <w:sz w:val="24"/>
          <w:szCs w:val="24"/>
        </w:rPr>
        <w:t>、招标说明</w:t>
      </w:r>
    </w:p>
    <w:p w14:paraId="3D55C7FC"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2.1</w:t>
      </w:r>
      <w:r w:rsidRPr="00021E0D">
        <w:rPr>
          <w:rFonts w:ascii="宋体" w:hAnsi="宋体" w:hint="eastAsia"/>
          <w:bCs/>
          <w:sz w:val="24"/>
          <w:szCs w:val="24"/>
        </w:rPr>
        <w:t>本招标工程项目按照《中华人民共和国招标投标法》等有关法律、行政法规、规章和规范性文件，通过招标方式选定承包人。</w:t>
      </w:r>
    </w:p>
    <w:p w14:paraId="1EE5DEA6"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2.2</w:t>
      </w:r>
      <w:r w:rsidRPr="00021E0D">
        <w:rPr>
          <w:rFonts w:ascii="宋体" w:hAnsi="宋体" w:hint="eastAsia"/>
          <w:bCs/>
          <w:sz w:val="24"/>
          <w:szCs w:val="24"/>
        </w:rPr>
        <w:t>工程名称、建设地点、建设规模、承包方式、质量标准、招标范围、工期要求等均在投标须知前附表中列明。</w:t>
      </w:r>
    </w:p>
    <w:p w14:paraId="739B4072"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2.3</w:t>
      </w:r>
      <w:r w:rsidRPr="00021E0D">
        <w:rPr>
          <w:rFonts w:ascii="宋体" w:hAnsi="宋体" w:hint="eastAsia"/>
          <w:bCs/>
          <w:sz w:val="24"/>
          <w:szCs w:val="24"/>
        </w:rPr>
        <w:t>设计说明：详见招标图纸。</w:t>
      </w:r>
    </w:p>
    <w:p w14:paraId="260453D2"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2.4</w:t>
      </w:r>
      <w:r w:rsidRPr="00021E0D">
        <w:rPr>
          <w:rFonts w:ascii="宋体" w:hAnsi="宋体" w:hint="eastAsia"/>
          <w:bCs/>
          <w:sz w:val="24"/>
          <w:szCs w:val="24"/>
        </w:rPr>
        <w:t>工程施工特点：详见招标图纸。</w:t>
      </w:r>
    </w:p>
    <w:p w14:paraId="0F106341" w14:textId="77777777" w:rsidR="001C2FD8" w:rsidRPr="00021E0D" w:rsidRDefault="00C22289">
      <w:pPr>
        <w:tabs>
          <w:tab w:val="left" w:pos="105"/>
        </w:tabs>
        <w:spacing w:line="360" w:lineRule="auto"/>
        <w:ind w:firstLineChars="200" w:firstLine="482"/>
        <w:rPr>
          <w:rFonts w:ascii="宋体" w:hAnsi="宋体"/>
          <w:b/>
          <w:sz w:val="24"/>
          <w:szCs w:val="24"/>
        </w:rPr>
      </w:pPr>
      <w:r w:rsidRPr="00021E0D">
        <w:rPr>
          <w:rFonts w:ascii="宋体" w:hAnsi="宋体"/>
          <w:b/>
          <w:sz w:val="24"/>
          <w:szCs w:val="24"/>
        </w:rPr>
        <w:t>3</w:t>
      </w:r>
      <w:r w:rsidRPr="00021E0D">
        <w:rPr>
          <w:rFonts w:ascii="宋体" w:hAnsi="宋体" w:hint="eastAsia"/>
          <w:b/>
          <w:sz w:val="24"/>
          <w:szCs w:val="24"/>
        </w:rPr>
        <w:t>．资金来源</w:t>
      </w:r>
    </w:p>
    <w:p w14:paraId="02BC5E6D"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3.1</w:t>
      </w:r>
      <w:r w:rsidRPr="00021E0D">
        <w:rPr>
          <w:rFonts w:ascii="宋体" w:hAnsi="宋体" w:hint="eastAsia"/>
          <w:bCs/>
          <w:sz w:val="24"/>
          <w:szCs w:val="24"/>
        </w:rPr>
        <w:t>本招标工程项目资金来源见投标须知前附表第</w:t>
      </w:r>
      <w:r w:rsidRPr="00021E0D">
        <w:rPr>
          <w:rFonts w:ascii="宋体" w:hAnsi="宋体"/>
          <w:bCs/>
          <w:sz w:val="24"/>
          <w:szCs w:val="24"/>
        </w:rPr>
        <w:t>9</w:t>
      </w:r>
      <w:r w:rsidRPr="00021E0D">
        <w:rPr>
          <w:rFonts w:ascii="宋体" w:hAnsi="宋体" w:hint="eastAsia"/>
          <w:bCs/>
          <w:sz w:val="24"/>
          <w:szCs w:val="24"/>
        </w:rPr>
        <w:t>项</w:t>
      </w:r>
    </w:p>
    <w:p w14:paraId="0F7F3CB7" w14:textId="77777777" w:rsidR="001C2FD8" w:rsidRPr="00021E0D" w:rsidRDefault="00C22289">
      <w:pPr>
        <w:tabs>
          <w:tab w:val="left" w:pos="105"/>
        </w:tabs>
        <w:spacing w:line="360" w:lineRule="auto"/>
        <w:ind w:firstLineChars="200" w:firstLine="482"/>
        <w:rPr>
          <w:rFonts w:ascii="宋体" w:hAnsi="宋体"/>
          <w:b/>
          <w:sz w:val="24"/>
          <w:szCs w:val="24"/>
        </w:rPr>
      </w:pPr>
      <w:r w:rsidRPr="00021E0D">
        <w:rPr>
          <w:rFonts w:ascii="宋体" w:hAnsi="宋体"/>
          <w:b/>
          <w:sz w:val="24"/>
          <w:szCs w:val="24"/>
        </w:rPr>
        <w:t>4</w:t>
      </w:r>
      <w:r w:rsidRPr="00021E0D">
        <w:rPr>
          <w:rFonts w:ascii="宋体" w:hAnsi="宋体" w:hint="eastAsia"/>
          <w:b/>
          <w:sz w:val="24"/>
          <w:szCs w:val="24"/>
        </w:rPr>
        <w:t>．合格投标人的条件</w:t>
      </w:r>
    </w:p>
    <w:p w14:paraId="1F48E60B"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4.1</w:t>
      </w:r>
      <w:r w:rsidRPr="00021E0D">
        <w:rPr>
          <w:rFonts w:ascii="宋体" w:hAnsi="宋体" w:hint="eastAsia"/>
          <w:bCs/>
          <w:sz w:val="24"/>
          <w:szCs w:val="24"/>
        </w:rPr>
        <w:t>详见本项目招标公告</w:t>
      </w:r>
    </w:p>
    <w:p w14:paraId="4AADE8E5" w14:textId="77777777" w:rsidR="001C2FD8" w:rsidRPr="00021E0D" w:rsidRDefault="00C22289">
      <w:pPr>
        <w:tabs>
          <w:tab w:val="left" w:pos="105"/>
        </w:tabs>
        <w:spacing w:line="360" w:lineRule="auto"/>
        <w:ind w:firstLineChars="200" w:firstLine="482"/>
        <w:rPr>
          <w:rFonts w:ascii="宋体" w:hAnsi="宋体"/>
          <w:b/>
          <w:sz w:val="24"/>
          <w:szCs w:val="24"/>
        </w:rPr>
      </w:pPr>
      <w:r w:rsidRPr="00021E0D">
        <w:rPr>
          <w:rFonts w:ascii="宋体" w:hAnsi="宋体"/>
          <w:b/>
          <w:sz w:val="24"/>
          <w:szCs w:val="24"/>
        </w:rPr>
        <w:t>5</w:t>
      </w:r>
      <w:r w:rsidRPr="00021E0D">
        <w:rPr>
          <w:rFonts w:ascii="宋体" w:hAnsi="宋体" w:hint="eastAsia"/>
          <w:b/>
          <w:sz w:val="24"/>
          <w:szCs w:val="24"/>
        </w:rPr>
        <w:t>．踏勘现场</w:t>
      </w:r>
    </w:p>
    <w:p w14:paraId="0CCC7C2D" w14:textId="77777777" w:rsidR="001C2FD8" w:rsidRPr="00021E0D" w:rsidRDefault="00C22289">
      <w:pPr>
        <w:spacing w:line="360" w:lineRule="auto"/>
        <w:ind w:firstLineChars="200" w:firstLine="480"/>
        <w:rPr>
          <w:rFonts w:ascii="宋体" w:hAnsi="宋体"/>
          <w:bCs/>
          <w:sz w:val="24"/>
          <w:szCs w:val="24"/>
          <w:u w:val="single"/>
        </w:rPr>
      </w:pPr>
      <w:r w:rsidRPr="00021E0D">
        <w:rPr>
          <w:rFonts w:ascii="宋体" w:hAnsi="宋体"/>
          <w:bCs/>
          <w:sz w:val="24"/>
          <w:szCs w:val="24"/>
        </w:rPr>
        <w:t xml:space="preserve">5.1 </w:t>
      </w:r>
      <w:r w:rsidRPr="00021E0D">
        <w:rPr>
          <w:rFonts w:ascii="宋体" w:hAnsi="宋体" w:hint="eastAsia"/>
          <w:bCs/>
          <w:sz w:val="24"/>
          <w:szCs w:val="24"/>
        </w:rPr>
        <w:t>投标人应按本投标须知前附表第</w:t>
      </w:r>
      <w:r w:rsidRPr="00021E0D">
        <w:rPr>
          <w:rFonts w:ascii="宋体" w:hAnsi="宋体"/>
          <w:bCs/>
          <w:sz w:val="24"/>
          <w:szCs w:val="24"/>
        </w:rPr>
        <w:t>15</w:t>
      </w:r>
      <w:r w:rsidRPr="00021E0D">
        <w:rPr>
          <w:rFonts w:ascii="宋体" w:hAnsi="宋体" w:hint="eastAsia"/>
          <w:bCs/>
          <w:sz w:val="24"/>
          <w:szCs w:val="24"/>
        </w:rPr>
        <w:t>项所述时间和要求对工程现场及周围环境进行踏勘，</w:t>
      </w:r>
      <w:r w:rsidRPr="00021E0D">
        <w:rPr>
          <w:rFonts w:ascii="宋体" w:hAnsi="宋体" w:hint="eastAsia"/>
          <w:sz w:val="24"/>
          <w:szCs w:val="24"/>
        </w:rPr>
        <w:t>投标人应充分重视和仔细地进行这种考察，</w:t>
      </w:r>
      <w:r w:rsidRPr="00021E0D">
        <w:rPr>
          <w:rFonts w:ascii="宋体" w:hAnsi="宋体" w:hint="eastAsia"/>
          <w:bCs/>
          <w:sz w:val="24"/>
          <w:szCs w:val="24"/>
        </w:rPr>
        <w:t>以便投标人获取</w:t>
      </w:r>
      <w:r w:rsidRPr="00021E0D">
        <w:rPr>
          <w:rFonts w:ascii="宋体" w:hAnsi="宋体" w:hint="eastAsia"/>
          <w:sz w:val="24"/>
          <w:szCs w:val="24"/>
        </w:rPr>
        <w:t>那些须投标人自己负责的</w:t>
      </w:r>
      <w:r w:rsidRPr="00021E0D">
        <w:rPr>
          <w:rFonts w:ascii="宋体" w:hAnsi="宋体" w:hint="eastAsia"/>
          <w:bCs/>
          <w:sz w:val="24"/>
          <w:szCs w:val="24"/>
        </w:rPr>
        <w:t>有关编制投标文件和签署合同所涉及现场所有的资料。</w:t>
      </w:r>
      <w:r w:rsidRPr="00021E0D">
        <w:rPr>
          <w:rFonts w:ascii="宋体" w:hAnsi="宋体" w:hint="eastAsia"/>
          <w:sz w:val="24"/>
          <w:szCs w:val="24"/>
        </w:rPr>
        <w:t>一旦中标，这种考察即被认为其结果已在中</w:t>
      </w:r>
      <w:r w:rsidRPr="00021E0D">
        <w:rPr>
          <w:rFonts w:ascii="宋体" w:hAnsi="宋体" w:hint="eastAsia"/>
          <w:sz w:val="24"/>
          <w:szCs w:val="24"/>
        </w:rPr>
        <w:lastRenderedPageBreak/>
        <w:t>标文件中得到充分反映。考察现场的费用由投标人自己承担。</w:t>
      </w:r>
    </w:p>
    <w:p w14:paraId="1BC47BCE" w14:textId="77777777" w:rsidR="001C2FD8" w:rsidRPr="00021E0D" w:rsidRDefault="00C22289">
      <w:pPr>
        <w:tabs>
          <w:tab w:val="left" w:pos="105"/>
        </w:tabs>
        <w:spacing w:line="360" w:lineRule="auto"/>
        <w:ind w:firstLineChars="200" w:firstLine="480"/>
        <w:rPr>
          <w:rFonts w:ascii="宋体" w:hAnsi="宋体"/>
          <w:bCs/>
          <w:sz w:val="24"/>
          <w:szCs w:val="24"/>
        </w:rPr>
      </w:pPr>
      <w:r w:rsidRPr="00021E0D">
        <w:rPr>
          <w:rFonts w:ascii="宋体" w:hAnsi="宋体"/>
          <w:bCs/>
          <w:sz w:val="24"/>
          <w:szCs w:val="24"/>
        </w:rPr>
        <w:t xml:space="preserve">5.2 </w:t>
      </w:r>
      <w:r w:rsidRPr="00021E0D">
        <w:rPr>
          <w:rFonts w:ascii="宋体" w:hAnsi="宋体" w:hint="eastAsia"/>
          <w:bCs/>
          <w:sz w:val="24"/>
          <w:szCs w:val="24"/>
        </w:rPr>
        <w:t>招标人向投标人提供的有关现场的数据和资料，是招标人现有的能被投标人利用的资料，招标人对投标人做出的任何推论、理解和结论均不负责任。</w:t>
      </w:r>
    </w:p>
    <w:p w14:paraId="5BCE3CD1"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 xml:space="preserve">5.3 </w:t>
      </w:r>
      <w:r w:rsidRPr="00021E0D">
        <w:rPr>
          <w:rFonts w:ascii="宋体" w:hAnsi="宋体" w:hint="eastAsia"/>
          <w:bCs/>
          <w:sz w:val="24"/>
          <w:szCs w:val="24"/>
        </w:rPr>
        <w:t>经招标人允许，投标人可为踏勘目的进入招标人的项目现场。</w:t>
      </w:r>
      <w:r w:rsidRPr="00021E0D">
        <w:rPr>
          <w:rFonts w:ascii="宋体" w:hAnsi="宋体" w:hint="eastAsia"/>
          <w:sz w:val="24"/>
          <w:szCs w:val="24"/>
        </w:rPr>
        <w:t>在考察过程中，投标人及其代表必须承担那些进入现场后，由于他们的行为所造成的人身伤害（不管是否致命）、财产损失或损坏，以及其他任何原因造成的损失、损坏或费用，</w:t>
      </w:r>
      <w:r w:rsidRPr="00021E0D">
        <w:rPr>
          <w:rFonts w:ascii="宋体" w:hAnsi="宋体" w:hint="eastAsia"/>
          <w:bCs/>
          <w:sz w:val="24"/>
          <w:szCs w:val="24"/>
        </w:rPr>
        <w:t>投标人不得因此使招标人承担有关的责任和蒙受损失。</w:t>
      </w:r>
    </w:p>
    <w:p w14:paraId="11FFF37F" w14:textId="77777777" w:rsidR="001C2FD8" w:rsidRPr="00021E0D" w:rsidRDefault="00C22289">
      <w:pPr>
        <w:tabs>
          <w:tab w:val="left" w:pos="105"/>
        </w:tabs>
        <w:spacing w:line="360" w:lineRule="auto"/>
        <w:ind w:firstLineChars="200" w:firstLine="482"/>
        <w:rPr>
          <w:rFonts w:ascii="宋体" w:hAnsi="宋体"/>
          <w:b/>
          <w:sz w:val="24"/>
          <w:szCs w:val="24"/>
        </w:rPr>
      </w:pPr>
      <w:r w:rsidRPr="00021E0D">
        <w:rPr>
          <w:rFonts w:ascii="宋体" w:hAnsi="宋体"/>
          <w:b/>
          <w:sz w:val="24"/>
          <w:szCs w:val="24"/>
        </w:rPr>
        <w:t>6</w:t>
      </w:r>
      <w:r w:rsidRPr="00021E0D">
        <w:rPr>
          <w:rFonts w:ascii="宋体" w:hAnsi="宋体" w:hint="eastAsia"/>
          <w:b/>
          <w:sz w:val="24"/>
          <w:szCs w:val="24"/>
        </w:rPr>
        <w:t>．投标费用</w:t>
      </w:r>
    </w:p>
    <w:p w14:paraId="232D1340" w14:textId="77777777" w:rsidR="001C2FD8" w:rsidRPr="00021E0D" w:rsidRDefault="00C22289">
      <w:pPr>
        <w:tabs>
          <w:tab w:val="left" w:pos="105"/>
        </w:tabs>
        <w:spacing w:line="360" w:lineRule="auto"/>
        <w:ind w:firstLineChars="200" w:firstLine="480"/>
        <w:rPr>
          <w:rFonts w:ascii="宋体" w:hAnsi="宋体"/>
          <w:bCs/>
          <w:sz w:val="24"/>
          <w:szCs w:val="24"/>
        </w:rPr>
      </w:pPr>
      <w:r w:rsidRPr="00021E0D">
        <w:rPr>
          <w:rFonts w:ascii="宋体" w:hAnsi="宋体"/>
          <w:bCs/>
          <w:sz w:val="24"/>
          <w:szCs w:val="24"/>
        </w:rPr>
        <w:t>6.1</w:t>
      </w:r>
      <w:r w:rsidRPr="00021E0D">
        <w:rPr>
          <w:rFonts w:ascii="宋体" w:hAnsi="宋体" w:hint="eastAsia"/>
          <w:sz w:val="24"/>
          <w:szCs w:val="24"/>
        </w:rPr>
        <w:t>不论投标结果如何，投标人应承担</w:t>
      </w:r>
      <w:r w:rsidRPr="00021E0D">
        <w:rPr>
          <w:rFonts w:ascii="宋体" w:hAnsi="宋体" w:hint="eastAsia"/>
          <w:bCs/>
          <w:sz w:val="24"/>
          <w:szCs w:val="24"/>
        </w:rPr>
        <w:t>自身</w:t>
      </w:r>
      <w:r w:rsidRPr="00021E0D">
        <w:rPr>
          <w:rFonts w:ascii="宋体" w:hAnsi="宋体" w:hint="eastAsia"/>
          <w:sz w:val="24"/>
          <w:szCs w:val="24"/>
        </w:rPr>
        <w:t>因投标文件编制、递交及其他</w:t>
      </w:r>
      <w:r w:rsidRPr="00021E0D">
        <w:rPr>
          <w:rFonts w:ascii="宋体" w:hAnsi="宋体" w:hint="eastAsia"/>
          <w:bCs/>
          <w:sz w:val="24"/>
          <w:szCs w:val="24"/>
        </w:rPr>
        <w:t>参加本招标活动</w:t>
      </w:r>
      <w:r w:rsidRPr="00021E0D">
        <w:rPr>
          <w:rFonts w:ascii="宋体" w:hAnsi="宋体" w:hint="eastAsia"/>
          <w:sz w:val="24"/>
          <w:szCs w:val="24"/>
        </w:rPr>
        <w:t>所涉及的一切费用，招标人对上述费用不负任何责任。</w:t>
      </w:r>
    </w:p>
    <w:p w14:paraId="13483600" w14:textId="77777777" w:rsidR="001C2FD8" w:rsidRPr="00021E0D" w:rsidRDefault="00C22289">
      <w:pPr>
        <w:widowControl/>
        <w:spacing w:before="100" w:beforeAutospacing="1" w:after="100" w:afterAutospacing="1" w:line="360" w:lineRule="auto"/>
        <w:jc w:val="left"/>
        <w:outlineLvl w:val="2"/>
        <w:rPr>
          <w:rFonts w:ascii="宋体" w:hAnsi="宋体" w:cs="宋体"/>
          <w:kern w:val="0"/>
          <w:sz w:val="24"/>
          <w:szCs w:val="24"/>
        </w:rPr>
      </w:pPr>
      <w:bookmarkStart w:id="13" w:name="_Toc184468497"/>
      <w:bookmarkStart w:id="14" w:name="_Toc58838572"/>
      <w:bookmarkStart w:id="15" w:name="_Toc2272550"/>
      <w:r w:rsidRPr="00021E0D">
        <w:rPr>
          <w:rFonts w:ascii="宋体" w:hAnsi="宋体" w:cs="宋体" w:hint="eastAsia"/>
          <w:kern w:val="0"/>
          <w:sz w:val="24"/>
          <w:szCs w:val="24"/>
        </w:rPr>
        <w:t>（二）招标文件</w:t>
      </w:r>
      <w:bookmarkEnd w:id="13"/>
      <w:bookmarkEnd w:id="14"/>
      <w:bookmarkEnd w:id="15"/>
    </w:p>
    <w:p w14:paraId="544C56DF" w14:textId="77777777" w:rsidR="001C2FD8" w:rsidRPr="00021E0D" w:rsidRDefault="00C22289">
      <w:pPr>
        <w:tabs>
          <w:tab w:val="left" w:pos="105"/>
        </w:tabs>
        <w:spacing w:line="360" w:lineRule="auto"/>
        <w:ind w:firstLineChars="200" w:firstLine="482"/>
        <w:rPr>
          <w:rFonts w:ascii="宋体" w:hAnsi="宋体"/>
          <w:b/>
          <w:sz w:val="24"/>
          <w:szCs w:val="24"/>
        </w:rPr>
      </w:pPr>
      <w:r w:rsidRPr="00021E0D">
        <w:rPr>
          <w:rFonts w:ascii="宋体" w:hAnsi="宋体"/>
          <w:b/>
          <w:sz w:val="24"/>
          <w:szCs w:val="24"/>
        </w:rPr>
        <w:t>7.</w:t>
      </w:r>
      <w:r w:rsidRPr="00021E0D">
        <w:rPr>
          <w:rFonts w:ascii="宋体" w:hAnsi="宋体" w:hint="eastAsia"/>
          <w:b/>
          <w:sz w:val="24"/>
          <w:szCs w:val="24"/>
        </w:rPr>
        <w:t>招标文件的组成</w:t>
      </w:r>
    </w:p>
    <w:p w14:paraId="0FAD7DAF"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bCs/>
          <w:sz w:val="24"/>
          <w:szCs w:val="24"/>
        </w:rPr>
        <w:t>7.1</w:t>
      </w:r>
      <w:r w:rsidRPr="00021E0D">
        <w:rPr>
          <w:rFonts w:ascii="宋体" w:hAnsi="宋体" w:hint="eastAsia"/>
          <w:sz w:val="24"/>
          <w:szCs w:val="24"/>
        </w:rPr>
        <w:t>本招标文件包括下列文件，以及所有按本须知第</w:t>
      </w:r>
      <w:r w:rsidRPr="00021E0D">
        <w:rPr>
          <w:rFonts w:ascii="宋体" w:hAnsi="宋体"/>
          <w:sz w:val="24"/>
          <w:szCs w:val="24"/>
        </w:rPr>
        <w:t>8</w:t>
      </w:r>
      <w:r w:rsidRPr="00021E0D">
        <w:rPr>
          <w:rFonts w:ascii="宋体" w:hAnsi="宋体" w:hint="eastAsia"/>
          <w:sz w:val="24"/>
          <w:szCs w:val="24"/>
        </w:rPr>
        <w:t>条发出的招标答疑会会议纪要和按本须知第</w:t>
      </w:r>
      <w:r w:rsidRPr="00021E0D">
        <w:rPr>
          <w:rFonts w:ascii="宋体" w:hAnsi="宋体"/>
          <w:sz w:val="24"/>
          <w:szCs w:val="24"/>
        </w:rPr>
        <w:t>9</w:t>
      </w:r>
      <w:r w:rsidRPr="00021E0D">
        <w:rPr>
          <w:rFonts w:ascii="宋体" w:hAnsi="宋体" w:hint="eastAsia"/>
          <w:sz w:val="24"/>
          <w:szCs w:val="24"/>
        </w:rPr>
        <w:t>条发出的澄清或修改：</w:t>
      </w:r>
    </w:p>
    <w:p w14:paraId="0DBB5FCB" w14:textId="77777777" w:rsidR="001C2FD8" w:rsidRPr="00021E0D" w:rsidRDefault="00C22289">
      <w:pPr>
        <w:spacing w:line="360" w:lineRule="auto"/>
        <w:ind w:left="-2" w:firstLineChars="200" w:firstLine="480"/>
        <w:rPr>
          <w:rFonts w:ascii="宋体" w:hAnsi="宋体"/>
          <w:sz w:val="24"/>
          <w:szCs w:val="24"/>
        </w:rPr>
      </w:pPr>
      <w:r w:rsidRPr="00021E0D">
        <w:rPr>
          <w:rFonts w:ascii="宋体" w:hAnsi="宋体" w:hint="eastAsia"/>
          <w:bCs/>
          <w:sz w:val="24"/>
          <w:szCs w:val="24"/>
        </w:rPr>
        <w:t>第一章</w:t>
      </w:r>
      <w:r w:rsidRPr="00021E0D">
        <w:rPr>
          <w:rFonts w:ascii="宋体" w:hAnsi="宋体"/>
          <w:bCs/>
          <w:sz w:val="24"/>
          <w:szCs w:val="24"/>
        </w:rPr>
        <w:t xml:space="preserve">  </w:t>
      </w:r>
      <w:r w:rsidRPr="00021E0D">
        <w:rPr>
          <w:rFonts w:ascii="宋体" w:hAnsi="宋体" w:hint="eastAsia"/>
          <w:sz w:val="24"/>
          <w:szCs w:val="24"/>
        </w:rPr>
        <w:t>投标须知</w:t>
      </w:r>
    </w:p>
    <w:p w14:paraId="6856B194" w14:textId="77777777" w:rsidR="001C2FD8" w:rsidRPr="00021E0D" w:rsidRDefault="00C22289">
      <w:pPr>
        <w:spacing w:line="360" w:lineRule="auto"/>
        <w:ind w:left="-2" w:firstLineChars="200" w:firstLine="480"/>
        <w:rPr>
          <w:rFonts w:ascii="宋体" w:hAnsi="宋体"/>
          <w:sz w:val="24"/>
          <w:szCs w:val="24"/>
        </w:rPr>
      </w:pPr>
      <w:r w:rsidRPr="00021E0D">
        <w:rPr>
          <w:rFonts w:ascii="宋体" w:hAnsi="宋体" w:hint="eastAsia"/>
          <w:bCs/>
          <w:sz w:val="24"/>
          <w:szCs w:val="24"/>
        </w:rPr>
        <w:t>第二章</w:t>
      </w:r>
      <w:r w:rsidRPr="00021E0D">
        <w:rPr>
          <w:rFonts w:ascii="宋体" w:hAnsi="宋体"/>
          <w:bCs/>
          <w:sz w:val="24"/>
          <w:szCs w:val="24"/>
        </w:rPr>
        <w:t xml:space="preserve">  </w:t>
      </w:r>
      <w:r w:rsidRPr="00021E0D">
        <w:rPr>
          <w:rFonts w:ascii="宋体" w:hAnsi="宋体" w:hint="eastAsia"/>
          <w:sz w:val="24"/>
          <w:szCs w:val="24"/>
        </w:rPr>
        <w:t>开标、评标及定标办法</w:t>
      </w:r>
    </w:p>
    <w:p w14:paraId="60E77BD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第三章</w:t>
      </w:r>
      <w:r w:rsidRPr="00021E0D">
        <w:rPr>
          <w:rFonts w:ascii="宋体" w:hAnsi="宋体"/>
          <w:sz w:val="24"/>
          <w:szCs w:val="24"/>
        </w:rPr>
        <w:t xml:space="preserve">  </w:t>
      </w:r>
      <w:r w:rsidRPr="00021E0D">
        <w:rPr>
          <w:rFonts w:ascii="宋体" w:hAnsi="宋体" w:hint="eastAsia"/>
          <w:sz w:val="24"/>
          <w:szCs w:val="24"/>
        </w:rPr>
        <w:t>合同条款</w:t>
      </w:r>
    </w:p>
    <w:p w14:paraId="2B87CC37"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bCs/>
          <w:sz w:val="24"/>
          <w:szCs w:val="24"/>
        </w:rPr>
        <w:t>第四章</w:t>
      </w:r>
      <w:r w:rsidRPr="00021E0D">
        <w:rPr>
          <w:rFonts w:ascii="宋体" w:hAnsi="宋体"/>
          <w:bCs/>
          <w:sz w:val="24"/>
          <w:szCs w:val="24"/>
        </w:rPr>
        <w:t xml:space="preserve">  </w:t>
      </w:r>
      <w:r w:rsidRPr="00021E0D">
        <w:rPr>
          <w:rFonts w:ascii="宋体" w:hAnsi="宋体" w:hint="eastAsia"/>
          <w:sz w:val="24"/>
          <w:szCs w:val="24"/>
        </w:rPr>
        <w:t>投标文件格式</w:t>
      </w:r>
    </w:p>
    <w:p w14:paraId="13B22849" w14:textId="77777777" w:rsidR="001C2FD8" w:rsidRPr="00021E0D" w:rsidRDefault="00C22289">
      <w:pPr>
        <w:spacing w:line="360" w:lineRule="auto"/>
        <w:ind w:left="-2" w:firstLineChars="200" w:firstLine="480"/>
        <w:rPr>
          <w:rFonts w:ascii="宋体" w:hAnsi="宋体"/>
          <w:sz w:val="24"/>
          <w:szCs w:val="24"/>
        </w:rPr>
      </w:pPr>
      <w:r w:rsidRPr="00021E0D">
        <w:rPr>
          <w:rFonts w:ascii="宋体" w:hAnsi="宋体" w:hint="eastAsia"/>
          <w:bCs/>
          <w:sz w:val="24"/>
          <w:szCs w:val="24"/>
        </w:rPr>
        <w:t>第五章</w:t>
      </w:r>
      <w:r w:rsidRPr="00021E0D">
        <w:rPr>
          <w:rFonts w:ascii="宋体" w:hAnsi="宋体"/>
          <w:bCs/>
          <w:sz w:val="24"/>
          <w:szCs w:val="24"/>
        </w:rPr>
        <w:t xml:space="preserve">  </w:t>
      </w:r>
      <w:r w:rsidRPr="00021E0D">
        <w:rPr>
          <w:rFonts w:ascii="宋体" w:hAnsi="宋体" w:hint="eastAsia"/>
          <w:sz w:val="24"/>
          <w:szCs w:val="24"/>
        </w:rPr>
        <w:t>技术条件（工程建设标准）（另册）</w:t>
      </w:r>
    </w:p>
    <w:p w14:paraId="34C024E1" w14:textId="77777777" w:rsidR="001C2FD8" w:rsidRPr="00021E0D" w:rsidRDefault="00C22289">
      <w:pPr>
        <w:spacing w:line="360" w:lineRule="auto"/>
        <w:ind w:left="-2" w:firstLineChars="200" w:firstLine="480"/>
        <w:rPr>
          <w:rFonts w:ascii="宋体" w:hAnsi="宋体"/>
          <w:sz w:val="24"/>
          <w:szCs w:val="24"/>
        </w:rPr>
      </w:pPr>
      <w:r w:rsidRPr="00021E0D">
        <w:rPr>
          <w:rFonts w:ascii="宋体" w:hAnsi="宋体" w:hint="eastAsia"/>
          <w:bCs/>
          <w:sz w:val="24"/>
          <w:szCs w:val="24"/>
        </w:rPr>
        <w:t>第六章</w:t>
      </w:r>
      <w:r w:rsidRPr="00021E0D">
        <w:rPr>
          <w:rFonts w:ascii="宋体" w:hAnsi="宋体"/>
          <w:bCs/>
          <w:sz w:val="24"/>
          <w:szCs w:val="24"/>
        </w:rPr>
        <w:t xml:space="preserve">  </w:t>
      </w:r>
      <w:r w:rsidRPr="00021E0D">
        <w:rPr>
          <w:rFonts w:ascii="宋体" w:hAnsi="宋体" w:hint="eastAsia"/>
          <w:sz w:val="24"/>
          <w:szCs w:val="24"/>
        </w:rPr>
        <w:t>图纸及勘察资料（另册）</w:t>
      </w:r>
    </w:p>
    <w:p w14:paraId="4A539398" w14:textId="77777777" w:rsidR="001C2FD8" w:rsidRPr="00021E0D" w:rsidRDefault="00C22289">
      <w:pPr>
        <w:spacing w:line="360" w:lineRule="auto"/>
        <w:ind w:left="-2" w:firstLineChars="200" w:firstLine="480"/>
        <w:rPr>
          <w:rFonts w:ascii="宋体" w:hAnsi="宋体"/>
          <w:sz w:val="24"/>
          <w:szCs w:val="24"/>
        </w:rPr>
      </w:pPr>
      <w:r w:rsidRPr="00021E0D">
        <w:rPr>
          <w:rFonts w:ascii="宋体" w:hAnsi="宋体" w:hint="eastAsia"/>
          <w:bCs/>
          <w:sz w:val="24"/>
          <w:szCs w:val="24"/>
        </w:rPr>
        <w:t>第七章</w:t>
      </w:r>
      <w:r w:rsidRPr="00021E0D">
        <w:rPr>
          <w:rFonts w:ascii="宋体" w:hAnsi="宋体"/>
          <w:bCs/>
          <w:sz w:val="24"/>
          <w:szCs w:val="24"/>
        </w:rPr>
        <w:t xml:space="preserve">  </w:t>
      </w:r>
      <w:r w:rsidRPr="00021E0D">
        <w:rPr>
          <w:rFonts w:ascii="宋体" w:hAnsi="宋体" w:hint="eastAsia"/>
          <w:bCs/>
          <w:sz w:val="24"/>
          <w:szCs w:val="24"/>
        </w:rPr>
        <w:t>招标</w:t>
      </w:r>
      <w:r w:rsidRPr="00021E0D">
        <w:rPr>
          <w:rFonts w:ascii="宋体" w:hAnsi="宋体" w:hint="eastAsia"/>
          <w:sz w:val="24"/>
          <w:szCs w:val="24"/>
        </w:rPr>
        <w:t>工程量清单（另册）</w:t>
      </w:r>
    </w:p>
    <w:p w14:paraId="03520F7B"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hint="eastAsia"/>
          <w:sz w:val="24"/>
          <w:szCs w:val="24"/>
        </w:rPr>
        <w:t>第八章</w:t>
      </w:r>
      <w:r w:rsidRPr="00021E0D">
        <w:rPr>
          <w:rFonts w:ascii="宋体" w:hAnsi="宋体"/>
          <w:sz w:val="24"/>
          <w:szCs w:val="24"/>
        </w:rPr>
        <w:t xml:space="preserve">  </w:t>
      </w:r>
      <w:r w:rsidRPr="00021E0D">
        <w:rPr>
          <w:rFonts w:ascii="宋体" w:hAnsi="宋体" w:hint="eastAsia"/>
          <w:sz w:val="24"/>
          <w:szCs w:val="24"/>
        </w:rPr>
        <w:t>最高投标限价</w:t>
      </w:r>
    </w:p>
    <w:p w14:paraId="7E288C50"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hint="eastAsia"/>
          <w:sz w:val="24"/>
          <w:szCs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749BE6D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7.2 </w:t>
      </w:r>
      <w:r w:rsidRPr="00021E0D">
        <w:rPr>
          <w:rFonts w:ascii="宋体" w:hAnsi="宋体" w:hint="eastAsia"/>
          <w:sz w:val="24"/>
          <w:szCs w:val="24"/>
        </w:rPr>
        <w:t>投标人获取招标文件后，应仔细检查招标文件的所有内容，认真审阅招标文件中所有</w:t>
      </w:r>
      <w:r w:rsidRPr="00021E0D">
        <w:rPr>
          <w:rFonts w:ascii="宋体" w:hAnsi="宋体" w:hint="eastAsia"/>
          <w:sz w:val="24"/>
          <w:szCs w:val="24"/>
        </w:rPr>
        <w:lastRenderedPageBreak/>
        <w:t>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BF3370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7.3 </w:t>
      </w:r>
      <w:r w:rsidRPr="00021E0D">
        <w:rPr>
          <w:rFonts w:ascii="宋体" w:hAnsi="宋体" w:hint="eastAsia"/>
          <w:sz w:val="24"/>
          <w:szCs w:val="24"/>
        </w:rPr>
        <w:t>投标人一旦中标，招标文件的内容对招标人和中标人双方均有约束力。</w:t>
      </w:r>
    </w:p>
    <w:p w14:paraId="5C938DB7"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8</w:t>
      </w:r>
      <w:r w:rsidRPr="00021E0D">
        <w:rPr>
          <w:rFonts w:ascii="宋体" w:hAnsi="宋体" w:hint="eastAsia"/>
          <w:b/>
          <w:bCs/>
          <w:sz w:val="24"/>
          <w:szCs w:val="24"/>
        </w:rPr>
        <w:t>．招标答疑</w:t>
      </w:r>
    </w:p>
    <w:p w14:paraId="23B094D3"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8.1 </w:t>
      </w:r>
      <w:r w:rsidRPr="00021E0D">
        <w:rPr>
          <w:rFonts w:ascii="宋体" w:hAnsi="宋体" w:hint="eastAsia"/>
          <w:sz w:val="24"/>
          <w:szCs w:val="24"/>
        </w:rPr>
        <w:t>投标人若对招标文件（包括招标图纸）中有疑问，可以书面形式通过</w:t>
      </w:r>
      <w:r w:rsidRPr="00021E0D">
        <w:rPr>
          <w:rFonts w:ascii="宋体" w:hAnsi="宋体"/>
          <w:sz w:val="24"/>
          <w:szCs w:val="24"/>
          <w:u w:val="single"/>
        </w:rPr>
        <w:t xml:space="preserve">        </w:t>
      </w:r>
      <w:r w:rsidRPr="00021E0D">
        <w:rPr>
          <w:rFonts w:ascii="宋体" w:hAnsi="宋体" w:hint="eastAsia"/>
          <w:sz w:val="24"/>
          <w:szCs w:val="24"/>
        </w:rPr>
        <w:t>交易平台提交给招标人或招标代理人，提交形式见本须知前附表第</w:t>
      </w:r>
      <w:r w:rsidRPr="00021E0D">
        <w:rPr>
          <w:rFonts w:ascii="宋体" w:hAnsi="宋体"/>
          <w:sz w:val="24"/>
          <w:szCs w:val="24"/>
        </w:rPr>
        <w:t>16</w:t>
      </w:r>
      <w:r w:rsidRPr="00021E0D">
        <w:rPr>
          <w:rFonts w:ascii="宋体" w:hAnsi="宋体" w:hint="eastAsia"/>
          <w:sz w:val="24"/>
          <w:szCs w:val="24"/>
        </w:rPr>
        <w:t>项。</w:t>
      </w:r>
    </w:p>
    <w:p w14:paraId="484A395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8.2</w:t>
      </w:r>
      <w:r w:rsidRPr="00021E0D">
        <w:rPr>
          <w:rFonts w:ascii="宋体" w:hAnsi="宋体" w:hint="eastAsia"/>
          <w:sz w:val="24"/>
          <w:szCs w:val="24"/>
        </w:rPr>
        <w:t>招标答疑会会议纪要将在提交投标文件截止时间</w:t>
      </w:r>
      <w:r w:rsidRPr="00021E0D">
        <w:rPr>
          <w:rFonts w:ascii="宋体" w:hAnsi="宋体"/>
          <w:sz w:val="24"/>
          <w:szCs w:val="24"/>
        </w:rPr>
        <w:t>15日前在</w:t>
      </w:r>
      <w:r w:rsidRPr="00021E0D">
        <w:rPr>
          <w:rFonts w:ascii="宋体" w:hAnsi="宋体"/>
          <w:sz w:val="24"/>
          <w:szCs w:val="24"/>
          <w:u w:val="single"/>
        </w:rPr>
        <w:t xml:space="preserve">        </w:t>
      </w:r>
      <w:r w:rsidRPr="00021E0D">
        <w:rPr>
          <w:rFonts w:ascii="宋体" w:hAnsi="宋体" w:hint="eastAsia"/>
          <w:sz w:val="24"/>
          <w:szCs w:val="24"/>
        </w:rPr>
        <w:t>交易平台</w:t>
      </w:r>
      <w:r w:rsidRPr="00021E0D">
        <w:rPr>
          <w:rFonts w:ascii="宋体" w:hAnsi="宋体"/>
          <w:sz w:val="24"/>
          <w:szCs w:val="24"/>
        </w:rPr>
        <w:t xml:space="preserve"> </w:t>
      </w:r>
      <w:r w:rsidRPr="00021E0D">
        <w:rPr>
          <w:rFonts w:ascii="宋体" w:hAnsi="宋体" w:hint="eastAsia"/>
          <w:sz w:val="24"/>
          <w:szCs w:val="24"/>
        </w:rPr>
        <w:t>“项目答疑纪要”专区公开发布。答疑纪要一经在</w:t>
      </w:r>
      <w:r w:rsidRPr="00021E0D">
        <w:rPr>
          <w:rFonts w:ascii="宋体" w:hAnsi="宋体"/>
          <w:sz w:val="24"/>
          <w:szCs w:val="24"/>
          <w:u w:val="single"/>
        </w:rPr>
        <w:t xml:space="preserve">        </w:t>
      </w:r>
      <w:r w:rsidRPr="00021E0D">
        <w:rPr>
          <w:rFonts w:ascii="宋体" w:hAnsi="宋体" w:hint="eastAsia"/>
          <w:sz w:val="24"/>
          <w:szCs w:val="24"/>
        </w:rPr>
        <w:t>交易平台发布，视作已发放给所有投标人。</w:t>
      </w:r>
    </w:p>
    <w:p w14:paraId="6286C4E0"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8.3</w:t>
      </w:r>
      <w:r w:rsidRPr="00021E0D">
        <w:rPr>
          <w:rFonts w:ascii="宋体" w:hAnsi="宋体" w:hint="eastAsia"/>
          <w:sz w:val="24"/>
          <w:szCs w:val="24"/>
        </w:rPr>
        <w:t>答疑会会议纪要为招标文件的一部分。</w:t>
      </w:r>
    </w:p>
    <w:p w14:paraId="673BB26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8.4</w:t>
      </w:r>
      <w:r w:rsidRPr="00021E0D">
        <w:rPr>
          <w:rFonts w:ascii="宋体" w:hAnsi="宋体" w:hint="eastAsia"/>
          <w:sz w:val="24"/>
          <w:szCs w:val="24"/>
        </w:rPr>
        <w:t>若招标答疑会会议纪要与招标文件有矛盾，以答疑会议纪要最后发出的书面形式的文件为准。</w:t>
      </w:r>
    </w:p>
    <w:p w14:paraId="7837B18B"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9.</w:t>
      </w:r>
      <w:r w:rsidRPr="00021E0D">
        <w:rPr>
          <w:rFonts w:ascii="宋体" w:hAnsi="宋体" w:hint="eastAsia"/>
          <w:b/>
          <w:bCs/>
          <w:sz w:val="24"/>
          <w:szCs w:val="24"/>
        </w:rPr>
        <w:t>招标文件的澄清与修改</w:t>
      </w:r>
    </w:p>
    <w:p w14:paraId="0BA30E1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9.1</w:t>
      </w:r>
      <w:r w:rsidRPr="00021E0D">
        <w:rPr>
          <w:rFonts w:ascii="宋体" w:hAnsi="宋体" w:hint="eastAsia"/>
          <w:sz w:val="24"/>
          <w:szCs w:val="24"/>
        </w:rPr>
        <w:t>招标文件发出后</w:t>
      </w:r>
      <w:r w:rsidRPr="00021E0D">
        <w:rPr>
          <w:rFonts w:ascii="宋体" w:hAnsi="宋体"/>
          <w:sz w:val="24"/>
          <w:szCs w:val="24"/>
        </w:rPr>
        <w:t>,</w:t>
      </w:r>
      <w:r w:rsidRPr="00021E0D">
        <w:rPr>
          <w:rFonts w:ascii="宋体" w:hAnsi="宋体" w:hint="eastAsia"/>
          <w:sz w:val="24"/>
          <w:szCs w:val="24"/>
        </w:rPr>
        <w:t>在提交投标文件截止时间</w:t>
      </w:r>
      <w:r w:rsidRPr="00021E0D">
        <w:rPr>
          <w:rFonts w:ascii="宋体" w:hAnsi="宋体"/>
          <w:sz w:val="24"/>
          <w:szCs w:val="24"/>
        </w:rPr>
        <w:t>15日前，招标人可对招标文件进行必要的澄清或修改。</w:t>
      </w:r>
    </w:p>
    <w:p w14:paraId="095F83A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9.2</w:t>
      </w:r>
      <w:r w:rsidRPr="00021E0D">
        <w:rPr>
          <w:rFonts w:ascii="宋体" w:hAnsi="宋体" w:hint="eastAsia"/>
          <w:sz w:val="24"/>
          <w:szCs w:val="24"/>
        </w:rPr>
        <w:t>招标文件的澄清或修改将在</w:t>
      </w:r>
      <w:r w:rsidRPr="00021E0D">
        <w:rPr>
          <w:rFonts w:ascii="宋体" w:hAnsi="宋体"/>
          <w:sz w:val="24"/>
          <w:szCs w:val="24"/>
          <w:u w:val="single"/>
        </w:rPr>
        <w:t xml:space="preserve">        </w:t>
      </w:r>
      <w:r w:rsidRPr="00021E0D">
        <w:rPr>
          <w:rFonts w:ascii="宋体" w:hAnsi="宋体" w:hint="eastAsia"/>
          <w:sz w:val="24"/>
          <w:szCs w:val="24"/>
        </w:rPr>
        <w:t>交易平台“项目答疑纪要”专区公开发布。答疑纪要一经在</w:t>
      </w:r>
      <w:r w:rsidRPr="00021E0D">
        <w:rPr>
          <w:rFonts w:ascii="宋体" w:hAnsi="宋体"/>
          <w:sz w:val="24"/>
          <w:szCs w:val="24"/>
          <w:u w:val="single"/>
        </w:rPr>
        <w:t xml:space="preserve">        </w:t>
      </w:r>
      <w:r w:rsidRPr="00021E0D">
        <w:rPr>
          <w:rFonts w:ascii="宋体" w:hAnsi="宋体" w:hint="eastAsia"/>
          <w:sz w:val="24"/>
          <w:szCs w:val="24"/>
        </w:rPr>
        <w:t>交易平台发布，视作已发放给所有投标人，以</w:t>
      </w:r>
      <w:r w:rsidRPr="00021E0D">
        <w:rPr>
          <w:rFonts w:ascii="宋体" w:hAnsi="宋体"/>
          <w:sz w:val="24"/>
          <w:szCs w:val="24"/>
          <w:u w:val="single"/>
        </w:rPr>
        <w:t xml:space="preserve">        </w:t>
      </w:r>
      <w:r w:rsidRPr="00021E0D">
        <w:rPr>
          <w:rFonts w:ascii="宋体" w:hAnsi="宋体" w:hint="eastAsia"/>
          <w:sz w:val="24"/>
          <w:szCs w:val="24"/>
        </w:rPr>
        <w:t>交易平台上网发布时间作为送达时间。</w:t>
      </w:r>
    </w:p>
    <w:p w14:paraId="304AA9EF"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9.3</w:t>
      </w:r>
      <w:r w:rsidRPr="00021E0D">
        <w:rPr>
          <w:rFonts w:ascii="宋体" w:hAnsi="宋体" w:hint="eastAsia"/>
          <w:sz w:val="24"/>
          <w:szCs w:val="24"/>
        </w:rPr>
        <w:t>招标文件的修改内容为招标文件的组成部分。</w:t>
      </w:r>
    </w:p>
    <w:p w14:paraId="3B6610D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9.4</w:t>
      </w:r>
      <w:r w:rsidRPr="00021E0D">
        <w:rPr>
          <w:rFonts w:ascii="宋体" w:hAnsi="宋体" w:hint="eastAsia"/>
          <w:sz w:val="24"/>
          <w:szCs w:val="24"/>
        </w:rPr>
        <w:t>招标文件的澄清或修改均以书面形式明确的内容为准。当招标文件的澄清、修改、补充等在同一内容的表述不一致时，以最后发出的书面形式的文件为准。</w:t>
      </w:r>
    </w:p>
    <w:p w14:paraId="55A1BC5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9.5</w:t>
      </w:r>
      <w:r w:rsidRPr="00021E0D">
        <w:rPr>
          <w:rFonts w:ascii="宋体" w:hAnsi="宋体" w:hint="eastAsia"/>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8C3F99A" w14:textId="77777777" w:rsidR="001C2FD8" w:rsidRPr="00021E0D" w:rsidRDefault="00C22289">
      <w:pPr>
        <w:widowControl/>
        <w:spacing w:before="100" w:beforeAutospacing="1" w:after="100" w:afterAutospacing="1" w:line="360" w:lineRule="auto"/>
        <w:jc w:val="left"/>
        <w:outlineLvl w:val="2"/>
        <w:rPr>
          <w:rFonts w:ascii="宋体" w:hAnsi="宋体" w:cs="宋体"/>
          <w:kern w:val="0"/>
          <w:sz w:val="24"/>
          <w:szCs w:val="24"/>
        </w:rPr>
      </w:pPr>
      <w:bookmarkStart w:id="16" w:name="_Toc58838573"/>
      <w:bookmarkStart w:id="17" w:name="_Toc184468498"/>
      <w:bookmarkStart w:id="18" w:name="_Toc2272551"/>
      <w:r w:rsidRPr="00021E0D">
        <w:rPr>
          <w:rFonts w:ascii="宋体" w:hAnsi="宋体" w:cs="宋体" w:hint="eastAsia"/>
          <w:kern w:val="0"/>
          <w:sz w:val="24"/>
          <w:szCs w:val="24"/>
        </w:rPr>
        <w:t>（三）投标文件的编制</w:t>
      </w:r>
      <w:bookmarkEnd w:id="16"/>
      <w:bookmarkEnd w:id="17"/>
      <w:bookmarkEnd w:id="18"/>
    </w:p>
    <w:p w14:paraId="514B5D2A"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10</w:t>
      </w:r>
      <w:r w:rsidRPr="00021E0D">
        <w:rPr>
          <w:rFonts w:ascii="宋体" w:hAnsi="宋体" w:hint="eastAsia"/>
          <w:b/>
          <w:bCs/>
          <w:sz w:val="24"/>
          <w:szCs w:val="24"/>
        </w:rPr>
        <w:t>．投标文件的语言及度量衡单位</w:t>
      </w:r>
    </w:p>
    <w:p w14:paraId="5341F46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10.1 </w:t>
      </w:r>
      <w:r w:rsidRPr="00021E0D">
        <w:rPr>
          <w:rFonts w:ascii="宋体" w:hAnsi="宋体" w:hint="eastAsia"/>
          <w:sz w:val="24"/>
          <w:szCs w:val="24"/>
        </w:rPr>
        <w:t>投标文件和与投标有关的所有文件均应使用中文。</w:t>
      </w:r>
    </w:p>
    <w:p w14:paraId="24497BE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10.2 </w:t>
      </w:r>
      <w:r w:rsidRPr="00021E0D">
        <w:rPr>
          <w:rFonts w:ascii="宋体" w:hAnsi="宋体" w:hint="eastAsia"/>
          <w:sz w:val="24"/>
          <w:szCs w:val="24"/>
        </w:rPr>
        <w:t>除工程规范另有规定外，投标文件使用的度量衡单位，均采用中华人民共和国法定</w:t>
      </w:r>
      <w:r w:rsidRPr="00021E0D">
        <w:rPr>
          <w:rFonts w:ascii="宋体" w:hAnsi="宋体" w:hint="eastAsia"/>
          <w:sz w:val="24"/>
          <w:szCs w:val="24"/>
        </w:rPr>
        <w:lastRenderedPageBreak/>
        <w:t>计量单位。</w:t>
      </w:r>
    </w:p>
    <w:p w14:paraId="3222B252"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11</w:t>
      </w:r>
      <w:r w:rsidRPr="00021E0D">
        <w:rPr>
          <w:rFonts w:ascii="宋体" w:hAnsi="宋体" w:hint="eastAsia"/>
          <w:b/>
          <w:bCs/>
          <w:sz w:val="24"/>
          <w:szCs w:val="24"/>
        </w:rPr>
        <w:t>．投标文件的组成</w:t>
      </w:r>
    </w:p>
    <w:p w14:paraId="781FBB1E" w14:textId="77777777" w:rsidR="001C2FD8" w:rsidRPr="00021E0D" w:rsidRDefault="00C22289">
      <w:pPr>
        <w:spacing w:line="360" w:lineRule="auto"/>
        <w:ind w:firstLineChars="200" w:firstLine="480"/>
        <w:rPr>
          <w:rFonts w:ascii="宋体" w:hAnsi="宋体"/>
          <w:b/>
          <w:sz w:val="24"/>
          <w:szCs w:val="24"/>
        </w:rPr>
      </w:pPr>
      <w:r w:rsidRPr="00021E0D">
        <w:rPr>
          <w:rFonts w:ascii="宋体" w:hAnsi="宋体"/>
          <w:sz w:val="24"/>
          <w:szCs w:val="24"/>
        </w:rPr>
        <w:t xml:space="preserve">11.1 </w:t>
      </w:r>
      <w:r w:rsidRPr="00021E0D">
        <w:rPr>
          <w:rFonts w:ascii="宋体" w:hAnsi="宋体" w:hint="eastAsia"/>
          <w:sz w:val="24"/>
          <w:szCs w:val="24"/>
        </w:rPr>
        <w:t>投标文件由技术部分（含资格审查文件）和经济部分二部分投标文件组成</w:t>
      </w:r>
      <w:r w:rsidRPr="00021E0D">
        <w:rPr>
          <w:rFonts w:ascii="宋体" w:hAnsi="宋体" w:hint="eastAsia"/>
          <w:b/>
          <w:sz w:val="24"/>
          <w:szCs w:val="24"/>
        </w:rPr>
        <w:t>。</w:t>
      </w:r>
    </w:p>
    <w:p w14:paraId="745A6B1A"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11.2</w:t>
      </w:r>
      <w:r w:rsidRPr="00021E0D">
        <w:rPr>
          <w:rFonts w:ascii="宋体" w:hAnsi="宋体" w:hint="eastAsia"/>
          <w:bCs/>
          <w:sz w:val="24"/>
          <w:szCs w:val="24"/>
        </w:rPr>
        <w:t>投标文件技术标部分主要包括下列内容</w:t>
      </w:r>
      <w:r w:rsidRPr="00021E0D">
        <w:rPr>
          <w:rFonts w:ascii="宋体" w:hAnsi="宋体"/>
          <w:bCs/>
          <w:sz w:val="24"/>
          <w:szCs w:val="24"/>
        </w:rPr>
        <w:t>:</w:t>
      </w:r>
    </w:p>
    <w:p w14:paraId="4BCBB25D"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 xml:space="preserve">11.2.1 </w:t>
      </w:r>
      <w:r w:rsidRPr="00021E0D">
        <w:rPr>
          <w:rFonts w:ascii="宋体" w:hAnsi="宋体" w:hint="eastAsia"/>
          <w:bCs/>
          <w:sz w:val="24"/>
          <w:szCs w:val="24"/>
        </w:rPr>
        <w:t>技术投标文件</w:t>
      </w:r>
      <w:r w:rsidRPr="00021E0D">
        <w:rPr>
          <w:rFonts w:ascii="宋体" w:hAnsi="宋体"/>
          <w:sz w:val="24"/>
          <w:szCs w:val="24"/>
        </w:rPr>
        <w:t>(</w:t>
      </w:r>
      <w:r w:rsidRPr="00021E0D">
        <w:rPr>
          <w:rFonts w:ascii="宋体" w:hAnsi="宋体" w:hint="eastAsia"/>
          <w:sz w:val="24"/>
          <w:szCs w:val="24"/>
        </w:rPr>
        <w:t>按招标文件的要求填写</w:t>
      </w:r>
      <w:r w:rsidRPr="00021E0D">
        <w:rPr>
          <w:rFonts w:ascii="宋体" w:hAnsi="宋体"/>
          <w:sz w:val="24"/>
          <w:szCs w:val="24"/>
        </w:rPr>
        <w:t>)</w:t>
      </w:r>
      <w:r w:rsidRPr="00021E0D">
        <w:rPr>
          <w:rFonts w:ascii="宋体" w:hAnsi="宋体" w:hint="eastAsia"/>
          <w:bCs/>
          <w:sz w:val="24"/>
          <w:szCs w:val="24"/>
        </w:rPr>
        <w:t>；</w:t>
      </w:r>
    </w:p>
    <w:p w14:paraId="6086859B" w14:textId="77777777" w:rsidR="001C2FD8" w:rsidRPr="00021E0D" w:rsidRDefault="00C22289">
      <w:pPr>
        <w:spacing w:line="360" w:lineRule="auto"/>
        <w:ind w:firstLineChars="200" w:firstLine="480"/>
        <w:rPr>
          <w:rFonts w:ascii="宋体" w:hAnsi="宋体"/>
          <w:bCs/>
          <w:sz w:val="24"/>
        </w:rPr>
      </w:pPr>
      <w:r w:rsidRPr="00021E0D">
        <w:rPr>
          <w:rFonts w:ascii="宋体" w:hAnsi="宋体"/>
          <w:bCs/>
          <w:sz w:val="24"/>
        </w:rPr>
        <w:t xml:space="preserve">11.2.2 </w:t>
      </w:r>
      <w:r w:rsidRPr="00021E0D">
        <w:rPr>
          <w:rFonts w:ascii="宋体" w:hAnsi="宋体" w:hint="eastAsia"/>
          <w:bCs/>
          <w:sz w:val="24"/>
        </w:rPr>
        <w:t>资格审查文件：</w:t>
      </w:r>
    </w:p>
    <w:p w14:paraId="23C073C3"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 xml:space="preserve">1）投标人声明； </w:t>
      </w:r>
    </w:p>
    <w:p w14:paraId="2925BB42"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2）法定代表人证明书、法定代表人签字或盖章的本投标文件授权委托证明书；</w:t>
      </w:r>
    </w:p>
    <w:p w14:paraId="19F05893"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3）企业营业执照扫描件或电子证照；</w:t>
      </w:r>
    </w:p>
    <w:p w14:paraId="3482BC65"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4）企业资质证书扫描件或电子证照；</w:t>
      </w:r>
    </w:p>
    <w:p w14:paraId="0D5D39AE"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5）建筑施工企业安全生产许可证扫描件或电子证照；</w:t>
      </w:r>
    </w:p>
    <w:p w14:paraId="4C7A77F1"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hint="eastAsia"/>
          <w:bCs/>
          <w:sz w:val="24"/>
        </w:rPr>
        <w:t>（</w:t>
      </w:r>
      <w:r w:rsidRPr="00021E0D">
        <w:rPr>
          <w:rFonts w:ascii="宋体" w:hAnsi="宋体"/>
          <w:bCs/>
          <w:sz w:val="24"/>
        </w:rPr>
        <w:t>6）</w:t>
      </w:r>
      <w:r w:rsidRPr="00021E0D">
        <w:rPr>
          <w:rFonts w:ascii="宋体" w:hAnsi="宋体" w:hint="eastAsia"/>
          <w:bCs/>
          <w:sz w:val="24"/>
          <w:szCs w:val="24"/>
        </w:rPr>
        <w:t>项目负责人（按网上投标登记时选择拟投入本项目的项目负责人）</w:t>
      </w:r>
    </w:p>
    <w:p w14:paraId="11583295"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hint="eastAsia"/>
          <w:bCs/>
          <w:sz w:val="24"/>
          <w:szCs w:val="24"/>
        </w:rPr>
        <w:t>（</w:t>
      </w:r>
      <w:r w:rsidRPr="00021E0D">
        <w:rPr>
          <w:rFonts w:ascii="宋体" w:hAnsi="宋体"/>
          <w:bCs/>
          <w:sz w:val="24"/>
          <w:szCs w:val="24"/>
        </w:rPr>
        <w:t>7）专职安全员（按网上投标登记时选择</w:t>
      </w:r>
      <w:r w:rsidRPr="00021E0D">
        <w:rPr>
          <w:rFonts w:ascii="宋体" w:hAnsi="宋体" w:hint="eastAsia"/>
          <w:bCs/>
          <w:sz w:val="24"/>
          <w:szCs w:val="24"/>
        </w:rPr>
        <w:t>拟投入本项目</w:t>
      </w:r>
      <w:r w:rsidRPr="00021E0D">
        <w:rPr>
          <w:rFonts w:ascii="宋体" w:hAnsi="宋体"/>
          <w:bCs/>
          <w:sz w:val="24"/>
          <w:szCs w:val="24"/>
        </w:rPr>
        <w:t>的专职安全员）</w:t>
      </w:r>
    </w:p>
    <w:p w14:paraId="7F9927A3"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8）拟委托技术负责人的相关证书、资料（具体要求由招标人明确）</w:t>
      </w:r>
    </w:p>
    <w:p w14:paraId="31928A2F"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9）</w:t>
      </w:r>
      <w:r w:rsidRPr="00021E0D">
        <w:rPr>
          <w:rFonts w:ascii="宋体" w:hint="eastAsia"/>
          <w:bCs/>
          <w:sz w:val="24"/>
        </w:rPr>
        <w:t>拟委派项目负责人的建造师注册证书扫描件或电子证书；</w:t>
      </w:r>
    </w:p>
    <w:p w14:paraId="5DCBEB30"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10）</w:t>
      </w:r>
      <w:r w:rsidRPr="00021E0D">
        <w:rPr>
          <w:rFonts w:ascii="宋体" w:hAnsi="宋体" w:hint="eastAsia"/>
          <w:bCs/>
          <w:sz w:val="24"/>
        </w:rPr>
        <w:t>项目负责人安全生产考核合格证明或在有效期内的安全生产考核合格证书（</w:t>
      </w:r>
      <w:r w:rsidRPr="00021E0D">
        <w:rPr>
          <w:rFonts w:ascii="宋体" w:hAnsi="宋体"/>
          <w:bCs/>
          <w:sz w:val="24"/>
        </w:rPr>
        <w:t>B类）或建筑施工企业项目负责人安全生产考核合格证书扫描件或电子证书；</w:t>
      </w:r>
    </w:p>
    <w:p w14:paraId="730A8087"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hint="eastAsia"/>
          <w:bCs/>
          <w:sz w:val="24"/>
        </w:rPr>
        <w:t>（</w:t>
      </w:r>
      <w:r w:rsidRPr="00021E0D">
        <w:rPr>
          <w:rFonts w:ascii="宋体" w:hAnsi="宋体"/>
          <w:bCs/>
          <w:sz w:val="24"/>
        </w:rPr>
        <w:t>11）</w:t>
      </w:r>
      <w:r w:rsidRPr="00021E0D">
        <w:rPr>
          <w:rFonts w:ascii="宋体" w:hAnsi="宋体" w:hint="eastAsia"/>
          <w:bCs/>
          <w:sz w:val="24"/>
        </w:rPr>
        <w:t>专职安全员须具有在有效期内的安全生产考核合格证书（</w:t>
      </w:r>
      <w:r w:rsidRPr="00021E0D">
        <w:rPr>
          <w:rFonts w:ascii="宋体" w:hAnsi="宋体"/>
          <w:bCs/>
          <w:sz w:val="24"/>
        </w:rPr>
        <w:t>C类）或建筑施工企业专职安全生产管理人员安全生产考核合格证书扫描件或电子证书；</w:t>
      </w:r>
    </w:p>
    <w:p w14:paraId="74F1B10D"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hint="eastAsia"/>
          <w:bCs/>
          <w:sz w:val="24"/>
          <w:szCs w:val="24"/>
        </w:rPr>
        <w:t>（</w:t>
      </w:r>
      <w:r w:rsidRPr="00021E0D">
        <w:rPr>
          <w:rFonts w:ascii="宋体" w:hAnsi="宋体"/>
          <w:bCs/>
          <w:sz w:val="24"/>
          <w:szCs w:val="24"/>
        </w:rPr>
        <w:t>12）</w:t>
      </w:r>
      <w:r w:rsidRPr="00021E0D">
        <w:rPr>
          <w:rFonts w:ascii="宋体" w:hAnsi="宋体" w:hint="eastAsia"/>
          <w:bCs/>
          <w:sz w:val="24"/>
          <w:szCs w:val="24"/>
        </w:rPr>
        <w:t>用于资格审查的业绩（设置业绩要求时选择此项，投标人须提供类似工程业绩的项目名称及项目编号，具体格式由招标人自定）；</w:t>
      </w:r>
    </w:p>
    <w:p w14:paraId="77224338"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w:t>
      </w:r>
      <w:r w:rsidRPr="00021E0D">
        <w:rPr>
          <w:rFonts w:ascii="宋体" w:hAnsi="宋体"/>
          <w:bCs/>
          <w:sz w:val="24"/>
        </w:rPr>
        <w:t>13）资格审查前，投标人须在广州市住房和城乡建设局建立企业信用档案，拟担任本工程项目负责人、专职安全员须是本企业信用档案中的在册人员；</w:t>
      </w:r>
    </w:p>
    <w:p w14:paraId="7879B327"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hint="eastAsia"/>
          <w:bCs/>
          <w:sz w:val="24"/>
          <w:szCs w:val="24"/>
        </w:rPr>
        <w:t>（</w:t>
      </w:r>
      <w:r w:rsidRPr="00021E0D">
        <w:rPr>
          <w:rFonts w:ascii="宋体" w:hAnsi="宋体"/>
          <w:bCs/>
          <w:sz w:val="24"/>
          <w:szCs w:val="24"/>
        </w:rPr>
        <w:t>14）列明主办单位的联合体工作协议（采用联合体投标时需递交，投标人拟任本工程项目负责人、专职安全员</w:t>
      </w:r>
      <w:r w:rsidRPr="00021E0D">
        <w:rPr>
          <w:rFonts w:ascii="宋体" w:hAnsi="宋体" w:hint="eastAsia"/>
          <w:bCs/>
          <w:sz w:val="24"/>
          <w:szCs w:val="24"/>
        </w:rPr>
        <w:t>应为联合体主办方信用档案中的在册人员，</w:t>
      </w:r>
      <w:r w:rsidRPr="00021E0D">
        <w:rPr>
          <w:rFonts w:ascii="宋体" w:hAnsi="宋体" w:hint="eastAsia"/>
          <w:sz w:val="24"/>
          <w:szCs w:val="24"/>
        </w:rPr>
        <w:t>联合体工作协议应明确约定各方拟承担的工作和责任</w:t>
      </w:r>
      <w:r w:rsidRPr="00021E0D">
        <w:rPr>
          <w:rFonts w:ascii="宋体" w:hAnsi="宋体" w:hint="eastAsia"/>
          <w:bCs/>
          <w:sz w:val="24"/>
          <w:szCs w:val="24"/>
        </w:rPr>
        <w:t>）；</w:t>
      </w:r>
      <w:r w:rsidRPr="00021E0D">
        <w:rPr>
          <w:rFonts w:ascii="宋体" w:hAnsi="宋体"/>
          <w:bCs/>
          <w:sz w:val="24"/>
          <w:szCs w:val="24"/>
        </w:rPr>
        <w:t xml:space="preserve"> </w:t>
      </w:r>
    </w:p>
    <w:p w14:paraId="77261F7C" w14:textId="77777777" w:rsidR="001C2FD8" w:rsidRPr="00021E0D" w:rsidRDefault="00C22289">
      <w:pPr>
        <w:spacing w:line="360" w:lineRule="auto"/>
        <w:ind w:firstLineChars="200" w:firstLine="480"/>
        <w:rPr>
          <w:rFonts w:ascii="宋体" w:hAnsi="宋体"/>
          <w:bCs/>
          <w:sz w:val="24"/>
        </w:rPr>
      </w:pPr>
      <w:r w:rsidRPr="00021E0D">
        <w:rPr>
          <w:rFonts w:ascii="宋体" w:hAnsi="宋体" w:hint="eastAsia"/>
          <w:bCs/>
          <w:sz w:val="24"/>
        </w:rPr>
        <w:t>注：</w:t>
      </w:r>
      <w:r w:rsidRPr="00021E0D">
        <w:rPr>
          <w:rFonts w:ascii="宋体" w:hAnsi="宋体"/>
          <w:bCs/>
          <w:sz w:val="24"/>
        </w:rPr>
        <w:t>1.相关电子证书按规定需打印后手写本人签名的，应按照规定手写本人签名后再扫描提交。</w:t>
      </w:r>
    </w:p>
    <w:p w14:paraId="6FDACA17" w14:textId="77777777" w:rsidR="001C2FD8" w:rsidRPr="00021E0D" w:rsidRDefault="00C22289">
      <w:pPr>
        <w:spacing w:line="360" w:lineRule="auto"/>
        <w:ind w:firstLineChars="200" w:firstLine="480"/>
        <w:rPr>
          <w:rFonts w:ascii="宋体" w:hAnsi="宋体"/>
          <w:bCs/>
          <w:sz w:val="24"/>
        </w:rPr>
      </w:pPr>
      <w:r w:rsidRPr="00021E0D">
        <w:rPr>
          <w:rFonts w:ascii="宋体" w:hAnsi="宋体"/>
          <w:bCs/>
          <w:sz w:val="24"/>
        </w:rPr>
        <w:t>2.投标人在投标登记时选择了拟投入本项目的项目负责人、专职安全员，即已满足“资格</w:t>
      </w:r>
      <w:r w:rsidRPr="00021E0D">
        <w:rPr>
          <w:rFonts w:ascii="宋体" w:hAnsi="宋体" w:hint="eastAsia"/>
          <w:bCs/>
          <w:sz w:val="24"/>
        </w:rPr>
        <w:lastRenderedPageBreak/>
        <w:t>审查前，投标人须在广州市住房和城乡建设局建立企业信用档案，拟担任本工程项目负责人、专职安全员须是本企业信用档案中的在册人员”的要求，投标人无需提供证明材料。</w:t>
      </w:r>
    </w:p>
    <w:p w14:paraId="3787B5F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11.2.3</w:t>
      </w:r>
      <w:r w:rsidRPr="00021E0D">
        <w:rPr>
          <w:rFonts w:ascii="宋体" w:hAnsi="宋体" w:hint="eastAsia"/>
          <w:sz w:val="24"/>
          <w:szCs w:val="24"/>
        </w:rPr>
        <w:t>项目管理机构配备。</w:t>
      </w:r>
    </w:p>
    <w:p w14:paraId="6C5D787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w:t>
      </w:r>
      <w:r w:rsidRPr="00021E0D">
        <w:rPr>
          <w:rFonts w:ascii="宋体" w:hAnsi="宋体"/>
          <w:sz w:val="24"/>
          <w:szCs w:val="24"/>
        </w:rPr>
        <w:t>1</w:t>
      </w:r>
      <w:r w:rsidRPr="00021E0D">
        <w:rPr>
          <w:rFonts w:ascii="宋体" w:hAnsi="宋体" w:hint="eastAsia"/>
          <w:sz w:val="24"/>
          <w:szCs w:val="24"/>
        </w:rPr>
        <w:t>）投标人应列出该项目工程的施工组织机构构成和画出机构框架图及其负责人；</w:t>
      </w:r>
    </w:p>
    <w:p w14:paraId="58E320A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w:t>
      </w:r>
      <w:r w:rsidRPr="00021E0D">
        <w:rPr>
          <w:rFonts w:ascii="宋体" w:hAnsi="宋体"/>
          <w:sz w:val="24"/>
          <w:szCs w:val="24"/>
        </w:rPr>
        <w:t>2</w:t>
      </w:r>
      <w:r w:rsidRPr="00021E0D">
        <w:rPr>
          <w:rFonts w:ascii="宋体" w:hAnsi="宋体" w:hint="eastAsia"/>
          <w:sz w:val="24"/>
          <w:szCs w:val="24"/>
        </w:rPr>
        <w:t>）投标人应详细列出该施工组织机构中主要成员的名单、简历资料、职务职称和在本项目中拟担任的职务等资料，并附上有关证明材料扫描件；</w:t>
      </w:r>
    </w:p>
    <w:p w14:paraId="1C67B1B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w:t>
      </w:r>
      <w:r w:rsidRPr="00021E0D">
        <w:rPr>
          <w:rFonts w:ascii="宋体" w:hAnsi="宋体"/>
          <w:sz w:val="24"/>
          <w:szCs w:val="24"/>
        </w:rPr>
        <w:t>3</w:t>
      </w:r>
      <w:r w:rsidRPr="00021E0D">
        <w:rPr>
          <w:rFonts w:ascii="宋体" w:hAnsi="宋体" w:hint="eastAsia"/>
          <w:sz w:val="24"/>
          <w:szCs w:val="24"/>
        </w:rPr>
        <w:t>）其他辅助说明资料。</w:t>
      </w:r>
    </w:p>
    <w:p w14:paraId="511931D6"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11.2.4</w:t>
      </w:r>
      <w:r w:rsidRPr="00021E0D">
        <w:rPr>
          <w:rFonts w:ascii="宋体" w:hAnsi="宋体" w:hint="eastAsia"/>
          <w:sz w:val="24"/>
          <w:szCs w:val="24"/>
        </w:rPr>
        <w:t>投标人在广州市可使用适合本工程的机械设备（附：机械设备为自有或租赁的说明；及承诺机械设备如属于租赁的，其租赁是不属于重复租赁）。</w:t>
      </w:r>
    </w:p>
    <w:p w14:paraId="3AB0F139" w14:textId="77777777" w:rsidR="001C2FD8" w:rsidRPr="00021E0D" w:rsidRDefault="00C22289">
      <w:pPr>
        <w:tabs>
          <w:tab w:val="left" w:pos="1125"/>
        </w:tabs>
        <w:spacing w:line="360" w:lineRule="auto"/>
        <w:ind w:firstLineChars="200" w:firstLine="480"/>
        <w:rPr>
          <w:rFonts w:ascii="宋体" w:hAnsi="宋体"/>
          <w:sz w:val="24"/>
        </w:rPr>
      </w:pPr>
      <w:r w:rsidRPr="00021E0D">
        <w:rPr>
          <w:rFonts w:ascii="宋体" w:hAnsi="宋体"/>
          <w:sz w:val="24"/>
          <w:szCs w:val="24"/>
        </w:rPr>
        <w:t>11.2.5</w:t>
      </w:r>
      <w:r w:rsidRPr="00021E0D">
        <w:rPr>
          <w:rFonts w:ascii="宋体" w:hAnsi="宋体" w:hint="eastAsia"/>
          <w:sz w:val="24"/>
        </w:rPr>
        <w:t>施工组织设计或施工方案。</w:t>
      </w:r>
    </w:p>
    <w:p w14:paraId="189F1DC7" w14:textId="77777777" w:rsidR="001C2FD8" w:rsidRPr="00021E0D" w:rsidRDefault="00C22289">
      <w:pPr>
        <w:tabs>
          <w:tab w:val="left" w:pos="1125"/>
        </w:tabs>
        <w:spacing w:line="360" w:lineRule="auto"/>
        <w:ind w:firstLineChars="200" w:firstLine="480"/>
        <w:rPr>
          <w:rFonts w:ascii="宋体" w:hAnsi="宋体"/>
          <w:sz w:val="24"/>
        </w:rPr>
      </w:pPr>
      <w:r w:rsidRPr="00021E0D">
        <w:rPr>
          <w:rFonts w:ascii="宋体" w:hAnsi="宋体" w:hint="eastAsia"/>
          <w:sz w:val="24"/>
        </w:rPr>
        <w:t>（</w:t>
      </w:r>
      <w:r w:rsidRPr="00021E0D">
        <w:rPr>
          <w:rFonts w:ascii="宋体" w:hAnsi="宋体"/>
          <w:sz w:val="24"/>
        </w:rPr>
        <w:t>1）投标人在编制施工组织设计或施工方案时应按照招标人提出的施工现场建筑垃圾源头减量的具体要求以及建筑垃圾综合利用产品的使用要求提供相应措施。</w:t>
      </w:r>
    </w:p>
    <w:p w14:paraId="4E99CAB7" w14:textId="77777777" w:rsidR="001C2FD8" w:rsidRPr="00021E0D" w:rsidRDefault="00C22289">
      <w:pPr>
        <w:tabs>
          <w:tab w:val="left" w:pos="1125"/>
        </w:tabs>
        <w:spacing w:line="360" w:lineRule="auto"/>
        <w:ind w:firstLineChars="200" w:firstLine="480"/>
        <w:rPr>
          <w:rFonts w:ascii="宋体" w:hAnsi="宋体"/>
          <w:sz w:val="24"/>
          <w:szCs w:val="24"/>
        </w:rPr>
      </w:pPr>
      <w:r w:rsidRPr="00021E0D">
        <w:rPr>
          <w:rFonts w:ascii="宋体" w:hAnsi="宋体" w:hint="eastAsia"/>
          <w:sz w:val="24"/>
        </w:rPr>
        <w:t>（</w:t>
      </w:r>
      <w:r w:rsidRPr="00021E0D">
        <w:rPr>
          <w:rFonts w:ascii="宋体" w:hAnsi="宋体"/>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7D029E80" w14:textId="77777777" w:rsidR="001C2FD8" w:rsidRPr="00021E0D" w:rsidRDefault="00C22289">
      <w:pPr>
        <w:tabs>
          <w:tab w:val="left" w:pos="1125"/>
        </w:tabs>
        <w:spacing w:line="360" w:lineRule="auto"/>
        <w:ind w:firstLineChars="200" w:firstLine="480"/>
        <w:rPr>
          <w:rFonts w:ascii="宋体" w:hAnsi="宋体"/>
          <w:sz w:val="24"/>
          <w:szCs w:val="24"/>
        </w:rPr>
      </w:pPr>
      <w:r w:rsidRPr="00021E0D">
        <w:rPr>
          <w:rFonts w:ascii="宋体" w:hAnsi="宋体"/>
          <w:sz w:val="24"/>
          <w:szCs w:val="24"/>
        </w:rPr>
        <w:t>11.2.6按照</w:t>
      </w:r>
      <w:r w:rsidRPr="00021E0D">
        <w:rPr>
          <w:rFonts w:ascii="宋体" w:hAnsi="宋体" w:hint="eastAsia"/>
          <w:bCs/>
          <w:sz w:val="24"/>
          <w:szCs w:val="24"/>
        </w:rPr>
        <w:t>招标文件要求</w:t>
      </w:r>
      <w:r w:rsidRPr="00021E0D">
        <w:rPr>
          <w:rFonts w:ascii="宋体" w:hAnsi="宋体" w:hint="eastAsia"/>
          <w:sz w:val="24"/>
          <w:szCs w:val="24"/>
        </w:rPr>
        <w:t>填写的《参与编制技术标投标文件人员名单》。</w:t>
      </w:r>
    </w:p>
    <w:p w14:paraId="68879467"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 xml:space="preserve">11.3 </w:t>
      </w:r>
      <w:r w:rsidRPr="00021E0D">
        <w:rPr>
          <w:rFonts w:ascii="宋体" w:hAnsi="宋体" w:hint="eastAsia"/>
          <w:bCs/>
          <w:sz w:val="24"/>
          <w:szCs w:val="24"/>
        </w:rPr>
        <w:t>经济部分投标文件主要包括下列内容：</w:t>
      </w:r>
    </w:p>
    <w:p w14:paraId="34550FA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11.3.1 </w:t>
      </w:r>
      <w:r w:rsidRPr="00021E0D">
        <w:rPr>
          <w:rFonts w:ascii="宋体" w:hAnsi="宋体" w:hint="eastAsia"/>
          <w:sz w:val="24"/>
          <w:szCs w:val="24"/>
        </w:rPr>
        <w:t>经济投标文件</w:t>
      </w:r>
      <w:r w:rsidRPr="00021E0D">
        <w:rPr>
          <w:rFonts w:ascii="宋体" w:hAnsi="宋体"/>
          <w:sz w:val="24"/>
          <w:szCs w:val="24"/>
        </w:rPr>
        <w:t>(</w:t>
      </w:r>
      <w:r w:rsidRPr="00021E0D">
        <w:rPr>
          <w:rFonts w:ascii="宋体" w:hAnsi="宋体" w:hint="eastAsia"/>
          <w:sz w:val="24"/>
          <w:szCs w:val="24"/>
        </w:rPr>
        <w:t>按招标文件的要求填写</w:t>
      </w:r>
      <w:r w:rsidRPr="00021E0D">
        <w:rPr>
          <w:rFonts w:ascii="宋体" w:hAnsi="宋体"/>
          <w:sz w:val="24"/>
          <w:szCs w:val="24"/>
        </w:rPr>
        <w:t>)</w:t>
      </w:r>
      <w:r w:rsidRPr="00021E0D">
        <w:rPr>
          <w:rFonts w:ascii="宋体" w:hAnsi="宋体" w:hint="eastAsia"/>
          <w:sz w:val="24"/>
          <w:szCs w:val="24"/>
        </w:rPr>
        <w:t>。</w:t>
      </w:r>
    </w:p>
    <w:p w14:paraId="3E466A83"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11.3.2</w:t>
      </w:r>
      <w:r w:rsidRPr="00021E0D">
        <w:rPr>
          <w:rFonts w:ascii="宋体" w:hAnsi="宋体" w:hint="eastAsia"/>
          <w:sz w:val="24"/>
          <w:szCs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sidRPr="00021E0D">
        <w:rPr>
          <w:rFonts w:ascii="宋体" w:hAnsi="宋体"/>
          <w:sz w:val="24"/>
          <w:szCs w:val="24"/>
        </w:rPr>
        <w:t xml:space="preserve"> </w:t>
      </w:r>
    </w:p>
    <w:p w14:paraId="2E70EC32"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1</w:t>
      </w:r>
      <w:r w:rsidRPr="00021E0D">
        <w:rPr>
          <w:rFonts w:ascii="宋体" w:hAnsi="宋体" w:hint="eastAsia"/>
          <w:sz w:val="24"/>
          <w:szCs w:val="24"/>
        </w:rPr>
        <w:t>）投标总价封面、扉页；</w:t>
      </w:r>
    </w:p>
    <w:p w14:paraId="3D221461"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2</w:t>
      </w:r>
      <w:r w:rsidRPr="00021E0D">
        <w:rPr>
          <w:rFonts w:ascii="宋体" w:hAnsi="宋体" w:hint="eastAsia"/>
          <w:sz w:val="24"/>
          <w:szCs w:val="24"/>
        </w:rPr>
        <w:t>）总说明</w:t>
      </w:r>
    </w:p>
    <w:p w14:paraId="5F749B63"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3）工程项目投标报价汇总表；</w:t>
      </w:r>
    </w:p>
    <w:p w14:paraId="177A101D"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4）单项工程投标报价汇总表；</w:t>
      </w:r>
    </w:p>
    <w:p w14:paraId="40C8F8A2"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lastRenderedPageBreak/>
        <w:t>（</w:t>
      </w:r>
      <w:r w:rsidRPr="00021E0D">
        <w:rPr>
          <w:rFonts w:ascii="宋体" w:hAnsi="宋体"/>
          <w:sz w:val="24"/>
          <w:szCs w:val="24"/>
        </w:rPr>
        <w:t>5）单位工程投标报价汇总表；</w:t>
      </w:r>
    </w:p>
    <w:p w14:paraId="78F73F5B"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6）分部分项工程清单与计价表；</w:t>
      </w:r>
    </w:p>
    <w:p w14:paraId="40468477"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7）单价措施项目清单与计价表；</w:t>
      </w:r>
    </w:p>
    <w:p w14:paraId="6C548D30"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8）总价措施项目清单与计价表；</w:t>
      </w:r>
    </w:p>
    <w:p w14:paraId="02B960FA"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9）综合单价分析表；</w:t>
      </w:r>
    </w:p>
    <w:p w14:paraId="1CCA1816"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10）其他项目清单与计价汇总表；</w:t>
      </w:r>
    </w:p>
    <w:p w14:paraId="100ABF7E"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11）暂列金额明细表；</w:t>
      </w:r>
    </w:p>
    <w:p w14:paraId="0760F16F"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12）材料（工程设备）暂估价明细表；</w:t>
      </w:r>
    </w:p>
    <w:p w14:paraId="2D1AECB1"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13）专业工程暂估价明细表；</w:t>
      </w:r>
    </w:p>
    <w:p w14:paraId="7CF71312" w14:textId="77777777" w:rsidR="001C2FD8" w:rsidRPr="00021E0D" w:rsidRDefault="00C22289">
      <w:pPr>
        <w:spacing w:line="360" w:lineRule="auto"/>
        <w:ind w:firstLineChars="236" w:firstLine="566"/>
        <w:rPr>
          <w:rFonts w:ascii="宋体" w:hAnsi="宋体"/>
          <w:sz w:val="24"/>
          <w:szCs w:val="24"/>
        </w:rPr>
      </w:pPr>
      <w:r w:rsidRPr="00021E0D">
        <w:rPr>
          <w:rFonts w:ascii="宋体" w:hAnsi="宋体" w:hint="eastAsia"/>
          <w:sz w:val="24"/>
          <w:szCs w:val="24"/>
        </w:rPr>
        <w:t>（</w:t>
      </w:r>
      <w:r w:rsidRPr="00021E0D">
        <w:rPr>
          <w:rFonts w:ascii="宋体" w:hAnsi="宋体"/>
          <w:sz w:val="24"/>
          <w:szCs w:val="24"/>
        </w:rPr>
        <w:t>14）计日工表；</w:t>
      </w:r>
    </w:p>
    <w:p w14:paraId="2DA39266" w14:textId="77777777" w:rsidR="001C2FD8" w:rsidRPr="00021E0D" w:rsidRDefault="00C22289">
      <w:pPr>
        <w:spacing w:line="360" w:lineRule="auto"/>
        <w:ind w:firstLineChars="235" w:firstLine="564"/>
        <w:rPr>
          <w:rFonts w:ascii="宋体" w:hAnsi="宋体"/>
          <w:sz w:val="24"/>
          <w:szCs w:val="24"/>
        </w:rPr>
      </w:pPr>
      <w:r w:rsidRPr="00021E0D">
        <w:rPr>
          <w:rFonts w:ascii="宋体" w:hAnsi="宋体" w:hint="eastAsia"/>
          <w:sz w:val="24"/>
          <w:szCs w:val="24"/>
        </w:rPr>
        <w:t>（</w:t>
      </w:r>
      <w:r w:rsidRPr="00021E0D">
        <w:rPr>
          <w:rFonts w:ascii="宋体" w:hAnsi="宋体"/>
          <w:sz w:val="24"/>
          <w:szCs w:val="24"/>
        </w:rPr>
        <w:t>15）总承包服务计价表；</w:t>
      </w:r>
    </w:p>
    <w:p w14:paraId="77342C71" w14:textId="77777777" w:rsidR="001C2FD8" w:rsidRPr="00021E0D" w:rsidRDefault="00C22289">
      <w:pPr>
        <w:spacing w:line="360" w:lineRule="auto"/>
        <w:ind w:firstLineChars="235" w:firstLine="564"/>
        <w:rPr>
          <w:rFonts w:ascii="宋体" w:hAnsi="宋体"/>
          <w:sz w:val="24"/>
          <w:szCs w:val="24"/>
        </w:rPr>
      </w:pPr>
      <w:r w:rsidRPr="00021E0D">
        <w:rPr>
          <w:rFonts w:ascii="宋体" w:hAnsi="宋体" w:hint="eastAsia"/>
          <w:sz w:val="24"/>
          <w:szCs w:val="24"/>
        </w:rPr>
        <w:t>（</w:t>
      </w:r>
      <w:r w:rsidRPr="00021E0D">
        <w:rPr>
          <w:rFonts w:ascii="宋体" w:hAnsi="宋体"/>
          <w:sz w:val="24"/>
          <w:szCs w:val="24"/>
        </w:rPr>
        <w:t>16）规费和税金项目计价表；</w:t>
      </w:r>
    </w:p>
    <w:p w14:paraId="2799DFA4" w14:textId="77777777" w:rsidR="001C2FD8" w:rsidRPr="00021E0D" w:rsidRDefault="00C22289">
      <w:pPr>
        <w:spacing w:line="360" w:lineRule="auto"/>
        <w:ind w:firstLineChars="235" w:firstLine="564"/>
        <w:rPr>
          <w:rFonts w:ascii="宋体" w:hAnsi="宋体"/>
          <w:sz w:val="24"/>
          <w:szCs w:val="24"/>
        </w:rPr>
      </w:pPr>
      <w:r w:rsidRPr="00021E0D">
        <w:rPr>
          <w:rFonts w:ascii="宋体" w:hAnsi="宋体" w:hint="eastAsia"/>
          <w:sz w:val="24"/>
          <w:szCs w:val="24"/>
        </w:rPr>
        <w:t>（</w:t>
      </w:r>
      <w:r w:rsidRPr="00021E0D">
        <w:rPr>
          <w:rFonts w:ascii="宋体" w:hAnsi="宋体"/>
          <w:sz w:val="24"/>
          <w:szCs w:val="24"/>
        </w:rPr>
        <w:t>17）人工、主要材料和设备一览表</w:t>
      </w:r>
    </w:p>
    <w:p w14:paraId="55256254" w14:textId="77777777" w:rsidR="001C2FD8" w:rsidRPr="00021E0D" w:rsidRDefault="00C22289">
      <w:pPr>
        <w:tabs>
          <w:tab w:val="left" w:pos="1125"/>
        </w:tabs>
        <w:spacing w:line="360" w:lineRule="auto"/>
        <w:ind w:firstLineChars="200" w:firstLine="480"/>
        <w:rPr>
          <w:rFonts w:ascii="宋体" w:hAnsi="宋体"/>
          <w:sz w:val="24"/>
          <w:szCs w:val="24"/>
        </w:rPr>
      </w:pPr>
      <w:r w:rsidRPr="00021E0D">
        <w:rPr>
          <w:rFonts w:ascii="宋体" w:hAnsi="宋体"/>
          <w:sz w:val="24"/>
          <w:szCs w:val="24"/>
        </w:rPr>
        <w:t>11.3.3按照</w:t>
      </w:r>
      <w:r w:rsidRPr="00021E0D">
        <w:rPr>
          <w:rFonts w:ascii="宋体" w:hAnsi="宋体" w:hint="eastAsia"/>
          <w:bCs/>
          <w:sz w:val="24"/>
          <w:szCs w:val="24"/>
        </w:rPr>
        <w:t>招标文件要求</w:t>
      </w:r>
      <w:r w:rsidRPr="00021E0D">
        <w:rPr>
          <w:rFonts w:ascii="宋体" w:hAnsi="宋体" w:hint="eastAsia"/>
          <w:sz w:val="24"/>
          <w:szCs w:val="24"/>
        </w:rPr>
        <w:t>填写的《参与编制经济标投标文件人员名单》。</w:t>
      </w:r>
    </w:p>
    <w:p w14:paraId="163A22DC" w14:textId="77777777" w:rsidR="001C2FD8" w:rsidRPr="00021E0D" w:rsidRDefault="00C22289">
      <w:pPr>
        <w:tabs>
          <w:tab w:val="left" w:pos="1125"/>
        </w:tabs>
        <w:spacing w:line="360" w:lineRule="auto"/>
        <w:ind w:firstLineChars="200" w:firstLine="480"/>
        <w:rPr>
          <w:rFonts w:ascii="宋体" w:hAnsi="宋体"/>
          <w:sz w:val="24"/>
          <w:szCs w:val="24"/>
        </w:rPr>
      </w:pPr>
      <w:r w:rsidRPr="00021E0D">
        <w:rPr>
          <w:rFonts w:ascii="宋体" w:hAnsi="宋体"/>
          <w:sz w:val="24"/>
          <w:szCs w:val="24"/>
        </w:rPr>
        <w:t>11.3.4若投标人的投标报价低于工程成本警戒价的，投标人还须提供详细的施工组织设计、单价、措施性费用、单价分析表、主要材料价格表、投标人成本分析供评标委员会评审。</w:t>
      </w:r>
    </w:p>
    <w:p w14:paraId="4F580C71"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12</w:t>
      </w:r>
      <w:r w:rsidRPr="00021E0D">
        <w:rPr>
          <w:rFonts w:ascii="宋体" w:hAnsi="宋体" w:hint="eastAsia"/>
          <w:b/>
          <w:bCs/>
          <w:sz w:val="24"/>
          <w:szCs w:val="24"/>
        </w:rPr>
        <w:t>．投标文件格式</w:t>
      </w:r>
    </w:p>
    <w:p w14:paraId="7FE21F9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12.1 </w:t>
      </w:r>
      <w:r w:rsidRPr="00021E0D">
        <w:rPr>
          <w:rFonts w:ascii="宋体" w:hAnsi="宋体" w:hint="eastAsia"/>
          <w:sz w:val="24"/>
          <w:szCs w:val="24"/>
        </w:rPr>
        <w:t>投标文件包括本须知第</w:t>
      </w:r>
      <w:r w:rsidRPr="00021E0D">
        <w:rPr>
          <w:rFonts w:ascii="宋体" w:hAnsi="宋体"/>
          <w:sz w:val="24"/>
          <w:szCs w:val="24"/>
        </w:rPr>
        <w:t>11</w:t>
      </w:r>
      <w:r w:rsidRPr="00021E0D">
        <w:rPr>
          <w:rFonts w:ascii="宋体" w:hAnsi="宋体" w:hint="eastAsia"/>
          <w:sz w:val="24"/>
          <w:szCs w:val="24"/>
        </w:rPr>
        <w:t>条中规定的内容，投标人提交的投标文件应当使用招标文件所提供的投标文件全部格式（表格可以按同样格式扩展）。</w:t>
      </w:r>
    </w:p>
    <w:p w14:paraId="20E1F9AF"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12.2 </w:t>
      </w:r>
      <w:r w:rsidRPr="00021E0D">
        <w:rPr>
          <w:rFonts w:ascii="宋体" w:hAnsi="宋体" w:hint="eastAsia"/>
          <w:sz w:val="24"/>
          <w:szCs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021E0D">
        <w:rPr>
          <w:rFonts w:ascii="宋体" w:hAnsi="宋体"/>
          <w:sz w:val="24"/>
          <w:szCs w:val="24"/>
          <w:u w:val="single"/>
        </w:rPr>
        <w:t xml:space="preserve">            </w:t>
      </w:r>
      <w:r w:rsidRPr="00021E0D">
        <w:rPr>
          <w:rFonts w:ascii="宋体" w:hAnsi="宋体"/>
          <w:sz w:val="24"/>
          <w:szCs w:val="24"/>
        </w:rPr>
        <w:t xml:space="preserve"> 。</w:t>
      </w:r>
    </w:p>
    <w:p w14:paraId="696A688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注释：投标文件电子文档需要投标人单位盖章的材料，投标人加盖电子印章即可，不得将投标人未对电子文档加盖实物印章作为否决投标的情形。</w:t>
      </w:r>
    </w:p>
    <w:p w14:paraId="183479B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12.3 </w:t>
      </w:r>
      <w:r w:rsidRPr="00021E0D">
        <w:rPr>
          <w:rFonts w:ascii="宋体" w:hAnsi="宋体" w:hint="eastAsia"/>
          <w:bCs/>
          <w:sz w:val="24"/>
          <w:szCs w:val="24"/>
        </w:rPr>
        <w:t>投标文件应按</w:t>
      </w:r>
      <w:r w:rsidRPr="00021E0D">
        <w:rPr>
          <w:rFonts w:ascii="宋体" w:hAnsi="宋体" w:hint="eastAsia"/>
          <w:sz w:val="24"/>
          <w:szCs w:val="24"/>
        </w:rPr>
        <w:t>照交易平台关于全流程电子化项目的相关指南进行编制，详见：</w:t>
      </w:r>
      <w:r w:rsidRPr="00021E0D">
        <w:rPr>
          <w:rFonts w:ascii="宋体" w:hAnsi="宋体"/>
          <w:sz w:val="24"/>
          <w:szCs w:val="24"/>
          <w:u w:val="single"/>
        </w:rPr>
        <w:t xml:space="preserve">            </w:t>
      </w:r>
      <w:r w:rsidRPr="00021E0D">
        <w:rPr>
          <w:rFonts w:ascii="宋体" w:hAnsi="宋体" w:hint="eastAsia"/>
          <w:sz w:val="24"/>
          <w:szCs w:val="24"/>
        </w:rPr>
        <w:t>。</w:t>
      </w:r>
      <w:r w:rsidRPr="00021E0D">
        <w:rPr>
          <w:rFonts w:ascii="宋体" w:hAnsi="宋体"/>
          <w:sz w:val="24"/>
          <w:szCs w:val="24"/>
        </w:rPr>
        <w:t xml:space="preserve">               </w:t>
      </w:r>
    </w:p>
    <w:p w14:paraId="302EB587" w14:textId="77777777" w:rsidR="001C2FD8" w:rsidRPr="00021E0D" w:rsidRDefault="00C22289">
      <w:pPr>
        <w:spacing w:line="360" w:lineRule="auto"/>
        <w:rPr>
          <w:rFonts w:ascii="宋体" w:hAnsi="宋体"/>
          <w:sz w:val="24"/>
          <w:szCs w:val="24"/>
        </w:rPr>
      </w:pPr>
      <w:r w:rsidRPr="00021E0D">
        <w:rPr>
          <w:rFonts w:ascii="宋体" w:hAnsi="宋体" w:hint="eastAsia"/>
          <w:bCs/>
          <w:sz w:val="24"/>
          <w:szCs w:val="24"/>
        </w:rPr>
        <w:t>如不按上述要求编制引起系统无法检索、读取相关信息的，其后果由投标人承担。</w:t>
      </w:r>
    </w:p>
    <w:p w14:paraId="0AF6D789"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13</w:t>
      </w:r>
      <w:r w:rsidRPr="00021E0D">
        <w:rPr>
          <w:rFonts w:ascii="宋体" w:hAnsi="宋体" w:hint="eastAsia"/>
          <w:b/>
          <w:bCs/>
          <w:sz w:val="24"/>
          <w:szCs w:val="24"/>
        </w:rPr>
        <w:t>．投标报价及造价承包和变更结算方式</w:t>
      </w:r>
    </w:p>
    <w:p w14:paraId="3AB74DE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lastRenderedPageBreak/>
        <w:t xml:space="preserve">13.1 </w:t>
      </w:r>
      <w:r w:rsidRPr="00021E0D">
        <w:rPr>
          <w:rFonts w:ascii="宋体" w:hAnsi="宋体" w:hint="eastAsia"/>
          <w:sz w:val="24"/>
          <w:szCs w:val="24"/>
        </w:rPr>
        <w:t>本工程的投标报价采用投标须知前附表第</w:t>
      </w:r>
      <w:r w:rsidRPr="00021E0D">
        <w:rPr>
          <w:rFonts w:ascii="宋体" w:hAnsi="宋体"/>
          <w:sz w:val="24"/>
          <w:szCs w:val="24"/>
        </w:rPr>
        <w:t>12</w:t>
      </w:r>
      <w:r w:rsidRPr="00021E0D">
        <w:rPr>
          <w:rFonts w:ascii="宋体" w:hAnsi="宋体" w:hint="eastAsia"/>
          <w:sz w:val="24"/>
          <w:szCs w:val="24"/>
        </w:rPr>
        <w:t>项所规定的方式。投标报价（含单价及总价）精确到“分”。</w:t>
      </w:r>
    </w:p>
    <w:p w14:paraId="25356EE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13.2</w:t>
      </w:r>
      <w:r w:rsidRPr="00021E0D">
        <w:rPr>
          <w:rFonts w:ascii="宋体" w:hAnsi="宋体" w:hint="eastAsia"/>
          <w:sz w:val="24"/>
          <w:szCs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DECDD7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13.3</w:t>
      </w:r>
      <w:r w:rsidRPr="00021E0D">
        <w:rPr>
          <w:rFonts w:ascii="宋体" w:hAnsi="宋体" w:hint="eastAsia"/>
          <w:sz w:val="24"/>
          <w:szCs w:val="24"/>
        </w:rPr>
        <w:t>投标人的投标报价，应是按照投标须知前附表第</w:t>
      </w:r>
      <w:r w:rsidRPr="00021E0D">
        <w:rPr>
          <w:rFonts w:ascii="宋体" w:hAnsi="宋体"/>
          <w:sz w:val="24"/>
          <w:szCs w:val="24"/>
        </w:rPr>
        <w:t>8</w:t>
      </w:r>
      <w:r w:rsidRPr="00021E0D">
        <w:rPr>
          <w:rFonts w:ascii="宋体" w:hAnsi="宋体" w:hint="eastAsia"/>
          <w:sz w:val="24"/>
          <w:szCs w:val="24"/>
        </w:rPr>
        <w:t>项的工期要求，在投标须知前附表第</w:t>
      </w:r>
      <w:r w:rsidRPr="00021E0D">
        <w:rPr>
          <w:rFonts w:ascii="宋体" w:hAnsi="宋体"/>
          <w:sz w:val="24"/>
          <w:szCs w:val="24"/>
        </w:rPr>
        <w:t>3</w:t>
      </w:r>
      <w:r w:rsidRPr="00021E0D">
        <w:rPr>
          <w:rFonts w:ascii="宋体" w:hAnsi="宋体" w:hint="eastAsia"/>
          <w:sz w:val="24"/>
          <w:szCs w:val="24"/>
        </w:rPr>
        <w:t>项的建设地点，完成投标须知前附表第</w:t>
      </w:r>
      <w:r w:rsidRPr="00021E0D">
        <w:rPr>
          <w:rFonts w:ascii="宋体" w:hAnsi="宋体"/>
          <w:sz w:val="24"/>
          <w:szCs w:val="24"/>
        </w:rPr>
        <w:t>7</w:t>
      </w:r>
      <w:r w:rsidRPr="00021E0D">
        <w:rPr>
          <w:rFonts w:ascii="宋体" w:hAnsi="宋体" w:hint="eastAsia"/>
          <w:sz w:val="24"/>
          <w:szCs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2F95C53"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13.4</w:t>
      </w:r>
      <w:r w:rsidRPr="00021E0D">
        <w:rPr>
          <w:rFonts w:ascii="宋体" w:hAnsi="宋体" w:hint="eastAsia"/>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357AF2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13.5</w:t>
      </w:r>
      <w:r w:rsidRPr="00021E0D">
        <w:rPr>
          <w:rFonts w:ascii="宋体" w:hAnsi="宋体" w:hint="eastAsia"/>
          <w:sz w:val="24"/>
          <w:szCs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15E80EB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13.5.1</w:t>
      </w:r>
      <w:r w:rsidRPr="00021E0D">
        <w:rPr>
          <w:rFonts w:ascii="宋体" w:hAnsi="宋体" w:hint="eastAsia"/>
          <w:sz w:val="24"/>
          <w:szCs w:val="24"/>
        </w:rPr>
        <w:t>中标的投标文件工程量清单中已有相同项目的适用综合单价，则沿用；</w:t>
      </w:r>
    </w:p>
    <w:p w14:paraId="0289534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13.5.2</w:t>
      </w:r>
      <w:r w:rsidRPr="00021E0D">
        <w:rPr>
          <w:rFonts w:ascii="宋体" w:hAnsi="宋体" w:hint="eastAsia"/>
          <w:sz w:val="24"/>
          <w:szCs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w:t>
      </w:r>
      <w:r w:rsidRPr="00021E0D">
        <w:rPr>
          <w:rFonts w:ascii="宋体" w:hAnsi="宋体" w:hint="eastAsia"/>
          <w:sz w:val="24"/>
          <w:szCs w:val="24"/>
        </w:rPr>
        <w:lastRenderedPageBreak/>
        <w:t>工程常用材料税前综合价格》没有的材料单价，由招标人在招标文件中依法确定计价方式。</w:t>
      </w:r>
    </w:p>
    <w:p w14:paraId="694BB71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13.5.3 </w:t>
      </w:r>
      <w:r w:rsidRPr="00021E0D">
        <w:rPr>
          <w:rFonts w:ascii="宋体" w:hAnsi="宋体" w:hint="eastAsia"/>
          <w:sz w:val="24"/>
          <w:szCs w:val="24"/>
        </w:rPr>
        <w:t>中标的投标文件工程量清单中没有相同项目或类似项目的，如可套取相关定额，则以相关定额为基数下浮计算单价</w:t>
      </w:r>
      <w:r w:rsidRPr="00021E0D">
        <w:rPr>
          <w:rFonts w:ascii="宋体" w:hAnsi="宋体"/>
          <w:sz w:val="24"/>
          <w:szCs w:val="24"/>
        </w:rPr>
        <w:t>,</w:t>
      </w:r>
      <w:r w:rsidRPr="00021E0D">
        <w:rPr>
          <w:rFonts w:ascii="宋体" w:hAnsi="宋体" w:hint="eastAsia"/>
          <w:sz w:val="24"/>
          <w:szCs w:val="24"/>
        </w:rPr>
        <w:t>下浮率为中标价相对于最高投标限价的下浮率（下浮率</w:t>
      </w:r>
      <w:r w:rsidRPr="00021E0D">
        <w:rPr>
          <w:rFonts w:ascii="宋体" w:hAnsi="宋体"/>
          <w:sz w:val="24"/>
          <w:szCs w:val="24"/>
        </w:rPr>
        <w:t>=(</w:t>
      </w:r>
      <w:r w:rsidRPr="00021E0D">
        <w:rPr>
          <w:rFonts w:ascii="宋体" w:hAnsi="宋体" w:hint="eastAsia"/>
          <w:sz w:val="24"/>
          <w:szCs w:val="24"/>
        </w:rPr>
        <w:t>最高投标限价</w:t>
      </w:r>
      <w:r w:rsidRPr="00021E0D">
        <w:rPr>
          <w:rFonts w:ascii="宋体" w:hAnsi="宋体"/>
          <w:sz w:val="24"/>
          <w:szCs w:val="24"/>
        </w:rPr>
        <w:t>-</w:t>
      </w:r>
      <w:r w:rsidRPr="00021E0D">
        <w:rPr>
          <w:rFonts w:ascii="宋体" w:hAnsi="宋体" w:hint="eastAsia"/>
          <w:sz w:val="24"/>
          <w:szCs w:val="24"/>
        </w:rPr>
        <w:t>中标价</w:t>
      </w:r>
      <w:r w:rsidRPr="00021E0D">
        <w:rPr>
          <w:rFonts w:ascii="宋体" w:hAnsi="宋体"/>
          <w:sz w:val="24"/>
          <w:szCs w:val="24"/>
        </w:rPr>
        <w:t xml:space="preserve">)/ </w:t>
      </w:r>
      <w:r w:rsidRPr="00021E0D">
        <w:rPr>
          <w:rFonts w:ascii="宋体" w:hAnsi="宋体" w:hint="eastAsia"/>
          <w:sz w:val="24"/>
          <w:szCs w:val="24"/>
        </w:rPr>
        <w:t>最高投标限价）。</w:t>
      </w:r>
    </w:p>
    <w:p w14:paraId="18BC867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13.5.4 </w:t>
      </w:r>
      <w:r w:rsidRPr="00021E0D">
        <w:rPr>
          <w:rFonts w:ascii="宋体" w:hAnsi="宋体" w:hint="eastAsia"/>
          <w:sz w:val="24"/>
          <w:szCs w:val="24"/>
        </w:rPr>
        <w:t>如相关定额没有相应子目的，其计价方式由招标人在本招标文件第三章中另行规定。未规定的，中标后双方协商约定。</w:t>
      </w:r>
    </w:p>
    <w:p w14:paraId="138047A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13.6</w:t>
      </w:r>
      <w:r w:rsidRPr="00021E0D">
        <w:rPr>
          <w:rFonts w:ascii="宋体" w:hAnsi="宋体" w:hint="eastAsia"/>
          <w:sz w:val="24"/>
          <w:szCs w:val="24"/>
        </w:rPr>
        <w:t>暂列金额、暂估价</w:t>
      </w:r>
    </w:p>
    <w:p w14:paraId="3B4A584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13.6.1</w:t>
      </w:r>
      <w:r w:rsidRPr="00021E0D">
        <w:rPr>
          <w:rFonts w:ascii="宋体" w:hAnsi="宋体" w:hint="eastAsia"/>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E2A01A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暂估价是指招标人在工程量清单中提供的用于支付必然发生但暂时不能确定价格的材料的单价以及专业工程的金额。</w:t>
      </w:r>
    </w:p>
    <w:p w14:paraId="1C8F07D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13.6.2</w:t>
      </w:r>
      <w:r w:rsidRPr="00021E0D">
        <w:rPr>
          <w:rFonts w:ascii="宋体" w:hAnsi="宋体" w:hint="eastAsia"/>
          <w:sz w:val="24"/>
          <w:szCs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62B98B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13.6.3</w:t>
      </w:r>
      <w:r w:rsidRPr="00021E0D">
        <w:rPr>
          <w:rFonts w:ascii="宋体" w:hAnsi="宋体" w:hint="eastAsia"/>
          <w:sz w:val="24"/>
          <w:szCs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18EA2B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13.6.4</w:t>
      </w:r>
      <w:r w:rsidRPr="00021E0D">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021E0D">
        <w:rPr>
          <w:rFonts w:ascii="宋体" w:hAnsi="宋体"/>
          <w:sz w:val="24"/>
          <w:szCs w:val="24"/>
        </w:rPr>
        <w:t>13.5</w:t>
      </w:r>
      <w:r w:rsidRPr="00021E0D">
        <w:rPr>
          <w:rFonts w:ascii="宋体" w:hAnsi="宋体" w:hint="eastAsia"/>
          <w:sz w:val="24"/>
          <w:szCs w:val="24"/>
        </w:rPr>
        <w:t>款规定确定。</w:t>
      </w:r>
    </w:p>
    <w:p w14:paraId="1805E29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13.6.5</w:t>
      </w:r>
      <w:r w:rsidRPr="00021E0D">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4D34C1F"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13.6.6 </w:t>
      </w:r>
      <w:r w:rsidRPr="00021E0D">
        <w:rPr>
          <w:rFonts w:ascii="宋体" w:hAnsi="宋体" w:hint="eastAsia"/>
          <w:sz w:val="24"/>
          <w:szCs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w:t>
      </w:r>
      <w:r w:rsidRPr="00021E0D">
        <w:rPr>
          <w:rFonts w:ascii="宋体" w:hAnsi="宋体" w:hint="eastAsia"/>
          <w:sz w:val="24"/>
          <w:szCs w:val="24"/>
        </w:rPr>
        <w:lastRenderedPageBreak/>
        <w:t>所发生的费用已包含在其它有价款的竞争性报价内，在实施后，招标人将不予支付。</w:t>
      </w:r>
    </w:p>
    <w:p w14:paraId="291C05BF"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13.7</w:t>
      </w:r>
      <w:r w:rsidRPr="00021E0D">
        <w:rPr>
          <w:rFonts w:ascii="宋体" w:hAnsi="宋体" w:hint="eastAsia"/>
          <w:sz w:val="24"/>
          <w:szCs w:val="24"/>
        </w:rPr>
        <w:t>投标人可先到工地踏勘以充分了解工地位置、情况、道路、储存空间、装卸限制及任何其他足以影响承包价的情况，任何因忽视或误解工地情况而导致的索赔或工期延长申请将不被批准。</w:t>
      </w:r>
    </w:p>
    <w:p w14:paraId="33154AF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13.8</w:t>
      </w:r>
      <w:r w:rsidRPr="00021E0D">
        <w:rPr>
          <w:rFonts w:ascii="宋体" w:hAnsi="宋体" w:hint="eastAsia"/>
          <w:sz w:val="24"/>
          <w:szCs w:val="24"/>
        </w:rPr>
        <w:t>属于承包人自行采购的主要材料、设备，招标人应当在招标文件中提出材料、设备的技术标准或者质量要求，或者提出不少于</w:t>
      </w:r>
      <w:r w:rsidRPr="00021E0D">
        <w:rPr>
          <w:rFonts w:ascii="宋体" w:hAnsi="宋体"/>
          <w:sz w:val="24"/>
          <w:szCs w:val="24"/>
        </w:rPr>
        <w:t>3</w:t>
      </w:r>
      <w:r w:rsidRPr="00021E0D">
        <w:rPr>
          <w:rFonts w:ascii="宋体" w:hAnsi="宋体" w:hint="eastAsia"/>
          <w:sz w:val="24"/>
          <w:szCs w:val="24"/>
        </w:rPr>
        <w:t>个同等档次品牌或分包商供投标人报价时选择</w:t>
      </w:r>
      <w:r w:rsidRPr="00021E0D">
        <w:rPr>
          <w:rFonts w:ascii="宋体" w:hAnsi="宋体"/>
          <w:sz w:val="24"/>
          <w:szCs w:val="24"/>
        </w:rPr>
        <w:t>,</w:t>
      </w:r>
      <w:r w:rsidRPr="00021E0D">
        <w:rPr>
          <w:rFonts w:ascii="宋体" w:hAnsi="宋体" w:hint="eastAsia"/>
          <w:sz w:val="24"/>
          <w:szCs w:val="24"/>
        </w:rPr>
        <w:t>凡招标人在招标文件中提出参考品牌的，必须在参考品牌后面加上“或相当于”字样。投标人在投标文件中应明确所选用主要材料、设备的品牌、厂家以及质量等级，并且应当符合招标文件的要求。</w:t>
      </w:r>
    </w:p>
    <w:p w14:paraId="52EA2373"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13.9</w:t>
      </w:r>
      <w:r w:rsidRPr="00021E0D">
        <w:rPr>
          <w:rFonts w:ascii="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B5EC951"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14</w:t>
      </w:r>
      <w:r w:rsidRPr="00021E0D">
        <w:rPr>
          <w:rFonts w:ascii="宋体" w:hAnsi="宋体" w:hint="eastAsia"/>
          <w:b/>
          <w:bCs/>
          <w:sz w:val="24"/>
          <w:szCs w:val="24"/>
        </w:rPr>
        <w:t>．投标货币</w:t>
      </w:r>
    </w:p>
    <w:p w14:paraId="7E5E20C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14.1 </w:t>
      </w:r>
      <w:r w:rsidRPr="00021E0D">
        <w:rPr>
          <w:rFonts w:ascii="宋体" w:hAnsi="宋体" w:hint="eastAsia"/>
          <w:sz w:val="24"/>
          <w:szCs w:val="24"/>
        </w:rPr>
        <w:t>本工程投标报价采用的币种为人民币。</w:t>
      </w:r>
    </w:p>
    <w:p w14:paraId="7C1BA7E3" w14:textId="77777777" w:rsidR="001C2FD8" w:rsidRPr="00021E0D" w:rsidRDefault="00C22289">
      <w:pPr>
        <w:spacing w:line="360" w:lineRule="auto"/>
        <w:ind w:firstLineChars="200" w:firstLine="482"/>
        <w:rPr>
          <w:rFonts w:ascii="宋体" w:hAnsi="宋体"/>
          <w:sz w:val="24"/>
          <w:szCs w:val="24"/>
        </w:rPr>
      </w:pPr>
      <w:r w:rsidRPr="00021E0D">
        <w:rPr>
          <w:rFonts w:ascii="宋体" w:hAnsi="宋体"/>
          <w:b/>
          <w:bCs/>
          <w:sz w:val="24"/>
          <w:szCs w:val="24"/>
        </w:rPr>
        <w:t>15</w:t>
      </w:r>
      <w:r w:rsidRPr="00021E0D">
        <w:rPr>
          <w:rFonts w:ascii="宋体" w:hAnsi="宋体" w:hint="eastAsia"/>
          <w:b/>
          <w:bCs/>
          <w:sz w:val="24"/>
          <w:szCs w:val="24"/>
        </w:rPr>
        <w:t>．投标有效期</w:t>
      </w:r>
    </w:p>
    <w:p w14:paraId="4C04A19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15.1 </w:t>
      </w:r>
      <w:r w:rsidRPr="00021E0D">
        <w:rPr>
          <w:rFonts w:ascii="宋体" w:hAnsi="宋体" w:hint="eastAsia"/>
          <w:sz w:val="24"/>
          <w:szCs w:val="24"/>
        </w:rPr>
        <w:t>投标有效期见投标须知前附表第</w:t>
      </w:r>
      <w:r w:rsidRPr="00021E0D">
        <w:rPr>
          <w:rFonts w:ascii="宋体" w:hAnsi="宋体"/>
          <w:sz w:val="24"/>
          <w:szCs w:val="24"/>
        </w:rPr>
        <w:t>13</w:t>
      </w:r>
      <w:r w:rsidRPr="00021E0D">
        <w:rPr>
          <w:rFonts w:ascii="宋体" w:hAnsi="宋体" w:hint="eastAsia"/>
          <w:sz w:val="24"/>
          <w:szCs w:val="24"/>
        </w:rPr>
        <w:t>项所规定的期限，在此期限内，凡符合本招标文件要求的投标文件均保持有效。</w:t>
      </w:r>
    </w:p>
    <w:p w14:paraId="68B79D2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15.2 </w:t>
      </w:r>
      <w:r w:rsidRPr="00021E0D">
        <w:rPr>
          <w:rFonts w:ascii="宋体" w:hAnsi="宋体" w:hint="eastAsia"/>
          <w:sz w:val="24"/>
          <w:szCs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021E0D">
        <w:rPr>
          <w:rFonts w:ascii="宋体" w:hAnsi="宋体"/>
          <w:sz w:val="24"/>
          <w:szCs w:val="24"/>
        </w:rPr>
        <w:t>16</w:t>
      </w:r>
      <w:r w:rsidRPr="00021E0D">
        <w:rPr>
          <w:rFonts w:ascii="宋体" w:hAnsi="宋体" w:hint="eastAsia"/>
          <w:sz w:val="24"/>
          <w:szCs w:val="24"/>
        </w:rPr>
        <w:t>条关于投标保证金的退还与不予退还的规定仍然适用。</w:t>
      </w:r>
    </w:p>
    <w:p w14:paraId="6715D58F" w14:textId="77777777" w:rsidR="001C2FD8" w:rsidRPr="00021E0D" w:rsidRDefault="00C22289">
      <w:pPr>
        <w:pStyle w:val="a3"/>
        <w:spacing w:after="0" w:line="360" w:lineRule="auto"/>
        <w:ind w:firstLineChars="200" w:firstLine="482"/>
        <w:rPr>
          <w:rFonts w:ascii="宋体" w:hAnsi="宋体"/>
          <w:b/>
          <w:bCs/>
          <w:sz w:val="24"/>
          <w:szCs w:val="24"/>
        </w:rPr>
      </w:pPr>
      <w:r w:rsidRPr="00021E0D">
        <w:rPr>
          <w:rFonts w:ascii="宋体" w:hAnsi="宋体"/>
          <w:b/>
          <w:bCs/>
          <w:sz w:val="24"/>
          <w:szCs w:val="24"/>
        </w:rPr>
        <w:t>16．投标保证金</w:t>
      </w:r>
    </w:p>
    <w:p w14:paraId="4BAEC5B6"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16.1投标人应按投标须知前附表第14项所述金额和时间递交投标保证金。招标人应当允许投标人自主选择现金、银行保函、保证保险、专业工程担保公司担保等方式缴纳投标保证金。</w:t>
      </w:r>
    </w:p>
    <w:p w14:paraId="0AE3AD23"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16.1.1采用现金或者支票形式提交的，投标保证金须从投标人的银行基本账户转出。</w:t>
      </w:r>
    </w:p>
    <w:p w14:paraId="5B75DF45"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16.1.2依法必须招标的房屋建筑工程如采用非电子形式的银行保函、专业工程担保公司</w:t>
      </w:r>
      <w:r w:rsidRPr="00021E0D">
        <w:rPr>
          <w:rFonts w:ascii="宋体" w:hAnsi="宋体"/>
          <w:sz w:val="24"/>
          <w:szCs w:val="24"/>
        </w:rPr>
        <w:lastRenderedPageBreak/>
        <w:t>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40345D0"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16.1.3采用电子形式的保函、担保或保证保险提交投标保证金的，应在招标文件中明确电子递交途径。</w:t>
      </w:r>
    </w:p>
    <w:p w14:paraId="1C9A1E0C"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16.2开标时投标人没有按要求提供投标保证金的，其投标文件将被否决；未按招标文件要求提交符合免予提供投标保证金相关证明材料，且未提交投标保证金的投标人，</w:t>
      </w:r>
      <w:r w:rsidRPr="00021E0D">
        <w:rPr>
          <w:rFonts w:ascii="宋体" w:hAnsi="宋体" w:hint="eastAsia"/>
          <w:sz w:val="24"/>
          <w:szCs w:val="24"/>
        </w:rPr>
        <w:t>视为未按要求提供投标保证金。</w:t>
      </w:r>
    </w:p>
    <w:p w14:paraId="5F7F71E6"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16.3投标保证金应依据法律法规的相关规定退还。</w:t>
      </w:r>
    </w:p>
    <w:p w14:paraId="37415F98"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16.4如有下列情况之一的，招标人可以不予退还投标保证金（是否退还投标保证金由招标人在招标文件中规定）：</w:t>
      </w:r>
    </w:p>
    <w:p w14:paraId="61FD184B"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16.4.1因投标人原因造成投标文件未解密的；</w:t>
      </w:r>
    </w:p>
    <w:p w14:paraId="4599D96D"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16.4.2投标人在投标有效期内撤销投标文件；</w:t>
      </w:r>
    </w:p>
    <w:p w14:paraId="3A36FED1" w14:textId="77777777" w:rsidR="001C2FD8" w:rsidRPr="00021E0D" w:rsidRDefault="00C22289">
      <w:pPr>
        <w:pStyle w:val="a3"/>
        <w:spacing w:after="0" w:line="360" w:lineRule="auto"/>
        <w:ind w:firstLineChars="200" w:firstLine="480"/>
        <w:rPr>
          <w:rFonts w:ascii="宋体" w:hAnsi="宋体"/>
          <w:sz w:val="24"/>
          <w:szCs w:val="24"/>
        </w:rPr>
      </w:pPr>
      <w:r w:rsidRPr="00021E0D">
        <w:rPr>
          <w:rFonts w:ascii="宋体" w:hAnsi="宋体"/>
          <w:sz w:val="24"/>
          <w:szCs w:val="24"/>
        </w:rPr>
        <w:t>16.4.3中标人未能在规定期限内按要求提交履约担保；</w:t>
      </w:r>
    </w:p>
    <w:p w14:paraId="6ADA780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16.4.4中标人未能在规定期限内签署合同协议。</w:t>
      </w:r>
    </w:p>
    <w:p w14:paraId="5A3CB303"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16.5投标人如存在下列情况之一的，将被拒绝在一定时期内参与招标人后续工程投标（拒绝时限需在招标文件中明确）：</w:t>
      </w:r>
    </w:p>
    <w:p w14:paraId="65AC52B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16.5.1投标人存在16.4条款所列情形且投标人提交的保函、担保或保证保险无法兑付的；</w:t>
      </w:r>
    </w:p>
    <w:p w14:paraId="1EEEA53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16.5.2采用非电子形式提交投标保证金的投标人存在16.4条款所列情形，且未按招标人要求补交银行保函、专业工程担保公司担保或保证保险原件的；</w:t>
      </w:r>
    </w:p>
    <w:p w14:paraId="44448A7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16.5.3按招标文件要求免于提供投标保证金的投标人存在16.4条款所列情形，且未按招标人要求补交投标保证金的；</w:t>
      </w:r>
    </w:p>
    <w:p w14:paraId="1481CC0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16.5.3按招标文件要求免于提供投标保证金的投标人存在16.4条款所列情形的。</w:t>
      </w:r>
    </w:p>
    <w:p w14:paraId="527C2019" w14:textId="77777777" w:rsidR="001C2FD8" w:rsidRPr="00021E0D" w:rsidRDefault="00C22289">
      <w:pPr>
        <w:spacing w:line="360" w:lineRule="auto"/>
        <w:ind w:firstLineChars="200" w:firstLine="480"/>
        <w:rPr>
          <w:rFonts w:ascii="宋体" w:hAnsi="宋体"/>
          <w:b/>
          <w:bCs/>
          <w:sz w:val="24"/>
          <w:szCs w:val="24"/>
        </w:rPr>
      </w:pPr>
      <w:r w:rsidRPr="00021E0D">
        <w:rPr>
          <w:rFonts w:ascii="宋体" w:hAnsi="宋体" w:hint="eastAsia"/>
          <w:sz w:val="24"/>
        </w:rPr>
        <w:t>注：</w:t>
      </w:r>
      <w:r w:rsidRPr="00021E0D">
        <w:rPr>
          <w:rFonts w:ascii="宋体" w:hAnsi="宋体"/>
          <w:sz w:val="24"/>
        </w:rPr>
        <w:t>16.5.3款由招标人二选一，需在招标文件中明确。</w:t>
      </w:r>
    </w:p>
    <w:p w14:paraId="7EE841D6"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17</w:t>
      </w:r>
      <w:r w:rsidRPr="00021E0D">
        <w:rPr>
          <w:rFonts w:ascii="宋体" w:hAnsi="宋体" w:hint="eastAsia"/>
          <w:b/>
          <w:bCs/>
          <w:sz w:val="24"/>
          <w:szCs w:val="24"/>
        </w:rPr>
        <w:t>．投标文件的签署</w:t>
      </w:r>
    </w:p>
    <w:p w14:paraId="2F32980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17.1</w:t>
      </w:r>
      <w:r w:rsidRPr="00021E0D">
        <w:rPr>
          <w:rFonts w:ascii="宋体" w:hAnsi="宋体" w:hint="eastAsia"/>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021E0D">
        <w:rPr>
          <w:rFonts w:ascii="宋体" w:hAnsi="宋体"/>
          <w:sz w:val="24"/>
          <w:szCs w:val="24"/>
          <w:u w:val="single"/>
        </w:rPr>
        <w:t xml:space="preserve">            </w:t>
      </w:r>
      <w:r w:rsidRPr="00021E0D">
        <w:rPr>
          <w:rFonts w:ascii="宋体" w:hAnsi="宋体"/>
          <w:sz w:val="24"/>
          <w:szCs w:val="24"/>
        </w:rPr>
        <w:t xml:space="preserve"> 。</w:t>
      </w:r>
    </w:p>
    <w:p w14:paraId="42FEB33C" w14:textId="77777777" w:rsidR="001C2FD8" w:rsidRPr="00021E0D" w:rsidRDefault="00C22289">
      <w:pPr>
        <w:widowControl/>
        <w:spacing w:before="100" w:beforeAutospacing="1" w:after="100" w:afterAutospacing="1" w:line="360" w:lineRule="auto"/>
        <w:jc w:val="left"/>
        <w:outlineLvl w:val="2"/>
        <w:rPr>
          <w:rFonts w:ascii="宋体" w:hAnsi="宋体" w:cs="宋体"/>
          <w:kern w:val="0"/>
          <w:sz w:val="24"/>
          <w:szCs w:val="24"/>
        </w:rPr>
      </w:pPr>
      <w:bookmarkStart w:id="19" w:name="_Toc58838574"/>
      <w:bookmarkStart w:id="20" w:name="_Toc2272552"/>
      <w:bookmarkStart w:id="21" w:name="_Toc184468499"/>
      <w:r w:rsidRPr="00021E0D">
        <w:rPr>
          <w:rFonts w:ascii="宋体" w:hAnsi="宋体" w:cs="宋体" w:hint="eastAsia"/>
          <w:kern w:val="0"/>
          <w:sz w:val="24"/>
          <w:szCs w:val="24"/>
        </w:rPr>
        <w:lastRenderedPageBreak/>
        <w:t>（四）投标文件的提交</w:t>
      </w:r>
      <w:bookmarkEnd w:id="19"/>
      <w:bookmarkEnd w:id="20"/>
      <w:bookmarkEnd w:id="21"/>
    </w:p>
    <w:p w14:paraId="402EE036"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18</w:t>
      </w:r>
      <w:r w:rsidRPr="00021E0D">
        <w:rPr>
          <w:rFonts w:ascii="宋体" w:hAnsi="宋体" w:hint="eastAsia"/>
          <w:b/>
          <w:bCs/>
          <w:sz w:val="24"/>
          <w:szCs w:val="24"/>
        </w:rPr>
        <w:t>．</w:t>
      </w:r>
      <w:r w:rsidRPr="00021E0D">
        <w:rPr>
          <w:rFonts w:ascii="宋体" w:hAnsi="宋体" w:hint="eastAsia"/>
          <w:b/>
          <w:sz w:val="24"/>
          <w:szCs w:val="24"/>
        </w:rPr>
        <w:t>投标文件的密封和标记</w:t>
      </w:r>
    </w:p>
    <w:p w14:paraId="615C422B"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18.1</w:t>
      </w:r>
      <w:r w:rsidRPr="00021E0D">
        <w:rPr>
          <w:rFonts w:ascii="宋体" w:hAnsi="宋体" w:hint="eastAsia"/>
          <w:bCs/>
          <w:sz w:val="24"/>
          <w:szCs w:val="24"/>
        </w:rPr>
        <w:t>递交的电子投标文件（不含备用光盘）必须进行加密。按照交易平台关于</w:t>
      </w:r>
      <w:r w:rsidRPr="00021E0D">
        <w:rPr>
          <w:rFonts w:ascii="宋体" w:hAnsi="宋体" w:hint="eastAsia"/>
          <w:sz w:val="24"/>
          <w:szCs w:val="24"/>
        </w:rPr>
        <w:t>全流程电子化项目的相关指南进行操作。详见：</w:t>
      </w:r>
      <w:r w:rsidRPr="00021E0D">
        <w:rPr>
          <w:rFonts w:ascii="宋体" w:hAnsi="宋体"/>
          <w:sz w:val="24"/>
          <w:szCs w:val="24"/>
          <w:u w:val="single"/>
        </w:rPr>
        <w:t xml:space="preserve">           </w:t>
      </w:r>
      <w:r w:rsidRPr="00021E0D">
        <w:rPr>
          <w:rFonts w:ascii="宋体" w:hAnsi="宋体"/>
          <w:sz w:val="24"/>
          <w:szCs w:val="24"/>
        </w:rPr>
        <w:t xml:space="preserve"> 。</w:t>
      </w:r>
    </w:p>
    <w:p w14:paraId="2B63618F"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 xml:space="preserve">18.2 </w:t>
      </w:r>
      <w:r w:rsidRPr="00021E0D">
        <w:rPr>
          <w:rFonts w:ascii="宋体" w:hAnsi="宋体" w:hint="eastAsia"/>
          <w:bCs/>
          <w:sz w:val="24"/>
          <w:szCs w:val="24"/>
        </w:rPr>
        <w:t>未按要求加密的投标文件，</w:t>
      </w:r>
      <w:r w:rsidRPr="00021E0D">
        <w:rPr>
          <w:rFonts w:ascii="宋体" w:hAnsi="宋体"/>
          <w:sz w:val="24"/>
          <w:szCs w:val="24"/>
          <w:u w:val="single"/>
        </w:rPr>
        <w:t xml:space="preserve">        </w:t>
      </w:r>
      <w:r w:rsidRPr="00021E0D">
        <w:rPr>
          <w:rFonts w:ascii="宋体" w:hAnsi="宋体" w:hint="eastAsia"/>
          <w:sz w:val="24"/>
          <w:szCs w:val="24"/>
        </w:rPr>
        <w:t>交易平台</w:t>
      </w:r>
      <w:r w:rsidRPr="00021E0D">
        <w:rPr>
          <w:rFonts w:ascii="宋体" w:hAnsi="宋体" w:hint="eastAsia"/>
          <w:bCs/>
          <w:sz w:val="24"/>
          <w:szCs w:val="24"/>
        </w:rPr>
        <w:t>将予以拒收。</w:t>
      </w:r>
    </w:p>
    <w:p w14:paraId="1EA2810B"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19</w:t>
      </w:r>
      <w:r w:rsidRPr="00021E0D">
        <w:rPr>
          <w:rFonts w:ascii="宋体" w:hAnsi="宋体" w:hint="eastAsia"/>
          <w:b/>
          <w:bCs/>
          <w:sz w:val="24"/>
          <w:szCs w:val="24"/>
        </w:rPr>
        <w:t>．投标文件的递交和接收</w:t>
      </w:r>
    </w:p>
    <w:p w14:paraId="5B3D5185"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19.1投标人通过</w:t>
      </w:r>
      <w:r w:rsidRPr="00021E0D">
        <w:rPr>
          <w:rFonts w:ascii="宋体" w:hAnsi="宋体"/>
          <w:sz w:val="24"/>
          <w:szCs w:val="24"/>
          <w:u w:val="single"/>
        </w:rPr>
        <w:t xml:space="preserve">        </w:t>
      </w:r>
      <w:r w:rsidRPr="00021E0D">
        <w:rPr>
          <w:rFonts w:ascii="宋体" w:hAnsi="宋体" w:hint="eastAsia"/>
          <w:sz w:val="24"/>
          <w:szCs w:val="24"/>
        </w:rPr>
        <w:t>交易平台递交电子投标文件。</w:t>
      </w:r>
    </w:p>
    <w:p w14:paraId="5A6D42F1"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bCs/>
          <w:sz w:val="24"/>
          <w:szCs w:val="24"/>
        </w:rPr>
        <w:t>19.2投标人完成电子</w:t>
      </w:r>
      <w:r w:rsidRPr="00021E0D">
        <w:rPr>
          <w:rFonts w:ascii="宋体" w:hAnsi="宋体" w:hint="eastAsia"/>
          <w:sz w:val="24"/>
          <w:szCs w:val="24"/>
        </w:rPr>
        <w:t>投标文件</w:t>
      </w:r>
      <w:r w:rsidRPr="00021E0D">
        <w:rPr>
          <w:rFonts w:ascii="宋体" w:hAnsi="宋体" w:hint="eastAsia"/>
          <w:bCs/>
          <w:sz w:val="24"/>
          <w:szCs w:val="24"/>
        </w:rPr>
        <w:t>上传后，</w:t>
      </w:r>
      <w:r w:rsidRPr="00021E0D">
        <w:rPr>
          <w:rFonts w:ascii="宋体" w:hAnsi="宋体"/>
          <w:sz w:val="24"/>
          <w:szCs w:val="24"/>
          <w:u w:val="single"/>
        </w:rPr>
        <w:t xml:space="preserve">        </w:t>
      </w:r>
      <w:r w:rsidRPr="00021E0D">
        <w:rPr>
          <w:rFonts w:ascii="宋体" w:hAnsi="宋体" w:hint="eastAsia"/>
          <w:sz w:val="24"/>
          <w:szCs w:val="24"/>
        </w:rPr>
        <w:t>交易平台即时向投标人发出递交回执通知。递交时间以递交回执通知载明的传输完成时间为准。</w:t>
      </w:r>
    </w:p>
    <w:p w14:paraId="2CADF96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bCs/>
          <w:sz w:val="24"/>
          <w:szCs w:val="24"/>
        </w:rPr>
        <w:t>19.3逾期送达的电子投标文件，</w:t>
      </w:r>
      <w:r w:rsidRPr="00021E0D">
        <w:rPr>
          <w:rFonts w:ascii="宋体" w:hAnsi="宋体"/>
          <w:sz w:val="24"/>
          <w:szCs w:val="24"/>
          <w:u w:val="single"/>
        </w:rPr>
        <w:t xml:space="preserve">        </w:t>
      </w:r>
      <w:r w:rsidRPr="00021E0D">
        <w:rPr>
          <w:rFonts w:ascii="宋体" w:hAnsi="宋体" w:hint="eastAsia"/>
          <w:sz w:val="24"/>
          <w:szCs w:val="24"/>
        </w:rPr>
        <w:t>交易平台将予以拒收。</w:t>
      </w:r>
    </w:p>
    <w:p w14:paraId="2945ED2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19.4 </w:t>
      </w:r>
      <w:r w:rsidRPr="00021E0D">
        <w:rPr>
          <w:rFonts w:ascii="宋体" w:hAnsi="宋体" w:hint="eastAsia"/>
          <w:sz w:val="24"/>
          <w:szCs w:val="24"/>
        </w:rPr>
        <w:t>投标截止前，招标人拒绝接收符合条件的投标文件，投标人可向招标投标监督机构投诉。</w:t>
      </w:r>
    </w:p>
    <w:p w14:paraId="7AA82AB0"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19.5如技术标和经济标先后分别开启，</w:t>
      </w:r>
      <w:r w:rsidRPr="00021E0D">
        <w:rPr>
          <w:rFonts w:ascii="宋体" w:hAnsi="宋体"/>
          <w:sz w:val="24"/>
          <w:szCs w:val="24"/>
          <w:u w:val="single"/>
        </w:rPr>
        <w:t xml:space="preserve">        </w:t>
      </w:r>
      <w:r w:rsidRPr="00021E0D">
        <w:rPr>
          <w:rFonts w:ascii="宋体" w:hAnsi="宋体" w:hint="eastAsia"/>
          <w:sz w:val="24"/>
          <w:szCs w:val="24"/>
        </w:rPr>
        <w:t>交易平台将按招标文件规定的时间分别开启技术标和经济标。</w:t>
      </w:r>
    </w:p>
    <w:p w14:paraId="207A9840"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20</w:t>
      </w:r>
      <w:r w:rsidRPr="00021E0D">
        <w:rPr>
          <w:rFonts w:ascii="宋体" w:hAnsi="宋体" w:hint="eastAsia"/>
          <w:b/>
          <w:bCs/>
          <w:sz w:val="24"/>
          <w:szCs w:val="24"/>
        </w:rPr>
        <w:t>．投标文件提交的截止时间</w:t>
      </w:r>
    </w:p>
    <w:p w14:paraId="1A2FA1E6" w14:textId="77777777" w:rsidR="001C2FD8" w:rsidRPr="00021E0D" w:rsidRDefault="00C22289">
      <w:pPr>
        <w:spacing w:line="360" w:lineRule="auto"/>
        <w:ind w:firstLineChars="200" w:firstLine="480"/>
        <w:rPr>
          <w:rFonts w:ascii="宋体" w:hAnsi="宋体"/>
          <w:b/>
          <w:bCs/>
          <w:sz w:val="24"/>
          <w:szCs w:val="24"/>
        </w:rPr>
      </w:pPr>
      <w:r w:rsidRPr="00021E0D">
        <w:rPr>
          <w:rFonts w:ascii="宋体" w:hAnsi="宋体"/>
          <w:sz w:val="24"/>
          <w:szCs w:val="24"/>
        </w:rPr>
        <w:t>20.1</w:t>
      </w:r>
      <w:r w:rsidRPr="00021E0D">
        <w:rPr>
          <w:rFonts w:ascii="宋体" w:hAnsi="宋体" w:hint="eastAsia"/>
          <w:sz w:val="24"/>
          <w:szCs w:val="24"/>
        </w:rPr>
        <w:t>投标人应在投标须知前附表第</w:t>
      </w:r>
      <w:r w:rsidRPr="00021E0D">
        <w:rPr>
          <w:rFonts w:ascii="宋体" w:hAnsi="宋体"/>
          <w:sz w:val="24"/>
          <w:szCs w:val="24"/>
        </w:rPr>
        <w:t>17项所述的时间前提交投标文件。</w:t>
      </w:r>
    </w:p>
    <w:p w14:paraId="3062B57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20.2</w:t>
      </w:r>
      <w:r w:rsidRPr="00021E0D">
        <w:rPr>
          <w:rFonts w:ascii="宋体" w:hAnsi="宋体" w:hint="eastAsia"/>
          <w:sz w:val="24"/>
          <w:szCs w:val="24"/>
        </w:rPr>
        <w:t>招标人可按本须知第</w:t>
      </w:r>
      <w:r w:rsidRPr="00021E0D">
        <w:rPr>
          <w:rFonts w:ascii="宋体" w:hAnsi="宋体"/>
          <w:sz w:val="24"/>
          <w:szCs w:val="24"/>
        </w:rPr>
        <w:t>9</w:t>
      </w:r>
      <w:r w:rsidRPr="00021E0D">
        <w:rPr>
          <w:rFonts w:ascii="宋体" w:hAnsi="宋体" w:hint="eastAsia"/>
          <w:sz w:val="24"/>
          <w:szCs w:val="24"/>
        </w:rPr>
        <w:t>条规定以招标文件修改的方式，酌情延长提交投标文件的截止时间。在此情况下，投标人的所有权利和义务以及投标人受制约的截止时间，均以延长后新的投标截止时间为准。</w:t>
      </w:r>
    </w:p>
    <w:p w14:paraId="55D7956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20.3 </w:t>
      </w:r>
      <w:r w:rsidRPr="00021E0D">
        <w:rPr>
          <w:rFonts w:ascii="宋体" w:hAnsi="宋体" w:hint="eastAsia"/>
          <w:sz w:val="24"/>
          <w:szCs w:val="24"/>
        </w:rPr>
        <w:t>到投标截止时间止，招标人收到的投标文件少于</w:t>
      </w:r>
      <w:r w:rsidRPr="00021E0D">
        <w:rPr>
          <w:rFonts w:ascii="宋体" w:hAnsi="宋体"/>
          <w:sz w:val="24"/>
          <w:szCs w:val="24"/>
        </w:rPr>
        <w:t>3家的，招标人将重新组织招标（当N</w:t>
      </w:r>
      <w:r w:rsidRPr="00021E0D">
        <w:rPr>
          <w:rFonts w:ascii="宋体" w:hAnsi="宋体" w:hint="eastAsia"/>
          <w:sz w:val="24"/>
          <w:szCs w:val="24"/>
        </w:rPr>
        <w:t>个标段同时招标且不允许兼中时，若有效投标人不足</w:t>
      </w:r>
      <w:r w:rsidRPr="00021E0D">
        <w:rPr>
          <w:rFonts w:ascii="宋体" w:hAnsi="宋体"/>
          <w:sz w:val="24"/>
          <w:szCs w:val="24"/>
        </w:rPr>
        <w:t>N+2家，则重新组织招标）。</w:t>
      </w:r>
    </w:p>
    <w:p w14:paraId="4A8C6D95"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21</w:t>
      </w:r>
      <w:r w:rsidRPr="00021E0D">
        <w:rPr>
          <w:rFonts w:ascii="宋体" w:hAnsi="宋体" w:hint="eastAsia"/>
          <w:b/>
          <w:bCs/>
          <w:sz w:val="24"/>
          <w:szCs w:val="24"/>
        </w:rPr>
        <w:t>．迟交的投标文件</w:t>
      </w:r>
    </w:p>
    <w:p w14:paraId="0854D80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21.1 </w:t>
      </w:r>
      <w:r w:rsidRPr="00021E0D">
        <w:rPr>
          <w:rFonts w:ascii="宋体" w:hAnsi="宋体" w:hint="eastAsia"/>
          <w:sz w:val="24"/>
          <w:szCs w:val="24"/>
        </w:rPr>
        <w:t>本须知前附表第</w:t>
      </w:r>
      <w:r w:rsidRPr="00021E0D">
        <w:rPr>
          <w:rFonts w:ascii="宋体" w:hAnsi="宋体"/>
          <w:sz w:val="24"/>
          <w:szCs w:val="24"/>
        </w:rPr>
        <w:t>17项规定的投标截止时间</w:t>
      </w:r>
      <w:r w:rsidRPr="00021E0D">
        <w:rPr>
          <w:rFonts w:ascii="宋体" w:hAnsi="宋体" w:hint="eastAsia"/>
          <w:bCs/>
          <w:sz w:val="24"/>
          <w:szCs w:val="24"/>
        </w:rPr>
        <w:t>后送达的电子投标文件，</w:t>
      </w:r>
      <w:r w:rsidRPr="00021E0D">
        <w:rPr>
          <w:rFonts w:ascii="宋体" w:hAnsi="宋体"/>
          <w:sz w:val="24"/>
          <w:szCs w:val="24"/>
          <w:u w:val="single"/>
        </w:rPr>
        <w:t xml:space="preserve">       </w:t>
      </w:r>
      <w:r w:rsidRPr="00021E0D">
        <w:rPr>
          <w:rFonts w:ascii="宋体" w:hAnsi="宋体" w:hint="eastAsia"/>
          <w:sz w:val="24"/>
          <w:szCs w:val="24"/>
        </w:rPr>
        <w:t>交易平台将予以拒收。</w:t>
      </w:r>
    </w:p>
    <w:p w14:paraId="39F14C48"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22</w:t>
      </w:r>
      <w:r w:rsidRPr="00021E0D">
        <w:rPr>
          <w:rFonts w:ascii="宋体" w:hAnsi="宋体" w:hint="eastAsia"/>
          <w:b/>
          <w:bCs/>
          <w:sz w:val="24"/>
          <w:szCs w:val="24"/>
        </w:rPr>
        <w:t>．投标文件的修改与撤回</w:t>
      </w:r>
    </w:p>
    <w:p w14:paraId="79082CA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22.1</w:t>
      </w:r>
      <w:r w:rsidRPr="00021E0D">
        <w:rPr>
          <w:rFonts w:ascii="宋体" w:hAnsi="宋体" w:hint="eastAsia"/>
          <w:sz w:val="24"/>
          <w:szCs w:val="24"/>
        </w:rPr>
        <w:t>在规定的投标截止时间前，投标人可以修改或撤回已递交的投标文件，但应以书面形式通知招标人。</w:t>
      </w:r>
    </w:p>
    <w:p w14:paraId="49A64CA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22.2投标人修改或撤回已递交</w:t>
      </w:r>
      <w:r w:rsidRPr="00021E0D">
        <w:rPr>
          <w:rFonts w:ascii="宋体" w:hAnsi="宋体" w:hint="eastAsia"/>
          <w:sz w:val="24"/>
          <w:szCs w:val="24"/>
        </w:rPr>
        <w:t>的</w:t>
      </w:r>
      <w:r w:rsidRPr="00021E0D">
        <w:rPr>
          <w:rFonts w:ascii="宋体" w:hAnsi="宋体"/>
          <w:sz w:val="24"/>
          <w:szCs w:val="24"/>
        </w:rPr>
        <w:t>投标文件</w:t>
      </w:r>
      <w:r w:rsidRPr="00021E0D">
        <w:rPr>
          <w:rFonts w:ascii="宋体" w:hAnsi="宋体" w:hint="eastAsia"/>
          <w:sz w:val="24"/>
          <w:szCs w:val="24"/>
        </w:rPr>
        <w:t>，需在交易平台发出修改或撤回</w:t>
      </w:r>
      <w:r w:rsidRPr="00021E0D">
        <w:rPr>
          <w:rFonts w:ascii="宋体" w:hAnsi="宋体"/>
          <w:sz w:val="24"/>
          <w:szCs w:val="24"/>
        </w:rPr>
        <w:t>通知，</w:t>
      </w:r>
      <w:r w:rsidRPr="00021E0D">
        <w:rPr>
          <w:rFonts w:ascii="宋体" w:hAnsi="宋体" w:hint="eastAsia"/>
          <w:sz w:val="24"/>
          <w:szCs w:val="24"/>
        </w:rPr>
        <w:t>并按</w:t>
      </w:r>
      <w:r w:rsidRPr="00021E0D">
        <w:rPr>
          <w:rFonts w:ascii="宋体" w:hAnsi="宋体"/>
          <w:sz w:val="24"/>
          <w:szCs w:val="24"/>
        </w:rPr>
        <w:t>要求加盖电子印章。</w:t>
      </w:r>
      <w:r w:rsidRPr="00021E0D">
        <w:rPr>
          <w:rFonts w:ascii="宋体" w:hAnsi="宋体"/>
          <w:bCs/>
          <w:iCs/>
          <w:sz w:val="24"/>
          <w:szCs w:val="24"/>
        </w:rPr>
        <w:t>电子招标投标交易平台收到通知后，</w:t>
      </w:r>
      <w:r w:rsidRPr="00021E0D">
        <w:rPr>
          <w:rFonts w:ascii="宋体" w:hAnsi="宋体"/>
          <w:sz w:val="24"/>
          <w:szCs w:val="24"/>
        </w:rPr>
        <w:t>即时向投标人发出确认回执通知。</w:t>
      </w:r>
    </w:p>
    <w:p w14:paraId="0BD8574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lastRenderedPageBreak/>
        <w:t>22.3修改后再次递交的，按19点的规定执行。</w:t>
      </w:r>
    </w:p>
    <w:p w14:paraId="0599DF4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22.4 </w:t>
      </w:r>
      <w:r w:rsidRPr="00021E0D">
        <w:rPr>
          <w:rFonts w:ascii="宋体" w:hAnsi="宋体" w:hint="eastAsia"/>
          <w:sz w:val="24"/>
          <w:szCs w:val="24"/>
        </w:rPr>
        <w:t>在投标截止时间之后，投标人不得补充、修改和更换投标文件。</w:t>
      </w:r>
    </w:p>
    <w:p w14:paraId="7B1719AD" w14:textId="77777777" w:rsidR="001C2FD8" w:rsidRPr="00021E0D" w:rsidRDefault="00C22289">
      <w:pPr>
        <w:widowControl/>
        <w:spacing w:before="100" w:beforeAutospacing="1" w:after="100" w:afterAutospacing="1" w:line="360" w:lineRule="auto"/>
        <w:jc w:val="left"/>
        <w:outlineLvl w:val="2"/>
        <w:rPr>
          <w:rFonts w:ascii="宋体" w:hAnsi="宋体" w:cs="宋体"/>
          <w:kern w:val="0"/>
          <w:sz w:val="24"/>
          <w:szCs w:val="24"/>
        </w:rPr>
      </w:pPr>
      <w:bookmarkStart w:id="22" w:name="_Toc58838575"/>
      <w:bookmarkStart w:id="23" w:name="_Toc184468500"/>
      <w:bookmarkStart w:id="24" w:name="_Toc2272553"/>
      <w:r w:rsidRPr="00021E0D">
        <w:rPr>
          <w:rFonts w:ascii="宋体" w:hAnsi="宋体" w:cs="宋体" w:hint="eastAsia"/>
          <w:kern w:val="0"/>
          <w:sz w:val="24"/>
          <w:szCs w:val="24"/>
        </w:rPr>
        <w:t>（五）开标、评标、定标及合同签定</w:t>
      </w:r>
      <w:bookmarkEnd w:id="22"/>
      <w:bookmarkEnd w:id="23"/>
      <w:bookmarkEnd w:id="24"/>
    </w:p>
    <w:p w14:paraId="40410A38"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23</w:t>
      </w:r>
      <w:r w:rsidRPr="00021E0D">
        <w:rPr>
          <w:rFonts w:ascii="宋体" w:hAnsi="宋体" w:hint="eastAsia"/>
          <w:b/>
          <w:bCs/>
          <w:sz w:val="24"/>
          <w:szCs w:val="24"/>
        </w:rPr>
        <w:t>、开标。</w:t>
      </w:r>
    </w:p>
    <w:p w14:paraId="1A31D04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详见第二章开标、评标及定标办法</w:t>
      </w:r>
    </w:p>
    <w:p w14:paraId="0410D82B"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24</w:t>
      </w:r>
      <w:r w:rsidRPr="00021E0D">
        <w:rPr>
          <w:rFonts w:ascii="宋体" w:hAnsi="宋体" w:hint="eastAsia"/>
          <w:b/>
          <w:bCs/>
          <w:sz w:val="24"/>
          <w:szCs w:val="24"/>
        </w:rPr>
        <w:t>．评标过程的保密</w:t>
      </w:r>
    </w:p>
    <w:p w14:paraId="154193F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24.1 </w:t>
      </w:r>
      <w:r w:rsidRPr="00021E0D">
        <w:rPr>
          <w:rFonts w:ascii="宋体" w:hAnsi="宋体" w:hint="eastAsia"/>
          <w:sz w:val="24"/>
          <w:szCs w:val="24"/>
        </w:rPr>
        <w:t>开标后，直至中标公示为止，凡属于对投标文件的审查、澄清、评价和比较有关的资料以及中标候选人的推荐情况，与评标有关的其他任何情况均严格保密。</w:t>
      </w:r>
    </w:p>
    <w:p w14:paraId="0FD5E98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24.2 </w:t>
      </w:r>
      <w:r w:rsidRPr="00021E0D">
        <w:rPr>
          <w:rFonts w:ascii="宋体" w:hAnsi="宋体" w:hint="eastAsia"/>
          <w:sz w:val="24"/>
          <w:szCs w:val="24"/>
        </w:rPr>
        <w:t>在投标文件的评审和比较、中标候选人推荐以及授予合同的过程中，投标人向招标人和评标委员会施加不公正影响的任何行为，都将会导致其投标被拒绝。</w:t>
      </w:r>
    </w:p>
    <w:p w14:paraId="1C6CE3D8"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25</w:t>
      </w:r>
      <w:r w:rsidRPr="00021E0D">
        <w:rPr>
          <w:rFonts w:ascii="宋体" w:hAnsi="宋体" w:hint="eastAsia"/>
          <w:b/>
          <w:bCs/>
          <w:sz w:val="24"/>
          <w:szCs w:val="24"/>
        </w:rPr>
        <w:t>．投标文件的澄清，计算错误的修正</w:t>
      </w:r>
    </w:p>
    <w:p w14:paraId="186D9C5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详见招标文件第二章开标、评标及定标办法</w:t>
      </w:r>
    </w:p>
    <w:p w14:paraId="4013FC17"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26</w:t>
      </w:r>
      <w:r w:rsidRPr="00021E0D">
        <w:rPr>
          <w:rFonts w:ascii="宋体" w:hAnsi="宋体" w:hint="eastAsia"/>
          <w:b/>
          <w:bCs/>
          <w:sz w:val="24"/>
          <w:szCs w:val="24"/>
        </w:rPr>
        <w:t>．投标文件的评审、比较和否决</w:t>
      </w:r>
    </w:p>
    <w:p w14:paraId="59BADE90" w14:textId="77777777" w:rsidR="001C2FD8" w:rsidRPr="00021E0D" w:rsidRDefault="00C22289">
      <w:pPr>
        <w:spacing w:line="360" w:lineRule="auto"/>
        <w:ind w:firstLineChars="200" w:firstLine="480"/>
        <w:rPr>
          <w:rFonts w:ascii="宋体" w:hAnsi="宋体"/>
          <w:bCs/>
          <w:sz w:val="24"/>
          <w:szCs w:val="24"/>
        </w:rPr>
      </w:pPr>
      <w:r w:rsidRPr="00021E0D">
        <w:rPr>
          <w:rFonts w:ascii="宋体" w:hAnsi="宋体" w:hint="eastAsia"/>
          <w:sz w:val="24"/>
          <w:szCs w:val="24"/>
        </w:rPr>
        <w:t>详见招标文件第二章开标、评标及定标办法。</w:t>
      </w:r>
    </w:p>
    <w:p w14:paraId="70F91CD7"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27</w:t>
      </w:r>
      <w:r w:rsidRPr="00021E0D">
        <w:rPr>
          <w:rFonts w:ascii="宋体" w:hAnsi="宋体" w:hint="eastAsia"/>
          <w:b/>
          <w:bCs/>
          <w:sz w:val="24"/>
          <w:szCs w:val="24"/>
        </w:rPr>
        <w:t>．中标通知书</w:t>
      </w:r>
    </w:p>
    <w:p w14:paraId="1FD45ED7" w14:textId="77777777" w:rsidR="001C2FD8" w:rsidRPr="00021E0D" w:rsidRDefault="00C22289">
      <w:pPr>
        <w:spacing w:line="360" w:lineRule="auto"/>
        <w:ind w:firstLineChars="200" w:firstLine="480"/>
        <w:rPr>
          <w:rFonts w:ascii="宋体" w:hAnsi="宋体"/>
          <w:sz w:val="24"/>
        </w:rPr>
      </w:pPr>
      <w:r w:rsidRPr="00021E0D">
        <w:rPr>
          <w:rFonts w:ascii="宋体" w:hAnsi="宋体"/>
          <w:sz w:val="24"/>
        </w:rPr>
        <w:t>27.1招标人将在</w:t>
      </w:r>
      <w:r w:rsidRPr="00021E0D">
        <w:rPr>
          <w:rFonts w:ascii="宋体" w:hAnsi="宋体"/>
          <w:sz w:val="24"/>
          <w:u w:val="single"/>
        </w:rPr>
        <w:t xml:space="preserve">        </w:t>
      </w:r>
      <w:r w:rsidRPr="00021E0D">
        <w:rPr>
          <w:rFonts w:ascii="宋体" w:hAnsi="宋体" w:hint="eastAsia"/>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14725F7"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27.2</w:t>
      </w:r>
      <w:r w:rsidRPr="00021E0D">
        <w:rPr>
          <w:rFonts w:ascii="宋体" w:hAnsi="宋体" w:hint="eastAsia"/>
          <w:sz w:val="24"/>
          <w:szCs w:val="24"/>
        </w:rPr>
        <w:t>招标人应当自确定中标人后，向招标投标监管机构提交招标投标情况的书面报告；经招投标监管机构备案后，方可发出中标通知书。</w:t>
      </w:r>
    </w:p>
    <w:p w14:paraId="11882FA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27.3</w:t>
      </w:r>
      <w:r w:rsidRPr="00021E0D">
        <w:rPr>
          <w:rFonts w:ascii="宋体" w:hAnsi="宋体" w:hint="eastAsia"/>
          <w:sz w:val="24"/>
          <w:szCs w:val="24"/>
        </w:rPr>
        <w:t>中标人必须在收到中标通知书后</w:t>
      </w:r>
      <w:r w:rsidRPr="00021E0D">
        <w:rPr>
          <w:rFonts w:ascii="宋体" w:hAnsi="宋体"/>
          <w:sz w:val="24"/>
          <w:szCs w:val="24"/>
        </w:rPr>
        <w:t>24</w:t>
      </w:r>
      <w:r w:rsidRPr="00021E0D">
        <w:rPr>
          <w:rFonts w:ascii="宋体" w:hAnsi="宋体" w:hint="eastAsia"/>
          <w:sz w:val="24"/>
          <w:szCs w:val="24"/>
        </w:rPr>
        <w:t>小时之内以书面形式回复招标人，确认收到。</w:t>
      </w:r>
    </w:p>
    <w:p w14:paraId="3097DE20" w14:textId="77777777" w:rsidR="001C2FD8" w:rsidRPr="00021E0D" w:rsidRDefault="00C22289">
      <w:pPr>
        <w:spacing w:line="360" w:lineRule="auto"/>
        <w:ind w:firstLineChars="200" w:firstLine="480"/>
        <w:rPr>
          <w:rFonts w:ascii="宋体" w:hAnsi="宋体"/>
          <w:sz w:val="24"/>
        </w:rPr>
      </w:pPr>
      <w:r w:rsidRPr="00021E0D">
        <w:rPr>
          <w:rFonts w:ascii="宋体" w:hAnsi="宋体"/>
          <w:sz w:val="24"/>
        </w:rPr>
        <w:t>27.4在产生中标候选人后，招标人将中标候选人的投标文件商务部分文件的所有内容（包括人员、业绩、奖项等资料）在</w:t>
      </w:r>
      <w:r w:rsidRPr="00021E0D">
        <w:rPr>
          <w:rFonts w:ascii="宋体" w:hAnsi="宋体"/>
          <w:sz w:val="24"/>
          <w:u w:val="single"/>
        </w:rPr>
        <w:t xml:space="preserve">        </w:t>
      </w:r>
      <w:r w:rsidRPr="00021E0D">
        <w:rPr>
          <w:rFonts w:ascii="宋体" w:hAnsi="宋体" w:hint="eastAsia"/>
          <w:sz w:val="24"/>
        </w:rPr>
        <w:t>交易平台和广东省招标投标监管网公开。</w:t>
      </w:r>
    </w:p>
    <w:p w14:paraId="4D3132AA"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28</w:t>
      </w:r>
      <w:r w:rsidRPr="00021E0D">
        <w:rPr>
          <w:rFonts w:ascii="宋体" w:hAnsi="宋体" w:hint="eastAsia"/>
          <w:b/>
          <w:bCs/>
          <w:sz w:val="24"/>
          <w:szCs w:val="24"/>
        </w:rPr>
        <w:t>．合同协议书的签订</w:t>
      </w:r>
    </w:p>
    <w:p w14:paraId="737170B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28.1 </w:t>
      </w:r>
      <w:r w:rsidRPr="00021E0D">
        <w:rPr>
          <w:rFonts w:ascii="宋体" w:hAnsi="宋体" w:hint="eastAsia"/>
          <w:sz w:val="24"/>
          <w:szCs w:val="24"/>
        </w:rPr>
        <w:t>招标人与中标人将于中标通知书发出之日起</w:t>
      </w:r>
      <w:r w:rsidRPr="00021E0D">
        <w:rPr>
          <w:rFonts w:ascii="宋体" w:hAnsi="宋体"/>
          <w:sz w:val="24"/>
          <w:szCs w:val="24"/>
        </w:rPr>
        <w:t>30</w:t>
      </w:r>
      <w:r w:rsidRPr="00021E0D">
        <w:rPr>
          <w:rFonts w:ascii="宋体" w:hAnsi="宋体" w:hint="eastAsia"/>
          <w:sz w:val="24"/>
          <w:szCs w:val="24"/>
        </w:rPr>
        <w:t>日内，按照招标文件和中标人的投标文件商定和签订合同，招标人和中标人不得再行订立背离合同实质性内容的其他协议。</w:t>
      </w:r>
    </w:p>
    <w:p w14:paraId="61FDBE7F"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28.2</w:t>
      </w:r>
      <w:r w:rsidRPr="00021E0D">
        <w:rPr>
          <w:rFonts w:ascii="宋体" w:hAnsi="宋体" w:hint="eastAsia"/>
          <w:sz w:val="24"/>
          <w:szCs w:val="24"/>
        </w:rPr>
        <w:t>中标通知书发出之日起</w:t>
      </w:r>
      <w:r w:rsidRPr="00021E0D">
        <w:rPr>
          <w:rFonts w:ascii="宋体" w:hAnsi="宋体"/>
          <w:sz w:val="24"/>
          <w:szCs w:val="24"/>
        </w:rPr>
        <w:t>30</w:t>
      </w:r>
      <w:r w:rsidRPr="00021E0D">
        <w:rPr>
          <w:rFonts w:ascii="宋体" w:hAnsi="宋体" w:hint="eastAsia"/>
          <w:sz w:val="24"/>
          <w:szCs w:val="24"/>
        </w:rPr>
        <w:t>日后，中标人未按上款的规定与招标人订立合同，招标人</w:t>
      </w:r>
      <w:r w:rsidRPr="00021E0D">
        <w:rPr>
          <w:rFonts w:ascii="宋体" w:hAnsi="宋体" w:hint="eastAsia"/>
          <w:sz w:val="24"/>
          <w:szCs w:val="24"/>
        </w:rPr>
        <w:lastRenderedPageBreak/>
        <w:t>将解除中标通知书，原中标人的投标保证金不予退还，且依法承担相应法律责任。原中标人给招标人造成的损失超过投标保证金数额的，还应当对超过部分予以赔偿。原中标人有异议的，可以向人民法院起诉。</w:t>
      </w:r>
    </w:p>
    <w:p w14:paraId="5E81F9F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28.3</w:t>
      </w:r>
      <w:r w:rsidRPr="00021E0D">
        <w:rPr>
          <w:rFonts w:ascii="宋体" w:hAnsi="宋体" w:hint="eastAsia"/>
          <w:sz w:val="24"/>
          <w:szCs w:val="24"/>
        </w:rPr>
        <w:t>非经招标人同意，中标人在投标过程中使用的银行名称及帐号至完成竣工结算不得变更，否则招标人有权停止工程款项的拔付及至解除合同，由此造成的一切责任由中标人承担。</w:t>
      </w:r>
    </w:p>
    <w:p w14:paraId="3B5F147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28.4</w:t>
      </w:r>
      <w:r w:rsidRPr="00021E0D">
        <w:rPr>
          <w:rFonts w:ascii="宋体" w:hAnsi="宋体" w:hint="eastAsia"/>
          <w:sz w:val="24"/>
          <w:szCs w:val="24"/>
        </w:rPr>
        <w:t>招标人支付工程款时，中标人应按规定开具发票。</w:t>
      </w:r>
    </w:p>
    <w:p w14:paraId="49A087EC"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29</w:t>
      </w:r>
      <w:r w:rsidRPr="00021E0D">
        <w:rPr>
          <w:rFonts w:ascii="宋体" w:hAnsi="宋体" w:hint="eastAsia"/>
          <w:b/>
          <w:bCs/>
          <w:sz w:val="24"/>
          <w:szCs w:val="24"/>
        </w:rPr>
        <w:t>．履约担保</w:t>
      </w:r>
    </w:p>
    <w:p w14:paraId="2E8B4426"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29.1</w:t>
      </w:r>
      <w:r w:rsidRPr="00021E0D">
        <w:rPr>
          <w:rFonts w:ascii="宋体" w:hAnsi="宋体" w:hint="eastAsia"/>
          <w:sz w:val="24"/>
          <w:szCs w:val="24"/>
        </w:rPr>
        <w:t>在收到中标通知书后的</w:t>
      </w:r>
      <w:r w:rsidRPr="00021E0D">
        <w:rPr>
          <w:rFonts w:ascii="宋体" w:hAnsi="宋体"/>
          <w:sz w:val="24"/>
          <w:szCs w:val="24"/>
        </w:rPr>
        <w:t>15日内，中标人应按本须知前附表第20项的规定向招标人提交履约担保。</w:t>
      </w:r>
    </w:p>
    <w:p w14:paraId="2FC2305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29.2</w:t>
      </w:r>
      <w:r w:rsidRPr="00021E0D">
        <w:rPr>
          <w:rFonts w:ascii="宋体" w:hAnsi="宋体" w:hint="eastAsia"/>
          <w:sz w:val="24"/>
          <w:szCs w:val="24"/>
        </w:rPr>
        <w:t>中标通知书发出之日起</w:t>
      </w:r>
      <w:r w:rsidRPr="00021E0D">
        <w:rPr>
          <w:rFonts w:ascii="宋体" w:hAnsi="宋体"/>
          <w:sz w:val="24"/>
          <w:szCs w:val="24"/>
        </w:rPr>
        <w:t>15</w:t>
      </w:r>
      <w:r w:rsidRPr="00021E0D">
        <w:rPr>
          <w:rFonts w:ascii="宋体" w:hAnsi="宋体" w:hint="eastAsia"/>
          <w:sz w:val="24"/>
          <w:szCs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7C608FF"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30</w:t>
      </w:r>
      <w:r w:rsidRPr="00021E0D">
        <w:rPr>
          <w:rFonts w:ascii="宋体" w:hAnsi="宋体" w:hint="eastAsia"/>
          <w:b/>
          <w:bCs/>
          <w:sz w:val="24"/>
          <w:szCs w:val="24"/>
        </w:rPr>
        <w:t>．合同生效</w:t>
      </w:r>
    </w:p>
    <w:p w14:paraId="1353F4B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30.1</w:t>
      </w:r>
      <w:r w:rsidRPr="00021E0D">
        <w:rPr>
          <w:rFonts w:ascii="宋体" w:hAnsi="宋体" w:hint="eastAsia"/>
          <w:sz w:val="24"/>
          <w:szCs w:val="24"/>
        </w:rPr>
        <w:t>在合同双方全权代表在合同协议书上签字，并分别加盖双方单位的公章后，合同正式生效。</w:t>
      </w:r>
    </w:p>
    <w:p w14:paraId="16E07876"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31</w:t>
      </w:r>
      <w:r w:rsidRPr="00021E0D">
        <w:rPr>
          <w:rFonts w:ascii="宋体" w:hAnsi="宋体" w:hint="eastAsia"/>
          <w:b/>
          <w:bCs/>
          <w:sz w:val="24"/>
          <w:szCs w:val="24"/>
        </w:rPr>
        <w:t>．其它费用</w:t>
      </w:r>
    </w:p>
    <w:p w14:paraId="3C7A0821" w14:textId="77777777" w:rsidR="001C2FD8" w:rsidRPr="00021E0D" w:rsidRDefault="00C22289">
      <w:pPr>
        <w:spacing w:line="360" w:lineRule="auto"/>
        <w:ind w:firstLineChars="200" w:firstLine="482"/>
        <w:rPr>
          <w:rFonts w:ascii="宋体" w:hAnsi="宋体"/>
          <w:b/>
          <w:bCs/>
          <w:sz w:val="24"/>
          <w:szCs w:val="24"/>
        </w:rPr>
      </w:pPr>
      <w:r w:rsidRPr="00021E0D">
        <w:rPr>
          <w:rFonts w:ascii="宋体" w:hAnsi="宋体"/>
          <w:b/>
          <w:bCs/>
          <w:sz w:val="24"/>
          <w:szCs w:val="24"/>
        </w:rPr>
        <w:t>32</w:t>
      </w:r>
      <w:r w:rsidRPr="00021E0D">
        <w:rPr>
          <w:rFonts w:ascii="宋体" w:hAnsi="宋体" w:hint="eastAsia"/>
          <w:b/>
          <w:bCs/>
          <w:sz w:val="24"/>
          <w:szCs w:val="24"/>
        </w:rPr>
        <w:t>．腐败与欺诈行为</w:t>
      </w:r>
    </w:p>
    <w:p w14:paraId="3096BBD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在招标和合同实施期间，招标人要求投标人和承包人遵守最高的道德标准。</w:t>
      </w:r>
    </w:p>
    <w:p w14:paraId="21B12FD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32</w:t>
      </w:r>
      <w:r w:rsidRPr="00021E0D">
        <w:rPr>
          <w:rFonts w:ascii="宋体" w:hAnsi="宋体" w:hint="eastAsia"/>
          <w:sz w:val="24"/>
          <w:szCs w:val="24"/>
        </w:rPr>
        <w:t>．</w:t>
      </w:r>
      <w:r w:rsidRPr="00021E0D">
        <w:rPr>
          <w:rFonts w:ascii="宋体" w:hAnsi="宋体"/>
          <w:sz w:val="24"/>
          <w:szCs w:val="24"/>
        </w:rPr>
        <w:t>1</w:t>
      </w:r>
      <w:r w:rsidRPr="00021E0D">
        <w:rPr>
          <w:rFonts w:ascii="宋体" w:hAnsi="宋体" w:hint="eastAsia"/>
          <w:sz w:val="24"/>
          <w:szCs w:val="24"/>
        </w:rPr>
        <w:t>对本条款的规定，特定义如下词汇：</w:t>
      </w:r>
    </w:p>
    <w:p w14:paraId="258584A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1</w:t>
      </w:r>
      <w:r w:rsidRPr="00021E0D">
        <w:rPr>
          <w:rFonts w:ascii="宋体" w:hAnsi="宋体" w:hint="eastAsia"/>
          <w:sz w:val="24"/>
          <w:szCs w:val="24"/>
        </w:rPr>
        <w:t>）、“腐败行为”是指在招标或合同执行期间，通过提供、给予、接受或索要任何有价值的东西，从而影响招标人有关人员工作的行为；</w:t>
      </w:r>
    </w:p>
    <w:p w14:paraId="0E3DE47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2</w:t>
      </w:r>
      <w:r w:rsidRPr="00021E0D">
        <w:rPr>
          <w:rFonts w:ascii="宋体" w:hAnsi="宋体" w:hint="eastAsia"/>
          <w:sz w:val="24"/>
          <w:szCs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7716F4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32</w:t>
      </w:r>
      <w:r w:rsidRPr="00021E0D">
        <w:rPr>
          <w:rFonts w:ascii="宋体" w:hAnsi="宋体" w:hint="eastAsia"/>
          <w:sz w:val="24"/>
          <w:szCs w:val="24"/>
        </w:rPr>
        <w:t>．</w:t>
      </w:r>
      <w:r w:rsidRPr="00021E0D">
        <w:rPr>
          <w:rFonts w:ascii="宋体" w:hAnsi="宋体"/>
          <w:sz w:val="24"/>
          <w:szCs w:val="24"/>
        </w:rPr>
        <w:t>2</w:t>
      </w:r>
      <w:r w:rsidRPr="00021E0D">
        <w:rPr>
          <w:rFonts w:ascii="宋体" w:hAnsi="宋体" w:hint="eastAsia"/>
          <w:sz w:val="24"/>
          <w:szCs w:val="24"/>
        </w:rPr>
        <w:t>如果投标人被认定在本招标的竞争中有腐败或欺诈行为，则会被取消投标资格。</w:t>
      </w:r>
    </w:p>
    <w:p w14:paraId="55C6174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32.3投标人如在本项目中存在串通投标、弄虚作假骗取中标</w:t>
      </w:r>
      <w:r w:rsidRPr="00021E0D">
        <w:rPr>
          <w:rFonts w:ascii="宋体" w:hAnsi="宋体" w:hint="eastAsia"/>
          <w:sz w:val="24"/>
          <w:szCs w:val="24"/>
        </w:rPr>
        <w:t>、行贿情形的，中标无效，行政监督部门将对其违法行为进行政处罚。该投标人将被招标人列入黑名单并限制其参与招标人后续项目的投标。</w:t>
      </w:r>
    </w:p>
    <w:p w14:paraId="2B77288D" w14:textId="77777777" w:rsidR="001C2FD8" w:rsidRPr="00021E0D" w:rsidRDefault="00C22289">
      <w:pPr>
        <w:pStyle w:val="1"/>
        <w:rPr>
          <w:rFonts w:ascii="宋体" w:hAnsi="宋体"/>
        </w:rPr>
      </w:pPr>
      <w:r w:rsidRPr="00021E0D">
        <w:rPr>
          <w:rFonts w:ascii="宋体" w:hAnsi="宋体"/>
          <w:sz w:val="24"/>
        </w:rPr>
        <w:br w:type="page"/>
      </w:r>
      <w:bookmarkStart w:id="25" w:name="_Toc184468501"/>
      <w:bookmarkStart w:id="26" w:name="_Toc2272554"/>
      <w:r w:rsidRPr="00021E0D">
        <w:rPr>
          <w:rFonts w:ascii="宋体" w:hAnsi="宋体" w:hint="eastAsia"/>
        </w:rPr>
        <w:lastRenderedPageBreak/>
        <w:t>第二章</w:t>
      </w:r>
      <w:r w:rsidRPr="00021E0D">
        <w:rPr>
          <w:rFonts w:ascii="宋体" w:hAnsi="宋体"/>
        </w:rPr>
        <w:t xml:space="preserve"> </w:t>
      </w:r>
      <w:r w:rsidRPr="00021E0D">
        <w:rPr>
          <w:rFonts w:ascii="宋体" w:hAnsi="宋体" w:hint="eastAsia"/>
        </w:rPr>
        <w:t>开标、评标及定标办法</w:t>
      </w:r>
      <w:bookmarkEnd w:id="25"/>
      <w:bookmarkEnd w:id="26"/>
    </w:p>
    <w:p w14:paraId="155B8071" w14:textId="77777777" w:rsidR="001C2FD8" w:rsidRPr="00021E0D" w:rsidRDefault="00C22289">
      <w:pPr>
        <w:pStyle w:val="2"/>
        <w:rPr>
          <w:rFonts w:ascii="宋体" w:hAnsi="宋体"/>
          <w:color w:val="auto"/>
        </w:rPr>
      </w:pPr>
      <w:bookmarkStart w:id="27" w:name="_Toc184468502"/>
      <w:bookmarkStart w:id="28" w:name="_Toc2272555"/>
      <w:r w:rsidRPr="00021E0D">
        <w:rPr>
          <w:rFonts w:ascii="宋体" w:hAnsi="宋体" w:hint="eastAsia"/>
          <w:color w:val="auto"/>
          <w:sz w:val="28"/>
          <w:szCs w:val="28"/>
        </w:rPr>
        <w:t>一、</w:t>
      </w:r>
      <w:r w:rsidRPr="00021E0D">
        <w:rPr>
          <w:rFonts w:ascii="宋体" w:hAnsi="宋体" w:hint="eastAsia"/>
          <w:color w:val="auto"/>
        </w:rPr>
        <w:t>开标、评标及定标办法修改表</w:t>
      </w:r>
      <w:bookmarkEnd w:id="27"/>
    </w:p>
    <w:p w14:paraId="725B3302" w14:textId="77777777" w:rsidR="001C2FD8" w:rsidRPr="00021E0D" w:rsidRDefault="00C22289">
      <w:pPr>
        <w:pStyle w:val="a3"/>
        <w:pBdr>
          <w:bottom w:val="single" w:sz="6" w:space="1" w:color="auto"/>
        </w:pBdr>
        <w:spacing w:after="0" w:line="360" w:lineRule="auto"/>
        <w:rPr>
          <w:rFonts w:ascii="宋体" w:hAnsi="宋体" w:cs="宋体"/>
          <w:b/>
          <w:szCs w:val="21"/>
        </w:rPr>
      </w:pPr>
      <w:r w:rsidRPr="00021E0D">
        <w:rPr>
          <w:rFonts w:ascii="宋体" w:hAnsi="宋体" w:cs="宋体" w:hint="eastAsia"/>
          <w:b/>
          <w:szCs w:val="21"/>
        </w:rPr>
        <w:t>声明：本开标、评标及定标办法使用</w:t>
      </w:r>
      <w:r w:rsidRPr="00021E0D">
        <w:rPr>
          <w:rFonts w:ascii="宋体" w:hAnsi="宋体" w:cs="宋体"/>
          <w:b/>
          <w:szCs w:val="21"/>
        </w:rPr>
        <w:t>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w:t>
      </w:r>
      <w:hyperlink r:id="rId13" w:history="1">
        <w:r w:rsidRPr="00021E0D">
          <w:rPr>
            <w:rFonts w:ascii="宋体" w:hAnsi="宋体" w:cs="宋体" w:hint="eastAsia"/>
            <w:b/>
            <w:szCs w:val="21"/>
            <w:u w:val="single"/>
          </w:rPr>
          <w:t>网址：</w:t>
        </w:r>
        <w:r w:rsidRPr="00021E0D">
          <w:rPr>
            <w:rFonts w:ascii="宋体" w:hAnsi="宋体" w:cs="宋体"/>
            <w:b/>
            <w:szCs w:val="21"/>
            <w:u w:val="single"/>
          </w:rPr>
          <w:t>http://zfcj.gz.gov.cn/</w:t>
        </w:r>
        <w:r w:rsidRPr="00021E0D">
          <w:rPr>
            <w:rStyle w:val="aff1"/>
            <w:rFonts w:ascii="宋体" w:hAnsi="宋体" w:cs="宋体" w:hint="eastAsia"/>
            <w:b/>
            <w:color w:val="auto"/>
            <w:szCs w:val="21"/>
          </w:rPr>
          <w:t>）下载</w:t>
        </w:r>
        <w:r w:rsidRPr="00021E0D">
          <w:rPr>
            <w:rStyle w:val="aff1"/>
            <w:rFonts w:ascii="宋体" w:hAnsi="宋体" w:cs="宋体"/>
            <w:b/>
            <w:color w:val="auto"/>
            <w:szCs w:val="21"/>
          </w:rPr>
          <w:t>GZZB2018-3</w:t>
        </w:r>
      </w:hyperlink>
      <w:r w:rsidRPr="00021E0D">
        <w:rPr>
          <w:rFonts w:ascii="宋体" w:hAnsi="宋体" w:cs="宋体" w:hint="eastAsia"/>
          <w:b/>
          <w:szCs w:val="21"/>
        </w:rPr>
        <w:t>范本查阅。</w:t>
      </w:r>
    </w:p>
    <w:p w14:paraId="2FC0CA44" w14:textId="77777777" w:rsidR="001C2FD8" w:rsidRPr="00021E0D" w:rsidRDefault="00C22289">
      <w:pPr>
        <w:spacing w:line="360" w:lineRule="auto"/>
        <w:ind w:firstLineChars="222" w:firstLine="468"/>
        <w:rPr>
          <w:rFonts w:ascii="宋体" w:hAnsi="宋体"/>
          <w:b/>
          <w:szCs w:val="21"/>
        </w:rPr>
      </w:pPr>
      <w:bookmarkStart w:id="29" w:name="_Toc2272556"/>
      <w:bookmarkEnd w:id="28"/>
      <w:r w:rsidRPr="00021E0D">
        <w:rPr>
          <w:rFonts w:ascii="宋体" w:hAnsi="宋体" w:hint="eastAsia"/>
          <w:b/>
          <w:szCs w:val="21"/>
        </w:rPr>
        <w:t>条款号：</w:t>
      </w:r>
      <w:r w:rsidRPr="00021E0D">
        <w:rPr>
          <w:rFonts w:ascii="宋体" w:hAnsi="宋体"/>
          <w:b/>
          <w:szCs w:val="21"/>
        </w:rPr>
        <w:t xml:space="preserve">36.1                       </w:t>
      </w:r>
      <w:r w:rsidRPr="00021E0D">
        <w:rPr>
          <w:rFonts w:ascii="宋体" w:hAnsi="宋体" w:hint="eastAsia"/>
          <w:b/>
          <w:szCs w:val="21"/>
        </w:rPr>
        <w:t>修改类型：修改</w:t>
      </w:r>
    </w:p>
    <w:p w14:paraId="121C53F8" w14:textId="77777777" w:rsidR="001C2FD8" w:rsidRPr="00021E0D" w:rsidRDefault="00C22289">
      <w:pPr>
        <w:spacing w:line="360" w:lineRule="auto"/>
        <w:ind w:firstLineChars="222" w:firstLine="468"/>
        <w:rPr>
          <w:rFonts w:ascii="宋体" w:hAnsi="宋体"/>
          <w:b/>
          <w:szCs w:val="21"/>
        </w:rPr>
      </w:pPr>
      <w:r w:rsidRPr="00021E0D">
        <w:rPr>
          <w:rFonts w:ascii="宋体" w:hAnsi="宋体" w:hint="eastAsia"/>
          <w:b/>
          <w:szCs w:val="21"/>
        </w:rPr>
        <w:t>原文：</w:t>
      </w:r>
      <w:r w:rsidRPr="00021E0D">
        <w:rPr>
          <w:rFonts w:ascii="宋体" w:hAnsi="宋体"/>
          <w:szCs w:val="21"/>
        </w:rPr>
        <w:t xml:space="preserve">36.1 </w:t>
      </w:r>
      <w:r w:rsidRPr="00021E0D">
        <w:rPr>
          <w:rFonts w:ascii="宋体" w:hAnsi="宋体" w:hint="eastAsia"/>
          <w:szCs w:val="21"/>
        </w:rPr>
        <w:t>招标人按投标须知前附表第</w:t>
      </w:r>
      <w:r w:rsidRPr="00021E0D">
        <w:rPr>
          <w:rFonts w:ascii="宋体" w:hAnsi="宋体"/>
          <w:szCs w:val="21"/>
        </w:rPr>
        <w:t>18项所规定的时间和地点公开开标，并邀请所有投标人参加。截标后，开标开始时间因故推迟的，相关评标信息仍以原定的开标开始时间的信息为准。</w:t>
      </w:r>
    </w:p>
    <w:p w14:paraId="63CE0C96" w14:textId="77777777" w:rsidR="001C2FD8" w:rsidRPr="00021E0D" w:rsidRDefault="00C22289">
      <w:pPr>
        <w:pBdr>
          <w:bottom w:val="single" w:sz="6" w:space="1" w:color="auto"/>
        </w:pBdr>
        <w:spacing w:line="360" w:lineRule="auto"/>
        <w:ind w:firstLineChars="222" w:firstLine="468"/>
        <w:rPr>
          <w:rFonts w:ascii="宋体" w:hAnsi="宋体"/>
          <w:b/>
          <w:szCs w:val="21"/>
        </w:rPr>
      </w:pPr>
      <w:r w:rsidRPr="00021E0D">
        <w:rPr>
          <w:rFonts w:ascii="宋体" w:hAnsi="宋体" w:hint="eastAsia"/>
          <w:b/>
          <w:szCs w:val="21"/>
        </w:rPr>
        <w:t>现文：</w:t>
      </w:r>
      <w:r w:rsidRPr="00021E0D">
        <w:rPr>
          <w:rFonts w:ascii="宋体" w:hAnsi="宋体"/>
          <w:szCs w:val="21"/>
        </w:rPr>
        <w:t xml:space="preserve">36.1 </w:t>
      </w:r>
      <w:r w:rsidRPr="00021E0D">
        <w:rPr>
          <w:rFonts w:ascii="宋体" w:hAnsi="宋体" w:hint="eastAsia"/>
          <w:szCs w:val="21"/>
        </w:rPr>
        <w:t>招标人按投标须知前附表第</w:t>
      </w:r>
      <w:r w:rsidRPr="00021E0D">
        <w:rPr>
          <w:rFonts w:ascii="宋体" w:hAnsi="宋体"/>
          <w:szCs w:val="21"/>
        </w:rPr>
        <w:t>18项所规定的时间和地点公开开标，并邀请所有投标人参加。截标后，开标开始时间因故推迟的，相关评标信息仍以原定的开标开始时间的信息为准。</w:t>
      </w:r>
      <w:r w:rsidRPr="00021E0D">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p>
    <w:p w14:paraId="72C5B8DF"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36.3                        </w:t>
      </w:r>
      <w:r w:rsidRPr="00021E0D">
        <w:rPr>
          <w:rFonts w:ascii="宋体" w:hAnsi="宋体" w:cs="宋体" w:hint="eastAsia"/>
          <w:b/>
          <w:szCs w:val="21"/>
        </w:rPr>
        <w:t>修改类型：删除</w:t>
      </w:r>
    </w:p>
    <w:p w14:paraId="26522FCF" w14:textId="77777777" w:rsidR="001C2FD8" w:rsidRPr="00021E0D" w:rsidRDefault="00C22289">
      <w:pPr>
        <w:pBdr>
          <w:bottom w:val="single" w:sz="6" w:space="1" w:color="auto"/>
        </w:pBdr>
        <w:spacing w:line="360" w:lineRule="auto"/>
        <w:ind w:firstLineChars="222" w:firstLine="468"/>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A00E826"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36.5.1                      </w:t>
      </w:r>
      <w:r w:rsidRPr="00021E0D">
        <w:rPr>
          <w:rFonts w:ascii="宋体" w:hAnsi="宋体" w:cs="宋体" w:hint="eastAsia"/>
          <w:b/>
          <w:szCs w:val="21"/>
        </w:rPr>
        <w:t>修改类型：修改</w:t>
      </w:r>
    </w:p>
    <w:p w14:paraId="4FD6CC60"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36.5.1在投标截止时间后</w:t>
      </w:r>
      <w:r w:rsidRPr="00021E0D">
        <w:rPr>
          <w:rFonts w:ascii="宋体" w:hAnsi="宋体" w:cs="宋体" w:hint="eastAsia"/>
          <w:szCs w:val="21"/>
        </w:rPr>
        <w:t>一个</w:t>
      </w:r>
      <w:r w:rsidRPr="00021E0D">
        <w:rPr>
          <w:rFonts w:ascii="宋体" w:hAnsi="宋体" w:cs="宋体"/>
          <w:szCs w:val="21"/>
        </w:rPr>
        <w:t>小时内，投标人通过</w:t>
      </w:r>
      <w:r w:rsidRPr="00021E0D">
        <w:rPr>
          <w:rFonts w:ascii="宋体" w:hAnsi="宋体" w:cs="宋体"/>
          <w:szCs w:val="21"/>
          <w:u w:val="single"/>
        </w:rPr>
        <w:t xml:space="preserve">        </w:t>
      </w:r>
      <w:r w:rsidRPr="00021E0D">
        <w:rPr>
          <w:rFonts w:ascii="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14:paraId="7E6B5F28"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36.5.1在投标截止时间后</w:t>
      </w:r>
      <w:r w:rsidRPr="00021E0D">
        <w:rPr>
          <w:rFonts w:ascii="宋体" w:hAnsi="宋体" w:cs="宋体" w:hint="eastAsia"/>
          <w:b/>
          <w:szCs w:val="21"/>
        </w:rPr>
        <w:t>一个</w:t>
      </w:r>
      <w:r w:rsidRPr="00021E0D">
        <w:rPr>
          <w:rFonts w:ascii="宋体" w:hAnsi="宋体" w:cs="宋体"/>
          <w:b/>
          <w:szCs w:val="21"/>
        </w:rPr>
        <w:t>小时</w:t>
      </w:r>
      <w:r w:rsidRPr="00021E0D">
        <w:rPr>
          <w:rFonts w:ascii="宋体" w:hAnsi="宋体" w:cs="宋体"/>
          <w:szCs w:val="21"/>
        </w:rPr>
        <w:t>内，投标人通过</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交易平台对已递交的电子投标文件进行解密。投标人完成解密后，再由招标人</w:t>
      </w:r>
      <w:r w:rsidRPr="00021E0D">
        <w:rPr>
          <w:rFonts w:ascii="宋体" w:hAnsi="宋体" w:cs="宋体" w:hint="eastAsia"/>
          <w:szCs w:val="21"/>
          <w:u w:val="single"/>
        </w:rPr>
        <w:t>或招标代理</w:t>
      </w:r>
      <w:r w:rsidRPr="00021E0D">
        <w:rPr>
          <w:rFonts w:ascii="宋体" w:hAnsi="宋体" w:cs="宋体" w:hint="eastAsia"/>
          <w:szCs w:val="21"/>
        </w:rPr>
        <w:t>进行解密。解密完成后，公布招标项目名称、投标人名称、</w:t>
      </w:r>
      <w:r w:rsidRPr="00021E0D">
        <w:rPr>
          <w:rFonts w:ascii="宋体" w:hAnsi="宋体" w:cs="宋体" w:hint="eastAsia"/>
          <w:szCs w:val="21"/>
          <w:u w:val="single"/>
        </w:rPr>
        <w:t>投标报价</w:t>
      </w:r>
      <w:r w:rsidRPr="00021E0D">
        <w:rPr>
          <w:rFonts w:ascii="宋体" w:hAnsi="宋体" w:cs="宋体" w:hint="eastAsia"/>
          <w:szCs w:val="21"/>
        </w:rPr>
        <w:t>、工期及其他内容；</w:t>
      </w:r>
    </w:p>
    <w:p w14:paraId="782E6B07"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38.1                         </w:t>
      </w:r>
      <w:r w:rsidRPr="00021E0D">
        <w:rPr>
          <w:rFonts w:ascii="宋体" w:hAnsi="宋体" w:cs="宋体" w:hint="eastAsia"/>
          <w:b/>
          <w:szCs w:val="21"/>
        </w:rPr>
        <w:t>修改类型：修改</w:t>
      </w:r>
    </w:p>
    <w:p w14:paraId="27CCE228"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A0CE0AF"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lastRenderedPageBreak/>
        <w:t>现文：</w:t>
      </w:r>
      <w:r w:rsidRPr="00021E0D">
        <w:rPr>
          <w:rFonts w:ascii="宋体" w:hAnsi="宋体" w:cs="宋体"/>
          <w:szCs w:val="21"/>
        </w:rPr>
        <w:t>38.1为有助于投标文件的审查、评价和比较，评标期间，经评标委员会或评标委员会专</w:t>
      </w:r>
      <w:r w:rsidRPr="00021E0D">
        <w:rPr>
          <w:rFonts w:ascii="宋体" w:hAnsi="宋体" w:cs="宋体" w:hint="eastAsia"/>
          <w:szCs w:val="21"/>
        </w:rPr>
        <w:t>业评审组中两人以上（含两人）以书面形式提出动议，评标委员会或评标委员会专业评审组应当书面发出澄清通知，要求投标人对投标文件含义不明确</w:t>
      </w:r>
      <w:r w:rsidRPr="00021E0D">
        <w:rPr>
          <w:rFonts w:ascii="宋体" w:hAnsi="宋体" w:cs="宋体" w:hint="eastAsia"/>
          <w:szCs w:val="21"/>
          <w:u w:val="single"/>
        </w:rPr>
        <w:t>、对同类问题表述不一致、有明显文字和计算错误</w:t>
      </w:r>
      <w:r w:rsidRPr="00021E0D">
        <w:rPr>
          <w:rFonts w:ascii="宋体" w:hAnsi="宋体" w:cs="宋体" w:hint="eastAsia"/>
          <w:szCs w:val="21"/>
        </w:rPr>
        <w:t>等作澄清。</w:t>
      </w:r>
    </w:p>
    <w:p w14:paraId="5B1496B4" w14:textId="77777777" w:rsidR="001C2FD8" w:rsidRPr="00021E0D" w:rsidRDefault="00C22289">
      <w:pPr>
        <w:spacing w:line="360" w:lineRule="auto"/>
        <w:ind w:firstLineChars="222" w:firstLine="468"/>
        <w:rPr>
          <w:rFonts w:ascii="宋体" w:hAnsi="宋体" w:cs="宋体"/>
          <w:szCs w:val="21"/>
        </w:rPr>
      </w:pPr>
      <w:r w:rsidRPr="00021E0D">
        <w:rPr>
          <w:rFonts w:ascii="宋体" w:hAnsi="宋体" w:cs="宋体" w:hint="eastAsia"/>
          <w:b/>
          <w:szCs w:val="21"/>
        </w:rPr>
        <w:t>条款号：</w:t>
      </w:r>
      <w:r w:rsidRPr="00021E0D">
        <w:rPr>
          <w:rFonts w:ascii="宋体" w:hAnsi="宋体" w:cs="宋体"/>
          <w:b/>
          <w:szCs w:val="21"/>
        </w:rPr>
        <w:t>39.3                                  修改类型：修改</w:t>
      </w:r>
    </w:p>
    <w:p w14:paraId="3FE65E6B" w14:textId="77777777" w:rsidR="001C2FD8" w:rsidRPr="00021E0D" w:rsidRDefault="00C22289">
      <w:pPr>
        <w:spacing w:line="360" w:lineRule="auto"/>
        <w:ind w:firstLineChars="222" w:firstLine="468"/>
        <w:rPr>
          <w:rFonts w:ascii="宋体" w:hAnsi="宋体" w:cs="宋体"/>
          <w:szCs w:val="21"/>
        </w:rPr>
      </w:pPr>
      <w:r w:rsidRPr="00021E0D">
        <w:rPr>
          <w:rFonts w:ascii="宋体" w:hAnsi="宋体" w:cs="宋体" w:hint="eastAsia"/>
          <w:b/>
          <w:bCs/>
          <w:szCs w:val="21"/>
        </w:rPr>
        <w:t>原文：</w:t>
      </w:r>
      <w:r w:rsidRPr="00021E0D">
        <w:rPr>
          <w:rFonts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03C0FF59"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39.3</w:t>
      </w:r>
      <w:r w:rsidRPr="00021E0D">
        <w:rPr>
          <w:rFonts w:ascii="宋体" w:hAnsi="宋体" w:cs="宋体" w:hint="eastAsia"/>
          <w:bCs/>
          <w:szCs w:val="21"/>
        </w:rPr>
        <w:t>排名第一的中标候选人放弃中标、</w:t>
      </w:r>
      <w:r w:rsidRPr="00021E0D">
        <w:rPr>
          <w:rFonts w:ascii="宋体" w:hAnsi="宋体" w:cs="宋体" w:hint="eastAsia"/>
          <w:bCs/>
          <w:szCs w:val="21"/>
          <w:u w:val="single"/>
        </w:rPr>
        <w:t>或因不可抗力不能履行合同，或不按照招标文件要求提交履约担保，或经核查发现委派的项目负责人已在其他在建项目中任职的，或者被查实存在影响中标结果的违法行为等情形，不符合中标条件的，将取消第一中标候选人资格或中标资格。招标人可以确定排名第二的中标候选人为中标人。</w:t>
      </w:r>
    </w:p>
    <w:p w14:paraId="1E10AFF5" w14:textId="77777777" w:rsidR="001C2FD8" w:rsidRPr="00021E0D" w:rsidRDefault="00C22289">
      <w:pPr>
        <w:pStyle w:val="a3"/>
        <w:spacing w:after="0" w:line="360" w:lineRule="auto"/>
        <w:ind w:firstLineChars="222" w:firstLine="468"/>
        <w:rPr>
          <w:rFonts w:ascii="宋体" w:hAnsi="宋体"/>
          <w:szCs w:val="21"/>
        </w:rPr>
      </w:pPr>
      <w:r w:rsidRPr="00021E0D">
        <w:rPr>
          <w:rFonts w:ascii="宋体" w:hAnsi="宋体" w:hint="eastAsia"/>
          <w:b/>
          <w:szCs w:val="21"/>
        </w:rPr>
        <w:t>条款号：（二）开标评标办法程序和细则</w:t>
      </w:r>
      <w:r w:rsidRPr="00021E0D">
        <w:rPr>
          <w:rFonts w:ascii="宋体" w:hAnsi="宋体"/>
          <w:b/>
          <w:szCs w:val="21"/>
        </w:rPr>
        <w:t xml:space="preserve">          </w:t>
      </w:r>
      <w:r w:rsidRPr="00021E0D">
        <w:rPr>
          <w:rFonts w:ascii="宋体" w:hAnsi="宋体" w:hint="eastAsia"/>
          <w:b/>
          <w:szCs w:val="21"/>
        </w:rPr>
        <w:t>修改类型：删除</w:t>
      </w:r>
    </w:p>
    <w:p w14:paraId="013B0D72" w14:textId="77777777" w:rsidR="001C2FD8" w:rsidRPr="00021E0D" w:rsidRDefault="00C22289">
      <w:pPr>
        <w:pBdr>
          <w:bottom w:val="single" w:sz="6" w:space="1" w:color="auto"/>
        </w:pBdr>
        <w:spacing w:line="360" w:lineRule="auto"/>
        <w:ind w:firstLineChars="222" w:firstLine="468"/>
        <w:rPr>
          <w:rFonts w:ascii="宋体" w:hAnsi="宋体"/>
          <w:szCs w:val="21"/>
        </w:rPr>
      </w:pPr>
      <w:r w:rsidRPr="00021E0D">
        <w:rPr>
          <w:rFonts w:ascii="宋体" w:hAnsi="宋体" w:hint="eastAsia"/>
          <w:b/>
          <w:szCs w:val="21"/>
        </w:rPr>
        <w:t>原文：</w:t>
      </w:r>
      <w:r w:rsidRPr="00021E0D">
        <w:rPr>
          <w:rFonts w:ascii="宋体" w:hAnsi="宋体" w:hint="eastAsia"/>
          <w:bCs/>
          <w:szCs w:val="21"/>
        </w:rPr>
        <w:t>注：以下七种评标办法所述企业诚信综合评价分数即投标截止当日广州市工程招标代理行业协会网站上公布的企业诚信综合评价</w:t>
      </w:r>
      <w:r w:rsidRPr="00021E0D">
        <w:rPr>
          <w:rFonts w:ascii="宋体" w:hAnsi="宋体"/>
          <w:bCs/>
          <w:szCs w:val="21"/>
        </w:rPr>
        <w:t>60日诚信分。</w:t>
      </w:r>
    </w:p>
    <w:p w14:paraId="517F6DCF"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hint="eastAsia"/>
          <w:szCs w:val="21"/>
        </w:rPr>
        <w:t>可选办法一（适合综合评分法一，技术标与经济标先后分别开启）</w:t>
      </w:r>
      <w:r w:rsidRPr="00021E0D">
        <w:rPr>
          <w:rFonts w:ascii="宋体" w:hAnsi="宋体" w:cs="宋体"/>
          <w:b/>
          <w:szCs w:val="21"/>
        </w:rPr>
        <w:t xml:space="preserve"> 修改类型：删除</w:t>
      </w:r>
    </w:p>
    <w:p w14:paraId="20A47C2A"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hint="eastAsia"/>
          <w:szCs w:val="21"/>
        </w:rPr>
        <w:t>详见</w:t>
      </w:r>
      <w:r w:rsidRPr="00021E0D">
        <w:rPr>
          <w:rFonts w:ascii="宋体" w:hAnsi="宋体" w:cs="宋体" w:hint="eastAsia"/>
          <w:bCs/>
          <w:szCs w:val="21"/>
        </w:rPr>
        <w:t>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r w:rsidRPr="00021E0D">
        <w:rPr>
          <w:rFonts w:ascii="宋体" w:hAnsi="宋体" w:cs="宋体" w:hint="eastAsia"/>
          <w:szCs w:val="21"/>
        </w:rPr>
        <w:t>。</w:t>
      </w:r>
    </w:p>
    <w:p w14:paraId="613C0DA7"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hint="eastAsia"/>
          <w:szCs w:val="21"/>
        </w:rPr>
        <w:t>可选办法二（适合综合评分法一，技术标与经济标同时开启）</w:t>
      </w:r>
      <w:r w:rsidRPr="00021E0D">
        <w:rPr>
          <w:rFonts w:ascii="宋体" w:hAnsi="宋体" w:cs="宋体"/>
          <w:b/>
          <w:szCs w:val="21"/>
        </w:rPr>
        <w:t xml:space="preserve">     修改类型：删除</w:t>
      </w:r>
    </w:p>
    <w:p w14:paraId="57E4BAED"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hint="eastAsia"/>
          <w:szCs w:val="21"/>
        </w:rPr>
        <w:t>详见</w:t>
      </w:r>
      <w:r w:rsidRPr="00021E0D">
        <w:rPr>
          <w:rFonts w:ascii="宋体" w:hAnsi="宋体" w:cs="宋体" w:hint="eastAsia"/>
          <w:bCs/>
          <w:szCs w:val="21"/>
        </w:rPr>
        <w:t>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r w:rsidRPr="00021E0D">
        <w:rPr>
          <w:rFonts w:ascii="宋体" w:hAnsi="宋体" w:cs="宋体" w:hint="eastAsia"/>
          <w:szCs w:val="21"/>
        </w:rPr>
        <w:t>。</w:t>
      </w:r>
    </w:p>
    <w:p w14:paraId="7CE3E837"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hint="eastAsia"/>
          <w:szCs w:val="21"/>
        </w:rPr>
        <w:t>可选办法三（适合综合评分法二，技术标与经济标先后分别开启）</w:t>
      </w:r>
      <w:r w:rsidRPr="00021E0D">
        <w:rPr>
          <w:rFonts w:ascii="宋体" w:hAnsi="宋体" w:cs="宋体"/>
          <w:b/>
          <w:szCs w:val="21"/>
        </w:rPr>
        <w:t xml:space="preserve"> 修改类型：删除</w:t>
      </w:r>
    </w:p>
    <w:p w14:paraId="4E50892E"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hint="eastAsia"/>
          <w:szCs w:val="21"/>
        </w:rPr>
        <w:t>详见</w:t>
      </w:r>
      <w:r w:rsidRPr="00021E0D">
        <w:rPr>
          <w:rFonts w:ascii="宋体" w:hAnsi="宋体" w:cs="宋体" w:hint="eastAsia"/>
          <w:bCs/>
          <w:szCs w:val="21"/>
        </w:rPr>
        <w:t>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r w:rsidRPr="00021E0D">
        <w:rPr>
          <w:rFonts w:ascii="宋体" w:hAnsi="宋体" w:cs="宋体" w:hint="eastAsia"/>
          <w:szCs w:val="21"/>
        </w:rPr>
        <w:t>。</w:t>
      </w:r>
    </w:p>
    <w:p w14:paraId="02AB85A7"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hint="eastAsia"/>
          <w:szCs w:val="21"/>
        </w:rPr>
        <w:t>可选办法四（适合综合评分法二，技术标与经济标同时开启）</w:t>
      </w:r>
      <w:r w:rsidRPr="00021E0D">
        <w:rPr>
          <w:rFonts w:ascii="宋体" w:hAnsi="宋体" w:cs="宋体"/>
          <w:b/>
          <w:szCs w:val="21"/>
        </w:rPr>
        <w:t xml:space="preserve">     修改类型：删除</w:t>
      </w:r>
    </w:p>
    <w:p w14:paraId="09330647"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hint="eastAsia"/>
          <w:szCs w:val="21"/>
        </w:rPr>
        <w:t>详见</w:t>
      </w:r>
      <w:r w:rsidRPr="00021E0D">
        <w:rPr>
          <w:rFonts w:ascii="宋体" w:hAnsi="宋体" w:cs="宋体" w:hint="eastAsia"/>
          <w:bCs/>
          <w:szCs w:val="21"/>
        </w:rPr>
        <w:t>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r w:rsidRPr="00021E0D">
        <w:rPr>
          <w:rFonts w:ascii="宋体" w:hAnsi="宋体" w:cs="宋体" w:hint="eastAsia"/>
          <w:szCs w:val="21"/>
        </w:rPr>
        <w:t>。</w:t>
      </w:r>
    </w:p>
    <w:p w14:paraId="05848487"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hint="eastAsia"/>
          <w:szCs w:val="21"/>
        </w:rPr>
        <w:t>可选办法五（适合综合评分法三，技术标与经济标先后分别开启）</w:t>
      </w:r>
      <w:r w:rsidRPr="00021E0D">
        <w:rPr>
          <w:rFonts w:ascii="宋体" w:hAnsi="宋体" w:cs="宋体"/>
          <w:b/>
          <w:szCs w:val="21"/>
        </w:rPr>
        <w:t xml:space="preserve"> 修改类型：删除</w:t>
      </w:r>
    </w:p>
    <w:p w14:paraId="47DCD206"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hint="eastAsia"/>
          <w:szCs w:val="21"/>
        </w:rPr>
        <w:t>详见</w:t>
      </w:r>
      <w:r w:rsidRPr="00021E0D">
        <w:rPr>
          <w:rFonts w:ascii="宋体" w:hAnsi="宋体" w:cs="宋体" w:hint="eastAsia"/>
          <w:bCs/>
          <w:szCs w:val="21"/>
        </w:rPr>
        <w:t>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r w:rsidRPr="00021E0D">
        <w:rPr>
          <w:rFonts w:ascii="宋体" w:hAnsi="宋体" w:cs="宋体" w:hint="eastAsia"/>
          <w:szCs w:val="21"/>
        </w:rPr>
        <w:t>。</w:t>
      </w:r>
    </w:p>
    <w:p w14:paraId="7D721A74"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hint="eastAsia"/>
          <w:szCs w:val="21"/>
        </w:rPr>
        <w:t>可选办法六（适合综合评分法三，技术标与经济标同时开启）</w:t>
      </w:r>
      <w:r w:rsidRPr="00021E0D">
        <w:rPr>
          <w:rFonts w:ascii="宋体" w:hAnsi="宋体" w:cs="宋体"/>
          <w:b/>
          <w:szCs w:val="21"/>
        </w:rPr>
        <w:t xml:space="preserve">     修改类型：修改</w:t>
      </w:r>
    </w:p>
    <w:p w14:paraId="1D6DCB21" w14:textId="77777777" w:rsidR="001C2FD8" w:rsidRPr="00021E0D" w:rsidRDefault="00C22289">
      <w:pPr>
        <w:pBdr>
          <w:bottom w:val="single" w:sz="6" w:space="1" w:color="auto"/>
        </w:pBdr>
        <w:spacing w:line="360" w:lineRule="auto"/>
        <w:ind w:firstLineChars="222" w:firstLine="468"/>
        <w:rPr>
          <w:rFonts w:ascii="宋体" w:hAnsi="宋体" w:cs="宋体"/>
          <w:b/>
          <w:szCs w:val="21"/>
        </w:rPr>
      </w:pPr>
      <w:r w:rsidRPr="00021E0D">
        <w:rPr>
          <w:rFonts w:ascii="宋体" w:hAnsi="宋体" w:cs="宋体" w:hint="eastAsia"/>
          <w:b/>
          <w:szCs w:val="21"/>
        </w:rPr>
        <w:lastRenderedPageBreak/>
        <w:t>原文：</w:t>
      </w:r>
      <w:r w:rsidRPr="00021E0D">
        <w:rPr>
          <w:rFonts w:ascii="宋体" w:hAnsi="宋体" w:cs="宋体" w:hint="eastAsia"/>
          <w:szCs w:val="21"/>
        </w:rPr>
        <w:t>详见</w:t>
      </w:r>
      <w:r w:rsidRPr="00021E0D">
        <w:rPr>
          <w:rFonts w:ascii="宋体" w:hAnsi="宋体" w:cs="宋体" w:hint="eastAsia"/>
          <w:bCs/>
          <w:szCs w:val="21"/>
        </w:rPr>
        <w:t>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r w:rsidRPr="00021E0D">
        <w:rPr>
          <w:rFonts w:ascii="宋体" w:hAnsi="宋体" w:cs="宋体" w:hint="eastAsia"/>
          <w:szCs w:val="21"/>
        </w:rPr>
        <w:t>。</w:t>
      </w:r>
    </w:p>
    <w:p w14:paraId="1816758D"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hint="eastAsia"/>
          <w:szCs w:val="21"/>
        </w:rPr>
        <w:t>可选办法七（适合综合评分法四，技术标与经济标同时开启）</w:t>
      </w:r>
      <w:r w:rsidRPr="00021E0D">
        <w:rPr>
          <w:rFonts w:ascii="宋体" w:hAnsi="宋体" w:cs="宋体"/>
          <w:b/>
          <w:szCs w:val="21"/>
        </w:rPr>
        <w:t xml:space="preserve">            修改类型：</w:t>
      </w:r>
      <w:r w:rsidRPr="00021E0D">
        <w:rPr>
          <w:rFonts w:ascii="宋体" w:hAnsi="宋体" w:cs="宋体" w:hint="eastAsia"/>
          <w:b/>
          <w:szCs w:val="21"/>
        </w:rPr>
        <w:t>删除</w:t>
      </w:r>
    </w:p>
    <w:p w14:paraId="30A85D6B"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hint="eastAsia"/>
          <w:szCs w:val="21"/>
        </w:rPr>
        <w:t>详见</w:t>
      </w:r>
      <w:r w:rsidRPr="00021E0D">
        <w:rPr>
          <w:rFonts w:ascii="宋体" w:hAnsi="宋体" w:cs="宋体" w:hint="eastAsia"/>
          <w:bCs/>
          <w:szCs w:val="21"/>
        </w:rPr>
        <w:t>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r w:rsidRPr="00021E0D">
        <w:rPr>
          <w:rFonts w:ascii="宋体" w:hAnsi="宋体" w:cs="宋体" w:hint="eastAsia"/>
          <w:szCs w:val="21"/>
        </w:rPr>
        <w:t>。</w:t>
      </w:r>
    </w:p>
    <w:p w14:paraId="46149861"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hint="eastAsia"/>
          <w:szCs w:val="21"/>
        </w:rPr>
        <w:t>可选办法八（适合经评审的最低投标价法，技术标与经济标同时开启）</w:t>
      </w:r>
      <w:r w:rsidRPr="00021E0D">
        <w:rPr>
          <w:rFonts w:ascii="宋体" w:hAnsi="宋体" w:cs="宋体"/>
          <w:szCs w:val="21"/>
        </w:rPr>
        <w:t xml:space="preserve">     </w:t>
      </w:r>
      <w:r w:rsidRPr="00021E0D">
        <w:rPr>
          <w:rFonts w:ascii="宋体" w:hAnsi="宋体" w:cs="宋体" w:hint="eastAsia"/>
          <w:b/>
          <w:szCs w:val="21"/>
        </w:rPr>
        <w:t>修改类型：删除</w:t>
      </w:r>
    </w:p>
    <w:p w14:paraId="1F269828"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hint="eastAsia"/>
          <w:szCs w:val="21"/>
        </w:rPr>
        <w:t>详见</w:t>
      </w:r>
      <w:r w:rsidRPr="00021E0D">
        <w:rPr>
          <w:rFonts w:ascii="宋体" w:hAnsi="宋体" w:cs="宋体" w:hint="eastAsia"/>
          <w:bCs/>
          <w:szCs w:val="21"/>
        </w:rPr>
        <w:t>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r w:rsidRPr="00021E0D">
        <w:rPr>
          <w:rFonts w:ascii="宋体" w:hAnsi="宋体" w:cs="宋体" w:hint="eastAsia"/>
          <w:szCs w:val="21"/>
        </w:rPr>
        <w:t>。</w:t>
      </w:r>
    </w:p>
    <w:p w14:paraId="26A804FC"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41.1                        </w:t>
      </w:r>
      <w:r w:rsidRPr="00021E0D">
        <w:rPr>
          <w:rFonts w:ascii="宋体" w:hAnsi="宋体" w:cs="宋体" w:hint="eastAsia"/>
          <w:b/>
          <w:szCs w:val="21"/>
        </w:rPr>
        <w:t>修改类型：修改</w:t>
      </w:r>
    </w:p>
    <w:p w14:paraId="16D3F1D8"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原文：</w:t>
      </w:r>
      <w:r w:rsidRPr="00021E0D">
        <w:rPr>
          <w:rFonts w:ascii="宋体" w:hAnsi="宋体" w:cs="宋体"/>
          <w:szCs w:val="21"/>
        </w:rPr>
        <w:t>41.1开标由招标人主持；</w:t>
      </w:r>
    </w:p>
    <w:p w14:paraId="5BF1AB15"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41.1开标由招标人</w:t>
      </w:r>
      <w:r w:rsidRPr="00021E0D">
        <w:rPr>
          <w:rFonts w:ascii="宋体" w:hAnsi="宋体" w:cs="宋体" w:hint="eastAsia"/>
          <w:szCs w:val="21"/>
          <w:u w:val="single"/>
        </w:rPr>
        <w:t>或招标代理</w:t>
      </w:r>
      <w:r w:rsidRPr="00021E0D">
        <w:rPr>
          <w:rFonts w:ascii="宋体" w:hAnsi="宋体" w:cs="宋体" w:hint="eastAsia"/>
          <w:szCs w:val="21"/>
        </w:rPr>
        <w:t>主持；</w:t>
      </w:r>
    </w:p>
    <w:p w14:paraId="613D26A2"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41.2.1                      </w:t>
      </w:r>
      <w:r w:rsidRPr="00021E0D">
        <w:rPr>
          <w:rFonts w:ascii="宋体" w:hAnsi="宋体" w:cs="宋体" w:hint="eastAsia"/>
          <w:b/>
          <w:szCs w:val="21"/>
        </w:rPr>
        <w:t>修改类型：修改</w:t>
      </w:r>
    </w:p>
    <w:p w14:paraId="0200052C"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原文：</w:t>
      </w:r>
      <w:r w:rsidRPr="00021E0D">
        <w:rPr>
          <w:rFonts w:ascii="宋体" w:hAnsi="宋体" w:cs="宋体"/>
          <w:szCs w:val="21"/>
        </w:rPr>
        <w:t>41.2.1投标截止期前，各投标人递交投标文件（包括技术标投标文件、经济标投标文件）至</w:t>
      </w:r>
      <w:r w:rsidRPr="00021E0D">
        <w:rPr>
          <w:rFonts w:ascii="宋体" w:hAnsi="宋体" w:cs="宋体"/>
          <w:szCs w:val="21"/>
          <w:u w:val="single"/>
        </w:rPr>
        <w:t xml:space="preserve">        </w:t>
      </w:r>
      <w:r w:rsidRPr="00021E0D">
        <w:rPr>
          <w:rFonts w:ascii="宋体" w:hAnsi="宋体" w:cs="宋体" w:hint="eastAsia"/>
          <w:szCs w:val="21"/>
        </w:rPr>
        <w:t>交易平台。有关投标文件提交的事项详见第一章投标须知。</w:t>
      </w:r>
    </w:p>
    <w:p w14:paraId="55D3272D"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现文：</w:t>
      </w:r>
      <w:r w:rsidRPr="00021E0D">
        <w:rPr>
          <w:rFonts w:ascii="宋体" w:hAnsi="宋体" w:cs="宋体"/>
          <w:szCs w:val="21"/>
        </w:rPr>
        <w:t>41.2.1投标截止期前，各投标人递交投标文件（包括</w:t>
      </w:r>
      <w:r w:rsidRPr="00021E0D">
        <w:rPr>
          <w:rFonts w:ascii="宋体" w:hAnsi="宋体" w:cs="宋体" w:hint="eastAsia"/>
          <w:szCs w:val="21"/>
          <w:u w:val="single"/>
        </w:rPr>
        <w:t>技术标投标文件（含资格审查文件）</w:t>
      </w:r>
      <w:r w:rsidRPr="00021E0D">
        <w:rPr>
          <w:rFonts w:ascii="宋体" w:hAnsi="宋体" w:cs="宋体" w:hint="eastAsia"/>
          <w:szCs w:val="21"/>
        </w:rPr>
        <w:t>、经济标投标文件）至</w:t>
      </w:r>
      <w:r w:rsidRPr="00021E0D">
        <w:rPr>
          <w:rFonts w:ascii="宋体" w:hAnsi="宋体" w:cs="宋体" w:hint="eastAsia"/>
          <w:szCs w:val="21"/>
          <w:u w:val="single"/>
        </w:rPr>
        <w:t>广州交易集团有限公司（广州公共资源交易中心）</w:t>
      </w:r>
      <w:r w:rsidRPr="00021E0D">
        <w:rPr>
          <w:rFonts w:ascii="宋体" w:hAnsi="宋体" w:cs="宋体" w:hint="eastAsia"/>
          <w:szCs w:val="21"/>
        </w:rPr>
        <w:t>交易平台。有关投标文件提交的事项详见第一章投标须知。</w:t>
      </w:r>
    </w:p>
    <w:p w14:paraId="49DE3F32"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41.3.1             </w:t>
      </w:r>
      <w:r w:rsidRPr="00021E0D">
        <w:rPr>
          <w:rFonts w:ascii="宋体" w:hAnsi="宋体" w:cs="宋体" w:hint="eastAsia"/>
          <w:b/>
          <w:szCs w:val="21"/>
        </w:rPr>
        <w:t>修改类型：修改</w:t>
      </w:r>
    </w:p>
    <w:p w14:paraId="6E2B4F3B" w14:textId="77777777" w:rsidR="001C2FD8" w:rsidRPr="00021E0D" w:rsidRDefault="00C22289">
      <w:pPr>
        <w:spacing w:line="360" w:lineRule="auto"/>
        <w:ind w:firstLineChars="222" w:firstLine="468"/>
        <w:rPr>
          <w:rFonts w:ascii="宋体" w:hAnsi="宋体" w:cs="宋体"/>
          <w:bCs/>
          <w:szCs w:val="21"/>
        </w:rPr>
      </w:pPr>
      <w:r w:rsidRPr="00021E0D">
        <w:rPr>
          <w:rFonts w:ascii="宋体" w:hAnsi="宋体" w:cs="宋体" w:hint="eastAsia"/>
          <w:b/>
          <w:szCs w:val="21"/>
        </w:rPr>
        <w:t>原文：</w:t>
      </w:r>
      <w:r w:rsidRPr="00021E0D">
        <w:rPr>
          <w:rFonts w:ascii="宋体" w:hAnsi="宋体" w:cs="宋体"/>
          <w:bCs/>
          <w:szCs w:val="21"/>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E8B841F" w14:textId="77777777" w:rsidR="001C2FD8" w:rsidRPr="00021E0D" w:rsidRDefault="00C22289">
      <w:pPr>
        <w:pBdr>
          <w:bottom w:val="single" w:sz="6" w:space="1" w:color="auto"/>
        </w:pBdr>
        <w:spacing w:line="360" w:lineRule="auto"/>
        <w:ind w:firstLineChars="222" w:firstLine="468"/>
        <w:rPr>
          <w:rFonts w:ascii="宋体" w:hAnsi="宋体"/>
          <w:szCs w:val="21"/>
        </w:rPr>
      </w:pPr>
      <w:r w:rsidRPr="00021E0D">
        <w:rPr>
          <w:rFonts w:ascii="宋体" w:hAnsi="宋体" w:cs="宋体" w:hint="eastAsia"/>
          <w:b/>
          <w:szCs w:val="21"/>
        </w:rPr>
        <w:t>现文：</w:t>
      </w:r>
      <w:r w:rsidRPr="00021E0D">
        <w:rPr>
          <w:rFonts w:ascii="宋体" w:hAnsi="宋体" w:cs="宋体"/>
          <w:bCs/>
          <w:szCs w:val="21"/>
        </w:rPr>
        <w:t>41.3.1开标时，公布：a、投标人名称；b、投标文件密封情况；c、投标报价；</w:t>
      </w:r>
      <w:r w:rsidRPr="00021E0D">
        <w:rPr>
          <w:rFonts w:ascii="宋体" w:hAnsi="宋体" w:cs="宋体"/>
          <w:bCs/>
          <w:szCs w:val="21"/>
          <w:u w:val="single"/>
        </w:rPr>
        <w:t>d</w:t>
      </w:r>
      <w:r w:rsidRPr="00021E0D">
        <w:rPr>
          <w:rFonts w:ascii="宋体" w:hAnsi="宋体" w:cs="宋体" w:hint="eastAsia"/>
          <w:bCs/>
          <w:szCs w:val="21"/>
        </w:rPr>
        <w:t>、项目经理（负责人）名称；</w:t>
      </w:r>
      <w:r w:rsidRPr="00021E0D">
        <w:rPr>
          <w:rFonts w:ascii="宋体" w:hAnsi="宋体" w:cs="宋体"/>
          <w:bCs/>
          <w:szCs w:val="21"/>
          <w:u w:val="single"/>
        </w:rPr>
        <w:t>e</w:t>
      </w:r>
      <w:r w:rsidRPr="00021E0D">
        <w:rPr>
          <w:rFonts w:ascii="宋体" w:hAnsi="宋体" w:cs="宋体" w:hint="eastAsia"/>
          <w:bCs/>
          <w:szCs w:val="21"/>
        </w:rPr>
        <w:t>、法定代表人证明及授权委托等主要内容及开标记录表中的其他必要内容。投标报价以数字和文字两种方式表述的，应公布文字表述的投标报价。</w:t>
      </w:r>
    </w:p>
    <w:p w14:paraId="1EE5ACF1"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w:t>
      </w:r>
      <w:r w:rsidRPr="00021E0D">
        <w:rPr>
          <w:rFonts w:ascii="宋体" w:hAnsi="宋体" w:cs="宋体"/>
          <w:b/>
          <w:szCs w:val="21"/>
        </w:rPr>
        <w:t xml:space="preserve">41.3.2             </w:t>
      </w:r>
      <w:r w:rsidRPr="00021E0D">
        <w:rPr>
          <w:rFonts w:ascii="宋体" w:hAnsi="宋体" w:cs="宋体" w:hint="eastAsia"/>
          <w:b/>
          <w:szCs w:val="21"/>
        </w:rPr>
        <w:t>修改类型：增加</w:t>
      </w:r>
    </w:p>
    <w:p w14:paraId="60EC250B" w14:textId="77777777" w:rsidR="001C2FD8" w:rsidRPr="00021E0D" w:rsidRDefault="00C22289">
      <w:pPr>
        <w:pBdr>
          <w:bottom w:val="single" w:sz="6" w:space="1" w:color="auto"/>
        </w:pBdr>
        <w:spacing w:line="360" w:lineRule="auto"/>
        <w:ind w:firstLineChars="222" w:firstLine="468"/>
        <w:rPr>
          <w:rFonts w:ascii="宋体" w:hAnsi="宋体"/>
          <w:szCs w:val="21"/>
        </w:rPr>
      </w:pPr>
      <w:r w:rsidRPr="00021E0D">
        <w:rPr>
          <w:rFonts w:ascii="宋体" w:hAnsi="宋体" w:cs="宋体" w:hint="eastAsia"/>
          <w:b/>
          <w:szCs w:val="21"/>
        </w:rPr>
        <w:t>现文：</w:t>
      </w:r>
      <w:r w:rsidRPr="00021E0D">
        <w:rPr>
          <w:rFonts w:ascii="宋体" w:hAnsi="宋体" w:cs="宋体"/>
          <w:bCs/>
          <w:szCs w:val="21"/>
        </w:rPr>
        <w:t>41.3.2</w:t>
      </w:r>
      <w:r w:rsidRPr="00021E0D">
        <w:rPr>
          <w:rFonts w:ascii="宋体" w:hAnsi="宋体" w:cs="宋体" w:hint="eastAsia"/>
          <w:bCs/>
          <w:szCs w:val="21"/>
        </w:rPr>
        <w:t>开标前，首先由招标人或招标代理按本投标须知第</w:t>
      </w:r>
      <w:r w:rsidRPr="00021E0D">
        <w:rPr>
          <w:rFonts w:ascii="宋体" w:hAnsi="宋体" w:cs="宋体"/>
          <w:bCs/>
          <w:szCs w:val="21"/>
        </w:rPr>
        <w:t>24项规定现场随机抽取确定本项目计算评标参考价的下浮率X。</w:t>
      </w:r>
    </w:p>
    <w:p w14:paraId="19584C24" w14:textId="77777777" w:rsidR="001C2FD8" w:rsidRPr="00021E0D" w:rsidRDefault="00C22289">
      <w:pPr>
        <w:spacing w:line="360" w:lineRule="auto"/>
        <w:ind w:firstLineChars="222" w:firstLine="468"/>
        <w:rPr>
          <w:rFonts w:ascii="宋体" w:hAnsi="宋体"/>
          <w:b/>
          <w:szCs w:val="21"/>
        </w:rPr>
      </w:pPr>
      <w:r w:rsidRPr="00021E0D">
        <w:rPr>
          <w:rFonts w:ascii="宋体" w:hAnsi="宋体" w:hint="eastAsia"/>
          <w:b/>
          <w:szCs w:val="21"/>
        </w:rPr>
        <w:t>条款号：</w:t>
      </w:r>
      <w:r w:rsidRPr="00021E0D">
        <w:rPr>
          <w:rFonts w:ascii="宋体" w:hAnsi="宋体"/>
          <w:b/>
          <w:bCs/>
          <w:szCs w:val="21"/>
        </w:rPr>
        <w:t>41.4</w:t>
      </w:r>
      <w:r w:rsidRPr="00021E0D">
        <w:rPr>
          <w:rFonts w:ascii="宋体" w:hAnsi="宋体"/>
          <w:b/>
          <w:szCs w:val="21"/>
        </w:rPr>
        <w:t xml:space="preserve">               </w:t>
      </w:r>
      <w:r w:rsidRPr="00021E0D">
        <w:rPr>
          <w:rFonts w:ascii="宋体" w:hAnsi="宋体" w:hint="eastAsia"/>
          <w:b/>
          <w:szCs w:val="21"/>
        </w:rPr>
        <w:t>修改类型：修改</w:t>
      </w:r>
    </w:p>
    <w:p w14:paraId="6B6DC15D" w14:textId="77777777" w:rsidR="001C2FD8" w:rsidRPr="00021E0D" w:rsidRDefault="00C22289">
      <w:pPr>
        <w:spacing w:line="360" w:lineRule="auto"/>
        <w:ind w:firstLineChars="222" w:firstLine="468"/>
        <w:rPr>
          <w:rFonts w:ascii="宋体" w:hAnsi="宋体"/>
          <w:b/>
          <w:szCs w:val="21"/>
        </w:rPr>
      </w:pPr>
      <w:r w:rsidRPr="00021E0D">
        <w:rPr>
          <w:rFonts w:ascii="宋体" w:hAnsi="宋体" w:hint="eastAsia"/>
          <w:b/>
          <w:szCs w:val="21"/>
        </w:rPr>
        <w:t>原文：</w:t>
      </w:r>
      <w:r w:rsidRPr="00021E0D">
        <w:rPr>
          <w:rFonts w:ascii="宋体" w:hAnsi="宋体"/>
          <w:szCs w:val="21"/>
        </w:rPr>
        <w:t>41.4招标人对开标过程进行记录，并存档备查，投标人在开标记录上签字。</w:t>
      </w:r>
    </w:p>
    <w:p w14:paraId="6CA00724" w14:textId="77777777" w:rsidR="001C2FD8" w:rsidRPr="00021E0D" w:rsidRDefault="00C22289">
      <w:pPr>
        <w:pBdr>
          <w:bottom w:val="single" w:sz="6" w:space="1" w:color="auto"/>
        </w:pBdr>
        <w:spacing w:line="360" w:lineRule="auto"/>
        <w:ind w:firstLineChars="222" w:firstLine="468"/>
        <w:rPr>
          <w:rFonts w:ascii="宋体" w:hAnsi="宋体"/>
          <w:szCs w:val="21"/>
        </w:rPr>
      </w:pPr>
      <w:r w:rsidRPr="00021E0D">
        <w:rPr>
          <w:rFonts w:ascii="宋体" w:hAnsi="宋体" w:hint="eastAsia"/>
          <w:b/>
          <w:szCs w:val="21"/>
        </w:rPr>
        <w:lastRenderedPageBreak/>
        <w:t>现文：</w:t>
      </w:r>
      <w:r w:rsidRPr="00021E0D">
        <w:rPr>
          <w:rFonts w:ascii="宋体" w:hAnsi="宋体"/>
          <w:szCs w:val="21"/>
        </w:rPr>
        <w:t>41.4招标人对开标过程进行记录，并存档备查，投标人</w:t>
      </w:r>
      <w:r w:rsidRPr="00021E0D">
        <w:rPr>
          <w:rFonts w:ascii="宋体" w:hAnsi="宋体" w:cs="宋体" w:hint="eastAsia"/>
          <w:szCs w:val="21"/>
          <w:u w:val="single"/>
        </w:rPr>
        <w:t>或招标代理</w:t>
      </w:r>
      <w:r w:rsidRPr="00021E0D">
        <w:rPr>
          <w:rFonts w:ascii="宋体" w:hAnsi="宋体" w:hint="eastAsia"/>
          <w:szCs w:val="21"/>
        </w:rPr>
        <w:t>在开标记录上签字。</w:t>
      </w:r>
    </w:p>
    <w:p w14:paraId="523EE1BE" w14:textId="77777777" w:rsidR="001C2FD8" w:rsidRPr="00021E0D" w:rsidRDefault="00C22289">
      <w:pPr>
        <w:spacing w:line="360" w:lineRule="auto"/>
        <w:ind w:firstLineChars="222" w:firstLine="468"/>
        <w:rPr>
          <w:rFonts w:ascii="宋体" w:hAnsi="宋体"/>
          <w:b/>
          <w:szCs w:val="21"/>
        </w:rPr>
      </w:pPr>
      <w:r w:rsidRPr="00021E0D">
        <w:rPr>
          <w:rFonts w:ascii="宋体" w:hAnsi="宋体" w:hint="eastAsia"/>
          <w:b/>
          <w:szCs w:val="21"/>
        </w:rPr>
        <w:t>条款号：</w:t>
      </w:r>
      <w:r w:rsidRPr="00021E0D">
        <w:rPr>
          <w:rFonts w:ascii="宋体" w:hAnsi="宋体"/>
          <w:b/>
          <w:szCs w:val="21"/>
        </w:rPr>
        <w:t>42.1</w:t>
      </w:r>
      <w:r w:rsidRPr="00021E0D">
        <w:rPr>
          <w:rFonts w:ascii="宋体" w:hAnsi="宋体"/>
          <w:szCs w:val="21"/>
        </w:rPr>
        <w:t xml:space="preserve"> </w:t>
      </w:r>
      <w:r w:rsidRPr="00021E0D">
        <w:rPr>
          <w:rFonts w:ascii="宋体" w:hAnsi="宋体"/>
          <w:b/>
          <w:szCs w:val="21"/>
        </w:rPr>
        <w:t xml:space="preserve">                          </w:t>
      </w:r>
      <w:r w:rsidRPr="00021E0D">
        <w:rPr>
          <w:rFonts w:ascii="宋体" w:hAnsi="宋体" w:hint="eastAsia"/>
          <w:b/>
          <w:szCs w:val="21"/>
        </w:rPr>
        <w:t>修改类型：修改</w:t>
      </w:r>
    </w:p>
    <w:p w14:paraId="516724FE" w14:textId="77777777" w:rsidR="001C2FD8" w:rsidRPr="00021E0D" w:rsidRDefault="00C22289">
      <w:pPr>
        <w:pStyle w:val="a3"/>
        <w:tabs>
          <w:tab w:val="left" w:pos="7380"/>
        </w:tabs>
        <w:spacing w:after="0" w:line="360" w:lineRule="auto"/>
        <w:ind w:firstLineChars="222" w:firstLine="468"/>
        <w:rPr>
          <w:rFonts w:ascii="宋体" w:hAnsi="宋体"/>
          <w:szCs w:val="21"/>
        </w:rPr>
      </w:pPr>
      <w:r w:rsidRPr="00021E0D">
        <w:rPr>
          <w:rFonts w:ascii="宋体" w:hAnsi="宋体" w:hint="eastAsia"/>
          <w:b/>
          <w:szCs w:val="21"/>
        </w:rPr>
        <w:t>原文：</w:t>
      </w:r>
      <w:r w:rsidRPr="00021E0D">
        <w:rPr>
          <w:rFonts w:ascii="宋体" w:hAnsi="宋体"/>
          <w:szCs w:val="21"/>
        </w:rPr>
        <w:t>42.1</w:t>
      </w:r>
      <w:r w:rsidRPr="00021E0D">
        <w:rPr>
          <w:rFonts w:ascii="宋体" w:hAnsi="宋体" w:hint="eastAsia"/>
          <w:szCs w:val="21"/>
        </w:rPr>
        <w:t>评标委员会的组成：方式</w:t>
      </w:r>
      <w:r w:rsidRPr="00021E0D">
        <w:rPr>
          <w:rFonts w:ascii="宋体" w:hAnsi="宋体"/>
          <w:szCs w:val="21"/>
          <w:u w:val="single"/>
        </w:rPr>
        <w:t xml:space="preserve">   </w:t>
      </w:r>
      <w:r w:rsidRPr="00021E0D">
        <w:rPr>
          <w:rFonts w:ascii="宋体" w:hAnsi="宋体" w:hint="eastAsia"/>
          <w:szCs w:val="21"/>
        </w:rPr>
        <w:t>。</w:t>
      </w:r>
    </w:p>
    <w:p w14:paraId="7D02FE7C" w14:textId="77777777" w:rsidR="001C2FD8" w:rsidRPr="00021E0D" w:rsidRDefault="00C22289">
      <w:pPr>
        <w:pStyle w:val="a3"/>
        <w:tabs>
          <w:tab w:val="left" w:pos="7380"/>
        </w:tabs>
        <w:spacing w:after="0" w:line="360" w:lineRule="auto"/>
        <w:ind w:firstLineChars="222" w:firstLine="466"/>
        <w:rPr>
          <w:rFonts w:ascii="宋体" w:hAnsi="宋体"/>
          <w:szCs w:val="21"/>
        </w:rPr>
      </w:pPr>
      <w:r w:rsidRPr="00021E0D">
        <w:rPr>
          <w:rFonts w:ascii="宋体" w:hAnsi="宋体" w:hint="eastAsia"/>
          <w:szCs w:val="21"/>
        </w:rPr>
        <w:t>方式一：评标委员会为综合评标委员会，负责资格审查及评标工作。</w:t>
      </w:r>
    </w:p>
    <w:p w14:paraId="76E9CF8F" w14:textId="77777777" w:rsidR="001C2FD8" w:rsidRPr="00021E0D" w:rsidRDefault="00C22289">
      <w:pPr>
        <w:pStyle w:val="a3"/>
        <w:tabs>
          <w:tab w:val="left" w:pos="7380"/>
        </w:tabs>
        <w:spacing w:after="0" w:line="360" w:lineRule="auto"/>
        <w:ind w:firstLineChars="222" w:firstLine="466"/>
        <w:rPr>
          <w:rFonts w:ascii="宋体" w:hAnsi="宋体"/>
          <w:szCs w:val="21"/>
        </w:rPr>
      </w:pPr>
      <w:r w:rsidRPr="00021E0D">
        <w:rPr>
          <w:rFonts w:ascii="宋体" w:hAnsi="宋体" w:hint="eastAsia"/>
          <w:szCs w:val="21"/>
        </w:rPr>
        <w:t>方式二：评标委员会由技术评审组和经济评审组组成。其中：资格审查及技术评审由技术评标组负责，经济评审由经济评审组负责。</w:t>
      </w:r>
    </w:p>
    <w:p w14:paraId="02CC8C2D" w14:textId="77777777" w:rsidR="001C2FD8" w:rsidRPr="00021E0D" w:rsidRDefault="00C22289">
      <w:pPr>
        <w:pBdr>
          <w:bottom w:val="single" w:sz="6" w:space="1" w:color="auto"/>
        </w:pBdr>
        <w:spacing w:line="360" w:lineRule="auto"/>
        <w:ind w:firstLineChars="221" w:firstLine="466"/>
        <w:rPr>
          <w:rFonts w:ascii="宋体" w:hAnsi="宋体"/>
          <w:szCs w:val="21"/>
        </w:rPr>
      </w:pPr>
      <w:r w:rsidRPr="00021E0D">
        <w:rPr>
          <w:rFonts w:ascii="宋体" w:hAnsi="宋体" w:hint="eastAsia"/>
          <w:b/>
          <w:szCs w:val="21"/>
        </w:rPr>
        <w:t>现文：</w:t>
      </w:r>
      <w:r w:rsidRPr="00021E0D">
        <w:rPr>
          <w:rFonts w:ascii="宋体" w:hAnsi="宋体"/>
          <w:szCs w:val="21"/>
        </w:rPr>
        <w:t>42.1</w:t>
      </w:r>
      <w:r w:rsidRPr="00021E0D">
        <w:rPr>
          <w:rFonts w:ascii="宋体" w:hAnsi="宋体" w:hint="eastAsia"/>
          <w:szCs w:val="21"/>
        </w:rPr>
        <w:t>评标委员会的组成：方式</w:t>
      </w:r>
      <w:r w:rsidRPr="00021E0D">
        <w:rPr>
          <w:rFonts w:ascii="宋体" w:hAnsi="宋体"/>
          <w:szCs w:val="21"/>
          <w:u w:val="single"/>
        </w:rPr>
        <w:t xml:space="preserve"> 一 </w:t>
      </w:r>
      <w:r w:rsidRPr="00021E0D">
        <w:rPr>
          <w:rFonts w:ascii="宋体" w:hAnsi="宋体" w:hint="eastAsia"/>
          <w:szCs w:val="21"/>
        </w:rPr>
        <w:t>。</w:t>
      </w:r>
    </w:p>
    <w:p w14:paraId="7C2A4B1F" w14:textId="77777777" w:rsidR="001C2FD8" w:rsidRPr="00021E0D" w:rsidRDefault="00C22289">
      <w:pPr>
        <w:pBdr>
          <w:bottom w:val="single" w:sz="6" w:space="1" w:color="auto"/>
        </w:pBdr>
        <w:spacing w:line="360" w:lineRule="auto"/>
        <w:ind w:firstLineChars="221" w:firstLine="464"/>
        <w:rPr>
          <w:rFonts w:ascii="宋体" w:hAnsi="宋体"/>
          <w:szCs w:val="21"/>
        </w:rPr>
      </w:pPr>
      <w:r w:rsidRPr="00021E0D">
        <w:rPr>
          <w:rFonts w:ascii="宋体" w:hAnsi="宋体" w:hint="eastAsia"/>
          <w:szCs w:val="21"/>
        </w:rPr>
        <w:t>方式一：评标委员会为综合评标委员会，负责资格审查及评标工作。</w:t>
      </w:r>
    </w:p>
    <w:p w14:paraId="561C2764" w14:textId="77777777" w:rsidR="001C2FD8" w:rsidRPr="00021E0D" w:rsidRDefault="00C22289">
      <w:pPr>
        <w:spacing w:line="360" w:lineRule="auto"/>
        <w:ind w:firstLineChars="221" w:firstLine="466"/>
        <w:rPr>
          <w:rFonts w:ascii="宋体" w:hAnsi="宋体"/>
          <w:b/>
          <w:szCs w:val="21"/>
        </w:rPr>
      </w:pPr>
      <w:r w:rsidRPr="00021E0D">
        <w:rPr>
          <w:rFonts w:ascii="宋体" w:hAnsi="宋体" w:hint="eastAsia"/>
          <w:b/>
          <w:szCs w:val="21"/>
        </w:rPr>
        <w:t>条款号：</w:t>
      </w:r>
      <w:r w:rsidRPr="00021E0D">
        <w:rPr>
          <w:rFonts w:ascii="宋体" w:hAnsi="宋体"/>
          <w:b/>
          <w:szCs w:val="21"/>
        </w:rPr>
        <w:t>42.3.2                        修改类型：修改</w:t>
      </w:r>
    </w:p>
    <w:p w14:paraId="112018B3" w14:textId="77777777" w:rsidR="001C2FD8" w:rsidRPr="00021E0D" w:rsidRDefault="00C22289">
      <w:pPr>
        <w:spacing w:line="360" w:lineRule="auto"/>
        <w:ind w:firstLineChars="221" w:firstLine="466"/>
        <w:rPr>
          <w:rFonts w:ascii="宋体" w:hAnsi="宋体"/>
          <w:szCs w:val="21"/>
        </w:rPr>
      </w:pPr>
      <w:r w:rsidRPr="00021E0D">
        <w:rPr>
          <w:rFonts w:ascii="宋体" w:hAnsi="宋体" w:hint="eastAsia"/>
          <w:b/>
          <w:szCs w:val="21"/>
        </w:rPr>
        <w:t>原文：</w:t>
      </w:r>
      <w:r w:rsidRPr="00021E0D">
        <w:rPr>
          <w:rFonts w:ascii="宋体" w:hAnsi="宋体"/>
          <w:szCs w:val="21"/>
        </w:rPr>
        <w:t>42.3.2</w:t>
      </w:r>
      <w:r w:rsidRPr="00021E0D">
        <w:rPr>
          <w:rFonts w:ascii="宋体" w:hAnsi="宋体"/>
          <w:szCs w:val="21"/>
          <w:u w:val="single"/>
        </w:rPr>
        <w:t xml:space="preserve">     </w:t>
      </w:r>
      <w:r w:rsidRPr="00021E0D">
        <w:rPr>
          <w:rFonts w:ascii="宋体" w:hAnsi="宋体" w:hint="eastAsia"/>
          <w:szCs w:val="21"/>
        </w:rPr>
        <w:t>详细审查评分：评标委员会按照本办法附表</w:t>
      </w:r>
      <w:r w:rsidRPr="00021E0D">
        <w:rPr>
          <w:rFonts w:ascii="宋体" w:hAnsi="宋体"/>
          <w:szCs w:val="21"/>
          <w:u w:val="single"/>
        </w:rPr>
        <w:t xml:space="preserve">    </w:t>
      </w:r>
      <w:r w:rsidRPr="00021E0D">
        <w:rPr>
          <w:rFonts w:ascii="宋体" w:hAnsi="宋体" w:hint="eastAsia"/>
          <w:szCs w:val="21"/>
        </w:rPr>
        <w:t>《</w:t>
      </w:r>
      <w:r w:rsidRPr="00021E0D">
        <w:rPr>
          <w:rFonts w:ascii="宋体" w:hAnsi="宋体"/>
          <w:szCs w:val="21"/>
          <w:u w:val="single"/>
        </w:rPr>
        <w:t xml:space="preserve">      </w:t>
      </w:r>
      <w:r w:rsidRPr="00021E0D">
        <w:rPr>
          <w:rFonts w:ascii="宋体" w:hAnsi="宋体" w:hint="eastAsia"/>
          <w:szCs w:val="21"/>
        </w:rPr>
        <w:t>详细审查评分表》对通过技术标有效性审查的投标文件进行详细审查，评出</w:t>
      </w:r>
      <w:r w:rsidRPr="00021E0D">
        <w:rPr>
          <w:rFonts w:ascii="宋体" w:hAnsi="宋体"/>
          <w:szCs w:val="21"/>
          <w:u w:val="single"/>
        </w:rPr>
        <w:t xml:space="preserve">     </w:t>
      </w:r>
      <w:r w:rsidRPr="00021E0D">
        <w:rPr>
          <w:rFonts w:ascii="宋体" w:hAnsi="宋体" w:hint="eastAsia"/>
          <w:szCs w:val="21"/>
        </w:rPr>
        <w:t>得分。</w:t>
      </w:r>
    </w:p>
    <w:p w14:paraId="7282663D" w14:textId="77777777" w:rsidR="001C2FD8" w:rsidRPr="00021E0D" w:rsidRDefault="00C22289">
      <w:pPr>
        <w:pBdr>
          <w:bottom w:val="single" w:sz="6" w:space="1" w:color="auto"/>
        </w:pBdr>
        <w:spacing w:line="360" w:lineRule="auto"/>
        <w:ind w:firstLineChars="221" w:firstLine="466"/>
        <w:rPr>
          <w:rFonts w:ascii="宋体" w:hAnsi="宋体"/>
          <w:b/>
          <w:szCs w:val="21"/>
        </w:rPr>
      </w:pPr>
      <w:r w:rsidRPr="00021E0D">
        <w:rPr>
          <w:rFonts w:ascii="宋体" w:hAnsi="宋体" w:hint="eastAsia"/>
          <w:b/>
          <w:szCs w:val="21"/>
        </w:rPr>
        <w:t>现文：</w:t>
      </w:r>
      <w:r w:rsidRPr="00021E0D">
        <w:rPr>
          <w:rFonts w:ascii="宋体" w:hAnsi="宋体"/>
          <w:szCs w:val="21"/>
        </w:rPr>
        <w:t>42.3.2</w:t>
      </w:r>
      <w:r w:rsidRPr="00021E0D">
        <w:rPr>
          <w:rFonts w:ascii="宋体" w:hAnsi="宋体" w:hint="eastAsia"/>
          <w:szCs w:val="21"/>
          <w:u w:val="single"/>
        </w:rPr>
        <w:t>技术标</w:t>
      </w:r>
      <w:r w:rsidRPr="00021E0D">
        <w:rPr>
          <w:rFonts w:ascii="宋体" w:hAnsi="宋体" w:hint="eastAsia"/>
          <w:szCs w:val="21"/>
        </w:rPr>
        <w:t>详细审查评分：评标委员会按照本办法附表</w:t>
      </w:r>
      <w:r w:rsidRPr="00021E0D">
        <w:rPr>
          <w:rFonts w:ascii="宋体" w:hAnsi="宋体" w:hint="eastAsia"/>
          <w:szCs w:val="21"/>
          <w:u w:val="single"/>
        </w:rPr>
        <w:t>四</w:t>
      </w:r>
      <w:r w:rsidRPr="00021E0D">
        <w:rPr>
          <w:rFonts w:ascii="宋体" w:hAnsi="宋体" w:hint="eastAsia"/>
          <w:szCs w:val="21"/>
        </w:rPr>
        <w:t>《</w:t>
      </w:r>
      <w:r w:rsidRPr="00021E0D">
        <w:rPr>
          <w:rFonts w:ascii="宋体" w:hAnsi="宋体" w:hint="eastAsia"/>
          <w:szCs w:val="21"/>
          <w:u w:val="single"/>
        </w:rPr>
        <w:t>技术标</w:t>
      </w:r>
      <w:r w:rsidRPr="00021E0D">
        <w:rPr>
          <w:rFonts w:ascii="宋体" w:hAnsi="宋体" w:hint="eastAsia"/>
          <w:szCs w:val="21"/>
        </w:rPr>
        <w:t>详细审查评分表》对通过技术标有效性审查的投标文件进行详细审查，评出</w:t>
      </w:r>
      <w:r w:rsidRPr="00021E0D">
        <w:rPr>
          <w:rFonts w:ascii="宋体" w:hAnsi="宋体" w:hint="eastAsia"/>
          <w:b/>
          <w:bCs/>
          <w:szCs w:val="21"/>
          <w:u w:val="single"/>
        </w:rPr>
        <w:t>技术</w:t>
      </w:r>
      <w:r w:rsidRPr="00021E0D">
        <w:rPr>
          <w:rFonts w:ascii="宋体" w:hAnsi="宋体" w:hint="eastAsia"/>
          <w:szCs w:val="21"/>
        </w:rPr>
        <w:t>得分。</w:t>
      </w:r>
    </w:p>
    <w:p w14:paraId="070BB67D" w14:textId="77777777" w:rsidR="001C2FD8" w:rsidRPr="00021E0D" w:rsidRDefault="00C22289">
      <w:pPr>
        <w:spacing w:line="360" w:lineRule="auto"/>
        <w:ind w:firstLineChars="221" w:firstLine="466"/>
        <w:rPr>
          <w:rFonts w:ascii="宋体" w:hAnsi="宋体"/>
          <w:b/>
          <w:szCs w:val="21"/>
        </w:rPr>
      </w:pPr>
      <w:r w:rsidRPr="00021E0D">
        <w:rPr>
          <w:rFonts w:ascii="宋体" w:hAnsi="宋体" w:hint="eastAsia"/>
          <w:b/>
          <w:szCs w:val="21"/>
        </w:rPr>
        <w:t>条款号：</w:t>
      </w:r>
      <w:r w:rsidRPr="00021E0D">
        <w:rPr>
          <w:rFonts w:ascii="宋体" w:hAnsi="宋体"/>
          <w:b/>
          <w:szCs w:val="21"/>
        </w:rPr>
        <w:t>42.3.3                        修改类型：修改</w:t>
      </w:r>
    </w:p>
    <w:p w14:paraId="676491C1" w14:textId="77777777" w:rsidR="001C2FD8" w:rsidRPr="00021E0D" w:rsidRDefault="00C22289">
      <w:pPr>
        <w:spacing w:line="360" w:lineRule="auto"/>
        <w:ind w:firstLineChars="220" w:firstLine="464"/>
        <w:rPr>
          <w:rFonts w:ascii="宋体" w:hAnsi="宋体"/>
          <w:szCs w:val="21"/>
        </w:rPr>
      </w:pPr>
      <w:r w:rsidRPr="00021E0D">
        <w:rPr>
          <w:rFonts w:ascii="宋体" w:hAnsi="宋体" w:hint="eastAsia"/>
          <w:b/>
          <w:szCs w:val="21"/>
        </w:rPr>
        <w:t>原文：</w:t>
      </w:r>
      <w:r w:rsidRPr="00021E0D">
        <w:rPr>
          <w:rFonts w:ascii="宋体" w:hAnsi="宋体"/>
          <w:szCs w:val="21"/>
        </w:rPr>
        <w:t>42.3.3评标委员会按照“第一阶段得分=</w:t>
      </w:r>
      <w:r w:rsidRPr="00021E0D">
        <w:rPr>
          <w:rFonts w:ascii="宋体" w:hAnsi="宋体"/>
          <w:szCs w:val="21"/>
          <w:u w:val="single"/>
        </w:rPr>
        <w:t xml:space="preserve">               </w:t>
      </w:r>
      <w:r w:rsidRPr="00021E0D">
        <w:rPr>
          <w:rFonts w:ascii="宋体" w:hAnsi="宋体" w:hint="eastAsia"/>
          <w:szCs w:val="21"/>
        </w:rPr>
        <w:t>的公式及投标须知前附表第</w:t>
      </w:r>
      <w:r w:rsidRPr="00021E0D">
        <w:rPr>
          <w:rFonts w:ascii="宋体" w:hAnsi="宋体"/>
          <w:szCs w:val="21"/>
        </w:rPr>
        <w:t>27项的规定，计算各投标人第一阶段得分(按四舍五入的原则保留两位小数)，并按照得分从高到低排列先后次序，若投标人得分相同的，则名次并列，占用名次。编写第一阶段评审报告。（适用于进行了技术标评分的）</w:t>
      </w:r>
    </w:p>
    <w:p w14:paraId="183889BC" w14:textId="77777777" w:rsidR="001C2FD8" w:rsidRPr="00021E0D" w:rsidRDefault="00C22289">
      <w:pPr>
        <w:pBdr>
          <w:bottom w:val="single" w:sz="6" w:space="1" w:color="auto"/>
        </w:pBdr>
        <w:spacing w:line="360" w:lineRule="auto"/>
        <w:ind w:firstLineChars="220" w:firstLine="464"/>
        <w:rPr>
          <w:rFonts w:ascii="宋体" w:hAnsi="宋体"/>
          <w:b/>
          <w:szCs w:val="21"/>
        </w:rPr>
      </w:pPr>
      <w:r w:rsidRPr="00021E0D">
        <w:rPr>
          <w:rFonts w:ascii="宋体" w:hAnsi="宋体" w:hint="eastAsia"/>
          <w:b/>
          <w:szCs w:val="21"/>
        </w:rPr>
        <w:t>现文：</w:t>
      </w:r>
      <w:r w:rsidRPr="00021E0D">
        <w:rPr>
          <w:rFonts w:ascii="宋体" w:hAnsi="宋体"/>
          <w:szCs w:val="21"/>
        </w:rPr>
        <w:t>42.3.3评标委员会按照“第一阶段得分=</w:t>
      </w:r>
      <w:r w:rsidRPr="00021E0D">
        <w:rPr>
          <w:rFonts w:ascii="宋体" w:hAnsi="宋体"/>
          <w:szCs w:val="21"/>
          <w:u w:val="single"/>
        </w:rPr>
        <w:t xml:space="preserve">   </w:t>
      </w:r>
      <w:r w:rsidRPr="00021E0D">
        <w:rPr>
          <w:rFonts w:ascii="宋体" w:hAnsi="宋体" w:hint="eastAsia"/>
          <w:b/>
          <w:bCs/>
          <w:szCs w:val="21"/>
          <w:u w:val="single"/>
        </w:rPr>
        <w:t>技术分×技术分权重</w:t>
      </w:r>
      <w:r w:rsidRPr="00021E0D">
        <w:rPr>
          <w:rFonts w:ascii="宋体" w:hAnsi="宋体"/>
          <w:szCs w:val="21"/>
          <w:u w:val="single"/>
        </w:rPr>
        <w:t xml:space="preserve">   </w:t>
      </w:r>
      <w:r w:rsidRPr="00021E0D">
        <w:rPr>
          <w:rFonts w:ascii="宋体" w:hAnsi="宋体" w:hint="eastAsia"/>
          <w:szCs w:val="21"/>
        </w:rPr>
        <w:t>的公式及投标须知前附表第</w:t>
      </w:r>
      <w:r w:rsidRPr="00021E0D">
        <w:rPr>
          <w:rFonts w:ascii="宋体" w:hAnsi="宋体"/>
          <w:szCs w:val="21"/>
        </w:rPr>
        <w:t>27项的规定，计算各投标人第一阶段得分(按四舍五入的原则保留两位小数)，并按照得分从高到低排列先后次序，若投标人得分相同的，则名次并列，占用名次。编写第一阶段评审报告。</w:t>
      </w:r>
    </w:p>
    <w:p w14:paraId="600F2925" w14:textId="77777777" w:rsidR="001C2FD8" w:rsidRPr="00021E0D" w:rsidRDefault="00C22289">
      <w:pPr>
        <w:pStyle w:val="a3"/>
        <w:spacing w:line="460" w:lineRule="exact"/>
        <w:ind w:firstLineChars="220" w:firstLine="464"/>
        <w:rPr>
          <w:rFonts w:ascii="宋体" w:hAnsi="宋体"/>
          <w:b/>
          <w:szCs w:val="21"/>
        </w:rPr>
      </w:pPr>
      <w:r w:rsidRPr="00021E0D">
        <w:rPr>
          <w:rFonts w:ascii="宋体" w:hAnsi="宋体" w:hint="eastAsia"/>
          <w:b/>
          <w:szCs w:val="21"/>
        </w:rPr>
        <w:t>条款号：</w:t>
      </w:r>
      <w:r w:rsidRPr="00021E0D">
        <w:rPr>
          <w:rFonts w:ascii="宋体" w:hAnsi="宋体"/>
          <w:b/>
          <w:szCs w:val="21"/>
        </w:rPr>
        <w:t xml:space="preserve">42.3.4           </w:t>
      </w:r>
      <w:r w:rsidRPr="00021E0D">
        <w:rPr>
          <w:rFonts w:ascii="宋体" w:hAnsi="宋体" w:hint="eastAsia"/>
          <w:b/>
          <w:szCs w:val="21"/>
        </w:rPr>
        <w:t>修改类型：删除</w:t>
      </w:r>
    </w:p>
    <w:p w14:paraId="40AA69AD" w14:textId="77777777" w:rsidR="001C2FD8" w:rsidRPr="00021E0D" w:rsidRDefault="00C22289">
      <w:pPr>
        <w:pBdr>
          <w:bottom w:val="single" w:sz="6" w:space="1" w:color="auto"/>
        </w:pBdr>
        <w:spacing w:line="360" w:lineRule="auto"/>
        <w:ind w:firstLineChars="220" w:firstLine="464"/>
        <w:rPr>
          <w:rFonts w:ascii="宋体" w:hAnsi="宋体"/>
          <w:bCs/>
          <w:szCs w:val="21"/>
        </w:rPr>
      </w:pPr>
      <w:r w:rsidRPr="00021E0D">
        <w:rPr>
          <w:rFonts w:ascii="宋体" w:hAnsi="宋体" w:hint="eastAsia"/>
          <w:b/>
          <w:szCs w:val="21"/>
        </w:rPr>
        <w:t>原文：</w:t>
      </w:r>
      <w:r w:rsidRPr="00021E0D">
        <w:rPr>
          <w:rFonts w:ascii="宋体" w:hAnsi="宋体"/>
          <w:szCs w:val="21"/>
        </w:rPr>
        <w:t>42.3.4</w:t>
      </w:r>
      <w:r w:rsidRPr="00021E0D">
        <w:rPr>
          <w:rFonts w:ascii="宋体" w:hAnsi="宋体" w:hint="eastAsia"/>
          <w:bCs/>
          <w:szCs w:val="21"/>
        </w:rPr>
        <w:t>招标人应在《投标须知前附表》中明确选择使用施工企业总排名或相应的施工专业承包排名计分。</w:t>
      </w:r>
    </w:p>
    <w:p w14:paraId="7D90EDFB" w14:textId="77777777" w:rsidR="001C2FD8" w:rsidRPr="00021E0D" w:rsidRDefault="00C22289">
      <w:pPr>
        <w:spacing w:line="360" w:lineRule="auto"/>
        <w:ind w:firstLineChars="221" w:firstLine="466"/>
        <w:rPr>
          <w:rFonts w:ascii="宋体" w:hAnsi="宋体"/>
          <w:b/>
          <w:szCs w:val="21"/>
        </w:rPr>
      </w:pPr>
      <w:r w:rsidRPr="00021E0D">
        <w:rPr>
          <w:rFonts w:ascii="宋体" w:hAnsi="宋体" w:hint="eastAsia"/>
          <w:b/>
          <w:szCs w:val="21"/>
        </w:rPr>
        <w:t>条款号：</w:t>
      </w:r>
      <w:r w:rsidRPr="00021E0D">
        <w:rPr>
          <w:rFonts w:ascii="宋体" w:hAnsi="宋体"/>
          <w:b/>
          <w:szCs w:val="21"/>
        </w:rPr>
        <w:t xml:space="preserve">42.4.2.1           </w:t>
      </w:r>
      <w:r w:rsidRPr="00021E0D">
        <w:rPr>
          <w:rFonts w:ascii="宋体" w:hAnsi="宋体" w:hint="eastAsia"/>
          <w:b/>
          <w:szCs w:val="21"/>
        </w:rPr>
        <w:t>修改类型：修改</w:t>
      </w:r>
    </w:p>
    <w:p w14:paraId="5EA68B20" w14:textId="77777777" w:rsidR="001C2FD8" w:rsidRPr="00021E0D" w:rsidRDefault="00C22289">
      <w:pPr>
        <w:spacing w:line="360" w:lineRule="auto"/>
        <w:ind w:firstLineChars="221" w:firstLine="466"/>
        <w:rPr>
          <w:rFonts w:ascii="宋体" w:hAnsi="宋体"/>
          <w:szCs w:val="21"/>
        </w:rPr>
      </w:pPr>
      <w:bookmarkStart w:id="30" w:name="_Hlk22115076"/>
      <w:r w:rsidRPr="00021E0D">
        <w:rPr>
          <w:rFonts w:ascii="宋体" w:hAnsi="宋体" w:hint="eastAsia"/>
          <w:b/>
          <w:szCs w:val="21"/>
        </w:rPr>
        <w:t>原文：</w:t>
      </w:r>
      <w:r w:rsidRPr="00021E0D">
        <w:rPr>
          <w:rFonts w:ascii="宋体" w:hAnsi="宋体"/>
          <w:szCs w:val="21"/>
        </w:rPr>
        <w:t>42.4.2.1计算评标参考价：</w:t>
      </w:r>
    </w:p>
    <w:p w14:paraId="36343313" w14:textId="77777777" w:rsidR="001C2FD8" w:rsidRPr="00021E0D" w:rsidRDefault="00C22289">
      <w:pPr>
        <w:spacing w:line="360" w:lineRule="auto"/>
        <w:ind w:firstLineChars="221" w:firstLine="466"/>
        <w:rPr>
          <w:rFonts w:ascii="宋体" w:hAnsi="宋体"/>
          <w:b/>
          <w:bCs/>
          <w:szCs w:val="21"/>
        </w:rPr>
      </w:pPr>
      <w:r w:rsidRPr="00021E0D">
        <w:rPr>
          <w:rFonts w:ascii="宋体" w:hAnsi="宋体" w:hint="eastAsia"/>
          <w:b/>
          <w:bCs/>
          <w:szCs w:val="21"/>
        </w:rPr>
        <w:t>区间抽取法</w:t>
      </w:r>
    </w:p>
    <w:p w14:paraId="0B9841B0" w14:textId="77777777" w:rsidR="001C2FD8" w:rsidRPr="00021E0D" w:rsidRDefault="00C22289">
      <w:pPr>
        <w:spacing w:line="360" w:lineRule="auto"/>
        <w:ind w:firstLineChars="221" w:firstLine="464"/>
        <w:rPr>
          <w:rFonts w:ascii="宋体" w:hAnsi="宋体"/>
          <w:szCs w:val="21"/>
        </w:rPr>
      </w:pPr>
      <w:r w:rsidRPr="00021E0D">
        <w:rPr>
          <w:rFonts w:ascii="宋体" w:hAnsi="宋体" w:hint="eastAsia"/>
          <w:szCs w:val="21"/>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B1CB1FC" w14:textId="77777777" w:rsidR="001C2FD8" w:rsidRPr="00021E0D" w:rsidRDefault="00C22289">
      <w:pPr>
        <w:spacing w:line="360" w:lineRule="auto"/>
        <w:ind w:firstLineChars="221" w:firstLine="464"/>
        <w:rPr>
          <w:rFonts w:ascii="宋体" w:hAnsi="宋体"/>
          <w:szCs w:val="21"/>
        </w:rPr>
      </w:pPr>
      <w:r w:rsidRPr="00021E0D">
        <w:rPr>
          <w:rFonts w:ascii="宋体" w:hAnsi="宋体" w:hint="eastAsia"/>
          <w:szCs w:val="21"/>
        </w:rPr>
        <w:lastRenderedPageBreak/>
        <w:t>评标参考价</w:t>
      </w:r>
      <w:r w:rsidRPr="00021E0D">
        <w:rPr>
          <w:rFonts w:ascii="宋体" w:hAnsi="宋体"/>
          <w:szCs w:val="21"/>
        </w:rPr>
        <w:t>=（Q高-Q低）/100*Ｘ+Q低</w:t>
      </w:r>
    </w:p>
    <w:p w14:paraId="46E50177" w14:textId="77777777" w:rsidR="001C2FD8" w:rsidRPr="00021E0D" w:rsidRDefault="00C22289">
      <w:pPr>
        <w:spacing w:line="360" w:lineRule="auto"/>
        <w:ind w:firstLineChars="221" w:firstLine="464"/>
        <w:rPr>
          <w:rFonts w:ascii="宋体" w:hAnsi="宋体"/>
          <w:szCs w:val="21"/>
        </w:rPr>
      </w:pPr>
      <w:r w:rsidRPr="00021E0D">
        <w:rPr>
          <w:rFonts w:ascii="宋体" w:hAnsi="宋体"/>
          <w:szCs w:val="21"/>
        </w:rPr>
        <w:t>Q低：为达到或超过技术标及格分数线的投标人最低报价与工程成本警示价两者中的较高值；</w:t>
      </w:r>
    </w:p>
    <w:p w14:paraId="5A7601E1" w14:textId="77777777" w:rsidR="001C2FD8" w:rsidRPr="00021E0D" w:rsidRDefault="00C22289">
      <w:pPr>
        <w:spacing w:line="360" w:lineRule="auto"/>
        <w:ind w:firstLineChars="221" w:firstLine="464"/>
        <w:rPr>
          <w:rFonts w:ascii="宋体" w:hAnsi="宋体"/>
          <w:szCs w:val="21"/>
        </w:rPr>
      </w:pPr>
      <w:r w:rsidRPr="00021E0D">
        <w:rPr>
          <w:rFonts w:ascii="宋体" w:hAnsi="宋体"/>
          <w:szCs w:val="21"/>
        </w:rPr>
        <w:t>Q高：为最高投标限价</w:t>
      </w:r>
    </w:p>
    <w:p w14:paraId="03060E96" w14:textId="77777777" w:rsidR="001C2FD8" w:rsidRPr="00021E0D" w:rsidRDefault="00C22289">
      <w:pPr>
        <w:spacing w:line="360" w:lineRule="auto"/>
        <w:ind w:firstLineChars="221" w:firstLine="464"/>
        <w:rPr>
          <w:rFonts w:ascii="宋体" w:hAnsi="宋体"/>
          <w:szCs w:val="21"/>
        </w:rPr>
      </w:pPr>
      <w:r w:rsidRPr="00021E0D">
        <w:rPr>
          <w:rFonts w:ascii="宋体" w:hAnsi="宋体"/>
          <w:szCs w:val="21"/>
        </w:rPr>
        <w:t>X:为等分点值，在开标前从[0,100]整数中随机抽取</w:t>
      </w:r>
    </w:p>
    <w:bookmarkEnd w:id="30"/>
    <w:p w14:paraId="17943015" w14:textId="77777777" w:rsidR="001C2FD8" w:rsidRPr="00021E0D" w:rsidRDefault="00C22289">
      <w:pPr>
        <w:pBdr>
          <w:bottom w:val="single" w:sz="6" w:space="1" w:color="auto"/>
        </w:pBdr>
        <w:spacing w:line="360" w:lineRule="auto"/>
        <w:ind w:firstLineChars="222" w:firstLine="468"/>
        <w:rPr>
          <w:rFonts w:ascii="宋体" w:hAnsi="宋体"/>
          <w:szCs w:val="21"/>
        </w:rPr>
      </w:pPr>
      <w:r w:rsidRPr="00021E0D">
        <w:rPr>
          <w:rFonts w:ascii="宋体" w:hAnsi="宋体" w:hint="eastAsia"/>
          <w:b/>
          <w:bCs/>
          <w:szCs w:val="21"/>
        </w:rPr>
        <w:t>现文：</w:t>
      </w:r>
      <w:r w:rsidRPr="00021E0D">
        <w:rPr>
          <w:rFonts w:ascii="宋体" w:hAnsi="宋体"/>
          <w:szCs w:val="21"/>
        </w:rPr>
        <w:t>42.4.2.1计算评标参考价：</w:t>
      </w:r>
      <w:r w:rsidRPr="00021E0D">
        <w:rPr>
          <w:rFonts w:ascii="宋体" w:hAnsi="宋体" w:cs="宋体"/>
          <w:b/>
          <w:bCs/>
          <w:szCs w:val="21"/>
          <w:u w:val="single"/>
          <w:lang w:bidi="ar"/>
        </w:rPr>
        <w:t>进入第二阶段且经济报价在</w:t>
      </w:r>
      <w:r w:rsidRPr="00021E0D">
        <w:rPr>
          <w:rFonts w:ascii="宋体" w:hAnsi="宋体" w:cs="宋体"/>
          <w:szCs w:val="21"/>
          <w:u w:val="single"/>
          <w:lang w:bidi="ar"/>
        </w:rPr>
        <w:t>[工程成本警戒价</w:t>
      </w:r>
      <w:r w:rsidRPr="00021E0D">
        <w:rPr>
          <w:rFonts w:ascii="宋体" w:hAnsi="宋体" w:cs="宋体" w:hint="eastAsia"/>
          <w:szCs w:val="21"/>
          <w:u w:val="single"/>
          <w:lang w:bidi="ar"/>
        </w:rPr>
        <w:t>，最高投标限价的9</w:t>
      </w:r>
      <w:r w:rsidRPr="00021E0D">
        <w:rPr>
          <w:rFonts w:ascii="宋体" w:hAnsi="宋体" w:cs="宋体"/>
          <w:szCs w:val="21"/>
          <w:u w:val="single"/>
          <w:lang w:bidi="ar"/>
        </w:rPr>
        <w:t>5%]的投标人大于5名时，去掉一个最高价和一个最低价，取余下有效投标价的算术平均值，按随机抽取的计算评标参考价的下浮率X，计算评标参考价；</w:t>
      </w:r>
      <w:r w:rsidRPr="00021E0D">
        <w:rPr>
          <w:rFonts w:ascii="宋体" w:hAnsi="宋体" w:cs="宋体"/>
          <w:b/>
          <w:szCs w:val="21"/>
          <w:u w:val="single"/>
          <w:lang w:bidi="ar"/>
        </w:rPr>
        <w:t>当</w:t>
      </w:r>
      <w:r w:rsidRPr="00021E0D">
        <w:rPr>
          <w:rFonts w:ascii="宋体" w:hAnsi="宋体" w:cs="宋体"/>
          <w:b/>
          <w:bCs/>
          <w:szCs w:val="21"/>
          <w:u w:val="single"/>
          <w:lang w:bidi="ar"/>
        </w:rPr>
        <w:t>进入第二阶段且经济报价</w:t>
      </w:r>
      <w:r w:rsidRPr="00021E0D">
        <w:rPr>
          <w:rFonts w:ascii="宋体" w:hAnsi="宋体" w:cs="宋体"/>
          <w:b/>
          <w:szCs w:val="21"/>
          <w:u w:val="single"/>
          <w:lang w:bidi="ar"/>
        </w:rPr>
        <w:t>在</w:t>
      </w:r>
      <w:r w:rsidRPr="00021E0D">
        <w:rPr>
          <w:rFonts w:ascii="宋体" w:hAnsi="宋体" w:cs="宋体"/>
          <w:szCs w:val="21"/>
          <w:u w:val="single"/>
          <w:lang w:bidi="ar"/>
        </w:rPr>
        <w:t>[工程成本警戒价</w:t>
      </w:r>
      <w:r w:rsidRPr="00021E0D">
        <w:rPr>
          <w:rFonts w:ascii="宋体" w:hAnsi="宋体" w:cs="宋体" w:hint="eastAsia"/>
          <w:szCs w:val="21"/>
          <w:u w:val="single"/>
          <w:lang w:bidi="ar"/>
        </w:rPr>
        <w:t>，最高投标限价的9</w:t>
      </w:r>
      <w:r w:rsidRPr="00021E0D">
        <w:rPr>
          <w:rFonts w:ascii="宋体" w:hAnsi="宋体" w:cs="宋体"/>
          <w:szCs w:val="21"/>
          <w:u w:val="single"/>
          <w:lang w:bidi="ar"/>
        </w:rPr>
        <w:t>5%]的投标人小于或等于5名时，取所有入围的有效投标价的算术平均值，按随机抽取的计算评标参考价的下浮率X，计算评标参考价；若所有投标人均不满足前述条件的，则以[工程成本警戒价</w:t>
      </w:r>
      <w:r w:rsidRPr="00021E0D">
        <w:rPr>
          <w:rFonts w:ascii="宋体" w:hAnsi="宋体" w:cs="宋体" w:hint="eastAsia"/>
          <w:szCs w:val="21"/>
          <w:u w:val="single"/>
          <w:lang w:bidi="ar"/>
        </w:rPr>
        <w:t>，</w:t>
      </w:r>
      <w:r w:rsidRPr="00021E0D">
        <w:rPr>
          <w:rFonts w:ascii="宋体" w:hAnsi="宋体" w:cs="宋体"/>
          <w:szCs w:val="21"/>
          <w:u w:val="single"/>
          <w:lang w:bidi="ar"/>
        </w:rPr>
        <w:t>最高投标限价</w:t>
      </w:r>
      <w:r w:rsidRPr="00021E0D">
        <w:rPr>
          <w:rFonts w:ascii="宋体" w:hAnsi="宋体" w:cs="宋体" w:hint="eastAsia"/>
          <w:szCs w:val="21"/>
          <w:u w:val="single"/>
          <w:lang w:bidi="ar"/>
        </w:rPr>
        <w:t>的9</w:t>
      </w:r>
      <w:r w:rsidRPr="00021E0D">
        <w:rPr>
          <w:rFonts w:ascii="宋体" w:hAnsi="宋体" w:cs="宋体"/>
          <w:szCs w:val="21"/>
          <w:u w:val="single"/>
          <w:lang w:bidi="ar"/>
        </w:rPr>
        <w:t>5%]区间的中间值作为评标参考价。（评标参考价精确到小数点后两位）</w:t>
      </w:r>
      <w:r w:rsidRPr="00021E0D">
        <w:rPr>
          <w:rFonts w:ascii="宋体" w:hAnsi="宋体" w:cs="宋体" w:hint="eastAsia"/>
          <w:szCs w:val="21"/>
          <w:u w:val="single"/>
          <w:lang w:bidi="ar"/>
        </w:rPr>
        <w:t>。</w:t>
      </w:r>
    </w:p>
    <w:p w14:paraId="7A42DA53" w14:textId="77777777" w:rsidR="001C2FD8" w:rsidRPr="00021E0D" w:rsidRDefault="00C22289">
      <w:pPr>
        <w:spacing w:line="360" w:lineRule="auto"/>
        <w:ind w:firstLineChars="222" w:firstLine="468"/>
        <w:rPr>
          <w:rFonts w:ascii="宋体" w:hAnsi="宋体"/>
          <w:b/>
          <w:szCs w:val="21"/>
        </w:rPr>
      </w:pPr>
      <w:r w:rsidRPr="00021E0D">
        <w:rPr>
          <w:rFonts w:ascii="宋体" w:hAnsi="宋体" w:hint="eastAsia"/>
          <w:b/>
          <w:szCs w:val="21"/>
        </w:rPr>
        <w:t>条款号：</w:t>
      </w:r>
      <w:r w:rsidRPr="00021E0D">
        <w:rPr>
          <w:rFonts w:ascii="宋体" w:hAnsi="宋体"/>
          <w:szCs w:val="21"/>
        </w:rPr>
        <w:t xml:space="preserve">45.4 </w:t>
      </w:r>
      <w:r w:rsidRPr="00021E0D">
        <w:rPr>
          <w:rFonts w:ascii="宋体" w:hAnsi="宋体"/>
          <w:b/>
          <w:szCs w:val="21"/>
        </w:rPr>
        <w:t xml:space="preserve">            </w:t>
      </w:r>
      <w:r w:rsidRPr="00021E0D">
        <w:rPr>
          <w:rFonts w:ascii="宋体" w:hAnsi="宋体" w:hint="eastAsia"/>
          <w:b/>
          <w:szCs w:val="21"/>
        </w:rPr>
        <w:t>修改类型：修改</w:t>
      </w:r>
    </w:p>
    <w:p w14:paraId="71BE8EF2" w14:textId="77777777" w:rsidR="001C2FD8" w:rsidRPr="00021E0D" w:rsidRDefault="00C22289">
      <w:pPr>
        <w:pBdr>
          <w:bottom w:val="single" w:sz="6" w:space="1" w:color="auto"/>
        </w:pBdr>
        <w:spacing w:line="360" w:lineRule="auto"/>
        <w:ind w:firstLineChars="222" w:firstLine="468"/>
        <w:rPr>
          <w:rFonts w:ascii="宋体" w:hAnsi="宋体"/>
          <w:b/>
          <w:szCs w:val="21"/>
        </w:rPr>
      </w:pPr>
      <w:r w:rsidRPr="00021E0D">
        <w:rPr>
          <w:rFonts w:ascii="宋体" w:hAnsi="宋体" w:hint="eastAsia"/>
          <w:b/>
          <w:szCs w:val="21"/>
        </w:rPr>
        <w:t>原文：</w:t>
      </w:r>
      <w:r w:rsidRPr="00021E0D">
        <w:rPr>
          <w:rFonts w:ascii="宋体" w:hAnsi="宋体"/>
          <w:szCs w:val="21"/>
        </w:rPr>
        <w:t>45.4</w:t>
      </w:r>
      <w:r w:rsidRPr="00021E0D">
        <w:rPr>
          <w:rFonts w:ascii="宋体" w:hAnsi="宋体" w:hint="eastAsia"/>
          <w:szCs w:val="21"/>
        </w:rPr>
        <w:t>计算通过技术标有效性审查的投标人总得分。投标人总得分</w:t>
      </w:r>
      <w:r w:rsidRPr="00021E0D">
        <w:rPr>
          <w:rFonts w:ascii="宋体" w:hAnsi="宋体"/>
          <w:szCs w:val="21"/>
        </w:rPr>
        <w:t>=（技术得分×技术得分权重</w:t>
      </w:r>
      <w:r w:rsidRPr="00021E0D">
        <w:rPr>
          <w:rFonts w:ascii="宋体" w:hAnsi="宋体" w:cs="宋体" w:hint="eastAsia"/>
          <w:szCs w:val="21"/>
        </w:rPr>
        <w:t>＋</w:t>
      </w:r>
      <w:r w:rsidRPr="00021E0D">
        <w:rPr>
          <w:rFonts w:ascii="宋体" w:hAnsi="宋体" w:hint="eastAsia"/>
          <w:szCs w:val="21"/>
        </w:rPr>
        <w:t>经济得分×经济得分权重）×（</w:t>
      </w:r>
      <w:r w:rsidRPr="00021E0D">
        <w:rPr>
          <w:rFonts w:ascii="宋体" w:hAnsi="宋体"/>
          <w:szCs w:val="21"/>
        </w:rPr>
        <w:t>1-综合诚信评价分数权重）</w:t>
      </w:r>
      <w:r w:rsidRPr="00021E0D">
        <w:rPr>
          <w:rFonts w:ascii="宋体" w:hAnsi="宋体" w:cs="宋体" w:hint="eastAsia"/>
          <w:szCs w:val="21"/>
        </w:rPr>
        <w:t>＋</w:t>
      </w:r>
      <w:r w:rsidRPr="00021E0D">
        <w:rPr>
          <w:rFonts w:ascii="宋体" w:hAnsi="宋体" w:hint="eastAsia"/>
          <w:szCs w:val="21"/>
        </w:rPr>
        <w:t>综合诚信评价排名得分×综合诚信评价分数权重）。技术、经济得分权重按投标须知前附表的规定执行。总得分四舍五入保留两位小数。</w:t>
      </w:r>
    </w:p>
    <w:p w14:paraId="367ED03A" w14:textId="77777777" w:rsidR="001C2FD8" w:rsidRPr="00021E0D" w:rsidRDefault="00C22289">
      <w:pPr>
        <w:pBdr>
          <w:bottom w:val="single" w:sz="6" w:space="1" w:color="auto"/>
        </w:pBdr>
        <w:spacing w:line="360" w:lineRule="auto"/>
        <w:ind w:firstLineChars="222" w:firstLine="468"/>
        <w:rPr>
          <w:rFonts w:ascii="宋体" w:hAnsi="宋体"/>
          <w:b/>
          <w:szCs w:val="21"/>
        </w:rPr>
      </w:pPr>
      <w:r w:rsidRPr="00021E0D">
        <w:rPr>
          <w:rFonts w:ascii="宋体" w:hAnsi="宋体" w:hint="eastAsia"/>
          <w:b/>
          <w:szCs w:val="21"/>
        </w:rPr>
        <w:t>现文：</w:t>
      </w:r>
      <w:r w:rsidRPr="00021E0D">
        <w:rPr>
          <w:rFonts w:ascii="宋体" w:hAnsi="宋体"/>
          <w:szCs w:val="21"/>
        </w:rPr>
        <w:t>45.4</w:t>
      </w:r>
      <w:r w:rsidRPr="00021E0D">
        <w:rPr>
          <w:rFonts w:ascii="宋体" w:hAnsi="宋体" w:hint="eastAsia"/>
          <w:szCs w:val="21"/>
        </w:rPr>
        <w:t>计算通过技术标有效性审查的投标人总得分。</w:t>
      </w:r>
      <w:r w:rsidRPr="00021E0D">
        <w:rPr>
          <w:rFonts w:ascii="宋体" w:hAnsi="宋体" w:hint="eastAsia"/>
          <w:szCs w:val="21"/>
          <w:u w:val="single"/>
        </w:rPr>
        <w:t>投标人总得分（满分</w:t>
      </w:r>
      <w:r w:rsidRPr="00021E0D">
        <w:rPr>
          <w:rFonts w:ascii="宋体" w:hAnsi="宋体"/>
          <w:szCs w:val="21"/>
          <w:u w:val="single"/>
        </w:rPr>
        <w:t>100）=技术得分（100分）×技术得分权重（20%）＋经济得分×经济得分权重（80%</w:t>
      </w:r>
      <w:r w:rsidRPr="00021E0D">
        <w:rPr>
          <w:rFonts w:ascii="宋体" w:hAnsi="宋体" w:hint="eastAsia"/>
          <w:szCs w:val="21"/>
          <w:u w:val="single"/>
        </w:rPr>
        <w:t>）</w:t>
      </w:r>
      <w:r w:rsidRPr="00021E0D">
        <w:rPr>
          <w:rFonts w:ascii="宋体" w:hAnsi="宋体" w:hint="eastAsia"/>
          <w:szCs w:val="21"/>
        </w:rPr>
        <w:t>。技术、经济得分权重按投标须知前附表的规定执行。总得分四舍五入保留两位小数。</w:t>
      </w:r>
    </w:p>
    <w:p w14:paraId="62C3B6AF" w14:textId="77777777" w:rsidR="001C2FD8" w:rsidRPr="00021E0D" w:rsidRDefault="00C22289">
      <w:pPr>
        <w:spacing w:line="360" w:lineRule="auto"/>
        <w:ind w:firstLineChars="222" w:firstLine="468"/>
        <w:rPr>
          <w:rFonts w:ascii="宋体" w:hAnsi="宋体"/>
          <w:b/>
          <w:szCs w:val="21"/>
        </w:rPr>
      </w:pPr>
      <w:r w:rsidRPr="00021E0D">
        <w:rPr>
          <w:rFonts w:ascii="宋体" w:hAnsi="宋体" w:hint="eastAsia"/>
          <w:b/>
          <w:szCs w:val="21"/>
        </w:rPr>
        <w:t>条款号：</w:t>
      </w:r>
      <w:r w:rsidRPr="00021E0D">
        <w:rPr>
          <w:rFonts w:ascii="宋体" w:hAnsi="宋体"/>
          <w:b/>
          <w:szCs w:val="21"/>
        </w:rPr>
        <w:t xml:space="preserve">42.4.4.8        </w:t>
      </w:r>
      <w:r w:rsidRPr="00021E0D">
        <w:rPr>
          <w:rFonts w:ascii="宋体" w:hAnsi="宋体" w:hint="eastAsia"/>
          <w:b/>
          <w:szCs w:val="21"/>
        </w:rPr>
        <w:t>修改类型：修改</w:t>
      </w:r>
    </w:p>
    <w:p w14:paraId="09444280" w14:textId="77777777" w:rsidR="001C2FD8" w:rsidRPr="00021E0D" w:rsidRDefault="00C22289">
      <w:pPr>
        <w:spacing w:line="360" w:lineRule="auto"/>
        <w:ind w:firstLineChars="222" w:firstLine="468"/>
        <w:rPr>
          <w:rFonts w:ascii="宋体" w:hAnsi="宋体"/>
          <w:szCs w:val="21"/>
        </w:rPr>
      </w:pPr>
      <w:r w:rsidRPr="00021E0D">
        <w:rPr>
          <w:rFonts w:ascii="宋体" w:hAnsi="宋体" w:hint="eastAsia"/>
          <w:b/>
          <w:szCs w:val="21"/>
        </w:rPr>
        <w:t>原文：</w:t>
      </w:r>
      <w:r w:rsidRPr="00021E0D">
        <w:rPr>
          <w:rFonts w:ascii="宋体" w:hAnsi="宋体"/>
          <w:szCs w:val="21"/>
        </w:rPr>
        <w:t>42.4.4.8按上述修正错误的原则及方法调整或修正投标文件的投标报价，调整后的投标报价对投标人起约束作用。如果投标人不接受修正后的报价，则取消其投标资格，并且其投标保证金也将不予退还。</w:t>
      </w:r>
    </w:p>
    <w:p w14:paraId="1AB7E3B2" w14:textId="77777777" w:rsidR="001C2FD8" w:rsidRPr="00021E0D" w:rsidRDefault="00C22289">
      <w:pPr>
        <w:pBdr>
          <w:bottom w:val="single" w:sz="4" w:space="1" w:color="auto"/>
        </w:pBdr>
        <w:spacing w:line="360" w:lineRule="auto"/>
        <w:ind w:firstLineChars="222" w:firstLine="468"/>
        <w:rPr>
          <w:rFonts w:ascii="宋体" w:hAnsi="宋体"/>
          <w:szCs w:val="21"/>
        </w:rPr>
      </w:pPr>
      <w:r w:rsidRPr="00021E0D">
        <w:rPr>
          <w:rFonts w:ascii="宋体" w:hAnsi="宋体" w:hint="eastAsia"/>
          <w:b/>
          <w:szCs w:val="21"/>
        </w:rPr>
        <w:t>现文：</w:t>
      </w:r>
      <w:r w:rsidRPr="00021E0D">
        <w:rPr>
          <w:rFonts w:ascii="宋体" w:hAnsi="宋体"/>
          <w:szCs w:val="21"/>
        </w:rPr>
        <w:t>42.4.4.8</w:t>
      </w:r>
      <w:r w:rsidRPr="00021E0D">
        <w:rPr>
          <w:rFonts w:ascii="宋体" w:hAnsi="宋体" w:hint="eastAsia"/>
          <w:szCs w:val="21"/>
        </w:rPr>
        <w:t>按上述修正错误的原则及方法调整或修正投标文件的投标报价，调整后的投标报价对投标人起约束作用。如果投标人不接受修正后的报价，则取消其投标资格。</w:t>
      </w:r>
    </w:p>
    <w:p w14:paraId="00E722E3"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条款号：附表一《资格审查表》</w:t>
      </w:r>
      <w:r w:rsidRPr="00021E0D">
        <w:rPr>
          <w:rFonts w:ascii="宋体" w:hAnsi="宋体" w:cs="宋体"/>
          <w:b/>
          <w:szCs w:val="21"/>
        </w:rPr>
        <w:t xml:space="preserve">                   </w:t>
      </w:r>
      <w:r w:rsidRPr="00021E0D">
        <w:rPr>
          <w:rFonts w:ascii="宋体" w:hAnsi="宋体" w:cs="宋体" w:hint="eastAsia"/>
          <w:b/>
          <w:szCs w:val="21"/>
        </w:rPr>
        <w:t>修改类型：修改</w:t>
      </w:r>
    </w:p>
    <w:p w14:paraId="3E31FEAF" w14:textId="77777777" w:rsidR="001C2FD8" w:rsidRPr="00021E0D" w:rsidRDefault="00C22289">
      <w:pPr>
        <w:spacing w:line="360" w:lineRule="auto"/>
        <w:ind w:firstLineChars="222" w:firstLine="468"/>
        <w:rPr>
          <w:rFonts w:ascii="宋体" w:hAnsi="宋体" w:cs="宋体"/>
          <w:bCs/>
          <w:szCs w:val="21"/>
        </w:rPr>
      </w:pPr>
      <w:r w:rsidRPr="00021E0D">
        <w:rPr>
          <w:rFonts w:ascii="宋体" w:hAnsi="宋体" w:cs="宋体" w:hint="eastAsia"/>
          <w:b/>
          <w:szCs w:val="21"/>
        </w:rPr>
        <w:t>原文：</w:t>
      </w:r>
      <w:r w:rsidRPr="00021E0D">
        <w:rPr>
          <w:rFonts w:ascii="宋体" w:hAnsi="宋体" w:cs="宋体" w:hint="eastAsia"/>
          <w:bCs/>
          <w:szCs w:val="21"/>
        </w:rPr>
        <w:t>详见最新版广州市建设工程施工公开招标项目招标文件范本（适用于资格后审综合评分法、经评审的最低投标价法的施工电子招标项目）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p>
    <w:p w14:paraId="1F045D76"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现文：</w:t>
      </w:r>
      <w:r w:rsidRPr="00021E0D">
        <w:rPr>
          <w:rFonts w:ascii="宋体" w:hAnsi="宋体" w:cs="宋体" w:hint="eastAsia"/>
          <w:szCs w:val="21"/>
          <w:u w:val="single"/>
        </w:rPr>
        <w:t>详见本招标文件第二章附表一《资格审查表》</w:t>
      </w:r>
    </w:p>
    <w:p w14:paraId="05824DAA"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条款号：附表二</w:t>
      </w:r>
      <w:r w:rsidRPr="00021E0D">
        <w:rPr>
          <w:rFonts w:ascii="宋体" w:hAnsi="宋体" w:cs="宋体"/>
          <w:b/>
          <w:szCs w:val="21"/>
        </w:rPr>
        <w:t xml:space="preserve"> </w:t>
      </w:r>
      <w:r w:rsidRPr="00021E0D">
        <w:rPr>
          <w:rFonts w:ascii="宋体" w:hAnsi="宋体" w:cs="宋体" w:hint="eastAsia"/>
          <w:b/>
          <w:szCs w:val="21"/>
        </w:rPr>
        <w:t>《技术标有效性审查表》</w:t>
      </w:r>
      <w:r w:rsidRPr="00021E0D">
        <w:rPr>
          <w:rFonts w:ascii="宋体" w:hAnsi="宋体" w:cs="宋体"/>
          <w:b/>
          <w:szCs w:val="21"/>
        </w:rPr>
        <w:t xml:space="preserve">          </w:t>
      </w:r>
      <w:r w:rsidRPr="00021E0D">
        <w:rPr>
          <w:rFonts w:ascii="宋体" w:hAnsi="宋体" w:cs="宋体" w:hint="eastAsia"/>
          <w:b/>
          <w:szCs w:val="21"/>
        </w:rPr>
        <w:t>修改类型：修改</w:t>
      </w:r>
    </w:p>
    <w:p w14:paraId="72EA2568" w14:textId="77777777" w:rsidR="001C2FD8" w:rsidRPr="00021E0D" w:rsidRDefault="00C22289">
      <w:pPr>
        <w:pBdr>
          <w:bottom w:val="single" w:sz="6" w:space="1" w:color="auto"/>
        </w:pBdr>
        <w:spacing w:line="360" w:lineRule="auto"/>
        <w:ind w:firstLineChars="222" w:firstLine="468"/>
        <w:rPr>
          <w:rFonts w:ascii="宋体" w:hAnsi="宋体" w:cs="宋体"/>
          <w:bCs/>
          <w:szCs w:val="21"/>
        </w:rPr>
      </w:pPr>
      <w:r w:rsidRPr="00021E0D">
        <w:rPr>
          <w:rFonts w:ascii="宋体" w:hAnsi="宋体" w:cs="宋体" w:hint="eastAsia"/>
          <w:b/>
          <w:szCs w:val="21"/>
        </w:rPr>
        <w:t>原文：</w:t>
      </w:r>
      <w:r w:rsidRPr="00021E0D">
        <w:rPr>
          <w:rFonts w:ascii="宋体" w:hAnsi="宋体" w:cs="宋体" w:hint="eastAsia"/>
          <w:bCs/>
          <w:szCs w:val="21"/>
        </w:rPr>
        <w:t>详见最新版广州市建设工程施工公开招标项目招标文件范本（适用于资格后审综合评分法、经</w:t>
      </w:r>
      <w:r w:rsidRPr="00021E0D">
        <w:rPr>
          <w:rFonts w:ascii="宋体" w:hAnsi="宋体" w:cs="宋体" w:hint="eastAsia"/>
          <w:bCs/>
          <w:szCs w:val="21"/>
        </w:rPr>
        <w:lastRenderedPageBreak/>
        <w:t>评审的最低投标价法的施工电子招标项目）</w:t>
      </w:r>
      <w:r w:rsidRPr="00021E0D">
        <w:rPr>
          <w:rFonts w:ascii="宋体" w:hAnsi="宋体" w:cs="宋体"/>
          <w:bCs/>
          <w:szCs w:val="21"/>
        </w:rPr>
        <w:t>GZZB2018-3</w:t>
      </w:r>
    </w:p>
    <w:p w14:paraId="1BA9FEE5" w14:textId="77777777" w:rsidR="001C2FD8" w:rsidRPr="00021E0D" w:rsidRDefault="00C22289">
      <w:pPr>
        <w:pBdr>
          <w:bottom w:val="single" w:sz="6" w:space="1" w:color="auto"/>
        </w:pBdr>
        <w:spacing w:line="360" w:lineRule="auto"/>
        <w:ind w:firstLineChars="222" w:firstLine="468"/>
        <w:rPr>
          <w:rFonts w:ascii="宋体" w:hAnsi="宋体" w:cs="宋体"/>
          <w:szCs w:val="21"/>
        </w:rPr>
      </w:pPr>
      <w:r w:rsidRPr="00021E0D">
        <w:rPr>
          <w:rFonts w:ascii="宋体" w:hAnsi="宋体" w:cs="宋体" w:hint="eastAsia"/>
          <w:b/>
          <w:szCs w:val="21"/>
        </w:rPr>
        <w:t>现文：</w:t>
      </w:r>
      <w:r w:rsidRPr="00021E0D">
        <w:rPr>
          <w:rFonts w:ascii="宋体" w:hAnsi="宋体" w:cs="宋体" w:hint="eastAsia"/>
          <w:szCs w:val="21"/>
          <w:u w:val="single"/>
        </w:rPr>
        <w:t>详见本招标文件第二章附表二《技术标有效性审查表》</w:t>
      </w:r>
    </w:p>
    <w:p w14:paraId="63A45142"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条款号：附表三《经济标有效性审查表》</w:t>
      </w:r>
      <w:r w:rsidRPr="00021E0D">
        <w:rPr>
          <w:rFonts w:ascii="宋体" w:hAnsi="宋体" w:cs="宋体"/>
          <w:b/>
          <w:szCs w:val="21"/>
        </w:rPr>
        <w:t xml:space="preserve">           </w:t>
      </w:r>
      <w:r w:rsidRPr="00021E0D">
        <w:rPr>
          <w:rFonts w:ascii="宋体" w:hAnsi="宋体" w:cs="宋体" w:hint="eastAsia"/>
          <w:b/>
          <w:szCs w:val="21"/>
        </w:rPr>
        <w:t>修改类型：修改</w:t>
      </w:r>
    </w:p>
    <w:p w14:paraId="31CE486A"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原文：</w:t>
      </w:r>
      <w:r w:rsidRPr="00021E0D">
        <w:rPr>
          <w:rFonts w:ascii="宋体" w:hAnsi="宋体" w:cs="宋体" w:hint="eastAsia"/>
          <w:bCs/>
          <w:szCs w:val="21"/>
        </w:rPr>
        <w:t>详见最新版广州市建设工程施工公开招标项目招标文件范本（适用于资格后审综合评分法、经评审的最低投标价法的施工电子招标项目）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p>
    <w:p w14:paraId="51BCD283" w14:textId="77777777" w:rsidR="001C2FD8" w:rsidRPr="00021E0D" w:rsidRDefault="00C22289">
      <w:pPr>
        <w:pBdr>
          <w:bottom w:val="single" w:sz="6" w:space="1" w:color="auto"/>
        </w:pBdr>
        <w:spacing w:line="360" w:lineRule="auto"/>
        <w:ind w:firstLineChars="222" w:firstLine="468"/>
        <w:rPr>
          <w:rFonts w:ascii="宋体" w:hAnsi="宋体" w:cs="宋体"/>
          <w:b/>
          <w:szCs w:val="21"/>
        </w:rPr>
      </w:pPr>
      <w:r w:rsidRPr="00021E0D">
        <w:rPr>
          <w:rFonts w:ascii="宋体" w:hAnsi="宋体" w:cs="宋体" w:hint="eastAsia"/>
          <w:b/>
          <w:szCs w:val="21"/>
        </w:rPr>
        <w:t>现文：</w:t>
      </w:r>
      <w:r w:rsidRPr="00021E0D">
        <w:rPr>
          <w:rFonts w:ascii="宋体" w:hAnsi="宋体" w:cs="宋体" w:hint="eastAsia"/>
          <w:szCs w:val="21"/>
          <w:u w:val="single"/>
        </w:rPr>
        <w:t>详见本招标文件第二章附表三《经济标有效性审查表》</w:t>
      </w:r>
    </w:p>
    <w:p w14:paraId="53E4DAC8"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条款号：附表四《技术标详细审查评分表》</w:t>
      </w:r>
      <w:r w:rsidRPr="00021E0D">
        <w:rPr>
          <w:rFonts w:ascii="宋体" w:hAnsi="宋体" w:cs="宋体"/>
          <w:b/>
          <w:szCs w:val="21"/>
        </w:rPr>
        <w:t xml:space="preserve">         修改类型：修改  </w:t>
      </w:r>
    </w:p>
    <w:p w14:paraId="0DAA19C7" w14:textId="77777777" w:rsidR="001C2FD8" w:rsidRPr="00021E0D" w:rsidRDefault="00C22289">
      <w:pPr>
        <w:spacing w:line="360" w:lineRule="auto"/>
        <w:ind w:firstLineChars="222" w:firstLine="468"/>
        <w:rPr>
          <w:rFonts w:ascii="宋体" w:hAnsi="宋体" w:cs="宋体"/>
          <w:bCs/>
          <w:szCs w:val="21"/>
        </w:rPr>
      </w:pPr>
      <w:r w:rsidRPr="00021E0D">
        <w:rPr>
          <w:rFonts w:ascii="宋体" w:hAnsi="宋体" w:cs="宋体" w:hint="eastAsia"/>
          <w:b/>
          <w:szCs w:val="21"/>
        </w:rPr>
        <w:t>原文：</w:t>
      </w:r>
      <w:r w:rsidRPr="00021E0D">
        <w:rPr>
          <w:rFonts w:ascii="宋体" w:hAnsi="宋体" w:cs="宋体" w:hint="eastAsia"/>
          <w:bCs/>
          <w:szCs w:val="21"/>
        </w:rPr>
        <w:t>详见最新版广州市建设工程施工公开招标项目招标文件范本（适用于资格后审综合评分法、经评审的最低投标价法的施工电子招标项目）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p>
    <w:p w14:paraId="51ABA914" w14:textId="77777777" w:rsidR="001C2FD8" w:rsidRPr="00021E0D" w:rsidRDefault="00C22289">
      <w:pPr>
        <w:pBdr>
          <w:bottom w:val="single" w:sz="6" w:space="1" w:color="auto"/>
        </w:pBdr>
        <w:spacing w:line="360" w:lineRule="auto"/>
        <w:ind w:firstLineChars="222" w:firstLine="468"/>
        <w:rPr>
          <w:rFonts w:ascii="宋体" w:hAnsi="宋体" w:cs="宋体"/>
          <w:b/>
          <w:szCs w:val="21"/>
        </w:rPr>
      </w:pPr>
      <w:r w:rsidRPr="00021E0D">
        <w:rPr>
          <w:rFonts w:ascii="宋体" w:hAnsi="宋体" w:cs="宋体" w:hint="eastAsia"/>
          <w:b/>
          <w:szCs w:val="21"/>
        </w:rPr>
        <w:t>现文：</w:t>
      </w:r>
      <w:r w:rsidRPr="00021E0D">
        <w:rPr>
          <w:rFonts w:ascii="宋体" w:hAnsi="宋体" w:cs="宋体" w:hint="eastAsia"/>
          <w:szCs w:val="21"/>
          <w:u w:val="single"/>
        </w:rPr>
        <w:t>详见本招标文件第二章附表四《技术标详细审查评分表》</w:t>
      </w:r>
    </w:p>
    <w:p w14:paraId="4182508A"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条款号：附表五《经济标评分表》</w:t>
      </w:r>
      <w:r w:rsidRPr="00021E0D">
        <w:rPr>
          <w:rFonts w:ascii="宋体" w:hAnsi="宋体" w:cs="宋体"/>
          <w:b/>
          <w:szCs w:val="21"/>
        </w:rPr>
        <w:t xml:space="preserve">                 修改类型：修改</w:t>
      </w:r>
    </w:p>
    <w:p w14:paraId="3F5883AB" w14:textId="77777777" w:rsidR="001C2FD8" w:rsidRPr="00021E0D" w:rsidRDefault="00C22289">
      <w:pPr>
        <w:pBdr>
          <w:bottom w:val="single" w:sz="6" w:space="1" w:color="auto"/>
        </w:pBdr>
        <w:spacing w:line="360" w:lineRule="auto"/>
        <w:ind w:firstLineChars="222" w:firstLine="468"/>
        <w:rPr>
          <w:rFonts w:ascii="宋体" w:hAnsi="宋体" w:cs="宋体"/>
          <w:bCs/>
          <w:szCs w:val="21"/>
        </w:rPr>
      </w:pPr>
      <w:r w:rsidRPr="00021E0D">
        <w:rPr>
          <w:rFonts w:ascii="宋体" w:hAnsi="宋体" w:cs="宋体" w:hint="eastAsia"/>
          <w:b/>
          <w:szCs w:val="21"/>
        </w:rPr>
        <w:t>原文：</w:t>
      </w:r>
      <w:r w:rsidRPr="00021E0D">
        <w:rPr>
          <w:rFonts w:ascii="宋体" w:hAnsi="宋体" w:cs="宋体" w:hint="eastAsia"/>
          <w:bCs/>
          <w:szCs w:val="21"/>
        </w:rPr>
        <w:t>详见最新版广州市建设工程施工公开招标项目招标文件范本（适用于资格后审综合评分法、经评审的最低投标价法的施工电子招标项目）</w:t>
      </w:r>
      <w:r w:rsidRPr="00021E0D">
        <w:rPr>
          <w:rFonts w:ascii="宋体" w:hAnsi="宋体" w:cs="宋体"/>
          <w:bCs/>
          <w:szCs w:val="21"/>
        </w:rPr>
        <w:t>GZZB2018-3</w:t>
      </w:r>
    </w:p>
    <w:p w14:paraId="41C0002D" w14:textId="77777777" w:rsidR="001C2FD8" w:rsidRPr="00021E0D" w:rsidRDefault="00C22289">
      <w:pPr>
        <w:pBdr>
          <w:bottom w:val="single" w:sz="6" w:space="1" w:color="auto"/>
        </w:pBdr>
        <w:spacing w:line="360" w:lineRule="auto"/>
        <w:ind w:firstLineChars="222" w:firstLine="468"/>
        <w:rPr>
          <w:rFonts w:ascii="宋体" w:hAnsi="宋体" w:cs="宋体"/>
          <w:b/>
          <w:szCs w:val="21"/>
          <w:u w:val="single"/>
        </w:rPr>
      </w:pPr>
      <w:r w:rsidRPr="00021E0D">
        <w:rPr>
          <w:rFonts w:ascii="宋体" w:hAnsi="宋体" w:cs="宋体" w:hint="eastAsia"/>
          <w:b/>
          <w:szCs w:val="21"/>
        </w:rPr>
        <w:t>现文：</w:t>
      </w:r>
      <w:r w:rsidRPr="00021E0D">
        <w:rPr>
          <w:rFonts w:ascii="宋体" w:hAnsi="宋体" w:cs="宋体" w:hint="eastAsia"/>
          <w:szCs w:val="21"/>
          <w:u w:val="single"/>
        </w:rPr>
        <w:t>详见本招标文件第二章附表五</w:t>
      </w:r>
      <w:r w:rsidRPr="00021E0D">
        <w:rPr>
          <w:rFonts w:ascii="宋体" w:hAnsi="宋体" w:hint="eastAsia"/>
          <w:szCs w:val="21"/>
          <w:u w:val="single"/>
        </w:rPr>
        <w:t>《经济标评分表》</w:t>
      </w:r>
    </w:p>
    <w:p w14:paraId="7DD39C01" w14:textId="77777777" w:rsidR="001C2FD8" w:rsidRPr="00021E0D" w:rsidRDefault="00C22289">
      <w:pPr>
        <w:spacing w:line="360" w:lineRule="auto"/>
        <w:ind w:firstLineChars="222" w:firstLine="468"/>
        <w:rPr>
          <w:rFonts w:ascii="宋体" w:hAnsi="宋体" w:cs="宋体"/>
          <w:b/>
          <w:szCs w:val="21"/>
        </w:rPr>
      </w:pPr>
      <w:r w:rsidRPr="00021E0D">
        <w:rPr>
          <w:rFonts w:ascii="宋体" w:hAnsi="宋体" w:cs="宋体" w:hint="eastAsia"/>
          <w:b/>
          <w:szCs w:val="21"/>
        </w:rPr>
        <w:t>注：以上修改，仅限于本范本中有可供选择条款的情形。</w:t>
      </w:r>
    </w:p>
    <w:p w14:paraId="3A14D484" w14:textId="77777777" w:rsidR="001C2FD8" w:rsidRPr="00021E0D" w:rsidRDefault="00C22289">
      <w:pPr>
        <w:spacing w:line="360" w:lineRule="auto"/>
        <w:ind w:firstLineChars="222" w:firstLine="468"/>
        <w:rPr>
          <w:rFonts w:ascii="宋体" w:hAnsi="宋体" w:cs="宋体"/>
          <w:b/>
          <w:bCs/>
        </w:rPr>
      </w:pPr>
      <w:r w:rsidRPr="00021E0D">
        <w:rPr>
          <w:rFonts w:ascii="宋体" w:hAnsi="宋体" w:cs="宋体" w:hint="eastAsia"/>
          <w:b/>
          <w:szCs w:val="21"/>
        </w:rPr>
        <w:t>（以下无正文）</w:t>
      </w:r>
      <w:r w:rsidRPr="00021E0D">
        <w:rPr>
          <w:rFonts w:ascii="宋体" w:hAnsi="宋体" w:cs="宋体"/>
          <w:b/>
          <w:bCs/>
        </w:rPr>
        <w:br w:type="page"/>
      </w:r>
    </w:p>
    <w:p w14:paraId="4C29930F" w14:textId="77777777" w:rsidR="001C2FD8" w:rsidRPr="00021E0D" w:rsidRDefault="00C22289">
      <w:pPr>
        <w:pStyle w:val="2"/>
        <w:rPr>
          <w:rFonts w:ascii="宋体" w:hAnsi="宋体"/>
          <w:color w:val="auto"/>
        </w:rPr>
      </w:pPr>
      <w:bookmarkStart w:id="31" w:name="_Toc184468503"/>
      <w:bookmarkEnd w:id="29"/>
      <w:r w:rsidRPr="00021E0D">
        <w:rPr>
          <w:rFonts w:ascii="宋体" w:hAnsi="宋体" w:hint="eastAsia"/>
          <w:color w:val="auto"/>
        </w:rPr>
        <w:lastRenderedPageBreak/>
        <w:t>二、开标、评标及定标办法</w:t>
      </w:r>
      <w:r w:rsidRPr="00021E0D">
        <w:rPr>
          <w:rFonts w:ascii="宋体" w:hAnsi="宋体" w:hint="eastAsia"/>
          <w:color w:val="auto"/>
          <w:szCs w:val="30"/>
        </w:rPr>
        <w:t>通用条款</w:t>
      </w:r>
      <w:bookmarkEnd w:id="31"/>
    </w:p>
    <w:p w14:paraId="71FB8EBF" w14:textId="77777777" w:rsidR="001C2FD8" w:rsidRPr="00021E0D" w:rsidRDefault="00C22289">
      <w:pPr>
        <w:widowControl/>
        <w:spacing w:before="100" w:beforeAutospacing="1" w:after="100" w:afterAutospacing="1" w:line="360" w:lineRule="auto"/>
        <w:ind w:firstLineChars="200" w:firstLine="480"/>
        <w:jc w:val="left"/>
        <w:outlineLvl w:val="2"/>
        <w:rPr>
          <w:rFonts w:ascii="宋体" w:hAnsi="宋体" w:cs="宋体"/>
          <w:kern w:val="0"/>
          <w:sz w:val="24"/>
          <w:szCs w:val="24"/>
        </w:rPr>
      </w:pPr>
      <w:bookmarkStart w:id="32" w:name="_Toc184468504"/>
      <w:bookmarkStart w:id="33" w:name="_Toc58838579"/>
      <w:r w:rsidRPr="00021E0D">
        <w:rPr>
          <w:rFonts w:ascii="宋体" w:hAnsi="宋体" w:cs="宋体" w:hint="eastAsia"/>
          <w:kern w:val="0"/>
          <w:sz w:val="24"/>
          <w:szCs w:val="24"/>
        </w:rPr>
        <w:t>（一）总则</w:t>
      </w:r>
      <w:bookmarkEnd w:id="32"/>
      <w:bookmarkEnd w:id="33"/>
    </w:p>
    <w:p w14:paraId="5AA02F98" w14:textId="77777777" w:rsidR="001C2FD8" w:rsidRPr="00021E0D" w:rsidRDefault="00C22289">
      <w:pPr>
        <w:spacing w:line="360" w:lineRule="auto"/>
        <w:ind w:firstLineChars="200" w:firstLine="480"/>
        <w:rPr>
          <w:rFonts w:ascii="宋体" w:hAnsi="宋体"/>
          <w:b/>
          <w:sz w:val="24"/>
          <w:szCs w:val="24"/>
        </w:rPr>
      </w:pPr>
      <w:r w:rsidRPr="00021E0D">
        <w:rPr>
          <w:rFonts w:ascii="宋体" w:hAnsi="宋体"/>
          <w:sz w:val="24"/>
          <w:szCs w:val="24"/>
        </w:rPr>
        <w:t xml:space="preserve">35 </w:t>
      </w:r>
      <w:r w:rsidRPr="00021E0D">
        <w:rPr>
          <w:rFonts w:ascii="宋体" w:hAnsi="宋体" w:hint="eastAsia"/>
          <w:sz w:val="24"/>
          <w:szCs w:val="24"/>
        </w:rPr>
        <w:t>开标、评标及定标所依据的规则</w:t>
      </w:r>
    </w:p>
    <w:p w14:paraId="4E4EBDF3"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35.1</w:t>
      </w:r>
      <w:r w:rsidRPr="00021E0D">
        <w:rPr>
          <w:rFonts w:ascii="宋体" w:hAnsi="宋体" w:hint="eastAsia"/>
          <w:sz w:val="24"/>
          <w:szCs w:val="24"/>
        </w:rPr>
        <w:t>《中华人民共和国招标投标法》；</w:t>
      </w:r>
    </w:p>
    <w:p w14:paraId="3DD9E40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35.2</w:t>
      </w:r>
      <w:r w:rsidRPr="00021E0D">
        <w:rPr>
          <w:rFonts w:ascii="宋体" w:hAnsi="宋体" w:hint="eastAsia"/>
          <w:sz w:val="24"/>
          <w:szCs w:val="24"/>
        </w:rPr>
        <w:t>《中华人民共和国招标投标法实施条例》；</w:t>
      </w:r>
    </w:p>
    <w:p w14:paraId="6B0E9937"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35.3</w:t>
      </w:r>
      <w:r w:rsidRPr="00021E0D">
        <w:rPr>
          <w:rFonts w:ascii="宋体" w:hAnsi="宋体" w:hint="eastAsia"/>
          <w:sz w:val="24"/>
          <w:szCs w:val="24"/>
        </w:rPr>
        <w:t>《评标委员会和评标方法暂行规定》（七部委第</w:t>
      </w:r>
      <w:r w:rsidRPr="00021E0D">
        <w:rPr>
          <w:rFonts w:ascii="宋体" w:hAnsi="宋体"/>
          <w:sz w:val="24"/>
          <w:szCs w:val="24"/>
        </w:rPr>
        <w:t>12</w:t>
      </w:r>
      <w:r w:rsidRPr="00021E0D">
        <w:rPr>
          <w:rFonts w:ascii="宋体" w:hAnsi="宋体" w:hint="eastAsia"/>
          <w:sz w:val="24"/>
          <w:szCs w:val="24"/>
        </w:rPr>
        <w:t>号令）</w:t>
      </w:r>
    </w:p>
    <w:p w14:paraId="2A18D2A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35.4</w:t>
      </w:r>
      <w:r w:rsidRPr="00021E0D">
        <w:rPr>
          <w:rFonts w:ascii="宋体" w:hAnsi="宋体" w:hint="eastAsia"/>
          <w:sz w:val="24"/>
          <w:szCs w:val="24"/>
        </w:rPr>
        <w:t>《工程建设项目施工招标投标办法》（七部委</w:t>
      </w:r>
      <w:r w:rsidRPr="00021E0D">
        <w:rPr>
          <w:rFonts w:ascii="宋体" w:hAnsi="宋体"/>
          <w:sz w:val="24"/>
          <w:szCs w:val="24"/>
        </w:rPr>
        <w:t>2003</w:t>
      </w:r>
      <w:r w:rsidRPr="00021E0D">
        <w:rPr>
          <w:rFonts w:ascii="宋体" w:hAnsi="宋体" w:hint="eastAsia"/>
          <w:sz w:val="24"/>
          <w:szCs w:val="24"/>
        </w:rPr>
        <w:t>年第</w:t>
      </w:r>
      <w:r w:rsidRPr="00021E0D">
        <w:rPr>
          <w:rFonts w:ascii="宋体" w:hAnsi="宋体"/>
          <w:sz w:val="24"/>
          <w:szCs w:val="24"/>
        </w:rPr>
        <w:t>30</w:t>
      </w:r>
      <w:r w:rsidRPr="00021E0D">
        <w:rPr>
          <w:rFonts w:ascii="宋体" w:hAnsi="宋体" w:hint="eastAsia"/>
          <w:sz w:val="24"/>
          <w:szCs w:val="24"/>
        </w:rPr>
        <w:t>号令）</w:t>
      </w:r>
    </w:p>
    <w:p w14:paraId="155664A7"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35.5</w:t>
      </w:r>
      <w:r w:rsidRPr="00021E0D">
        <w:rPr>
          <w:rFonts w:ascii="宋体" w:hAnsi="宋体" w:hint="eastAsia"/>
          <w:sz w:val="24"/>
          <w:szCs w:val="24"/>
        </w:rPr>
        <w:t>《广东省实施〈中华人民共和国招标投标法〉办法》；</w:t>
      </w:r>
    </w:p>
    <w:p w14:paraId="2E602A8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35.6</w:t>
      </w:r>
      <w:r w:rsidRPr="00021E0D">
        <w:rPr>
          <w:rFonts w:ascii="宋体" w:hAnsi="宋体" w:hint="eastAsia"/>
          <w:sz w:val="24"/>
          <w:szCs w:val="24"/>
        </w:rPr>
        <w:t>《房屋建筑和市政基础设施工程施工招标投标管理办法》（建设部令第</w:t>
      </w:r>
      <w:r w:rsidRPr="00021E0D">
        <w:rPr>
          <w:rFonts w:ascii="宋体" w:hAnsi="宋体"/>
          <w:sz w:val="24"/>
          <w:szCs w:val="24"/>
        </w:rPr>
        <w:t>89</w:t>
      </w:r>
      <w:r w:rsidRPr="00021E0D">
        <w:rPr>
          <w:rFonts w:ascii="宋体" w:hAnsi="宋体" w:hint="eastAsia"/>
          <w:sz w:val="24"/>
          <w:szCs w:val="24"/>
        </w:rPr>
        <w:t>号）</w:t>
      </w:r>
    </w:p>
    <w:p w14:paraId="3213D41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35.7</w:t>
      </w:r>
      <w:r w:rsidRPr="00021E0D">
        <w:rPr>
          <w:rFonts w:ascii="宋体" w:hAnsi="宋体" w:hint="eastAsia"/>
          <w:sz w:val="24"/>
          <w:szCs w:val="24"/>
        </w:rPr>
        <w:t>《财政部</w:t>
      </w:r>
      <w:r w:rsidRPr="00021E0D">
        <w:rPr>
          <w:rFonts w:ascii="宋体" w:hAnsi="宋体"/>
          <w:sz w:val="24"/>
          <w:szCs w:val="24"/>
        </w:rPr>
        <w:t> </w:t>
      </w:r>
      <w:r w:rsidRPr="00021E0D">
        <w:rPr>
          <w:rFonts w:ascii="宋体" w:hAnsi="宋体" w:hint="eastAsia"/>
          <w:sz w:val="24"/>
          <w:szCs w:val="24"/>
        </w:rPr>
        <w:t>工业和信息化部关于印发〈政府采购促进中小企业发展管理办法〉的通知》（财库〔</w:t>
      </w:r>
      <w:r w:rsidRPr="00021E0D">
        <w:rPr>
          <w:rFonts w:ascii="宋体" w:hAnsi="宋体"/>
          <w:sz w:val="24"/>
          <w:szCs w:val="24"/>
        </w:rPr>
        <w:t>2020</w:t>
      </w:r>
      <w:r w:rsidRPr="00021E0D">
        <w:rPr>
          <w:rFonts w:ascii="宋体" w:hAnsi="宋体" w:hint="eastAsia"/>
          <w:sz w:val="24"/>
          <w:szCs w:val="24"/>
        </w:rPr>
        <w:t>〕</w:t>
      </w:r>
      <w:r w:rsidRPr="00021E0D">
        <w:rPr>
          <w:rFonts w:ascii="宋体" w:hAnsi="宋体"/>
          <w:sz w:val="24"/>
          <w:szCs w:val="24"/>
        </w:rPr>
        <w:t>46</w:t>
      </w:r>
      <w:r w:rsidRPr="00021E0D">
        <w:rPr>
          <w:rFonts w:ascii="宋体" w:hAnsi="宋体" w:hint="eastAsia"/>
          <w:sz w:val="24"/>
          <w:szCs w:val="24"/>
        </w:rPr>
        <w:t>号）；</w:t>
      </w:r>
    </w:p>
    <w:p w14:paraId="3A4CE21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35.8</w:t>
      </w:r>
      <w:r w:rsidRPr="00021E0D">
        <w:rPr>
          <w:rFonts w:ascii="宋体" w:hAnsi="宋体" w:hint="eastAsia"/>
          <w:sz w:val="24"/>
          <w:szCs w:val="24"/>
        </w:rPr>
        <w:t>《广东省加强建设工程招标投标监督管理的若干规定》（粤发</w:t>
      </w:r>
      <w:r w:rsidRPr="00021E0D">
        <w:rPr>
          <w:rFonts w:ascii="宋体" w:hAnsi="宋体"/>
          <w:sz w:val="24"/>
          <w:szCs w:val="24"/>
        </w:rPr>
        <w:t>[2004]4号）；</w:t>
      </w:r>
    </w:p>
    <w:p w14:paraId="6336748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35.9《广东省政府采购促进中小企业发展实施细则（试行）》；</w:t>
      </w:r>
    </w:p>
    <w:p w14:paraId="328ABD7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35.10</w:t>
      </w:r>
      <w:r w:rsidRPr="00021E0D">
        <w:rPr>
          <w:rFonts w:ascii="宋体" w:hAnsi="宋体" w:hint="eastAsia"/>
          <w:sz w:val="24"/>
          <w:szCs w:val="24"/>
        </w:rPr>
        <w:t>《广州市工程建设项目招标投标管理办法》（穗建规字〔</w:t>
      </w:r>
      <w:r w:rsidRPr="00021E0D">
        <w:rPr>
          <w:rFonts w:ascii="宋体" w:hAnsi="宋体"/>
          <w:sz w:val="24"/>
          <w:szCs w:val="24"/>
        </w:rPr>
        <w:t>2023〕12号）；</w:t>
      </w:r>
    </w:p>
    <w:p w14:paraId="41019CC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35.11《广州市财政局 </w:t>
      </w:r>
      <w:r w:rsidRPr="00021E0D">
        <w:rPr>
          <w:rFonts w:ascii="宋体" w:hAnsi="宋体" w:hint="eastAsia"/>
          <w:sz w:val="24"/>
          <w:szCs w:val="24"/>
        </w:rPr>
        <w:t>广州市工业和信息化局转发广东省财政厅</w:t>
      </w:r>
      <w:r w:rsidRPr="00021E0D">
        <w:rPr>
          <w:rFonts w:ascii="宋体" w:hAnsi="宋体"/>
          <w:sz w:val="24"/>
          <w:szCs w:val="24"/>
        </w:rPr>
        <w:t xml:space="preserve"> </w:t>
      </w:r>
      <w:r w:rsidRPr="00021E0D">
        <w:rPr>
          <w:rFonts w:ascii="宋体" w:hAnsi="宋体" w:hint="eastAsia"/>
          <w:sz w:val="24"/>
          <w:szCs w:val="24"/>
        </w:rPr>
        <w:t>广东省发展和改革委员会</w:t>
      </w:r>
      <w:r w:rsidRPr="00021E0D">
        <w:rPr>
          <w:rFonts w:ascii="宋体" w:hAnsi="宋体"/>
          <w:sz w:val="24"/>
          <w:szCs w:val="24"/>
        </w:rPr>
        <w:t xml:space="preserve"> </w:t>
      </w:r>
      <w:r w:rsidRPr="00021E0D">
        <w:rPr>
          <w:rFonts w:ascii="宋体" w:hAnsi="宋体" w:hint="eastAsia"/>
          <w:sz w:val="24"/>
          <w:szCs w:val="24"/>
        </w:rPr>
        <w:t>广东省工业和信息化厅</w:t>
      </w:r>
      <w:r w:rsidRPr="00021E0D">
        <w:rPr>
          <w:rFonts w:ascii="宋体" w:hAnsi="宋体"/>
          <w:sz w:val="24"/>
          <w:szCs w:val="24"/>
        </w:rPr>
        <w:t xml:space="preserve"> </w:t>
      </w:r>
      <w:r w:rsidRPr="00021E0D">
        <w:rPr>
          <w:rFonts w:ascii="宋体" w:hAnsi="宋体" w:hint="eastAsia"/>
          <w:sz w:val="24"/>
          <w:szCs w:val="24"/>
        </w:rPr>
        <w:t>广东省地方金融监督管理局关于印发</w:t>
      </w:r>
      <w:r w:rsidRPr="00021E0D">
        <w:rPr>
          <w:rFonts w:ascii="宋体" w:hAnsi="宋体"/>
          <w:sz w:val="24"/>
          <w:szCs w:val="24"/>
        </w:rPr>
        <w:t>&lt;广东省政府采购促进中小企业发展实施细则（试行）&gt;的通知》（穗财采〔2023〕8号）；</w:t>
      </w:r>
    </w:p>
    <w:p w14:paraId="0F94272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35.12本项目招标文件。</w:t>
      </w:r>
    </w:p>
    <w:p w14:paraId="41AF96C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w:t>
      </w:r>
      <w:r w:rsidRPr="00021E0D">
        <w:rPr>
          <w:rFonts w:ascii="宋体" w:hAnsi="宋体" w:hint="eastAsia"/>
          <w:sz w:val="24"/>
          <w:szCs w:val="24"/>
        </w:rPr>
        <w:t>．开标</w:t>
      </w:r>
    </w:p>
    <w:p w14:paraId="083746C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36.1 </w:t>
      </w:r>
      <w:r w:rsidRPr="00021E0D">
        <w:rPr>
          <w:rFonts w:ascii="宋体" w:hAnsi="宋体" w:hint="eastAsia"/>
          <w:sz w:val="24"/>
          <w:szCs w:val="24"/>
        </w:rPr>
        <w:t>招标人按投标须知前附表第</w:t>
      </w:r>
      <w:r w:rsidRPr="00021E0D">
        <w:rPr>
          <w:rFonts w:ascii="宋体" w:hAnsi="宋体"/>
          <w:sz w:val="24"/>
          <w:szCs w:val="24"/>
        </w:rPr>
        <w:t>18项所规定的时间和地点公开开标，并邀请所有投标人参加。截标后，开标开始时间因故推迟的，相关评标信息仍以原定的开标开始时间的信息为准。</w:t>
      </w:r>
    </w:p>
    <w:p w14:paraId="4BA3F466"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36.2 招标人在招标文件要求提交投标文件的截止时间前收到的投标文件，开标时都当众予以解密、公布。</w:t>
      </w:r>
    </w:p>
    <w:p w14:paraId="6BE3C34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BC81713"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36.4若递交投标文件的投标人不足3家，则重新组织招标。（当N</w:t>
      </w:r>
      <w:r w:rsidRPr="00021E0D">
        <w:rPr>
          <w:rFonts w:ascii="宋体" w:hAnsi="宋体" w:hint="eastAsia"/>
          <w:sz w:val="24"/>
          <w:szCs w:val="24"/>
        </w:rPr>
        <w:t>个标段同时招标且不允许兼中时，若有效投标人不足</w:t>
      </w:r>
      <w:r w:rsidRPr="00021E0D">
        <w:rPr>
          <w:rFonts w:ascii="宋体" w:hAnsi="宋体"/>
          <w:sz w:val="24"/>
          <w:szCs w:val="24"/>
        </w:rPr>
        <w:t>N+2家，则重新组织招标）</w:t>
      </w:r>
    </w:p>
    <w:p w14:paraId="6629ED1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lastRenderedPageBreak/>
        <w:t>36.5按下列程序进行开标：</w:t>
      </w:r>
    </w:p>
    <w:p w14:paraId="7178BC1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36.5.1在投标截止时间后</w:t>
      </w:r>
      <w:r w:rsidRPr="00021E0D">
        <w:rPr>
          <w:rFonts w:ascii="宋体" w:hAnsi="宋体" w:hint="eastAsia"/>
          <w:sz w:val="24"/>
        </w:rPr>
        <w:t>一个</w:t>
      </w:r>
      <w:r w:rsidRPr="00021E0D">
        <w:rPr>
          <w:rFonts w:ascii="宋体" w:hAnsi="宋体"/>
          <w:sz w:val="24"/>
          <w:szCs w:val="24"/>
        </w:rPr>
        <w:t>小时内，投标人通过</w:t>
      </w:r>
      <w:r w:rsidRPr="00021E0D">
        <w:rPr>
          <w:rFonts w:ascii="宋体" w:hAnsi="宋体"/>
          <w:sz w:val="24"/>
          <w:szCs w:val="24"/>
          <w:u w:val="single"/>
        </w:rPr>
        <w:t xml:space="preserve">        </w:t>
      </w:r>
      <w:r w:rsidRPr="00021E0D">
        <w:rPr>
          <w:rFonts w:ascii="宋体" w:hAnsi="宋体" w:hint="eastAsia"/>
          <w:sz w:val="24"/>
          <w:szCs w:val="24"/>
        </w:rPr>
        <w:t>交易平台对已递交的电子投标文件进行解密。投标人完成解密后，再由招标人进行解密。解密完成后，公布招标项目名称、投标人名称、投标保证金的递交情况、投标报价、工期及其他内容；</w:t>
      </w:r>
    </w:p>
    <w:p w14:paraId="3FD444B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36.5.2备用光盘的读取按投标须知前附表第36项的规定执行；</w:t>
      </w:r>
    </w:p>
    <w:p w14:paraId="4D5D57F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36.5.3投标人代表、招标人代表、监标人、记录人等有关人员在开标记录上签字确</w:t>
      </w:r>
      <w:r w:rsidRPr="00021E0D">
        <w:rPr>
          <w:rFonts w:ascii="宋体" w:hAnsi="宋体" w:hint="eastAsia"/>
          <w:sz w:val="24"/>
          <w:szCs w:val="24"/>
        </w:rPr>
        <w:t>认；若有关人员不签字的，不影响开标程序；</w:t>
      </w:r>
    </w:p>
    <w:p w14:paraId="11050BCF"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36.5.4开标结束。</w:t>
      </w:r>
    </w:p>
    <w:p w14:paraId="09A2AC97"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0C3CCA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36.7开标时，两个（含两个）以上的投标人加密打包投标文件电脑机器特征码一致的，不参与下一程序，并由评标委员会否决其投标。</w:t>
      </w:r>
    </w:p>
    <w:p w14:paraId="328F44E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w:t>
      </w:r>
      <w:r w:rsidRPr="00021E0D">
        <w:rPr>
          <w:rFonts w:ascii="宋体" w:hAnsi="宋体" w:hint="eastAsia"/>
          <w:sz w:val="24"/>
          <w:szCs w:val="24"/>
        </w:rPr>
        <w:t>．评标</w:t>
      </w:r>
    </w:p>
    <w:p w14:paraId="3D529BF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37.1</w:t>
      </w:r>
      <w:r w:rsidRPr="00021E0D">
        <w:rPr>
          <w:rFonts w:ascii="宋体" w:hAnsi="宋体" w:hint="eastAsia"/>
          <w:sz w:val="24"/>
          <w:szCs w:val="24"/>
        </w:rPr>
        <w:t>评标委员会由招标人依法组建。</w:t>
      </w:r>
    </w:p>
    <w:p w14:paraId="14D77E7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37.2评标委员会在开始评标前，应了解评标专家的职责及守则，认真阅读附件《评标委员会成员声明》的内容并签名，签字后方可进行评标；</w:t>
      </w:r>
    </w:p>
    <w:p w14:paraId="2A1C0130"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37.3评标委员会的职责及守则：</w:t>
      </w:r>
    </w:p>
    <w:p w14:paraId="0F665360"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37.3.1根据评标细则，对投标文件进行认真评审，完成评审报告；</w:t>
      </w:r>
    </w:p>
    <w:p w14:paraId="6399418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37.3.2向招标人报告评审意见，推荐合格的中标候选人。</w:t>
      </w:r>
    </w:p>
    <w:p w14:paraId="0974702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37.3.3 </w:t>
      </w:r>
      <w:r w:rsidRPr="00021E0D">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52FE546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37.3.4全体参与评标人员：</w:t>
      </w:r>
    </w:p>
    <w:p w14:paraId="01F949B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37.3.4.1 </w:t>
      </w:r>
      <w:r w:rsidRPr="00021E0D">
        <w:rPr>
          <w:rFonts w:ascii="宋体" w:hAnsi="宋体" w:hint="eastAsia"/>
          <w:sz w:val="24"/>
          <w:szCs w:val="24"/>
        </w:rPr>
        <w:t>必须遵守评标纪律、不得泄密；</w:t>
      </w:r>
    </w:p>
    <w:p w14:paraId="538DB7D6" w14:textId="64D8019F"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37.3.4.2 </w:t>
      </w:r>
      <w:r w:rsidRPr="00021E0D">
        <w:rPr>
          <w:rFonts w:ascii="宋体" w:hAnsi="宋体" w:hint="eastAsia"/>
          <w:sz w:val="24"/>
          <w:szCs w:val="24"/>
        </w:rPr>
        <w:t>必须公正、不得</w:t>
      </w:r>
      <w:r w:rsidR="00DD4C12" w:rsidRPr="00DD4C12">
        <w:rPr>
          <w:rFonts w:ascii="宋体" w:hAnsi="宋体" w:hint="eastAsia"/>
          <w:sz w:val="24"/>
          <w:szCs w:val="24"/>
        </w:rPr>
        <w:t>徇私</w:t>
      </w:r>
      <w:bookmarkStart w:id="34" w:name="_GoBack"/>
      <w:bookmarkEnd w:id="34"/>
      <w:r w:rsidRPr="00021E0D">
        <w:rPr>
          <w:rFonts w:ascii="宋体" w:hAnsi="宋体" w:hint="eastAsia"/>
          <w:sz w:val="24"/>
          <w:szCs w:val="24"/>
        </w:rPr>
        <w:t>；</w:t>
      </w:r>
    </w:p>
    <w:p w14:paraId="7ED27C16"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37.3.4.3 </w:t>
      </w:r>
      <w:r w:rsidRPr="00021E0D">
        <w:rPr>
          <w:rFonts w:ascii="宋体" w:hAnsi="宋体" w:hint="eastAsia"/>
          <w:sz w:val="24"/>
          <w:szCs w:val="24"/>
        </w:rPr>
        <w:t>必须科学、不得草率；</w:t>
      </w:r>
    </w:p>
    <w:p w14:paraId="6BEF45AF"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37.3.4.4 </w:t>
      </w:r>
      <w:r w:rsidRPr="00021E0D">
        <w:rPr>
          <w:rFonts w:ascii="宋体" w:hAnsi="宋体" w:hint="eastAsia"/>
          <w:sz w:val="24"/>
          <w:szCs w:val="24"/>
        </w:rPr>
        <w:t>必须客观、不得带有成见；</w:t>
      </w:r>
    </w:p>
    <w:p w14:paraId="555147C7"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37.3.4.5 </w:t>
      </w:r>
      <w:r w:rsidRPr="00021E0D">
        <w:rPr>
          <w:rFonts w:ascii="宋体" w:hAnsi="宋体" w:hint="eastAsia"/>
          <w:sz w:val="24"/>
          <w:szCs w:val="24"/>
        </w:rPr>
        <w:t>必须平等、不得强加于人；</w:t>
      </w:r>
    </w:p>
    <w:p w14:paraId="2A3B8B37"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lastRenderedPageBreak/>
        <w:t xml:space="preserve">37.3.4.6 </w:t>
      </w:r>
      <w:r w:rsidRPr="00021E0D">
        <w:rPr>
          <w:rFonts w:ascii="宋体" w:hAnsi="宋体" w:hint="eastAsia"/>
          <w:sz w:val="24"/>
          <w:szCs w:val="24"/>
        </w:rPr>
        <w:t>必须严谨、不得随意马虎。</w:t>
      </w:r>
    </w:p>
    <w:p w14:paraId="4958825D"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1B58EF2"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37.5评标结束后，评标委员会递交评标报告并依法推荐中标候选人。</w:t>
      </w:r>
    </w:p>
    <w:p w14:paraId="1D39B0E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38</w:t>
      </w:r>
      <w:r w:rsidRPr="00021E0D">
        <w:rPr>
          <w:rFonts w:ascii="宋体" w:hAnsi="宋体" w:hint="eastAsia"/>
          <w:sz w:val="24"/>
          <w:szCs w:val="24"/>
        </w:rPr>
        <w:t>．投标文件的澄清</w:t>
      </w:r>
    </w:p>
    <w:p w14:paraId="4944A0B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38.1</w:t>
      </w:r>
      <w:r w:rsidRPr="00021E0D">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8D5ECD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38.2 </w:t>
      </w:r>
      <w:r w:rsidRPr="00021E0D">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1EC9B1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38.3 </w:t>
      </w:r>
      <w:r w:rsidRPr="00021E0D">
        <w:rPr>
          <w:rFonts w:ascii="宋体" w:hAnsi="宋体" w:hint="eastAsia"/>
          <w:sz w:val="24"/>
          <w:szCs w:val="24"/>
        </w:rPr>
        <w:t>评标委员会或评标委员会专业评审组成员均应当阅读投标人的澄清，但应独立参考澄清对投标文件进行评审。</w:t>
      </w:r>
    </w:p>
    <w:p w14:paraId="1D06EC7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38.4</w:t>
      </w:r>
      <w:r w:rsidRPr="00021E0D">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2DAB7285"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25551C8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39</w:t>
      </w:r>
      <w:r w:rsidRPr="00021E0D">
        <w:rPr>
          <w:rFonts w:ascii="宋体" w:hAnsi="宋体" w:hint="eastAsia"/>
          <w:sz w:val="24"/>
          <w:szCs w:val="24"/>
        </w:rPr>
        <w:t>．定标</w:t>
      </w:r>
    </w:p>
    <w:p w14:paraId="4D333F9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39.1 </w:t>
      </w:r>
      <w:r w:rsidRPr="00021E0D">
        <w:rPr>
          <w:rFonts w:ascii="宋体" w:hAnsi="宋体" w:hint="eastAsia"/>
          <w:sz w:val="24"/>
          <w:szCs w:val="24"/>
        </w:rPr>
        <w:t>招标人根据评标委员会递交的评标报告，最终审定中标人。</w:t>
      </w:r>
    </w:p>
    <w:p w14:paraId="421AEBE1"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39.2 </w:t>
      </w:r>
      <w:r w:rsidRPr="00021E0D">
        <w:rPr>
          <w:rFonts w:ascii="宋体" w:hAnsi="宋体" w:hint="eastAsia"/>
          <w:sz w:val="24"/>
          <w:szCs w:val="24"/>
        </w:rPr>
        <w:t>依法必须进行公开招标的项目，招标人应当确定排名第一的中标候选人为中标人。</w:t>
      </w:r>
    </w:p>
    <w:p w14:paraId="1DD7EBC9"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39.3</w:t>
      </w:r>
      <w:r w:rsidRPr="00021E0D">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7F7D37B6"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39.4</w:t>
      </w:r>
      <w:r w:rsidRPr="00021E0D">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w:t>
      </w:r>
      <w:r w:rsidRPr="00021E0D">
        <w:rPr>
          <w:rFonts w:ascii="宋体" w:hAnsi="宋体" w:hint="eastAsia"/>
          <w:sz w:val="24"/>
          <w:szCs w:val="24"/>
        </w:rPr>
        <w:lastRenderedPageBreak/>
        <w:t>法重新招标。</w:t>
      </w:r>
    </w:p>
    <w:p w14:paraId="01CF3C1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sz w:val="24"/>
          <w:szCs w:val="24"/>
        </w:rPr>
        <w:t xml:space="preserve">39.5 </w:t>
      </w:r>
      <w:r w:rsidRPr="00021E0D">
        <w:rPr>
          <w:rFonts w:ascii="宋体" w:hAnsi="宋体" w:hint="eastAsia"/>
          <w:sz w:val="24"/>
          <w:szCs w:val="24"/>
        </w:rPr>
        <w:t>重新评标的，评标信息（含业绩、奖项等）仍以投标截止时投标人的信息为准。因特殊原因需要延长投标有效期，投标人拒绝延长投标有效期的，仍参与评标，但不被推荐为中标候选人。</w:t>
      </w:r>
    </w:p>
    <w:p w14:paraId="06408198" w14:textId="77777777" w:rsidR="001C2FD8" w:rsidRPr="00021E0D" w:rsidRDefault="00C22289">
      <w:pPr>
        <w:widowControl/>
        <w:spacing w:before="100" w:beforeAutospacing="1" w:after="100" w:afterAutospacing="1" w:line="360" w:lineRule="auto"/>
        <w:ind w:firstLineChars="200" w:firstLine="480"/>
        <w:jc w:val="left"/>
        <w:outlineLvl w:val="2"/>
        <w:rPr>
          <w:rFonts w:ascii="宋体" w:hAnsi="宋体" w:cs="宋体"/>
          <w:kern w:val="0"/>
          <w:sz w:val="24"/>
          <w:szCs w:val="24"/>
        </w:rPr>
      </w:pPr>
      <w:bookmarkStart w:id="35" w:name="_Toc58838580"/>
      <w:bookmarkStart w:id="36" w:name="_Toc184468505"/>
      <w:r w:rsidRPr="00021E0D">
        <w:rPr>
          <w:rFonts w:ascii="宋体" w:hAnsi="宋体" w:cs="宋体" w:hint="eastAsia"/>
          <w:kern w:val="0"/>
          <w:sz w:val="24"/>
          <w:szCs w:val="24"/>
        </w:rPr>
        <w:t>（二）开标评标办法程序和细则</w:t>
      </w:r>
      <w:bookmarkEnd w:id="35"/>
      <w:bookmarkEnd w:id="36"/>
    </w:p>
    <w:p w14:paraId="73B84BC8"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注：以下七种评标办法所述企业诚信综合评价分数即投标截止当日广州市工程招标代理行业协会网站上公布的企业诚信综合评价</w:t>
      </w:r>
      <w:r w:rsidRPr="00021E0D">
        <w:rPr>
          <w:rFonts w:ascii="宋体" w:hAnsi="宋体"/>
          <w:sz w:val="24"/>
          <w:szCs w:val="24"/>
        </w:rPr>
        <w:t>60</w:t>
      </w:r>
      <w:r w:rsidRPr="00021E0D">
        <w:rPr>
          <w:rFonts w:ascii="宋体" w:hAnsi="宋体" w:hint="eastAsia"/>
          <w:sz w:val="24"/>
          <w:szCs w:val="24"/>
        </w:rPr>
        <w:t>日诚信分。</w:t>
      </w:r>
      <w:r w:rsidRPr="00021E0D">
        <w:rPr>
          <w:rFonts w:ascii="宋体" w:hAnsi="宋体"/>
          <w:sz w:val="24"/>
          <w:szCs w:val="24"/>
        </w:rPr>
        <w:br w:type="page"/>
      </w:r>
    </w:p>
    <w:p w14:paraId="5A8FB75D" w14:textId="77777777" w:rsidR="001C2FD8" w:rsidRPr="00021E0D" w:rsidRDefault="00C22289">
      <w:pPr>
        <w:widowControl/>
        <w:spacing w:before="100" w:beforeAutospacing="1" w:after="100" w:afterAutospacing="1" w:line="360" w:lineRule="auto"/>
        <w:ind w:firstLineChars="200" w:firstLine="480"/>
        <w:jc w:val="left"/>
        <w:outlineLvl w:val="2"/>
        <w:rPr>
          <w:rFonts w:ascii="宋体" w:hAnsi="宋体" w:cs="宋体"/>
          <w:kern w:val="0"/>
          <w:sz w:val="24"/>
          <w:szCs w:val="24"/>
        </w:rPr>
      </w:pPr>
      <w:bookmarkStart w:id="37" w:name="_Toc184468506"/>
      <w:r w:rsidRPr="00021E0D">
        <w:rPr>
          <w:rFonts w:ascii="宋体" w:hAnsi="宋体" w:cs="宋体" w:hint="eastAsia"/>
          <w:kern w:val="0"/>
          <w:sz w:val="24"/>
          <w:szCs w:val="24"/>
        </w:rPr>
        <w:lastRenderedPageBreak/>
        <w:t>可选办法六（适合综合评分法三，技术标与经济标同时开启）</w:t>
      </w:r>
      <w:bookmarkEnd w:id="37"/>
    </w:p>
    <w:p w14:paraId="567A44B3"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40．开标和评标程序：</w:t>
      </w:r>
    </w:p>
    <w:p w14:paraId="2BAA76AC"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40.1投标人递交技术标、经济标投标文件；</w:t>
      </w:r>
    </w:p>
    <w:p w14:paraId="459770B0"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40.2技术标与经济标投标文件同时公开开标；</w:t>
      </w:r>
    </w:p>
    <w:p w14:paraId="5DCADF5C"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40.3由评标委员会对所有已公开开标的投标人进行资格审查；</w:t>
      </w:r>
    </w:p>
    <w:p w14:paraId="4AE7BAF1"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40.4技术标投标文件有效性审查；</w:t>
      </w:r>
    </w:p>
    <w:p w14:paraId="36FB8652"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40.5技术标详细审查评分；</w:t>
      </w:r>
    </w:p>
    <w:p w14:paraId="6A5CB84D"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 xml:space="preserve">40.6计算第一阶段得分，并按照总分从高到低排列先后次序，编写第一阶段评审报告； </w:t>
      </w:r>
    </w:p>
    <w:p w14:paraId="02174AE0"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40.7按投标须知前附表第25项规定，确定进入第二阶段评审的投标人；</w:t>
      </w:r>
    </w:p>
    <w:p w14:paraId="52A0323D"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40.8将进入第二阶段评审的投标人进行排序；</w:t>
      </w:r>
    </w:p>
    <w:p w14:paraId="66B43736"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40.9按排序对经济标投标文件进行有效性审查（含投标报价算术校核），直至评出所有中标候选人；</w:t>
      </w:r>
    </w:p>
    <w:p w14:paraId="2AB6F66C"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40.10评标委员会编写评标报告，向招标人推荐中标候选人名单。</w:t>
      </w:r>
    </w:p>
    <w:p w14:paraId="481864FA"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 xml:space="preserve">41. </w:t>
      </w:r>
      <w:r w:rsidRPr="00021E0D">
        <w:rPr>
          <w:rFonts w:ascii="宋体" w:hAnsi="宋体" w:cs="宋体" w:hint="eastAsia"/>
          <w:kern w:val="0"/>
          <w:sz w:val="24"/>
          <w:szCs w:val="24"/>
        </w:rPr>
        <w:t>开标细则</w:t>
      </w:r>
    </w:p>
    <w:p w14:paraId="6AE69931"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41.1开标由招标人主持；</w:t>
      </w:r>
    </w:p>
    <w:p w14:paraId="2B8FECDB"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41.2细则</w:t>
      </w:r>
    </w:p>
    <w:p w14:paraId="4B7E515E"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41.2.1投标截止期前，各投标人递交投标文件（包括技术标投标文件、经济标投标文件）至</w:t>
      </w:r>
      <w:r w:rsidRPr="00021E0D">
        <w:rPr>
          <w:rFonts w:ascii="宋体" w:hAnsi="宋体" w:cs="宋体"/>
          <w:kern w:val="0"/>
          <w:sz w:val="24"/>
          <w:szCs w:val="24"/>
          <w:u w:val="single"/>
        </w:rPr>
        <w:t xml:space="preserve">        </w:t>
      </w:r>
      <w:r w:rsidRPr="00021E0D">
        <w:rPr>
          <w:rFonts w:ascii="宋体" w:hAnsi="宋体" w:cs="宋体" w:hint="eastAsia"/>
          <w:kern w:val="0"/>
          <w:sz w:val="24"/>
          <w:szCs w:val="24"/>
        </w:rPr>
        <w:t>交易平台。有关投标文件提交的事项详见第一章投标须知。</w:t>
      </w:r>
      <w:r w:rsidRPr="00021E0D">
        <w:rPr>
          <w:rFonts w:ascii="宋体" w:hAnsi="宋体" w:cs="宋体"/>
          <w:kern w:val="0"/>
          <w:sz w:val="24"/>
          <w:szCs w:val="24"/>
        </w:rPr>
        <w:t xml:space="preserve"> </w:t>
      </w:r>
    </w:p>
    <w:p w14:paraId="48046BC0"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CA66E1A"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 xml:space="preserve">41.3按36.5.1的规定完成解密后，公布下列内容，并予以记录，记录提交评标委员会评审： </w:t>
      </w:r>
    </w:p>
    <w:p w14:paraId="47DAD4FB"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31296CA3"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41.4招标人对开标过程进行记录，并存档备查，投标人在开标记录上签字。</w:t>
      </w:r>
    </w:p>
    <w:p w14:paraId="1D397FAF"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 xml:space="preserve">41.5 </w:t>
      </w:r>
      <w:r w:rsidRPr="00021E0D">
        <w:rPr>
          <w:rFonts w:ascii="宋体" w:hAnsi="宋体" w:cs="宋体" w:hint="eastAsia"/>
          <w:kern w:val="0"/>
          <w:sz w:val="24"/>
          <w:szCs w:val="24"/>
        </w:rPr>
        <w:t>招标人将上述符合要求的投标文件，送至评标委员会进行评审。</w:t>
      </w:r>
    </w:p>
    <w:p w14:paraId="41E42794"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lastRenderedPageBreak/>
        <w:t xml:space="preserve">42. </w:t>
      </w:r>
      <w:r w:rsidRPr="00021E0D">
        <w:rPr>
          <w:rFonts w:ascii="宋体" w:hAnsi="宋体" w:cs="宋体" w:hint="eastAsia"/>
          <w:kern w:val="0"/>
          <w:sz w:val="24"/>
          <w:szCs w:val="24"/>
        </w:rPr>
        <w:t>评标细则</w:t>
      </w:r>
    </w:p>
    <w:p w14:paraId="68CF2BC9"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42.1评标委员会的组成：方式</w:t>
      </w:r>
      <w:r w:rsidRPr="00021E0D">
        <w:rPr>
          <w:rFonts w:ascii="宋体" w:hAnsi="宋体" w:cs="宋体"/>
          <w:kern w:val="0"/>
          <w:sz w:val="24"/>
          <w:szCs w:val="24"/>
          <w:u w:val="single"/>
        </w:rPr>
        <w:t xml:space="preserve">      </w:t>
      </w:r>
      <w:r w:rsidRPr="00021E0D">
        <w:rPr>
          <w:rFonts w:ascii="宋体" w:hAnsi="宋体" w:cs="宋体" w:hint="eastAsia"/>
          <w:kern w:val="0"/>
          <w:sz w:val="24"/>
          <w:szCs w:val="24"/>
        </w:rPr>
        <w:t>。</w:t>
      </w:r>
    </w:p>
    <w:p w14:paraId="6ECFA1BF"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hint="eastAsia"/>
          <w:kern w:val="0"/>
          <w:sz w:val="24"/>
          <w:szCs w:val="24"/>
        </w:rPr>
        <w:t>方式一：评标委员会为综合评标委员会，负责评标工作。</w:t>
      </w:r>
    </w:p>
    <w:p w14:paraId="2E7D1386"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hint="eastAsia"/>
          <w:kern w:val="0"/>
          <w:sz w:val="24"/>
          <w:szCs w:val="24"/>
        </w:rPr>
        <w:t>方式二：评标委员会由技术评审组和经济评审组组成。其中：资格审查、技术评审由技术评标组负责，经济评审由经济评审组负责。</w:t>
      </w:r>
      <w:r w:rsidRPr="00021E0D">
        <w:rPr>
          <w:rFonts w:ascii="宋体" w:hAnsi="宋体" w:cs="宋体"/>
          <w:kern w:val="0"/>
          <w:sz w:val="24"/>
          <w:szCs w:val="24"/>
        </w:rPr>
        <w:t xml:space="preserve"> </w:t>
      </w:r>
    </w:p>
    <w:p w14:paraId="0F62CE54"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42.2投标人资格审查</w:t>
      </w:r>
    </w:p>
    <w:p w14:paraId="5C922D67"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EE4ADCB"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42.2.2汇总资格审查情况，编写资格审查报告。</w:t>
      </w:r>
    </w:p>
    <w:p w14:paraId="55EC3BBB"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42.2.3资格审查不合格的投标文件不参加下一阶段的评标，不参与评标参考价的计算。</w:t>
      </w:r>
    </w:p>
    <w:p w14:paraId="62BC5FDB"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6FB6361D"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42.2.5资审合格后，投标人的资格发生变化而不满足投标人合格条件，在发出中标通知书前，资格问题仍未解决的，招标人将取消其中标资格。</w:t>
      </w:r>
    </w:p>
    <w:p w14:paraId="3C46E368"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42.2.6资格审查合格的投标人少于3名的（当N个标段同时招标且不允许兼中时，资格审查合格的投标人少于N+2名），则本项目招标失败。</w:t>
      </w:r>
    </w:p>
    <w:p w14:paraId="068EE3C7"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 xml:space="preserve">42.3 </w:t>
      </w:r>
      <w:r w:rsidRPr="00021E0D">
        <w:rPr>
          <w:rFonts w:ascii="宋体" w:hAnsi="宋体" w:cs="宋体" w:hint="eastAsia"/>
          <w:kern w:val="0"/>
          <w:sz w:val="24"/>
          <w:szCs w:val="24"/>
        </w:rPr>
        <w:t>第一阶段评审</w:t>
      </w:r>
    </w:p>
    <w:p w14:paraId="32C4F859"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9784ADE" w14:textId="77777777" w:rsidR="001C2FD8" w:rsidRPr="00021E0D" w:rsidRDefault="00C22289">
      <w:pPr>
        <w:spacing w:line="360" w:lineRule="auto"/>
        <w:ind w:firstLineChars="200" w:firstLine="480"/>
        <w:rPr>
          <w:rFonts w:ascii="宋体" w:hAnsi="宋体" w:cs="宋体"/>
          <w:kern w:val="0"/>
          <w:sz w:val="24"/>
          <w:szCs w:val="24"/>
        </w:rPr>
      </w:pPr>
      <w:bookmarkStart w:id="38" w:name="_Hlk184467389"/>
      <w:r w:rsidRPr="00021E0D">
        <w:rPr>
          <w:rFonts w:ascii="宋体" w:hAnsi="宋体" w:cs="宋体"/>
          <w:kern w:val="0"/>
          <w:sz w:val="24"/>
          <w:szCs w:val="24"/>
        </w:rPr>
        <w:lastRenderedPageBreak/>
        <w:t>42.3.2</w:t>
      </w:r>
      <w:r w:rsidRPr="00021E0D">
        <w:rPr>
          <w:rFonts w:ascii="宋体" w:hAnsi="宋体" w:cs="宋体"/>
          <w:kern w:val="0"/>
          <w:sz w:val="24"/>
          <w:szCs w:val="24"/>
          <w:u w:val="single"/>
        </w:rPr>
        <w:t xml:space="preserve">     </w:t>
      </w:r>
      <w:r w:rsidRPr="00021E0D">
        <w:rPr>
          <w:rFonts w:ascii="宋体" w:hAnsi="宋体" w:cs="宋体" w:hint="eastAsia"/>
          <w:kern w:val="0"/>
          <w:sz w:val="24"/>
          <w:szCs w:val="24"/>
        </w:rPr>
        <w:t>详细审查评分：评标委员会按照本办法附表</w:t>
      </w:r>
      <w:r w:rsidRPr="00021E0D">
        <w:rPr>
          <w:rFonts w:ascii="宋体" w:hAnsi="宋体" w:cs="宋体"/>
          <w:kern w:val="0"/>
          <w:sz w:val="24"/>
          <w:szCs w:val="24"/>
          <w:u w:val="single"/>
        </w:rPr>
        <w:t xml:space="preserve">    </w:t>
      </w:r>
      <w:r w:rsidRPr="00021E0D">
        <w:rPr>
          <w:rFonts w:ascii="宋体" w:hAnsi="宋体" w:cs="宋体" w:hint="eastAsia"/>
          <w:kern w:val="0"/>
          <w:sz w:val="24"/>
          <w:szCs w:val="24"/>
        </w:rPr>
        <w:t>《</w:t>
      </w:r>
      <w:r w:rsidRPr="00021E0D">
        <w:rPr>
          <w:rFonts w:ascii="宋体" w:hAnsi="宋体" w:cs="宋体"/>
          <w:kern w:val="0"/>
          <w:sz w:val="24"/>
          <w:szCs w:val="24"/>
          <w:u w:val="single"/>
        </w:rPr>
        <w:t xml:space="preserve">      </w:t>
      </w:r>
      <w:r w:rsidRPr="00021E0D">
        <w:rPr>
          <w:rFonts w:ascii="宋体" w:hAnsi="宋体" w:cs="宋体" w:hint="eastAsia"/>
          <w:kern w:val="0"/>
          <w:sz w:val="24"/>
          <w:szCs w:val="24"/>
        </w:rPr>
        <w:t>详细审查评分表》对通过技术标有效性审查的投标文件进行详细审查，评出</w:t>
      </w:r>
      <w:r w:rsidRPr="00021E0D">
        <w:rPr>
          <w:rFonts w:ascii="宋体" w:hAnsi="宋体" w:cs="宋体"/>
          <w:kern w:val="0"/>
          <w:sz w:val="24"/>
          <w:szCs w:val="24"/>
          <w:u w:val="single"/>
        </w:rPr>
        <w:t xml:space="preserve">     </w:t>
      </w:r>
      <w:r w:rsidRPr="00021E0D">
        <w:rPr>
          <w:rFonts w:ascii="宋体" w:hAnsi="宋体" w:cs="宋体" w:hint="eastAsia"/>
          <w:kern w:val="0"/>
          <w:sz w:val="24"/>
          <w:szCs w:val="24"/>
        </w:rPr>
        <w:t>得分。</w:t>
      </w:r>
      <w:bookmarkEnd w:id="38"/>
    </w:p>
    <w:p w14:paraId="26DD0D01"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42.3.3</w:t>
      </w:r>
      <w:r w:rsidRPr="00021E0D">
        <w:rPr>
          <w:rFonts w:ascii="宋体" w:hAnsi="宋体" w:cs="宋体" w:hint="eastAsia"/>
          <w:kern w:val="0"/>
          <w:sz w:val="24"/>
          <w:szCs w:val="24"/>
        </w:rPr>
        <w:t>评标委员会按照“第一阶段得分</w:t>
      </w:r>
      <w:r w:rsidRPr="00021E0D">
        <w:rPr>
          <w:rFonts w:ascii="宋体" w:hAnsi="宋体" w:cs="宋体"/>
          <w:kern w:val="0"/>
          <w:sz w:val="24"/>
          <w:szCs w:val="24"/>
        </w:rPr>
        <w:t>=</w:t>
      </w:r>
      <w:r w:rsidRPr="00021E0D">
        <w:rPr>
          <w:rFonts w:ascii="宋体" w:hAnsi="宋体" w:cs="宋体"/>
          <w:kern w:val="0"/>
          <w:sz w:val="24"/>
          <w:szCs w:val="24"/>
          <w:u w:val="single"/>
        </w:rPr>
        <w:t xml:space="preserve">               </w:t>
      </w:r>
      <w:r w:rsidRPr="00021E0D">
        <w:rPr>
          <w:rFonts w:ascii="宋体" w:hAnsi="宋体" w:cs="宋体" w:hint="eastAsia"/>
          <w:kern w:val="0"/>
          <w:sz w:val="24"/>
          <w:szCs w:val="24"/>
        </w:rPr>
        <w:t>的公式及投标须知前附表第</w:t>
      </w:r>
      <w:r w:rsidRPr="00021E0D">
        <w:rPr>
          <w:rFonts w:ascii="宋体" w:hAnsi="宋体" w:cs="宋体"/>
          <w:kern w:val="0"/>
          <w:sz w:val="24"/>
          <w:szCs w:val="24"/>
        </w:rPr>
        <w:t>27项的规定，计算各投标人第一阶段得分(按四舍五入的原则保留两位小数)，并按照得分从高到低排列先后次序，若投标人得分相同的，则名次并列，占用名次。编写第一阶段评审报告。（适用于进行了技术标评分的）</w:t>
      </w:r>
    </w:p>
    <w:p w14:paraId="0948977D"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42.3.4</w:t>
      </w:r>
      <w:r w:rsidRPr="00021E0D">
        <w:rPr>
          <w:rFonts w:ascii="宋体" w:hAnsi="宋体" w:cs="宋体" w:hint="eastAsia"/>
          <w:kern w:val="0"/>
          <w:sz w:val="24"/>
          <w:szCs w:val="24"/>
        </w:rPr>
        <w:t>招标人应在《投标须知前附表》中明确选择使用施工企业总排名或相应的施工专业承包排名计分。</w:t>
      </w:r>
    </w:p>
    <w:p w14:paraId="40E84BC2"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 xml:space="preserve">42.4 </w:t>
      </w:r>
      <w:r w:rsidRPr="00021E0D">
        <w:rPr>
          <w:rFonts w:ascii="宋体" w:hAnsi="宋体" w:cs="宋体" w:hint="eastAsia"/>
          <w:kern w:val="0"/>
          <w:sz w:val="24"/>
          <w:szCs w:val="24"/>
        </w:rPr>
        <w:t>第二阶段评审</w:t>
      </w:r>
    </w:p>
    <w:p w14:paraId="2AAF37E8"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42.4.1按照投标须知前附表第25项规定，确定进入第二阶段评审的投标人。若在进入第二阶段的最后名次发生并列的，则所有并列的投标人均进入第二阶段。</w:t>
      </w:r>
    </w:p>
    <w:p w14:paraId="1F007E60"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42.4.2投标文件经济标的评分</w:t>
      </w:r>
    </w:p>
    <w:p w14:paraId="70FCDA1A"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42.4.2.1计算评标参考价：</w:t>
      </w:r>
    </w:p>
    <w:p w14:paraId="2F47FE40" w14:textId="77777777" w:rsidR="001C2FD8" w:rsidRPr="00021E0D" w:rsidRDefault="00C22289">
      <w:pPr>
        <w:spacing w:line="360" w:lineRule="auto"/>
        <w:ind w:firstLineChars="200" w:firstLine="482"/>
        <w:rPr>
          <w:rFonts w:ascii="宋体" w:hAnsi="宋体" w:cs="宋体"/>
          <w:b/>
          <w:bCs/>
          <w:kern w:val="0"/>
          <w:sz w:val="24"/>
          <w:szCs w:val="24"/>
        </w:rPr>
      </w:pPr>
      <w:r w:rsidRPr="00021E0D">
        <w:rPr>
          <w:rFonts w:ascii="宋体" w:hAnsi="宋体" w:cs="宋体" w:hint="eastAsia"/>
          <w:b/>
          <w:bCs/>
          <w:kern w:val="0"/>
          <w:sz w:val="24"/>
          <w:szCs w:val="24"/>
        </w:rPr>
        <w:t>区间抽取法</w:t>
      </w:r>
    </w:p>
    <w:p w14:paraId="77F198D1"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hint="eastAsia"/>
          <w:kern w:val="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A807347"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hint="eastAsia"/>
          <w:kern w:val="0"/>
          <w:sz w:val="24"/>
          <w:szCs w:val="24"/>
        </w:rPr>
        <w:t>评标参考价</w:t>
      </w:r>
      <w:r w:rsidRPr="00021E0D">
        <w:rPr>
          <w:rFonts w:ascii="宋体" w:hAnsi="宋体" w:cs="宋体"/>
          <w:kern w:val="0"/>
          <w:sz w:val="24"/>
          <w:szCs w:val="24"/>
        </w:rPr>
        <w:t>=（Q高-Q低）/100*Ｘ+Q低</w:t>
      </w:r>
    </w:p>
    <w:p w14:paraId="7CD32D40"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Q低：为达到或超过技术标及格分数线的投标人最低报价与工程成本警示价两者中的较高值；</w:t>
      </w:r>
    </w:p>
    <w:p w14:paraId="4C7BF4DF"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Q高：为最高投标限价</w:t>
      </w:r>
    </w:p>
    <w:p w14:paraId="4A6DFC55"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X:为等分点值，在开标前从[0,100]整数中随机抽取</w:t>
      </w:r>
    </w:p>
    <w:p w14:paraId="7876233D"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42.4.2.2当标价等于评标参考价时得100分，标价每高于评标参考价1%，扣1.5分，每低于评标参考价1%，扣1分，扣至0分为止，得出经济分，精确到小数点后两位。</w:t>
      </w:r>
    </w:p>
    <w:p w14:paraId="6732DD9C"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42.4.2.3评标委员会按投标须知前附表第32项的规定确定排序。</w:t>
      </w:r>
    </w:p>
    <w:p w14:paraId="256C8CA7"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w:t>
      </w:r>
      <w:r w:rsidRPr="00021E0D">
        <w:rPr>
          <w:rFonts w:ascii="宋体" w:hAnsi="宋体" w:cs="宋体" w:hint="eastAsia"/>
          <w:kern w:val="0"/>
          <w:sz w:val="24"/>
          <w:szCs w:val="24"/>
        </w:rPr>
        <w:lastRenderedPageBreak/>
        <w:t>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05CBA7C"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42.4.4经济标的算术校核。评标委员会对进行经济标有效性审查的投标文件投标报价按照就低不就高的原则进行算术校核，具体标准如下：</w:t>
      </w:r>
    </w:p>
    <w:p w14:paraId="106AFC65"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42.4.4.1如果数字表示的金额和用文字表示的金额不一致时，应以文字表示的金额为准；</w:t>
      </w:r>
    </w:p>
    <w:p w14:paraId="73615DE5"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42.4.4.2经算术复核的投标人报价与其投标报价不一致时，按就低不就高原则确定其最终报价；</w:t>
      </w:r>
    </w:p>
    <w:p w14:paraId="795C04A9"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A2BCBF1"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42.4.4.4当合价、金额累加错误时，按就低不就高原则，如果累加修正值小于原累加值，则按累加修正值；如果累加修正值大于原累加值，则按原累加值；</w:t>
      </w:r>
    </w:p>
    <w:p w14:paraId="5D3BC2D4"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42.4.4.5如果投标人的有关规费、暂列金额、暂估价、绿色施工安全防护措施费等未按招标文件规定的金额填写的，由评标委员会按照招标文件规定的金额进行修正；</w:t>
      </w:r>
    </w:p>
    <w:p w14:paraId="58AE1688"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42.4.4.6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9A33F3E"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42.4.4.7按就低不就高原则，当修正后报价小于原报价，总价按修正后报价；当修正后报价大于原报价，总价按原报价，并在签订合同时载明在结算价中扣除修正报价与原报价的差额。</w:t>
      </w:r>
    </w:p>
    <w:p w14:paraId="76BDED36"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lastRenderedPageBreak/>
        <w:t>42.4.4.8按上述修正错误的原则及方法调整或修正投标文件的投标报价，调整后的投标报价对投标人起约束作用。如果投标人不接受修正后的报价，则取消其投标资格，并且其投标保证金也将不予退还。</w:t>
      </w:r>
    </w:p>
    <w:p w14:paraId="6F421997"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5DCA220" w14:textId="77777777" w:rsidR="001C2FD8" w:rsidRPr="00021E0D" w:rsidRDefault="00C22289">
      <w:pPr>
        <w:spacing w:line="360" w:lineRule="auto"/>
        <w:ind w:firstLineChars="200" w:firstLine="480"/>
        <w:rPr>
          <w:rFonts w:ascii="宋体" w:hAnsi="宋体" w:cs="宋体"/>
          <w:kern w:val="0"/>
          <w:sz w:val="24"/>
          <w:szCs w:val="24"/>
        </w:rPr>
      </w:pPr>
      <w:r w:rsidRPr="00021E0D">
        <w:rPr>
          <w:rFonts w:ascii="宋体" w:hAnsi="宋体" w:cs="宋体"/>
          <w:kern w:val="0"/>
          <w:sz w:val="24"/>
          <w:szCs w:val="24"/>
        </w:rPr>
        <w:t>42.6评标委员会应在通过投标文件经济标有效性审查的投标人中，按步骤42.4确定的投标人第二阶段排序，推荐前3名依次为第一中标候选人至第三中标候选人,并编制评标报告。</w:t>
      </w:r>
    </w:p>
    <w:p w14:paraId="2BB4AFB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cs="宋体"/>
          <w:kern w:val="0"/>
          <w:sz w:val="24"/>
          <w:szCs w:val="24"/>
        </w:rPr>
        <w:t>42.7若通过经济标有效性审查的投标人不足三家，应当依法重新招标。（当N个标段同时招标且不允许兼中时，若有效投标人不足N+2家，应当依法重新招标）</w:t>
      </w:r>
    </w:p>
    <w:p w14:paraId="4DC54D0E" w14:textId="77777777" w:rsidR="001C2FD8" w:rsidRPr="00021E0D" w:rsidRDefault="001C2FD8">
      <w:pPr>
        <w:spacing w:line="360" w:lineRule="auto"/>
        <w:ind w:firstLineChars="200" w:firstLine="480"/>
        <w:rPr>
          <w:rFonts w:ascii="宋体" w:hAnsi="宋体" w:cs="宋体"/>
          <w:sz w:val="24"/>
          <w:szCs w:val="24"/>
        </w:rPr>
      </w:pPr>
    </w:p>
    <w:p w14:paraId="6B6D56D0" w14:textId="77777777" w:rsidR="001C2FD8" w:rsidRPr="00021E0D" w:rsidRDefault="00C22289">
      <w:pPr>
        <w:pStyle w:val="a1"/>
      </w:pPr>
      <w:r w:rsidRPr="00021E0D">
        <w:br w:type="page"/>
      </w:r>
    </w:p>
    <w:p w14:paraId="4DA3B11B" w14:textId="77777777" w:rsidR="001C2FD8" w:rsidRPr="00021E0D" w:rsidRDefault="00C22289">
      <w:pPr>
        <w:pStyle w:val="3"/>
      </w:pPr>
      <w:bookmarkStart w:id="39" w:name="_Toc184468507"/>
      <w:r w:rsidRPr="00021E0D">
        <w:rPr>
          <w:rFonts w:hint="eastAsia"/>
        </w:rPr>
        <w:lastRenderedPageBreak/>
        <w:t>附件</w:t>
      </w:r>
      <w:bookmarkEnd w:id="39"/>
    </w:p>
    <w:p w14:paraId="1BCE3041" w14:textId="77777777" w:rsidR="001C2FD8" w:rsidRPr="00021E0D" w:rsidRDefault="00C22289">
      <w:pPr>
        <w:jc w:val="center"/>
        <w:rPr>
          <w:rFonts w:ascii="宋体" w:hAnsi="宋体" w:cs="宋体"/>
          <w:b/>
          <w:sz w:val="32"/>
          <w:szCs w:val="32"/>
        </w:rPr>
      </w:pPr>
      <w:r w:rsidRPr="00021E0D">
        <w:rPr>
          <w:rFonts w:ascii="宋体" w:hAnsi="宋体" w:cs="宋体" w:hint="eastAsia"/>
          <w:b/>
          <w:sz w:val="32"/>
          <w:szCs w:val="32"/>
        </w:rPr>
        <w:t>评标委员会成员声明</w:t>
      </w:r>
    </w:p>
    <w:p w14:paraId="501DE01D" w14:textId="77777777" w:rsidR="001C2FD8" w:rsidRPr="00021E0D" w:rsidRDefault="00C22289">
      <w:pPr>
        <w:spacing w:line="360" w:lineRule="auto"/>
        <w:rPr>
          <w:rFonts w:ascii="宋体" w:hAnsi="宋体"/>
          <w:sz w:val="24"/>
          <w:szCs w:val="24"/>
        </w:rPr>
      </w:pPr>
      <w:r w:rsidRPr="00021E0D">
        <w:rPr>
          <w:rFonts w:ascii="宋体" w:hAnsi="宋体" w:hint="eastAsia"/>
          <w:sz w:val="24"/>
          <w:szCs w:val="24"/>
          <w:u w:val="single"/>
        </w:rPr>
        <w:t>本项目招标人</w:t>
      </w:r>
      <w:r w:rsidRPr="00021E0D">
        <w:rPr>
          <w:rFonts w:ascii="宋体" w:hAnsi="宋体" w:hint="eastAsia"/>
          <w:sz w:val="24"/>
          <w:szCs w:val="24"/>
        </w:rPr>
        <w:t>：</w:t>
      </w:r>
    </w:p>
    <w:p w14:paraId="252BA2B6"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本人就参与</w:t>
      </w:r>
      <w:r w:rsidRPr="00021E0D">
        <w:rPr>
          <w:rFonts w:ascii="宋体" w:hAnsi="宋体"/>
          <w:sz w:val="24"/>
          <w:szCs w:val="24"/>
          <w:u w:val="single"/>
        </w:rPr>
        <w:t xml:space="preserve">               </w:t>
      </w:r>
      <w:r w:rsidRPr="00021E0D">
        <w:rPr>
          <w:rFonts w:ascii="宋体" w:hAnsi="宋体" w:hint="eastAsia"/>
          <w:sz w:val="24"/>
          <w:szCs w:val="24"/>
        </w:rPr>
        <w:t>项目的评标工作，作出郑重声明：</w:t>
      </w:r>
    </w:p>
    <w:p w14:paraId="160DE25B"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DB1866A"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E7E63AE"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1C2D584"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A85F17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F8DF54C" w14:textId="77777777" w:rsidR="001C2FD8" w:rsidRPr="00021E0D" w:rsidRDefault="00C22289">
      <w:pPr>
        <w:spacing w:line="360" w:lineRule="auto"/>
        <w:ind w:firstLineChars="200" w:firstLine="480"/>
        <w:rPr>
          <w:rFonts w:ascii="宋体" w:hAnsi="宋体"/>
          <w:sz w:val="24"/>
          <w:szCs w:val="24"/>
        </w:rPr>
      </w:pPr>
      <w:r w:rsidRPr="00021E0D">
        <w:rPr>
          <w:rFonts w:ascii="宋体" w:hAnsi="宋体" w:hint="eastAsia"/>
          <w:sz w:val="24"/>
          <w:szCs w:val="24"/>
        </w:rPr>
        <w:t>如果本人违反上述声明内容，造成的后果由本人自行承担。</w:t>
      </w:r>
    </w:p>
    <w:p w14:paraId="64189EBB" w14:textId="77777777" w:rsidR="001C2FD8" w:rsidRPr="00021E0D" w:rsidRDefault="001C2FD8">
      <w:pPr>
        <w:spacing w:line="360" w:lineRule="auto"/>
        <w:ind w:firstLineChars="200" w:firstLine="480"/>
        <w:rPr>
          <w:rFonts w:ascii="宋体" w:hAnsi="宋体"/>
          <w:sz w:val="24"/>
          <w:szCs w:val="24"/>
        </w:rPr>
      </w:pPr>
    </w:p>
    <w:p w14:paraId="546E82BA" w14:textId="77777777" w:rsidR="001C2FD8" w:rsidRPr="00021E0D" w:rsidRDefault="00C22289">
      <w:pPr>
        <w:spacing w:line="360" w:lineRule="auto"/>
        <w:ind w:firstLineChars="200" w:firstLine="480"/>
        <w:rPr>
          <w:rFonts w:ascii="宋体" w:hAnsi="宋体"/>
          <w:sz w:val="24"/>
          <w:szCs w:val="24"/>
          <w:u w:val="single"/>
        </w:rPr>
      </w:pPr>
      <w:r w:rsidRPr="00021E0D">
        <w:rPr>
          <w:rFonts w:ascii="宋体" w:hAnsi="宋体"/>
          <w:sz w:val="24"/>
          <w:szCs w:val="24"/>
        </w:rPr>
        <w:t xml:space="preserve">                             声明人：</w:t>
      </w:r>
      <w:r w:rsidRPr="00021E0D">
        <w:rPr>
          <w:rFonts w:ascii="宋体" w:hAnsi="宋体" w:hint="eastAsia"/>
          <w:sz w:val="24"/>
          <w:szCs w:val="24"/>
          <w:u w:val="single"/>
        </w:rPr>
        <w:t>（签名）</w:t>
      </w:r>
      <w:r w:rsidRPr="00021E0D">
        <w:rPr>
          <w:rFonts w:ascii="宋体" w:hAnsi="宋体"/>
          <w:sz w:val="24"/>
          <w:szCs w:val="24"/>
          <w:u w:val="single"/>
        </w:rPr>
        <w:t xml:space="preserve">  </w:t>
      </w:r>
    </w:p>
    <w:p w14:paraId="2529E290" w14:textId="77777777" w:rsidR="001C2FD8" w:rsidRPr="00021E0D" w:rsidRDefault="001C2FD8">
      <w:pPr>
        <w:spacing w:line="360" w:lineRule="auto"/>
        <w:rPr>
          <w:rFonts w:ascii="宋体" w:hAnsi="宋体" w:cs="宋体"/>
          <w:sz w:val="24"/>
          <w:szCs w:val="24"/>
        </w:rPr>
        <w:sectPr w:rsidR="001C2FD8" w:rsidRPr="00021E0D">
          <w:headerReference w:type="even" r:id="rId14"/>
          <w:footerReference w:type="even" r:id="rId15"/>
          <w:footerReference w:type="first" r:id="rId16"/>
          <w:endnotePr>
            <w:numFmt w:val="decimal"/>
          </w:endnotePr>
          <w:type w:val="continuous"/>
          <w:pgSz w:w="11906" w:h="16838"/>
          <w:pgMar w:top="1440" w:right="1080" w:bottom="1440" w:left="1080" w:header="851" w:footer="907" w:gutter="0"/>
          <w:cols w:space="720"/>
          <w:docGrid w:type="lines" w:linePitch="312"/>
        </w:sectPr>
      </w:pPr>
    </w:p>
    <w:p w14:paraId="52E564EF" w14:textId="77777777" w:rsidR="001C2FD8" w:rsidRPr="00021E0D" w:rsidRDefault="00C22289">
      <w:pPr>
        <w:pStyle w:val="3"/>
      </w:pPr>
      <w:bookmarkStart w:id="40" w:name="_Toc184468508"/>
      <w:r w:rsidRPr="00021E0D">
        <w:rPr>
          <w:rFonts w:hint="eastAsia"/>
        </w:rPr>
        <w:lastRenderedPageBreak/>
        <w:t>附表一</w:t>
      </w:r>
      <w:bookmarkEnd w:id="40"/>
    </w:p>
    <w:p w14:paraId="455E0E9F" w14:textId="77777777" w:rsidR="001C2FD8" w:rsidRPr="00021E0D" w:rsidRDefault="00C22289">
      <w:pPr>
        <w:jc w:val="center"/>
        <w:rPr>
          <w:rFonts w:ascii="宋体" w:hAnsi="宋体" w:cs="宋体"/>
          <w:b/>
          <w:sz w:val="32"/>
          <w:szCs w:val="32"/>
        </w:rPr>
      </w:pPr>
      <w:r w:rsidRPr="00021E0D">
        <w:rPr>
          <w:rFonts w:ascii="宋体" w:hAnsi="宋体" w:cs="宋体" w:hint="eastAsia"/>
          <w:b/>
          <w:sz w:val="32"/>
          <w:szCs w:val="32"/>
        </w:rPr>
        <w:t>资格审查表</w:t>
      </w:r>
    </w:p>
    <w:p w14:paraId="4463D5E2" w14:textId="77777777" w:rsidR="001C2FD8" w:rsidRPr="00021E0D" w:rsidRDefault="00C22289">
      <w:pPr>
        <w:spacing w:line="360" w:lineRule="auto"/>
        <w:rPr>
          <w:rFonts w:ascii="宋体" w:hAnsi="宋体" w:cs="宋体"/>
          <w:sz w:val="24"/>
          <w:szCs w:val="24"/>
        </w:rPr>
      </w:pPr>
      <w:r w:rsidRPr="00021E0D">
        <w:rPr>
          <w:rFonts w:ascii="宋体" w:hAnsi="宋体" w:cs="宋体" w:hint="eastAsia"/>
          <w:sz w:val="24"/>
          <w:szCs w:val="24"/>
        </w:rPr>
        <w:t>工程名称：</w:t>
      </w:r>
    </w:p>
    <w:p w14:paraId="45111D10" w14:textId="77777777" w:rsidR="001C2FD8" w:rsidRPr="00021E0D" w:rsidRDefault="00C22289">
      <w:pPr>
        <w:spacing w:line="360" w:lineRule="auto"/>
        <w:rPr>
          <w:rFonts w:ascii="宋体" w:hAnsi="宋体" w:cs="宋体"/>
          <w:sz w:val="24"/>
          <w:szCs w:val="24"/>
        </w:rPr>
      </w:pPr>
      <w:r w:rsidRPr="00021E0D">
        <w:rPr>
          <w:rFonts w:ascii="宋体" w:hAnsi="宋体" w:cs="宋体" w:hint="eastAsia"/>
          <w:sz w:val="24"/>
          <w:szCs w:val="24"/>
        </w:rPr>
        <w:t>投标人名称：</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31"/>
        <w:gridCol w:w="6350"/>
        <w:gridCol w:w="1065"/>
      </w:tblGrid>
      <w:tr w:rsidR="00021E0D" w:rsidRPr="00021E0D" w14:paraId="0F4767FA"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C94C01C" w14:textId="77777777" w:rsidR="001C2FD8" w:rsidRPr="00021E0D" w:rsidRDefault="00C22289">
            <w:pPr>
              <w:spacing w:line="276" w:lineRule="auto"/>
              <w:jc w:val="center"/>
              <w:rPr>
                <w:rFonts w:ascii="宋体" w:hAnsi="宋体" w:cs="宋体"/>
                <w:b/>
                <w:szCs w:val="21"/>
              </w:rPr>
            </w:pPr>
            <w:r w:rsidRPr="00021E0D">
              <w:rPr>
                <w:rFonts w:ascii="宋体" w:hAnsi="宋体" w:cs="宋体" w:hint="eastAsia"/>
                <w:b/>
                <w:szCs w:val="21"/>
              </w:rPr>
              <w:t>序号</w:t>
            </w:r>
          </w:p>
        </w:tc>
        <w:tc>
          <w:tcPr>
            <w:tcW w:w="6831" w:type="dxa"/>
            <w:tcBorders>
              <w:top w:val="single" w:sz="4" w:space="0" w:color="auto"/>
              <w:left w:val="single" w:sz="4" w:space="0" w:color="auto"/>
              <w:bottom w:val="single" w:sz="4" w:space="0" w:color="auto"/>
              <w:right w:val="single" w:sz="4" w:space="0" w:color="auto"/>
            </w:tcBorders>
            <w:vAlign w:val="center"/>
          </w:tcPr>
          <w:p w14:paraId="319ACF16" w14:textId="77777777" w:rsidR="001C2FD8" w:rsidRPr="00021E0D" w:rsidRDefault="00C22289">
            <w:pPr>
              <w:spacing w:line="276" w:lineRule="auto"/>
              <w:jc w:val="center"/>
              <w:rPr>
                <w:rFonts w:ascii="宋体" w:hAnsi="宋体" w:cs="宋体"/>
                <w:b/>
                <w:szCs w:val="21"/>
              </w:rPr>
            </w:pPr>
            <w:r w:rsidRPr="00021E0D">
              <w:rPr>
                <w:rFonts w:ascii="宋体" w:hAnsi="宋体" w:cs="宋体" w:hint="eastAsia"/>
                <w:b/>
                <w:szCs w:val="21"/>
              </w:rPr>
              <w:t>审查项目</w:t>
            </w:r>
          </w:p>
        </w:tc>
        <w:tc>
          <w:tcPr>
            <w:tcW w:w="6350" w:type="dxa"/>
            <w:tcBorders>
              <w:top w:val="single" w:sz="4" w:space="0" w:color="auto"/>
              <w:left w:val="single" w:sz="4" w:space="0" w:color="auto"/>
              <w:bottom w:val="single" w:sz="4" w:space="0" w:color="auto"/>
              <w:right w:val="single" w:sz="4" w:space="0" w:color="auto"/>
            </w:tcBorders>
            <w:vAlign w:val="center"/>
          </w:tcPr>
          <w:p w14:paraId="1B073B76" w14:textId="77777777" w:rsidR="001C2FD8" w:rsidRPr="00021E0D" w:rsidRDefault="00C22289">
            <w:pPr>
              <w:spacing w:line="276" w:lineRule="auto"/>
              <w:jc w:val="center"/>
              <w:rPr>
                <w:rFonts w:ascii="宋体" w:hAnsi="宋体" w:cs="宋体"/>
                <w:b/>
                <w:szCs w:val="21"/>
              </w:rPr>
            </w:pPr>
            <w:r w:rsidRPr="00021E0D">
              <w:rPr>
                <w:rFonts w:ascii="宋体" w:hAnsi="宋体" w:cs="宋体" w:hint="eastAsia"/>
                <w:b/>
                <w:szCs w:val="21"/>
              </w:rPr>
              <w:t>须审查的资料</w:t>
            </w:r>
          </w:p>
        </w:tc>
        <w:tc>
          <w:tcPr>
            <w:tcW w:w="1065" w:type="dxa"/>
            <w:tcBorders>
              <w:top w:val="single" w:sz="4" w:space="0" w:color="auto"/>
              <w:left w:val="single" w:sz="4" w:space="0" w:color="auto"/>
              <w:bottom w:val="single" w:sz="4" w:space="0" w:color="auto"/>
              <w:right w:val="single" w:sz="4" w:space="0" w:color="auto"/>
            </w:tcBorders>
            <w:vAlign w:val="center"/>
          </w:tcPr>
          <w:p w14:paraId="7F80E7BE" w14:textId="77777777" w:rsidR="001C2FD8" w:rsidRPr="00021E0D" w:rsidRDefault="00C22289">
            <w:pPr>
              <w:spacing w:line="276" w:lineRule="auto"/>
              <w:jc w:val="center"/>
              <w:rPr>
                <w:rFonts w:ascii="宋体" w:hAnsi="宋体" w:cs="宋体"/>
                <w:b/>
                <w:szCs w:val="21"/>
              </w:rPr>
            </w:pPr>
            <w:r w:rsidRPr="00021E0D">
              <w:rPr>
                <w:rFonts w:ascii="宋体" w:hAnsi="宋体" w:cs="宋体" w:hint="eastAsia"/>
                <w:b/>
                <w:szCs w:val="21"/>
              </w:rPr>
              <w:t>审查结果</w:t>
            </w:r>
          </w:p>
        </w:tc>
      </w:tr>
      <w:tr w:rsidR="00021E0D" w:rsidRPr="00021E0D" w14:paraId="74171F42"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16C905A"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w:t>
            </w:r>
          </w:p>
        </w:tc>
        <w:tc>
          <w:tcPr>
            <w:tcW w:w="6831" w:type="dxa"/>
            <w:tcBorders>
              <w:top w:val="single" w:sz="4" w:space="0" w:color="auto"/>
              <w:left w:val="single" w:sz="4" w:space="0" w:color="auto"/>
              <w:bottom w:val="single" w:sz="4" w:space="0" w:color="auto"/>
              <w:right w:val="single" w:sz="4" w:space="0" w:color="auto"/>
            </w:tcBorders>
            <w:vAlign w:val="center"/>
          </w:tcPr>
          <w:p w14:paraId="7CEA9ED0"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投标人参加投标的意思表达清楚，投标人代表被授权有效。</w:t>
            </w:r>
          </w:p>
        </w:tc>
        <w:tc>
          <w:tcPr>
            <w:tcW w:w="6350" w:type="dxa"/>
            <w:tcBorders>
              <w:top w:val="single" w:sz="4" w:space="0" w:color="auto"/>
              <w:left w:val="single" w:sz="4" w:space="0" w:color="auto"/>
              <w:bottom w:val="single" w:sz="4" w:space="0" w:color="auto"/>
              <w:right w:val="single" w:sz="4" w:space="0" w:color="auto"/>
            </w:tcBorders>
            <w:vAlign w:val="center"/>
          </w:tcPr>
          <w:p w14:paraId="4FDB94C3"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投标人声明、法定代表人证明书；委托投标的还应提供法人授权委托证明书。</w:t>
            </w:r>
          </w:p>
        </w:tc>
        <w:tc>
          <w:tcPr>
            <w:tcW w:w="1065" w:type="dxa"/>
            <w:tcBorders>
              <w:top w:val="single" w:sz="4" w:space="0" w:color="auto"/>
              <w:left w:val="single" w:sz="4" w:space="0" w:color="auto"/>
              <w:bottom w:val="single" w:sz="4" w:space="0" w:color="auto"/>
              <w:right w:val="single" w:sz="4" w:space="0" w:color="auto"/>
            </w:tcBorders>
            <w:vAlign w:val="center"/>
          </w:tcPr>
          <w:p w14:paraId="35E6D8C7" w14:textId="77777777" w:rsidR="001C2FD8" w:rsidRPr="00021E0D" w:rsidRDefault="001C2FD8">
            <w:pPr>
              <w:spacing w:line="276" w:lineRule="auto"/>
              <w:jc w:val="center"/>
              <w:rPr>
                <w:rFonts w:ascii="宋体" w:hAnsi="宋体" w:cs="宋体"/>
                <w:szCs w:val="21"/>
              </w:rPr>
            </w:pPr>
          </w:p>
        </w:tc>
      </w:tr>
      <w:tr w:rsidR="00021E0D" w:rsidRPr="00021E0D" w14:paraId="27C2B3C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617266E"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2</w:t>
            </w:r>
          </w:p>
        </w:tc>
        <w:tc>
          <w:tcPr>
            <w:tcW w:w="6831" w:type="dxa"/>
            <w:tcBorders>
              <w:top w:val="single" w:sz="4" w:space="0" w:color="auto"/>
              <w:left w:val="single" w:sz="4" w:space="0" w:color="auto"/>
              <w:bottom w:val="single" w:sz="4" w:space="0" w:color="auto"/>
              <w:right w:val="single" w:sz="4" w:space="0" w:color="auto"/>
            </w:tcBorders>
            <w:vAlign w:val="center"/>
          </w:tcPr>
          <w:p w14:paraId="312A22C1"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投标人均具有独立法人资格，按国家法律经营。</w:t>
            </w:r>
          </w:p>
        </w:tc>
        <w:tc>
          <w:tcPr>
            <w:tcW w:w="6350" w:type="dxa"/>
            <w:tcBorders>
              <w:top w:val="single" w:sz="4" w:space="0" w:color="auto"/>
              <w:left w:val="single" w:sz="4" w:space="0" w:color="auto"/>
              <w:bottom w:val="single" w:sz="4" w:space="0" w:color="auto"/>
              <w:right w:val="single" w:sz="4" w:space="0" w:color="auto"/>
            </w:tcBorders>
            <w:vAlign w:val="center"/>
          </w:tcPr>
          <w:p w14:paraId="388402F5" w14:textId="77777777" w:rsidR="001C2FD8" w:rsidRPr="00021E0D" w:rsidRDefault="00C22289">
            <w:pPr>
              <w:spacing w:line="276" w:lineRule="auto"/>
              <w:rPr>
                <w:rFonts w:ascii="宋体" w:hAnsi="宋体" w:cs="宋体"/>
                <w:szCs w:val="21"/>
              </w:rPr>
            </w:pPr>
            <w:r w:rsidRPr="00021E0D">
              <w:rPr>
                <w:rFonts w:ascii="宋体" w:hAnsi="宋体" w:hint="eastAsia"/>
                <w:szCs w:val="21"/>
              </w:rPr>
              <w:t>营业执照扫描件或电子证照。</w:t>
            </w:r>
          </w:p>
        </w:tc>
        <w:tc>
          <w:tcPr>
            <w:tcW w:w="1065" w:type="dxa"/>
            <w:tcBorders>
              <w:top w:val="single" w:sz="4" w:space="0" w:color="auto"/>
              <w:left w:val="single" w:sz="4" w:space="0" w:color="auto"/>
              <w:bottom w:val="single" w:sz="4" w:space="0" w:color="auto"/>
              <w:right w:val="single" w:sz="4" w:space="0" w:color="auto"/>
            </w:tcBorders>
            <w:vAlign w:val="center"/>
          </w:tcPr>
          <w:p w14:paraId="3B72375D" w14:textId="77777777" w:rsidR="001C2FD8" w:rsidRPr="00021E0D" w:rsidRDefault="001C2FD8">
            <w:pPr>
              <w:spacing w:line="276" w:lineRule="auto"/>
              <w:jc w:val="center"/>
              <w:rPr>
                <w:rFonts w:ascii="宋体" w:hAnsi="宋体" w:cs="宋体"/>
                <w:szCs w:val="21"/>
              </w:rPr>
            </w:pPr>
          </w:p>
        </w:tc>
      </w:tr>
      <w:tr w:rsidR="00021E0D" w:rsidRPr="00021E0D" w14:paraId="57F0AF5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3773CE4"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3</w:t>
            </w:r>
          </w:p>
        </w:tc>
        <w:tc>
          <w:tcPr>
            <w:tcW w:w="6831" w:type="dxa"/>
            <w:tcBorders>
              <w:top w:val="single" w:sz="4" w:space="0" w:color="auto"/>
              <w:left w:val="single" w:sz="4" w:space="0" w:color="auto"/>
              <w:bottom w:val="single" w:sz="4" w:space="0" w:color="auto"/>
              <w:right w:val="single" w:sz="4" w:space="0" w:color="auto"/>
            </w:tcBorders>
            <w:vAlign w:val="center"/>
          </w:tcPr>
          <w:p w14:paraId="4067FD1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投标人均持有建设行政主管部门颁发的有效期内的企业资质证书及安全生产许可证；投标人资质符合公告要求。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7065951A" w14:textId="77777777" w:rsidR="001C2FD8" w:rsidRPr="00021E0D" w:rsidRDefault="00C22289">
            <w:pPr>
              <w:spacing w:line="276" w:lineRule="auto"/>
              <w:rPr>
                <w:rFonts w:ascii="宋体" w:hAnsi="宋体" w:cs="宋体"/>
                <w:szCs w:val="21"/>
              </w:rPr>
            </w:pPr>
            <w:r w:rsidRPr="00021E0D">
              <w:rPr>
                <w:rFonts w:ascii="宋体" w:hAnsi="宋体" w:hint="eastAsia"/>
                <w:szCs w:val="21"/>
              </w:rPr>
              <w:t>资质证书扫描件或电子证照、安全生产许可证扫描件或电子证照。</w:t>
            </w:r>
          </w:p>
        </w:tc>
        <w:tc>
          <w:tcPr>
            <w:tcW w:w="1065" w:type="dxa"/>
            <w:tcBorders>
              <w:top w:val="single" w:sz="4" w:space="0" w:color="auto"/>
              <w:left w:val="single" w:sz="4" w:space="0" w:color="auto"/>
              <w:bottom w:val="single" w:sz="4" w:space="0" w:color="auto"/>
              <w:right w:val="single" w:sz="4" w:space="0" w:color="auto"/>
            </w:tcBorders>
            <w:vAlign w:val="center"/>
          </w:tcPr>
          <w:p w14:paraId="0415EB4E" w14:textId="77777777" w:rsidR="001C2FD8" w:rsidRPr="00021E0D" w:rsidRDefault="001C2FD8">
            <w:pPr>
              <w:spacing w:line="276" w:lineRule="auto"/>
              <w:jc w:val="center"/>
              <w:rPr>
                <w:rFonts w:ascii="宋体" w:hAnsi="宋体" w:cs="宋体"/>
                <w:szCs w:val="21"/>
              </w:rPr>
            </w:pPr>
          </w:p>
        </w:tc>
      </w:tr>
      <w:tr w:rsidR="00021E0D" w:rsidRPr="00021E0D" w14:paraId="47D51BE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78318DC"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4</w:t>
            </w:r>
          </w:p>
        </w:tc>
        <w:tc>
          <w:tcPr>
            <w:tcW w:w="6831" w:type="dxa"/>
            <w:tcBorders>
              <w:top w:val="single" w:sz="4" w:space="0" w:color="auto"/>
              <w:left w:val="single" w:sz="4" w:space="0" w:color="auto"/>
              <w:bottom w:val="single" w:sz="4" w:space="0" w:color="auto"/>
              <w:right w:val="single" w:sz="4" w:space="0" w:color="auto"/>
            </w:tcBorders>
            <w:vAlign w:val="center"/>
          </w:tcPr>
          <w:p w14:paraId="0B5D869E"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投标人拟担任本工程项目负责人符合公告要求。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1E0214F2" w14:textId="77777777" w:rsidR="001C2FD8" w:rsidRPr="00021E0D" w:rsidRDefault="00C22289">
            <w:pPr>
              <w:spacing w:line="276" w:lineRule="auto"/>
              <w:rPr>
                <w:rFonts w:ascii="宋体" w:hAnsi="宋体" w:cs="宋体"/>
                <w:szCs w:val="21"/>
                <w:u w:val="single"/>
              </w:rPr>
            </w:pPr>
            <w:r w:rsidRPr="00021E0D">
              <w:rPr>
                <w:rFonts w:ascii="宋体" w:hAnsi="宋体" w:hint="eastAsia"/>
                <w:szCs w:val="21"/>
              </w:rPr>
              <w:t>有效期内的建造师注册证书扫描件或电子证书。（注：打印建造师电子证书后，在个人签名处手写本人签名再扫描提交。）</w:t>
            </w:r>
          </w:p>
        </w:tc>
        <w:tc>
          <w:tcPr>
            <w:tcW w:w="1065" w:type="dxa"/>
            <w:tcBorders>
              <w:top w:val="single" w:sz="4" w:space="0" w:color="auto"/>
              <w:left w:val="single" w:sz="4" w:space="0" w:color="auto"/>
              <w:bottom w:val="single" w:sz="4" w:space="0" w:color="auto"/>
              <w:right w:val="single" w:sz="4" w:space="0" w:color="auto"/>
            </w:tcBorders>
            <w:vAlign w:val="center"/>
          </w:tcPr>
          <w:p w14:paraId="50EA4E92" w14:textId="77777777" w:rsidR="001C2FD8" w:rsidRPr="00021E0D" w:rsidRDefault="001C2FD8">
            <w:pPr>
              <w:spacing w:line="276" w:lineRule="auto"/>
              <w:jc w:val="center"/>
              <w:rPr>
                <w:rFonts w:ascii="宋体" w:hAnsi="宋体" w:cs="宋体"/>
                <w:szCs w:val="21"/>
              </w:rPr>
            </w:pPr>
          </w:p>
        </w:tc>
      </w:tr>
      <w:tr w:rsidR="00021E0D" w:rsidRPr="00021E0D" w14:paraId="02A83C8E"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59BE666"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5</w:t>
            </w:r>
          </w:p>
        </w:tc>
        <w:tc>
          <w:tcPr>
            <w:tcW w:w="6831" w:type="dxa"/>
            <w:tcBorders>
              <w:top w:val="single" w:sz="4" w:space="0" w:color="auto"/>
              <w:left w:val="single" w:sz="4" w:space="0" w:color="auto"/>
              <w:bottom w:val="single" w:sz="4" w:space="0" w:color="auto"/>
              <w:right w:val="single" w:sz="4" w:space="0" w:color="auto"/>
            </w:tcBorders>
            <w:vAlign w:val="center"/>
          </w:tcPr>
          <w:p w14:paraId="58E2B876" w14:textId="77777777" w:rsidR="001C2FD8" w:rsidRPr="00021E0D" w:rsidRDefault="00C22289">
            <w:pPr>
              <w:spacing w:line="276" w:lineRule="auto"/>
              <w:rPr>
                <w:rFonts w:ascii="宋体" w:hAnsi="宋体" w:cs="宋体"/>
                <w:szCs w:val="21"/>
              </w:rPr>
            </w:pPr>
            <w:r w:rsidRPr="00021E0D">
              <w:rPr>
                <w:rFonts w:ascii="宋体" w:hAnsi="宋体" w:hint="eastAsia"/>
                <w:szCs w:val="21"/>
              </w:rPr>
              <w:t>持有</w:t>
            </w:r>
            <w:r w:rsidRPr="00021E0D">
              <w:rPr>
                <w:rFonts w:ascii="宋体" w:hAnsi="宋体" w:cs="宋体" w:hint="eastAsia"/>
                <w:szCs w:val="21"/>
                <w:u w:val="single"/>
              </w:rPr>
              <w:t>有效期内的</w:t>
            </w:r>
            <w:r w:rsidRPr="00021E0D">
              <w:rPr>
                <w:rFonts w:ascii="宋体" w:hAnsi="宋体" w:hint="eastAsia"/>
                <w:szCs w:val="21"/>
              </w:rPr>
              <w:t>项目负责人安全生产考核合格</w:t>
            </w:r>
            <w:r w:rsidRPr="00021E0D">
              <w:rPr>
                <w:rFonts w:ascii="宋体" w:hAnsi="宋体" w:cs="宋体" w:hint="eastAsia"/>
                <w:szCs w:val="21"/>
              </w:rPr>
              <w:t>证书</w:t>
            </w:r>
            <w:r w:rsidRPr="00021E0D">
              <w:rPr>
                <w:rFonts w:ascii="宋体" w:hAnsi="宋体" w:hint="eastAsia"/>
                <w:szCs w:val="21"/>
              </w:rPr>
              <w:t>（</w:t>
            </w:r>
            <w:r w:rsidRPr="00021E0D">
              <w:rPr>
                <w:rFonts w:ascii="宋体" w:hAnsi="宋体"/>
                <w:szCs w:val="21"/>
              </w:rPr>
              <w:t>B类）或建筑施工企业项目负责人安全生产考核合格</w:t>
            </w:r>
            <w:r w:rsidRPr="00021E0D">
              <w:rPr>
                <w:rFonts w:ascii="宋体" w:hAnsi="宋体" w:cs="宋体" w:hint="eastAsia"/>
                <w:szCs w:val="21"/>
              </w:rPr>
              <w:t>证书</w:t>
            </w:r>
            <w:r w:rsidRPr="00021E0D">
              <w:rPr>
                <w:rFonts w:ascii="宋体" w:hAnsi="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14:paraId="0CCB65CE" w14:textId="77777777" w:rsidR="001C2FD8" w:rsidRPr="00021E0D" w:rsidRDefault="00C22289">
            <w:pPr>
              <w:spacing w:line="276" w:lineRule="auto"/>
              <w:rPr>
                <w:rFonts w:ascii="宋体" w:hAnsi="宋体" w:cs="宋体"/>
                <w:szCs w:val="21"/>
              </w:rPr>
            </w:pPr>
            <w:r w:rsidRPr="00021E0D">
              <w:rPr>
                <w:rFonts w:ascii="宋体" w:hAnsi="宋体" w:hint="eastAsia"/>
                <w:szCs w:val="21"/>
              </w:rPr>
              <w:t>项目负责人安全生产考核合格</w:t>
            </w:r>
            <w:r w:rsidRPr="00021E0D">
              <w:rPr>
                <w:rFonts w:ascii="宋体" w:hAnsi="宋体" w:cs="宋体" w:hint="eastAsia"/>
                <w:szCs w:val="21"/>
              </w:rPr>
              <w:t>证书</w:t>
            </w:r>
            <w:r w:rsidRPr="00021E0D">
              <w:rPr>
                <w:rFonts w:ascii="宋体" w:hAnsi="宋体" w:hint="eastAsia"/>
                <w:szCs w:val="21"/>
              </w:rPr>
              <w:t>（</w:t>
            </w:r>
            <w:r w:rsidRPr="00021E0D">
              <w:rPr>
                <w:rFonts w:ascii="宋体" w:hAnsi="宋体"/>
                <w:szCs w:val="21"/>
              </w:rPr>
              <w:t>B类）或建筑施工企业项目负责人安全生产考核合格证</w:t>
            </w:r>
            <w:r w:rsidRPr="00021E0D">
              <w:rPr>
                <w:rFonts w:ascii="宋体" w:hAnsi="宋体" w:hint="eastAsia"/>
                <w:szCs w:val="21"/>
              </w:rPr>
              <w:t>书扫描件或电子证书。</w:t>
            </w:r>
          </w:p>
        </w:tc>
        <w:tc>
          <w:tcPr>
            <w:tcW w:w="1065" w:type="dxa"/>
            <w:tcBorders>
              <w:top w:val="single" w:sz="4" w:space="0" w:color="auto"/>
              <w:left w:val="single" w:sz="4" w:space="0" w:color="auto"/>
              <w:bottom w:val="single" w:sz="4" w:space="0" w:color="auto"/>
              <w:right w:val="single" w:sz="4" w:space="0" w:color="auto"/>
            </w:tcBorders>
            <w:vAlign w:val="center"/>
          </w:tcPr>
          <w:p w14:paraId="720D48A1" w14:textId="77777777" w:rsidR="001C2FD8" w:rsidRPr="00021E0D" w:rsidRDefault="001C2FD8">
            <w:pPr>
              <w:spacing w:line="276" w:lineRule="auto"/>
              <w:jc w:val="center"/>
              <w:rPr>
                <w:rFonts w:ascii="宋体" w:hAnsi="宋体" w:cs="宋体"/>
                <w:szCs w:val="21"/>
              </w:rPr>
            </w:pPr>
          </w:p>
        </w:tc>
      </w:tr>
      <w:tr w:rsidR="00021E0D" w:rsidRPr="00021E0D" w14:paraId="286A488A"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B27D500"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6</w:t>
            </w:r>
          </w:p>
        </w:tc>
        <w:tc>
          <w:tcPr>
            <w:tcW w:w="6831" w:type="dxa"/>
            <w:tcBorders>
              <w:top w:val="single" w:sz="4" w:space="0" w:color="auto"/>
              <w:left w:val="single" w:sz="4" w:space="0" w:color="auto"/>
              <w:bottom w:val="single" w:sz="4" w:space="0" w:color="auto"/>
              <w:right w:val="single" w:sz="4" w:space="0" w:color="auto"/>
            </w:tcBorders>
            <w:vAlign w:val="center"/>
          </w:tcPr>
          <w:p w14:paraId="12232A6F"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投标人拟担任本工程技术负责人符合公告要求。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6A1FAF17" w14:textId="77777777" w:rsidR="001C2FD8" w:rsidRPr="00021E0D" w:rsidRDefault="00C22289">
            <w:pPr>
              <w:spacing w:line="276" w:lineRule="auto"/>
              <w:rPr>
                <w:rFonts w:ascii="宋体" w:hAnsi="宋体" w:cs="宋体"/>
                <w:szCs w:val="21"/>
              </w:rPr>
            </w:pPr>
            <w:r w:rsidRPr="00021E0D">
              <w:rPr>
                <w:rFonts w:ascii="宋体" w:hAnsi="宋体" w:cs="宋体" w:hint="eastAsia"/>
                <w:bCs/>
                <w:szCs w:val="21"/>
                <w:u w:val="single"/>
              </w:rPr>
              <w:t>拟委派技术负责人的职称证书扫描件。</w:t>
            </w:r>
          </w:p>
        </w:tc>
        <w:tc>
          <w:tcPr>
            <w:tcW w:w="1065" w:type="dxa"/>
            <w:tcBorders>
              <w:top w:val="single" w:sz="4" w:space="0" w:color="auto"/>
              <w:left w:val="single" w:sz="4" w:space="0" w:color="auto"/>
              <w:bottom w:val="single" w:sz="4" w:space="0" w:color="auto"/>
              <w:right w:val="single" w:sz="4" w:space="0" w:color="auto"/>
            </w:tcBorders>
            <w:vAlign w:val="center"/>
          </w:tcPr>
          <w:p w14:paraId="5C8D00F3" w14:textId="77777777" w:rsidR="001C2FD8" w:rsidRPr="00021E0D" w:rsidRDefault="001C2FD8">
            <w:pPr>
              <w:spacing w:line="276" w:lineRule="auto"/>
              <w:jc w:val="center"/>
              <w:rPr>
                <w:rFonts w:ascii="宋体" w:hAnsi="宋体" w:cs="宋体"/>
                <w:szCs w:val="21"/>
              </w:rPr>
            </w:pPr>
          </w:p>
        </w:tc>
      </w:tr>
      <w:tr w:rsidR="00021E0D" w:rsidRPr="00021E0D" w14:paraId="6BB87868"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06D9CF1"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7</w:t>
            </w:r>
          </w:p>
        </w:tc>
        <w:tc>
          <w:tcPr>
            <w:tcW w:w="6831" w:type="dxa"/>
            <w:tcBorders>
              <w:top w:val="single" w:sz="4" w:space="0" w:color="auto"/>
              <w:left w:val="single" w:sz="4" w:space="0" w:color="auto"/>
              <w:bottom w:val="single" w:sz="4" w:space="0" w:color="auto"/>
              <w:right w:val="single" w:sz="4" w:space="0" w:color="auto"/>
            </w:tcBorders>
            <w:vAlign w:val="center"/>
          </w:tcPr>
          <w:p w14:paraId="582A95F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专职安全员须具有</w:t>
            </w:r>
            <w:r w:rsidRPr="00021E0D">
              <w:rPr>
                <w:rFonts w:ascii="宋体" w:hAnsi="宋体" w:cs="宋体" w:hint="eastAsia"/>
                <w:szCs w:val="21"/>
                <w:u w:val="single"/>
              </w:rPr>
              <w:t>有效期内的</w:t>
            </w:r>
            <w:r w:rsidRPr="00021E0D">
              <w:rPr>
                <w:rFonts w:ascii="宋体" w:hAnsi="宋体" w:cs="宋体" w:hint="eastAsia"/>
                <w:szCs w:val="21"/>
              </w:rPr>
              <w:t>安全生产考核合格证书（</w:t>
            </w:r>
            <w:r w:rsidRPr="00021E0D">
              <w:rPr>
                <w:rFonts w:ascii="宋体" w:hAnsi="宋体" w:cs="宋体"/>
                <w:szCs w:val="21"/>
              </w:rPr>
              <w:t>C类）或建筑施工企业专职安全生产管理人员安全生产考核合格证书（C3）</w:t>
            </w:r>
            <w:r w:rsidRPr="00021E0D">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14:paraId="74C87C25" w14:textId="77777777" w:rsidR="001C2FD8" w:rsidRPr="00021E0D" w:rsidRDefault="00C22289">
            <w:pPr>
              <w:spacing w:line="276" w:lineRule="auto"/>
              <w:rPr>
                <w:rFonts w:ascii="宋体" w:hAnsi="宋体" w:cs="宋体"/>
                <w:szCs w:val="21"/>
              </w:rPr>
            </w:pPr>
            <w:r w:rsidRPr="00021E0D">
              <w:rPr>
                <w:rFonts w:ascii="宋体" w:hAnsi="宋体" w:cs="宋体"/>
                <w:szCs w:val="21"/>
              </w:rPr>
              <w:t>专职安全员的安全生产考核合格</w:t>
            </w:r>
            <w:r w:rsidRPr="00021E0D">
              <w:rPr>
                <w:rFonts w:ascii="宋体" w:hAnsi="宋体" w:cs="宋体" w:hint="eastAsia"/>
                <w:szCs w:val="21"/>
              </w:rPr>
              <w:t>证书</w:t>
            </w:r>
            <w:r w:rsidRPr="00021E0D">
              <w:rPr>
                <w:rFonts w:ascii="宋体" w:hAnsi="宋体" w:cs="宋体"/>
                <w:szCs w:val="21"/>
              </w:rPr>
              <w:t>（C类）或建筑施工企业专职安全生产管理人员安全生产考核合格</w:t>
            </w:r>
            <w:r w:rsidRPr="00021E0D">
              <w:rPr>
                <w:rFonts w:ascii="宋体" w:hAnsi="宋体" w:cs="宋体" w:hint="eastAsia"/>
                <w:szCs w:val="21"/>
              </w:rPr>
              <w:t>证书</w:t>
            </w:r>
            <w:r w:rsidRPr="00021E0D">
              <w:rPr>
                <w:rFonts w:ascii="宋体" w:hAnsi="宋体" w:cs="宋体"/>
                <w:szCs w:val="21"/>
              </w:rPr>
              <w:t>（C3）</w:t>
            </w:r>
            <w:r w:rsidRPr="00021E0D">
              <w:rPr>
                <w:rFonts w:ascii="宋体" w:hAnsi="宋体" w:hint="eastAsia"/>
                <w:szCs w:val="21"/>
              </w:rPr>
              <w:t>扫描件或电子证书</w:t>
            </w:r>
            <w:r w:rsidRPr="00021E0D">
              <w:rPr>
                <w:rFonts w:ascii="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4A4F9FF6" w14:textId="77777777" w:rsidR="001C2FD8" w:rsidRPr="00021E0D" w:rsidRDefault="001C2FD8">
            <w:pPr>
              <w:spacing w:line="276" w:lineRule="auto"/>
              <w:jc w:val="center"/>
              <w:rPr>
                <w:rFonts w:ascii="宋体" w:hAnsi="宋体" w:cs="宋体"/>
                <w:szCs w:val="21"/>
              </w:rPr>
            </w:pPr>
          </w:p>
        </w:tc>
      </w:tr>
      <w:tr w:rsidR="00021E0D" w:rsidRPr="00021E0D" w14:paraId="52F21E8A"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EF01808" w14:textId="77777777" w:rsidR="001C2FD8" w:rsidRPr="00021E0D" w:rsidRDefault="00C22289">
            <w:pPr>
              <w:spacing w:line="276" w:lineRule="auto"/>
              <w:jc w:val="center"/>
              <w:rPr>
                <w:rFonts w:ascii="宋体" w:hAnsi="宋体" w:cs="宋体"/>
                <w:strike/>
                <w:szCs w:val="21"/>
              </w:rPr>
            </w:pPr>
            <w:r w:rsidRPr="00021E0D">
              <w:rPr>
                <w:rFonts w:ascii="宋体" w:hAnsi="宋体" w:cs="宋体"/>
                <w:strike/>
                <w:szCs w:val="21"/>
              </w:rPr>
              <w:t>8</w:t>
            </w:r>
          </w:p>
        </w:tc>
        <w:tc>
          <w:tcPr>
            <w:tcW w:w="6831" w:type="dxa"/>
            <w:tcBorders>
              <w:top w:val="single" w:sz="4" w:space="0" w:color="auto"/>
              <w:left w:val="single" w:sz="4" w:space="0" w:color="auto"/>
              <w:bottom w:val="single" w:sz="4" w:space="0" w:color="auto"/>
              <w:right w:val="single" w:sz="4" w:space="0" w:color="auto"/>
            </w:tcBorders>
            <w:vAlign w:val="center"/>
          </w:tcPr>
          <w:p w14:paraId="7BD6B442" w14:textId="77777777" w:rsidR="001C2FD8" w:rsidRPr="00021E0D" w:rsidRDefault="00C22289">
            <w:pPr>
              <w:spacing w:line="276" w:lineRule="auto"/>
              <w:rPr>
                <w:rFonts w:ascii="宋体" w:hAnsi="宋体" w:cs="宋体"/>
                <w:strike/>
                <w:szCs w:val="21"/>
              </w:rPr>
            </w:pPr>
            <w:r w:rsidRPr="00021E0D">
              <w:rPr>
                <w:rFonts w:ascii="宋体" w:hAnsi="宋体" w:hint="eastAsia"/>
                <w:strike/>
                <w:szCs w:val="21"/>
              </w:rPr>
              <w:t>投标人完成过的类似工程业绩符合公告要求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76CE4182" w14:textId="77777777" w:rsidR="001C2FD8" w:rsidRPr="00021E0D" w:rsidRDefault="00C22289">
            <w:pPr>
              <w:spacing w:line="276" w:lineRule="auto"/>
              <w:rPr>
                <w:rFonts w:ascii="宋体" w:hAnsi="宋体" w:cs="宋体"/>
                <w:strike/>
                <w:szCs w:val="21"/>
              </w:rPr>
            </w:pPr>
            <w:r w:rsidRPr="00021E0D">
              <w:rPr>
                <w:rFonts w:ascii="宋体" w:hAnsi="宋体" w:hint="eastAsia"/>
                <w:strike/>
                <w:szCs w:val="21"/>
              </w:rPr>
              <w:t>业绩资料扫描件。</w:t>
            </w:r>
          </w:p>
        </w:tc>
        <w:tc>
          <w:tcPr>
            <w:tcW w:w="1065" w:type="dxa"/>
            <w:tcBorders>
              <w:top w:val="single" w:sz="4" w:space="0" w:color="auto"/>
              <w:left w:val="single" w:sz="4" w:space="0" w:color="auto"/>
              <w:bottom w:val="single" w:sz="4" w:space="0" w:color="auto"/>
              <w:right w:val="single" w:sz="4" w:space="0" w:color="auto"/>
            </w:tcBorders>
            <w:vAlign w:val="center"/>
          </w:tcPr>
          <w:p w14:paraId="61B40A0A" w14:textId="77777777" w:rsidR="001C2FD8" w:rsidRPr="00021E0D" w:rsidRDefault="001C2FD8">
            <w:pPr>
              <w:spacing w:line="276" w:lineRule="auto"/>
              <w:jc w:val="center"/>
              <w:rPr>
                <w:rFonts w:ascii="宋体" w:hAnsi="宋体" w:cs="宋体"/>
                <w:szCs w:val="21"/>
              </w:rPr>
            </w:pPr>
          </w:p>
        </w:tc>
      </w:tr>
      <w:tr w:rsidR="00021E0D" w:rsidRPr="00021E0D" w14:paraId="5C3EF050" w14:textId="77777777">
        <w:trPr>
          <w:trHeight w:val="607"/>
          <w:jc w:val="center"/>
        </w:trPr>
        <w:tc>
          <w:tcPr>
            <w:tcW w:w="675" w:type="dxa"/>
            <w:tcBorders>
              <w:top w:val="single" w:sz="4" w:space="0" w:color="auto"/>
              <w:left w:val="single" w:sz="4" w:space="0" w:color="auto"/>
              <w:bottom w:val="single" w:sz="4" w:space="0" w:color="auto"/>
              <w:right w:val="single" w:sz="4" w:space="0" w:color="auto"/>
            </w:tcBorders>
            <w:vAlign w:val="center"/>
          </w:tcPr>
          <w:p w14:paraId="2D8A661B"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9</w:t>
            </w:r>
          </w:p>
        </w:tc>
        <w:tc>
          <w:tcPr>
            <w:tcW w:w="6831" w:type="dxa"/>
            <w:tcBorders>
              <w:top w:val="single" w:sz="4" w:space="0" w:color="auto"/>
              <w:left w:val="single" w:sz="4" w:space="0" w:color="auto"/>
              <w:bottom w:val="single" w:sz="4" w:space="0" w:color="auto"/>
              <w:right w:val="single" w:sz="4" w:space="0" w:color="auto"/>
            </w:tcBorders>
            <w:vAlign w:val="center"/>
          </w:tcPr>
          <w:p w14:paraId="317BE8B6"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投标人提供的投标人声明符合公告要求。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799B4BDB"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55BA042C" w14:textId="77777777" w:rsidR="001C2FD8" w:rsidRPr="00021E0D" w:rsidRDefault="001C2FD8">
            <w:pPr>
              <w:spacing w:line="276" w:lineRule="auto"/>
              <w:jc w:val="center"/>
              <w:rPr>
                <w:rFonts w:ascii="宋体" w:hAnsi="宋体" w:cs="宋体"/>
                <w:szCs w:val="21"/>
              </w:rPr>
            </w:pPr>
          </w:p>
        </w:tc>
      </w:tr>
      <w:tr w:rsidR="00021E0D" w:rsidRPr="00021E0D" w14:paraId="42FAAE23" w14:textId="77777777">
        <w:trPr>
          <w:trHeight w:val="787"/>
          <w:jc w:val="center"/>
        </w:trPr>
        <w:tc>
          <w:tcPr>
            <w:tcW w:w="675" w:type="dxa"/>
            <w:tcBorders>
              <w:top w:val="single" w:sz="4" w:space="0" w:color="auto"/>
              <w:left w:val="single" w:sz="4" w:space="0" w:color="auto"/>
              <w:bottom w:val="single" w:sz="4" w:space="0" w:color="auto"/>
              <w:right w:val="single" w:sz="4" w:space="0" w:color="auto"/>
            </w:tcBorders>
            <w:vAlign w:val="center"/>
          </w:tcPr>
          <w:p w14:paraId="75960F37"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10</w:t>
            </w:r>
          </w:p>
        </w:tc>
        <w:tc>
          <w:tcPr>
            <w:tcW w:w="6831" w:type="dxa"/>
            <w:tcBorders>
              <w:top w:val="single" w:sz="4" w:space="0" w:color="auto"/>
              <w:left w:val="single" w:sz="4" w:space="0" w:color="auto"/>
              <w:bottom w:val="single" w:sz="4" w:space="0" w:color="auto"/>
              <w:right w:val="single" w:sz="4" w:space="0" w:color="auto"/>
            </w:tcBorders>
            <w:vAlign w:val="center"/>
          </w:tcPr>
          <w:p w14:paraId="18D2AF3D"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投标人声明中签字的项目负责人和技术负责人与本项目拟派的项目负责人和技术负责人一致。</w:t>
            </w:r>
          </w:p>
        </w:tc>
        <w:tc>
          <w:tcPr>
            <w:tcW w:w="6350" w:type="dxa"/>
            <w:tcBorders>
              <w:top w:val="single" w:sz="4" w:space="0" w:color="auto"/>
              <w:left w:val="single" w:sz="4" w:space="0" w:color="auto"/>
              <w:bottom w:val="single" w:sz="4" w:space="0" w:color="auto"/>
              <w:right w:val="single" w:sz="4" w:space="0" w:color="auto"/>
            </w:tcBorders>
            <w:vAlign w:val="center"/>
          </w:tcPr>
          <w:p w14:paraId="65996D2E"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网上投标时选择拟投标的项目负责人、资格审查文件中拟委派的技术负责人及投标人声明。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49FE7C7D" w14:textId="77777777" w:rsidR="001C2FD8" w:rsidRPr="00021E0D" w:rsidRDefault="001C2FD8">
            <w:pPr>
              <w:spacing w:line="276" w:lineRule="auto"/>
              <w:jc w:val="center"/>
              <w:rPr>
                <w:rFonts w:ascii="宋体" w:hAnsi="宋体" w:cs="宋体"/>
                <w:szCs w:val="21"/>
              </w:rPr>
            </w:pPr>
          </w:p>
        </w:tc>
      </w:tr>
      <w:tr w:rsidR="00021E0D" w:rsidRPr="00021E0D" w14:paraId="6C033129" w14:textId="77777777">
        <w:trPr>
          <w:trHeight w:val="543"/>
          <w:jc w:val="center"/>
        </w:trPr>
        <w:tc>
          <w:tcPr>
            <w:tcW w:w="675" w:type="dxa"/>
            <w:tcBorders>
              <w:top w:val="single" w:sz="4" w:space="0" w:color="auto"/>
              <w:left w:val="single" w:sz="4" w:space="0" w:color="auto"/>
              <w:bottom w:val="single" w:sz="4" w:space="0" w:color="auto"/>
              <w:right w:val="single" w:sz="4" w:space="0" w:color="auto"/>
            </w:tcBorders>
            <w:vAlign w:val="center"/>
          </w:tcPr>
          <w:p w14:paraId="25F74FAE"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lastRenderedPageBreak/>
              <w:t>11</w:t>
            </w:r>
          </w:p>
        </w:tc>
        <w:tc>
          <w:tcPr>
            <w:tcW w:w="6831" w:type="dxa"/>
            <w:tcBorders>
              <w:top w:val="single" w:sz="4" w:space="0" w:color="auto"/>
              <w:left w:val="single" w:sz="4" w:space="0" w:color="auto"/>
              <w:bottom w:val="single" w:sz="4" w:space="0" w:color="auto"/>
              <w:right w:val="single" w:sz="4" w:space="0" w:color="auto"/>
            </w:tcBorders>
            <w:vAlign w:val="center"/>
          </w:tcPr>
          <w:p w14:paraId="1BB88D52" w14:textId="77777777" w:rsidR="001C2FD8" w:rsidRPr="00021E0D" w:rsidRDefault="00C22289">
            <w:pPr>
              <w:spacing w:line="276" w:lineRule="auto"/>
              <w:rPr>
                <w:rFonts w:ascii="宋体" w:hAnsi="宋体" w:cs="宋体"/>
                <w:szCs w:val="21"/>
              </w:rPr>
            </w:pPr>
            <w:r w:rsidRPr="00021E0D">
              <w:rPr>
                <w:rStyle w:val="font11"/>
                <w:rFonts w:cs="宋体" w:hint="default"/>
                <w:color w:val="auto"/>
                <w:sz w:val="21"/>
                <w:szCs w:val="21"/>
              </w:rPr>
              <w:t>关于联合体投标：本项目</w:t>
            </w:r>
            <w:r w:rsidRPr="00021E0D">
              <w:rPr>
                <w:rStyle w:val="font11"/>
                <w:rFonts w:cs="宋体" w:hint="default"/>
                <w:b/>
                <w:color w:val="auto"/>
                <w:sz w:val="21"/>
                <w:szCs w:val="21"/>
              </w:rPr>
              <w:t>不接受</w:t>
            </w:r>
            <w:r w:rsidRPr="00021E0D">
              <w:rPr>
                <w:rStyle w:val="font11"/>
                <w:rFonts w:cs="宋体" w:hint="default"/>
                <w:color w:val="auto"/>
                <w:sz w:val="21"/>
                <w:szCs w:val="21"/>
              </w:rPr>
              <w:t>联合体投标。</w:t>
            </w:r>
          </w:p>
        </w:tc>
        <w:tc>
          <w:tcPr>
            <w:tcW w:w="6350" w:type="dxa"/>
            <w:tcBorders>
              <w:top w:val="single" w:sz="4" w:space="0" w:color="auto"/>
              <w:left w:val="single" w:sz="4" w:space="0" w:color="auto"/>
              <w:bottom w:val="single" w:sz="4" w:space="0" w:color="auto"/>
              <w:right w:val="single" w:sz="4" w:space="0" w:color="auto"/>
            </w:tcBorders>
            <w:vAlign w:val="center"/>
          </w:tcPr>
          <w:p w14:paraId="121244BB" w14:textId="77777777" w:rsidR="001C2FD8" w:rsidRPr="00021E0D" w:rsidRDefault="00C22289">
            <w:pPr>
              <w:spacing w:line="276" w:lineRule="auto"/>
              <w:jc w:val="left"/>
              <w:rPr>
                <w:rFonts w:ascii="宋体" w:hAnsi="宋体" w:cs="宋体"/>
                <w:strike/>
                <w:szCs w:val="21"/>
              </w:rPr>
            </w:pPr>
            <w:r w:rsidRPr="00021E0D">
              <w:rPr>
                <w:rFonts w:ascii="宋体" w:hAnsi="宋体"/>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1E3676A" w14:textId="77777777" w:rsidR="001C2FD8" w:rsidRPr="00021E0D" w:rsidRDefault="001C2FD8">
            <w:pPr>
              <w:spacing w:line="276" w:lineRule="auto"/>
              <w:jc w:val="center"/>
              <w:rPr>
                <w:rFonts w:ascii="宋体" w:hAnsi="宋体" w:cs="宋体"/>
                <w:szCs w:val="21"/>
              </w:rPr>
            </w:pPr>
          </w:p>
        </w:tc>
      </w:tr>
      <w:tr w:rsidR="00021E0D" w:rsidRPr="00021E0D" w14:paraId="144B4B59" w14:textId="77777777">
        <w:trPr>
          <w:trHeight w:val="666"/>
          <w:jc w:val="center"/>
        </w:trPr>
        <w:tc>
          <w:tcPr>
            <w:tcW w:w="675" w:type="dxa"/>
            <w:tcBorders>
              <w:top w:val="single" w:sz="4" w:space="0" w:color="auto"/>
              <w:left w:val="single" w:sz="4" w:space="0" w:color="auto"/>
              <w:bottom w:val="single" w:sz="4" w:space="0" w:color="auto"/>
              <w:right w:val="single" w:sz="4" w:space="0" w:color="auto"/>
            </w:tcBorders>
            <w:vAlign w:val="center"/>
          </w:tcPr>
          <w:p w14:paraId="5181E210"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12</w:t>
            </w:r>
          </w:p>
        </w:tc>
        <w:tc>
          <w:tcPr>
            <w:tcW w:w="6831" w:type="dxa"/>
            <w:tcBorders>
              <w:top w:val="single" w:sz="4" w:space="0" w:color="auto"/>
              <w:left w:val="single" w:sz="4" w:space="0" w:color="auto"/>
              <w:bottom w:val="single" w:sz="4" w:space="0" w:color="auto"/>
              <w:right w:val="single" w:sz="4" w:space="0" w:color="auto"/>
            </w:tcBorders>
            <w:vAlign w:val="center"/>
          </w:tcPr>
          <w:p w14:paraId="7ECA5680"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投标登记前，投标人须在广州交易集团有限公司（广州公共资源交易中心）办理企业信息登记及拟担任本工程项目负责人、专职安全员须是本企业信息登记中的在册人员。</w:t>
            </w:r>
          </w:p>
        </w:tc>
        <w:tc>
          <w:tcPr>
            <w:tcW w:w="6350" w:type="dxa"/>
            <w:tcBorders>
              <w:top w:val="single" w:sz="4" w:space="0" w:color="auto"/>
              <w:left w:val="single" w:sz="4" w:space="0" w:color="auto"/>
              <w:bottom w:val="single" w:sz="4" w:space="0" w:color="auto"/>
              <w:right w:val="single" w:sz="4" w:space="0" w:color="auto"/>
            </w:tcBorders>
            <w:vAlign w:val="center"/>
          </w:tcPr>
          <w:p w14:paraId="336572C6" w14:textId="77777777" w:rsidR="001C2FD8" w:rsidRPr="00021E0D" w:rsidRDefault="00C22289">
            <w:pPr>
              <w:spacing w:line="276" w:lineRule="auto"/>
              <w:rPr>
                <w:rFonts w:ascii="宋体" w:hAnsi="宋体" w:cs="宋体"/>
                <w:szCs w:val="21"/>
              </w:rPr>
            </w:pPr>
            <w:r w:rsidRPr="00021E0D">
              <w:rPr>
                <w:rFonts w:ascii="宋体" w:hAnsi="宋体" w:hint="eastAsia"/>
                <w:szCs w:val="21"/>
              </w:rPr>
              <w:t>投标人在广州交易集团有限公司（广州公共资源交易中心）企业信息登记的企业和人员信息。</w:t>
            </w:r>
          </w:p>
        </w:tc>
        <w:tc>
          <w:tcPr>
            <w:tcW w:w="1065" w:type="dxa"/>
            <w:tcBorders>
              <w:top w:val="single" w:sz="4" w:space="0" w:color="auto"/>
              <w:left w:val="single" w:sz="4" w:space="0" w:color="auto"/>
              <w:bottom w:val="single" w:sz="4" w:space="0" w:color="auto"/>
              <w:right w:val="single" w:sz="4" w:space="0" w:color="auto"/>
            </w:tcBorders>
            <w:vAlign w:val="center"/>
          </w:tcPr>
          <w:p w14:paraId="55F0DC96" w14:textId="77777777" w:rsidR="001C2FD8" w:rsidRPr="00021E0D" w:rsidRDefault="001C2FD8">
            <w:pPr>
              <w:spacing w:line="276" w:lineRule="auto"/>
              <w:jc w:val="center"/>
              <w:rPr>
                <w:rFonts w:ascii="宋体" w:hAnsi="宋体" w:cs="宋体"/>
                <w:szCs w:val="21"/>
              </w:rPr>
            </w:pPr>
          </w:p>
        </w:tc>
      </w:tr>
      <w:tr w:rsidR="00021E0D" w:rsidRPr="00021E0D" w14:paraId="4BC35B18" w14:textId="77777777">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14:paraId="27965B8B"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13</w:t>
            </w:r>
          </w:p>
        </w:tc>
        <w:tc>
          <w:tcPr>
            <w:tcW w:w="6831" w:type="dxa"/>
            <w:tcBorders>
              <w:top w:val="single" w:sz="4" w:space="0" w:color="auto"/>
              <w:left w:val="single" w:sz="4" w:space="0" w:color="auto"/>
              <w:bottom w:val="single" w:sz="4" w:space="0" w:color="auto"/>
              <w:right w:val="single" w:sz="4" w:space="0" w:color="auto"/>
            </w:tcBorders>
            <w:vAlign w:val="center"/>
          </w:tcPr>
          <w:p w14:paraId="4E429E8A"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6350" w:type="dxa"/>
            <w:tcBorders>
              <w:top w:val="single" w:sz="4" w:space="0" w:color="auto"/>
              <w:left w:val="single" w:sz="4" w:space="0" w:color="auto"/>
              <w:bottom w:val="single" w:sz="4" w:space="0" w:color="auto"/>
              <w:right w:val="single" w:sz="4" w:space="0" w:color="auto"/>
            </w:tcBorders>
            <w:vAlign w:val="center"/>
          </w:tcPr>
          <w:p w14:paraId="6CC8F311"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7421B255" w14:textId="77777777" w:rsidR="001C2FD8" w:rsidRPr="00021E0D" w:rsidRDefault="001C2FD8">
            <w:pPr>
              <w:spacing w:line="276" w:lineRule="auto"/>
              <w:jc w:val="center"/>
              <w:rPr>
                <w:rFonts w:ascii="宋体" w:hAnsi="宋体" w:cs="宋体"/>
                <w:szCs w:val="21"/>
              </w:rPr>
            </w:pPr>
          </w:p>
        </w:tc>
      </w:tr>
      <w:tr w:rsidR="00021E0D" w:rsidRPr="00021E0D" w14:paraId="2CF5B5A8" w14:textId="77777777">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14:paraId="208A7712" w14:textId="77777777" w:rsidR="001C2FD8" w:rsidRPr="00021E0D" w:rsidRDefault="00C22289">
            <w:pPr>
              <w:spacing w:line="276" w:lineRule="auto"/>
              <w:jc w:val="center"/>
              <w:rPr>
                <w:rFonts w:ascii="宋体" w:hAnsi="宋体" w:cs="宋体"/>
                <w:szCs w:val="21"/>
              </w:rPr>
            </w:pPr>
            <w:r w:rsidRPr="00021E0D">
              <w:rPr>
                <w:rFonts w:ascii="宋体" w:hAnsi="宋体" w:cs="宋体"/>
                <w:szCs w:val="21"/>
              </w:rPr>
              <w:t>14</w:t>
            </w:r>
          </w:p>
        </w:tc>
        <w:tc>
          <w:tcPr>
            <w:tcW w:w="6831" w:type="dxa"/>
            <w:tcBorders>
              <w:top w:val="single" w:sz="4" w:space="0" w:color="auto"/>
              <w:left w:val="single" w:sz="4" w:space="0" w:color="auto"/>
              <w:bottom w:val="single" w:sz="4" w:space="0" w:color="auto"/>
              <w:right w:val="single" w:sz="4" w:space="0" w:color="auto"/>
            </w:tcBorders>
            <w:vAlign w:val="center"/>
          </w:tcPr>
          <w:p w14:paraId="7B06AEB9" w14:textId="77777777" w:rsidR="001C2FD8" w:rsidRPr="00021E0D" w:rsidRDefault="00C22289">
            <w:pPr>
              <w:spacing w:line="276" w:lineRule="auto"/>
              <w:rPr>
                <w:rFonts w:ascii="宋体" w:hAnsi="宋体" w:cs="宋体"/>
                <w:szCs w:val="21"/>
              </w:rPr>
            </w:pPr>
            <w:r w:rsidRPr="00021E0D">
              <w:rPr>
                <w:rFonts w:ascii="宋体" w:hAnsi="宋体" w:cs="宋体"/>
                <w:szCs w:val="21"/>
              </w:rPr>
              <w:t>未被列入拖欠农民工工资失信联合惩戒对象名单</w:t>
            </w:r>
            <w:r w:rsidRPr="00021E0D">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14:paraId="4A69F075" w14:textId="77777777" w:rsidR="001C2FD8" w:rsidRPr="00021E0D" w:rsidRDefault="00C22289">
            <w:pPr>
              <w:spacing w:line="276" w:lineRule="auto"/>
              <w:jc w:val="left"/>
              <w:rPr>
                <w:rFonts w:ascii="宋体" w:hAnsi="宋体" w:cs="宋体"/>
                <w:szCs w:val="21"/>
              </w:rPr>
            </w:pPr>
            <w:r w:rsidRPr="00021E0D">
              <w:rPr>
                <w:rFonts w:ascii="宋体" w:hAnsi="宋体" w:hint="eastAsia"/>
                <w:szCs w:val="21"/>
              </w:rPr>
              <w:t>投标人无需提供资料，按投标截止时间交易系统比对的结果进行评审。</w:t>
            </w:r>
          </w:p>
        </w:tc>
        <w:tc>
          <w:tcPr>
            <w:tcW w:w="1065" w:type="dxa"/>
            <w:tcBorders>
              <w:top w:val="single" w:sz="4" w:space="0" w:color="auto"/>
              <w:left w:val="single" w:sz="4" w:space="0" w:color="auto"/>
              <w:bottom w:val="single" w:sz="4" w:space="0" w:color="auto"/>
              <w:right w:val="single" w:sz="4" w:space="0" w:color="auto"/>
            </w:tcBorders>
            <w:vAlign w:val="center"/>
          </w:tcPr>
          <w:p w14:paraId="5D3A9F14" w14:textId="77777777" w:rsidR="001C2FD8" w:rsidRPr="00021E0D" w:rsidRDefault="001C2FD8">
            <w:pPr>
              <w:spacing w:line="276" w:lineRule="auto"/>
              <w:jc w:val="center"/>
              <w:rPr>
                <w:rFonts w:ascii="宋体" w:hAnsi="宋体" w:cs="宋体"/>
                <w:szCs w:val="21"/>
              </w:rPr>
            </w:pPr>
          </w:p>
        </w:tc>
      </w:tr>
    </w:tbl>
    <w:p w14:paraId="6946BD61" w14:textId="77777777" w:rsidR="001C2FD8" w:rsidRPr="00021E0D" w:rsidRDefault="00C22289">
      <w:pPr>
        <w:ind w:firstLineChars="224" w:firstLine="470"/>
        <w:rPr>
          <w:rFonts w:ascii="宋体" w:hAnsi="宋体" w:cs="宋体"/>
          <w:szCs w:val="21"/>
        </w:rPr>
      </w:pPr>
      <w:r w:rsidRPr="00021E0D">
        <w:rPr>
          <w:rFonts w:ascii="宋体" w:hAnsi="宋体" w:cs="宋体" w:hint="eastAsia"/>
          <w:szCs w:val="21"/>
        </w:rPr>
        <w:t>备注：</w:t>
      </w:r>
    </w:p>
    <w:p w14:paraId="59DC19CA" w14:textId="77777777" w:rsidR="001C2FD8" w:rsidRPr="00021E0D" w:rsidRDefault="00C22289">
      <w:pPr>
        <w:ind w:firstLineChars="224" w:firstLine="470"/>
        <w:rPr>
          <w:rFonts w:ascii="宋体" w:hAnsi="宋体" w:cs="宋体"/>
          <w:szCs w:val="21"/>
        </w:rPr>
      </w:pPr>
      <w:r w:rsidRPr="00021E0D">
        <w:rPr>
          <w:rFonts w:ascii="宋体" w:hAnsi="宋体" w:cs="宋体"/>
          <w:szCs w:val="21"/>
        </w:rPr>
        <w:t>1、每一项目符合的打“○”，不符合的打“×”；</w:t>
      </w:r>
    </w:p>
    <w:p w14:paraId="6BD63545" w14:textId="77777777" w:rsidR="001C2FD8" w:rsidRPr="00021E0D" w:rsidRDefault="00C22289">
      <w:pPr>
        <w:ind w:firstLineChars="224" w:firstLine="470"/>
        <w:rPr>
          <w:rFonts w:ascii="宋体" w:hAnsi="宋体" w:cs="宋体"/>
          <w:szCs w:val="21"/>
        </w:rPr>
      </w:pPr>
      <w:r w:rsidRPr="00021E0D">
        <w:rPr>
          <w:rFonts w:ascii="宋体" w:hAnsi="宋体" w:cs="宋体"/>
          <w:szCs w:val="21"/>
        </w:rPr>
        <w:t>2、若评委意见不一致时，则按少数服从多数的原则，作出评审结论。汇总后，出现一个“×”的结论为“不通过”。</w:t>
      </w:r>
    </w:p>
    <w:p w14:paraId="13C67E92" w14:textId="77777777" w:rsidR="001C2FD8" w:rsidRPr="00021E0D" w:rsidRDefault="00C22289">
      <w:pPr>
        <w:ind w:firstLineChars="224" w:firstLine="470"/>
        <w:rPr>
          <w:rFonts w:ascii="宋体" w:hAnsi="宋体" w:cs="宋体"/>
          <w:szCs w:val="21"/>
        </w:rPr>
      </w:pPr>
      <w:r w:rsidRPr="00021E0D">
        <w:rPr>
          <w:rFonts w:ascii="宋体" w:hAnsi="宋体" w:cs="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0F26D19" w14:textId="77777777" w:rsidR="001C2FD8" w:rsidRPr="00021E0D" w:rsidRDefault="001C2FD8">
      <w:pPr>
        <w:pStyle w:val="a1"/>
      </w:pPr>
    </w:p>
    <w:p w14:paraId="2F502B8E" w14:textId="77777777" w:rsidR="001C2FD8" w:rsidRPr="00021E0D" w:rsidRDefault="00C22289">
      <w:pPr>
        <w:pStyle w:val="a1"/>
      </w:pPr>
      <w:r w:rsidRPr="00021E0D">
        <w:br w:type="page"/>
      </w:r>
    </w:p>
    <w:p w14:paraId="31A3A766" w14:textId="77777777" w:rsidR="001C2FD8" w:rsidRPr="00021E0D" w:rsidRDefault="001C2FD8">
      <w:pPr>
        <w:sectPr w:rsidR="001C2FD8" w:rsidRPr="00021E0D">
          <w:endnotePr>
            <w:numFmt w:val="decimal"/>
          </w:endnotePr>
          <w:pgSz w:w="16838" w:h="11906" w:orient="landscape"/>
          <w:pgMar w:top="1440" w:right="1080" w:bottom="1440" w:left="1080" w:header="851" w:footer="907" w:gutter="0"/>
          <w:cols w:space="720"/>
          <w:titlePg/>
          <w:docGrid w:type="linesAndChars" w:linePitch="312"/>
        </w:sectPr>
      </w:pPr>
    </w:p>
    <w:p w14:paraId="6E59D276" w14:textId="77777777" w:rsidR="001C2FD8" w:rsidRPr="00021E0D" w:rsidRDefault="00C22289">
      <w:pPr>
        <w:pStyle w:val="3"/>
      </w:pPr>
      <w:bookmarkStart w:id="41" w:name="_Toc184468509"/>
      <w:r w:rsidRPr="00021E0D">
        <w:rPr>
          <w:rFonts w:hint="eastAsia"/>
        </w:rPr>
        <w:lastRenderedPageBreak/>
        <w:t>附表二</w:t>
      </w:r>
      <w:bookmarkEnd w:id="41"/>
    </w:p>
    <w:p w14:paraId="06EBF3FA" w14:textId="77777777" w:rsidR="001C2FD8" w:rsidRPr="00021E0D" w:rsidRDefault="00C22289">
      <w:pPr>
        <w:jc w:val="center"/>
        <w:rPr>
          <w:rFonts w:ascii="宋体" w:hAnsi="宋体"/>
          <w:b/>
          <w:sz w:val="36"/>
          <w:szCs w:val="36"/>
        </w:rPr>
      </w:pPr>
      <w:r w:rsidRPr="00021E0D">
        <w:rPr>
          <w:rFonts w:ascii="宋体" w:hAnsi="宋体" w:hint="eastAsia"/>
          <w:b/>
          <w:sz w:val="36"/>
          <w:szCs w:val="36"/>
        </w:rPr>
        <w:t>技术标有效性审查表</w:t>
      </w:r>
    </w:p>
    <w:p w14:paraId="24FB8215" w14:textId="77777777" w:rsidR="001C2FD8" w:rsidRPr="00021E0D" w:rsidRDefault="00C22289">
      <w:pPr>
        <w:rPr>
          <w:rFonts w:ascii="宋体" w:hAnsi="宋体"/>
          <w:szCs w:val="21"/>
        </w:rPr>
      </w:pPr>
      <w:r w:rsidRPr="00021E0D">
        <w:rPr>
          <w:rFonts w:ascii="宋体" w:hAnsi="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09"/>
        <w:gridCol w:w="1056"/>
        <w:gridCol w:w="1057"/>
        <w:gridCol w:w="1057"/>
        <w:gridCol w:w="1057"/>
        <w:gridCol w:w="1057"/>
        <w:gridCol w:w="1057"/>
      </w:tblGrid>
      <w:tr w:rsidR="00021E0D" w:rsidRPr="00021E0D" w14:paraId="6D0004A9"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FBA2550" w14:textId="77777777" w:rsidR="001C2FD8" w:rsidRPr="00021E0D" w:rsidRDefault="00C22289">
            <w:pPr>
              <w:jc w:val="center"/>
              <w:rPr>
                <w:rFonts w:ascii="宋体" w:hAnsi="宋体"/>
                <w:szCs w:val="21"/>
              </w:rPr>
            </w:pPr>
            <w:r w:rsidRPr="00021E0D">
              <w:rPr>
                <w:rFonts w:ascii="宋体" w:hAnsi="宋体" w:hint="eastAsia"/>
                <w:szCs w:val="21"/>
              </w:rPr>
              <w:t>序号</w:t>
            </w:r>
          </w:p>
        </w:tc>
        <w:tc>
          <w:tcPr>
            <w:tcW w:w="7809" w:type="dxa"/>
            <w:tcBorders>
              <w:top w:val="single" w:sz="4" w:space="0" w:color="auto"/>
              <w:left w:val="single" w:sz="4" w:space="0" w:color="auto"/>
              <w:bottom w:val="single" w:sz="4" w:space="0" w:color="auto"/>
              <w:right w:val="single" w:sz="4" w:space="0" w:color="auto"/>
              <w:tl2br w:val="single" w:sz="4" w:space="0" w:color="auto"/>
            </w:tcBorders>
          </w:tcPr>
          <w:p w14:paraId="0336450F" w14:textId="77777777" w:rsidR="001C2FD8" w:rsidRPr="00021E0D" w:rsidRDefault="00C22289">
            <w:pPr>
              <w:ind w:firstLineChars="1700" w:firstLine="3570"/>
              <w:rPr>
                <w:rFonts w:ascii="宋体" w:hAnsi="宋体"/>
                <w:szCs w:val="21"/>
              </w:rPr>
            </w:pPr>
            <w:r w:rsidRPr="00021E0D">
              <w:rPr>
                <w:rFonts w:ascii="宋体" w:hAnsi="宋体" w:hint="eastAsia"/>
                <w:szCs w:val="21"/>
              </w:rPr>
              <w:t>投标人</w:t>
            </w:r>
          </w:p>
          <w:p w14:paraId="5403FF81" w14:textId="77777777" w:rsidR="001C2FD8" w:rsidRPr="00021E0D" w:rsidRDefault="00C22289">
            <w:pPr>
              <w:rPr>
                <w:rFonts w:ascii="宋体" w:hAnsi="宋体"/>
                <w:szCs w:val="21"/>
              </w:rPr>
            </w:pPr>
            <w:r w:rsidRPr="00021E0D">
              <w:rPr>
                <w:rFonts w:ascii="宋体" w:hAnsi="宋体" w:hint="eastAsia"/>
                <w:szCs w:val="21"/>
              </w:rPr>
              <w:t>评审内容</w:t>
            </w:r>
          </w:p>
        </w:tc>
        <w:tc>
          <w:tcPr>
            <w:tcW w:w="1056" w:type="dxa"/>
            <w:tcBorders>
              <w:top w:val="single" w:sz="4" w:space="0" w:color="auto"/>
              <w:left w:val="single" w:sz="4" w:space="0" w:color="auto"/>
              <w:bottom w:val="single" w:sz="4" w:space="0" w:color="auto"/>
              <w:right w:val="single" w:sz="4" w:space="0" w:color="auto"/>
            </w:tcBorders>
          </w:tcPr>
          <w:p w14:paraId="386DD467"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687A4A68"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6857390"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8AF37DA"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4FE662F"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EA2F790" w14:textId="77777777" w:rsidR="001C2FD8" w:rsidRPr="00021E0D" w:rsidRDefault="001C2FD8">
            <w:pPr>
              <w:rPr>
                <w:rFonts w:ascii="宋体" w:hAnsi="宋体"/>
                <w:szCs w:val="21"/>
              </w:rPr>
            </w:pPr>
          </w:p>
        </w:tc>
      </w:tr>
      <w:tr w:rsidR="00021E0D" w:rsidRPr="00021E0D" w14:paraId="647C461D" w14:textId="77777777">
        <w:trPr>
          <w:trHeight w:val="437"/>
        </w:trPr>
        <w:tc>
          <w:tcPr>
            <w:tcW w:w="675" w:type="dxa"/>
            <w:tcBorders>
              <w:top w:val="single" w:sz="4" w:space="0" w:color="auto"/>
              <w:left w:val="single" w:sz="4" w:space="0" w:color="auto"/>
              <w:bottom w:val="single" w:sz="4" w:space="0" w:color="auto"/>
              <w:right w:val="single" w:sz="4" w:space="0" w:color="auto"/>
            </w:tcBorders>
            <w:vAlign w:val="center"/>
          </w:tcPr>
          <w:p w14:paraId="34BFADD3" w14:textId="77777777" w:rsidR="001C2FD8" w:rsidRPr="00021E0D" w:rsidRDefault="00C22289">
            <w:pPr>
              <w:jc w:val="center"/>
              <w:rPr>
                <w:rFonts w:ascii="宋体" w:hAnsi="宋体"/>
                <w:szCs w:val="21"/>
              </w:rPr>
            </w:pPr>
            <w:r w:rsidRPr="00021E0D">
              <w:rPr>
                <w:rFonts w:ascii="宋体" w:hAnsi="宋体"/>
                <w:szCs w:val="21"/>
              </w:rPr>
              <w:t>1</w:t>
            </w:r>
          </w:p>
        </w:tc>
        <w:tc>
          <w:tcPr>
            <w:tcW w:w="7809" w:type="dxa"/>
            <w:tcBorders>
              <w:top w:val="single" w:sz="4" w:space="0" w:color="auto"/>
              <w:left w:val="single" w:sz="4" w:space="0" w:color="auto"/>
              <w:bottom w:val="single" w:sz="4" w:space="0" w:color="auto"/>
              <w:right w:val="single" w:sz="4" w:space="0" w:color="auto"/>
            </w:tcBorders>
            <w:vAlign w:val="center"/>
          </w:tcPr>
          <w:p w14:paraId="387C36D1" w14:textId="77777777" w:rsidR="001C2FD8" w:rsidRPr="00021E0D" w:rsidRDefault="00C22289">
            <w:pPr>
              <w:rPr>
                <w:rFonts w:ascii="宋体" w:hAnsi="宋体" w:cs="宋体"/>
                <w:szCs w:val="21"/>
                <w:u w:val="single"/>
              </w:rPr>
            </w:pPr>
            <w:r w:rsidRPr="00021E0D">
              <w:rPr>
                <w:rFonts w:ascii="宋体" w:hAnsi="宋体" w:cs="宋体" w:hint="eastAsia"/>
                <w:szCs w:val="21"/>
              </w:rPr>
              <w:t>《广州建设工程施工招标投标书（技术标）》中的总工期不符合招标文件要求的；</w:t>
            </w:r>
          </w:p>
        </w:tc>
        <w:tc>
          <w:tcPr>
            <w:tcW w:w="1056" w:type="dxa"/>
            <w:tcBorders>
              <w:top w:val="single" w:sz="4" w:space="0" w:color="auto"/>
              <w:left w:val="single" w:sz="4" w:space="0" w:color="auto"/>
              <w:bottom w:val="single" w:sz="4" w:space="0" w:color="auto"/>
              <w:right w:val="single" w:sz="4" w:space="0" w:color="auto"/>
            </w:tcBorders>
          </w:tcPr>
          <w:p w14:paraId="104FCE7D"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60B14DBA"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CFFBAE1"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9B10934"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7BAE3F6"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7C82690" w14:textId="77777777" w:rsidR="001C2FD8" w:rsidRPr="00021E0D" w:rsidRDefault="001C2FD8">
            <w:pPr>
              <w:rPr>
                <w:rFonts w:ascii="宋体" w:hAnsi="宋体"/>
                <w:szCs w:val="21"/>
              </w:rPr>
            </w:pPr>
          </w:p>
        </w:tc>
      </w:tr>
      <w:tr w:rsidR="00021E0D" w:rsidRPr="00021E0D" w14:paraId="059D16F4" w14:textId="77777777">
        <w:trPr>
          <w:trHeight w:val="457"/>
        </w:trPr>
        <w:tc>
          <w:tcPr>
            <w:tcW w:w="675" w:type="dxa"/>
            <w:tcBorders>
              <w:top w:val="single" w:sz="4" w:space="0" w:color="auto"/>
              <w:left w:val="single" w:sz="4" w:space="0" w:color="auto"/>
              <w:bottom w:val="single" w:sz="4" w:space="0" w:color="auto"/>
              <w:right w:val="single" w:sz="4" w:space="0" w:color="auto"/>
            </w:tcBorders>
            <w:vAlign w:val="center"/>
          </w:tcPr>
          <w:p w14:paraId="0E9AC4A5" w14:textId="77777777" w:rsidR="001C2FD8" w:rsidRPr="00021E0D" w:rsidRDefault="00C22289">
            <w:pPr>
              <w:jc w:val="center"/>
              <w:rPr>
                <w:rFonts w:ascii="宋体" w:hAnsi="宋体"/>
                <w:szCs w:val="21"/>
              </w:rPr>
            </w:pPr>
            <w:r w:rsidRPr="00021E0D">
              <w:rPr>
                <w:rFonts w:ascii="宋体" w:hAnsi="宋体"/>
                <w:szCs w:val="21"/>
              </w:rPr>
              <w:t>2</w:t>
            </w:r>
          </w:p>
        </w:tc>
        <w:tc>
          <w:tcPr>
            <w:tcW w:w="7809" w:type="dxa"/>
            <w:tcBorders>
              <w:top w:val="single" w:sz="4" w:space="0" w:color="auto"/>
              <w:left w:val="single" w:sz="4" w:space="0" w:color="auto"/>
              <w:bottom w:val="single" w:sz="4" w:space="0" w:color="auto"/>
              <w:right w:val="single" w:sz="4" w:space="0" w:color="auto"/>
            </w:tcBorders>
            <w:vAlign w:val="center"/>
          </w:tcPr>
          <w:p w14:paraId="627695F4" w14:textId="77777777" w:rsidR="001C2FD8" w:rsidRPr="00021E0D" w:rsidRDefault="00C22289">
            <w:pPr>
              <w:rPr>
                <w:rFonts w:ascii="宋体" w:hAnsi="宋体" w:cs="宋体"/>
                <w:szCs w:val="21"/>
              </w:rPr>
            </w:pPr>
            <w:r w:rsidRPr="00021E0D">
              <w:rPr>
                <w:rFonts w:ascii="宋体" w:hAnsi="宋体" w:cs="宋体" w:hint="eastAsia"/>
                <w:szCs w:val="21"/>
              </w:rPr>
              <w:t>《广州建设工程施工招标投标书（技术标）》中的工程质量标准不符合招标文件要求的；</w:t>
            </w:r>
          </w:p>
        </w:tc>
        <w:tc>
          <w:tcPr>
            <w:tcW w:w="1056" w:type="dxa"/>
            <w:tcBorders>
              <w:top w:val="single" w:sz="4" w:space="0" w:color="auto"/>
              <w:left w:val="single" w:sz="4" w:space="0" w:color="auto"/>
              <w:bottom w:val="single" w:sz="4" w:space="0" w:color="auto"/>
              <w:right w:val="single" w:sz="4" w:space="0" w:color="auto"/>
            </w:tcBorders>
          </w:tcPr>
          <w:p w14:paraId="7A638B54"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57E4FF9D"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72F0BAC"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2DF6C99"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055FC61"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DBFE410" w14:textId="77777777" w:rsidR="001C2FD8" w:rsidRPr="00021E0D" w:rsidRDefault="001C2FD8">
            <w:pPr>
              <w:rPr>
                <w:rFonts w:ascii="宋体" w:hAnsi="宋体"/>
                <w:szCs w:val="21"/>
              </w:rPr>
            </w:pPr>
          </w:p>
        </w:tc>
      </w:tr>
      <w:tr w:rsidR="00021E0D" w:rsidRPr="00021E0D" w14:paraId="1C114A7F"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68639A5" w14:textId="77777777" w:rsidR="001C2FD8" w:rsidRPr="00021E0D" w:rsidRDefault="00C22289">
            <w:pPr>
              <w:jc w:val="center"/>
              <w:rPr>
                <w:rFonts w:ascii="宋体" w:hAnsi="宋体"/>
                <w:szCs w:val="21"/>
              </w:rPr>
            </w:pPr>
            <w:r w:rsidRPr="00021E0D">
              <w:rPr>
                <w:rFonts w:ascii="宋体" w:hAnsi="宋体"/>
                <w:szCs w:val="21"/>
              </w:rPr>
              <w:t>3</w:t>
            </w:r>
          </w:p>
        </w:tc>
        <w:tc>
          <w:tcPr>
            <w:tcW w:w="7809" w:type="dxa"/>
            <w:tcBorders>
              <w:top w:val="single" w:sz="4" w:space="0" w:color="auto"/>
              <w:left w:val="single" w:sz="4" w:space="0" w:color="auto"/>
              <w:bottom w:val="single" w:sz="4" w:space="0" w:color="auto"/>
              <w:right w:val="single" w:sz="4" w:space="0" w:color="auto"/>
            </w:tcBorders>
            <w:vAlign w:val="center"/>
          </w:tcPr>
          <w:p w14:paraId="165E7930" w14:textId="77777777" w:rsidR="001C2FD8" w:rsidRPr="00021E0D" w:rsidRDefault="00C22289">
            <w:pPr>
              <w:rPr>
                <w:rFonts w:ascii="宋体" w:hAnsi="宋体"/>
                <w:szCs w:val="21"/>
              </w:rPr>
            </w:pPr>
            <w:r w:rsidRPr="00021E0D">
              <w:rPr>
                <w:rFonts w:ascii="宋体" w:hAnsi="宋体" w:hint="eastAsia"/>
                <w:szCs w:val="21"/>
              </w:rPr>
              <w:t>投标文件中没有有效的法定代表人证明书，或由委托代理人</w:t>
            </w:r>
            <w:r w:rsidRPr="00021E0D">
              <w:rPr>
                <w:rFonts w:ascii="宋体" w:hAnsi="宋体" w:hint="eastAsia"/>
                <w:szCs w:val="21"/>
                <w:u w:val="single"/>
              </w:rPr>
              <w:t>盖章或签字</w:t>
            </w:r>
            <w:r w:rsidRPr="00021E0D">
              <w:rPr>
                <w:rFonts w:ascii="宋体" w:hAnsi="宋体" w:hint="eastAsia"/>
                <w:szCs w:val="21"/>
              </w:rPr>
              <w:t>的投标文件中没有法定代表人授权书；</w:t>
            </w:r>
          </w:p>
        </w:tc>
        <w:tc>
          <w:tcPr>
            <w:tcW w:w="1056" w:type="dxa"/>
            <w:tcBorders>
              <w:top w:val="single" w:sz="4" w:space="0" w:color="auto"/>
              <w:left w:val="single" w:sz="4" w:space="0" w:color="auto"/>
              <w:bottom w:val="single" w:sz="4" w:space="0" w:color="auto"/>
              <w:right w:val="single" w:sz="4" w:space="0" w:color="auto"/>
            </w:tcBorders>
          </w:tcPr>
          <w:p w14:paraId="415BDEDC"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C816F24"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C91B463"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CC1FAA1"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8B8C2F6"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31C345A" w14:textId="77777777" w:rsidR="001C2FD8" w:rsidRPr="00021E0D" w:rsidRDefault="001C2FD8">
            <w:pPr>
              <w:rPr>
                <w:rFonts w:ascii="宋体" w:hAnsi="宋体"/>
                <w:szCs w:val="21"/>
              </w:rPr>
            </w:pPr>
          </w:p>
        </w:tc>
      </w:tr>
      <w:tr w:rsidR="00021E0D" w:rsidRPr="00021E0D" w14:paraId="5ECD62D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E63AFE5" w14:textId="77777777" w:rsidR="001C2FD8" w:rsidRPr="00021E0D" w:rsidRDefault="00C22289">
            <w:pPr>
              <w:jc w:val="center"/>
              <w:rPr>
                <w:rFonts w:ascii="宋体" w:hAnsi="宋体"/>
                <w:szCs w:val="21"/>
              </w:rPr>
            </w:pPr>
            <w:r w:rsidRPr="00021E0D">
              <w:rPr>
                <w:rFonts w:ascii="宋体" w:hAnsi="宋体"/>
                <w:szCs w:val="21"/>
              </w:rPr>
              <w:t>4</w:t>
            </w:r>
          </w:p>
        </w:tc>
        <w:tc>
          <w:tcPr>
            <w:tcW w:w="7809" w:type="dxa"/>
            <w:tcBorders>
              <w:top w:val="single" w:sz="4" w:space="0" w:color="auto"/>
              <w:left w:val="single" w:sz="4" w:space="0" w:color="auto"/>
              <w:bottom w:val="single" w:sz="4" w:space="0" w:color="auto"/>
              <w:right w:val="single" w:sz="4" w:space="0" w:color="auto"/>
            </w:tcBorders>
            <w:vAlign w:val="center"/>
          </w:tcPr>
          <w:p w14:paraId="315FC227" w14:textId="77777777" w:rsidR="001C2FD8" w:rsidRPr="00021E0D" w:rsidRDefault="00C22289">
            <w:pPr>
              <w:rPr>
                <w:rFonts w:ascii="宋体" w:hAnsi="宋体" w:cs="宋体"/>
                <w:szCs w:val="21"/>
                <w:u w:val="single"/>
              </w:rPr>
            </w:pPr>
            <w:r w:rsidRPr="00021E0D">
              <w:rPr>
                <w:rFonts w:ascii="宋体" w:hAnsi="宋体" w:cs="宋体" w:hint="eastAsia"/>
                <w:szCs w:val="21"/>
              </w:rPr>
              <w:t>投标文件未按规定的格式填写</w:t>
            </w:r>
            <w:r w:rsidRPr="00021E0D">
              <w:rPr>
                <w:rFonts w:ascii="宋体" w:hAnsi="宋体" w:cs="宋体" w:hint="eastAsia"/>
                <w:szCs w:val="21"/>
                <w:u w:val="single"/>
              </w:rPr>
              <w:t>（指招标文件第四章提供格式的</w:t>
            </w:r>
            <w:r w:rsidRPr="00021E0D">
              <w:rPr>
                <w:rFonts w:ascii="宋体" w:hAnsi="宋体" w:cs="宋体" w:hint="eastAsia"/>
                <w:b/>
                <w:szCs w:val="21"/>
                <w:u w:val="single"/>
              </w:rPr>
              <w:t>《广州建设工程施工招标投标书（技术标）》《投标函》《危险性较大的分部分项工程安全管理措施》《项目管理机构人员信息表》</w:t>
            </w:r>
            <w:r w:rsidRPr="00021E0D">
              <w:rPr>
                <w:rFonts w:ascii="宋体" w:hAnsi="宋体" w:cs="宋体" w:hint="eastAsia"/>
                <w:szCs w:val="21"/>
                <w:u w:val="single"/>
              </w:rPr>
              <w:t>）</w:t>
            </w:r>
            <w:r w:rsidRPr="00021E0D">
              <w:rPr>
                <w:rFonts w:ascii="宋体" w:hAnsi="宋体" w:cs="宋体" w:hint="eastAsia"/>
                <w:szCs w:val="21"/>
              </w:rPr>
              <w:t>，或主要内容不全，或关键字迹模糊、无法辨认的；</w:t>
            </w:r>
          </w:p>
        </w:tc>
        <w:tc>
          <w:tcPr>
            <w:tcW w:w="1056" w:type="dxa"/>
            <w:tcBorders>
              <w:top w:val="single" w:sz="4" w:space="0" w:color="auto"/>
              <w:left w:val="single" w:sz="4" w:space="0" w:color="auto"/>
              <w:bottom w:val="single" w:sz="4" w:space="0" w:color="auto"/>
              <w:right w:val="single" w:sz="4" w:space="0" w:color="auto"/>
            </w:tcBorders>
          </w:tcPr>
          <w:p w14:paraId="41A82377"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6A656924"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F7F6CE8"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6681F086"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1F52244"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54305F85" w14:textId="77777777" w:rsidR="001C2FD8" w:rsidRPr="00021E0D" w:rsidRDefault="001C2FD8">
            <w:pPr>
              <w:rPr>
                <w:rFonts w:ascii="宋体" w:hAnsi="宋体"/>
                <w:szCs w:val="21"/>
              </w:rPr>
            </w:pPr>
          </w:p>
        </w:tc>
      </w:tr>
      <w:tr w:rsidR="00021E0D" w:rsidRPr="00021E0D" w14:paraId="29B0E53D"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8556657" w14:textId="77777777" w:rsidR="001C2FD8" w:rsidRPr="00021E0D" w:rsidRDefault="00C22289">
            <w:pPr>
              <w:jc w:val="center"/>
              <w:rPr>
                <w:rFonts w:ascii="宋体" w:hAnsi="宋体"/>
                <w:szCs w:val="21"/>
              </w:rPr>
            </w:pPr>
            <w:r w:rsidRPr="00021E0D">
              <w:rPr>
                <w:rFonts w:ascii="宋体" w:hAnsi="宋体"/>
                <w:szCs w:val="21"/>
              </w:rPr>
              <w:t>5</w:t>
            </w:r>
          </w:p>
        </w:tc>
        <w:tc>
          <w:tcPr>
            <w:tcW w:w="7809" w:type="dxa"/>
            <w:tcBorders>
              <w:top w:val="single" w:sz="4" w:space="0" w:color="auto"/>
              <w:left w:val="single" w:sz="4" w:space="0" w:color="auto"/>
              <w:bottom w:val="single" w:sz="4" w:space="0" w:color="auto"/>
              <w:right w:val="single" w:sz="4" w:space="0" w:color="auto"/>
            </w:tcBorders>
            <w:vAlign w:val="center"/>
          </w:tcPr>
          <w:p w14:paraId="4F43CCBB" w14:textId="77777777" w:rsidR="001C2FD8" w:rsidRPr="00021E0D" w:rsidRDefault="00C22289">
            <w:pPr>
              <w:rPr>
                <w:rFonts w:ascii="宋体" w:hAnsi="宋体"/>
                <w:szCs w:val="21"/>
              </w:rPr>
            </w:pPr>
            <w:r w:rsidRPr="00021E0D">
              <w:rPr>
                <w:rFonts w:ascii="宋体" w:hAnsi="宋体" w:hint="eastAsia"/>
                <w:szCs w:val="21"/>
              </w:rPr>
              <w:t>投标人之间存在《广东省实施</w:t>
            </w:r>
            <w:r w:rsidRPr="00021E0D">
              <w:rPr>
                <w:rFonts w:ascii="宋体" w:hAnsi="宋体"/>
                <w:szCs w:val="21"/>
              </w:rPr>
              <w:t>&lt;中华人民共和国招标投标法&gt;办法》第十六条所禁止的情形的；</w:t>
            </w:r>
          </w:p>
        </w:tc>
        <w:tc>
          <w:tcPr>
            <w:tcW w:w="1056" w:type="dxa"/>
            <w:tcBorders>
              <w:top w:val="single" w:sz="4" w:space="0" w:color="auto"/>
              <w:left w:val="single" w:sz="4" w:space="0" w:color="auto"/>
              <w:bottom w:val="single" w:sz="4" w:space="0" w:color="auto"/>
              <w:right w:val="single" w:sz="4" w:space="0" w:color="auto"/>
            </w:tcBorders>
          </w:tcPr>
          <w:p w14:paraId="7711F374"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6B59AF6"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0067F8D"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457EFD5"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C988D49"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5370CE8D" w14:textId="77777777" w:rsidR="001C2FD8" w:rsidRPr="00021E0D" w:rsidRDefault="001C2FD8">
            <w:pPr>
              <w:rPr>
                <w:rFonts w:ascii="宋体" w:hAnsi="宋体"/>
                <w:szCs w:val="21"/>
              </w:rPr>
            </w:pPr>
          </w:p>
        </w:tc>
      </w:tr>
      <w:tr w:rsidR="00021E0D" w:rsidRPr="00021E0D" w14:paraId="00BDBB53"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25719A6" w14:textId="77777777" w:rsidR="001C2FD8" w:rsidRPr="00021E0D" w:rsidRDefault="00C22289">
            <w:pPr>
              <w:jc w:val="center"/>
              <w:rPr>
                <w:rFonts w:ascii="宋体" w:hAnsi="宋体"/>
                <w:szCs w:val="21"/>
              </w:rPr>
            </w:pPr>
            <w:r w:rsidRPr="00021E0D">
              <w:rPr>
                <w:rFonts w:ascii="宋体" w:hAnsi="宋体"/>
                <w:szCs w:val="21"/>
              </w:rPr>
              <w:t>6</w:t>
            </w:r>
          </w:p>
        </w:tc>
        <w:tc>
          <w:tcPr>
            <w:tcW w:w="7809" w:type="dxa"/>
            <w:tcBorders>
              <w:top w:val="single" w:sz="4" w:space="0" w:color="auto"/>
              <w:left w:val="single" w:sz="4" w:space="0" w:color="auto"/>
              <w:bottom w:val="single" w:sz="4" w:space="0" w:color="auto"/>
              <w:right w:val="single" w:sz="4" w:space="0" w:color="auto"/>
            </w:tcBorders>
            <w:vAlign w:val="center"/>
          </w:tcPr>
          <w:p w14:paraId="627FA987" w14:textId="77777777" w:rsidR="001C2FD8" w:rsidRPr="00021E0D" w:rsidRDefault="00C22289">
            <w:pPr>
              <w:rPr>
                <w:rFonts w:ascii="宋体" w:hAnsi="宋体"/>
                <w:szCs w:val="21"/>
              </w:rPr>
            </w:pPr>
            <w:r w:rsidRPr="00021E0D">
              <w:rPr>
                <w:rFonts w:ascii="宋体" w:hAnsi="宋体" w:hint="eastAsia"/>
                <w:szCs w:val="21"/>
              </w:rPr>
              <w:t>无《参与编制技术标投标文件人员名单》的；</w:t>
            </w:r>
          </w:p>
        </w:tc>
        <w:tc>
          <w:tcPr>
            <w:tcW w:w="1056" w:type="dxa"/>
            <w:tcBorders>
              <w:top w:val="single" w:sz="4" w:space="0" w:color="auto"/>
              <w:left w:val="single" w:sz="4" w:space="0" w:color="auto"/>
              <w:bottom w:val="single" w:sz="4" w:space="0" w:color="auto"/>
              <w:right w:val="single" w:sz="4" w:space="0" w:color="auto"/>
            </w:tcBorders>
          </w:tcPr>
          <w:p w14:paraId="56979109" w14:textId="77777777" w:rsidR="001C2FD8" w:rsidRPr="00021E0D" w:rsidRDefault="001C2FD8">
            <w:pPr>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0FA3F3D1" w14:textId="77777777" w:rsidR="001C2FD8" w:rsidRPr="00021E0D" w:rsidRDefault="001C2FD8">
            <w:pPr>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1FCD61D5" w14:textId="77777777" w:rsidR="001C2FD8" w:rsidRPr="00021E0D" w:rsidRDefault="001C2FD8">
            <w:pPr>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252EF81B" w14:textId="77777777" w:rsidR="001C2FD8" w:rsidRPr="00021E0D" w:rsidRDefault="001C2FD8">
            <w:pPr>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15F0E17A" w14:textId="77777777" w:rsidR="001C2FD8" w:rsidRPr="00021E0D" w:rsidRDefault="001C2FD8">
            <w:pPr>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5506CB9A" w14:textId="77777777" w:rsidR="001C2FD8" w:rsidRPr="00021E0D" w:rsidRDefault="001C2FD8">
            <w:pPr>
              <w:rPr>
                <w:rFonts w:ascii="宋体" w:hAnsi="宋体"/>
                <w:szCs w:val="21"/>
                <w:shd w:val="pct10" w:color="auto" w:fill="FFFFFF"/>
              </w:rPr>
            </w:pPr>
          </w:p>
        </w:tc>
      </w:tr>
      <w:tr w:rsidR="00021E0D" w:rsidRPr="00021E0D" w14:paraId="4305154E"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9C8139B" w14:textId="77777777" w:rsidR="001C2FD8" w:rsidRPr="00021E0D" w:rsidRDefault="00C22289">
            <w:pPr>
              <w:jc w:val="center"/>
              <w:rPr>
                <w:rFonts w:ascii="宋体" w:hAnsi="宋体"/>
                <w:strike/>
                <w:szCs w:val="21"/>
              </w:rPr>
            </w:pPr>
            <w:r w:rsidRPr="00021E0D">
              <w:rPr>
                <w:rFonts w:ascii="宋体" w:hAnsi="宋体"/>
                <w:strike/>
                <w:szCs w:val="21"/>
              </w:rPr>
              <w:t>7</w:t>
            </w:r>
          </w:p>
        </w:tc>
        <w:tc>
          <w:tcPr>
            <w:tcW w:w="7809" w:type="dxa"/>
            <w:tcBorders>
              <w:top w:val="single" w:sz="4" w:space="0" w:color="auto"/>
              <w:left w:val="single" w:sz="4" w:space="0" w:color="auto"/>
              <w:bottom w:val="single" w:sz="4" w:space="0" w:color="auto"/>
              <w:right w:val="single" w:sz="4" w:space="0" w:color="auto"/>
            </w:tcBorders>
            <w:vAlign w:val="center"/>
          </w:tcPr>
          <w:p w14:paraId="5BA4DA7B" w14:textId="77777777" w:rsidR="001C2FD8" w:rsidRPr="00021E0D" w:rsidRDefault="00C22289">
            <w:pPr>
              <w:rPr>
                <w:rFonts w:ascii="宋体" w:hAnsi="宋体"/>
                <w:strike/>
                <w:szCs w:val="21"/>
              </w:rPr>
            </w:pPr>
            <w:r w:rsidRPr="00021E0D">
              <w:rPr>
                <w:rFonts w:ascii="宋体" w:hAnsi="宋体" w:hint="eastAsia"/>
                <w:strike/>
                <w:szCs w:val="21"/>
              </w:rPr>
              <w:t>投标人未按要求提交投标保证金的；</w:t>
            </w:r>
          </w:p>
        </w:tc>
        <w:tc>
          <w:tcPr>
            <w:tcW w:w="1056" w:type="dxa"/>
            <w:tcBorders>
              <w:top w:val="single" w:sz="4" w:space="0" w:color="auto"/>
              <w:left w:val="single" w:sz="4" w:space="0" w:color="auto"/>
              <w:bottom w:val="single" w:sz="4" w:space="0" w:color="auto"/>
              <w:right w:val="single" w:sz="4" w:space="0" w:color="auto"/>
            </w:tcBorders>
          </w:tcPr>
          <w:p w14:paraId="5E5E765D" w14:textId="77777777" w:rsidR="001C2FD8" w:rsidRPr="00021E0D" w:rsidRDefault="001C2FD8">
            <w:pPr>
              <w:rPr>
                <w:rFonts w:ascii="宋体" w:hAnsi="宋体"/>
                <w:strike/>
                <w:szCs w:val="21"/>
              </w:rPr>
            </w:pPr>
          </w:p>
        </w:tc>
        <w:tc>
          <w:tcPr>
            <w:tcW w:w="1057" w:type="dxa"/>
            <w:tcBorders>
              <w:top w:val="single" w:sz="4" w:space="0" w:color="auto"/>
              <w:left w:val="single" w:sz="4" w:space="0" w:color="auto"/>
              <w:bottom w:val="single" w:sz="4" w:space="0" w:color="auto"/>
              <w:right w:val="single" w:sz="4" w:space="0" w:color="auto"/>
            </w:tcBorders>
          </w:tcPr>
          <w:p w14:paraId="68EFAF7D" w14:textId="77777777" w:rsidR="001C2FD8" w:rsidRPr="00021E0D" w:rsidRDefault="001C2FD8">
            <w:pPr>
              <w:rPr>
                <w:rFonts w:ascii="宋体" w:hAnsi="宋体"/>
                <w:strike/>
                <w:szCs w:val="21"/>
              </w:rPr>
            </w:pPr>
          </w:p>
        </w:tc>
        <w:tc>
          <w:tcPr>
            <w:tcW w:w="1057" w:type="dxa"/>
            <w:tcBorders>
              <w:top w:val="single" w:sz="4" w:space="0" w:color="auto"/>
              <w:left w:val="single" w:sz="4" w:space="0" w:color="auto"/>
              <w:bottom w:val="single" w:sz="4" w:space="0" w:color="auto"/>
              <w:right w:val="single" w:sz="4" w:space="0" w:color="auto"/>
            </w:tcBorders>
          </w:tcPr>
          <w:p w14:paraId="4E2C4938" w14:textId="77777777" w:rsidR="001C2FD8" w:rsidRPr="00021E0D" w:rsidRDefault="001C2FD8">
            <w:pPr>
              <w:rPr>
                <w:rFonts w:ascii="宋体" w:hAnsi="宋体"/>
                <w:strike/>
                <w:szCs w:val="21"/>
              </w:rPr>
            </w:pPr>
          </w:p>
        </w:tc>
        <w:tc>
          <w:tcPr>
            <w:tcW w:w="1057" w:type="dxa"/>
            <w:tcBorders>
              <w:top w:val="single" w:sz="4" w:space="0" w:color="auto"/>
              <w:left w:val="single" w:sz="4" w:space="0" w:color="auto"/>
              <w:bottom w:val="single" w:sz="4" w:space="0" w:color="auto"/>
              <w:right w:val="single" w:sz="4" w:space="0" w:color="auto"/>
            </w:tcBorders>
          </w:tcPr>
          <w:p w14:paraId="1401B805"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0FD6705"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465DE12" w14:textId="77777777" w:rsidR="001C2FD8" w:rsidRPr="00021E0D" w:rsidRDefault="001C2FD8">
            <w:pPr>
              <w:rPr>
                <w:rFonts w:ascii="宋体" w:hAnsi="宋体"/>
                <w:szCs w:val="21"/>
              </w:rPr>
            </w:pPr>
          </w:p>
        </w:tc>
      </w:tr>
      <w:tr w:rsidR="00021E0D" w:rsidRPr="00021E0D" w14:paraId="36F33DFC"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50F3717" w14:textId="77777777" w:rsidR="001C2FD8" w:rsidRPr="00021E0D" w:rsidRDefault="00C22289">
            <w:pPr>
              <w:jc w:val="center"/>
              <w:rPr>
                <w:rFonts w:ascii="宋体" w:hAnsi="宋体"/>
                <w:szCs w:val="21"/>
              </w:rPr>
            </w:pPr>
            <w:r w:rsidRPr="00021E0D">
              <w:rPr>
                <w:rFonts w:ascii="宋体" w:hAnsi="宋体"/>
                <w:szCs w:val="21"/>
              </w:rPr>
              <w:t>8</w:t>
            </w:r>
          </w:p>
        </w:tc>
        <w:tc>
          <w:tcPr>
            <w:tcW w:w="7809" w:type="dxa"/>
            <w:tcBorders>
              <w:top w:val="single" w:sz="4" w:space="0" w:color="auto"/>
              <w:left w:val="single" w:sz="4" w:space="0" w:color="auto"/>
              <w:bottom w:val="single" w:sz="4" w:space="0" w:color="auto"/>
              <w:right w:val="single" w:sz="4" w:space="0" w:color="auto"/>
            </w:tcBorders>
            <w:vAlign w:val="center"/>
          </w:tcPr>
          <w:p w14:paraId="23C13A75" w14:textId="77777777" w:rsidR="001C2FD8" w:rsidRPr="00021E0D" w:rsidRDefault="00C22289">
            <w:pPr>
              <w:rPr>
                <w:rFonts w:ascii="宋体" w:hAnsi="宋体"/>
                <w:szCs w:val="21"/>
              </w:rPr>
            </w:pPr>
            <w:r w:rsidRPr="00021E0D">
              <w:rPr>
                <w:rFonts w:ascii="宋体" w:hAnsi="宋体" w:hint="eastAsia"/>
                <w:szCs w:val="21"/>
              </w:rPr>
              <w:t>投标人与本项目其他投标人加密打包投标文件电脑机器特征码一致的</w:t>
            </w:r>
            <w:r w:rsidRPr="00021E0D">
              <w:rPr>
                <w:rFonts w:ascii="宋体" w:hAnsi="宋体"/>
                <w:szCs w:val="21"/>
              </w:rPr>
              <w:t>(以</w:t>
            </w:r>
            <w:r w:rsidRPr="00021E0D">
              <w:rPr>
                <w:rFonts w:ascii="宋体" w:hAnsi="宋体" w:cs="宋体" w:hint="eastAsia"/>
                <w:szCs w:val="21"/>
                <w:u w:val="single"/>
              </w:rPr>
              <w:t>广州交易集团有限公司（广州公共资源交易中心）</w:t>
            </w:r>
            <w:r w:rsidRPr="00021E0D">
              <w:rPr>
                <w:rFonts w:ascii="宋体" w:hAnsi="宋体" w:hint="eastAsia"/>
                <w:szCs w:val="21"/>
              </w:rPr>
              <w:t>交易平台评标系统的检索信息为准</w:t>
            </w:r>
            <w:r w:rsidRPr="00021E0D">
              <w:rPr>
                <w:rFonts w:ascii="宋体" w:hAnsi="宋体"/>
                <w:szCs w:val="21"/>
              </w:rPr>
              <w:t>)</w:t>
            </w:r>
            <w:r w:rsidRPr="00021E0D">
              <w:rPr>
                <w:rFonts w:ascii="宋体" w:hAnsi="宋体" w:hint="eastAsia"/>
                <w:szCs w:val="21"/>
              </w:rPr>
              <w:t>。</w:t>
            </w:r>
          </w:p>
        </w:tc>
        <w:tc>
          <w:tcPr>
            <w:tcW w:w="1056" w:type="dxa"/>
            <w:tcBorders>
              <w:top w:val="single" w:sz="4" w:space="0" w:color="auto"/>
              <w:left w:val="single" w:sz="4" w:space="0" w:color="auto"/>
              <w:bottom w:val="single" w:sz="4" w:space="0" w:color="auto"/>
              <w:right w:val="single" w:sz="4" w:space="0" w:color="auto"/>
            </w:tcBorders>
          </w:tcPr>
          <w:p w14:paraId="46EC70D2"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7B10BB7"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5E1B6D1B"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5D3587F0"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69ACE7F0" w14:textId="77777777" w:rsidR="001C2FD8" w:rsidRPr="00021E0D" w:rsidRDefault="001C2FD8">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94AD5A7" w14:textId="77777777" w:rsidR="001C2FD8" w:rsidRPr="00021E0D" w:rsidRDefault="001C2FD8">
            <w:pPr>
              <w:rPr>
                <w:rFonts w:ascii="宋体" w:hAnsi="宋体"/>
                <w:szCs w:val="21"/>
              </w:rPr>
            </w:pPr>
          </w:p>
        </w:tc>
      </w:tr>
    </w:tbl>
    <w:p w14:paraId="2C9DCFFA" w14:textId="77777777" w:rsidR="001C2FD8" w:rsidRPr="00021E0D" w:rsidRDefault="00C22289">
      <w:pPr>
        <w:rPr>
          <w:rFonts w:ascii="宋体" w:hAnsi="宋体"/>
          <w:szCs w:val="21"/>
        </w:rPr>
      </w:pPr>
      <w:r w:rsidRPr="00021E0D">
        <w:rPr>
          <w:rFonts w:ascii="宋体" w:hAnsi="宋体" w:hint="eastAsia"/>
          <w:szCs w:val="21"/>
        </w:rPr>
        <w:t>注：</w:t>
      </w:r>
      <w:r w:rsidRPr="00021E0D">
        <w:rPr>
          <w:rFonts w:ascii="宋体" w:hAnsi="宋体"/>
          <w:szCs w:val="21"/>
        </w:rPr>
        <w:t>1.</w:t>
      </w:r>
      <w:r w:rsidRPr="00021E0D">
        <w:rPr>
          <w:rFonts w:ascii="宋体" w:hAnsi="宋体" w:hint="eastAsia"/>
          <w:szCs w:val="21"/>
        </w:rPr>
        <w:t>本表使用</w:t>
      </w:r>
      <w:r w:rsidRPr="00021E0D">
        <w:rPr>
          <w:rFonts w:ascii="宋体" w:hAnsi="宋体"/>
          <w:szCs w:val="21"/>
        </w:rPr>
        <w:t>GZZB2018-3招标文件范本，与范本内容不同之处均以下划线标明。技术标评审中，响应性、承诺性内容不应作为评分因素，可在该表中对上述内容进行符合性审查。审查标准须具备可操作性。</w:t>
      </w:r>
    </w:p>
    <w:p w14:paraId="3D408515" w14:textId="77777777" w:rsidR="001C2FD8" w:rsidRPr="00021E0D" w:rsidRDefault="00C22289">
      <w:pPr>
        <w:rPr>
          <w:rFonts w:ascii="宋体" w:hAnsi="宋体"/>
          <w:szCs w:val="21"/>
        </w:rPr>
      </w:pPr>
      <w:r w:rsidRPr="00021E0D">
        <w:rPr>
          <w:rFonts w:ascii="宋体" w:hAnsi="宋体"/>
          <w:szCs w:val="21"/>
        </w:rPr>
        <w:t xml:space="preserve">    2.不得将</w:t>
      </w:r>
      <w:r w:rsidRPr="00021E0D">
        <w:rPr>
          <w:rFonts w:ascii="宋体" w:hAnsi="宋体" w:hint="eastAsia"/>
          <w:szCs w:val="21"/>
        </w:rPr>
        <w:t>文件顺序、</w:t>
      </w:r>
      <w:r w:rsidRPr="00021E0D">
        <w:rPr>
          <w:rFonts w:ascii="宋体" w:hAnsi="宋体"/>
          <w:szCs w:val="21"/>
        </w:rPr>
        <w:t>明显的文字错误等列为否</w:t>
      </w:r>
      <w:r w:rsidRPr="00021E0D">
        <w:rPr>
          <w:rFonts w:ascii="宋体" w:hAnsi="宋体" w:hint="eastAsia"/>
          <w:szCs w:val="21"/>
        </w:rPr>
        <w:t>决</w:t>
      </w:r>
      <w:r w:rsidRPr="00021E0D">
        <w:rPr>
          <w:rFonts w:ascii="宋体" w:hAnsi="宋体"/>
          <w:szCs w:val="21"/>
        </w:rPr>
        <w:t>投标的</w:t>
      </w:r>
      <w:r w:rsidRPr="00021E0D">
        <w:rPr>
          <w:rFonts w:ascii="宋体" w:hAnsi="宋体" w:hint="eastAsia"/>
          <w:szCs w:val="21"/>
        </w:rPr>
        <w:t>情形。评委</w:t>
      </w:r>
      <w:r w:rsidRPr="00021E0D">
        <w:rPr>
          <w:rFonts w:ascii="宋体" w:hAnsi="宋体"/>
          <w:szCs w:val="21"/>
        </w:rPr>
        <w:t>发现投标</w:t>
      </w:r>
      <w:r w:rsidRPr="00021E0D">
        <w:rPr>
          <w:rFonts w:ascii="宋体" w:hAnsi="宋体" w:hint="eastAsia"/>
          <w:szCs w:val="21"/>
        </w:rPr>
        <w:t>文件</w:t>
      </w:r>
      <w:r w:rsidRPr="00021E0D">
        <w:rPr>
          <w:rFonts w:ascii="宋体" w:hAnsi="宋体"/>
          <w:szCs w:val="21"/>
        </w:rPr>
        <w:t>中</w:t>
      </w:r>
      <w:r w:rsidRPr="00021E0D">
        <w:rPr>
          <w:rFonts w:ascii="宋体" w:hAnsi="宋体" w:hint="eastAsia"/>
          <w:szCs w:val="21"/>
        </w:rPr>
        <w:t>含义不明确</w:t>
      </w:r>
      <w:r w:rsidRPr="00021E0D">
        <w:rPr>
          <w:rFonts w:ascii="宋体" w:hAnsi="宋体"/>
          <w:szCs w:val="21"/>
        </w:rPr>
        <w:t>、对同类问题表述不一致、有明显</w:t>
      </w:r>
      <w:r w:rsidRPr="00021E0D">
        <w:rPr>
          <w:rFonts w:ascii="宋体" w:hAnsi="宋体" w:hint="eastAsia"/>
          <w:szCs w:val="21"/>
        </w:rPr>
        <w:t>文字</w:t>
      </w:r>
      <w:r w:rsidRPr="00021E0D">
        <w:rPr>
          <w:rFonts w:ascii="宋体" w:hAnsi="宋体"/>
          <w:szCs w:val="21"/>
        </w:rPr>
        <w:t>和计算错误</w:t>
      </w:r>
      <w:r w:rsidRPr="00021E0D">
        <w:rPr>
          <w:rFonts w:ascii="宋体" w:hAnsi="宋体" w:hint="eastAsia"/>
          <w:szCs w:val="21"/>
        </w:rPr>
        <w:t>的，</w:t>
      </w:r>
      <w:r w:rsidRPr="00021E0D">
        <w:rPr>
          <w:rFonts w:ascii="宋体" w:hAnsi="宋体"/>
          <w:szCs w:val="21"/>
        </w:rPr>
        <w:t>应当</w:t>
      </w:r>
      <w:r w:rsidRPr="00021E0D">
        <w:rPr>
          <w:rFonts w:ascii="宋体" w:hAnsi="宋体" w:hint="eastAsia"/>
          <w:szCs w:val="21"/>
        </w:rPr>
        <w:t>要求</w:t>
      </w:r>
      <w:r w:rsidRPr="00021E0D">
        <w:rPr>
          <w:rFonts w:ascii="宋体" w:hAnsi="宋体"/>
          <w:szCs w:val="21"/>
        </w:rPr>
        <w:t>投标人作必要的澄清、说明</w:t>
      </w:r>
      <w:r w:rsidRPr="00021E0D">
        <w:rPr>
          <w:rFonts w:ascii="宋体" w:hAnsi="宋体" w:hint="eastAsia"/>
          <w:szCs w:val="21"/>
        </w:rPr>
        <w:t>后再判定投标人是否通过有效性审查</w:t>
      </w:r>
      <w:r w:rsidRPr="00021E0D">
        <w:rPr>
          <w:rFonts w:ascii="宋体" w:hAnsi="宋体"/>
          <w:szCs w:val="21"/>
        </w:rPr>
        <w:t>，不得直接否决投标</w:t>
      </w:r>
      <w:r w:rsidRPr="00021E0D">
        <w:rPr>
          <w:rFonts w:ascii="宋体" w:hAnsi="宋体" w:hint="eastAsia"/>
          <w:szCs w:val="21"/>
        </w:rPr>
        <w:t>。若出现评标委员会否决投标的，应在评标报告中载明否决投标的具体情形、原因。</w:t>
      </w:r>
    </w:p>
    <w:p w14:paraId="6F3E599B" w14:textId="77777777" w:rsidR="001C2FD8" w:rsidRPr="00021E0D" w:rsidRDefault="00C22289">
      <w:pPr>
        <w:rPr>
          <w:rFonts w:ascii="宋体" w:hAnsi="宋体"/>
          <w:szCs w:val="21"/>
        </w:rPr>
      </w:pPr>
      <w:r w:rsidRPr="00021E0D">
        <w:rPr>
          <w:rFonts w:ascii="宋体" w:hAnsi="宋体"/>
          <w:szCs w:val="21"/>
        </w:rPr>
        <w:t xml:space="preserve">    3.</w:t>
      </w:r>
      <w:r w:rsidRPr="00021E0D">
        <w:rPr>
          <w:rFonts w:ascii="宋体" w:hAnsi="宋体" w:hint="eastAsia"/>
          <w:szCs w:val="21"/>
        </w:rPr>
        <w:t>凡出现以上任何一项情形，结论均为无效，否则就为有效。</w:t>
      </w:r>
    </w:p>
    <w:p w14:paraId="46008D7D" w14:textId="77777777" w:rsidR="001C2FD8" w:rsidRPr="00021E0D" w:rsidRDefault="00C22289">
      <w:pPr>
        <w:ind w:firstLineChars="200" w:firstLine="420"/>
        <w:rPr>
          <w:rFonts w:ascii="宋体" w:hAnsi="宋体"/>
          <w:szCs w:val="21"/>
        </w:rPr>
      </w:pPr>
      <w:r w:rsidRPr="00021E0D">
        <w:rPr>
          <w:rFonts w:ascii="宋体" w:hAnsi="宋体"/>
          <w:szCs w:val="21"/>
        </w:rPr>
        <w:t>4.</w:t>
      </w:r>
      <w:r w:rsidRPr="00021E0D">
        <w:rPr>
          <w:rFonts w:ascii="宋体" w:hAnsi="宋体" w:hint="eastAsia"/>
          <w:szCs w:val="21"/>
        </w:rPr>
        <w:t>如对本表中某种情形的评审意见不一致时，以评标委员会过半数成员的意见作为评标委员会对该情形的认定结论。</w:t>
      </w:r>
    </w:p>
    <w:p w14:paraId="1E40C9C2" w14:textId="77777777" w:rsidR="001C2FD8" w:rsidRPr="00021E0D" w:rsidRDefault="00C22289">
      <w:pPr>
        <w:rPr>
          <w:rFonts w:ascii="宋体" w:hAnsi="宋体"/>
        </w:rPr>
      </w:pPr>
      <w:r w:rsidRPr="00021E0D">
        <w:rPr>
          <w:rFonts w:ascii="宋体" w:hAnsi="宋体" w:hint="eastAsia"/>
          <w:szCs w:val="21"/>
        </w:rPr>
        <w:lastRenderedPageBreak/>
        <w:t>评委签名：</w:t>
      </w:r>
    </w:p>
    <w:p w14:paraId="3688C6AF" w14:textId="77777777" w:rsidR="001C2FD8" w:rsidRPr="00021E0D" w:rsidRDefault="00C22289">
      <w:pPr>
        <w:pStyle w:val="3"/>
      </w:pPr>
      <w:r w:rsidRPr="00021E0D">
        <w:br w:type="page"/>
      </w:r>
      <w:bookmarkStart w:id="42" w:name="_Toc184468510"/>
      <w:r w:rsidRPr="00021E0D">
        <w:rPr>
          <w:rFonts w:hint="eastAsia"/>
        </w:rPr>
        <w:lastRenderedPageBreak/>
        <w:t>附表三</w:t>
      </w:r>
      <w:bookmarkEnd w:id="42"/>
    </w:p>
    <w:p w14:paraId="383AEBAF" w14:textId="77777777" w:rsidR="001C2FD8" w:rsidRPr="00021E0D" w:rsidRDefault="00C22289">
      <w:pPr>
        <w:jc w:val="center"/>
        <w:rPr>
          <w:rFonts w:ascii="宋体" w:hAnsi="宋体"/>
          <w:b/>
          <w:sz w:val="36"/>
          <w:szCs w:val="36"/>
        </w:rPr>
      </w:pPr>
      <w:r w:rsidRPr="00021E0D">
        <w:rPr>
          <w:rFonts w:ascii="宋体" w:hAnsi="宋体" w:hint="eastAsia"/>
          <w:b/>
          <w:sz w:val="36"/>
          <w:szCs w:val="36"/>
        </w:rPr>
        <w:t>经济标有效性审查表</w:t>
      </w:r>
    </w:p>
    <w:p w14:paraId="477076AF" w14:textId="77777777" w:rsidR="001C2FD8" w:rsidRPr="00021E0D" w:rsidRDefault="00C22289">
      <w:pPr>
        <w:rPr>
          <w:rFonts w:ascii="宋体" w:hAnsi="宋体"/>
          <w:szCs w:val="21"/>
        </w:rPr>
      </w:pPr>
      <w:r w:rsidRPr="00021E0D">
        <w:rPr>
          <w:rFonts w:ascii="宋体" w:hAnsi="宋体" w:hint="eastAsia"/>
          <w:szCs w:val="21"/>
        </w:rPr>
        <w:t>工程名称：</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62"/>
        <w:gridCol w:w="1211"/>
        <w:gridCol w:w="1034"/>
        <w:gridCol w:w="1189"/>
        <w:gridCol w:w="1222"/>
        <w:gridCol w:w="1200"/>
        <w:gridCol w:w="965"/>
      </w:tblGrid>
      <w:tr w:rsidR="00021E0D" w:rsidRPr="00021E0D" w14:paraId="50D067D1" w14:textId="77777777">
        <w:trPr>
          <w:trHeight w:val="725"/>
        </w:trPr>
        <w:tc>
          <w:tcPr>
            <w:tcW w:w="675" w:type="dxa"/>
            <w:tcBorders>
              <w:top w:val="single" w:sz="4" w:space="0" w:color="auto"/>
              <w:left w:val="single" w:sz="4" w:space="0" w:color="auto"/>
              <w:bottom w:val="single" w:sz="4" w:space="0" w:color="auto"/>
              <w:right w:val="single" w:sz="4" w:space="0" w:color="auto"/>
            </w:tcBorders>
            <w:vAlign w:val="center"/>
          </w:tcPr>
          <w:p w14:paraId="4085F6CF" w14:textId="77777777" w:rsidR="001C2FD8" w:rsidRPr="00021E0D" w:rsidRDefault="00C22289">
            <w:pPr>
              <w:jc w:val="center"/>
              <w:rPr>
                <w:rFonts w:ascii="宋体" w:hAnsi="宋体"/>
                <w:szCs w:val="21"/>
              </w:rPr>
            </w:pPr>
            <w:r w:rsidRPr="00021E0D">
              <w:rPr>
                <w:rFonts w:ascii="宋体" w:hAnsi="宋体" w:hint="eastAsia"/>
                <w:szCs w:val="21"/>
              </w:rPr>
              <w:t>序号</w:t>
            </w:r>
          </w:p>
        </w:tc>
        <w:tc>
          <w:tcPr>
            <w:tcW w:w="7662" w:type="dxa"/>
            <w:tcBorders>
              <w:top w:val="single" w:sz="4" w:space="0" w:color="auto"/>
              <w:left w:val="single" w:sz="4" w:space="0" w:color="auto"/>
              <w:bottom w:val="single" w:sz="4" w:space="0" w:color="auto"/>
              <w:right w:val="single" w:sz="4" w:space="0" w:color="auto"/>
              <w:tl2br w:val="single" w:sz="4" w:space="0" w:color="auto"/>
            </w:tcBorders>
          </w:tcPr>
          <w:p w14:paraId="6E5A37DE" w14:textId="77777777" w:rsidR="001C2FD8" w:rsidRPr="00021E0D" w:rsidRDefault="00C22289">
            <w:pPr>
              <w:ind w:firstLineChars="1400" w:firstLine="2940"/>
              <w:rPr>
                <w:rFonts w:ascii="宋体" w:hAnsi="宋体"/>
                <w:szCs w:val="21"/>
              </w:rPr>
            </w:pPr>
            <w:r w:rsidRPr="00021E0D">
              <w:rPr>
                <w:rFonts w:ascii="宋体" w:hAnsi="宋体" w:hint="eastAsia"/>
                <w:szCs w:val="21"/>
              </w:rPr>
              <w:t>投标人</w:t>
            </w:r>
          </w:p>
          <w:p w14:paraId="161E233B" w14:textId="77777777" w:rsidR="001C2FD8" w:rsidRPr="00021E0D" w:rsidRDefault="00C22289">
            <w:pPr>
              <w:rPr>
                <w:rFonts w:ascii="宋体" w:hAnsi="宋体"/>
                <w:szCs w:val="21"/>
              </w:rPr>
            </w:pPr>
            <w:r w:rsidRPr="00021E0D">
              <w:rPr>
                <w:rFonts w:ascii="宋体" w:hAnsi="宋体" w:hint="eastAsia"/>
                <w:szCs w:val="21"/>
              </w:rPr>
              <w:t>评审内容</w:t>
            </w:r>
          </w:p>
        </w:tc>
        <w:tc>
          <w:tcPr>
            <w:tcW w:w="1211" w:type="dxa"/>
            <w:tcBorders>
              <w:top w:val="single" w:sz="4" w:space="0" w:color="auto"/>
              <w:left w:val="single" w:sz="4" w:space="0" w:color="auto"/>
              <w:bottom w:val="single" w:sz="4" w:space="0" w:color="auto"/>
              <w:right w:val="single" w:sz="4" w:space="0" w:color="auto"/>
            </w:tcBorders>
          </w:tcPr>
          <w:p w14:paraId="1D3A5159"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614F7EAC"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41BB874B"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524216EC"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4C762AEF"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6C59EC70" w14:textId="77777777" w:rsidR="001C2FD8" w:rsidRPr="00021E0D" w:rsidRDefault="001C2FD8">
            <w:pPr>
              <w:rPr>
                <w:rFonts w:ascii="宋体" w:hAnsi="宋体"/>
                <w:szCs w:val="21"/>
              </w:rPr>
            </w:pPr>
          </w:p>
        </w:tc>
      </w:tr>
      <w:tr w:rsidR="00021E0D" w:rsidRPr="00021E0D" w14:paraId="56E07537"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62BA2C0" w14:textId="77777777" w:rsidR="001C2FD8" w:rsidRPr="00021E0D" w:rsidRDefault="00C22289">
            <w:pPr>
              <w:jc w:val="center"/>
              <w:rPr>
                <w:rFonts w:ascii="宋体" w:hAnsi="宋体"/>
                <w:szCs w:val="21"/>
              </w:rPr>
            </w:pPr>
            <w:r w:rsidRPr="00021E0D">
              <w:rPr>
                <w:rFonts w:ascii="宋体" w:hAnsi="宋体"/>
                <w:szCs w:val="21"/>
              </w:rPr>
              <w:t>1</w:t>
            </w:r>
          </w:p>
        </w:tc>
        <w:tc>
          <w:tcPr>
            <w:tcW w:w="7662" w:type="dxa"/>
            <w:tcBorders>
              <w:top w:val="single" w:sz="4" w:space="0" w:color="auto"/>
              <w:left w:val="single" w:sz="4" w:space="0" w:color="auto"/>
              <w:bottom w:val="single" w:sz="4" w:space="0" w:color="auto"/>
              <w:right w:val="single" w:sz="4" w:space="0" w:color="auto"/>
            </w:tcBorders>
            <w:vAlign w:val="center"/>
          </w:tcPr>
          <w:p w14:paraId="330F9A2F" w14:textId="77777777" w:rsidR="001C2FD8" w:rsidRPr="00021E0D" w:rsidRDefault="00C22289">
            <w:pPr>
              <w:rPr>
                <w:rFonts w:ascii="宋体" w:hAnsi="宋体"/>
                <w:szCs w:val="21"/>
              </w:rPr>
            </w:pPr>
            <w:r w:rsidRPr="00021E0D">
              <w:rPr>
                <w:rFonts w:ascii="宋体" w:hAnsi="宋体" w:hint="eastAsia"/>
                <w:szCs w:val="21"/>
              </w:rPr>
              <w:t>对同一招标项目出现两个或以上的投标报价，且没有申明哪个有效；</w:t>
            </w:r>
          </w:p>
        </w:tc>
        <w:tc>
          <w:tcPr>
            <w:tcW w:w="1211" w:type="dxa"/>
            <w:tcBorders>
              <w:top w:val="single" w:sz="4" w:space="0" w:color="auto"/>
              <w:left w:val="single" w:sz="4" w:space="0" w:color="auto"/>
              <w:bottom w:val="single" w:sz="4" w:space="0" w:color="auto"/>
              <w:right w:val="single" w:sz="4" w:space="0" w:color="auto"/>
            </w:tcBorders>
          </w:tcPr>
          <w:p w14:paraId="789ACF44"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660E6DDE"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5299DBC0"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7390497C"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01601A1A"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5ED61B41" w14:textId="77777777" w:rsidR="001C2FD8" w:rsidRPr="00021E0D" w:rsidRDefault="001C2FD8">
            <w:pPr>
              <w:rPr>
                <w:rFonts w:ascii="宋体" w:hAnsi="宋体"/>
                <w:szCs w:val="21"/>
              </w:rPr>
            </w:pPr>
          </w:p>
        </w:tc>
      </w:tr>
      <w:tr w:rsidR="00021E0D" w:rsidRPr="00021E0D" w14:paraId="0B3FAC33"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BFD93CC" w14:textId="77777777" w:rsidR="001C2FD8" w:rsidRPr="00021E0D" w:rsidRDefault="00C22289">
            <w:pPr>
              <w:jc w:val="center"/>
              <w:rPr>
                <w:rFonts w:ascii="宋体" w:hAnsi="宋体"/>
                <w:szCs w:val="21"/>
              </w:rPr>
            </w:pPr>
            <w:r w:rsidRPr="00021E0D">
              <w:rPr>
                <w:rFonts w:ascii="宋体" w:hAnsi="宋体"/>
                <w:szCs w:val="21"/>
              </w:rPr>
              <w:t>2</w:t>
            </w:r>
          </w:p>
        </w:tc>
        <w:tc>
          <w:tcPr>
            <w:tcW w:w="7662" w:type="dxa"/>
            <w:tcBorders>
              <w:top w:val="single" w:sz="4" w:space="0" w:color="auto"/>
              <w:left w:val="single" w:sz="4" w:space="0" w:color="auto"/>
              <w:bottom w:val="single" w:sz="4" w:space="0" w:color="auto"/>
              <w:right w:val="single" w:sz="4" w:space="0" w:color="auto"/>
            </w:tcBorders>
            <w:vAlign w:val="center"/>
          </w:tcPr>
          <w:p w14:paraId="4A1BEAA0" w14:textId="77777777" w:rsidR="001C2FD8" w:rsidRPr="00021E0D" w:rsidRDefault="00C22289">
            <w:pPr>
              <w:rPr>
                <w:rFonts w:ascii="宋体" w:hAnsi="宋体"/>
                <w:szCs w:val="21"/>
              </w:rPr>
            </w:pPr>
            <w:r w:rsidRPr="00021E0D">
              <w:rPr>
                <w:rFonts w:ascii="宋体" w:hAnsi="宋体" w:hint="eastAsia"/>
                <w:szCs w:val="21"/>
              </w:rPr>
              <w:t>投标报价高于最高投标限价的；</w:t>
            </w:r>
          </w:p>
        </w:tc>
        <w:tc>
          <w:tcPr>
            <w:tcW w:w="1211" w:type="dxa"/>
            <w:tcBorders>
              <w:top w:val="single" w:sz="4" w:space="0" w:color="auto"/>
              <w:left w:val="single" w:sz="4" w:space="0" w:color="auto"/>
              <w:bottom w:val="single" w:sz="4" w:space="0" w:color="auto"/>
              <w:right w:val="single" w:sz="4" w:space="0" w:color="auto"/>
            </w:tcBorders>
          </w:tcPr>
          <w:p w14:paraId="2C04DD29"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51A529FC"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48489C50"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24A174E4"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610E21C6"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763285B0" w14:textId="77777777" w:rsidR="001C2FD8" w:rsidRPr="00021E0D" w:rsidRDefault="001C2FD8">
            <w:pPr>
              <w:rPr>
                <w:rFonts w:ascii="宋体" w:hAnsi="宋体"/>
                <w:szCs w:val="21"/>
              </w:rPr>
            </w:pPr>
          </w:p>
        </w:tc>
      </w:tr>
      <w:tr w:rsidR="00021E0D" w:rsidRPr="00021E0D" w14:paraId="52A361AD"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4BDCC5D" w14:textId="77777777" w:rsidR="001C2FD8" w:rsidRPr="00021E0D" w:rsidRDefault="00C22289">
            <w:pPr>
              <w:jc w:val="center"/>
              <w:rPr>
                <w:rFonts w:ascii="宋体" w:hAnsi="宋体"/>
                <w:szCs w:val="21"/>
              </w:rPr>
            </w:pPr>
            <w:r w:rsidRPr="00021E0D">
              <w:rPr>
                <w:rFonts w:ascii="宋体" w:hAnsi="宋体"/>
                <w:szCs w:val="21"/>
              </w:rPr>
              <w:t>3</w:t>
            </w:r>
          </w:p>
        </w:tc>
        <w:tc>
          <w:tcPr>
            <w:tcW w:w="7662" w:type="dxa"/>
            <w:tcBorders>
              <w:top w:val="single" w:sz="4" w:space="0" w:color="auto"/>
              <w:left w:val="single" w:sz="4" w:space="0" w:color="auto"/>
              <w:bottom w:val="single" w:sz="4" w:space="0" w:color="auto"/>
              <w:right w:val="single" w:sz="4" w:space="0" w:color="auto"/>
            </w:tcBorders>
            <w:vAlign w:val="center"/>
          </w:tcPr>
          <w:p w14:paraId="2055C93B" w14:textId="77777777" w:rsidR="001C2FD8" w:rsidRPr="00021E0D" w:rsidRDefault="00C22289">
            <w:pPr>
              <w:autoSpaceDE w:val="0"/>
              <w:autoSpaceDN w:val="0"/>
              <w:ind w:leftChars="-1" w:left="-2"/>
              <w:jc w:val="left"/>
              <w:rPr>
                <w:rFonts w:ascii="宋体" w:hAnsi="宋体" w:cs="宋体"/>
                <w:szCs w:val="21"/>
              </w:rPr>
            </w:pPr>
            <w:r w:rsidRPr="00021E0D">
              <w:rPr>
                <w:rFonts w:ascii="宋体" w:hAnsi="宋体" w:cs="宋体" w:hint="eastAsia"/>
                <w:szCs w:val="21"/>
              </w:rPr>
              <w:t>投标报价低于成本的</w:t>
            </w:r>
            <w:r w:rsidRPr="00021E0D">
              <w:rPr>
                <w:rFonts w:ascii="宋体" w:hAnsi="宋体" w:cs="宋体" w:hint="eastAsia"/>
                <w:szCs w:val="21"/>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211" w:type="dxa"/>
            <w:tcBorders>
              <w:top w:val="single" w:sz="4" w:space="0" w:color="auto"/>
              <w:left w:val="single" w:sz="4" w:space="0" w:color="auto"/>
              <w:bottom w:val="single" w:sz="4" w:space="0" w:color="auto"/>
              <w:right w:val="single" w:sz="4" w:space="0" w:color="auto"/>
            </w:tcBorders>
          </w:tcPr>
          <w:p w14:paraId="16158DD0"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53EE32F0"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7424FAE0"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49B94D79"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64DDFC96"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332FFA55" w14:textId="77777777" w:rsidR="001C2FD8" w:rsidRPr="00021E0D" w:rsidRDefault="001C2FD8">
            <w:pPr>
              <w:rPr>
                <w:rFonts w:ascii="宋体" w:hAnsi="宋体"/>
                <w:szCs w:val="21"/>
              </w:rPr>
            </w:pPr>
          </w:p>
        </w:tc>
      </w:tr>
      <w:tr w:rsidR="00021E0D" w:rsidRPr="00021E0D" w14:paraId="1052FDF3"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E7537BB" w14:textId="77777777" w:rsidR="001C2FD8" w:rsidRPr="00021E0D" w:rsidRDefault="00C22289">
            <w:pPr>
              <w:jc w:val="center"/>
              <w:rPr>
                <w:rFonts w:ascii="宋体" w:hAnsi="宋体"/>
                <w:szCs w:val="21"/>
              </w:rPr>
            </w:pPr>
            <w:r w:rsidRPr="00021E0D">
              <w:rPr>
                <w:rFonts w:ascii="宋体" w:hAnsi="宋体"/>
                <w:szCs w:val="21"/>
              </w:rPr>
              <w:t>4</w:t>
            </w:r>
          </w:p>
        </w:tc>
        <w:tc>
          <w:tcPr>
            <w:tcW w:w="7662" w:type="dxa"/>
            <w:tcBorders>
              <w:top w:val="single" w:sz="4" w:space="0" w:color="auto"/>
              <w:left w:val="single" w:sz="4" w:space="0" w:color="auto"/>
              <w:bottom w:val="single" w:sz="4" w:space="0" w:color="auto"/>
              <w:right w:val="single" w:sz="4" w:space="0" w:color="auto"/>
            </w:tcBorders>
            <w:vAlign w:val="center"/>
          </w:tcPr>
          <w:p w14:paraId="61E7C21F" w14:textId="77777777" w:rsidR="001C2FD8" w:rsidRPr="00021E0D" w:rsidRDefault="00C22289">
            <w:pPr>
              <w:rPr>
                <w:rFonts w:ascii="宋体" w:hAnsi="宋体" w:cs="宋体"/>
                <w:szCs w:val="21"/>
              </w:rPr>
            </w:pPr>
            <w:r w:rsidRPr="00021E0D">
              <w:rPr>
                <w:rFonts w:ascii="宋体" w:hAnsi="宋体" w:hint="eastAsia"/>
                <w:bCs/>
                <w:szCs w:val="21"/>
              </w:rPr>
              <w:t>投标文件未按规定的格式填写</w:t>
            </w:r>
            <w:r w:rsidRPr="00021E0D">
              <w:rPr>
                <w:rFonts w:ascii="宋体" w:hAnsi="宋体" w:hint="eastAsia"/>
                <w:u w:val="single"/>
              </w:rPr>
              <w:t>（指招标文件第四章提供格式的</w:t>
            </w:r>
            <w:r w:rsidRPr="00021E0D">
              <w:rPr>
                <w:rFonts w:ascii="宋体" w:hAnsi="宋体" w:hint="eastAsia"/>
                <w:b/>
                <w:u w:val="single"/>
              </w:rPr>
              <w:t>《广州建设工程施工招标投标书（经济标）》</w:t>
            </w:r>
            <w:r w:rsidRPr="00021E0D">
              <w:rPr>
                <w:rFonts w:ascii="宋体" w:hAnsi="宋体" w:hint="eastAsia"/>
                <w:bCs/>
                <w:szCs w:val="21"/>
              </w:rPr>
              <w:t>），或主要内容不全，或关键字迹模糊、无法辨认的；</w:t>
            </w:r>
          </w:p>
        </w:tc>
        <w:tc>
          <w:tcPr>
            <w:tcW w:w="1211" w:type="dxa"/>
            <w:tcBorders>
              <w:top w:val="single" w:sz="4" w:space="0" w:color="auto"/>
              <w:left w:val="single" w:sz="4" w:space="0" w:color="auto"/>
              <w:bottom w:val="single" w:sz="4" w:space="0" w:color="auto"/>
              <w:right w:val="single" w:sz="4" w:space="0" w:color="auto"/>
            </w:tcBorders>
          </w:tcPr>
          <w:p w14:paraId="130EFA27"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409F6A4F"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3EBE1EC2"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1EAECBF3"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32D2EA17"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606B52C3" w14:textId="77777777" w:rsidR="001C2FD8" w:rsidRPr="00021E0D" w:rsidRDefault="001C2FD8">
            <w:pPr>
              <w:rPr>
                <w:rFonts w:ascii="宋体" w:hAnsi="宋体"/>
                <w:szCs w:val="21"/>
              </w:rPr>
            </w:pPr>
          </w:p>
        </w:tc>
      </w:tr>
      <w:tr w:rsidR="00021E0D" w:rsidRPr="00021E0D" w14:paraId="2DFC02BE"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C7756EF" w14:textId="77777777" w:rsidR="001C2FD8" w:rsidRPr="00021E0D" w:rsidRDefault="00C22289">
            <w:pPr>
              <w:jc w:val="center"/>
              <w:rPr>
                <w:rFonts w:ascii="宋体" w:hAnsi="宋体"/>
                <w:szCs w:val="21"/>
              </w:rPr>
            </w:pPr>
            <w:r w:rsidRPr="00021E0D">
              <w:rPr>
                <w:rFonts w:ascii="宋体" w:hAnsi="宋体"/>
                <w:szCs w:val="21"/>
              </w:rPr>
              <w:t>5</w:t>
            </w:r>
          </w:p>
        </w:tc>
        <w:tc>
          <w:tcPr>
            <w:tcW w:w="7662" w:type="dxa"/>
            <w:tcBorders>
              <w:top w:val="single" w:sz="4" w:space="0" w:color="auto"/>
              <w:left w:val="single" w:sz="4" w:space="0" w:color="auto"/>
              <w:bottom w:val="single" w:sz="4" w:space="0" w:color="auto"/>
              <w:right w:val="single" w:sz="4" w:space="0" w:color="auto"/>
            </w:tcBorders>
            <w:vAlign w:val="center"/>
          </w:tcPr>
          <w:p w14:paraId="294ECB5E" w14:textId="77777777" w:rsidR="001C2FD8" w:rsidRPr="00021E0D" w:rsidRDefault="00C22289">
            <w:pPr>
              <w:rPr>
                <w:rFonts w:ascii="宋体" w:hAnsi="宋体"/>
                <w:szCs w:val="21"/>
              </w:rPr>
            </w:pPr>
            <w:r w:rsidRPr="00021E0D">
              <w:rPr>
                <w:rFonts w:ascii="宋体" w:hAnsi="宋体" w:hint="eastAsia"/>
                <w:szCs w:val="21"/>
              </w:rPr>
              <w:t>投标人之间存在《广东省实施</w:t>
            </w:r>
            <w:r w:rsidRPr="00021E0D">
              <w:rPr>
                <w:rFonts w:ascii="宋体" w:hAnsi="宋体"/>
                <w:szCs w:val="21"/>
              </w:rPr>
              <w:t>&lt;中华人民共和国招标投标法&gt;办法》第十六条所禁止的情形的；</w:t>
            </w:r>
          </w:p>
        </w:tc>
        <w:tc>
          <w:tcPr>
            <w:tcW w:w="1211" w:type="dxa"/>
            <w:tcBorders>
              <w:top w:val="single" w:sz="4" w:space="0" w:color="auto"/>
              <w:left w:val="single" w:sz="4" w:space="0" w:color="auto"/>
              <w:bottom w:val="single" w:sz="4" w:space="0" w:color="auto"/>
              <w:right w:val="single" w:sz="4" w:space="0" w:color="auto"/>
            </w:tcBorders>
          </w:tcPr>
          <w:p w14:paraId="4EDCA5FF"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01D9011B"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7D0C17A3"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53F3B636"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47A2190C"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30A7BCA0" w14:textId="77777777" w:rsidR="001C2FD8" w:rsidRPr="00021E0D" w:rsidRDefault="001C2FD8">
            <w:pPr>
              <w:rPr>
                <w:rFonts w:ascii="宋体" w:hAnsi="宋体"/>
                <w:szCs w:val="21"/>
              </w:rPr>
            </w:pPr>
          </w:p>
        </w:tc>
      </w:tr>
      <w:tr w:rsidR="00021E0D" w:rsidRPr="00021E0D" w14:paraId="0C3DD69E"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8020AD7" w14:textId="77777777" w:rsidR="001C2FD8" w:rsidRPr="00021E0D" w:rsidRDefault="00C22289">
            <w:pPr>
              <w:jc w:val="center"/>
              <w:rPr>
                <w:rFonts w:ascii="宋体" w:hAnsi="宋体"/>
                <w:szCs w:val="21"/>
              </w:rPr>
            </w:pPr>
            <w:r w:rsidRPr="00021E0D">
              <w:rPr>
                <w:rFonts w:ascii="宋体" w:hAnsi="宋体"/>
                <w:szCs w:val="21"/>
              </w:rPr>
              <w:t>6</w:t>
            </w:r>
          </w:p>
        </w:tc>
        <w:tc>
          <w:tcPr>
            <w:tcW w:w="7662" w:type="dxa"/>
            <w:tcBorders>
              <w:top w:val="single" w:sz="4" w:space="0" w:color="auto"/>
              <w:left w:val="single" w:sz="4" w:space="0" w:color="auto"/>
              <w:bottom w:val="single" w:sz="4" w:space="0" w:color="auto"/>
              <w:right w:val="single" w:sz="4" w:space="0" w:color="auto"/>
            </w:tcBorders>
            <w:vAlign w:val="center"/>
          </w:tcPr>
          <w:p w14:paraId="4166AF73" w14:textId="77777777" w:rsidR="001C2FD8" w:rsidRPr="00021E0D" w:rsidRDefault="00C22289">
            <w:pPr>
              <w:rPr>
                <w:rFonts w:ascii="宋体" w:hAnsi="宋体"/>
                <w:szCs w:val="21"/>
              </w:rPr>
            </w:pPr>
            <w:r w:rsidRPr="00021E0D">
              <w:rPr>
                <w:rFonts w:ascii="宋体" w:hAnsi="宋体" w:hint="eastAsia"/>
                <w:szCs w:val="21"/>
              </w:rPr>
              <w:t>无《参与编制经济标投标文件人员名单》的；</w:t>
            </w:r>
          </w:p>
        </w:tc>
        <w:tc>
          <w:tcPr>
            <w:tcW w:w="1211" w:type="dxa"/>
            <w:tcBorders>
              <w:top w:val="single" w:sz="4" w:space="0" w:color="auto"/>
              <w:left w:val="single" w:sz="4" w:space="0" w:color="auto"/>
              <w:bottom w:val="single" w:sz="4" w:space="0" w:color="auto"/>
              <w:right w:val="single" w:sz="4" w:space="0" w:color="auto"/>
            </w:tcBorders>
          </w:tcPr>
          <w:p w14:paraId="1B65A459"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255EAE72"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3C570329"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71211B20"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1E1A95A9"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7CEC31C2" w14:textId="77777777" w:rsidR="001C2FD8" w:rsidRPr="00021E0D" w:rsidRDefault="001C2FD8">
            <w:pPr>
              <w:rPr>
                <w:rFonts w:ascii="宋体" w:hAnsi="宋体"/>
                <w:szCs w:val="21"/>
              </w:rPr>
            </w:pPr>
          </w:p>
        </w:tc>
      </w:tr>
      <w:tr w:rsidR="00021E0D" w:rsidRPr="00021E0D" w14:paraId="3FF402B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B5F17AF" w14:textId="77777777" w:rsidR="001C2FD8" w:rsidRPr="00021E0D" w:rsidRDefault="00C22289">
            <w:pPr>
              <w:jc w:val="center"/>
              <w:rPr>
                <w:rFonts w:ascii="宋体" w:hAnsi="宋体"/>
                <w:szCs w:val="21"/>
              </w:rPr>
            </w:pPr>
            <w:r w:rsidRPr="00021E0D">
              <w:rPr>
                <w:rFonts w:ascii="宋体" w:hAnsi="宋体"/>
                <w:szCs w:val="21"/>
              </w:rPr>
              <w:t>7</w:t>
            </w:r>
          </w:p>
        </w:tc>
        <w:tc>
          <w:tcPr>
            <w:tcW w:w="7662" w:type="dxa"/>
            <w:tcBorders>
              <w:top w:val="single" w:sz="4" w:space="0" w:color="auto"/>
              <w:left w:val="single" w:sz="4" w:space="0" w:color="auto"/>
              <w:bottom w:val="single" w:sz="4" w:space="0" w:color="auto"/>
              <w:right w:val="single" w:sz="4" w:space="0" w:color="auto"/>
            </w:tcBorders>
            <w:vAlign w:val="center"/>
          </w:tcPr>
          <w:p w14:paraId="4A1C5576" w14:textId="77777777" w:rsidR="001C2FD8" w:rsidRPr="00021E0D" w:rsidRDefault="00C22289">
            <w:pPr>
              <w:rPr>
                <w:rFonts w:ascii="宋体" w:hAnsi="宋体"/>
                <w:szCs w:val="21"/>
              </w:rPr>
            </w:pPr>
            <w:r w:rsidRPr="00021E0D">
              <w:rPr>
                <w:rFonts w:ascii="宋体" w:hAnsi="宋体" w:hint="eastAsia"/>
                <w:szCs w:val="21"/>
              </w:rPr>
              <w:t>无《对投标文件编制的承诺》；</w:t>
            </w:r>
          </w:p>
        </w:tc>
        <w:tc>
          <w:tcPr>
            <w:tcW w:w="1211" w:type="dxa"/>
            <w:tcBorders>
              <w:top w:val="single" w:sz="4" w:space="0" w:color="auto"/>
              <w:left w:val="single" w:sz="4" w:space="0" w:color="auto"/>
              <w:bottom w:val="single" w:sz="4" w:space="0" w:color="auto"/>
              <w:right w:val="single" w:sz="4" w:space="0" w:color="auto"/>
            </w:tcBorders>
          </w:tcPr>
          <w:p w14:paraId="3C07753F"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0529C283"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2E17E027"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64FEF35C"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23CAFD4B"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3D63FD2A" w14:textId="77777777" w:rsidR="001C2FD8" w:rsidRPr="00021E0D" w:rsidRDefault="001C2FD8">
            <w:pPr>
              <w:rPr>
                <w:rFonts w:ascii="宋体" w:hAnsi="宋体"/>
                <w:szCs w:val="21"/>
              </w:rPr>
            </w:pPr>
          </w:p>
        </w:tc>
      </w:tr>
      <w:tr w:rsidR="00021E0D" w:rsidRPr="00021E0D" w14:paraId="44F9A69F"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F18BA6A" w14:textId="77777777" w:rsidR="001C2FD8" w:rsidRPr="00021E0D" w:rsidRDefault="00C22289">
            <w:pPr>
              <w:jc w:val="center"/>
              <w:rPr>
                <w:rFonts w:ascii="宋体" w:hAnsi="宋体"/>
                <w:szCs w:val="21"/>
              </w:rPr>
            </w:pPr>
            <w:r w:rsidRPr="00021E0D">
              <w:rPr>
                <w:rFonts w:ascii="宋体" w:hAnsi="宋体"/>
                <w:szCs w:val="21"/>
              </w:rPr>
              <w:t>8</w:t>
            </w:r>
          </w:p>
        </w:tc>
        <w:tc>
          <w:tcPr>
            <w:tcW w:w="7662" w:type="dxa"/>
            <w:tcBorders>
              <w:top w:val="single" w:sz="4" w:space="0" w:color="auto"/>
              <w:left w:val="single" w:sz="4" w:space="0" w:color="auto"/>
              <w:bottom w:val="single" w:sz="4" w:space="0" w:color="auto"/>
              <w:right w:val="single" w:sz="4" w:space="0" w:color="auto"/>
            </w:tcBorders>
            <w:vAlign w:val="center"/>
          </w:tcPr>
          <w:p w14:paraId="42B4341F" w14:textId="77777777" w:rsidR="001C2FD8" w:rsidRPr="00021E0D" w:rsidRDefault="00C22289">
            <w:pPr>
              <w:rPr>
                <w:rFonts w:ascii="宋体" w:hAnsi="宋体"/>
                <w:szCs w:val="21"/>
              </w:rPr>
            </w:pPr>
            <w:r w:rsidRPr="00021E0D">
              <w:rPr>
                <w:rFonts w:ascii="宋体" w:hAnsi="宋体" w:hint="eastAsia"/>
                <w:szCs w:val="21"/>
              </w:rPr>
              <w:t>投标人与本项目其他投标人的投标文件工程量清单编制机器硬件信息一致的（以</w:t>
            </w:r>
            <w:r w:rsidRPr="00021E0D">
              <w:rPr>
                <w:rFonts w:ascii="宋体" w:hAnsi="宋体" w:cs="宋体" w:hint="eastAsia"/>
                <w:szCs w:val="21"/>
                <w:u w:val="single"/>
              </w:rPr>
              <w:t>广州交易集团有限公司（广州公共资源交易中心）</w:t>
            </w:r>
            <w:r w:rsidRPr="00021E0D">
              <w:rPr>
                <w:rFonts w:ascii="宋体" w:hAnsi="宋体" w:hint="eastAsia"/>
                <w:szCs w:val="21"/>
              </w:rPr>
              <w:t>交易平台评标系统的检索信息为准）。</w:t>
            </w:r>
          </w:p>
        </w:tc>
        <w:tc>
          <w:tcPr>
            <w:tcW w:w="1211" w:type="dxa"/>
            <w:tcBorders>
              <w:top w:val="single" w:sz="4" w:space="0" w:color="auto"/>
              <w:left w:val="single" w:sz="4" w:space="0" w:color="auto"/>
              <w:bottom w:val="single" w:sz="4" w:space="0" w:color="auto"/>
              <w:right w:val="single" w:sz="4" w:space="0" w:color="auto"/>
            </w:tcBorders>
          </w:tcPr>
          <w:p w14:paraId="16406B45" w14:textId="77777777" w:rsidR="001C2FD8" w:rsidRPr="00021E0D" w:rsidRDefault="001C2FD8">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14:paraId="40600005" w14:textId="77777777" w:rsidR="001C2FD8" w:rsidRPr="00021E0D" w:rsidRDefault="001C2FD8">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14:paraId="3DEDA45F" w14:textId="77777777" w:rsidR="001C2FD8" w:rsidRPr="00021E0D" w:rsidRDefault="001C2FD8">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14:paraId="60C7A135" w14:textId="77777777" w:rsidR="001C2FD8" w:rsidRPr="00021E0D" w:rsidRDefault="001C2FD8">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14:paraId="65806025" w14:textId="77777777" w:rsidR="001C2FD8" w:rsidRPr="00021E0D" w:rsidRDefault="001C2FD8">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14:paraId="08F548E1" w14:textId="77777777" w:rsidR="001C2FD8" w:rsidRPr="00021E0D" w:rsidRDefault="001C2FD8">
            <w:pPr>
              <w:rPr>
                <w:rFonts w:ascii="宋体" w:hAnsi="宋体"/>
                <w:szCs w:val="21"/>
              </w:rPr>
            </w:pPr>
          </w:p>
        </w:tc>
      </w:tr>
    </w:tbl>
    <w:p w14:paraId="3879F528" w14:textId="77777777" w:rsidR="001C2FD8" w:rsidRPr="00021E0D" w:rsidRDefault="00C22289">
      <w:pPr>
        <w:ind w:firstLine="458"/>
        <w:rPr>
          <w:rFonts w:ascii="宋体" w:hAnsi="宋体"/>
          <w:szCs w:val="21"/>
        </w:rPr>
      </w:pPr>
      <w:r w:rsidRPr="00021E0D">
        <w:rPr>
          <w:rFonts w:ascii="宋体" w:hAnsi="宋体" w:hint="eastAsia"/>
          <w:szCs w:val="21"/>
        </w:rPr>
        <w:t>注：</w:t>
      </w:r>
      <w:r w:rsidRPr="00021E0D">
        <w:rPr>
          <w:rFonts w:ascii="宋体" w:hAnsi="宋体"/>
          <w:szCs w:val="21"/>
        </w:rPr>
        <w:t>1.</w:t>
      </w:r>
      <w:r w:rsidRPr="00021E0D">
        <w:rPr>
          <w:rFonts w:ascii="宋体" w:hAnsi="宋体" w:hint="eastAsia"/>
          <w:szCs w:val="21"/>
        </w:rPr>
        <w:t>本表使用</w:t>
      </w:r>
      <w:r w:rsidRPr="00021E0D">
        <w:rPr>
          <w:rFonts w:ascii="宋体" w:hAnsi="宋体"/>
          <w:szCs w:val="21"/>
        </w:rPr>
        <w:t>GZZB2018-3招标文件范本，与范本内容不同之处均以下划线标明。</w:t>
      </w:r>
    </w:p>
    <w:p w14:paraId="39BEDFBD" w14:textId="77777777" w:rsidR="001C2FD8" w:rsidRPr="00021E0D" w:rsidRDefault="00C22289">
      <w:pPr>
        <w:ind w:firstLine="458"/>
        <w:rPr>
          <w:rFonts w:ascii="宋体" w:hAnsi="宋体"/>
          <w:szCs w:val="21"/>
        </w:rPr>
      </w:pPr>
      <w:r w:rsidRPr="00021E0D">
        <w:rPr>
          <w:rFonts w:ascii="宋体" w:hAnsi="宋体"/>
          <w:szCs w:val="21"/>
        </w:rPr>
        <w:t>2.</w:t>
      </w:r>
      <w:r w:rsidRPr="00021E0D">
        <w:rPr>
          <w:rFonts w:ascii="宋体" w:hAnsi="宋体" w:hint="eastAsia"/>
          <w:szCs w:val="21"/>
        </w:rPr>
        <w:t>凡出现以上任何一项情形，结论均为无效，否则就为有效。</w:t>
      </w:r>
    </w:p>
    <w:p w14:paraId="6A9A3830" w14:textId="77777777" w:rsidR="001C2FD8" w:rsidRPr="00021E0D" w:rsidRDefault="00C22289">
      <w:pPr>
        <w:ind w:firstLine="458"/>
        <w:rPr>
          <w:rFonts w:ascii="宋体" w:hAnsi="宋体"/>
          <w:szCs w:val="21"/>
        </w:rPr>
      </w:pPr>
      <w:r w:rsidRPr="00021E0D">
        <w:rPr>
          <w:rFonts w:ascii="宋体" w:hAnsi="宋体"/>
          <w:szCs w:val="21"/>
        </w:rPr>
        <w:t>3.</w:t>
      </w:r>
      <w:r w:rsidRPr="00021E0D">
        <w:rPr>
          <w:rFonts w:ascii="宋体" w:hAnsi="宋体" w:hint="eastAsia"/>
          <w:szCs w:val="21"/>
        </w:rPr>
        <w:t>如对本表中某种情形的评审意见不一致时，以评标委员会过半数成员的意见作为评标委员会对该情形的认定结论。</w:t>
      </w:r>
    </w:p>
    <w:p w14:paraId="396A842C" w14:textId="77777777" w:rsidR="001C2FD8" w:rsidRPr="00021E0D" w:rsidRDefault="00C22289">
      <w:pPr>
        <w:ind w:firstLine="458"/>
        <w:rPr>
          <w:rFonts w:ascii="宋体" w:hAnsi="宋体"/>
          <w:szCs w:val="21"/>
        </w:rPr>
      </w:pPr>
      <w:r w:rsidRPr="00021E0D">
        <w:rPr>
          <w:rFonts w:ascii="宋体" w:hAnsi="宋体"/>
          <w:szCs w:val="21"/>
        </w:rPr>
        <w:t>4.不得将文件顺序、明显的文字错误等列为否决投标的情形。评委发现投标文件中含义不明确、对同类问题表述不一致、有明显文字和计算错误、投标报</w:t>
      </w:r>
      <w:r w:rsidRPr="00021E0D">
        <w:rPr>
          <w:rFonts w:ascii="宋体" w:hAnsi="宋体" w:hint="eastAsia"/>
          <w:szCs w:val="21"/>
        </w:rPr>
        <w:t>价可能低于成本影响履约的，应当要求投标人作必要的澄清、说明后再判定投标人是否通过有效性审查，不得直接否决投标。</w:t>
      </w:r>
    </w:p>
    <w:p w14:paraId="465D53B1" w14:textId="77777777" w:rsidR="001C2FD8" w:rsidRPr="00021E0D" w:rsidRDefault="00C22289">
      <w:pPr>
        <w:ind w:firstLine="458"/>
      </w:pPr>
      <w:r w:rsidRPr="00021E0D">
        <w:rPr>
          <w:rFonts w:ascii="宋体" w:hAnsi="宋体" w:hint="eastAsia"/>
          <w:szCs w:val="21"/>
        </w:rPr>
        <w:t>评委签名：</w:t>
      </w:r>
    </w:p>
    <w:p w14:paraId="056080A0" w14:textId="77777777" w:rsidR="001C2FD8" w:rsidRPr="00021E0D" w:rsidRDefault="00C22289">
      <w:pPr>
        <w:pStyle w:val="a1"/>
      </w:pPr>
      <w:r w:rsidRPr="00021E0D">
        <w:br w:type="page"/>
      </w:r>
    </w:p>
    <w:p w14:paraId="62332D00" w14:textId="77777777" w:rsidR="001C2FD8" w:rsidRPr="00021E0D" w:rsidRDefault="001C2FD8">
      <w:pPr>
        <w:pStyle w:val="a1"/>
        <w:sectPr w:rsidR="001C2FD8" w:rsidRPr="00021E0D">
          <w:endnotePr>
            <w:numFmt w:val="decimal"/>
          </w:endnotePr>
          <w:type w:val="continuous"/>
          <w:pgSz w:w="16838" w:h="11906" w:orient="landscape"/>
          <w:pgMar w:top="1440" w:right="1080" w:bottom="1440" w:left="1080" w:header="851" w:footer="907" w:gutter="0"/>
          <w:cols w:space="720"/>
          <w:titlePg/>
          <w:docGrid w:type="lines" w:linePitch="312"/>
        </w:sectPr>
      </w:pPr>
    </w:p>
    <w:p w14:paraId="4FD44455" w14:textId="77777777" w:rsidR="001C2FD8" w:rsidRPr="00021E0D" w:rsidRDefault="00C22289">
      <w:pPr>
        <w:pStyle w:val="3"/>
      </w:pPr>
      <w:bookmarkStart w:id="43" w:name="_Toc161237394"/>
      <w:bookmarkStart w:id="44" w:name="_Hlk194064902"/>
      <w:r w:rsidRPr="00021E0D">
        <w:rPr>
          <w:rFonts w:hint="eastAsia"/>
        </w:rPr>
        <w:lastRenderedPageBreak/>
        <w:t>附表四</w:t>
      </w:r>
      <w:bookmarkEnd w:id="43"/>
    </w:p>
    <w:p w14:paraId="1D4E3FD1" w14:textId="77777777" w:rsidR="001C2FD8" w:rsidRPr="00021E0D" w:rsidRDefault="00C22289">
      <w:pPr>
        <w:jc w:val="center"/>
        <w:rPr>
          <w:rFonts w:ascii="宋体" w:hAnsi="宋体" w:cs="宋体"/>
          <w:b/>
          <w:sz w:val="36"/>
          <w:szCs w:val="36"/>
          <w:u w:val="single"/>
        </w:rPr>
      </w:pPr>
      <w:r w:rsidRPr="00021E0D">
        <w:rPr>
          <w:rFonts w:ascii="宋体" w:hAnsi="宋体" w:cs="宋体" w:hint="eastAsia"/>
          <w:b/>
          <w:sz w:val="36"/>
          <w:szCs w:val="36"/>
        </w:rPr>
        <w:t>技术标详细审查评分表</w:t>
      </w:r>
    </w:p>
    <w:p w14:paraId="5DF3094B" w14:textId="77777777" w:rsidR="001C2FD8" w:rsidRPr="00021E0D" w:rsidRDefault="00C22289">
      <w:pPr>
        <w:widowControl/>
        <w:shd w:val="clear" w:color="auto" w:fill="FFFFFF"/>
        <w:rPr>
          <w:rFonts w:ascii="宋体" w:hAnsi="宋体" w:cs="宋体"/>
          <w:kern w:val="0"/>
          <w:sz w:val="24"/>
          <w:szCs w:val="24"/>
        </w:rPr>
      </w:pPr>
      <w:r w:rsidRPr="00021E0D">
        <w:rPr>
          <w:rFonts w:ascii="宋体" w:hAnsi="宋体" w:cs="宋体" w:hint="eastAsia"/>
          <w:szCs w:val="21"/>
        </w:rPr>
        <w:t>工程名称：</w:t>
      </w:r>
    </w:p>
    <w:tbl>
      <w:tblPr>
        <w:tblStyle w:val="afb"/>
        <w:tblW w:w="0" w:type="auto"/>
        <w:tblLook w:val="04A0" w:firstRow="1" w:lastRow="0" w:firstColumn="1" w:lastColumn="0" w:noHBand="0" w:noVBand="1"/>
      </w:tblPr>
      <w:tblGrid>
        <w:gridCol w:w="1101"/>
        <w:gridCol w:w="1134"/>
        <w:gridCol w:w="851"/>
        <w:gridCol w:w="11764"/>
      </w:tblGrid>
      <w:tr w:rsidR="00021E0D" w:rsidRPr="00021E0D" w14:paraId="30963873" w14:textId="77777777">
        <w:trPr>
          <w:trHeight w:val="20"/>
        </w:trPr>
        <w:tc>
          <w:tcPr>
            <w:tcW w:w="1101" w:type="dxa"/>
            <w:vAlign w:val="center"/>
          </w:tcPr>
          <w:p w14:paraId="298F9F80" w14:textId="77777777" w:rsidR="001C2FD8" w:rsidRPr="00021E0D" w:rsidRDefault="00C22289">
            <w:pPr>
              <w:spacing w:line="276" w:lineRule="auto"/>
              <w:jc w:val="center"/>
              <w:rPr>
                <w:rFonts w:ascii="宋体" w:hAnsi="宋体" w:cs="宋体"/>
                <w:b/>
                <w:szCs w:val="21"/>
              </w:rPr>
            </w:pPr>
            <w:r w:rsidRPr="00021E0D">
              <w:rPr>
                <w:rFonts w:ascii="宋体" w:hAnsi="宋体" w:cs="宋体" w:hint="eastAsia"/>
                <w:b/>
                <w:szCs w:val="21"/>
              </w:rPr>
              <w:t>评分项目</w:t>
            </w:r>
          </w:p>
        </w:tc>
        <w:tc>
          <w:tcPr>
            <w:tcW w:w="1134" w:type="dxa"/>
            <w:vAlign w:val="center"/>
          </w:tcPr>
          <w:p w14:paraId="05E6C9EB" w14:textId="77777777" w:rsidR="001C2FD8" w:rsidRPr="00021E0D" w:rsidRDefault="00C22289">
            <w:pPr>
              <w:spacing w:line="276" w:lineRule="auto"/>
              <w:jc w:val="center"/>
              <w:rPr>
                <w:rFonts w:ascii="宋体" w:hAnsi="宋体" w:cs="宋体"/>
                <w:b/>
                <w:szCs w:val="21"/>
              </w:rPr>
            </w:pPr>
            <w:r w:rsidRPr="00021E0D">
              <w:rPr>
                <w:rFonts w:ascii="宋体" w:hAnsi="宋体" w:cs="宋体" w:hint="eastAsia"/>
                <w:b/>
                <w:szCs w:val="21"/>
              </w:rPr>
              <w:t>评分内容</w:t>
            </w:r>
          </w:p>
        </w:tc>
        <w:tc>
          <w:tcPr>
            <w:tcW w:w="851" w:type="dxa"/>
            <w:vAlign w:val="center"/>
          </w:tcPr>
          <w:p w14:paraId="01DCFCBD" w14:textId="77777777" w:rsidR="001C2FD8" w:rsidRPr="00021E0D" w:rsidRDefault="00C22289">
            <w:pPr>
              <w:spacing w:line="276" w:lineRule="auto"/>
              <w:jc w:val="center"/>
              <w:rPr>
                <w:rFonts w:ascii="宋体" w:hAnsi="宋体" w:cs="宋体"/>
                <w:b/>
                <w:szCs w:val="21"/>
              </w:rPr>
            </w:pPr>
            <w:r w:rsidRPr="00021E0D">
              <w:rPr>
                <w:rFonts w:ascii="宋体" w:hAnsi="宋体" w:cs="宋体" w:hint="eastAsia"/>
                <w:b/>
                <w:szCs w:val="21"/>
              </w:rPr>
              <w:t>分值</w:t>
            </w:r>
          </w:p>
        </w:tc>
        <w:tc>
          <w:tcPr>
            <w:tcW w:w="11764" w:type="dxa"/>
            <w:vAlign w:val="center"/>
          </w:tcPr>
          <w:p w14:paraId="15D89343" w14:textId="77777777" w:rsidR="001C2FD8" w:rsidRPr="00021E0D" w:rsidRDefault="00C22289">
            <w:pPr>
              <w:spacing w:line="276" w:lineRule="auto"/>
              <w:jc w:val="center"/>
              <w:rPr>
                <w:rFonts w:ascii="宋体" w:hAnsi="宋体" w:cs="宋体"/>
                <w:b/>
                <w:szCs w:val="21"/>
              </w:rPr>
            </w:pPr>
            <w:r w:rsidRPr="00021E0D">
              <w:rPr>
                <w:rFonts w:ascii="宋体" w:hAnsi="宋体" w:cs="宋体" w:hint="eastAsia"/>
                <w:b/>
                <w:szCs w:val="21"/>
              </w:rPr>
              <w:t>评审标准</w:t>
            </w:r>
          </w:p>
        </w:tc>
      </w:tr>
      <w:tr w:rsidR="00021E0D" w:rsidRPr="00021E0D" w14:paraId="0647DCAA" w14:textId="77777777">
        <w:trPr>
          <w:trHeight w:val="20"/>
        </w:trPr>
        <w:tc>
          <w:tcPr>
            <w:tcW w:w="1101" w:type="dxa"/>
            <w:vMerge w:val="restart"/>
            <w:vAlign w:val="center"/>
          </w:tcPr>
          <w:p w14:paraId="0E006CB8"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一、企业资信（20分）</w:t>
            </w:r>
          </w:p>
        </w:tc>
        <w:tc>
          <w:tcPr>
            <w:tcW w:w="1134" w:type="dxa"/>
            <w:vAlign w:val="center"/>
          </w:tcPr>
          <w:p w14:paraId="4157999F"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类似工程业绩</w:t>
            </w:r>
          </w:p>
        </w:tc>
        <w:tc>
          <w:tcPr>
            <w:tcW w:w="851" w:type="dxa"/>
            <w:vAlign w:val="center"/>
          </w:tcPr>
          <w:p w14:paraId="58AD4D3D"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4</w:t>
            </w:r>
          </w:p>
        </w:tc>
        <w:tc>
          <w:tcPr>
            <w:tcW w:w="11764" w:type="dxa"/>
            <w:vAlign w:val="center"/>
          </w:tcPr>
          <w:p w14:paraId="11D728E0" w14:textId="77777777" w:rsidR="001C2FD8" w:rsidRPr="00021E0D" w:rsidRDefault="00C22289">
            <w:pPr>
              <w:spacing w:line="276" w:lineRule="auto"/>
              <w:rPr>
                <w:rFonts w:ascii="宋体" w:hAnsi="宋体"/>
                <w:szCs w:val="21"/>
              </w:rPr>
            </w:pPr>
            <w:r w:rsidRPr="00021E0D">
              <w:rPr>
                <w:rFonts w:ascii="宋体" w:hAnsi="宋体" w:hint="eastAsia"/>
                <w:szCs w:val="21"/>
              </w:rPr>
              <w:t>投标人自2022年1月1日至投标截止时间止，完成过质量合格的造价大于或等于</w:t>
            </w:r>
            <w:r w:rsidRPr="00021E0D">
              <w:rPr>
                <w:rFonts w:ascii="宋体" w:hAnsi="宋体" w:cs="宋体" w:hint="eastAsia"/>
                <w:szCs w:val="21"/>
              </w:rPr>
              <w:t>4000万元的市政公用工程施工总承包</w:t>
            </w:r>
            <w:r w:rsidRPr="00021E0D">
              <w:rPr>
                <w:rFonts w:ascii="宋体" w:hAnsi="宋体" w:cs="宋体" w:hint="eastAsia"/>
                <w:kern w:val="0"/>
                <w:szCs w:val="21"/>
              </w:rPr>
              <w:t>【或工程总承包（即</w:t>
            </w:r>
            <w:r w:rsidRPr="00021E0D">
              <w:rPr>
                <w:rFonts w:ascii="宋体" w:hAnsi="宋体" w:cs="宋体"/>
                <w:kern w:val="0"/>
                <w:szCs w:val="21"/>
              </w:rPr>
              <w:t>EPC）的施工部分】</w:t>
            </w:r>
            <w:r w:rsidRPr="00021E0D">
              <w:rPr>
                <w:rFonts w:ascii="宋体" w:hAnsi="宋体" w:hint="eastAsia"/>
                <w:szCs w:val="21"/>
              </w:rPr>
              <w:t>业绩，每项得2分，最多得4分。</w:t>
            </w:r>
          </w:p>
        </w:tc>
      </w:tr>
      <w:tr w:rsidR="00021E0D" w:rsidRPr="00021E0D" w14:paraId="3B62196D" w14:textId="77777777">
        <w:trPr>
          <w:trHeight w:val="20"/>
        </w:trPr>
        <w:tc>
          <w:tcPr>
            <w:tcW w:w="1101" w:type="dxa"/>
            <w:vMerge/>
            <w:vAlign w:val="center"/>
          </w:tcPr>
          <w:p w14:paraId="0DE91D95" w14:textId="77777777" w:rsidR="001C2FD8" w:rsidRPr="00021E0D" w:rsidRDefault="001C2FD8">
            <w:pPr>
              <w:spacing w:line="276" w:lineRule="auto"/>
              <w:jc w:val="center"/>
              <w:rPr>
                <w:rFonts w:ascii="宋体" w:hAnsi="宋体" w:cs="宋体"/>
                <w:szCs w:val="21"/>
              </w:rPr>
            </w:pPr>
          </w:p>
        </w:tc>
        <w:tc>
          <w:tcPr>
            <w:tcW w:w="1134" w:type="dxa"/>
            <w:vAlign w:val="center"/>
          </w:tcPr>
          <w:p w14:paraId="43209CF8"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相关获奖情况</w:t>
            </w:r>
          </w:p>
        </w:tc>
        <w:tc>
          <w:tcPr>
            <w:tcW w:w="851" w:type="dxa"/>
            <w:vAlign w:val="center"/>
          </w:tcPr>
          <w:p w14:paraId="5532A6A4"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6</w:t>
            </w:r>
          </w:p>
        </w:tc>
        <w:tc>
          <w:tcPr>
            <w:tcW w:w="11764" w:type="dxa"/>
            <w:vAlign w:val="center"/>
          </w:tcPr>
          <w:p w14:paraId="1574C2CE" w14:textId="77777777" w:rsidR="001C2FD8" w:rsidRPr="00021E0D" w:rsidRDefault="00C22289">
            <w:pPr>
              <w:spacing w:line="276" w:lineRule="auto"/>
              <w:rPr>
                <w:rFonts w:ascii="宋体" w:hAnsi="宋体"/>
                <w:szCs w:val="21"/>
              </w:rPr>
            </w:pPr>
            <w:r w:rsidRPr="00021E0D">
              <w:rPr>
                <w:rFonts w:ascii="宋体" w:hAnsi="宋体" w:hint="eastAsia"/>
                <w:szCs w:val="21"/>
              </w:rPr>
              <w:t>投标人承建的</w:t>
            </w:r>
            <w:r w:rsidRPr="00021E0D">
              <w:rPr>
                <w:rFonts w:ascii="宋体" w:hAnsi="宋体" w:cs="宋体" w:hint="eastAsia"/>
                <w:szCs w:val="21"/>
              </w:rPr>
              <w:t>市政公用工程施工业绩，</w:t>
            </w:r>
            <w:r w:rsidRPr="00021E0D">
              <w:rPr>
                <w:rFonts w:ascii="宋体" w:hAnsi="宋体" w:hint="eastAsia"/>
                <w:szCs w:val="21"/>
              </w:rPr>
              <w:t>自2022年1月1日至投标截止时间止（以获奖证书颁发时间），获得过国家级工程质量奖项得2分；省级工程质量奖项每项得1分；市级（含副省级）工程质量奖项每项得0.5分，最多得6分。</w:t>
            </w:r>
          </w:p>
        </w:tc>
      </w:tr>
      <w:tr w:rsidR="00021E0D" w:rsidRPr="00021E0D" w14:paraId="739293A7" w14:textId="77777777">
        <w:trPr>
          <w:trHeight w:val="20"/>
        </w:trPr>
        <w:tc>
          <w:tcPr>
            <w:tcW w:w="1101" w:type="dxa"/>
            <w:vMerge/>
            <w:vAlign w:val="center"/>
          </w:tcPr>
          <w:p w14:paraId="1C0D07CC" w14:textId="77777777" w:rsidR="001C2FD8" w:rsidRPr="00021E0D" w:rsidRDefault="001C2FD8">
            <w:pPr>
              <w:spacing w:line="276" w:lineRule="auto"/>
              <w:jc w:val="center"/>
              <w:rPr>
                <w:rFonts w:ascii="宋体" w:hAnsi="宋体" w:cs="宋体"/>
                <w:szCs w:val="21"/>
              </w:rPr>
            </w:pPr>
          </w:p>
        </w:tc>
        <w:tc>
          <w:tcPr>
            <w:tcW w:w="1134" w:type="dxa"/>
            <w:vAlign w:val="center"/>
          </w:tcPr>
          <w:p w14:paraId="3AF0E438"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工程研发能力</w:t>
            </w:r>
          </w:p>
        </w:tc>
        <w:tc>
          <w:tcPr>
            <w:tcW w:w="851" w:type="dxa"/>
            <w:vAlign w:val="center"/>
          </w:tcPr>
          <w:p w14:paraId="466FFA48"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6</w:t>
            </w:r>
          </w:p>
        </w:tc>
        <w:tc>
          <w:tcPr>
            <w:tcW w:w="11764" w:type="dxa"/>
            <w:vAlign w:val="center"/>
          </w:tcPr>
          <w:p w14:paraId="1849D1FD" w14:textId="77777777" w:rsidR="001C2FD8" w:rsidRPr="00021E0D" w:rsidRDefault="00C22289">
            <w:pPr>
              <w:spacing w:line="276" w:lineRule="auto"/>
              <w:rPr>
                <w:rFonts w:ascii="宋体" w:hAnsi="宋体"/>
                <w:szCs w:val="21"/>
              </w:rPr>
            </w:pPr>
            <w:r w:rsidRPr="00021E0D">
              <w:rPr>
                <w:rFonts w:ascii="宋体" w:hAnsi="宋体" w:hint="eastAsia"/>
                <w:szCs w:val="21"/>
              </w:rPr>
              <w:t>1、投标人自2022年1月1日至投标截止时间止（以获奖证书颁发时间）获得过工程建设类科学技术类奖项：省级或以上的每项得0.5分；市级的每项得0.2分，最多得3分。</w:t>
            </w:r>
          </w:p>
          <w:p w14:paraId="50E17000" w14:textId="77777777" w:rsidR="001C2FD8" w:rsidRPr="00021E0D" w:rsidRDefault="00C22289">
            <w:pPr>
              <w:spacing w:line="276" w:lineRule="auto"/>
              <w:rPr>
                <w:rFonts w:ascii="宋体" w:hAnsi="宋体"/>
                <w:szCs w:val="21"/>
              </w:rPr>
            </w:pPr>
            <w:r w:rsidRPr="00021E0D">
              <w:rPr>
                <w:rFonts w:ascii="宋体" w:hAnsi="宋体" w:hint="eastAsia"/>
                <w:szCs w:val="21"/>
              </w:rPr>
              <w:t>2、投标人</w:t>
            </w:r>
            <w:r w:rsidRPr="00021E0D">
              <w:rPr>
                <w:rFonts w:ascii="宋体" w:hAnsi="宋体" w:cs="宋体" w:hint="eastAsia"/>
                <w:szCs w:val="21"/>
              </w:rPr>
              <w:t>自2022年1月1日至投标截止时间止</w:t>
            </w:r>
            <w:r w:rsidRPr="00021E0D">
              <w:rPr>
                <w:rFonts w:ascii="宋体" w:hAnsi="宋体" w:hint="eastAsia"/>
                <w:szCs w:val="21"/>
              </w:rPr>
              <w:t>（以授权公告时间）</w:t>
            </w:r>
            <w:r w:rsidRPr="00021E0D">
              <w:rPr>
                <w:rFonts w:ascii="宋体" w:hAnsi="宋体" w:cs="宋体" w:hint="eastAsia"/>
                <w:szCs w:val="21"/>
              </w:rPr>
              <w:t>，独立获得过工程建设类发明专利，每项得0.5分</w:t>
            </w:r>
            <w:r w:rsidRPr="00021E0D">
              <w:rPr>
                <w:rFonts w:ascii="宋体" w:hAnsi="宋体" w:hint="eastAsia"/>
                <w:szCs w:val="21"/>
              </w:rPr>
              <w:t>，最多得3分。</w:t>
            </w:r>
          </w:p>
        </w:tc>
      </w:tr>
      <w:tr w:rsidR="00021E0D" w:rsidRPr="00021E0D" w14:paraId="4364E1D7" w14:textId="77777777">
        <w:trPr>
          <w:trHeight w:val="20"/>
        </w:trPr>
        <w:tc>
          <w:tcPr>
            <w:tcW w:w="1101" w:type="dxa"/>
            <w:vMerge/>
            <w:vAlign w:val="center"/>
          </w:tcPr>
          <w:p w14:paraId="3D76341A" w14:textId="77777777" w:rsidR="001C2FD8" w:rsidRPr="00021E0D" w:rsidRDefault="001C2FD8">
            <w:pPr>
              <w:spacing w:line="276" w:lineRule="auto"/>
              <w:jc w:val="center"/>
              <w:rPr>
                <w:rFonts w:ascii="宋体" w:hAnsi="宋体" w:cs="宋体"/>
                <w:szCs w:val="21"/>
              </w:rPr>
            </w:pPr>
          </w:p>
        </w:tc>
        <w:tc>
          <w:tcPr>
            <w:tcW w:w="1134" w:type="dxa"/>
            <w:vAlign w:val="center"/>
          </w:tcPr>
          <w:p w14:paraId="7AB9AA8D"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履约信誉</w:t>
            </w:r>
          </w:p>
        </w:tc>
        <w:tc>
          <w:tcPr>
            <w:tcW w:w="851" w:type="dxa"/>
            <w:vAlign w:val="center"/>
          </w:tcPr>
          <w:p w14:paraId="3FD0CCA6"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4</w:t>
            </w:r>
          </w:p>
        </w:tc>
        <w:tc>
          <w:tcPr>
            <w:tcW w:w="11764" w:type="dxa"/>
            <w:vAlign w:val="center"/>
          </w:tcPr>
          <w:p w14:paraId="2709F0BA" w14:textId="77777777" w:rsidR="001C2FD8" w:rsidRPr="00021E0D" w:rsidRDefault="00C22289">
            <w:pPr>
              <w:spacing w:line="276" w:lineRule="auto"/>
              <w:rPr>
                <w:rFonts w:ascii="宋体" w:hAnsi="宋体"/>
                <w:szCs w:val="21"/>
              </w:rPr>
            </w:pPr>
            <w:r w:rsidRPr="00021E0D">
              <w:rPr>
                <w:rFonts w:ascii="宋体" w:hAnsi="宋体" w:cs="宋体" w:hint="eastAsia"/>
                <w:kern w:val="0"/>
                <w:szCs w:val="21"/>
              </w:rPr>
              <w:t>投标人获得“纳税信用A级纳税人”情况：连续获得“纳税信用A级纳税人”（需包含2023年）5年（含5年）及以上得4分；连续获得“纳税信用A级纳税人”（需包含2023年）3年（含3年）至5年（不含5年）得2分；连续获得“纳税信用A级纳税人”（需包含2023年）1年（含1年）至3年（不含3年）得1分；其他不得分。</w:t>
            </w:r>
          </w:p>
        </w:tc>
      </w:tr>
      <w:tr w:rsidR="00021E0D" w:rsidRPr="00021E0D" w14:paraId="3F39A573" w14:textId="77777777">
        <w:trPr>
          <w:trHeight w:val="20"/>
        </w:trPr>
        <w:tc>
          <w:tcPr>
            <w:tcW w:w="1101" w:type="dxa"/>
            <w:vMerge w:val="restart"/>
            <w:vAlign w:val="center"/>
          </w:tcPr>
          <w:p w14:paraId="1038DFE2"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二、施工组织设计（40分）</w:t>
            </w:r>
          </w:p>
        </w:tc>
        <w:tc>
          <w:tcPr>
            <w:tcW w:w="1134" w:type="dxa"/>
            <w:vAlign w:val="center"/>
          </w:tcPr>
          <w:p w14:paraId="70F18E5B"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总体施工组织布置及规划</w:t>
            </w:r>
          </w:p>
        </w:tc>
        <w:tc>
          <w:tcPr>
            <w:tcW w:w="851" w:type="dxa"/>
            <w:vAlign w:val="center"/>
          </w:tcPr>
          <w:p w14:paraId="7DEF2E2B"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10</w:t>
            </w:r>
          </w:p>
        </w:tc>
        <w:tc>
          <w:tcPr>
            <w:tcW w:w="11764" w:type="dxa"/>
            <w:vAlign w:val="center"/>
          </w:tcPr>
          <w:p w14:paraId="5BCB243A" w14:textId="77777777" w:rsidR="001C2FD8" w:rsidRPr="00021E0D" w:rsidRDefault="00C22289">
            <w:pPr>
              <w:spacing w:line="276" w:lineRule="auto"/>
              <w:rPr>
                <w:rFonts w:ascii="宋体" w:hAnsi="宋体" w:cs="宋体"/>
                <w:kern w:val="0"/>
                <w:szCs w:val="21"/>
              </w:rPr>
            </w:pPr>
            <w:r w:rsidRPr="00021E0D">
              <w:rPr>
                <w:rFonts w:ascii="宋体" w:hAnsi="宋体" w:cs="宋体" w:hint="eastAsia"/>
                <w:b/>
                <w:bCs/>
                <w:kern w:val="0"/>
                <w:szCs w:val="21"/>
              </w:rPr>
              <w:t>【</w:t>
            </w:r>
            <w:r w:rsidRPr="00021E0D">
              <w:rPr>
                <w:rFonts w:ascii="宋体" w:hAnsi="宋体" w:cs="宋体" w:hint="eastAsia"/>
                <w:b/>
                <w:bCs/>
                <w:szCs w:val="21"/>
              </w:rPr>
              <w:t>优</w:t>
            </w:r>
            <w:r w:rsidRPr="00021E0D">
              <w:rPr>
                <w:rFonts w:ascii="宋体" w:hAnsi="宋体" w:cs="宋体" w:hint="eastAsia"/>
                <w:b/>
                <w:bCs/>
                <w:kern w:val="0"/>
                <w:szCs w:val="21"/>
              </w:rPr>
              <w:t>】</w:t>
            </w:r>
            <w:r w:rsidRPr="00021E0D">
              <w:rPr>
                <w:rFonts w:ascii="宋体" w:hAnsi="宋体" w:cs="宋体" w:hint="eastAsia"/>
                <w:b/>
                <w:szCs w:val="21"/>
              </w:rPr>
              <w:t>：</w:t>
            </w:r>
            <w:r w:rsidRPr="00021E0D">
              <w:rPr>
                <w:rFonts w:ascii="宋体" w:hAnsi="宋体" w:cs="宋体" w:hint="eastAsia"/>
                <w:szCs w:val="21"/>
              </w:rPr>
              <w:t>针对本项目编制的工程概况、总体部署、进度计划、资源配置、总平面布置、质量安全措施、环保节能和风险管理等，总体方案针对性强、规划切合项目实际情况</w:t>
            </w:r>
            <w:r w:rsidRPr="00021E0D">
              <w:rPr>
                <w:rFonts w:ascii="宋体" w:hAnsi="宋体" w:cs="宋体" w:hint="eastAsia"/>
                <w:kern w:val="0"/>
                <w:szCs w:val="21"/>
              </w:rPr>
              <w:t>；得10分；</w:t>
            </w:r>
          </w:p>
          <w:p w14:paraId="1B39A19C" w14:textId="77777777" w:rsidR="001C2FD8" w:rsidRPr="00021E0D" w:rsidRDefault="00C22289">
            <w:pPr>
              <w:spacing w:line="276" w:lineRule="auto"/>
              <w:rPr>
                <w:rFonts w:ascii="宋体" w:hAnsi="宋体" w:cs="宋体"/>
                <w:kern w:val="0"/>
                <w:szCs w:val="21"/>
              </w:rPr>
            </w:pPr>
            <w:r w:rsidRPr="00021E0D">
              <w:rPr>
                <w:rFonts w:ascii="宋体" w:hAnsi="宋体" w:cs="宋体" w:hint="eastAsia"/>
                <w:b/>
                <w:bCs/>
                <w:kern w:val="0"/>
                <w:szCs w:val="21"/>
              </w:rPr>
              <w:t>【</w:t>
            </w:r>
            <w:r w:rsidRPr="00021E0D">
              <w:rPr>
                <w:rFonts w:ascii="宋体" w:hAnsi="宋体" w:cs="宋体" w:hint="eastAsia"/>
                <w:b/>
                <w:szCs w:val="21"/>
              </w:rPr>
              <w:t>良</w:t>
            </w:r>
            <w:r w:rsidRPr="00021E0D">
              <w:rPr>
                <w:rFonts w:ascii="宋体" w:hAnsi="宋体" w:cs="宋体" w:hint="eastAsia"/>
                <w:b/>
                <w:bCs/>
                <w:kern w:val="0"/>
                <w:szCs w:val="21"/>
              </w:rPr>
              <w:t>】</w:t>
            </w:r>
            <w:r w:rsidRPr="00021E0D">
              <w:rPr>
                <w:rFonts w:ascii="宋体" w:hAnsi="宋体" w:cs="宋体" w:hint="eastAsia"/>
                <w:b/>
                <w:szCs w:val="21"/>
              </w:rPr>
              <w:t>：</w:t>
            </w:r>
            <w:r w:rsidRPr="00021E0D">
              <w:rPr>
                <w:rFonts w:ascii="宋体" w:hAnsi="宋体" w:cs="宋体" w:hint="eastAsia"/>
                <w:szCs w:val="21"/>
              </w:rPr>
              <w:t>针对本项目编制的工程概况、总体部署、进度计划、资源配置、总平面布置、质量安全措施、环保节能和风险管理等，总体方案针对性较强、规划较切合项目实际情况</w:t>
            </w:r>
            <w:r w:rsidRPr="00021E0D">
              <w:rPr>
                <w:rFonts w:ascii="宋体" w:hAnsi="宋体" w:cs="宋体" w:hint="eastAsia"/>
                <w:kern w:val="0"/>
                <w:szCs w:val="21"/>
              </w:rPr>
              <w:t>；得6分；</w:t>
            </w:r>
          </w:p>
          <w:p w14:paraId="0CF99DAA" w14:textId="77777777" w:rsidR="001C2FD8" w:rsidRPr="00021E0D" w:rsidRDefault="00C22289">
            <w:pPr>
              <w:spacing w:line="276" w:lineRule="auto"/>
              <w:rPr>
                <w:rFonts w:ascii="宋体" w:hAnsi="宋体" w:cs="宋体"/>
                <w:kern w:val="0"/>
                <w:szCs w:val="21"/>
              </w:rPr>
            </w:pPr>
            <w:r w:rsidRPr="00021E0D">
              <w:rPr>
                <w:rFonts w:ascii="宋体" w:hAnsi="宋体" w:cs="宋体" w:hint="eastAsia"/>
                <w:b/>
                <w:bCs/>
                <w:kern w:val="0"/>
                <w:szCs w:val="21"/>
              </w:rPr>
              <w:t>【</w:t>
            </w:r>
            <w:r w:rsidRPr="00021E0D">
              <w:rPr>
                <w:rFonts w:ascii="宋体" w:hAnsi="宋体" w:cs="宋体" w:hint="eastAsia"/>
                <w:b/>
                <w:szCs w:val="21"/>
              </w:rPr>
              <w:t>一般</w:t>
            </w:r>
            <w:r w:rsidRPr="00021E0D">
              <w:rPr>
                <w:rFonts w:ascii="宋体" w:hAnsi="宋体" w:cs="宋体" w:hint="eastAsia"/>
                <w:b/>
                <w:bCs/>
                <w:kern w:val="0"/>
                <w:szCs w:val="21"/>
              </w:rPr>
              <w:t>】</w:t>
            </w:r>
            <w:r w:rsidRPr="00021E0D">
              <w:rPr>
                <w:rFonts w:ascii="宋体" w:hAnsi="宋体" w:cs="宋体" w:hint="eastAsia"/>
                <w:b/>
                <w:szCs w:val="21"/>
              </w:rPr>
              <w:t>：</w:t>
            </w:r>
            <w:r w:rsidRPr="00021E0D">
              <w:rPr>
                <w:rFonts w:ascii="宋体" w:hAnsi="宋体" w:cs="宋体" w:hint="eastAsia"/>
                <w:szCs w:val="21"/>
              </w:rPr>
              <w:t>针对本项目编制的工程概况、总体部署、进度计划、资源配置、总平面布置、质量安全措施、环保节能和风险管理等，总体方案针对性一般、规划基本可以切合项目实际情况</w:t>
            </w:r>
            <w:r w:rsidRPr="00021E0D">
              <w:rPr>
                <w:rFonts w:ascii="宋体" w:hAnsi="宋体" w:cs="宋体" w:hint="eastAsia"/>
                <w:kern w:val="0"/>
                <w:szCs w:val="21"/>
              </w:rPr>
              <w:t>；得3分；</w:t>
            </w:r>
          </w:p>
          <w:p w14:paraId="5F223AE1" w14:textId="77777777" w:rsidR="001C2FD8" w:rsidRPr="00021E0D" w:rsidRDefault="00C22289">
            <w:pPr>
              <w:spacing w:line="276" w:lineRule="auto"/>
              <w:rPr>
                <w:rFonts w:ascii="宋体" w:hAnsi="宋体" w:cs="宋体"/>
                <w:szCs w:val="21"/>
              </w:rPr>
            </w:pPr>
            <w:r w:rsidRPr="00021E0D">
              <w:rPr>
                <w:rFonts w:ascii="宋体" w:hAnsi="宋体" w:cs="宋体" w:hint="eastAsia"/>
                <w:szCs w:val="21"/>
                <w:shd w:val="clear" w:color="auto" w:fill="FFFFFF"/>
              </w:rPr>
              <w:t>其他情况不得分。</w:t>
            </w:r>
          </w:p>
        </w:tc>
      </w:tr>
      <w:tr w:rsidR="00021E0D" w:rsidRPr="00021E0D" w14:paraId="7ED5F572" w14:textId="77777777">
        <w:trPr>
          <w:trHeight w:val="20"/>
        </w:trPr>
        <w:tc>
          <w:tcPr>
            <w:tcW w:w="1101" w:type="dxa"/>
            <w:vMerge/>
            <w:vAlign w:val="center"/>
          </w:tcPr>
          <w:p w14:paraId="218D1335" w14:textId="77777777" w:rsidR="001C2FD8" w:rsidRPr="00021E0D" w:rsidRDefault="001C2FD8">
            <w:pPr>
              <w:spacing w:line="276" w:lineRule="auto"/>
              <w:jc w:val="center"/>
              <w:rPr>
                <w:rFonts w:ascii="宋体" w:hAnsi="宋体" w:cs="宋体"/>
                <w:szCs w:val="21"/>
              </w:rPr>
            </w:pPr>
          </w:p>
        </w:tc>
        <w:tc>
          <w:tcPr>
            <w:tcW w:w="1134" w:type="dxa"/>
            <w:vAlign w:val="center"/>
          </w:tcPr>
          <w:p w14:paraId="3C269758"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重点、难点和关键</w:t>
            </w:r>
            <w:r w:rsidRPr="00021E0D">
              <w:rPr>
                <w:rFonts w:ascii="宋体" w:hAnsi="宋体" w:cs="宋体" w:hint="eastAsia"/>
                <w:szCs w:val="21"/>
              </w:rPr>
              <w:lastRenderedPageBreak/>
              <w:t>工程的施工方案与技术措施</w:t>
            </w:r>
          </w:p>
        </w:tc>
        <w:tc>
          <w:tcPr>
            <w:tcW w:w="851" w:type="dxa"/>
            <w:vAlign w:val="center"/>
          </w:tcPr>
          <w:p w14:paraId="2F88E290"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lastRenderedPageBreak/>
              <w:t>10</w:t>
            </w:r>
          </w:p>
        </w:tc>
        <w:tc>
          <w:tcPr>
            <w:tcW w:w="11764" w:type="dxa"/>
            <w:vAlign w:val="center"/>
          </w:tcPr>
          <w:p w14:paraId="31686EC1" w14:textId="77777777" w:rsidR="001C2FD8" w:rsidRPr="00021E0D" w:rsidRDefault="00C22289">
            <w:pPr>
              <w:spacing w:line="276" w:lineRule="auto"/>
              <w:rPr>
                <w:rFonts w:ascii="宋体" w:hAnsi="宋体" w:cs="宋体"/>
                <w:szCs w:val="21"/>
                <w:shd w:val="clear" w:color="auto" w:fill="FFFFFF"/>
              </w:rPr>
            </w:pPr>
            <w:r w:rsidRPr="00021E0D">
              <w:rPr>
                <w:rFonts w:ascii="宋体" w:hAnsi="宋体" w:cs="宋体" w:hint="eastAsia"/>
                <w:b/>
                <w:bCs/>
                <w:kern w:val="0"/>
                <w:szCs w:val="21"/>
              </w:rPr>
              <w:t>【</w:t>
            </w:r>
            <w:r w:rsidRPr="00021E0D">
              <w:rPr>
                <w:rFonts w:ascii="宋体" w:hAnsi="宋体" w:cs="宋体" w:hint="eastAsia"/>
                <w:b/>
                <w:szCs w:val="21"/>
              </w:rPr>
              <w:t>优</w:t>
            </w:r>
            <w:r w:rsidRPr="00021E0D">
              <w:rPr>
                <w:rFonts w:ascii="宋体" w:hAnsi="宋体" w:cs="宋体" w:hint="eastAsia"/>
                <w:b/>
                <w:bCs/>
                <w:kern w:val="0"/>
                <w:szCs w:val="21"/>
              </w:rPr>
              <w:t>】</w:t>
            </w:r>
            <w:r w:rsidRPr="00021E0D">
              <w:rPr>
                <w:rFonts w:ascii="宋体" w:hAnsi="宋体" w:cs="宋体" w:hint="eastAsia"/>
                <w:b/>
                <w:szCs w:val="21"/>
                <w:shd w:val="clear" w:color="auto" w:fill="FFFFFF"/>
              </w:rPr>
              <w:t>：</w:t>
            </w:r>
            <w:r w:rsidRPr="00021E0D">
              <w:rPr>
                <w:rFonts w:ascii="宋体" w:hAnsi="宋体" w:cs="宋体" w:hint="eastAsia"/>
                <w:szCs w:val="21"/>
                <w:shd w:val="clear" w:color="auto" w:fill="FFFFFF"/>
              </w:rPr>
              <w:t>施工组织方案及施工方法先进且可实施性强，工程重点难点、施工关键技术工艺把握及应用准确，技术措施可以充分保障工程质量、工期和施工安全生产；得10分；</w:t>
            </w:r>
          </w:p>
          <w:p w14:paraId="0E6D9DAF" w14:textId="77777777" w:rsidR="001C2FD8" w:rsidRPr="00021E0D" w:rsidRDefault="00C22289">
            <w:pPr>
              <w:spacing w:line="276" w:lineRule="auto"/>
              <w:rPr>
                <w:rFonts w:ascii="宋体" w:hAnsi="宋体" w:cs="宋体"/>
                <w:szCs w:val="21"/>
                <w:shd w:val="clear" w:color="auto" w:fill="FFFFFF"/>
              </w:rPr>
            </w:pPr>
            <w:r w:rsidRPr="00021E0D">
              <w:rPr>
                <w:rFonts w:ascii="宋体" w:hAnsi="宋体" w:cs="宋体" w:hint="eastAsia"/>
                <w:b/>
                <w:bCs/>
                <w:kern w:val="0"/>
                <w:szCs w:val="21"/>
              </w:rPr>
              <w:lastRenderedPageBreak/>
              <w:t>【</w:t>
            </w:r>
            <w:r w:rsidRPr="00021E0D">
              <w:rPr>
                <w:rFonts w:ascii="宋体" w:hAnsi="宋体" w:cs="宋体" w:hint="eastAsia"/>
                <w:b/>
                <w:szCs w:val="21"/>
              </w:rPr>
              <w:t>良</w:t>
            </w:r>
            <w:r w:rsidRPr="00021E0D">
              <w:rPr>
                <w:rFonts w:ascii="宋体" w:hAnsi="宋体" w:cs="宋体" w:hint="eastAsia"/>
                <w:b/>
                <w:bCs/>
                <w:kern w:val="0"/>
                <w:szCs w:val="21"/>
              </w:rPr>
              <w:t>】</w:t>
            </w:r>
            <w:r w:rsidRPr="00021E0D">
              <w:rPr>
                <w:rFonts w:ascii="宋体" w:hAnsi="宋体" w:cs="宋体" w:hint="eastAsia"/>
                <w:b/>
                <w:szCs w:val="21"/>
                <w:shd w:val="clear" w:color="auto" w:fill="FFFFFF"/>
              </w:rPr>
              <w:t>：</w:t>
            </w:r>
            <w:r w:rsidRPr="00021E0D">
              <w:rPr>
                <w:rFonts w:ascii="宋体" w:hAnsi="宋体" w:cs="宋体" w:hint="eastAsia"/>
                <w:szCs w:val="21"/>
                <w:shd w:val="clear" w:color="auto" w:fill="FFFFFF"/>
              </w:rPr>
              <w:t>施工组织方案及施工方法较好且可实施性一般，工程重点难点、施工关键技术工艺把握及应用较好，技术措施能保障工程质量、工期和施工安全生产；得6分；</w:t>
            </w:r>
          </w:p>
          <w:p w14:paraId="1E470590" w14:textId="77777777" w:rsidR="001C2FD8" w:rsidRPr="00021E0D" w:rsidRDefault="00C22289">
            <w:pPr>
              <w:spacing w:line="276" w:lineRule="auto"/>
              <w:rPr>
                <w:rFonts w:ascii="宋体" w:hAnsi="宋体" w:cs="宋体"/>
                <w:szCs w:val="21"/>
                <w:shd w:val="clear" w:color="auto" w:fill="FFFFFF"/>
              </w:rPr>
            </w:pPr>
            <w:r w:rsidRPr="00021E0D">
              <w:rPr>
                <w:rFonts w:ascii="宋体" w:hAnsi="宋体" w:cs="宋体" w:hint="eastAsia"/>
                <w:b/>
                <w:bCs/>
                <w:kern w:val="0"/>
                <w:szCs w:val="21"/>
              </w:rPr>
              <w:t>【</w:t>
            </w:r>
            <w:r w:rsidRPr="00021E0D">
              <w:rPr>
                <w:rFonts w:ascii="宋体" w:hAnsi="宋体" w:cs="宋体" w:hint="eastAsia"/>
                <w:b/>
                <w:szCs w:val="21"/>
              </w:rPr>
              <w:t>一般</w:t>
            </w:r>
            <w:r w:rsidRPr="00021E0D">
              <w:rPr>
                <w:rFonts w:ascii="宋体" w:hAnsi="宋体" w:cs="宋体" w:hint="eastAsia"/>
                <w:b/>
                <w:bCs/>
                <w:kern w:val="0"/>
                <w:szCs w:val="21"/>
              </w:rPr>
              <w:t>】</w:t>
            </w:r>
            <w:r w:rsidRPr="00021E0D">
              <w:rPr>
                <w:rFonts w:ascii="宋体" w:hAnsi="宋体" w:cs="宋体" w:hint="eastAsia"/>
                <w:b/>
                <w:szCs w:val="21"/>
                <w:shd w:val="clear" w:color="auto" w:fill="FFFFFF"/>
              </w:rPr>
              <w:t>：</w:t>
            </w:r>
            <w:r w:rsidRPr="00021E0D">
              <w:rPr>
                <w:rFonts w:ascii="宋体" w:hAnsi="宋体" w:cs="宋体" w:hint="eastAsia"/>
                <w:szCs w:val="21"/>
                <w:shd w:val="clear" w:color="auto" w:fill="FFFFFF"/>
              </w:rPr>
              <w:t>施工组织方案或施工方法一般，或工程重点难点、施工关键技术工艺把握及应用基本可行，或技术措施能基本保障工程质量、工期和施工安全生产；得3分；</w:t>
            </w:r>
          </w:p>
          <w:p w14:paraId="25AD27A0" w14:textId="77777777" w:rsidR="001C2FD8" w:rsidRPr="00021E0D" w:rsidRDefault="00C22289">
            <w:pPr>
              <w:spacing w:line="276" w:lineRule="auto"/>
              <w:rPr>
                <w:rFonts w:ascii="宋体" w:hAnsi="宋体" w:cs="宋体"/>
                <w:szCs w:val="21"/>
              </w:rPr>
            </w:pPr>
            <w:r w:rsidRPr="00021E0D">
              <w:rPr>
                <w:rFonts w:ascii="宋体" w:hAnsi="宋体" w:cs="宋体" w:hint="eastAsia"/>
                <w:szCs w:val="21"/>
                <w:shd w:val="clear" w:color="auto" w:fill="FFFFFF"/>
              </w:rPr>
              <w:t>其他情况不得分。</w:t>
            </w:r>
          </w:p>
        </w:tc>
      </w:tr>
      <w:tr w:rsidR="00021E0D" w:rsidRPr="00021E0D" w14:paraId="6A4DD243" w14:textId="77777777">
        <w:trPr>
          <w:trHeight w:val="20"/>
        </w:trPr>
        <w:tc>
          <w:tcPr>
            <w:tcW w:w="1101" w:type="dxa"/>
            <w:vMerge/>
            <w:vAlign w:val="center"/>
          </w:tcPr>
          <w:p w14:paraId="71360BD3" w14:textId="77777777" w:rsidR="001C2FD8" w:rsidRPr="00021E0D" w:rsidRDefault="001C2FD8">
            <w:pPr>
              <w:spacing w:line="276" w:lineRule="auto"/>
              <w:jc w:val="center"/>
              <w:rPr>
                <w:rFonts w:ascii="宋体" w:hAnsi="宋体" w:cs="宋体"/>
                <w:szCs w:val="21"/>
              </w:rPr>
            </w:pPr>
          </w:p>
        </w:tc>
        <w:tc>
          <w:tcPr>
            <w:tcW w:w="1134" w:type="dxa"/>
            <w:vAlign w:val="center"/>
          </w:tcPr>
          <w:p w14:paraId="41708FC5"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施工各项保证措施</w:t>
            </w:r>
          </w:p>
        </w:tc>
        <w:tc>
          <w:tcPr>
            <w:tcW w:w="851" w:type="dxa"/>
            <w:vAlign w:val="center"/>
          </w:tcPr>
          <w:p w14:paraId="1648449F"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10</w:t>
            </w:r>
          </w:p>
        </w:tc>
        <w:tc>
          <w:tcPr>
            <w:tcW w:w="11764" w:type="dxa"/>
            <w:vAlign w:val="center"/>
          </w:tcPr>
          <w:p w14:paraId="6D7D493F" w14:textId="77777777" w:rsidR="001C2FD8" w:rsidRPr="00021E0D" w:rsidRDefault="00C22289">
            <w:pPr>
              <w:spacing w:line="276" w:lineRule="auto"/>
              <w:rPr>
                <w:rFonts w:ascii="宋体" w:hAnsi="宋体" w:cs="宋体"/>
                <w:szCs w:val="21"/>
                <w:shd w:val="clear" w:color="auto" w:fill="FFFFFF"/>
              </w:rPr>
            </w:pPr>
            <w:r w:rsidRPr="00021E0D">
              <w:rPr>
                <w:rFonts w:ascii="宋体" w:hAnsi="宋体" w:cs="宋体" w:hint="eastAsia"/>
                <w:b/>
                <w:bCs/>
                <w:kern w:val="0"/>
                <w:szCs w:val="21"/>
              </w:rPr>
              <w:t>【</w:t>
            </w:r>
            <w:r w:rsidRPr="00021E0D">
              <w:rPr>
                <w:rFonts w:ascii="宋体" w:hAnsi="宋体" w:cs="宋体" w:hint="eastAsia"/>
                <w:b/>
                <w:szCs w:val="21"/>
              </w:rPr>
              <w:t>优</w:t>
            </w:r>
            <w:r w:rsidRPr="00021E0D">
              <w:rPr>
                <w:rFonts w:ascii="宋体" w:hAnsi="宋体" w:cs="宋体" w:hint="eastAsia"/>
                <w:b/>
                <w:bCs/>
                <w:kern w:val="0"/>
                <w:szCs w:val="21"/>
              </w:rPr>
              <w:t>】</w:t>
            </w:r>
            <w:r w:rsidRPr="00021E0D">
              <w:rPr>
                <w:rFonts w:ascii="宋体" w:hAnsi="宋体" w:cs="宋体" w:hint="eastAsia"/>
                <w:b/>
                <w:szCs w:val="21"/>
              </w:rPr>
              <w:t>：</w:t>
            </w:r>
            <w:r w:rsidRPr="00021E0D">
              <w:rPr>
                <w:rFonts w:ascii="宋体" w:hAnsi="宋体" w:hint="eastAsia"/>
                <w:szCs w:val="21"/>
              </w:rPr>
              <w:t>施工现场的安全、质量、安全文明施工保证体系完善，有完善的安全生产、施工质量、文明施工措施方案，得10分；</w:t>
            </w:r>
          </w:p>
          <w:p w14:paraId="7A6FECA5" w14:textId="77777777" w:rsidR="001C2FD8" w:rsidRPr="00021E0D" w:rsidRDefault="00C22289">
            <w:pPr>
              <w:spacing w:line="276" w:lineRule="auto"/>
              <w:rPr>
                <w:rFonts w:ascii="宋体" w:hAnsi="宋体"/>
                <w:szCs w:val="21"/>
              </w:rPr>
            </w:pPr>
            <w:r w:rsidRPr="00021E0D">
              <w:rPr>
                <w:rFonts w:ascii="宋体" w:hAnsi="宋体" w:cs="宋体" w:hint="eastAsia"/>
                <w:b/>
                <w:bCs/>
                <w:kern w:val="0"/>
                <w:szCs w:val="21"/>
              </w:rPr>
              <w:t>【</w:t>
            </w:r>
            <w:r w:rsidRPr="00021E0D">
              <w:rPr>
                <w:rFonts w:ascii="宋体" w:hAnsi="宋体" w:cs="宋体" w:hint="eastAsia"/>
                <w:b/>
                <w:szCs w:val="21"/>
              </w:rPr>
              <w:t>良</w:t>
            </w:r>
            <w:r w:rsidRPr="00021E0D">
              <w:rPr>
                <w:rFonts w:ascii="宋体" w:hAnsi="宋体" w:cs="宋体" w:hint="eastAsia"/>
                <w:b/>
                <w:bCs/>
                <w:kern w:val="0"/>
                <w:szCs w:val="21"/>
              </w:rPr>
              <w:t>】</w:t>
            </w:r>
            <w:r w:rsidRPr="00021E0D">
              <w:rPr>
                <w:rFonts w:ascii="宋体" w:hAnsi="宋体" w:cs="宋体" w:hint="eastAsia"/>
                <w:b/>
                <w:szCs w:val="21"/>
              </w:rPr>
              <w:t>：</w:t>
            </w:r>
            <w:r w:rsidRPr="00021E0D">
              <w:rPr>
                <w:rFonts w:ascii="宋体" w:hAnsi="宋体" w:hint="eastAsia"/>
                <w:szCs w:val="21"/>
              </w:rPr>
              <w:t>施工现场的安全、质量、安全文明施工保证体系完善，有较完善的安全生产、施工质量、文明施工措施方案，得6分；</w:t>
            </w:r>
          </w:p>
          <w:p w14:paraId="32D67266" w14:textId="77777777" w:rsidR="001C2FD8" w:rsidRPr="00021E0D" w:rsidRDefault="00C22289">
            <w:pPr>
              <w:spacing w:line="276" w:lineRule="auto"/>
              <w:rPr>
                <w:rFonts w:ascii="宋体" w:hAnsi="宋体" w:cs="宋体"/>
                <w:szCs w:val="21"/>
                <w:shd w:val="clear" w:color="auto" w:fill="FFFFFF"/>
              </w:rPr>
            </w:pPr>
            <w:r w:rsidRPr="00021E0D">
              <w:rPr>
                <w:rFonts w:ascii="宋体" w:hAnsi="宋体" w:cs="宋体" w:hint="eastAsia"/>
                <w:b/>
                <w:bCs/>
                <w:kern w:val="0"/>
                <w:szCs w:val="21"/>
              </w:rPr>
              <w:t>【</w:t>
            </w:r>
            <w:r w:rsidRPr="00021E0D">
              <w:rPr>
                <w:rFonts w:ascii="宋体" w:hAnsi="宋体" w:cs="宋体" w:hint="eastAsia"/>
                <w:b/>
                <w:szCs w:val="21"/>
              </w:rPr>
              <w:t>一般</w:t>
            </w:r>
            <w:r w:rsidRPr="00021E0D">
              <w:rPr>
                <w:rFonts w:ascii="宋体" w:hAnsi="宋体" w:cs="宋体" w:hint="eastAsia"/>
                <w:b/>
                <w:bCs/>
                <w:kern w:val="0"/>
                <w:szCs w:val="21"/>
              </w:rPr>
              <w:t>】</w:t>
            </w:r>
            <w:r w:rsidRPr="00021E0D">
              <w:rPr>
                <w:rFonts w:ascii="宋体" w:hAnsi="宋体" w:cs="宋体" w:hint="eastAsia"/>
                <w:b/>
                <w:szCs w:val="21"/>
              </w:rPr>
              <w:t>：</w:t>
            </w:r>
            <w:r w:rsidRPr="00021E0D">
              <w:rPr>
                <w:rFonts w:ascii="宋体" w:hAnsi="宋体" w:cs="宋体" w:hint="eastAsia"/>
                <w:szCs w:val="21"/>
                <w:shd w:val="clear" w:color="auto" w:fill="FFFFFF"/>
              </w:rPr>
              <w:t>施工现场的安全、质量、安全文明施工保证体系完善，安全生产、施工质量、文明施工措施方案一般，得3分；</w:t>
            </w:r>
          </w:p>
          <w:p w14:paraId="67EF81A7" w14:textId="77777777" w:rsidR="001C2FD8" w:rsidRPr="00021E0D" w:rsidRDefault="00C22289">
            <w:pPr>
              <w:spacing w:line="276" w:lineRule="auto"/>
              <w:rPr>
                <w:rFonts w:ascii="宋体" w:hAnsi="宋体"/>
                <w:szCs w:val="21"/>
              </w:rPr>
            </w:pPr>
            <w:r w:rsidRPr="00021E0D">
              <w:rPr>
                <w:rFonts w:ascii="宋体" w:hAnsi="宋体" w:cs="宋体" w:hint="eastAsia"/>
                <w:szCs w:val="21"/>
                <w:shd w:val="clear" w:color="auto" w:fill="FFFFFF"/>
              </w:rPr>
              <w:t>其他情况不得分。</w:t>
            </w:r>
          </w:p>
        </w:tc>
      </w:tr>
      <w:tr w:rsidR="00021E0D" w:rsidRPr="00021E0D" w14:paraId="5FC8EF0E" w14:textId="77777777">
        <w:trPr>
          <w:trHeight w:val="20"/>
        </w:trPr>
        <w:tc>
          <w:tcPr>
            <w:tcW w:w="1101" w:type="dxa"/>
            <w:vMerge/>
            <w:vAlign w:val="center"/>
          </w:tcPr>
          <w:p w14:paraId="46883213" w14:textId="77777777" w:rsidR="001C2FD8" w:rsidRPr="00021E0D" w:rsidRDefault="001C2FD8">
            <w:pPr>
              <w:spacing w:line="276" w:lineRule="auto"/>
              <w:jc w:val="center"/>
              <w:rPr>
                <w:rFonts w:ascii="宋体" w:hAnsi="宋体" w:cs="宋体"/>
                <w:szCs w:val="21"/>
              </w:rPr>
            </w:pPr>
          </w:p>
        </w:tc>
        <w:tc>
          <w:tcPr>
            <w:tcW w:w="1134" w:type="dxa"/>
            <w:vAlign w:val="center"/>
          </w:tcPr>
          <w:p w14:paraId="71F5E5A8"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绿色节能控制措施</w:t>
            </w:r>
          </w:p>
        </w:tc>
        <w:tc>
          <w:tcPr>
            <w:tcW w:w="851" w:type="dxa"/>
            <w:vAlign w:val="center"/>
          </w:tcPr>
          <w:p w14:paraId="0178474F"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10</w:t>
            </w:r>
          </w:p>
        </w:tc>
        <w:tc>
          <w:tcPr>
            <w:tcW w:w="11764" w:type="dxa"/>
            <w:vAlign w:val="center"/>
          </w:tcPr>
          <w:p w14:paraId="7E545D1D" w14:textId="77777777" w:rsidR="001C2FD8" w:rsidRPr="00021E0D" w:rsidRDefault="00C22289">
            <w:pPr>
              <w:spacing w:line="276" w:lineRule="auto"/>
              <w:rPr>
                <w:rFonts w:ascii="宋体" w:hAnsi="宋体" w:cs="宋体"/>
                <w:szCs w:val="21"/>
                <w:shd w:val="clear" w:color="auto" w:fill="FFFFFF"/>
              </w:rPr>
            </w:pPr>
            <w:r w:rsidRPr="00021E0D">
              <w:rPr>
                <w:rFonts w:ascii="宋体" w:hAnsi="宋体" w:cs="宋体" w:hint="eastAsia"/>
                <w:b/>
                <w:bCs/>
                <w:kern w:val="0"/>
                <w:szCs w:val="21"/>
              </w:rPr>
              <w:t>【</w:t>
            </w:r>
            <w:r w:rsidRPr="00021E0D">
              <w:rPr>
                <w:rFonts w:ascii="宋体" w:hAnsi="宋体" w:cs="宋体" w:hint="eastAsia"/>
                <w:b/>
                <w:szCs w:val="21"/>
              </w:rPr>
              <w:t>优</w:t>
            </w:r>
            <w:r w:rsidRPr="00021E0D">
              <w:rPr>
                <w:rFonts w:ascii="宋体" w:hAnsi="宋体" w:cs="宋体" w:hint="eastAsia"/>
                <w:b/>
                <w:bCs/>
                <w:kern w:val="0"/>
                <w:szCs w:val="21"/>
              </w:rPr>
              <w:t>】</w:t>
            </w:r>
            <w:r w:rsidRPr="00021E0D">
              <w:rPr>
                <w:rFonts w:ascii="宋体" w:hAnsi="宋体" w:cs="宋体" w:hint="eastAsia"/>
                <w:b/>
                <w:szCs w:val="21"/>
              </w:rPr>
              <w:t>：</w:t>
            </w:r>
            <w:r w:rsidRPr="00021E0D">
              <w:rPr>
                <w:rFonts w:ascii="宋体" w:hAnsi="宋体" w:hint="eastAsia"/>
                <w:szCs w:val="21"/>
              </w:rPr>
              <w:t>绿色节能控制措施，措施明确、具体可行、针对性强、先进有效、覆盖面广的，并有承诺在施工过程中通过科学管理和先进的技术手段，最大限度地节约资源与减少对环境的负面影响，以达到四节一环保（节能、节地、节水、节材和环境保护）的目标；得10分；</w:t>
            </w:r>
          </w:p>
          <w:p w14:paraId="05852351" w14:textId="77777777" w:rsidR="001C2FD8" w:rsidRPr="00021E0D" w:rsidRDefault="00C22289">
            <w:pPr>
              <w:spacing w:line="276" w:lineRule="auto"/>
              <w:rPr>
                <w:rFonts w:ascii="宋体" w:hAnsi="宋体" w:cs="宋体"/>
                <w:szCs w:val="21"/>
                <w:shd w:val="clear" w:color="auto" w:fill="FFFFFF"/>
              </w:rPr>
            </w:pPr>
            <w:r w:rsidRPr="00021E0D">
              <w:rPr>
                <w:rFonts w:ascii="宋体" w:hAnsi="宋体" w:cs="宋体" w:hint="eastAsia"/>
                <w:b/>
                <w:bCs/>
                <w:kern w:val="0"/>
                <w:szCs w:val="21"/>
              </w:rPr>
              <w:t>【良】</w:t>
            </w:r>
            <w:r w:rsidRPr="00021E0D">
              <w:rPr>
                <w:rFonts w:ascii="宋体" w:hAnsi="宋体" w:cs="宋体" w:hint="eastAsia"/>
                <w:b/>
                <w:bCs/>
                <w:szCs w:val="21"/>
                <w:shd w:val="clear" w:color="auto" w:fill="FFFFFF"/>
              </w:rPr>
              <w:t>：</w:t>
            </w:r>
            <w:r w:rsidRPr="00021E0D">
              <w:rPr>
                <w:rFonts w:ascii="宋体" w:hAnsi="宋体" w:hint="eastAsia"/>
                <w:szCs w:val="21"/>
              </w:rPr>
              <w:t>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6分；</w:t>
            </w:r>
          </w:p>
          <w:p w14:paraId="489E5EB5" w14:textId="77777777" w:rsidR="001C2FD8" w:rsidRPr="00021E0D" w:rsidRDefault="00C22289">
            <w:pPr>
              <w:pStyle w:val="26"/>
              <w:spacing w:after="0" w:line="276" w:lineRule="auto"/>
              <w:ind w:leftChars="0" w:left="0" w:firstLineChars="0" w:firstLine="0"/>
              <w:rPr>
                <w:rFonts w:ascii="宋体" w:hAnsi="宋体" w:cs="宋体"/>
                <w:szCs w:val="21"/>
              </w:rPr>
            </w:pPr>
            <w:r w:rsidRPr="00021E0D">
              <w:rPr>
                <w:rFonts w:ascii="宋体" w:hAnsi="宋体" w:cs="宋体" w:hint="eastAsia"/>
                <w:b/>
                <w:bCs/>
                <w:kern w:val="0"/>
                <w:szCs w:val="21"/>
              </w:rPr>
              <w:t>【一般】：</w:t>
            </w:r>
            <w:r w:rsidRPr="00021E0D">
              <w:rPr>
                <w:rFonts w:ascii="宋体" w:hAnsi="宋体" w:cs="宋体" w:hint="eastAsia"/>
                <w:szCs w:val="21"/>
              </w:rPr>
              <w:t>绿色节能控制措施，但明确性一般，具体、可行、针对性一般，措施一般的；得3分；</w:t>
            </w:r>
          </w:p>
          <w:p w14:paraId="5FA88A27" w14:textId="77777777" w:rsidR="001C2FD8" w:rsidRPr="00021E0D" w:rsidRDefault="00C22289">
            <w:pPr>
              <w:pStyle w:val="26"/>
              <w:spacing w:after="0" w:line="276" w:lineRule="auto"/>
              <w:ind w:leftChars="0" w:left="0" w:firstLineChars="0" w:firstLine="0"/>
              <w:rPr>
                <w:rFonts w:ascii="宋体" w:hAnsi="宋体" w:cs="宋体"/>
                <w:szCs w:val="21"/>
              </w:rPr>
            </w:pPr>
            <w:r w:rsidRPr="00021E0D">
              <w:rPr>
                <w:rFonts w:ascii="宋体" w:hAnsi="宋体" w:cs="宋体" w:hint="eastAsia"/>
                <w:szCs w:val="21"/>
                <w:shd w:val="clear" w:color="auto" w:fill="FFFFFF"/>
              </w:rPr>
              <w:t>其他情况不得分。</w:t>
            </w:r>
          </w:p>
        </w:tc>
      </w:tr>
      <w:tr w:rsidR="00021E0D" w:rsidRPr="00021E0D" w14:paraId="33C819EF" w14:textId="77777777">
        <w:trPr>
          <w:trHeight w:val="20"/>
        </w:trPr>
        <w:tc>
          <w:tcPr>
            <w:tcW w:w="1101" w:type="dxa"/>
            <w:vMerge w:val="restart"/>
            <w:vAlign w:val="center"/>
          </w:tcPr>
          <w:p w14:paraId="6BEBD6C5"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三、项目管理机构能力(40)</w:t>
            </w:r>
          </w:p>
        </w:tc>
        <w:tc>
          <w:tcPr>
            <w:tcW w:w="1134" w:type="dxa"/>
            <w:vAlign w:val="center"/>
          </w:tcPr>
          <w:p w14:paraId="519B4125"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投标人委派的管理团队</w:t>
            </w:r>
          </w:p>
        </w:tc>
        <w:tc>
          <w:tcPr>
            <w:tcW w:w="851" w:type="dxa"/>
            <w:vAlign w:val="center"/>
          </w:tcPr>
          <w:p w14:paraId="4C1F12C4"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25</w:t>
            </w:r>
          </w:p>
        </w:tc>
        <w:tc>
          <w:tcPr>
            <w:tcW w:w="11764" w:type="dxa"/>
            <w:vAlign w:val="center"/>
          </w:tcPr>
          <w:p w14:paraId="5F1FB960" w14:textId="77777777" w:rsidR="001C2FD8" w:rsidRPr="00021E0D" w:rsidRDefault="00C22289">
            <w:pPr>
              <w:spacing w:line="276" w:lineRule="auto"/>
              <w:rPr>
                <w:rFonts w:ascii="宋体" w:hAnsi="宋体" w:cs="宋体"/>
                <w:b/>
                <w:bCs/>
                <w:szCs w:val="21"/>
              </w:rPr>
            </w:pPr>
            <w:r w:rsidRPr="00021E0D">
              <w:rPr>
                <w:rFonts w:ascii="宋体" w:hAnsi="宋体" w:cs="宋体" w:hint="eastAsia"/>
                <w:b/>
                <w:bCs/>
                <w:szCs w:val="21"/>
              </w:rPr>
              <w:t>一、项目负责人：</w:t>
            </w:r>
          </w:p>
          <w:p w14:paraId="5F177F59"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1、拟委派的项目负责人具有工程</w:t>
            </w:r>
            <w:r w:rsidRPr="00021E0D">
              <w:rPr>
                <w:rFonts w:ascii="宋体" w:hAnsi="宋体" w:cs="宋体" w:hint="eastAsia"/>
                <w:kern w:val="0"/>
                <w:szCs w:val="21"/>
              </w:rPr>
              <w:t>类</w:t>
            </w:r>
            <w:r w:rsidRPr="00021E0D">
              <w:rPr>
                <w:rFonts w:ascii="宋体" w:hAnsi="宋体" w:cs="宋体" w:hint="eastAsia"/>
                <w:szCs w:val="21"/>
              </w:rPr>
              <w:t>相关专业工程师（中级或以上）技术职称的，得3分。</w:t>
            </w:r>
          </w:p>
          <w:p w14:paraId="237D739E"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2、拟委派的项目负责人具有10年或以上（含10年）工作经验，得4分；具有5年（含5年）至10年（不含10年）工作经验，得2分；具有5年（不含5年）以下工作经验，得1分。</w:t>
            </w:r>
          </w:p>
          <w:p w14:paraId="27A90509" w14:textId="77777777" w:rsidR="001C2FD8" w:rsidRPr="00021E0D" w:rsidRDefault="00C22289">
            <w:pPr>
              <w:pStyle w:val="a1"/>
              <w:spacing w:after="0" w:line="276" w:lineRule="auto"/>
              <w:rPr>
                <w:rFonts w:ascii="宋体" w:hAnsi="宋体"/>
              </w:rPr>
            </w:pPr>
            <w:r w:rsidRPr="00021E0D">
              <w:rPr>
                <w:rFonts w:ascii="宋体" w:hAnsi="宋体" w:hint="eastAsia"/>
              </w:rPr>
              <w:t>3、拟委派的项目负责人完成过质量合格的造价大于或等于4000 万元的市政公用工程施工总承包【或工程总承包（即EPC）的施工部分】业绩，每项得1分，最多得1分。</w:t>
            </w:r>
          </w:p>
          <w:p w14:paraId="1EC938A9"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注：1、本项合计最多得8分；2、须提供职称证、毕业证、业绩证明和社保证明。职称证书按最高级别计分，不累计计算；3、工作经验以毕业证（大学专科或以上学历）的颁发日期开始计算至投标截止时间止。4、业绩证明须提供曾担任项目负责人的</w:t>
            </w:r>
            <w:r w:rsidRPr="00021E0D">
              <w:rPr>
                <w:rFonts w:ascii="宋体" w:hAnsi="宋体" w:cs="宋体" w:hint="eastAsia"/>
                <w:szCs w:val="21"/>
                <w:u w:val="single"/>
              </w:rPr>
              <w:lastRenderedPageBreak/>
              <w:t>市政项目工程业绩证明文件（中标通知书、合同及竣工验收报告），业绩金额以中标通知书为准，中标通知书上没有金额或免招标的，以施工合同（不含补充合同）为准，证明文件中能体现担任该项目的项目负责人。</w:t>
            </w:r>
          </w:p>
          <w:p w14:paraId="288F7114" w14:textId="77777777" w:rsidR="001C2FD8" w:rsidRPr="00021E0D" w:rsidRDefault="00C22289">
            <w:pPr>
              <w:spacing w:line="276" w:lineRule="auto"/>
              <w:rPr>
                <w:rFonts w:ascii="宋体" w:hAnsi="宋体" w:cs="宋体"/>
                <w:b/>
                <w:bCs/>
                <w:szCs w:val="21"/>
              </w:rPr>
            </w:pPr>
            <w:r w:rsidRPr="00021E0D">
              <w:rPr>
                <w:rFonts w:ascii="宋体" w:hAnsi="宋体" w:cs="宋体" w:hint="eastAsia"/>
                <w:b/>
                <w:bCs/>
                <w:szCs w:val="21"/>
              </w:rPr>
              <w:t>二、技术负责人：</w:t>
            </w:r>
          </w:p>
          <w:p w14:paraId="04468D3D"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1、拟委派的技术负责人具有15年或以上（含15年）工作经验，得5分；具有10年（含10年）至15年（不含15年）工作经验，得2分；具有10年（不含10年）以下工作经验，得1分。</w:t>
            </w:r>
          </w:p>
          <w:p w14:paraId="57A83065" w14:textId="77777777" w:rsidR="001C2FD8" w:rsidRPr="00021E0D" w:rsidRDefault="00C22289">
            <w:pPr>
              <w:spacing w:line="276" w:lineRule="auto"/>
              <w:rPr>
                <w:rFonts w:ascii="宋体" w:hAnsi="宋体" w:cs="宋体"/>
                <w:szCs w:val="21"/>
              </w:rPr>
            </w:pPr>
            <w:r w:rsidRPr="00021E0D">
              <w:rPr>
                <w:rFonts w:ascii="宋体" w:hAnsi="宋体" w:cs="宋体" w:hint="eastAsia"/>
                <w:szCs w:val="21"/>
                <w:u w:val="single"/>
              </w:rPr>
              <w:t>注：1、本项合计最多得5分；2、须提供毕业证和社保证明。职称证书按最高级别计分，不累计计算；3、工作经验以毕业证（大学专科或以上学历）的颁发日期开始计算至投标截止时间止。</w:t>
            </w:r>
          </w:p>
          <w:p w14:paraId="6A556F3A" w14:textId="77777777" w:rsidR="001C2FD8" w:rsidRPr="00021E0D" w:rsidRDefault="00C22289">
            <w:pPr>
              <w:spacing w:line="276" w:lineRule="auto"/>
              <w:rPr>
                <w:rFonts w:ascii="宋体" w:hAnsi="宋体" w:cs="宋体"/>
                <w:b/>
                <w:bCs/>
                <w:szCs w:val="21"/>
              </w:rPr>
            </w:pPr>
            <w:r w:rsidRPr="00021E0D">
              <w:rPr>
                <w:rFonts w:ascii="宋体" w:hAnsi="宋体" w:cs="宋体" w:hint="eastAsia"/>
                <w:b/>
                <w:bCs/>
                <w:szCs w:val="21"/>
              </w:rPr>
              <w:t>三、安全负责人：</w:t>
            </w:r>
          </w:p>
          <w:p w14:paraId="07660FB9" w14:textId="77777777" w:rsidR="001C2FD8" w:rsidRPr="00021E0D" w:rsidRDefault="00C22289">
            <w:pPr>
              <w:spacing w:line="276" w:lineRule="auto"/>
              <w:rPr>
                <w:rFonts w:ascii="宋体" w:hAnsi="宋体" w:cs="宋体"/>
                <w:kern w:val="0"/>
                <w:szCs w:val="21"/>
              </w:rPr>
            </w:pPr>
            <w:r w:rsidRPr="00021E0D">
              <w:rPr>
                <w:rFonts w:ascii="宋体" w:hAnsi="宋体" w:cs="宋体" w:hint="eastAsia"/>
                <w:kern w:val="0"/>
                <w:szCs w:val="21"/>
              </w:rPr>
              <w:t>1、具有有效期内的注册安全工程师证书，得4分。</w:t>
            </w:r>
          </w:p>
          <w:p w14:paraId="7175E18E" w14:textId="77777777" w:rsidR="001C2FD8" w:rsidRPr="00021E0D" w:rsidRDefault="00C22289">
            <w:pPr>
              <w:spacing w:line="276" w:lineRule="auto"/>
              <w:rPr>
                <w:rFonts w:ascii="宋体" w:hAnsi="宋体" w:cs="宋体"/>
                <w:kern w:val="0"/>
                <w:szCs w:val="21"/>
                <w:u w:val="single"/>
              </w:rPr>
            </w:pPr>
            <w:r w:rsidRPr="00021E0D">
              <w:rPr>
                <w:rFonts w:ascii="宋体" w:hAnsi="宋体" w:cs="宋体" w:hint="eastAsia"/>
                <w:kern w:val="0"/>
                <w:szCs w:val="21"/>
                <w:u w:val="single"/>
              </w:rPr>
              <w:t>注：1、本项合计最多得4分；2、须提供</w:t>
            </w:r>
            <w:r w:rsidRPr="00021E0D">
              <w:rPr>
                <w:rFonts w:ascii="宋体" w:hAnsi="宋体" w:cs="宋体" w:hint="eastAsia"/>
                <w:szCs w:val="21"/>
                <w:u w:val="single"/>
              </w:rPr>
              <w:t>注册证和社保证明</w:t>
            </w:r>
            <w:r w:rsidRPr="00021E0D">
              <w:rPr>
                <w:rFonts w:ascii="宋体" w:hAnsi="宋体" w:cs="宋体" w:hint="eastAsia"/>
                <w:kern w:val="0"/>
                <w:szCs w:val="21"/>
                <w:u w:val="single"/>
              </w:rPr>
              <w:t>。</w:t>
            </w:r>
            <w:r w:rsidRPr="00021E0D">
              <w:rPr>
                <w:rFonts w:ascii="宋体" w:hAnsi="宋体" w:cs="宋体"/>
                <w:kern w:val="0"/>
                <w:szCs w:val="21"/>
                <w:u w:val="single"/>
              </w:rPr>
              <w:t xml:space="preserve"> </w:t>
            </w:r>
          </w:p>
          <w:p w14:paraId="525AEB03" w14:textId="77777777" w:rsidR="001C2FD8" w:rsidRPr="00021E0D" w:rsidRDefault="00C22289">
            <w:pPr>
              <w:spacing w:line="276" w:lineRule="auto"/>
              <w:rPr>
                <w:rFonts w:ascii="宋体" w:hAnsi="宋体" w:cs="宋体"/>
                <w:b/>
                <w:bCs/>
                <w:szCs w:val="21"/>
              </w:rPr>
            </w:pPr>
            <w:r w:rsidRPr="00021E0D">
              <w:rPr>
                <w:rFonts w:ascii="宋体" w:hAnsi="宋体" w:cs="宋体" w:hint="eastAsia"/>
                <w:b/>
                <w:bCs/>
                <w:szCs w:val="21"/>
              </w:rPr>
              <w:t>四、质量负责人：</w:t>
            </w:r>
          </w:p>
          <w:p w14:paraId="07EF06F6"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1、拟委派的质量负责人具有10年或以上（含10年）工作经验，得4分；具有5年（含5年）至10年（不含10年）工作经验，得2分；具有5年（不含5年）以下工作经验，得1分。</w:t>
            </w:r>
          </w:p>
          <w:p w14:paraId="77EAC7AE"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注：1、本项合计最多得4分；2、须提供毕业证和社保证明；3、工作经验以毕业证（大学专科或以上学历）的颁发日期开始计算至投标截止时间止。</w:t>
            </w:r>
          </w:p>
          <w:p w14:paraId="04FB66E2" w14:textId="77777777" w:rsidR="001C2FD8" w:rsidRPr="00021E0D" w:rsidRDefault="00C22289">
            <w:pPr>
              <w:spacing w:line="276" w:lineRule="auto"/>
              <w:rPr>
                <w:rFonts w:ascii="宋体" w:hAnsi="宋体" w:cs="宋体"/>
                <w:b/>
                <w:bCs/>
                <w:szCs w:val="21"/>
              </w:rPr>
            </w:pPr>
            <w:r w:rsidRPr="00021E0D">
              <w:rPr>
                <w:rFonts w:ascii="宋体" w:hAnsi="宋体" w:cs="宋体" w:hint="eastAsia"/>
                <w:b/>
                <w:bCs/>
                <w:szCs w:val="21"/>
              </w:rPr>
              <w:t>五、造价负责人：</w:t>
            </w:r>
          </w:p>
          <w:p w14:paraId="0410ADC0"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1、拟委派的造价负责人具有在有效期内的一级注册造价工程师注册证书，得4分。</w:t>
            </w:r>
          </w:p>
          <w:p w14:paraId="0EE64A96" w14:textId="77777777" w:rsidR="001C2FD8" w:rsidRPr="00021E0D" w:rsidRDefault="00C22289">
            <w:pPr>
              <w:spacing w:line="276" w:lineRule="auto"/>
              <w:rPr>
                <w:rFonts w:ascii="宋体" w:hAnsi="宋体" w:cs="宋体"/>
                <w:szCs w:val="21"/>
                <w:u w:val="single"/>
              </w:rPr>
            </w:pPr>
            <w:r w:rsidRPr="00021E0D">
              <w:rPr>
                <w:rFonts w:ascii="宋体" w:hAnsi="宋体" w:cs="宋体" w:hint="eastAsia"/>
                <w:szCs w:val="21"/>
                <w:u w:val="single"/>
              </w:rPr>
              <w:t>注：1、本项合计最多得4分；2、须提供注册证和社保证明；3、</w:t>
            </w:r>
            <w:r w:rsidRPr="00021E0D">
              <w:rPr>
                <w:rFonts w:ascii="宋体" w:hAnsi="宋体" w:hint="eastAsia"/>
                <w:szCs w:val="21"/>
                <w:u w:val="single"/>
                <w:lang w:val="zh-CN"/>
              </w:rPr>
              <w:t>根据原人事部、原建设部发布的《造价工程师执业资格制度暂行规定》（人发</w:t>
            </w:r>
            <w:r w:rsidRPr="00021E0D">
              <w:rPr>
                <w:rFonts w:ascii="宋体" w:hAnsi="宋体"/>
                <w:szCs w:val="21"/>
                <w:u w:val="single"/>
                <w:lang w:val="zh-CN"/>
              </w:rPr>
              <w:t>[1996]77号)取得的造价工程师执业资格，并经注册且在有效期内的，等同于一级注册造价工程师。</w:t>
            </w:r>
          </w:p>
        </w:tc>
      </w:tr>
      <w:tr w:rsidR="00021E0D" w:rsidRPr="00021E0D" w14:paraId="0AA0A00B" w14:textId="77777777">
        <w:trPr>
          <w:trHeight w:val="20"/>
        </w:trPr>
        <w:tc>
          <w:tcPr>
            <w:tcW w:w="1101" w:type="dxa"/>
            <w:vMerge/>
            <w:vAlign w:val="center"/>
          </w:tcPr>
          <w:p w14:paraId="1E97BD91" w14:textId="77777777" w:rsidR="001C2FD8" w:rsidRPr="00021E0D" w:rsidRDefault="001C2FD8">
            <w:pPr>
              <w:spacing w:line="276" w:lineRule="auto"/>
              <w:jc w:val="center"/>
              <w:rPr>
                <w:rFonts w:ascii="宋体" w:hAnsi="宋体" w:cs="宋体"/>
                <w:szCs w:val="21"/>
              </w:rPr>
            </w:pPr>
          </w:p>
        </w:tc>
        <w:tc>
          <w:tcPr>
            <w:tcW w:w="1134" w:type="dxa"/>
            <w:shd w:val="clear" w:color="auto" w:fill="auto"/>
            <w:vAlign w:val="center"/>
          </w:tcPr>
          <w:p w14:paraId="3E50320D"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项目班子述标</w:t>
            </w:r>
          </w:p>
        </w:tc>
        <w:tc>
          <w:tcPr>
            <w:tcW w:w="851" w:type="dxa"/>
            <w:shd w:val="clear" w:color="auto" w:fill="auto"/>
            <w:vAlign w:val="center"/>
          </w:tcPr>
          <w:p w14:paraId="259CF66A"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15</w:t>
            </w:r>
          </w:p>
        </w:tc>
        <w:tc>
          <w:tcPr>
            <w:tcW w:w="11764" w:type="dxa"/>
            <w:shd w:val="clear" w:color="auto" w:fill="auto"/>
            <w:vAlign w:val="center"/>
          </w:tcPr>
          <w:p w14:paraId="53E23818" w14:textId="77777777" w:rsidR="001C2FD8" w:rsidRPr="00021E0D" w:rsidRDefault="00C22289">
            <w:pPr>
              <w:widowControl/>
              <w:spacing w:line="276" w:lineRule="auto"/>
              <w:jc w:val="left"/>
              <w:rPr>
                <w:rFonts w:ascii="宋体" w:hAnsi="宋体" w:cs="宋体"/>
                <w:kern w:val="0"/>
                <w:szCs w:val="21"/>
              </w:rPr>
            </w:pPr>
            <w:r w:rsidRPr="00021E0D">
              <w:rPr>
                <w:rFonts w:ascii="宋体" w:hAnsi="宋体" w:cs="宋体" w:hint="eastAsia"/>
                <w:kern w:val="0"/>
                <w:szCs w:val="21"/>
              </w:rPr>
              <w:t>（一）</w:t>
            </w:r>
            <w:r w:rsidRPr="00021E0D">
              <w:rPr>
                <w:rFonts w:ascii="宋体" w:hAnsi="宋体" w:cs="宋体" w:hint="eastAsia"/>
                <w:szCs w:val="21"/>
              </w:rPr>
              <w:t>述标</w:t>
            </w:r>
            <w:r w:rsidRPr="00021E0D">
              <w:rPr>
                <w:rFonts w:ascii="宋体" w:hAnsi="宋体" w:cs="宋体" w:hint="eastAsia"/>
                <w:kern w:val="0"/>
                <w:szCs w:val="21"/>
              </w:rPr>
              <w:t>流程：</w:t>
            </w:r>
          </w:p>
          <w:p w14:paraId="288EC730" w14:textId="77777777" w:rsidR="001C2FD8" w:rsidRPr="00021E0D" w:rsidRDefault="00C22289">
            <w:pPr>
              <w:widowControl/>
              <w:spacing w:line="276" w:lineRule="auto"/>
              <w:jc w:val="left"/>
              <w:rPr>
                <w:rFonts w:ascii="宋体" w:hAnsi="宋体" w:cs="宋体"/>
                <w:kern w:val="0"/>
                <w:szCs w:val="21"/>
              </w:rPr>
            </w:pPr>
            <w:r w:rsidRPr="00021E0D">
              <w:rPr>
                <w:rFonts w:ascii="宋体" w:hAnsi="宋体" w:cs="宋体" w:hint="eastAsia"/>
                <w:szCs w:val="21"/>
              </w:rPr>
              <w:t>述标</w:t>
            </w:r>
            <w:r w:rsidRPr="00021E0D">
              <w:rPr>
                <w:rFonts w:ascii="宋体" w:hAnsi="宋体" w:cs="宋体" w:hint="eastAsia"/>
                <w:kern w:val="0"/>
                <w:szCs w:val="21"/>
              </w:rPr>
              <w:t>人员陈述（包括但不限于以下）：</w:t>
            </w:r>
          </w:p>
          <w:p w14:paraId="087C4772" w14:textId="77777777" w:rsidR="001C2FD8" w:rsidRPr="00021E0D" w:rsidRDefault="00C22289">
            <w:pPr>
              <w:widowControl/>
              <w:spacing w:line="276" w:lineRule="auto"/>
              <w:jc w:val="left"/>
              <w:rPr>
                <w:rFonts w:ascii="宋体" w:hAnsi="宋体" w:cs="宋体"/>
                <w:kern w:val="0"/>
                <w:szCs w:val="21"/>
              </w:rPr>
            </w:pPr>
            <w:r w:rsidRPr="00021E0D">
              <w:rPr>
                <w:rFonts w:ascii="宋体" w:hAnsi="宋体" w:cs="宋体" w:hint="eastAsia"/>
                <w:kern w:val="0"/>
                <w:szCs w:val="21"/>
              </w:rPr>
              <w:t>1、对</w:t>
            </w:r>
            <w:r w:rsidRPr="00021E0D">
              <w:rPr>
                <w:rFonts w:ascii="宋体" w:hAnsi="宋体" w:hint="eastAsia"/>
                <w:szCs w:val="21"/>
              </w:rPr>
              <w:t>本招</w:t>
            </w:r>
            <w:r w:rsidRPr="00021E0D">
              <w:rPr>
                <w:rFonts w:ascii="宋体" w:hAnsi="宋体" w:cs="宋体" w:hint="eastAsia"/>
                <w:kern w:val="0"/>
                <w:szCs w:val="21"/>
              </w:rPr>
              <w:t>标项目的了解情况；</w:t>
            </w:r>
          </w:p>
          <w:p w14:paraId="22CD8D13" w14:textId="77777777" w:rsidR="001C2FD8" w:rsidRPr="00021E0D" w:rsidRDefault="00C22289">
            <w:pPr>
              <w:widowControl/>
              <w:spacing w:line="276" w:lineRule="auto"/>
              <w:jc w:val="left"/>
              <w:rPr>
                <w:rFonts w:ascii="宋体" w:hAnsi="宋体" w:cs="宋体"/>
                <w:kern w:val="0"/>
                <w:szCs w:val="21"/>
              </w:rPr>
            </w:pPr>
            <w:r w:rsidRPr="00021E0D">
              <w:rPr>
                <w:rFonts w:ascii="宋体" w:hAnsi="宋体" w:cs="宋体" w:hint="eastAsia"/>
                <w:kern w:val="0"/>
                <w:szCs w:val="21"/>
              </w:rPr>
              <w:t>2、本项目施工重点、难点及建议。</w:t>
            </w:r>
          </w:p>
          <w:p w14:paraId="09883D3B" w14:textId="77777777" w:rsidR="001C2FD8" w:rsidRPr="00021E0D" w:rsidRDefault="00C22289">
            <w:pPr>
              <w:spacing w:line="276" w:lineRule="auto"/>
              <w:rPr>
                <w:rFonts w:ascii="宋体" w:hAnsi="宋体" w:cs="宋体"/>
                <w:szCs w:val="21"/>
              </w:rPr>
            </w:pPr>
            <w:r w:rsidRPr="00021E0D">
              <w:rPr>
                <w:rFonts w:ascii="宋体" w:hAnsi="宋体" w:cs="宋体" w:hint="eastAsia"/>
                <w:szCs w:val="21"/>
              </w:rPr>
              <w:t>（二）评标标准：</w:t>
            </w:r>
          </w:p>
          <w:p w14:paraId="24F5EC02" w14:textId="77777777" w:rsidR="001C2FD8" w:rsidRPr="00021E0D" w:rsidRDefault="00C22289">
            <w:pPr>
              <w:spacing w:line="276" w:lineRule="auto"/>
              <w:rPr>
                <w:rFonts w:ascii="宋体" w:hAnsi="宋体" w:cs="宋体"/>
                <w:szCs w:val="21"/>
              </w:rPr>
            </w:pPr>
            <w:r w:rsidRPr="00021E0D">
              <w:rPr>
                <w:rFonts w:ascii="宋体" w:hAnsi="宋体" w:cs="宋体" w:hint="eastAsia"/>
                <w:b/>
                <w:bCs/>
                <w:kern w:val="0"/>
                <w:szCs w:val="21"/>
              </w:rPr>
              <w:t>【</w:t>
            </w:r>
            <w:r w:rsidRPr="00021E0D">
              <w:rPr>
                <w:rFonts w:ascii="宋体" w:hAnsi="宋体" w:cs="宋体" w:hint="eastAsia"/>
                <w:b/>
                <w:szCs w:val="21"/>
              </w:rPr>
              <w:t>优</w:t>
            </w:r>
            <w:r w:rsidRPr="00021E0D">
              <w:rPr>
                <w:rFonts w:ascii="宋体" w:hAnsi="宋体" w:cs="宋体" w:hint="eastAsia"/>
                <w:b/>
                <w:bCs/>
                <w:kern w:val="0"/>
                <w:szCs w:val="21"/>
              </w:rPr>
              <w:t>】</w:t>
            </w:r>
            <w:r w:rsidRPr="00021E0D">
              <w:rPr>
                <w:rFonts w:ascii="宋体" w:hAnsi="宋体" w:cs="宋体" w:hint="eastAsia"/>
                <w:b/>
                <w:szCs w:val="21"/>
              </w:rPr>
              <w:t>：</w:t>
            </w:r>
            <w:r w:rsidRPr="00021E0D">
              <w:rPr>
                <w:rFonts w:ascii="宋体" w:hAnsi="宋体" w:cs="宋体" w:hint="eastAsia"/>
                <w:szCs w:val="21"/>
              </w:rPr>
              <w:t>对项目情况认识清晰，对项目的重点、难点理解到位，应对措施合理健全，对工程质量和工期、安全的保证措施合理</w:t>
            </w:r>
            <w:r w:rsidRPr="00021E0D">
              <w:rPr>
                <w:rFonts w:ascii="宋体" w:hAnsi="宋体" w:cs="宋体" w:hint="eastAsia"/>
                <w:szCs w:val="21"/>
              </w:rPr>
              <w:lastRenderedPageBreak/>
              <w:t>可行，述标内容与标书内容一致性高。得15分；</w:t>
            </w:r>
          </w:p>
          <w:p w14:paraId="096BDB87" w14:textId="77777777" w:rsidR="001C2FD8" w:rsidRPr="00021E0D" w:rsidRDefault="00C22289">
            <w:pPr>
              <w:spacing w:line="276" w:lineRule="auto"/>
              <w:rPr>
                <w:rFonts w:ascii="宋体" w:hAnsi="宋体" w:cs="宋体"/>
                <w:szCs w:val="21"/>
              </w:rPr>
            </w:pPr>
            <w:r w:rsidRPr="00021E0D">
              <w:rPr>
                <w:rFonts w:ascii="宋体" w:hAnsi="宋体" w:cs="宋体" w:hint="eastAsia"/>
                <w:b/>
                <w:bCs/>
                <w:kern w:val="0"/>
                <w:szCs w:val="21"/>
              </w:rPr>
              <w:t>【良】：</w:t>
            </w:r>
            <w:r w:rsidRPr="00021E0D">
              <w:rPr>
                <w:rFonts w:ascii="宋体" w:hAnsi="宋体" w:cs="宋体" w:hint="eastAsia"/>
                <w:szCs w:val="21"/>
              </w:rPr>
              <w:t>对项目情况认识比较清晰，对项目的重点、难点理解比较到位，应对措施较比较合理，对工程质量和工期、安全的保证措施比较合理可行，述标内容与标书内容一致性较高。得8分；</w:t>
            </w:r>
          </w:p>
          <w:p w14:paraId="09D17282" w14:textId="77777777" w:rsidR="001C2FD8" w:rsidRPr="00021E0D" w:rsidRDefault="00C22289">
            <w:pPr>
              <w:spacing w:line="276" w:lineRule="auto"/>
              <w:rPr>
                <w:rFonts w:ascii="宋体" w:hAnsi="宋体" w:cs="宋体"/>
                <w:szCs w:val="21"/>
              </w:rPr>
            </w:pPr>
            <w:r w:rsidRPr="00021E0D">
              <w:rPr>
                <w:rFonts w:ascii="宋体" w:hAnsi="宋体" w:cs="宋体" w:hint="eastAsia"/>
                <w:b/>
                <w:bCs/>
                <w:kern w:val="0"/>
                <w:szCs w:val="21"/>
              </w:rPr>
              <w:t>【中】：</w:t>
            </w:r>
            <w:r w:rsidRPr="00021E0D">
              <w:rPr>
                <w:rFonts w:ascii="宋体" w:hAnsi="宋体" w:cs="宋体" w:hint="eastAsia"/>
                <w:szCs w:val="21"/>
              </w:rPr>
              <w:t>对项目情况认识一般，但重点、难点把握不准，应对措施欠合理，工程质量和工期、安全的保证措施欠合理，述标内容与标书内容一致性一般。得4分；</w:t>
            </w:r>
          </w:p>
          <w:p w14:paraId="43229C00" w14:textId="77777777" w:rsidR="001C2FD8" w:rsidRPr="00021E0D" w:rsidRDefault="00C22289">
            <w:pPr>
              <w:spacing w:line="276" w:lineRule="auto"/>
              <w:rPr>
                <w:rFonts w:ascii="宋体" w:hAnsi="宋体" w:cs="宋体"/>
                <w:szCs w:val="21"/>
              </w:rPr>
            </w:pPr>
            <w:r w:rsidRPr="00021E0D">
              <w:rPr>
                <w:rFonts w:ascii="宋体" w:hAnsi="宋体" w:cs="宋体" w:hint="eastAsia"/>
                <w:b/>
                <w:bCs/>
                <w:kern w:val="0"/>
                <w:szCs w:val="21"/>
              </w:rPr>
              <w:t>【差】：</w:t>
            </w:r>
            <w:r w:rsidRPr="00021E0D">
              <w:rPr>
                <w:rFonts w:ascii="宋体" w:hAnsi="宋体" w:cs="宋体" w:hint="eastAsia"/>
                <w:szCs w:val="21"/>
              </w:rPr>
              <w:t>对项目不了解，或述标内容与标书内容不一致。得0分。</w:t>
            </w:r>
          </w:p>
          <w:p w14:paraId="39ABDE65" w14:textId="77777777" w:rsidR="001C2FD8" w:rsidRPr="00021E0D" w:rsidRDefault="00C22289">
            <w:pPr>
              <w:spacing w:line="276" w:lineRule="auto"/>
              <w:jc w:val="left"/>
              <w:rPr>
                <w:rFonts w:ascii="宋体" w:hAnsi="宋体"/>
                <w:szCs w:val="21"/>
                <w:u w:val="single"/>
              </w:rPr>
            </w:pPr>
            <w:r w:rsidRPr="00021E0D">
              <w:rPr>
                <w:rFonts w:ascii="宋体" w:hAnsi="宋体" w:hint="eastAsia"/>
                <w:szCs w:val="21"/>
                <w:u w:val="single"/>
              </w:rPr>
              <w:t>注意事项如下：</w:t>
            </w:r>
          </w:p>
          <w:p w14:paraId="1F2571C2" w14:textId="77777777" w:rsidR="001C2FD8" w:rsidRPr="00021E0D" w:rsidRDefault="00C22289">
            <w:pPr>
              <w:spacing w:line="276" w:lineRule="auto"/>
              <w:rPr>
                <w:rFonts w:ascii="宋体" w:hAnsi="宋体"/>
                <w:szCs w:val="21"/>
                <w:u w:val="single"/>
              </w:rPr>
            </w:pPr>
            <w:r w:rsidRPr="00021E0D">
              <w:rPr>
                <w:rFonts w:ascii="宋体" w:hAnsi="宋体" w:hint="eastAsia"/>
                <w:szCs w:val="21"/>
                <w:u w:val="single"/>
              </w:rPr>
              <w:t>（1）不通过技术标有效性审查的投标人不须参与述标环节。</w:t>
            </w:r>
          </w:p>
          <w:p w14:paraId="2EA78B4C" w14:textId="77777777" w:rsidR="001C2FD8" w:rsidRPr="00021E0D" w:rsidRDefault="00C22289">
            <w:pPr>
              <w:spacing w:line="276" w:lineRule="auto"/>
              <w:rPr>
                <w:rFonts w:ascii="宋体" w:hAnsi="宋体"/>
                <w:szCs w:val="21"/>
                <w:u w:val="single"/>
              </w:rPr>
            </w:pPr>
            <w:r w:rsidRPr="00021E0D">
              <w:rPr>
                <w:rFonts w:ascii="宋体" w:hAnsi="宋体" w:hint="eastAsia"/>
                <w:szCs w:val="21"/>
                <w:u w:val="single"/>
              </w:rPr>
              <w:t>（2）述标人员组成：项目负责人</w:t>
            </w:r>
            <w:r w:rsidRPr="00021E0D">
              <w:rPr>
                <w:rFonts w:ascii="宋体" w:hAnsi="宋体" w:cs="宋体" w:hint="eastAsia"/>
                <w:szCs w:val="21"/>
                <w:u w:val="single"/>
              </w:rPr>
              <w:t>或技术负责人其中一人参加</w:t>
            </w:r>
            <w:r w:rsidRPr="00021E0D">
              <w:rPr>
                <w:rFonts w:ascii="宋体" w:hAnsi="宋体" w:hint="eastAsia"/>
                <w:szCs w:val="21"/>
                <w:u w:val="single"/>
              </w:rPr>
              <w:t>述标。</w:t>
            </w:r>
          </w:p>
          <w:p w14:paraId="6C97AF8F" w14:textId="77777777" w:rsidR="001C2FD8" w:rsidRPr="00021E0D" w:rsidRDefault="00C22289">
            <w:pPr>
              <w:spacing w:line="276" w:lineRule="auto"/>
              <w:jc w:val="left"/>
              <w:rPr>
                <w:rFonts w:ascii="宋体" w:hAnsi="宋体"/>
                <w:szCs w:val="21"/>
                <w:u w:val="single"/>
              </w:rPr>
            </w:pPr>
            <w:r w:rsidRPr="00021E0D">
              <w:rPr>
                <w:rFonts w:ascii="宋体" w:hAnsi="宋体" w:hint="eastAsia"/>
                <w:szCs w:val="21"/>
                <w:u w:val="single"/>
              </w:rPr>
              <w:t>（3）述标顺序：</w:t>
            </w:r>
            <w:r w:rsidRPr="00021E0D">
              <w:rPr>
                <w:rFonts w:ascii="宋体" w:hAnsi="宋体"/>
                <w:szCs w:val="21"/>
                <w:u w:val="single"/>
              </w:rPr>
              <w:t>顺序为“开标</w:t>
            </w:r>
            <w:r w:rsidRPr="00021E0D">
              <w:rPr>
                <w:rFonts w:ascii="宋体" w:hAnsi="宋体" w:hint="eastAsia"/>
                <w:szCs w:val="21"/>
                <w:u w:val="single"/>
              </w:rPr>
              <w:t>记录</w:t>
            </w:r>
            <w:r w:rsidRPr="00021E0D">
              <w:rPr>
                <w:rFonts w:ascii="宋体" w:hAnsi="宋体"/>
                <w:szCs w:val="21"/>
                <w:u w:val="single"/>
              </w:rPr>
              <w:t>表”由上往下的顺序（即从序号1开始）</w:t>
            </w:r>
            <w:r w:rsidRPr="00021E0D">
              <w:rPr>
                <w:rFonts w:ascii="宋体" w:hAnsi="宋体" w:hint="eastAsia"/>
                <w:szCs w:val="21"/>
                <w:u w:val="single"/>
              </w:rPr>
              <w:t>。</w:t>
            </w:r>
          </w:p>
          <w:p w14:paraId="1236EFB2" w14:textId="77777777" w:rsidR="001C2FD8" w:rsidRPr="00021E0D" w:rsidRDefault="00C22289">
            <w:pPr>
              <w:spacing w:line="276" w:lineRule="auto"/>
              <w:jc w:val="left"/>
              <w:rPr>
                <w:rFonts w:ascii="宋体" w:hAnsi="宋体"/>
                <w:szCs w:val="21"/>
                <w:u w:val="single"/>
              </w:rPr>
            </w:pPr>
            <w:r w:rsidRPr="00021E0D">
              <w:rPr>
                <w:rFonts w:ascii="宋体" w:hAnsi="宋体" w:hint="eastAsia"/>
                <w:szCs w:val="21"/>
                <w:u w:val="single"/>
              </w:rPr>
              <w:t>（4）述标人员的要求：投标人在参加述标时，应向招标人（招标代理）提供一份加盖公章的法定代表人证明书及授权委托书，并展示讲解人员在本单位</w:t>
            </w:r>
            <w:r w:rsidRPr="00021E0D">
              <w:rPr>
                <w:rFonts w:ascii="宋体" w:hAnsi="宋体"/>
                <w:szCs w:val="21"/>
                <w:u w:val="single"/>
              </w:rPr>
              <w:t>2025年</w:t>
            </w:r>
            <w:r w:rsidRPr="00021E0D">
              <w:rPr>
                <w:rFonts w:ascii="宋体" w:hAnsi="宋体" w:hint="eastAsia"/>
                <w:szCs w:val="21"/>
                <w:u w:val="single"/>
              </w:rPr>
              <w:t>3</w:t>
            </w:r>
            <w:r w:rsidRPr="00021E0D">
              <w:rPr>
                <w:rFonts w:ascii="宋体" w:hAnsi="宋体"/>
                <w:szCs w:val="21"/>
                <w:u w:val="single"/>
              </w:rPr>
              <w:t>月的有效社保证明复印件并加盖单位公章)、身份证原件，招标人（招标代理）核对确认身份后再进行</w:t>
            </w:r>
            <w:r w:rsidRPr="00021E0D">
              <w:rPr>
                <w:rFonts w:ascii="宋体" w:hAnsi="宋体" w:hint="eastAsia"/>
                <w:szCs w:val="21"/>
                <w:u w:val="single"/>
              </w:rPr>
              <w:t>述标</w:t>
            </w:r>
            <w:r w:rsidRPr="00021E0D">
              <w:rPr>
                <w:rFonts w:ascii="宋体" w:hAnsi="宋体"/>
                <w:szCs w:val="21"/>
                <w:u w:val="single"/>
              </w:rPr>
              <w:t>。未能出示前述证明文件的单位不予参加</w:t>
            </w:r>
            <w:r w:rsidRPr="00021E0D">
              <w:rPr>
                <w:rFonts w:ascii="宋体" w:hAnsi="宋体" w:hint="eastAsia"/>
                <w:szCs w:val="21"/>
                <w:u w:val="single"/>
              </w:rPr>
              <w:t>述标</w:t>
            </w:r>
            <w:r w:rsidRPr="00021E0D">
              <w:rPr>
                <w:rFonts w:ascii="宋体" w:hAnsi="宋体"/>
                <w:szCs w:val="21"/>
                <w:u w:val="single"/>
              </w:rPr>
              <w:t>环节。</w:t>
            </w:r>
          </w:p>
          <w:p w14:paraId="6096451F" w14:textId="77777777" w:rsidR="001C2FD8" w:rsidRPr="00021E0D" w:rsidRDefault="00C22289">
            <w:pPr>
              <w:spacing w:line="276" w:lineRule="auto"/>
              <w:jc w:val="left"/>
              <w:rPr>
                <w:rFonts w:ascii="宋体" w:hAnsi="宋体"/>
                <w:szCs w:val="21"/>
                <w:u w:val="single"/>
              </w:rPr>
            </w:pPr>
            <w:r w:rsidRPr="00021E0D">
              <w:rPr>
                <w:rFonts w:ascii="宋体" w:hAnsi="宋体" w:hint="eastAsia"/>
                <w:szCs w:val="21"/>
                <w:u w:val="single"/>
              </w:rPr>
              <w:t>（5）述标形式与要求：述标环节在评标时进行，具体时间根据评标委员会评审进度而定；招标人（招标代理）在述标开始前通知通过技术标有效性审查的投标人到达述标地点（述标人员应预留出足够的时间，并保持通讯畅通）。</w:t>
            </w:r>
          </w:p>
          <w:p w14:paraId="7D218963" w14:textId="18B9327D" w:rsidR="001C2FD8" w:rsidRPr="00021E0D" w:rsidRDefault="00C22289">
            <w:pPr>
              <w:spacing w:line="276" w:lineRule="auto"/>
              <w:rPr>
                <w:rFonts w:ascii="宋体" w:hAnsi="宋体" w:cs="宋体"/>
                <w:szCs w:val="21"/>
              </w:rPr>
            </w:pPr>
            <w:r w:rsidRPr="00021E0D">
              <w:rPr>
                <w:rFonts w:ascii="宋体" w:hAnsi="宋体" w:hint="eastAsia"/>
                <w:szCs w:val="21"/>
                <w:u w:val="single"/>
              </w:rPr>
              <w:t>（6）述标时长控制：每家投标人陈述时长不超5分钟。</w:t>
            </w:r>
          </w:p>
        </w:tc>
      </w:tr>
      <w:tr w:rsidR="00021E0D" w:rsidRPr="00021E0D" w14:paraId="102604B0" w14:textId="77777777">
        <w:trPr>
          <w:trHeight w:val="20"/>
        </w:trPr>
        <w:tc>
          <w:tcPr>
            <w:tcW w:w="1101" w:type="dxa"/>
            <w:vMerge/>
            <w:vAlign w:val="center"/>
          </w:tcPr>
          <w:p w14:paraId="7681FB53" w14:textId="77777777" w:rsidR="001C2FD8" w:rsidRPr="00021E0D" w:rsidRDefault="001C2FD8">
            <w:pPr>
              <w:spacing w:line="276" w:lineRule="auto"/>
              <w:jc w:val="center"/>
              <w:rPr>
                <w:rFonts w:ascii="宋体" w:hAnsi="宋体" w:cs="宋体"/>
                <w:szCs w:val="21"/>
              </w:rPr>
            </w:pPr>
          </w:p>
        </w:tc>
        <w:tc>
          <w:tcPr>
            <w:tcW w:w="1134" w:type="dxa"/>
            <w:vAlign w:val="center"/>
          </w:tcPr>
          <w:p w14:paraId="73938B92"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合计</w:t>
            </w:r>
          </w:p>
        </w:tc>
        <w:tc>
          <w:tcPr>
            <w:tcW w:w="851" w:type="dxa"/>
            <w:vAlign w:val="center"/>
          </w:tcPr>
          <w:p w14:paraId="7E5E59F2"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100</w:t>
            </w:r>
          </w:p>
        </w:tc>
        <w:tc>
          <w:tcPr>
            <w:tcW w:w="11764" w:type="dxa"/>
            <w:vAlign w:val="center"/>
          </w:tcPr>
          <w:p w14:paraId="04AD8723" w14:textId="77777777" w:rsidR="001C2FD8" w:rsidRPr="00021E0D" w:rsidRDefault="00C22289">
            <w:pPr>
              <w:spacing w:line="276" w:lineRule="auto"/>
              <w:jc w:val="center"/>
              <w:rPr>
                <w:rFonts w:ascii="宋体" w:hAnsi="宋体" w:cs="宋体"/>
                <w:szCs w:val="21"/>
              </w:rPr>
            </w:pPr>
            <w:r w:rsidRPr="00021E0D">
              <w:rPr>
                <w:rFonts w:ascii="宋体" w:hAnsi="宋体" w:cs="宋体" w:hint="eastAsia"/>
                <w:szCs w:val="21"/>
              </w:rPr>
              <w:t>/</w:t>
            </w:r>
          </w:p>
        </w:tc>
      </w:tr>
    </w:tbl>
    <w:p w14:paraId="510E87D9" w14:textId="77777777" w:rsidR="001C2FD8" w:rsidRPr="00021E0D" w:rsidRDefault="00C22289">
      <w:pPr>
        <w:spacing w:line="276" w:lineRule="auto"/>
        <w:jc w:val="left"/>
        <w:rPr>
          <w:rFonts w:ascii="宋体" w:hAnsi="宋体" w:cs="宋体"/>
          <w:szCs w:val="21"/>
        </w:rPr>
      </w:pPr>
      <w:r w:rsidRPr="00021E0D">
        <w:rPr>
          <w:rFonts w:ascii="宋体" w:hAnsi="宋体" w:cs="宋体" w:hint="eastAsia"/>
          <w:szCs w:val="21"/>
        </w:rPr>
        <w:t>备注：</w:t>
      </w:r>
    </w:p>
    <w:p w14:paraId="1D8E858B" w14:textId="77777777" w:rsidR="001C2FD8" w:rsidRPr="00021E0D" w:rsidRDefault="00C22289">
      <w:pPr>
        <w:spacing w:line="276" w:lineRule="auto"/>
        <w:ind w:firstLineChars="200" w:firstLine="420"/>
        <w:jc w:val="left"/>
        <w:rPr>
          <w:rFonts w:ascii="宋体" w:hAnsi="宋体" w:cs="宋体"/>
          <w:kern w:val="0"/>
          <w:szCs w:val="21"/>
        </w:rPr>
      </w:pPr>
      <w:r w:rsidRPr="00021E0D">
        <w:rPr>
          <w:rFonts w:ascii="宋体" w:hAnsi="宋体" w:cs="宋体" w:hint="eastAsia"/>
          <w:szCs w:val="21"/>
        </w:rPr>
        <w:t>1、</w:t>
      </w:r>
      <w:r w:rsidRPr="00021E0D">
        <w:rPr>
          <w:rFonts w:ascii="宋体" w:hAnsi="宋体" w:cs="宋体" w:hint="eastAsia"/>
          <w:b/>
          <w:kern w:val="0"/>
          <w:szCs w:val="21"/>
        </w:rPr>
        <w:t>类似工程业绩：</w:t>
      </w:r>
      <w:r w:rsidRPr="00021E0D">
        <w:rPr>
          <w:rFonts w:ascii="宋体" w:hAnsi="宋体" w:cs="宋体" w:hint="eastAsia"/>
          <w:kern w:val="0"/>
          <w:szCs w:val="21"/>
        </w:rPr>
        <w:t>业绩需提供①中标通知书或免招标的证明、②施工合同、③竣工验收文件。业绩金额以中标通知书为准，中标通知书上没有金额或免招标的，以施工合同（不含补充合同）为准；完成时间以竣工验收文件为准，验收文件至少具有建设单位、设计、施工和监理单位盖章。如未提供相关证明材料或前述证明材料不能直接反映评分要求的特征和必要信息，该项业绩不予认定。</w:t>
      </w:r>
    </w:p>
    <w:p w14:paraId="7FA5E269" w14:textId="56E5B46B" w:rsidR="001C2FD8" w:rsidRPr="00021E0D" w:rsidRDefault="00C22289">
      <w:pPr>
        <w:adjustRightInd w:val="0"/>
        <w:snapToGrid w:val="0"/>
        <w:spacing w:line="276" w:lineRule="auto"/>
        <w:ind w:rightChars="20" w:right="42" w:firstLineChars="200" w:firstLine="420"/>
        <w:rPr>
          <w:rFonts w:ascii="宋体" w:hAnsi="宋体" w:cs="宋体"/>
          <w:szCs w:val="21"/>
        </w:rPr>
      </w:pPr>
      <w:r w:rsidRPr="00021E0D">
        <w:rPr>
          <w:rFonts w:ascii="宋体" w:hAnsi="宋体" w:cs="宋体" w:hint="eastAsia"/>
          <w:szCs w:val="21"/>
        </w:rPr>
        <w:t>2、</w:t>
      </w:r>
      <w:r w:rsidRPr="00021E0D">
        <w:rPr>
          <w:rFonts w:ascii="宋体" w:hAnsi="宋体" w:cs="宋体" w:hint="eastAsia"/>
          <w:b/>
          <w:bCs/>
          <w:szCs w:val="21"/>
        </w:rPr>
        <w:t>相关获奖情况：</w:t>
      </w:r>
      <w:r w:rsidRPr="00021E0D">
        <w:rPr>
          <w:rFonts w:ascii="宋体" w:hAnsi="宋体" w:cs="宋体" w:hint="eastAsia"/>
          <w:szCs w:val="21"/>
        </w:rPr>
        <w:t>获奖需提供获奖证书。国家级工程质量奖项为</w:t>
      </w:r>
      <w:r w:rsidRPr="00021E0D">
        <w:rPr>
          <w:rFonts w:ascii="宋体" w:hAnsi="宋体" w:cs="宋体"/>
          <w:szCs w:val="21"/>
        </w:rPr>
        <w:t>市政工程最高水平质量评价奖、</w:t>
      </w:r>
      <w:r w:rsidRPr="00021E0D">
        <w:rPr>
          <w:rFonts w:ascii="宋体" w:hAnsi="宋体" w:cs="宋体" w:hint="eastAsia"/>
          <w:szCs w:val="21"/>
        </w:rPr>
        <w:t>中国建设工程</w:t>
      </w:r>
      <w:r w:rsidRPr="00021E0D">
        <w:rPr>
          <w:rFonts w:ascii="宋体" w:hAnsi="宋体" w:cs="宋体"/>
          <w:szCs w:val="21"/>
        </w:rPr>
        <w:t>鲁班奖、中国土木工程詹天佑奖、</w:t>
      </w:r>
      <w:r w:rsidRPr="00021E0D">
        <w:rPr>
          <w:rFonts w:ascii="宋体" w:hAnsi="宋体" w:cs="宋体" w:hint="eastAsia"/>
          <w:szCs w:val="21"/>
        </w:rPr>
        <w:t>国家优质工程奖、国家优质工程金奖。省级或市级工程质量奖项为省级或市级行政主管部门或行业协会颁发的工程质量奖项，</w:t>
      </w:r>
      <w:r w:rsidRPr="00021E0D">
        <w:rPr>
          <w:rFonts w:ascii="宋体" w:hAnsi="宋体" w:cs="宋体" w:hint="eastAsia"/>
          <w:szCs w:val="21"/>
          <w:lang w:val="zh-CN"/>
        </w:rPr>
        <w:t>不包含安全文明</w:t>
      </w:r>
      <w:r w:rsidRPr="00021E0D">
        <w:rPr>
          <w:rFonts w:ascii="宋体" w:hAnsi="宋体" w:cs="宋体" w:hint="eastAsia"/>
          <w:szCs w:val="21"/>
        </w:rPr>
        <w:t>、</w:t>
      </w:r>
      <w:r w:rsidRPr="00021E0D">
        <w:rPr>
          <w:rFonts w:ascii="宋体" w:hAnsi="宋体" w:cs="宋体" w:hint="eastAsia"/>
          <w:szCs w:val="21"/>
          <w:lang w:val="zh-CN"/>
        </w:rPr>
        <w:t>绿色施工、</w:t>
      </w:r>
      <w:r w:rsidRPr="00021E0D">
        <w:rPr>
          <w:rFonts w:ascii="宋体" w:hAnsi="宋体" w:cs="宋体" w:hint="eastAsia"/>
          <w:szCs w:val="21"/>
        </w:rPr>
        <w:t>结构类奖项，</w:t>
      </w:r>
      <w:r w:rsidRPr="00021E0D">
        <w:rPr>
          <w:rFonts w:ascii="宋体" w:hAnsi="宋体" w:cs="宋体" w:hint="eastAsia"/>
          <w:szCs w:val="21"/>
          <w:lang w:val="zh-CN"/>
        </w:rPr>
        <w:t>技术创新、QC成果、技术应用类等奖项。</w:t>
      </w:r>
      <w:r w:rsidRPr="00021E0D">
        <w:rPr>
          <w:rFonts w:ascii="宋体" w:hAnsi="宋体" w:cs="宋体" w:hint="eastAsia"/>
          <w:szCs w:val="21"/>
        </w:rPr>
        <w:t>如颁发单位为行业协会的，还须提供该协会在“全国社会组织信用信息公示平台（试运行）”</w:t>
      </w:r>
      <w:r w:rsidR="00DD4C12">
        <w:rPr>
          <w:rFonts w:ascii="宋体" w:hAnsi="宋体" w:cs="宋体" w:hint="eastAsia"/>
          <w:szCs w:val="21"/>
        </w:rPr>
        <w:t>已</w:t>
      </w:r>
      <w:r w:rsidRPr="00021E0D">
        <w:rPr>
          <w:rFonts w:ascii="宋体" w:hAnsi="宋体" w:cs="宋体" w:hint="eastAsia"/>
          <w:szCs w:val="21"/>
        </w:rPr>
        <w:t>登记备案的查询信息截图页（网址：https://xxgs.chinanpo.mca.gov.cn/gsxt/newList）。同一项目按最高级别获奖计分，如获得同级别的不同奖项只计分一次。获奖时间以获奖</w:t>
      </w:r>
      <w:r w:rsidRPr="00021E0D">
        <w:rPr>
          <w:rFonts w:ascii="宋体" w:hAnsi="宋体" w:cs="宋体" w:hint="eastAsia"/>
          <w:szCs w:val="21"/>
        </w:rPr>
        <w:lastRenderedPageBreak/>
        <w:t>证书发证日期为准。</w:t>
      </w:r>
      <w:r w:rsidRPr="00021E0D">
        <w:rPr>
          <w:rFonts w:ascii="宋体" w:hAnsi="宋体" w:cs="宋体" w:hint="eastAsia"/>
          <w:kern w:val="0"/>
          <w:szCs w:val="21"/>
        </w:rPr>
        <w:t>投标人所提供扫描件不符合上述要求的不予认定。</w:t>
      </w:r>
    </w:p>
    <w:p w14:paraId="08898726" w14:textId="77777777" w:rsidR="001C2FD8" w:rsidRPr="00021E0D" w:rsidRDefault="00C22289">
      <w:pPr>
        <w:spacing w:line="276" w:lineRule="auto"/>
        <w:ind w:firstLineChars="200" w:firstLine="420"/>
        <w:jc w:val="left"/>
        <w:rPr>
          <w:rFonts w:ascii="宋体" w:hAnsi="宋体" w:cs="宋体"/>
          <w:szCs w:val="21"/>
        </w:rPr>
      </w:pPr>
      <w:r w:rsidRPr="00021E0D">
        <w:rPr>
          <w:rFonts w:ascii="宋体" w:hAnsi="宋体" w:cs="宋体" w:hint="eastAsia"/>
          <w:kern w:val="0"/>
          <w:szCs w:val="21"/>
        </w:rPr>
        <w:t>3、</w:t>
      </w:r>
      <w:r w:rsidRPr="00021E0D">
        <w:rPr>
          <w:rFonts w:ascii="宋体" w:hAnsi="宋体" w:cs="宋体" w:hint="eastAsia"/>
          <w:b/>
          <w:bCs/>
          <w:kern w:val="0"/>
          <w:szCs w:val="21"/>
        </w:rPr>
        <w:t>工程研发能力：</w:t>
      </w:r>
      <w:r w:rsidRPr="00021E0D">
        <w:rPr>
          <w:rFonts w:ascii="宋体" w:hAnsi="宋体" w:cs="宋体" w:hint="eastAsia"/>
          <w:kern w:val="0"/>
          <w:szCs w:val="21"/>
        </w:rPr>
        <w:t>（1）</w:t>
      </w:r>
      <w:r w:rsidRPr="00021E0D">
        <w:rPr>
          <w:rFonts w:ascii="宋体" w:hAnsi="宋体" w:cs="宋体" w:hint="eastAsia"/>
          <w:szCs w:val="21"/>
        </w:rPr>
        <w:t>科学技术类奖项：需提供获奖证书。时间</w:t>
      </w:r>
      <w:r w:rsidRPr="00021E0D">
        <w:rPr>
          <w:rFonts w:ascii="宋体" w:hAnsi="宋体" w:hint="eastAsia"/>
          <w:szCs w:val="21"/>
        </w:rPr>
        <w:t>以获奖证书颁发时间为准，</w:t>
      </w:r>
      <w:r w:rsidRPr="00021E0D">
        <w:rPr>
          <w:rFonts w:ascii="宋体" w:hAnsi="宋体" w:cs="宋体" w:hint="eastAsia"/>
          <w:szCs w:val="21"/>
        </w:rPr>
        <w:t>同一证书按最高级别只计算一次，不重复计算。</w:t>
      </w:r>
    </w:p>
    <w:p w14:paraId="19EBC9D6" w14:textId="77777777" w:rsidR="001C2FD8" w:rsidRPr="00021E0D" w:rsidRDefault="00C22289">
      <w:pPr>
        <w:spacing w:line="276" w:lineRule="auto"/>
        <w:ind w:firstLineChars="200" w:firstLine="420"/>
        <w:jc w:val="left"/>
        <w:rPr>
          <w:rFonts w:ascii="宋体" w:hAnsi="宋体" w:cs="宋体"/>
          <w:szCs w:val="21"/>
        </w:rPr>
      </w:pPr>
      <w:r w:rsidRPr="00021E0D">
        <w:rPr>
          <w:rFonts w:ascii="宋体" w:hAnsi="宋体" w:cs="宋体" w:hint="eastAsia"/>
          <w:szCs w:val="21"/>
        </w:rPr>
        <w:t>（2）发明专利：发明专利以国家知识产权局网站(https://www.cnipa.gov.cn/)中的 “公告公报”-“专利公布公告”-“发明授权”可查询的专利为准，时间以授权公告日期为准。需提供上述网站可反映企业专利类型为“发明授权”、授权公告号、授权公告日、专利权人的查询网页信息截图。发明专利只计算投标人独立获得的，合作获得的不予计算，以国家知识产权局网站(https://www.cnipa.gov.cn/)中的“公告公报”-“专利公布公告”-“发明授权”查询的发明授权专利中标明的专利权人为独立的专利权人为准。</w:t>
      </w:r>
    </w:p>
    <w:p w14:paraId="2C6385C0" w14:textId="77777777" w:rsidR="001C2FD8" w:rsidRPr="00021E0D" w:rsidRDefault="00C22289">
      <w:pPr>
        <w:spacing w:line="276" w:lineRule="auto"/>
        <w:ind w:firstLineChars="200" w:firstLine="420"/>
        <w:rPr>
          <w:rFonts w:ascii="宋体" w:hAnsi="宋体" w:cs="宋体"/>
          <w:b/>
          <w:szCs w:val="21"/>
        </w:rPr>
      </w:pPr>
      <w:r w:rsidRPr="00021E0D">
        <w:rPr>
          <w:rFonts w:ascii="宋体" w:hAnsi="宋体" w:cs="宋体" w:hint="eastAsia"/>
          <w:kern w:val="0"/>
          <w:szCs w:val="21"/>
        </w:rPr>
        <w:t>4、</w:t>
      </w:r>
      <w:r w:rsidRPr="00021E0D">
        <w:rPr>
          <w:rFonts w:ascii="宋体" w:hAnsi="宋体" w:cs="宋体" w:hint="eastAsia"/>
          <w:b/>
          <w:bCs/>
          <w:kern w:val="0"/>
          <w:szCs w:val="21"/>
        </w:rPr>
        <w:t>履约信誉：</w:t>
      </w:r>
      <w:r w:rsidRPr="00021E0D">
        <w:rPr>
          <w:rFonts w:ascii="宋体" w:hAnsi="宋体" w:cs="宋体" w:hint="eastAsia"/>
          <w:bCs/>
          <w:szCs w:val="21"/>
        </w:rPr>
        <w:t>纳税信用 A 级纳税人提供相应证书或省级税务局官网查询记录截图。</w:t>
      </w:r>
    </w:p>
    <w:p w14:paraId="05AADB9B" w14:textId="77777777" w:rsidR="001C2FD8" w:rsidRPr="00021E0D" w:rsidRDefault="00C22289">
      <w:pPr>
        <w:spacing w:line="276" w:lineRule="auto"/>
        <w:ind w:firstLineChars="200" w:firstLine="420"/>
        <w:jc w:val="left"/>
        <w:rPr>
          <w:rFonts w:ascii="宋体" w:hAnsi="宋体" w:cs="宋体"/>
          <w:szCs w:val="21"/>
          <w:shd w:val="clear" w:color="auto" w:fill="FFFFFF"/>
        </w:rPr>
      </w:pPr>
      <w:r w:rsidRPr="00021E0D">
        <w:rPr>
          <w:rFonts w:ascii="宋体" w:hAnsi="宋体" w:cs="宋体" w:hint="eastAsia"/>
          <w:bCs/>
          <w:kern w:val="0"/>
          <w:szCs w:val="21"/>
        </w:rPr>
        <w:t>5、</w:t>
      </w:r>
      <w:r w:rsidRPr="00021E0D">
        <w:rPr>
          <w:rFonts w:ascii="宋体" w:hAnsi="宋体" w:cs="宋体" w:hint="eastAsia"/>
          <w:b/>
          <w:kern w:val="0"/>
          <w:szCs w:val="21"/>
        </w:rPr>
        <w:t>项目管理机构：</w:t>
      </w:r>
      <w:r w:rsidRPr="00021E0D">
        <w:rPr>
          <w:rFonts w:ascii="宋体" w:hAnsi="宋体" w:cs="宋体" w:hint="eastAsia"/>
          <w:bCs/>
          <w:kern w:val="0"/>
          <w:szCs w:val="21"/>
        </w:rPr>
        <w:t>项目管理机构</w:t>
      </w:r>
      <w:r w:rsidRPr="00021E0D">
        <w:rPr>
          <w:rFonts w:ascii="宋体" w:hAnsi="宋体" w:cs="宋体" w:hint="eastAsia"/>
          <w:kern w:val="0"/>
          <w:szCs w:val="21"/>
        </w:rPr>
        <w:t>人员均不能兼任，未按要求提供完整相关资料的人员，该人员不作为评分依据。人员仅指投标人自身人员，如投标申请人为集团公司，则不含集团下属具有独立法人的子公司的人员，但包含非独立法人的分公司人员；同样下属具有独立法人的子公司也不得使用集团公司的人员。社保证明时间要求为</w:t>
      </w:r>
      <w:r w:rsidRPr="00021E0D">
        <w:rPr>
          <w:rFonts w:ascii="宋体" w:hAnsi="宋体" w:cs="宋体" w:hint="eastAsia"/>
          <w:kern w:val="0"/>
          <w:szCs w:val="21"/>
          <w:u w:val="single"/>
        </w:rPr>
        <w:t>2025年3月</w:t>
      </w:r>
      <w:r w:rsidRPr="00021E0D">
        <w:rPr>
          <w:rFonts w:ascii="宋体" w:hAnsi="宋体" w:cs="宋体" w:hint="eastAsia"/>
          <w:kern w:val="0"/>
          <w:szCs w:val="21"/>
        </w:rPr>
        <w:t>。</w:t>
      </w:r>
    </w:p>
    <w:p w14:paraId="06B77A04" w14:textId="77777777" w:rsidR="001C2FD8" w:rsidRPr="00021E0D" w:rsidRDefault="00C22289">
      <w:pPr>
        <w:spacing w:line="276" w:lineRule="auto"/>
        <w:ind w:firstLineChars="200" w:firstLine="420"/>
        <w:jc w:val="left"/>
        <w:rPr>
          <w:rFonts w:ascii="宋体" w:hAnsi="宋体" w:cs="宋体"/>
          <w:szCs w:val="21"/>
        </w:rPr>
      </w:pPr>
      <w:r w:rsidRPr="00021E0D">
        <w:rPr>
          <w:rFonts w:ascii="宋体" w:hAnsi="宋体" w:cs="宋体" w:hint="eastAsia"/>
          <w:kern w:val="0"/>
          <w:szCs w:val="21"/>
        </w:rPr>
        <w:t>6、投标人得分为各评委评分汇总后的算术平均值（若分数出现小数点时，保留小数点后二位，第三位小数四舍五入）。</w:t>
      </w:r>
      <w:bookmarkEnd w:id="44"/>
    </w:p>
    <w:p w14:paraId="0AD94252" w14:textId="77777777" w:rsidR="001C2FD8" w:rsidRPr="00021E0D" w:rsidRDefault="001C2FD8">
      <w:pPr>
        <w:widowControl/>
        <w:shd w:val="clear" w:color="auto" w:fill="FFFFFF"/>
        <w:wordWrap w:val="0"/>
        <w:ind w:firstLineChars="200" w:firstLine="420"/>
        <w:rPr>
          <w:rFonts w:ascii="宋体" w:hAnsi="宋体" w:cs="宋体"/>
          <w:kern w:val="0"/>
          <w:szCs w:val="21"/>
        </w:rPr>
      </w:pPr>
    </w:p>
    <w:p w14:paraId="4BD1F371" w14:textId="77777777" w:rsidR="001C2FD8" w:rsidRPr="00021E0D" w:rsidRDefault="00C22289">
      <w:pPr>
        <w:widowControl/>
        <w:jc w:val="left"/>
        <w:rPr>
          <w:rFonts w:ascii="宋体" w:hAnsi="宋体"/>
        </w:rPr>
      </w:pPr>
      <w:r w:rsidRPr="00021E0D">
        <w:rPr>
          <w:rFonts w:ascii="宋体" w:hAnsi="宋体"/>
        </w:rPr>
        <w:br w:type="page"/>
      </w:r>
    </w:p>
    <w:p w14:paraId="507523F8" w14:textId="77777777" w:rsidR="001C2FD8" w:rsidRPr="00021E0D" w:rsidRDefault="001C2FD8">
      <w:pPr>
        <w:rPr>
          <w:rFonts w:ascii="宋体" w:hAnsi="宋体"/>
        </w:rPr>
        <w:sectPr w:rsidR="001C2FD8" w:rsidRPr="00021E0D">
          <w:headerReference w:type="even" r:id="rId17"/>
          <w:headerReference w:type="default" r:id="rId18"/>
          <w:footerReference w:type="even" r:id="rId19"/>
          <w:headerReference w:type="first" r:id="rId20"/>
          <w:endnotePr>
            <w:numFmt w:val="decimal"/>
          </w:endnotePr>
          <w:type w:val="continuous"/>
          <w:pgSz w:w="16838" w:h="11906" w:orient="landscape"/>
          <w:pgMar w:top="1440" w:right="1080" w:bottom="1440" w:left="1080" w:header="851" w:footer="907" w:gutter="0"/>
          <w:cols w:space="720"/>
          <w:titlePg/>
          <w:docGrid w:type="lines" w:linePitch="312"/>
        </w:sectPr>
      </w:pPr>
    </w:p>
    <w:p w14:paraId="38F1CCD7" w14:textId="77777777" w:rsidR="001C2FD8" w:rsidRPr="00021E0D" w:rsidRDefault="00C22289">
      <w:pPr>
        <w:jc w:val="center"/>
        <w:rPr>
          <w:rFonts w:ascii="宋体" w:hAnsi="宋体" w:cs="宋体"/>
          <w:b/>
          <w:sz w:val="36"/>
          <w:szCs w:val="36"/>
        </w:rPr>
      </w:pPr>
      <w:r w:rsidRPr="00021E0D">
        <w:rPr>
          <w:rFonts w:ascii="宋体" w:hAnsi="宋体" w:cs="宋体" w:hint="eastAsia"/>
          <w:b/>
          <w:sz w:val="36"/>
          <w:szCs w:val="36"/>
        </w:rPr>
        <w:lastRenderedPageBreak/>
        <w:t>项目管理机构最低人员配备要求表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10"/>
        <w:gridCol w:w="1088"/>
        <w:gridCol w:w="6651"/>
      </w:tblGrid>
      <w:tr w:rsidR="00021E0D" w:rsidRPr="00021E0D" w14:paraId="6F57FEE7" w14:textId="77777777">
        <w:trPr>
          <w:trHeight w:val="425"/>
          <w:jc w:val="center"/>
        </w:trPr>
        <w:tc>
          <w:tcPr>
            <w:tcW w:w="716" w:type="dxa"/>
            <w:vAlign w:val="center"/>
          </w:tcPr>
          <w:p w14:paraId="2F4C3597" w14:textId="77777777" w:rsidR="001C2FD8" w:rsidRPr="00021E0D" w:rsidRDefault="00C22289">
            <w:pPr>
              <w:jc w:val="center"/>
              <w:rPr>
                <w:rFonts w:ascii="宋体" w:hAnsi="宋体"/>
                <w:b/>
                <w:szCs w:val="21"/>
              </w:rPr>
            </w:pPr>
            <w:r w:rsidRPr="00021E0D">
              <w:rPr>
                <w:rFonts w:ascii="宋体" w:hAnsi="宋体" w:hint="eastAsia"/>
                <w:b/>
                <w:szCs w:val="21"/>
              </w:rPr>
              <w:t>序号</w:t>
            </w:r>
          </w:p>
        </w:tc>
        <w:tc>
          <w:tcPr>
            <w:tcW w:w="1310" w:type="dxa"/>
            <w:vAlign w:val="center"/>
          </w:tcPr>
          <w:p w14:paraId="19B0A166" w14:textId="77777777" w:rsidR="001C2FD8" w:rsidRPr="00021E0D" w:rsidRDefault="00C22289">
            <w:pPr>
              <w:jc w:val="center"/>
              <w:rPr>
                <w:rFonts w:ascii="宋体" w:hAnsi="宋体"/>
                <w:b/>
                <w:szCs w:val="21"/>
              </w:rPr>
            </w:pPr>
            <w:r w:rsidRPr="00021E0D">
              <w:rPr>
                <w:rFonts w:ascii="宋体" w:hAnsi="宋体" w:hint="eastAsia"/>
                <w:b/>
                <w:szCs w:val="21"/>
              </w:rPr>
              <w:t>职务</w:t>
            </w:r>
          </w:p>
        </w:tc>
        <w:tc>
          <w:tcPr>
            <w:tcW w:w="1088" w:type="dxa"/>
            <w:vAlign w:val="center"/>
          </w:tcPr>
          <w:p w14:paraId="282C7ABB" w14:textId="77777777" w:rsidR="001C2FD8" w:rsidRPr="00021E0D" w:rsidRDefault="00C22289">
            <w:pPr>
              <w:jc w:val="center"/>
              <w:rPr>
                <w:rFonts w:ascii="宋体" w:hAnsi="宋体"/>
                <w:b/>
                <w:szCs w:val="21"/>
              </w:rPr>
            </w:pPr>
            <w:r w:rsidRPr="00021E0D">
              <w:rPr>
                <w:rFonts w:ascii="宋体" w:hAnsi="宋体" w:hint="eastAsia"/>
                <w:b/>
                <w:szCs w:val="21"/>
              </w:rPr>
              <w:t>人员</w:t>
            </w:r>
            <w:r w:rsidRPr="00021E0D">
              <w:rPr>
                <w:rFonts w:ascii="宋体" w:hAnsi="宋体"/>
                <w:b/>
                <w:szCs w:val="21"/>
              </w:rPr>
              <w:t>数量</w:t>
            </w:r>
          </w:p>
        </w:tc>
        <w:tc>
          <w:tcPr>
            <w:tcW w:w="6651" w:type="dxa"/>
            <w:vAlign w:val="center"/>
          </w:tcPr>
          <w:p w14:paraId="4D6D2602" w14:textId="77777777" w:rsidR="001C2FD8" w:rsidRPr="00021E0D" w:rsidRDefault="00C22289">
            <w:pPr>
              <w:jc w:val="center"/>
              <w:rPr>
                <w:rFonts w:ascii="宋体" w:hAnsi="宋体"/>
                <w:b/>
                <w:szCs w:val="21"/>
              </w:rPr>
            </w:pPr>
            <w:r w:rsidRPr="00021E0D">
              <w:rPr>
                <w:rFonts w:ascii="宋体" w:hAnsi="宋体" w:hint="eastAsia"/>
                <w:b/>
                <w:szCs w:val="21"/>
              </w:rPr>
              <w:t>基本任职条件</w:t>
            </w:r>
          </w:p>
        </w:tc>
      </w:tr>
      <w:tr w:rsidR="00021E0D" w:rsidRPr="00021E0D" w14:paraId="1C17AC13" w14:textId="77777777">
        <w:trPr>
          <w:trHeight w:val="413"/>
          <w:jc w:val="center"/>
        </w:trPr>
        <w:tc>
          <w:tcPr>
            <w:tcW w:w="716" w:type="dxa"/>
            <w:vAlign w:val="center"/>
          </w:tcPr>
          <w:p w14:paraId="1DDADE81" w14:textId="77777777" w:rsidR="001C2FD8" w:rsidRPr="00021E0D" w:rsidRDefault="00C22289">
            <w:pPr>
              <w:jc w:val="center"/>
              <w:rPr>
                <w:rFonts w:ascii="宋体" w:hAnsi="宋体"/>
                <w:szCs w:val="21"/>
              </w:rPr>
            </w:pPr>
            <w:r w:rsidRPr="00021E0D">
              <w:rPr>
                <w:rFonts w:ascii="宋体" w:hAnsi="宋体"/>
                <w:szCs w:val="21"/>
              </w:rPr>
              <w:t>1</w:t>
            </w:r>
          </w:p>
        </w:tc>
        <w:tc>
          <w:tcPr>
            <w:tcW w:w="1310" w:type="dxa"/>
            <w:vAlign w:val="center"/>
          </w:tcPr>
          <w:p w14:paraId="7096B4A1" w14:textId="77777777" w:rsidR="001C2FD8" w:rsidRPr="00021E0D" w:rsidRDefault="00C22289">
            <w:pPr>
              <w:jc w:val="center"/>
              <w:rPr>
                <w:rFonts w:ascii="宋体" w:hAnsi="宋体"/>
                <w:szCs w:val="21"/>
              </w:rPr>
            </w:pPr>
            <w:r w:rsidRPr="00021E0D">
              <w:rPr>
                <w:rFonts w:ascii="宋体" w:hAnsi="宋体" w:hint="eastAsia"/>
                <w:szCs w:val="21"/>
              </w:rPr>
              <w:t>项目负责人</w:t>
            </w:r>
          </w:p>
        </w:tc>
        <w:tc>
          <w:tcPr>
            <w:tcW w:w="1088" w:type="dxa"/>
            <w:vAlign w:val="center"/>
          </w:tcPr>
          <w:p w14:paraId="609C866A" w14:textId="77777777" w:rsidR="001C2FD8" w:rsidRPr="00021E0D" w:rsidRDefault="00C22289">
            <w:pPr>
              <w:jc w:val="center"/>
              <w:rPr>
                <w:rFonts w:ascii="宋体" w:hAnsi="宋体"/>
                <w:szCs w:val="21"/>
              </w:rPr>
            </w:pPr>
            <w:r w:rsidRPr="00021E0D">
              <w:rPr>
                <w:rFonts w:ascii="宋体" w:hAnsi="宋体"/>
                <w:szCs w:val="21"/>
              </w:rPr>
              <w:t>1</w:t>
            </w:r>
          </w:p>
        </w:tc>
        <w:tc>
          <w:tcPr>
            <w:tcW w:w="6651" w:type="dxa"/>
            <w:vAlign w:val="center"/>
          </w:tcPr>
          <w:p w14:paraId="6FDD6925" w14:textId="77777777" w:rsidR="001C2FD8" w:rsidRPr="00021E0D" w:rsidRDefault="00C22289">
            <w:pPr>
              <w:jc w:val="left"/>
              <w:rPr>
                <w:rFonts w:ascii="宋体" w:hAnsi="宋体"/>
                <w:szCs w:val="21"/>
              </w:rPr>
            </w:pPr>
            <w:r w:rsidRPr="00021E0D">
              <w:rPr>
                <w:rFonts w:ascii="宋体" w:hAnsi="宋体" w:cs="宋体" w:hint="eastAsia"/>
                <w:kern w:val="0"/>
                <w:szCs w:val="21"/>
              </w:rPr>
              <w:t>满足招标公告要求。</w:t>
            </w:r>
          </w:p>
        </w:tc>
      </w:tr>
      <w:tr w:rsidR="00021E0D" w:rsidRPr="00021E0D" w14:paraId="070D6735" w14:textId="77777777">
        <w:trPr>
          <w:trHeight w:val="425"/>
          <w:jc w:val="center"/>
        </w:trPr>
        <w:tc>
          <w:tcPr>
            <w:tcW w:w="716" w:type="dxa"/>
            <w:vAlign w:val="center"/>
          </w:tcPr>
          <w:p w14:paraId="533123A7" w14:textId="77777777" w:rsidR="001C2FD8" w:rsidRPr="00021E0D" w:rsidRDefault="00C22289">
            <w:pPr>
              <w:jc w:val="center"/>
              <w:rPr>
                <w:rFonts w:ascii="宋体" w:hAnsi="宋体"/>
                <w:szCs w:val="21"/>
              </w:rPr>
            </w:pPr>
            <w:r w:rsidRPr="00021E0D">
              <w:rPr>
                <w:rFonts w:ascii="宋体" w:hAnsi="宋体"/>
                <w:szCs w:val="21"/>
              </w:rPr>
              <w:t>2</w:t>
            </w:r>
          </w:p>
        </w:tc>
        <w:tc>
          <w:tcPr>
            <w:tcW w:w="1310" w:type="dxa"/>
            <w:vAlign w:val="center"/>
          </w:tcPr>
          <w:p w14:paraId="1F3193D6" w14:textId="77777777" w:rsidR="001C2FD8" w:rsidRPr="00021E0D" w:rsidRDefault="00C22289">
            <w:pPr>
              <w:jc w:val="center"/>
              <w:rPr>
                <w:rFonts w:ascii="宋体" w:hAnsi="宋体"/>
                <w:szCs w:val="21"/>
              </w:rPr>
            </w:pPr>
            <w:r w:rsidRPr="00021E0D">
              <w:rPr>
                <w:rFonts w:ascii="宋体" w:hAnsi="宋体" w:hint="eastAsia"/>
                <w:szCs w:val="21"/>
              </w:rPr>
              <w:t>技术负责人</w:t>
            </w:r>
          </w:p>
        </w:tc>
        <w:tc>
          <w:tcPr>
            <w:tcW w:w="1088" w:type="dxa"/>
            <w:vAlign w:val="center"/>
          </w:tcPr>
          <w:p w14:paraId="4C014E3C" w14:textId="77777777" w:rsidR="001C2FD8" w:rsidRPr="00021E0D" w:rsidRDefault="00C22289">
            <w:pPr>
              <w:jc w:val="center"/>
              <w:rPr>
                <w:rFonts w:ascii="宋体" w:hAnsi="宋体"/>
                <w:szCs w:val="21"/>
              </w:rPr>
            </w:pPr>
            <w:r w:rsidRPr="00021E0D">
              <w:rPr>
                <w:rFonts w:ascii="宋体" w:hAnsi="宋体"/>
                <w:szCs w:val="21"/>
              </w:rPr>
              <w:t>1</w:t>
            </w:r>
          </w:p>
        </w:tc>
        <w:tc>
          <w:tcPr>
            <w:tcW w:w="6651" w:type="dxa"/>
            <w:vAlign w:val="center"/>
          </w:tcPr>
          <w:p w14:paraId="6923374D" w14:textId="77777777" w:rsidR="001C2FD8" w:rsidRPr="00021E0D" w:rsidRDefault="00C22289">
            <w:pPr>
              <w:jc w:val="left"/>
              <w:rPr>
                <w:rFonts w:ascii="宋体" w:hAnsi="宋体"/>
                <w:szCs w:val="21"/>
              </w:rPr>
            </w:pPr>
            <w:r w:rsidRPr="00021E0D">
              <w:rPr>
                <w:rFonts w:ascii="宋体" w:hAnsi="宋体" w:cs="宋体" w:hint="eastAsia"/>
                <w:kern w:val="0"/>
                <w:szCs w:val="21"/>
              </w:rPr>
              <w:t>满足招标公告要求。</w:t>
            </w:r>
          </w:p>
        </w:tc>
      </w:tr>
      <w:tr w:rsidR="00021E0D" w:rsidRPr="00021E0D" w14:paraId="247AC117" w14:textId="77777777">
        <w:trPr>
          <w:trHeight w:val="425"/>
          <w:jc w:val="center"/>
        </w:trPr>
        <w:tc>
          <w:tcPr>
            <w:tcW w:w="716" w:type="dxa"/>
            <w:vAlign w:val="center"/>
          </w:tcPr>
          <w:p w14:paraId="283D14C0" w14:textId="77777777" w:rsidR="001C2FD8" w:rsidRPr="00021E0D" w:rsidRDefault="00C22289">
            <w:pPr>
              <w:jc w:val="center"/>
              <w:rPr>
                <w:rFonts w:ascii="宋体" w:hAnsi="宋体"/>
                <w:szCs w:val="21"/>
              </w:rPr>
            </w:pPr>
            <w:r w:rsidRPr="00021E0D">
              <w:rPr>
                <w:rFonts w:ascii="宋体" w:hAnsi="宋体"/>
                <w:szCs w:val="21"/>
              </w:rPr>
              <w:t>3</w:t>
            </w:r>
          </w:p>
        </w:tc>
        <w:tc>
          <w:tcPr>
            <w:tcW w:w="1310" w:type="dxa"/>
            <w:vAlign w:val="center"/>
          </w:tcPr>
          <w:p w14:paraId="4A51E1F1" w14:textId="77777777" w:rsidR="001C2FD8" w:rsidRPr="00021E0D" w:rsidRDefault="00C22289">
            <w:pPr>
              <w:jc w:val="center"/>
              <w:rPr>
                <w:rFonts w:ascii="宋体" w:hAnsi="宋体"/>
                <w:szCs w:val="21"/>
              </w:rPr>
            </w:pPr>
            <w:r w:rsidRPr="00021E0D">
              <w:rPr>
                <w:rFonts w:ascii="宋体" w:hAnsi="宋体" w:hint="eastAsia"/>
                <w:szCs w:val="21"/>
              </w:rPr>
              <w:t>专职安全员</w:t>
            </w:r>
          </w:p>
        </w:tc>
        <w:tc>
          <w:tcPr>
            <w:tcW w:w="1088" w:type="dxa"/>
            <w:vAlign w:val="center"/>
          </w:tcPr>
          <w:p w14:paraId="4255AC5F" w14:textId="77777777" w:rsidR="001C2FD8" w:rsidRPr="00021E0D" w:rsidRDefault="00C22289">
            <w:pPr>
              <w:jc w:val="center"/>
              <w:rPr>
                <w:rFonts w:ascii="宋体" w:hAnsi="宋体"/>
                <w:szCs w:val="21"/>
              </w:rPr>
            </w:pPr>
            <w:r w:rsidRPr="00021E0D">
              <w:rPr>
                <w:rFonts w:ascii="宋体" w:hAnsi="宋体"/>
                <w:szCs w:val="21"/>
              </w:rPr>
              <w:t>1</w:t>
            </w:r>
          </w:p>
        </w:tc>
        <w:tc>
          <w:tcPr>
            <w:tcW w:w="6651" w:type="dxa"/>
            <w:vAlign w:val="center"/>
          </w:tcPr>
          <w:p w14:paraId="6BC29FD6" w14:textId="77777777" w:rsidR="001C2FD8" w:rsidRPr="00021E0D" w:rsidRDefault="00C22289">
            <w:pPr>
              <w:jc w:val="left"/>
              <w:rPr>
                <w:rFonts w:ascii="宋体" w:hAnsi="宋体" w:cs="宋体"/>
                <w:kern w:val="0"/>
                <w:szCs w:val="21"/>
              </w:rPr>
            </w:pPr>
            <w:r w:rsidRPr="00021E0D">
              <w:rPr>
                <w:rFonts w:ascii="宋体" w:hAnsi="宋体" w:cs="宋体" w:hint="eastAsia"/>
                <w:kern w:val="0"/>
                <w:szCs w:val="21"/>
              </w:rPr>
              <w:t>满足招标公告要求。</w:t>
            </w:r>
          </w:p>
        </w:tc>
      </w:tr>
      <w:tr w:rsidR="00021E0D" w:rsidRPr="00021E0D" w14:paraId="21573D94" w14:textId="77777777">
        <w:trPr>
          <w:trHeight w:val="425"/>
          <w:jc w:val="center"/>
        </w:trPr>
        <w:tc>
          <w:tcPr>
            <w:tcW w:w="716" w:type="dxa"/>
            <w:vAlign w:val="center"/>
          </w:tcPr>
          <w:p w14:paraId="144E5C03" w14:textId="77777777" w:rsidR="001C2FD8" w:rsidRPr="00021E0D" w:rsidRDefault="00C22289">
            <w:pPr>
              <w:jc w:val="center"/>
              <w:rPr>
                <w:rFonts w:ascii="宋体" w:hAnsi="宋体"/>
                <w:szCs w:val="21"/>
              </w:rPr>
            </w:pPr>
            <w:r w:rsidRPr="00021E0D">
              <w:rPr>
                <w:rFonts w:ascii="宋体" w:hAnsi="宋体"/>
                <w:szCs w:val="21"/>
              </w:rPr>
              <w:t>4</w:t>
            </w:r>
          </w:p>
        </w:tc>
        <w:tc>
          <w:tcPr>
            <w:tcW w:w="1310" w:type="dxa"/>
            <w:vAlign w:val="center"/>
          </w:tcPr>
          <w:p w14:paraId="1D2C8B9A" w14:textId="77777777" w:rsidR="001C2FD8" w:rsidRPr="00021E0D" w:rsidRDefault="00C22289">
            <w:pPr>
              <w:jc w:val="center"/>
              <w:rPr>
                <w:rFonts w:ascii="宋体" w:hAnsi="宋体"/>
                <w:szCs w:val="21"/>
              </w:rPr>
            </w:pPr>
            <w:r w:rsidRPr="00021E0D">
              <w:rPr>
                <w:rFonts w:ascii="宋体" w:hAnsi="宋体" w:hint="eastAsia"/>
                <w:szCs w:val="21"/>
              </w:rPr>
              <w:t>质量</w:t>
            </w:r>
            <w:r w:rsidRPr="00021E0D">
              <w:rPr>
                <w:rFonts w:ascii="宋体" w:hAnsi="宋体"/>
                <w:szCs w:val="21"/>
              </w:rPr>
              <w:t>负责人</w:t>
            </w:r>
          </w:p>
        </w:tc>
        <w:tc>
          <w:tcPr>
            <w:tcW w:w="1088" w:type="dxa"/>
            <w:vAlign w:val="center"/>
          </w:tcPr>
          <w:p w14:paraId="50F44260" w14:textId="77777777" w:rsidR="001C2FD8" w:rsidRPr="00021E0D" w:rsidRDefault="00C22289">
            <w:pPr>
              <w:jc w:val="center"/>
              <w:rPr>
                <w:rFonts w:ascii="宋体" w:hAnsi="宋体"/>
                <w:szCs w:val="21"/>
              </w:rPr>
            </w:pPr>
            <w:r w:rsidRPr="00021E0D">
              <w:rPr>
                <w:rFonts w:ascii="宋体" w:hAnsi="宋体"/>
                <w:szCs w:val="21"/>
              </w:rPr>
              <w:t>1</w:t>
            </w:r>
          </w:p>
        </w:tc>
        <w:tc>
          <w:tcPr>
            <w:tcW w:w="6651" w:type="dxa"/>
            <w:vAlign w:val="center"/>
          </w:tcPr>
          <w:p w14:paraId="45A335E4" w14:textId="77777777" w:rsidR="001C2FD8" w:rsidRPr="00021E0D" w:rsidRDefault="00C22289">
            <w:pPr>
              <w:rPr>
                <w:rFonts w:ascii="宋体" w:hAnsi="宋体" w:cs="宋体"/>
                <w:kern w:val="0"/>
                <w:szCs w:val="21"/>
              </w:rPr>
            </w:pPr>
            <w:r w:rsidRPr="00021E0D">
              <w:rPr>
                <w:rFonts w:ascii="宋体" w:hAnsi="宋体" w:cs="宋体" w:hint="eastAsia"/>
                <w:kern w:val="0"/>
                <w:szCs w:val="21"/>
              </w:rPr>
              <w:t>具备</w:t>
            </w:r>
            <w:r w:rsidRPr="00021E0D">
              <w:rPr>
                <w:rFonts w:ascii="宋体" w:hAnsi="宋体" w:hint="eastAsia"/>
                <w:szCs w:val="21"/>
                <w:lang w:bidi="ar"/>
              </w:rPr>
              <w:t>工程类相关专业</w:t>
            </w:r>
            <w:r w:rsidRPr="00021E0D">
              <w:rPr>
                <w:rFonts w:ascii="宋体" w:hAnsi="宋体" w:cs="宋体" w:hint="eastAsia"/>
                <w:kern w:val="0"/>
                <w:szCs w:val="21"/>
              </w:rPr>
              <w:t>中级技术职称。</w:t>
            </w:r>
          </w:p>
        </w:tc>
      </w:tr>
      <w:tr w:rsidR="00021E0D" w:rsidRPr="00021E0D" w14:paraId="0C66CE6C" w14:textId="77777777">
        <w:trPr>
          <w:trHeight w:val="425"/>
          <w:jc w:val="center"/>
        </w:trPr>
        <w:tc>
          <w:tcPr>
            <w:tcW w:w="716" w:type="dxa"/>
            <w:vAlign w:val="center"/>
          </w:tcPr>
          <w:p w14:paraId="2AE210C3" w14:textId="77777777" w:rsidR="001C2FD8" w:rsidRPr="00021E0D" w:rsidRDefault="00C22289">
            <w:pPr>
              <w:jc w:val="center"/>
              <w:rPr>
                <w:rFonts w:ascii="宋体" w:hAnsi="宋体"/>
                <w:szCs w:val="21"/>
              </w:rPr>
            </w:pPr>
            <w:r w:rsidRPr="00021E0D">
              <w:rPr>
                <w:rFonts w:ascii="宋体" w:hAnsi="宋体"/>
                <w:szCs w:val="21"/>
              </w:rPr>
              <w:t>5</w:t>
            </w:r>
          </w:p>
        </w:tc>
        <w:tc>
          <w:tcPr>
            <w:tcW w:w="1310" w:type="dxa"/>
            <w:vAlign w:val="center"/>
          </w:tcPr>
          <w:p w14:paraId="3DA9D2F2" w14:textId="77777777" w:rsidR="001C2FD8" w:rsidRPr="00021E0D" w:rsidRDefault="00C22289">
            <w:pPr>
              <w:jc w:val="center"/>
              <w:rPr>
                <w:rFonts w:ascii="宋体" w:hAnsi="宋体"/>
                <w:szCs w:val="21"/>
              </w:rPr>
            </w:pPr>
            <w:r w:rsidRPr="00021E0D">
              <w:rPr>
                <w:rFonts w:ascii="宋体" w:hAnsi="宋体" w:hint="eastAsia"/>
                <w:szCs w:val="21"/>
              </w:rPr>
              <w:t>安全</w:t>
            </w:r>
            <w:r w:rsidRPr="00021E0D">
              <w:rPr>
                <w:rFonts w:ascii="宋体" w:hAnsi="宋体"/>
                <w:szCs w:val="21"/>
              </w:rPr>
              <w:t>负责人</w:t>
            </w:r>
          </w:p>
        </w:tc>
        <w:tc>
          <w:tcPr>
            <w:tcW w:w="1088" w:type="dxa"/>
            <w:vAlign w:val="center"/>
          </w:tcPr>
          <w:p w14:paraId="370E5A0B" w14:textId="77777777" w:rsidR="001C2FD8" w:rsidRPr="00021E0D" w:rsidRDefault="00C22289">
            <w:pPr>
              <w:jc w:val="center"/>
              <w:rPr>
                <w:rFonts w:ascii="宋体" w:hAnsi="宋体"/>
                <w:szCs w:val="21"/>
              </w:rPr>
            </w:pPr>
            <w:r w:rsidRPr="00021E0D">
              <w:rPr>
                <w:rFonts w:ascii="宋体" w:hAnsi="宋体"/>
                <w:szCs w:val="21"/>
              </w:rPr>
              <w:t>1</w:t>
            </w:r>
          </w:p>
        </w:tc>
        <w:tc>
          <w:tcPr>
            <w:tcW w:w="6651" w:type="dxa"/>
            <w:vAlign w:val="center"/>
          </w:tcPr>
          <w:p w14:paraId="3CA12074" w14:textId="77777777" w:rsidR="001C2FD8" w:rsidRPr="00021E0D" w:rsidRDefault="00C22289">
            <w:pPr>
              <w:rPr>
                <w:rFonts w:ascii="宋体" w:hAnsi="宋体" w:cs="宋体"/>
                <w:kern w:val="0"/>
                <w:szCs w:val="21"/>
              </w:rPr>
            </w:pPr>
            <w:r w:rsidRPr="00021E0D">
              <w:rPr>
                <w:rFonts w:ascii="宋体" w:hAnsi="宋体" w:cs="宋体" w:hint="eastAsia"/>
                <w:kern w:val="0"/>
                <w:szCs w:val="21"/>
              </w:rPr>
              <w:t>具有注册安全工程师证。</w:t>
            </w:r>
          </w:p>
        </w:tc>
      </w:tr>
      <w:tr w:rsidR="00021E0D" w:rsidRPr="00021E0D" w14:paraId="716EA24F" w14:textId="77777777">
        <w:trPr>
          <w:trHeight w:val="425"/>
          <w:jc w:val="center"/>
        </w:trPr>
        <w:tc>
          <w:tcPr>
            <w:tcW w:w="716" w:type="dxa"/>
            <w:vAlign w:val="center"/>
          </w:tcPr>
          <w:p w14:paraId="5F09B543" w14:textId="77777777" w:rsidR="001C2FD8" w:rsidRPr="00021E0D" w:rsidRDefault="00C22289">
            <w:pPr>
              <w:jc w:val="center"/>
              <w:rPr>
                <w:rFonts w:ascii="宋体" w:hAnsi="宋体"/>
                <w:szCs w:val="21"/>
              </w:rPr>
            </w:pPr>
            <w:r w:rsidRPr="00021E0D">
              <w:rPr>
                <w:rFonts w:ascii="宋体" w:hAnsi="宋体"/>
                <w:szCs w:val="21"/>
              </w:rPr>
              <w:t>6</w:t>
            </w:r>
          </w:p>
        </w:tc>
        <w:tc>
          <w:tcPr>
            <w:tcW w:w="1310" w:type="dxa"/>
            <w:vAlign w:val="center"/>
          </w:tcPr>
          <w:p w14:paraId="127BB5BE" w14:textId="77777777" w:rsidR="001C2FD8" w:rsidRPr="00021E0D" w:rsidRDefault="00C22289">
            <w:pPr>
              <w:jc w:val="center"/>
              <w:rPr>
                <w:rFonts w:ascii="宋体" w:hAnsi="宋体"/>
                <w:szCs w:val="21"/>
              </w:rPr>
            </w:pPr>
            <w:r w:rsidRPr="00021E0D">
              <w:rPr>
                <w:rFonts w:ascii="宋体" w:hAnsi="宋体" w:hint="eastAsia"/>
                <w:szCs w:val="21"/>
              </w:rPr>
              <w:t>造价负责人</w:t>
            </w:r>
          </w:p>
        </w:tc>
        <w:tc>
          <w:tcPr>
            <w:tcW w:w="1088" w:type="dxa"/>
            <w:vAlign w:val="center"/>
          </w:tcPr>
          <w:p w14:paraId="2EF7EACE" w14:textId="77777777" w:rsidR="001C2FD8" w:rsidRPr="00021E0D" w:rsidRDefault="00C22289">
            <w:pPr>
              <w:jc w:val="center"/>
              <w:rPr>
                <w:rFonts w:ascii="宋体" w:hAnsi="宋体"/>
                <w:szCs w:val="21"/>
              </w:rPr>
            </w:pPr>
            <w:r w:rsidRPr="00021E0D">
              <w:rPr>
                <w:rFonts w:ascii="宋体" w:hAnsi="宋体"/>
                <w:szCs w:val="21"/>
              </w:rPr>
              <w:t>1</w:t>
            </w:r>
          </w:p>
        </w:tc>
        <w:tc>
          <w:tcPr>
            <w:tcW w:w="6651" w:type="dxa"/>
            <w:vAlign w:val="center"/>
          </w:tcPr>
          <w:p w14:paraId="77F79DD3" w14:textId="77777777" w:rsidR="001C2FD8" w:rsidRPr="00021E0D" w:rsidRDefault="00C22289">
            <w:pPr>
              <w:rPr>
                <w:rFonts w:ascii="宋体" w:hAnsi="宋体"/>
                <w:szCs w:val="21"/>
              </w:rPr>
            </w:pPr>
            <w:r w:rsidRPr="00021E0D">
              <w:rPr>
                <w:rFonts w:ascii="宋体" w:hAnsi="宋体" w:cs="宋体" w:hint="eastAsia"/>
                <w:kern w:val="0"/>
                <w:szCs w:val="21"/>
              </w:rPr>
              <w:t>具有</w:t>
            </w:r>
            <w:r w:rsidRPr="00021E0D">
              <w:rPr>
                <w:rFonts w:ascii="宋体" w:hAnsi="宋体"/>
                <w:szCs w:val="21"/>
                <w:lang w:bidi="ar"/>
              </w:rPr>
              <w:t>一级注册造价工程师证</w:t>
            </w:r>
            <w:r w:rsidRPr="00021E0D">
              <w:rPr>
                <w:rFonts w:ascii="宋体" w:hAnsi="宋体" w:cs="宋体" w:hint="eastAsia"/>
                <w:bCs/>
                <w:kern w:val="44"/>
                <w:szCs w:val="21"/>
              </w:rPr>
              <w:t>。</w:t>
            </w:r>
          </w:p>
        </w:tc>
      </w:tr>
      <w:tr w:rsidR="00021E0D" w:rsidRPr="00021E0D" w14:paraId="7249FF3E" w14:textId="77777777">
        <w:trPr>
          <w:trHeight w:val="425"/>
          <w:jc w:val="center"/>
        </w:trPr>
        <w:tc>
          <w:tcPr>
            <w:tcW w:w="716" w:type="dxa"/>
            <w:vAlign w:val="center"/>
          </w:tcPr>
          <w:p w14:paraId="3C5597E0" w14:textId="77777777" w:rsidR="001C2FD8" w:rsidRPr="00021E0D" w:rsidRDefault="00C22289">
            <w:pPr>
              <w:jc w:val="center"/>
              <w:rPr>
                <w:rFonts w:ascii="宋体" w:hAnsi="宋体"/>
                <w:szCs w:val="21"/>
              </w:rPr>
            </w:pPr>
            <w:r w:rsidRPr="00021E0D">
              <w:rPr>
                <w:rFonts w:ascii="宋体" w:hAnsi="宋体"/>
                <w:szCs w:val="21"/>
              </w:rPr>
              <w:t>7</w:t>
            </w:r>
          </w:p>
        </w:tc>
        <w:tc>
          <w:tcPr>
            <w:tcW w:w="1310" w:type="dxa"/>
            <w:vAlign w:val="center"/>
          </w:tcPr>
          <w:p w14:paraId="3AB04ADC" w14:textId="77777777" w:rsidR="001C2FD8" w:rsidRPr="00021E0D" w:rsidRDefault="00C22289">
            <w:pPr>
              <w:jc w:val="center"/>
              <w:rPr>
                <w:rFonts w:ascii="宋体" w:hAnsi="宋体"/>
                <w:szCs w:val="21"/>
              </w:rPr>
            </w:pPr>
            <w:bookmarkStart w:id="45" w:name="OLE_LINK1"/>
            <w:r w:rsidRPr="00021E0D">
              <w:rPr>
                <w:rFonts w:ascii="宋体" w:hAnsi="宋体" w:hint="eastAsia"/>
                <w:szCs w:val="21"/>
              </w:rPr>
              <w:t>安全员</w:t>
            </w:r>
            <w:bookmarkEnd w:id="45"/>
          </w:p>
        </w:tc>
        <w:tc>
          <w:tcPr>
            <w:tcW w:w="1088" w:type="dxa"/>
            <w:vAlign w:val="center"/>
          </w:tcPr>
          <w:p w14:paraId="1834B5A3" w14:textId="77777777" w:rsidR="001C2FD8" w:rsidRPr="00021E0D" w:rsidRDefault="00C22289">
            <w:pPr>
              <w:jc w:val="center"/>
              <w:rPr>
                <w:rFonts w:ascii="宋体" w:hAnsi="宋体"/>
                <w:szCs w:val="21"/>
              </w:rPr>
            </w:pPr>
            <w:r w:rsidRPr="00021E0D">
              <w:rPr>
                <w:rFonts w:ascii="宋体" w:hAnsi="宋体" w:hint="eastAsia"/>
                <w:szCs w:val="21"/>
              </w:rPr>
              <w:t>1</w:t>
            </w:r>
          </w:p>
        </w:tc>
        <w:tc>
          <w:tcPr>
            <w:tcW w:w="6651" w:type="dxa"/>
            <w:vAlign w:val="center"/>
          </w:tcPr>
          <w:p w14:paraId="3928EE47" w14:textId="77777777" w:rsidR="001C2FD8" w:rsidRPr="00021E0D" w:rsidRDefault="00C22289">
            <w:pPr>
              <w:rPr>
                <w:rFonts w:ascii="宋体" w:hAnsi="宋体" w:cs="宋体"/>
                <w:kern w:val="0"/>
                <w:szCs w:val="21"/>
              </w:rPr>
            </w:pPr>
            <w:r w:rsidRPr="00021E0D">
              <w:rPr>
                <w:rFonts w:ascii="宋体" w:hAnsi="宋体" w:cs="宋体" w:hint="eastAsia"/>
                <w:kern w:val="0"/>
                <w:szCs w:val="21"/>
              </w:rPr>
              <w:t>具有有效期内的安全生产考核合格证书（</w:t>
            </w:r>
            <w:r w:rsidRPr="00021E0D">
              <w:rPr>
                <w:rFonts w:ascii="宋体" w:hAnsi="宋体" w:cs="宋体"/>
                <w:kern w:val="0"/>
                <w:szCs w:val="21"/>
              </w:rPr>
              <w:t>C类）或建筑施工企业专职安全生产管理人员安全生产考核合格证书（C3）。</w:t>
            </w:r>
          </w:p>
        </w:tc>
      </w:tr>
      <w:tr w:rsidR="00021E0D" w:rsidRPr="00021E0D" w14:paraId="0E104CB0" w14:textId="77777777">
        <w:trPr>
          <w:trHeight w:val="425"/>
          <w:jc w:val="center"/>
        </w:trPr>
        <w:tc>
          <w:tcPr>
            <w:tcW w:w="716" w:type="dxa"/>
            <w:vAlign w:val="center"/>
          </w:tcPr>
          <w:p w14:paraId="1BD1EB7B" w14:textId="77777777" w:rsidR="001C2FD8" w:rsidRPr="00021E0D" w:rsidRDefault="00C22289">
            <w:pPr>
              <w:jc w:val="center"/>
              <w:rPr>
                <w:rFonts w:ascii="宋体" w:hAnsi="宋体"/>
                <w:szCs w:val="21"/>
              </w:rPr>
            </w:pPr>
            <w:r w:rsidRPr="00021E0D">
              <w:rPr>
                <w:rFonts w:ascii="宋体" w:hAnsi="宋体"/>
                <w:szCs w:val="21"/>
              </w:rPr>
              <w:t>8</w:t>
            </w:r>
          </w:p>
        </w:tc>
        <w:tc>
          <w:tcPr>
            <w:tcW w:w="1310" w:type="dxa"/>
            <w:vAlign w:val="center"/>
          </w:tcPr>
          <w:p w14:paraId="5F438E32" w14:textId="77777777" w:rsidR="001C2FD8" w:rsidRPr="00021E0D" w:rsidRDefault="00C22289">
            <w:pPr>
              <w:jc w:val="center"/>
              <w:rPr>
                <w:rFonts w:ascii="宋体" w:hAnsi="宋体"/>
                <w:szCs w:val="21"/>
              </w:rPr>
            </w:pPr>
            <w:r w:rsidRPr="00021E0D">
              <w:rPr>
                <w:rFonts w:ascii="宋体" w:hAnsi="宋体" w:hint="eastAsia"/>
                <w:szCs w:val="21"/>
              </w:rPr>
              <w:t>施工员</w:t>
            </w:r>
          </w:p>
        </w:tc>
        <w:tc>
          <w:tcPr>
            <w:tcW w:w="1088" w:type="dxa"/>
            <w:vAlign w:val="center"/>
          </w:tcPr>
          <w:p w14:paraId="3DB2FD10" w14:textId="77777777" w:rsidR="001C2FD8" w:rsidRPr="00021E0D" w:rsidRDefault="00C22289">
            <w:pPr>
              <w:jc w:val="center"/>
              <w:rPr>
                <w:rFonts w:ascii="宋体" w:hAnsi="宋体"/>
                <w:szCs w:val="21"/>
              </w:rPr>
            </w:pPr>
            <w:r w:rsidRPr="00021E0D">
              <w:rPr>
                <w:rFonts w:ascii="宋体" w:hAnsi="宋体" w:hint="eastAsia"/>
                <w:szCs w:val="21"/>
              </w:rPr>
              <w:t>1</w:t>
            </w:r>
          </w:p>
        </w:tc>
        <w:tc>
          <w:tcPr>
            <w:tcW w:w="6651" w:type="dxa"/>
            <w:vAlign w:val="center"/>
          </w:tcPr>
          <w:p w14:paraId="16A3340B" w14:textId="77777777" w:rsidR="001C2FD8" w:rsidRPr="00021E0D" w:rsidRDefault="00C22289">
            <w:pPr>
              <w:rPr>
                <w:rFonts w:ascii="宋体" w:hAnsi="宋体" w:cs="宋体"/>
                <w:kern w:val="0"/>
                <w:szCs w:val="21"/>
              </w:rPr>
            </w:pPr>
            <w:r w:rsidRPr="00021E0D">
              <w:rPr>
                <w:rFonts w:ascii="宋体" w:hAnsi="宋体" w:cs="宋体" w:hint="eastAsia"/>
                <w:kern w:val="0"/>
                <w:szCs w:val="21"/>
              </w:rPr>
              <w:t>具有施工员岗位培训证</w:t>
            </w:r>
          </w:p>
        </w:tc>
      </w:tr>
      <w:tr w:rsidR="00021E0D" w:rsidRPr="00021E0D" w14:paraId="39DEC808" w14:textId="77777777">
        <w:trPr>
          <w:trHeight w:val="425"/>
          <w:jc w:val="center"/>
        </w:trPr>
        <w:tc>
          <w:tcPr>
            <w:tcW w:w="716" w:type="dxa"/>
            <w:vAlign w:val="center"/>
          </w:tcPr>
          <w:p w14:paraId="225AA261" w14:textId="77777777" w:rsidR="001C2FD8" w:rsidRPr="00021E0D" w:rsidRDefault="00C22289">
            <w:pPr>
              <w:jc w:val="center"/>
              <w:rPr>
                <w:rFonts w:ascii="宋体" w:hAnsi="宋体"/>
                <w:szCs w:val="21"/>
              </w:rPr>
            </w:pPr>
            <w:r w:rsidRPr="00021E0D">
              <w:rPr>
                <w:rFonts w:ascii="宋体" w:hAnsi="宋体"/>
                <w:szCs w:val="21"/>
              </w:rPr>
              <w:t>9</w:t>
            </w:r>
          </w:p>
        </w:tc>
        <w:tc>
          <w:tcPr>
            <w:tcW w:w="1310" w:type="dxa"/>
            <w:vAlign w:val="center"/>
          </w:tcPr>
          <w:p w14:paraId="0A141DB0" w14:textId="77777777" w:rsidR="001C2FD8" w:rsidRPr="00021E0D" w:rsidRDefault="00C22289">
            <w:pPr>
              <w:jc w:val="center"/>
              <w:rPr>
                <w:rFonts w:ascii="宋体" w:hAnsi="宋体"/>
                <w:szCs w:val="21"/>
              </w:rPr>
            </w:pPr>
            <w:r w:rsidRPr="00021E0D">
              <w:rPr>
                <w:rFonts w:ascii="宋体" w:hAnsi="宋体" w:hint="eastAsia"/>
                <w:szCs w:val="21"/>
              </w:rPr>
              <w:t>质量员</w:t>
            </w:r>
          </w:p>
        </w:tc>
        <w:tc>
          <w:tcPr>
            <w:tcW w:w="1088" w:type="dxa"/>
            <w:vAlign w:val="center"/>
          </w:tcPr>
          <w:p w14:paraId="40C39020" w14:textId="77777777" w:rsidR="001C2FD8" w:rsidRPr="00021E0D" w:rsidRDefault="00C22289">
            <w:pPr>
              <w:jc w:val="center"/>
              <w:rPr>
                <w:rFonts w:ascii="宋体" w:hAnsi="宋体"/>
                <w:szCs w:val="21"/>
              </w:rPr>
            </w:pPr>
            <w:r w:rsidRPr="00021E0D">
              <w:rPr>
                <w:rFonts w:ascii="宋体" w:hAnsi="宋体"/>
                <w:szCs w:val="21"/>
              </w:rPr>
              <w:t>1</w:t>
            </w:r>
          </w:p>
        </w:tc>
        <w:tc>
          <w:tcPr>
            <w:tcW w:w="6651" w:type="dxa"/>
            <w:vAlign w:val="center"/>
          </w:tcPr>
          <w:p w14:paraId="297CF564" w14:textId="77777777" w:rsidR="001C2FD8" w:rsidRPr="00021E0D" w:rsidRDefault="00C22289">
            <w:pPr>
              <w:rPr>
                <w:rFonts w:ascii="宋体" w:hAnsi="宋体" w:cs="宋体"/>
                <w:kern w:val="0"/>
                <w:szCs w:val="21"/>
              </w:rPr>
            </w:pPr>
            <w:r w:rsidRPr="00021E0D">
              <w:rPr>
                <w:rFonts w:ascii="宋体" w:hAnsi="宋体" w:cs="宋体" w:hint="eastAsia"/>
                <w:kern w:val="0"/>
                <w:szCs w:val="21"/>
              </w:rPr>
              <w:t>具有</w:t>
            </w:r>
            <w:bookmarkStart w:id="46" w:name="OLE_LINK3"/>
            <w:r w:rsidRPr="00021E0D">
              <w:rPr>
                <w:rFonts w:ascii="宋体" w:hAnsi="宋体" w:hint="eastAsia"/>
                <w:szCs w:val="21"/>
              </w:rPr>
              <w:t>质量</w:t>
            </w:r>
            <w:r w:rsidRPr="00021E0D">
              <w:rPr>
                <w:rFonts w:ascii="宋体" w:hAnsi="宋体" w:cs="宋体" w:hint="eastAsia"/>
                <w:kern w:val="0"/>
                <w:szCs w:val="21"/>
              </w:rPr>
              <w:t>员</w:t>
            </w:r>
            <w:bookmarkEnd w:id="46"/>
            <w:r w:rsidRPr="00021E0D">
              <w:rPr>
                <w:rFonts w:ascii="宋体" w:hAnsi="宋体" w:cs="宋体" w:hint="eastAsia"/>
                <w:kern w:val="0"/>
                <w:szCs w:val="21"/>
              </w:rPr>
              <w:t>岗位培训证</w:t>
            </w:r>
          </w:p>
        </w:tc>
      </w:tr>
      <w:tr w:rsidR="00021E0D" w:rsidRPr="00021E0D" w14:paraId="2035F0B7" w14:textId="77777777">
        <w:trPr>
          <w:trHeight w:val="425"/>
          <w:jc w:val="center"/>
        </w:trPr>
        <w:tc>
          <w:tcPr>
            <w:tcW w:w="716" w:type="dxa"/>
            <w:vAlign w:val="center"/>
          </w:tcPr>
          <w:p w14:paraId="32ACB86B" w14:textId="77777777" w:rsidR="001C2FD8" w:rsidRPr="00021E0D" w:rsidRDefault="00C22289">
            <w:pPr>
              <w:jc w:val="center"/>
              <w:rPr>
                <w:rFonts w:ascii="宋体" w:hAnsi="宋体"/>
                <w:szCs w:val="21"/>
              </w:rPr>
            </w:pPr>
            <w:r w:rsidRPr="00021E0D">
              <w:rPr>
                <w:rFonts w:ascii="宋体" w:hAnsi="宋体"/>
                <w:szCs w:val="21"/>
              </w:rPr>
              <w:t>10</w:t>
            </w:r>
          </w:p>
        </w:tc>
        <w:tc>
          <w:tcPr>
            <w:tcW w:w="1310" w:type="dxa"/>
            <w:vAlign w:val="center"/>
          </w:tcPr>
          <w:p w14:paraId="272BAEB9" w14:textId="77777777" w:rsidR="001C2FD8" w:rsidRPr="00021E0D" w:rsidRDefault="00C22289">
            <w:pPr>
              <w:jc w:val="center"/>
              <w:rPr>
                <w:rFonts w:ascii="宋体" w:hAnsi="宋体"/>
                <w:szCs w:val="21"/>
              </w:rPr>
            </w:pPr>
            <w:bookmarkStart w:id="47" w:name="OLE_LINK2"/>
            <w:r w:rsidRPr="00021E0D">
              <w:rPr>
                <w:rFonts w:ascii="宋体" w:hAnsi="宋体" w:hint="eastAsia"/>
                <w:szCs w:val="21"/>
              </w:rPr>
              <w:t>资料员</w:t>
            </w:r>
            <w:bookmarkEnd w:id="47"/>
          </w:p>
        </w:tc>
        <w:tc>
          <w:tcPr>
            <w:tcW w:w="1088" w:type="dxa"/>
            <w:vAlign w:val="center"/>
          </w:tcPr>
          <w:p w14:paraId="51DABE7B" w14:textId="77777777" w:rsidR="001C2FD8" w:rsidRPr="00021E0D" w:rsidRDefault="00C22289">
            <w:pPr>
              <w:jc w:val="center"/>
              <w:rPr>
                <w:rFonts w:ascii="宋体" w:hAnsi="宋体"/>
                <w:szCs w:val="21"/>
              </w:rPr>
            </w:pPr>
            <w:r w:rsidRPr="00021E0D">
              <w:rPr>
                <w:rFonts w:ascii="宋体" w:hAnsi="宋体"/>
                <w:szCs w:val="21"/>
              </w:rPr>
              <w:t>1</w:t>
            </w:r>
          </w:p>
        </w:tc>
        <w:tc>
          <w:tcPr>
            <w:tcW w:w="6651" w:type="dxa"/>
            <w:vAlign w:val="center"/>
          </w:tcPr>
          <w:p w14:paraId="4FCA5544" w14:textId="77777777" w:rsidR="001C2FD8" w:rsidRPr="00021E0D" w:rsidRDefault="00C22289">
            <w:pPr>
              <w:rPr>
                <w:rFonts w:ascii="宋体" w:hAnsi="宋体" w:cs="宋体"/>
                <w:kern w:val="0"/>
                <w:szCs w:val="21"/>
              </w:rPr>
            </w:pPr>
            <w:r w:rsidRPr="00021E0D">
              <w:rPr>
                <w:rFonts w:ascii="宋体" w:hAnsi="宋体" w:cs="宋体" w:hint="eastAsia"/>
                <w:kern w:val="0"/>
                <w:szCs w:val="21"/>
              </w:rPr>
              <w:t>具有资料员岗位培训证</w:t>
            </w:r>
          </w:p>
        </w:tc>
      </w:tr>
      <w:tr w:rsidR="00021E0D" w:rsidRPr="00021E0D" w14:paraId="265894A4" w14:textId="77777777">
        <w:trPr>
          <w:trHeight w:val="425"/>
          <w:jc w:val="center"/>
        </w:trPr>
        <w:tc>
          <w:tcPr>
            <w:tcW w:w="2026" w:type="dxa"/>
            <w:gridSpan w:val="2"/>
            <w:vAlign w:val="center"/>
          </w:tcPr>
          <w:p w14:paraId="50605C3E" w14:textId="77777777" w:rsidR="001C2FD8" w:rsidRPr="00021E0D" w:rsidRDefault="00C22289">
            <w:pPr>
              <w:jc w:val="center"/>
              <w:rPr>
                <w:rFonts w:ascii="宋体" w:hAnsi="宋体"/>
                <w:szCs w:val="21"/>
              </w:rPr>
            </w:pPr>
            <w:r w:rsidRPr="00021E0D">
              <w:rPr>
                <w:rFonts w:ascii="宋体" w:hAnsi="宋体" w:hint="eastAsia"/>
                <w:szCs w:val="21"/>
              </w:rPr>
              <w:t>合计</w:t>
            </w:r>
          </w:p>
        </w:tc>
        <w:tc>
          <w:tcPr>
            <w:tcW w:w="1088" w:type="dxa"/>
            <w:vAlign w:val="center"/>
          </w:tcPr>
          <w:p w14:paraId="1BBFA678" w14:textId="77777777" w:rsidR="001C2FD8" w:rsidRPr="00021E0D" w:rsidRDefault="00C22289">
            <w:pPr>
              <w:jc w:val="center"/>
              <w:rPr>
                <w:rFonts w:ascii="宋体" w:hAnsi="宋体"/>
                <w:szCs w:val="21"/>
              </w:rPr>
            </w:pPr>
            <w:r w:rsidRPr="00021E0D">
              <w:rPr>
                <w:rFonts w:ascii="宋体" w:hAnsi="宋体"/>
                <w:szCs w:val="21"/>
              </w:rPr>
              <w:t>1</w:t>
            </w:r>
            <w:r w:rsidRPr="00021E0D">
              <w:rPr>
                <w:rFonts w:ascii="宋体" w:hAnsi="宋体" w:hint="eastAsia"/>
                <w:szCs w:val="21"/>
              </w:rPr>
              <w:t>0</w:t>
            </w:r>
          </w:p>
        </w:tc>
        <w:tc>
          <w:tcPr>
            <w:tcW w:w="6651" w:type="dxa"/>
            <w:vAlign w:val="center"/>
          </w:tcPr>
          <w:p w14:paraId="22620B4F" w14:textId="77777777" w:rsidR="001C2FD8" w:rsidRPr="00021E0D" w:rsidRDefault="001C2FD8">
            <w:pPr>
              <w:rPr>
                <w:rFonts w:ascii="宋体" w:hAnsi="宋体"/>
                <w:szCs w:val="21"/>
              </w:rPr>
            </w:pPr>
          </w:p>
        </w:tc>
      </w:tr>
    </w:tbl>
    <w:p w14:paraId="67D50077" w14:textId="77777777" w:rsidR="001C2FD8" w:rsidRPr="00021E0D" w:rsidRDefault="00C22289">
      <w:pPr>
        <w:ind w:firstLineChars="200" w:firstLine="360"/>
        <w:jc w:val="left"/>
        <w:rPr>
          <w:rFonts w:ascii="宋体" w:hAnsi="宋体" w:cs="宋体"/>
          <w:snapToGrid w:val="0"/>
          <w:kern w:val="0"/>
          <w:sz w:val="18"/>
          <w:szCs w:val="18"/>
        </w:rPr>
      </w:pPr>
      <w:r w:rsidRPr="00021E0D">
        <w:rPr>
          <w:rFonts w:ascii="宋体" w:hAnsi="宋体" w:cs="宋体" w:hint="eastAsia"/>
          <w:snapToGrid w:val="0"/>
          <w:kern w:val="0"/>
          <w:sz w:val="18"/>
          <w:szCs w:val="18"/>
        </w:rPr>
        <w:t>注：</w:t>
      </w:r>
    </w:p>
    <w:p w14:paraId="2F4B213C" w14:textId="77777777" w:rsidR="001C2FD8" w:rsidRPr="00021E0D" w:rsidRDefault="00C22289">
      <w:pPr>
        <w:ind w:firstLineChars="200" w:firstLine="360"/>
        <w:jc w:val="left"/>
        <w:rPr>
          <w:rFonts w:ascii="宋体" w:hAnsi="宋体" w:cs="宋体"/>
          <w:snapToGrid w:val="0"/>
          <w:kern w:val="0"/>
          <w:sz w:val="18"/>
          <w:szCs w:val="18"/>
        </w:rPr>
      </w:pPr>
      <w:r w:rsidRPr="00021E0D">
        <w:rPr>
          <w:rFonts w:ascii="宋体" w:hAnsi="宋体" w:cs="宋体" w:hint="eastAsia"/>
          <w:snapToGrid w:val="0"/>
          <w:kern w:val="0"/>
          <w:sz w:val="18"/>
          <w:szCs w:val="18"/>
        </w:rPr>
        <w:t>（</w:t>
      </w:r>
      <w:r w:rsidRPr="00021E0D">
        <w:rPr>
          <w:rFonts w:ascii="宋体" w:hAnsi="宋体" w:cs="宋体"/>
          <w:snapToGrid w:val="0"/>
          <w:kern w:val="0"/>
          <w:sz w:val="18"/>
          <w:szCs w:val="18"/>
        </w:rPr>
        <w:t>1）</w:t>
      </w:r>
      <w:r w:rsidRPr="00021E0D">
        <w:rPr>
          <w:rFonts w:ascii="宋体" w:hAnsi="宋体" w:cs="宋体" w:hint="eastAsia"/>
          <w:snapToGrid w:val="0"/>
          <w:kern w:val="0"/>
          <w:sz w:val="18"/>
          <w:szCs w:val="18"/>
        </w:rPr>
        <w:t>项目管理机构人员均不能兼任，未按要求提供完整相关资料的人员，该人员不作为评分依据。人员仅指投标人自身人员，如投标申请人为集团公司，则不含集团下属具有独立法人的子公司的人员，但包含非独立法人的分公司人员；同样下属具有独立法人的子公司也不得使用集团公司的人员。社保证明时间要求为</w:t>
      </w:r>
      <w:r w:rsidRPr="00021E0D">
        <w:rPr>
          <w:rFonts w:ascii="宋体" w:hAnsi="宋体" w:cs="宋体" w:hint="eastAsia"/>
          <w:snapToGrid w:val="0"/>
          <w:kern w:val="0"/>
          <w:sz w:val="18"/>
          <w:szCs w:val="18"/>
          <w:u w:val="single"/>
        </w:rPr>
        <w:t>2025年3月</w:t>
      </w:r>
      <w:r w:rsidRPr="00021E0D">
        <w:rPr>
          <w:rFonts w:ascii="宋体" w:hAnsi="宋体" w:cs="宋体" w:hint="eastAsia"/>
          <w:snapToGrid w:val="0"/>
          <w:kern w:val="0"/>
          <w:sz w:val="18"/>
          <w:szCs w:val="18"/>
        </w:rPr>
        <w:t>。</w:t>
      </w:r>
    </w:p>
    <w:p w14:paraId="7087A157" w14:textId="77777777" w:rsidR="001C2FD8" w:rsidRPr="00021E0D" w:rsidRDefault="00C22289">
      <w:pPr>
        <w:ind w:firstLineChars="200" w:firstLine="360"/>
        <w:jc w:val="left"/>
        <w:rPr>
          <w:rFonts w:ascii="宋体" w:hAnsi="宋体"/>
        </w:rPr>
      </w:pPr>
      <w:r w:rsidRPr="00021E0D">
        <w:rPr>
          <w:rFonts w:ascii="宋体" w:hAnsi="宋体" w:cs="宋体" w:hint="eastAsia"/>
          <w:snapToGrid w:val="0"/>
          <w:kern w:val="0"/>
          <w:sz w:val="18"/>
          <w:szCs w:val="18"/>
        </w:rPr>
        <w:t>（2</w:t>
      </w:r>
      <w:r w:rsidRPr="00021E0D">
        <w:rPr>
          <w:rFonts w:ascii="宋体" w:hAnsi="宋体" w:cs="宋体"/>
          <w:snapToGrid w:val="0"/>
          <w:kern w:val="0"/>
          <w:sz w:val="18"/>
          <w:szCs w:val="18"/>
        </w:rPr>
        <w:t>）根据原人事部、原建设部发布的《造价工程师执业资格制度暂行规定》（人发[1996]77号)取得的造价工程师执业资格（土建或安装专业），并经注册且在有效期内的，等同于一级注册造价工程师。</w:t>
      </w:r>
    </w:p>
    <w:p w14:paraId="586FB3EC" w14:textId="77777777" w:rsidR="001C2FD8" w:rsidRPr="00021E0D" w:rsidRDefault="001C2FD8">
      <w:pPr>
        <w:rPr>
          <w:rFonts w:ascii="宋体" w:hAnsi="宋体"/>
        </w:rPr>
      </w:pPr>
    </w:p>
    <w:p w14:paraId="178600C2" w14:textId="77777777" w:rsidR="001C2FD8" w:rsidRPr="00021E0D" w:rsidRDefault="00C22289">
      <w:pPr>
        <w:pStyle w:val="a1"/>
      </w:pPr>
      <w:r w:rsidRPr="00021E0D">
        <w:br w:type="page"/>
      </w:r>
    </w:p>
    <w:p w14:paraId="6BB08C30" w14:textId="77777777" w:rsidR="001C2FD8" w:rsidRPr="00021E0D" w:rsidRDefault="001C2FD8">
      <w:pPr>
        <w:pStyle w:val="3"/>
        <w:sectPr w:rsidR="001C2FD8" w:rsidRPr="00021E0D">
          <w:headerReference w:type="even" r:id="rId21"/>
          <w:headerReference w:type="default" r:id="rId22"/>
          <w:footerReference w:type="even" r:id="rId23"/>
          <w:headerReference w:type="first" r:id="rId24"/>
          <w:endnotePr>
            <w:numFmt w:val="decimal"/>
          </w:endnotePr>
          <w:type w:val="continuous"/>
          <w:pgSz w:w="11906" w:h="16838"/>
          <w:pgMar w:top="1440" w:right="1080" w:bottom="1440" w:left="1080" w:header="851" w:footer="907" w:gutter="0"/>
          <w:cols w:space="720"/>
          <w:titlePg/>
          <w:docGrid w:type="linesAndChars" w:linePitch="312"/>
        </w:sectPr>
      </w:pPr>
    </w:p>
    <w:p w14:paraId="6EFEEE64" w14:textId="77777777" w:rsidR="001C2FD8" w:rsidRPr="00021E0D" w:rsidRDefault="00C22289">
      <w:pPr>
        <w:pStyle w:val="3"/>
      </w:pPr>
      <w:bookmarkStart w:id="48" w:name="_Toc184468512"/>
      <w:r w:rsidRPr="00021E0D">
        <w:rPr>
          <w:rFonts w:hint="eastAsia"/>
        </w:rPr>
        <w:lastRenderedPageBreak/>
        <w:t>附表五</w:t>
      </w:r>
      <w:bookmarkEnd w:id="48"/>
    </w:p>
    <w:p w14:paraId="450C7454" w14:textId="77777777" w:rsidR="001C2FD8" w:rsidRPr="00021E0D" w:rsidRDefault="00C22289">
      <w:pPr>
        <w:jc w:val="center"/>
        <w:rPr>
          <w:rFonts w:ascii="宋体" w:hAnsi="宋体"/>
          <w:b/>
          <w:sz w:val="36"/>
          <w:szCs w:val="36"/>
        </w:rPr>
      </w:pPr>
      <w:r w:rsidRPr="00021E0D">
        <w:rPr>
          <w:rFonts w:ascii="宋体" w:hAnsi="宋体" w:hint="eastAsia"/>
          <w:b/>
          <w:sz w:val="36"/>
          <w:szCs w:val="36"/>
        </w:rPr>
        <w:t>经济标评分表</w:t>
      </w:r>
    </w:p>
    <w:p w14:paraId="09D79A0E" w14:textId="77777777" w:rsidR="001C2FD8" w:rsidRPr="00021E0D" w:rsidRDefault="00C22289">
      <w:pPr>
        <w:rPr>
          <w:rFonts w:ascii="宋体" w:hAnsi="宋体"/>
          <w:szCs w:val="21"/>
        </w:rPr>
      </w:pPr>
      <w:r w:rsidRPr="00021E0D">
        <w:rPr>
          <w:rFonts w:ascii="宋体" w:hAnsi="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037"/>
        <w:gridCol w:w="1051"/>
        <w:gridCol w:w="1050"/>
        <w:gridCol w:w="1050"/>
        <w:gridCol w:w="1050"/>
        <w:gridCol w:w="1050"/>
        <w:gridCol w:w="1050"/>
        <w:gridCol w:w="1050"/>
        <w:gridCol w:w="1050"/>
        <w:gridCol w:w="1050"/>
        <w:gridCol w:w="1050"/>
        <w:gridCol w:w="1049"/>
      </w:tblGrid>
      <w:tr w:rsidR="00021E0D" w:rsidRPr="00021E0D" w14:paraId="48AC97B6" w14:textId="77777777">
        <w:trPr>
          <w:trHeight w:val="699"/>
        </w:trPr>
        <w:tc>
          <w:tcPr>
            <w:tcW w:w="2086" w:type="dxa"/>
            <w:tcBorders>
              <w:top w:val="single" w:sz="4" w:space="0" w:color="auto"/>
              <w:left w:val="single" w:sz="4" w:space="0" w:color="auto"/>
              <w:bottom w:val="single" w:sz="4" w:space="0" w:color="auto"/>
              <w:right w:val="single" w:sz="4" w:space="0" w:color="auto"/>
            </w:tcBorders>
            <w:vAlign w:val="center"/>
          </w:tcPr>
          <w:p w14:paraId="2F3DAEE7" w14:textId="77777777" w:rsidR="001C2FD8" w:rsidRPr="00021E0D" w:rsidRDefault="00C22289">
            <w:pPr>
              <w:rPr>
                <w:rFonts w:ascii="宋体" w:hAnsi="宋体"/>
                <w:szCs w:val="21"/>
              </w:rPr>
            </w:pPr>
            <w:r w:rsidRPr="00021E0D">
              <w:rPr>
                <w:rFonts w:ascii="宋体" w:hAnsi="宋体" w:hint="eastAsia"/>
                <w:szCs w:val="21"/>
              </w:rPr>
              <w:t>投标人名称</w:t>
            </w:r>
          </w:p>
        </w:tc>
        <w:tc>
          <w:tcPr>
            <w:tcW w:w="1037" w:type="dxa"/>
            <w:tcBorders>
              <w:top w:val="single" w:sz="4" w:space="0" w:color="auto"/>
              <w:left w:val="single" w:sz="4" w:space="0" w:color="auto"/>
              <w:bottom w:val="single" w:sz="4" w:space="0" w:color="auto"/>
              <w:right w:val="single" w:sz="4" w:space="0" w:color="auto"/>
            </w:tcBorders>
            <w:vAlign w:val="center"/>
          </w:tcPr>
          <w:p w14:paraId="6C6BA703" w14:textId="77777777" w:rsidR="001C2FD8" w:rsidRPr="00021E0D" w:rsidRDefault="001C2FD8">
            <w:pPr>
              <w:rPr>
                <w:rFonts w:ascii="宋体" w:hAnsi="宋体"/>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78F308C9"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1EA4FA09"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A18FE37"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BDD60BD"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6D52DEB"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B4F6291"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F85387C"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4D49E6E"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BCE89F8"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D8FEF25" w14:textId="77777777" w:rsidR="001C2FD8" w:rsidRPr="00021E0D" w:rsidRDefault="001C2FD8">
            <w:pPr>
              <w:rPr>
                <w:rFonts w:ascii="宋体" w:hAnsi="宋体"/>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45D6489D" w14:textId="77777777" w:rsidR="001C2FD8" w:rsidRPr="00021E0D" w:rsidRDefault="001C2FD8">
            <w:pPr>
              <w:rPr>
                <w:rFonts w:ascii="宋体" w:hAnsi="宋体"/>
                <w:szCs w:val="21"/>
                <w:u w:val="single"/>
              </w:rPr>
            </w:pPr>
          </w:p>
        </w:tc>
      </w:tr>
      <w:tr w:rsidR="00021E0D" w:rsidRPr="00021E0D" w14:paraId="56CE68D8" w14:textId="77777777">
        <w:trPr>
          <w:trHeight w:val="749"/>
        </w:trPr>
        <w:tc>
          <w:tcPr>
            <w:tcW w:w="2086" w:type="dxa"/>
            <w:tcBorders>
              <w:top w:val="single" w:sz="4" w:space="0" w:color="auto"/>
              <w:left w:val="single" w:sz="4" w:space="0" w:color="auto"/>
              <w:bottom w:val="single" w:sz="4" w:space="0" w:color="auto"/>
              <w:right w:val="single" w:sz="4" w:space="0" w:color="auto"/>
            </w:tcBorders>
            <w:vAlign w:val="center"/>
          </w:tcPr>
          <w:p w14:paraId="2044F171" w14:textId="77777777" w:rsidR="001C2FD8" w:rsidRPr="00021E0D" w:rsidRDefault="00C22289">
            <w:pPr>
              <w:rPr>
                <w:rFonts w:ascii="宋体" w:hAnsi="宋体"/>
                <w:szCs w:val="21"/>
              </w:rPr>
            </w:pPr>
            <w:r w:rsidRPr="00021E0D">
              <w:rPr>
                <w:rFonts w:ascii="宋体" w:hAnsi="宋体" w:hint="eastAsia"/>
                <w:szCs w:val="21"/>
              </w:rPr>
              <w:t>投标报价</w:t>
            </w:r>
            <w:r w:rsidRPr="00021E0D">
              <w:rPr>
                <w:rFonts w:ascii="宋体" w:hAnsi="宋体"/>
                <w:szCs w:val="21"/>
              </w:rPr>
              <w:t>PT</w:t>
            </w:r>
            <w:r w:rsidRPr="00021E0D">
              <w:rPr>
                <w:rFonts w:ascii="宋体" w:hAnsi="宋体" w:hint="eastAsia"/>
                <w:szCs w:val="21"/>
              </w:rPr>
              <w:t>（元）</w:t>
            </w:r>
          </w:p>
        </w:tc>
        <w:tc>
          <w:tcPr>
            <w:tcW w:w="1037" w:type="dxa"/>
            <w:tcBorders>
              <w:top w:val="single" w:sz="4" w:space="0" w:color="auto"/>
              <w:left w:val="single" w:sz="4" w:space="0" w:color="auto"/>
              <w:bottom w:val="single" w:sz="4" w:space="0" w:color="auto"/>
              <w:right w:val="single" w:sz="4" w:space="0" w:color="auto"/>
            </w:tcBorders>
            <w:vAlign w:val="center"/>
          </w:tcPr>
          <w:p w14:paraId="0FEF4B1A" w14:textId="77777777" w:rsidR="001C2FD8" w:rsidRPr="00021E0D" w:rsidRDefault="001C2FD8">
            <w:pPr>
              <w:rPr>
                <w:rFonts w:ascii="宋体" w:hAnsi="宋体"/>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6A20F01F"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CA8C0A3"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0F2EBDB"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24F04B4"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C74468E"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3C39545"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1425042"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80DC5CD"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36A0A70"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61F30AD" w14:textId="77777777" w:rsidR="001C2FD8" w:rsidRPr="00021E0D" w:rsidRDefault="001C2FD8">
            <w:pPr>
              <w:rPr>
                <w:rFonts w:ascii="宋体" w:hAnsi="宋体"/>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759B02FC" w14:textId="77777777" w:rsidR="001C2FD8" w:rsidRPr="00021E0D" w:rsidRDefault="001C2FD8">
            <w:pPr>
              <w:rPr>
                <w:rFonts w:ascii="宋体" w:hAnsi="宋体"/>
                <w:szCs w:val="21"/>
                <w:u w:val="single"/>
              </w:rPr>
            </w:pPr>
          </w:p>
        </w:tc>
      </w:tr>
      <w:tr w:rsidR="00021E0D" w:rsidRPr="00021E0D" w14:paraId="2EB1A938"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47990481" w14:textId="77777777" w:rsidR="001C2FD8" w:rsidRPr="00021E0D" w:rsidRDefault="00C22289">
            <w:pPr>
              <w:rPr>
                <w:rFonts w:ascii="宋体" w:hAnsi="宋体"/>
                <w:szCs w:val="21"/>
              </w:rPr>
            </w:pPr>
            <w:r w:rsidRPr="00021E0D">
              <w:rPr>
                <w:rFonts w:ascii="宋体" w:hAnsi="宋体" w:cs="宋体" w:hint="eastAsia"/>
                <w:szCs w:val="21"/>
                <w:u w:val="single"/>
                <w:lang w:bidi="ar"/>
              </w:rPr>
              <w:t>计算评标的下浮率</w:t>
            </w:r>
            <w:r w:rsidRPr="00021E0D">
              <w:rPr>
                <w:rFonts w:ascii="宋体" w:hAnsi="宋体" w:cs="宋体"/>
                <w:szCs w:val="21"/>
                <w:u w:val="single"/>
                <w:lang w:bidi="ar"/>
              </w:rPr>
              <w:t>X</w:t>
            </w:r>
          </w:p>
        </w:tc>
        <w:tc>
          <w:tcPr>
            <w:tcW w:w="12587" w:type="dxa"/>
            <w:gridSpan w:val="12"/>
            <w:tcBorders>
              <w:top w:val="single" w:sz="4" w:space="0" w:color="auto"/>
              <w:left w:val="single" w:sz="4" w:space="0" w:color="auto"/>
              <w:bottom w:val="single" w:sz="4" w:space="0" w:color="auto"/>
              <w:right w:val="single" w:sz="4" w:space="0" w:color="auto"/>
            </w:tcBorders>
            <w:vAlign w:val="center"/>
          </w:tcPr>
          <w:p w14:paraId="20CB34B4" w14:textId="77777777" w:rsidR="001C2FD8" w:rsidRPr="00021E0D" w:rsidRDefault="001C2FD8">
            <w:pPr>
              <w:rPr>
                <w:rFonts w:ascii="宋体" w:hAnsi="宋体"/>
                <w:szCs w:val="21"/>
                <w:u w:val="single"/>
              </w:rPr>
            </w:pPr>
          </w:p>
        </w:tc>
      </w:tr>
      <w:tr w:rsidR="00021E0D" w:rsidRPr="00021E0D" w14:paraId="77AE51FB"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70B59C49" w14:textId="77777777" w:rsidR="001C2FD8" w:rsidRPr="00021E0D" w:rsidRDefault="00C22289">
            <w:pPr>
              <w:rPr>
                <w:rFonts w:ascii="宋体" w:hAnsi="宋体"/>
                <w:szCs w:val="21"/>
              </w:rPr>
            </w:pPr>
            <w:r w:rsidRPr="00021E0D">
              <w:rPr>
                <w:rFonts w:ascii="宋体" w:hAnsi="宋体" w:hint="eastAsia"/>
                <w:szCs w:val="21"/>
              </w:rPr>
              <w:t>评标参考价</w:t>
            </w:r>
            <w:r w:rsidRPr="00021E0D">
              <w:rPr>
                <w:rFonts w:ascii="宋体" w:hAnsi="宋体"/>
                <w:szCs w:val="21"/>
              </w:rPr>
              <w:t>PC（元）</w:t>
            </w:r>
          </w:p>
        </w:tc>
        <w:tc>
          <w:tcPr>
            <w:tcW w:w="12587" w:type="dxa"/>
            <w:gridSpan w:val="12"/>
            <w:tcBorders>
              <w:top w:val="single" w:sz="4" w:space="0" w:color="auto"/>
              <w:left w:val="single" w:sz="4" w:space="0" w:color="auto"/>
              <w:bottom w:val="single" w:sz="4" w:space="0" w:color="auto"/>
              <w:right w:val="single" w:sz="4" w:space="0" w:color="auto"/>
            </w:tcBorders>
            <w:vAlign w:val="center"/>
          </w:tcPr>
          <w:p w14:paraId="02399FA6" w14:textId="77777777" w:rsidR="001C2FD8" w:rsidRPr="00021E0D" w:rsidRDefault="001C2FD8">
            <w:pPr>
              <w:rPr>
                <w:rFonts w:ascii="宋体" w:hAnsi="宋体"/>
                <w:szCs w:val="21"/>
                <w:u w:val="single"/>
              </w:rPr>
            </w:pPr>
          </w:p>
        </w:tc>
      </w:tr>
      <w:tr w:rsidR="00021E0D" w:rsidRPr="00021E0D" w14:paraId="2966D131"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758C109B" w14:textId="77777777" w:rsidR="001C2FD8" w:rsidRPr="00021E0D" w:rsidRDefault="00C22289">
            <w:pPr>
              <w:rPr>
                <w:rFonts w:ascii="宋体" w:hAnsi="宋体"/>
                <w:szCs w:val="21"/>
              </w:rPr>
            </w:pPr>
            <w:r w:rsidRPr="00021E0D">
              <w:rPr>
                <w:rFonts w:ascii="宋体" w:hAnsi="宋体" w:hint="eastAsia"/>
                <w:szCs w:val="21"/>
              </w:rPr>
              <w:t>偏差（（</w:t>
            </w:r>
            <w:r w:rsidRPr="00021E0D">
              <w:rPr>
                <w:rFonts w:ascii="宋体" w:hAnsi="宋体"/>
                <w:szCs w:val="21"/>
              </w:rPr>
              <w:t>PT-PC</w:t>
            </w:r>
            <w:r w:rsidRPr="00021E0D">
              <w:rPr>
                <w:rFonts w:ascii="宋体" w:hAnsi="宋体" w:hint="eastAsia"/>
                <w:szCs w:val="21"/>
              </w:rPr>
              <w:t>）</w:t>
            </w:r>
            <w:r w:rsidRPr="00021E0D">
              <w:rPr>
                <w:rFonts w:ascii="宋体" w:hAnsi="宋体"/>
                <w:szCs w:val="21"/>
              </w:rPr>
              <w:t>/PC</w:t>
            </w:r>
            <w:r w:rsidRPr="00021E0D">
              <w:rPr>
                <w:rFonts w:ascii="宋体" w:hAnsi="宋体" w:hint="eastAsia"/>
                <w:szCs w:val="21"/>
              </w:rPr>
              <w:t>）（</w:t>
            </w:r>
            <w:r w:rsidRPr="00021E0D">
              <w:rPr>
                <w:rFonts w:ascii="宋体" w:hAnsi="宋体"/>
                <w:szCs w:val="21"/>
              </w:rPr>
              <w:t>%</w:t>
            </w:r>
            <w:r w:rsidRPr="00021E0D">
              <w:rPr>
                <w:rFonts w:ascii="宋体" w:hAnsi="宋体" w:hint="eastAsia"/>
                <w:szCs w:val="21"/>
              </w:rPr>
              <w:t>）</w:t>
            </w:r>
          </w:p>
        </w:tc>
        <w:tc>
          <w:tcPr>
            <w:tcW w:w="1037" w:type="dxa"/>
            <w:tcBorders>
              <w:top w:val="single" w:sz="4" w:space="0" w:color="auto"/>
              <w:left w:val="single" w:sz="4" w:space="0" w:color="auto"/>
              <w:bottom w:val="single" w:sz="4" w:space="0" w:color="auto"/>
              <w:right w:val="single" w:sz="4" w:space="0" w:color="auto"/>
            </w:tcBorders>
            <w:vAlign w:val="center"/>
          </w:tcPr>
          <w:p w14:paraId="1965F5FC" w14:textId="77777777" w:rsidR="001C2FD8" w:rsidRPr="00021E0D" w:rsidRDefault="001C2FD8">
            <w:pPr>
              <w:rPr>
                <w:rFonts w:ascii="宋体" w:hAnsi="宋体"/>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779A78C5"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C180E8E"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1F35A7E"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FE365D2"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1C5FF28"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3DA8183"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0A77294"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2E37880"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B928D16"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03B3C84" w14:textId="77777777" w:rsidR="001C2FD8" w:rsidRPr="00021E0D" w:rsidRDefault="001C2FD8">
            <w:pPr>
              <w:rPr>
                <w:rFonts w:ascii="宋体" w:hAnsi="宋体"/>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6B8D5E48" w14:textId="77777777" w:rsidR="001C2FD8" w:rsidRPr="00021E0D" w:rsidRDefault="001C2FD8">
            <w:pPr>
              <w:rPr>
                <w:rFonts w:ascii="宋体" w:hAnsi="宋体"/>
                <w:szCs w:val="21"/>
                <w:u w:val="single"/>
              </w:rPr>
            </w:pPr>
          </w:p>
        </w:tc>
      </w:tr>
      <w:tr w:rsidR="00021E0D" w:rsidRPr="00021E0D" w14:paraId="74C588B6" w14:textId="77777777">
        <w:trPr>
          <w:trHeight w:val="749"/>
        </w:trPr>
        <w:tc>
          <w:tcPr>
            <w:tcW w:w="2086" w:type="dxa"/>
            <w:tcBorders>
              <w:top w:val="single" w:sz="4" w:space="0" w:color="auto"/>
              <w:left w:val="single" w:sz="4" w:space="0" w:color="auto"/>
              <w:bottom w:val="single" w:sz="4" w:space="0" w:color="auto"/>
              <w:right w:val="single" w:sz="4" w:space="0" w:color="auto"/>
            </w:tcBorders>
            <w:vAlign w:val="center"/>
          </w:tcPr>
          <w:p w14:paraId="687400F7" w14:textId="77777777" w:rsidR="001C2FD8" w:rsidRPr="00021E0D" w:rsidRDefault="00C22289">
            <w:pPr>
              <w:rPr>
                <w:rFonts w:ascii="宋体" w:hAnsi="宋体"/>
                <w:szCs w:val="21"/>
              </w:rPr>
            </w:pPr>
            <w:r w:rsidRPr="00021E0D">
              <w:rPr>
                <w:rFonts w:ascii="宋体" w:hAnsi="宋体" w:hint="eastAsia"/>
                <w:szCs w:val="21"/>
              </w:rPr>
              <w:t>减分（</w:t>
            </w:r>
            <w:r w:rsidRPr="00021E0D">
              <w:rPr>
                <w:rFonts w:ascii="宋体" w:hAnsi="宋体"/>
                <w:szCs w:val="21"/>
              </w:rPr>
              <w:t>A</w:t>
            </w:r>
            <w:r w:rsidRPr="00021E0D">
              <w:rPr>
                <w:rFonts w:ascii="宋体" w:hAnsi="宋体" w:hint="eastAsia"/>
                <w:szCs w:val="21"/>
              </w:rPr>
              <w:t>）</w:t>
            </w:r>
          </w:p>
        </w:tc>
        <w:tc>
          <w:tcPr>
            <w:tcW w:w="1037" w:type="dxa"/>
            <w:tcBorders>
              <w:top w:val="single" w:sz="4" w:space="0" w:color="auto"/>
              <w:left w:val="single" w:sz="4" w:space="0" w:color="auto"/>
              <w:bottom w:val="single" w:sz="4" w:space="0" w:color="auto"/>
              <w:right w:val="single" w:sz="4" w:space="0" w:color="auto"/>
            </w:tcBorders>
            <w:vAlign w:val="center"/>
          </w:tcPr>
          <w:p w14:paraId="4555FE77" w14:textId="77777777" w:rsidR="001C2FD8" w:rsidRPr="00021E0D" w:rsidRDefault="001C2FD8">
            <w:pPr>
              <w:rPr>
                <w:rFonts w:ascii="宋体" w:hAnsi="宋体"/>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0F0FE2F1"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F81E481"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5282877"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0A543F5"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F2CE8F7"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8F23934"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F8941E6"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FB215BA"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DF88677"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24B73D8" w14:textId="77777777" w:rsidR="001C2FD8" w:rsidRPr="00021E0D" w:rsidRDefault="001C2FD8">
            <w:pPr>
              <w:rPr>
                <w:rFonts w:ascii="宋体" w:hAnsi="宋体"/>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53A825F8" w14:textId="77777777" w:rsidR="001C2FD8" w:rsidRPr="00021E0D" w:rsidRDefault="001C2FD8">
            <w:pPr>
              <w:rPr>
                <w:rFonts w:ascii="宋体" w:hAnsi="宋体"/>
                <w:szCs w:val="21"/>
                <w:u w:val="single"/>
              </w:rPr>
            </w:pPr>
          </w:p>
        </w:tc>
      </w:tr>
      <w:tr w:rsidR="00021E0D" w:rsidRPr="00021E0D" w14:paraId="40DA7BCD"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591AA45A" w14:textId="77777777" w:rsidR="001C2FD8" w:rsidRPr="00021E0D" w:rsidRDefault="00C22289">
            <w:pPr>
              <w:rPr>
                <w:rFonts w:ascii="宋体" w:hAnsi="宋体"/>
                <w:szCs w:val="21"/>
              </w:rPr>
            </w:pPr>
            <w:r w:rsidRPr="00021E0D">
              <w:rPr>
                <w:rFonts w:ascii="宋体" w:hAnsi="宋体" w:hint="eastAsia"/>
                <w:szCs w:val="21"/>
              </w:rPr>
              <w:t>得分</w:t>
            </w:r>
            <w:r w:rsidRPr="00021E0D">
              <w:rPr>
                <w:rFonts w:ascii="宋体" w:hAnsi="宋体"/>
                <w:szCs w:val="21"/>
              </w:rPr>
              <w:t>(I=100-A)</w:t>
            </w:r>
          </w:p>
        </w:tc>
        <w:tc>
          <w:tcPr>
            <w:tcW w:w="1037" w:type="dxa"/>
            <w:tcBorders>
              <w:top w:val="single" w:sz="4" w:space="0" w:color="auto"/>
              <w:left w:val="single" w:sz="4" w:space="0" w:color="auto"/>
              <w:bottom w:val="single" w:sz="4" w:space="0" w:color="auto"/>
              <w:right w:val="single" w:sz="4" w:space="0" w:color="auto"/>
            </w:tcBorders>
            <w:vAlign w:val="center"/>
          </w:tcPr>
          <w:p w14:paraId="6E2002CF" w14:textId="77777777" w:rsidR="001C2FD8" w:rsidRPr="00021E0D" w:rsidRDefault="001C2FD8">
            <w:pPr>
              <w:rPr>
                <w:rFonts w:ascii="宋体" w:hAnsi="宋体"/>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5D18B18A"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175FDC2B"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38E19B6"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D7D4EE3"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1B47FFEE"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4322068"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212128C"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A5E3365"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AE65573"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169109B" w14:textId="77777777" w:rsidR="001C2FD8" w:rsidRPr="00021E0D" w:rsidRDefault="001C2FD8">
            <w:pPr>
              <w:rPr>
                <w:rFonts w:ascii="宋体" w:hAnsi="宋体"/>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46AEF42F" w14:textId="77777777" w:rsidR="001C2FD8" w:rsidRPr="00021E0D" w:rsidRDefault="001C2FD8">
            <w:pPr>
              <w:rPr>
                <w:rFonts w:ascii="宋体" w:hAnsi="宋体"/>
                <w:szCs w:val="21"/>
                <w:u w:val="single"/>
              </w:rPr>
            </w:pPr>
          </w:p>
        </w:tc>
      </w:tr>
      <w:tr w:rsidR="00021E0D" w:rsidRPr="00021E0D" w14:paraId="2826441F"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18CC4150" w14:textId="77777777" w:rsidR="001C2FD8" w:rsidRPr="00021E0D" w:rsidRDefault="00C22289">
            <w:pPr>
              <w:rPr>
                <w:rFonts w:ascii="宋体" w:hAnsi="宋体"/>
                <w:szCs w:val="21"/>
              </w:rPr>
            </w:pPr>
            <w:r w:rsidRPr="00021E0D">
              <w:rPr>
                <w:rFonts w:ascii="宋体" w:hAnsi="宋体" w:hint="eastAsia"/>
                <w:szCs w:val="21"/>
              </w:rPr>
              <w:t>得分排名次序</w:t>
            </w:r>
          </w:p>
        </w:tc>
        <w:tc>
          <w:tcPr>
            <w:tcW w:w="1037" w:type="dxa"/>
            <w:tcBorders>
              <w:top w:val="single" w:sz="4" w:space="0" w:color="auto"/>
              <w:left w:val="single" w:sz="4" w:space="0" w:color="auto"/>
              <w:bottom w:val="single" w:sz="4" w:space="0" w:color="auto"/>
              <w:right w:val="single" w:sz="4" w:space="0" w:color="auto"/>
            </w:tcBorders>
            <w:vAlign w:val="center"/>
          </w:tcPr>
          <w:p w14:paraId="6EF26BBB" w14:textId="77777777" w:rsidR="001C2FD8" w:rsidRPr="00021E0D" w:rsidRDefault="001C2FD8">
            <w:pPr>
              <w:rPr>
                <w:rFonts w:ascii="宋体" w:hAnsi="宋体"/>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651BE4AF"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A21023C"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F5FB0E1"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51195F4"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EB2B943"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97A107C"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AD75A63"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2B34CAE"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39151FB" w14:textId="77777777" w:rsidR="001C2FD8" w:rsidRPr="00021E0D" w:rsidRDefault="001C2FD8">
            <w:pPr>
              <w:rPr>
                <w:rFonts w:ascii="宋体" w:hAnsi="宋体"/>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902C873" w14:textId="77777777" w:rsidR="001C2FD8" w:rsidRPr="00021E0D" w:rsidRDefault="001C2FD8">
            <w:pPr>
              <w:rPr>
                <w:rFonts w:ascii="宋体" w:hAnsi="宋体"/>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2AD0D273" w14:textId="77777777" w:rsidR="001C2FD8" w:rsidRPr="00021E0D" w:rsidRDefault="001C2FD8">
            <w:pPr>
              <w:rPr>
                <w:rFonts w:ascii="宋体" w:hAnsi="宋体"/>
                <w:szCs w:val="21"/>
                <w:u w:val="single"/>
              </w:rPr>
            </w:pPr>
          </w:p>
        </w:tc>
      </w:tr>
    </w:tbl>
    <w:p w14:paraId="5F101188" w14:textId="77777777" w:rsidR="001C2FD8" w:rsidRPr="00021E0D" w:rsidRDefault="00C22289">
      <w:pPr>
        <w:rPr>
          <w:rFonts w:ascii="宋体" w:hAnsi="宋体"/>
        </w:rPr>
      </w:pPr>
      <w:r w:rsidRPr="00021E0D">
        <w:rPr>
          <w:rFonts w:ascii="宋体" w:hAnsi="宋体" w:hint="eastAsia"/>
          <w:szCs w:val="21"/>
        </w:rPr>
        <w:t>评委签名：</w:t>
      </w:r>
    </w:p>
    <w:p w14:paraId="067D780F" w14:textId="77777777" w:rsidR="001C2FD8" w:rsidRPr="00021E0D" w:rsidRDefault="00C22289">
      <w:pPr>
        <w:pStyle w:val="3"/>
      </w:pPr>
      <w:r w:rsidRPr="00021E0D">
        <w:rPr>
          <w:sz w:val="36"/>
          <w:szCs w:val="36"/>
        </w:rPr>
        <w:br w:type="page"/>
      </w:r>
      <w:bookmarkStart w:id="49" w:name="_Toc184468513"/>
      <w:r w:rsidRPr="00021E0D">
        <w:rPr>
          <w:rFonts w:hint="eastAsia"/>
        </w:rPr>
        <w:lastRenderedPageBreak/>
        <w:t>附表六</w:t>
      </w:r>
      <w:bookmarkEnd w:id="49"/>
    </w:p>
    <w:p w14:paraId="16738F46" w14:textId="77777777" w:rsidR="001C2FD8" w:rsidRPr="00021E0D" w:rsidRDefault="00C22289">
      <w:pPr>
        <w:jc w:val="center"/>
        <w:rPr>
          <w:rFonts w:ascii="宋体" w:hAnsi="宋体" w:cs="宋体"/>
          <w:b/>
          <w:sz w:val="36"/>
          <w:szCs w:val="36"/>
        </w:rPr>
      </w:pPr>
      <w:r w:rsidRPr="00021E0D">
        <w:rPr>
          <w:rFonts w:ascii="宋体" w:hAnsi="宋体" w:cs="宋体" w:hint="eastAsia"/>
          <w:b/>
          <w:sz w:val="36"/>
          <w:szCs w:val="36"/>
        </w:rPr>
        <w:t>算术复核表</w:t>
      </w:r>
    </w:p>
    <w:p w14:paraId="6A4C3044" w14:textId="77777777" w:rsidR="001C2FD8" w:rsidRPr="00021E0D" w:rsidRDefault="00C22289">
      <w:pPr>
        <w:rPr>
          <w:rFonts w:ascii="宋体" w:hAnsi="宋体" w:cs="宋体"/>
          <w:kern w:val="0"/>
          <w:szCs w:val="21"/>
        </w:rPr>
      </w:pPr>
      <w:r w:rsidRPr="00021E0D">
        <w:rPr>
          <w:rFonts w:ascii="宋体" w:hAnsi="宋体" w:cs="宋体" w:hint="eastAsia"/>
          <w:kern w:val="0"/>
          <w:szCs w:val="21"/>
        </w:rPr>
        <w:t>工程名称：</w:t>
      </w:r>
      <w:r w:rsidRPr="00021E0D">
        <w:rPr>
          <w:rFonts w:ascii="宋体" w:hAnsi="宋体" w:cs="宋体"/>
          <w:kern w:val="0"/>
          <w:szCs w:val="21"/>
        </w:rPr>
        <w:t xml:space="preserve">                                          </w:t>
      </w:r>
      <w:r w:rsidRPr="00021E0D">
        <w:rPr>
          <w:rFonts w:ascii="宋体" w:hAnsi="宋体" w:cs="宋体" w:hint="eastAsia"/>
          <w:kern w:val="0"/>
          <w:szCs w:val="21"/>
        </w:rPr>
        <w:t>投标人</w:t>
      </w:r>
      <w:r w:rsidRPr="00021E0D">
        <w:rPr>
          <w:rFonts w:ascii="宋体" w:hAnsi="宋体" w:cs="宋体"/>
          <w:kern w:val="0"/>
          <w:szCs w:val="21"/>
        </w:rPr>
        <w:t xml:space="preserve">:                                                  </w:t>
      </w:r>
      <w:r w:rsidRPr="00021E0D">
        <w:rPr>
          <w:rFonts w:ascii="宋体" w:hAnsi="宋体" w:cs="宋体" w:hint="eastAsia"/>
          <w:kern w:val="0"/>
          <w:szCs w:val="21"/>
        </w:rPr>
        <w:t>单位：元</w:t>
      </w:r>
    </w:p>
    <w:tbl>
      <w:tblPr>
        <w:tblW w:w="0" w:type="auto"/>
        <w:tblLayout w:type="fixed"/>
        <w:tblLook w:val="04A0" w:firstRow="1" w:lastRow="0" w:firstColumn="1" w:lastColumn="0" w:noHBand="0" w:noVBand="1"/>
      </w:tblPr>
      <w:tblGrid>
        <w:gridCol w:w="645"/>
        <w:gridCol w:w="4488"/>
        <w:gridCol w:w="1602"/>
        <w:gridCol w:w="1575"/>
        <w:gridCol w:w="1575"/>
        <w:gridCol w:w="1470"/>
        <w:gridCol w:w="3465"/>
      </w:tblGrid>
      <w:tr w:rsidR="00021E0D" w:rsidRPr="00021E0D" w14:paraId="3E1DB079"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07E4979E" w14:textId="77777777" w:rsidR="001C2FD8" w:rsidRPr="00021E0D" w:rsidRDefault="00C22289">
            <w:pPr>
              <w:rPr>
                <w:rFonts w:ascii="宋体" w:hAnsi="宋体" w:cs="宋体"/>
                <w:kern w:val="0"/>
                <w:szCs w:val="21"/>
              </w:rPr>
            </w:pPr>
            <w:r w:rsidRPr="00021E0D">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679945FD" w14:textId="77777777" w:rsidR="001C2FD8" w:rsidRPr="00021E0D" w:rsidRDefault="00C22289">
            <w:pPr>
              <w:rPr>
                <w:rFonts w:ascii="宋体" w:hAnsi="宋体" w:cs="宋体"/>
                <w:kern w:val="0"/>
                <w:szCs w:val="21"/>
              </w:rPr>
            </w:pPr>
            <w:r w:rsidRPr="00021E0D">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7E1EE096" w14:textId="77777777" w:rsidR="001C2FD8" w:rsidRPr="00021E0D" w:rsidRDefault="00C22289">
            <w:pPr>
              <w:rPr>
                <w:rFonts w:ascii="宋体" w:hAnsi="宋体" w:cs="宋体"/>
                <w:kern w:val="0"/>
                <w:szCs w:val="21"/>
              </w:rPr>
            </w:pPr>
            <w:r w:rsidRPr="00021E0D">
              <w:rPr>
                <w:rFonts w:ascii="宋体" w:hAnsi="宋体" w:cs="宋体" w:hint="eastAsia"/>
                <w:kern w:val="0"/>
                <w:szCs w:val="21"/>
              </w:rPr>
              <w:t>修正前投标</w:t>
            </w:r>
          </w:p>
          <w:p w14:paraId="019AC6FE" w14:textId="77777777" w:rsidR="001C2FD8" w:rsidRPr="00021E0D" w:rsidRDefault="00C22289">
            <w:pPr>
              <w:rPr>
                <w:rFonts w:ascii="宋体" w:hAnsi="宋体" w:cs="宋体"/>
                <w:kern w:val="0"/>
                <w:szCs w:val="21"/>
              </w:rPr>
            </w:pPr>
            <w:r w:rsidRPr="00021E0D">
              <w:rPr>
                <w:rFonts w:ascii="宋体" w:hAnsi="宋体" w:cs="宋体" w:hint="eastAsia"/>
                <w:kern w:val="0"/>
                <w:szCs w:val="21"/>
              </w:rPr>
              <w:t>报价</w:t>
            </w:r>
            <w:r w:rsidRPr="00021E0D">
              <w:rPr>
                <w:rFonts w:ascii="宋体" w:hAnsi="宋体" w:cs="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29D0B25A" w14:textId="77777777" w:rsidR="001C2FD8" w:rsidRPr="00021E0D" w:rsidRDefault="00C22289">
            <w:pPr>
              <w:rPr>
                <w:rFonts w:ascii="宋体" w:hAnsi="宋体" w:cs="宋体"/>
                <w:kern w:val="0"/>
                <w:szCs w:val="21"/>
              </w:rPr>
            </w:pPr>
            <w:r w:rsidRPr="00021E0D">
              <w:rPr>
                <w:rFonts w:ascii="宋体" w:hAnsi="宋体" w:cs="宋体" w:hint="eastAsia"/>
                <w:kern w:val="0"/>
                <w:szCs w:val="21"/>
              </w:rPr>
              <w:t>修正后投标</w:t>
            </w:r>
          </w:p>
          <w:p w14:paraId="4656E363" w14:textId="77777777" w:rsidR="001C2FD8" w:rsidRPr="00021E0D" w:rsidRDefault="00C22289">
            <w:pPr>
              <w:rPr>
                <w:rFonts w:ascii="宋体" w:hAnsi="宋体" w:cs="宋体"/>
                <w:kern w:val="0"/>
                <w:szCs w:val="21"/>
              </w:rPr>
            </w:pPr>
            <w:r w:rsidRPr="00021E0D">
              <w:rPr>
                <w:rFonts w:ascii="宋体" w:hAnsi="宋体" w:cs="宋体" w:hint="eastAsia"/>
                <w:kern w:val="0"/>
                <w:szCs w:val="21"/>
              </w:rPr>
              <w:t>报价</w:t>
            </w:r>
            <w:r w:rsidRPr="00021E0D">
              <w:rPr>
                <w:rFonts w:ascii="宋体" w:hAnsi="宋体" w:cs="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0E5E3741" w14:textId="77777777" w:rsidR="001C2FD8" w:rsidRPr="00021E0D" w:rsidRDefault="00C22289">
            <w:pPr>
              <w:rPr>
                <w:rFonts w:ascii="宋体" w:hAnsi="宋体" w:cs="宋体"/>
                <w:kern w:val="0"/>
                <w:szCs w:val="21"/>
              </w:rPr>
            </w:pPr>
            <w:r w:rsidRPr="00021E0D">
              <w:rPr>
                <w:rFonts w:ascii="宋体" w:hAnsi="宋体" w:cs="宋体" w:hint="eastAsia"/>
                <w:kern w:val="0"/>
                <w:szCs w:val="21"/>
              </w:rPr>
              <w:t>修正率</w:t>
            </w:r>
          </w:p>
          <w:p w14:paraId="4F7A7228" w14:textId="77777777" w:rsidR="001C2FD8" w:rsidRPr="00021E0D" w:rsidRDefault="00C22289">
            <w:pPr>
              <w:rPr>
                <w:rFonts w:ascii="宋体" w:hAnsi="宋体" w:cs="宋体"/>
                <w:kern w:val="0"/>
                <w:szCs w:val="21"/>
              </w:rPr>
            </w:pPr>
            <w:r w:rsidRPr="00021E0D">
              <w:rPr>
                <w:rFonts w:ascii="宋体" w:hAnsi="宋体" w:cs="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277A558E" w14:textId="77777777" w:rsidR="001C2FD8" w:rsidRPr="00021E0D" w:rsidRDefault="00C22289">
            <w:pPr>
              <w:rPr>
                <w:rFonts w:ascii="宋体" w:hAnsi="宋体" w:cs="宋体"/>
                <w:kern w:val="0"/>
                <w:szCs w:val="21"/>
              </w:rPr>
            </w:pPr>
            <w:r w:rsidRPr="00021E0D">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1B30E714" w14:textId="77777777" w:rsidR="001C2FD8" w:rsidRPr="00021E0D" w:rsidRDefault="00C22289">
            <w:pPr>
              <w:rPr>
                <w:rFonts w:ascii="宋体" w:hAnsi="宋体" w:cs="宋体"/>
                <w:kern w:val="0"/>
                <w:szCs w:val="21"/>
              </w:rPr>
            </w:pPr>
            <w:r w:rsidRPr="00021E0D">
              <w:rPr>
                <w:rFonts w:ascii="宋体" w:hAnsi="宋体" w:cs="宋体" w:hint="eastAsia"/>
                <w:kern w:val="0"/>
                <w:szCs w:val="21"/>
              </w:rPr>
              <w:t>当</w:t>
            </w:r>
            <w:r w:rsidRPr="00021E0D">
              <w:rPr>
                <w:rFonts w:ascii="宋体" w:hAnsi="宋体" w:cs="宋体"/>
                <w:kern w:val="0"/>
                <w:szCs w:val="21"/>
              </w:rPr>
              <w:t>B&gt;A时，修正后报价与原报价的差额；当B≤A时,R=0</w:t>
            </w:r>
          </w:p>
        </w:tc>
      </w:tr>
      <w:tr w:rsidR="00021E0D" w:rsidRPr="00021E0D" w14:paraId="1F89B260" w14:textId="77777777">
        <w:trPr>
          <w:trHeight w:val="600"/>
        </w:trPr>
        <w:tc>
          <w:tcPr>
            <w:tcW w:w="645" w:type="dxa"/>
            <w:tcBorders>
              <w:top w:val="nil"/>
              <w:left w:val="single" w:sz="4" w:space="0" w:color="auto"/>
              <w:bottom w:val="single" w:sz="4" w:space="0" w:color="auto"/>
              <w:right w:val="single" w:sz="4" w:space="0" w:color="auto"/>
            </w:tcBorders>
            <w:vAlign w:val="center"/>
          </w:tcPr>
          <w:p w14:paraId="1407F35E" w14:textId="77777777" w:rsidR="001C2FD8" w:rsidRPr="00021E0D" w:rsidRDefault="00C22289">
            <w:pPr>
              <w:rPr>
                <w:rFonts w:ascii="宋体" w:hAnsi="宋体" w:cs="宋体"/>
                <w:kern w:val="0"/>
                <w:szCs w:val="21"/>
              </w:rPr>
            </w:pPr>
            <w:r w:rsidRPr="00021E0D">
              <w:rPr>
                <w:rFonts w:ascii="宋体" w:hAnsi="宋体" w:cs="宋体"/>
                <w:kern w:val="0"/>
                <w:szCs w:val="21"/>
              </w:rPr>
              <w:t>1</w:t>
            </w:r>
          </w:p>
        </w:tc>
        <w:tc>
          <w:tcPr>
            <w:tcW w:w="4488" w:type="dxa"/>
            <w:tcBorders>
              <w:top w:val="nil"/>
              <w:left w:val="nil"/>
              <w:bottom w:val="single" w:sz="4" w:space="0" w:color="auto"/>
              <w:right w:val="single" w:sz="4" w:space="0" w:color="auto"/>
            </w:tcBorders>
            <w:vAlign w:val="center"/>
          </w:tcPr>
          <w:p w14:paraId="101015B9" w14:textId="77777777" w:rsidR="001C2FD8" w:rsidRPr="00021E0D" w:rsidRDefault="00C22289">
            <w:pPr>
              <w:rPr>
                <w:rFonts w:ascii="宋体" w:hAnsi="宋体" w:cs="宋体"/>
                <w:kern w:val="0"/>
                <w:szCs w:val="21"/>
              </w:rPr>
            </w:pPr>
            <w:r w:rsidRPr="00021E0D">
              <w:rPr>
                <w:rFonts w:ascii="宋体" w:hAnsi="宋体" w:cs="宋体"/>
                <w:kern w:val="0"/>
                <w:szCs w:val="21"/>
              </w:rPr>
              <w:t>[单位工程1]</w:t>
            </w:r>
          </w:p>
        </w:tc>
        <w:tc>
          <w:tcPr>
            <w:tcW w:w="1602" w:type="dxa"/>
            <w:tcBorders>
              <w:top w:val="nil"/>
              <w:left w:val="nil"/>
              <w:bottom w:val="single" w:sz="4" w:space="0" w:color="auto"/>
              <w:right w:val="single" w:sz="4" w:space="0" w:color="auto"/>
            </w:tcBorders>
            <w:vAlign w:val="center"/>
          </w:tcPr>
          <w:p w14:paraId="541E1300"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0CBDB11"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79FDC83"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ADB766A"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05A9EC5" w14:textId="77777777" w:rsidR="001C2FD8" w:rsidRPr="00021E0D" w:rsidRDefault="001C2FD8">
            <w:pPr>
              <w:rPr>
                <w:rFonts w:ascii="宋体" w:hAnsi="宋体" w:cs="宋体"/>
                <w:kern w:val="0"/>
                <w:szCs w:val="21"/>
              </w:rPr>
            </w:pPr>
          </w:p>
        </w:tc>
      </w:tr>
      <w:tr w:rsidR="00021E0D" w:rsidRPr="00021E0D" w14:paraId="055C61A4" w14:textId="77777777">
        <w:trPr>
          <w:trHeight w:val="600"/>
        </w:trPr>
        <w:tc>
          <w:tcPr>
            <w:tcW w:w="645" w:type="dxa"/>
            <w:tcBorders>
              <w:top w:val="nil"/>
              <w:left w:val="single" w:sz="4" w:space="0" w:color="auto"/>
              <w:bottom w:val="single" w:sz="4" w:space="0" w:color="auto"/>
              <w:right w:val="single" w:sz="4" w:space="0" w:color="auto"/>
            </w:tcBorders>
            <w:vAlign w:val="center"/>
          </w:tcPr>
          <w:p w14:paraId="008CD94E" w14:textId="77777777" w:rsidR="001C2FD8" w:rsidRPr="00021E0D" w:rsidRDefault="00C22289">
            <w:pPr>
              <w:rPr>
                <w:rFonts w:ascii="宋体" w:hAnsi="宋体" w:cs="宋体"/>
                <w:kern w:val="0"/>
                <w:szCs w:val="21"/>
              </w:rPr>
            </w:pPr>
            <w:r w:rsidRPr="00021E0D">
              <w:rPr>
                <w:rFonts w:ascii="宋体" w:hAnsi="宋体" w:cs="宋体"/>
                <w:kern w:val="0"/>
                <w:szCs w:val="21"/>
              </w:rPr>
              <w:t>2</w:t>
            </w:r>
          </w:p>
        </w:tc>
        <w:tc>
          <w:tcPr>
            <w:tcW w:w="4488" w:type="dxa"/>
            <w:tcBorders>
              <w:top w:val="nil"/>
              <w:left w:val="nil"/>
              <w:bottom w:val="single" w:sz="4" w:space="0" w:color="auto"/>
              <w:right w:val="single" w:sz="4" w:space="0" w:color="auto"/>
            </w:tcBorders>
            <w:vAlign w:val="center"/>
          </w:tcPr>
          <w:p w14:paraId="3679434D" w14:textId="77777777" w:rsidR="001C2FD8" w:rsidRPr="00021E0D" w:rsidRDefault="00C22289">
            <w:pPr>
              <w:rPr>
                <w:rFonts w:ascii="宋体" w:hAnsi="宋体" w:cs="宋体"/>
                <w:kern w:val="0"/>
                <w:szCs w:val="21"/>
              </w:rPr>
            </w:pPr>
            <w:r w:rsidRPr="00021E0D">
              <w:rPr>
                <w:rFonts w:ascii="宋体" w:hAnsi="宋体" w:cs="宋体"/>
                <w:kern w:val="0"/>
                <w:szCs w:val="21"/>
              </w:rPr>
              <w:t>[单位工程2]</w:t>
            </w:r>
          </w:p>
        </w:tc>
        <w:tc>
          <w:tcPr>
            <w:tcW w:w="1602" w:type="dxa"/>
            <w:tcBorders>
              <w:top w:val="nil"/>
              <w:left w:val="nil"/>
              <w:bottom w:val="single" w:sz="4" w:space="0" w:color="auto"/>
              <w:right w:val="single" w:sz="4" w:space="0" w:color="auto"/>
            </w:tcBorders>
            <w:vAlign w:val="center"/>
          </w:tcPr>
          <w:p w14:paraId="6517C321"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BA5AC58"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DD18042"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9327170"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F36D37E" w14:textId="77777777" w:rsidR="001C2FD8" w:rsidRPr="00021E0D" w:rsidRDefault="001C2FD8">
            <w:pPr>
              <w:rPr>
                <w:rFonts w:ascii="宋体" w:hAnsi="宋体" w:cs="宋体"/>
                <w:kern w:val="0"/>
                <w:szCs w:val="21"/>
              </w:rPr>
            </w:pPr>
          </w:p>
        </w:tc>
      </w:tr>
      <w:tr w:rsidR="00021E0D" w:rsidRPr="00021E0D" w14:paraId="4F3695CA" w14:textId="77777777">
        <w:trPr>
          <w:trHeight w:val="600"/>
        </w:trPr>
        <w:tc>
          <w:tcPr>
            <w:tcW w:w="645" w:type="dxa"/>
            <w:tcBorders>
              <w:top w:val="nil"/>
              <w:left w:val="single" w:sz="4" w:space="0" w:color="auto"/>
              <w:bottom w:val="single" w:sz="4" w:space="0" w:color="auto"/>
              <w:right w:val="single" w:sz="4" w:space="0" w:color="auto"/>
            </w:tcBorders>
            <w:vAlign w:val="center"/>
          </w:tcPr>
          <w:p w14:paraId="441A9463" w14:textId="77777777" w:rsidR="001C2FD8" w:rsidRPr="00021E0D" w:rsidRDefault="00C22289">
            <w:pPr>
              <w:rPr>
                <w:rFonts w:ascii="宋体" w:hAnsi="宋体" w:cs="宋体"/>
                <w:kern w:val="0"/>
                <w:szCs w:val="21"/>
              </w:rPr>
            </w:pPr>
            <w:r w:rsidRPr="00021E0D">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4ABB8290" w14:textId="77777777" w:rsidR="001C2FD8" w:rsidRPr="00021E0D" w:rsidRDefault="00C22289">
            <w:pPr>
              <w:rPr>
                <w:rFonts w:ascii="宋体" w:hAnsi="宋体" w:cs="宋体"/>
                <w:kern w:val="0"/>
                <w:szCs w:val="21"/>
              </w:rPr>
            </w:pPr>
            <w:r w:rsidRPr="00021E0D">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168CBE09"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0630C14"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2D32691"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97B7792"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0A6EF48" w14:textId="77777777" w:rsidR="001C2FD8" w:rsidRPr="00021E0D" w:rsidRDefault="001C2FD8">
            <w:pPr>
              <w:rPr>
                <w:rFonts w:ascii="宋体" w:hAnsi="宋体" w:cs="宋体"/>
                <w:kern w:val="0"/>
                <w:szCs w:val="21"/>
              </w:rPr>
            </w:pPr>
          </w:p>
        </w:tc>
      </w:tr>
      <w:tr w:rsidR="00021E0D" w:rsidRPr="00021E0D" w14:paraId="376A915D" w14:textId="77777777">
        <w:trPr>
          <w:trHeight w:val="600"/>
        </w:trPr>
        <w:tc>
          <w:tcPr>
            <w:tcW w:w="645" w:type="dxa"/>
            <w:tcBorders>
              <w:top w:val="nil"/>
              <w:left w:val="single" w:sz="4" w:space="0" w:color="auto"/>
              <w:bottom w:val="single" w:sz="4" w:space="0" w:color="auto"/>
              <w:right w:val="single" w:sz="4" w:space="0" w:color="auto"/>
            </w:tcBorders>
            <w:vAlign w:val="center"/>
          </w:tcPr>
          <w:p w14:paraId="7C1D514D" w14:textId="77777777" w:rsidR="001C2FD8" w:rsidRPr="00021E0D" w:rsidRDefault="00C22289">
            <w:pPr>
              <w:rPr>
                <w:rFonts w:ascii="宋体" w:hAnsi="宋体" w:cs="宋体"/>
                <w:kern w:val="0"/>
                <w:szCs w:val="21"/>
              </w:rPr>
            </w:pPr>
            <w:r w:rsidRPr="00021E0D">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0BC4FEE5" w14:textId="77777777" w:rsidR="001C2FD8" w:rsidRPr="00021E0D" w:rsidRDefault="00C22289">
            <w:pPr>
              <w:rPr>
                <w:rFonts w:ascii="宋体" w:hAnsi="宋体" w:cs="宋体"/>
                <w:kern w:val="0"/>
                <w:szCs w:val="21"/>
              </w:rPr>
            </w:pPr>
            <w:r w:rsidRPr="00021E0D">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1F735DDA"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7E432B0"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8795024"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1047CD9"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4366FC5" w14:textId="77777777" w:rsidR="001C2FD8" w:rsidRPr="00021E0D" w:rsidRDefault="001C2FD8">
            <w:pPr>
              <w:rPr>
                <w:rFonts w:ascii="宋体" w:hAnsi="宋体" w:cs="宋体"/>
                <w:kern w:val="0"/>
                <w:szCs w:val="21"/>
              </w:rPr>
            </w:pPr>
          </w:p>
        </w:tc>
      </w:tr>
      <w:tr w:rsidR="00021E0D" w:rsidRPr="00021E0D" w14:paraId="74CCDAFC" w14:textId="77777777">
        <w:trPr>
          <w:trHeight w:val="600"/>
        </w:trPr>
        <w:tc>
          <w:tcPr>
            <w:tcW w:w="645" w:type="dxa"/>
            <w:tcBorders>
              <w:top w:val="nil"/>
              <w:left w:val="single" w:sz="4" w:space="0" w:color="auto"/>
              <w:bottom w:val="single" w:sz="4" w:space="0" w:color="auto"/>
              <w:right w:val="single" w:sz="4" w:space="0" w:color="auto"/>
            </w:tcBorders>
            <w:vAlign w:val="center"/>
          </w:tcPr>
          <w:p w14:paraId="0E576A7D" w14:textId="77777777" w:rsidR="001C2FD8" w:rsidRPr="00021E0D" w:rsidRDefault="00C22289">
            <w:pPr>
              <w:rPr>
                <w:rFonts w:ascii="宋体" w:hAnsi="宋体" w:cs="宋体"/>
                <w:kern w:val="0"/>
                <w:szCs w:val="21"/>
              </w:rPr>
            </w:pPr>
            <w:r w:rsidRPr="00021E0D">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4A9CFEBF" w14:textId="77777777" w:rsidR="001C2FD8" w:rsidRPr="00021E0D" w:rsidRDefault="00C22289">
            <w:pPr>
              <w:rPr>
                <w:rFonts w:ascii="宋体" w:hAnsi="宋体" w:cs="宋体"/>
                <w:kern w:val="0"/>
                <w:szCs w:val="21"/>
              </w:rPr>
            </w:pPr>
            <w:r w:rsidRPr="00021E0D">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03E5CE37"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224CBE1"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8AE3D8B"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F7BF049"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0BE04D9" w14:textId="77777777" w:rsidR="001C2FD8" w:rsidRPr="00021E0D" w:rsidRDefault="001C2FD8">
            <w:pPr>
              <w:rPr>
                <w:rFonts w:ascii="宋体" w:hAnsi="宋体" w:cs="宋体"/>
                <w:kern w:val="0"/>
                <w:szCs w:val="21"/>
              </w:rPr>
            </w:pPr>
          </w:p>
        </w:tc>
      </w:tr>
      <w:tr w:rsidR="00021E0D" w:rsidRPr="00021E0D" w14:paraId="0871731C" w14:textId="77777777">
        <w:trPr>
          <w:trHeight w:val="600"/>
        </w:trPr>
        <w:tc>
          <w:tcPr>
            <w:tcW w:w="645" w:type="dxa"/>
            <w:tcBorders>
              <w:top w:val="nil"/>
              <w:left w:val="single" w:sz="4" w:space="0" w:color="auto"/>
              <w:bottom w:val="single" w:sz="4" w:space="0" w:color="auto"/>
              <w:right w:val="single" w:sz="4" w:space="0" w:color="auto"/>
            </w:tcBorders>
            <w:vAlign w:val="center"/>
          </w:tcPr>
          <w:p w14:paraId="71F9F3CC" w14:textId="77777777" w:rsidR="001C2FD8" w:rsidRPr="00021E0D" w:rsidRDefault="00C22289">
            <w:pPr>
              <w:rPr>
                <w:rFonts w:ascii="宋体" w:hAnsi="宋体" w:cs="宋体"/>
                <w:kern w:val="0"/>
                <w:szCs w:val="21"/>
              </w:rPr>
            </w:pPr>
            <w:r w:rsidRPr="00021E0D">
              <w:rPr>
                <w:rFonts w:ascii="宋体" w:hAnsi="宋体" w:cs="宋体"/>
                <w:kern w:val="0"/>
                <w:szCs w:val="21"/>
              </w:rPr>
              <w:t>n</w:t>
            </w:r>
          </w:p>
        </w:tc>
        <w:tc>
          <w:tcPr>
            <w:tcW w:w="4488" w:type="dxa"/>
            <w:tcBorders>
              <w:top w:val="nil"/>
              <w:left w:val="nil"/>
              <w:bottom w:val="single" w:sz="4" w:space="0" w:color="auto"/>
              <w:right w:val="single" w:sz="4" w:space="0" w:color="auto"/>
            </w:tcBorders>
            <w:vAlign w:val="center"/>
          </w:tcPr>
          <w:p w14:paraId="1D0ADBDD" w14:textId="77777777" w:rsidR="001C2FD8" w:rsidRPr="00021E0D" w:rsidRDefault="00C22289">
            <w:pPr>
              <w:rPr>
                <w:rFonts w:ascii="宋体" w:hAnsi="宋体" w:cs="宋体"/>
                <w:kern w:val="0"/>
                <w:szCs w:val="21"/>
              </w:rPr>
            </w:pPr>
            <w:r w:rsidRPr="00021E0D">
              <w:rPr>
                <w:rFonts w:ascii="宋体" w:hAnsi="宋体" w:cs="宋体"/>
                <w:kern w:val="0"/>
                <w:szCs w:val="21"/>
              </w:rPr>
              <w:t>[单位工程n]</w:t>
            </w:r>
          </w:p>
        </w:tc>
        <w:tc>
          <w:tcPr>
            <w:tcW w:w="1602" w:type="dxa"/>
            <w:tcBorders>
              <w:top w:val="nil"/>
              <w:left w:val="nil"/>
              <w:bottom w:val="single" w:sz="4" w:space="0" w:color="auto"/>
              <w:right w:val="single" w:sz="4" w:space="0" w:color="auto"/>
            </w:tcBorders>
            <w:vAlign w:val="center"/>
          </w:tcPr>
          <w:p w14:paraId="44A15F6A"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DD62CD6"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C830AF3"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A47D3D5"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0967E20" w14:textId="77777777" w:rsidR="001C2FD8" w:rsidRPr="00021E0D" w:rsidRDefault="001C2FD8">
            <w:pPr>
              <w:rPr>
                <w:rFonts w:ascii="宋体" w:hAnsi="宋体" w:cs="宋体"/>
                <w:kern w:val="0"/>
                <w:szCs w:val="21"/>
              </w:rPr>
            </w:pPr>
          </w:p>
        </w:tc>
      </w:tr>
      <w:tr w:rsidR="00021E0D" w:rsidRPr="00021E0D" w14:paraId="6A6E51A4" w14:textId="77777777">
        <w:trPr>
          <w:trHeight w:val="600"/>
        </w:trPr>
        <w:tc>
          <w:tcPr>
            <w:tcW w:w="645" w:type="dxa"/>
            <w:tcBorders>
              <w:top w:val="nil"/>
              <w:left w:val="single" w:sz="4" w:space="0" w:color="auto"/>
              <w:bottom w:val="single" w:sz="4" w:space="0" w:color="auto"/>
              <w:right w:val="single" w:sz="4" w:space="0" w:color="auto"/>
            </w:tcBorders>
            <w:vAlign w:val="center"/>
          </w:tcPr>
          <w:p w14:paraId="0359B8B7" w14:textId="77777777" w:rsidR="001C2FD8" w:rsidRPr="00021E0D" w:rsidRDefault="00C22289">
            <w:pPr>
              <w:rPr>
                <w:rFonts w:ascii="宋体" w:hAnsi="宋体" w:cs="宋体"/>
                <w:kern w:val="0"/>
                <w:szCs w:val="21"/>
              </w:rPr>
            </w:pPr>
            <w:r w:rsidRPr="00021E0D">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240FF928" w14:textId="77777777" w:rsidR="001C2FD8" w:rsidRPr="00021E0D" w:rsidRDefault="00C22289">
            <w:pPr>
              <w:rPr>
                <w:rFonts w:ascii="宋体" w:hAnsi="宋体" w:cs="宋体"/>
                <w:kern w:val="0"/>
                <w:szCs w:val="21"/>
              </w:rPr>
            </w:pPr>
            <w:r w:rsidRPr="00021E0D">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13D6419C"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D9FBB7D"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13E87EA2"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94EC69F" w14:textId="77777777" w:rsidR="001C2FD8" w:rsidRPr="00021E0D" w:rsidRDefault="00C22289">
            <w:pPr>
              <w:rPr>
                <w:rFonts w:ascii="宋体" w:hAnsi="宋体" w:cs="宋体"/>
                <w:kern w:val="0"/>
                <w:szCs w:val="21"/>
              </w:rPr>
            </w:pPr>
            <w:r w:rsidRPr="00021E0D">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E269D53" w14:textId="77777777" w:rsidR="001C2FD8" w:rsidRPr="00021E0D" w:rsidRDefault="00C22289">
            <w:pPr>
              <w:rPr>
                <w:rFonts w:ascii="宋体" w:hAnsi="宋体" w:cs="宋体"/>
                <w:kern w:val="0"/>
                <w:szCs w:val="21"/>
              </w:rPr>
            </w:pPr>
            <w:r w:rsidRPr="00021E0D">
              <w:rPr>
                <w:rFonts w:ascii="宋体" w:hAnsi="宋体" w:cs="宋体" w:hint="eastAsia"/>
                <w:kern w:val="0"/>
                <w:szCs w:val="21"/>
              </w:rPr>
              <w:t>∑</w:t>
            </w:r>
            <w:r w:rsidRPr="00021E0D">
              <w:rPr>
                <w:rFonts w:ascii="宋体" w:hAnsi="宋体" w:cs="宋体"/>
                <w:kern w:val="0"/>
                <w:szCs w:val="21"/>
              </w:rPr>
              <w:t>A=A</w:t>
            </w:r>
            <w:r w:rsidRPr="00021E0D">
              <w:rPr>
                <w:rFonts w:ascii="宋体" w:hAnsi="宋体" w:cs="宋体"/>
                <w:kern w:val="0"/>
                <w:szCs w:val="21"/>
                <w:vertAlign w:val="subscript"/>
              </w:rPr>
              <w:t>1</w:t>
            </w:r>
            <w:r w:rsidRPr="00021E0D">
              <w:rPr>
                <w:rFonts w:ascii="宋体" w:hAnsi="宋体" w:cs="宋体"/>
                <w:kern w:val="0"/>
                <w:szCs w:val="21"/>
              </w:rPr>
              <w:t>+A</w:t>
            </w:r>
            <w:r w:rsidRPr="00021E0D">
              <w:rPr>
                <w:rFonts w:ascii="宋体" w:hAnsi="宋体" w:cs="宋体"/>
                <w:kern w:val="0"/>
                <w:szCs w:val="21"/>
                <w:vertAlign w:val="subscript"/>
              </w:rPr>
              <w:t>2</w:t>
            </w:r>
            <w:r w:rsidRPr="00021E0D">
              <w:rPr>
                <w:rFonts w:ascii="宋体" w:hAnsi="宋体" w:cs="宋体"/>
                <w:kern w:val="0"/>
                <w:szCs w:val="21"/>
              </w:rPr>
              <w:t>+…An；∑B=B</w:t>
            </w:r>
            <w:r w:rsidRPr="00021E0D">
              <w:rPr>
                <w:rFonts w:ascii="宋体" w:hAnsi="宋体" w:cs="宋体"/>
                <w:kern w:val="0"/>
                <w:szCs w:val="21"/>
                <w:vertAlign w:val="subscript"/>
              </w:rPr>
              <w:t>1</w:t>
            </w:r>
            <w:r w:rsidRPr="00021E0D">
              <w:rPr>
                <w:rFonts w:ascii="宋体" w:hAnsi="宋体" w:cs="宋体"/>
                <w:kern w:val="0"/>
                <w:szCs w:val="21"/>
              </w:rPr>
              <w:t>+B</w:t>
            </w:r>
            <w:r w:rsidRPr="00021E0D">
              <w:rPr>
                <w:rFonts w:ascii="宋体" w:hAnsi="宋体" w:cs="宋体"/>
                <w:kern w:val="0"/>
                <w:szCs w:val="21"/>
                <w:vertAlign w:val="subscript"/>
              </w:rPr>
              <w:t>2</w:t>
            </w:r>
            <w:r w:rsidRPr="00021E0D">
              <w:rPr>
                <w:rFonts w:ascii="宋体" w:hAnsi="宋体" w:cs="宋体"/>
                <w:kern w:val="0"/>
                <w:szCs w:val="21"/>
              </w:rPr>
              <w:t>+…Bn</w:t>
            </w:r>
          </w:p>
        </w:tc>
      </w:tr>
    </w:tbl>
    <w:p w14:paraId="253EEE46" w14:textId="77777777" w:rsidR="001C2FD8" w:rsidRPr="00021E0D" w:rsidRDefault="00C22289">
      <w:pPr>
        <w:rPr>
          <w:rFonts w:ascii="宋体" w:hAnsi="宋体" w:cs="宋体"/>
          <w:kern w:val="0"/>
          <w:szCs w:val="21"/>
        </w:rPr>
      </w:pPr>
      <w:r w:rsidRPr="00021E0D">
        <w:rPr>
          <w:rFonts w:ascii="宋体" w:hAnsi="宋体" w:cs="宋体" w:hint="eastAsia"/>
          <w:kern w:val="0"/>
          <w:szCs w:val="21"/>
        </w:rPr>
        <w:t>修正原则：</w:t>
      </w:r>
      <w:r w:rsidRPr="00021E0D">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sidRPr="00021E0D">
        <w:rPr>
          <w:rFonts w:ascii="宋体" w:hAnsi="宋体" w:cs="宋体"/>
          <w:kern w:val="0"/>
          <w:szCs w:val="21"/>
        </w:rPr>
        <w:tab/>
      </w:r>
    </w:p>
    <w:p w14:paraId="7A47CA45" w14:textId="77777777" w:rsidR="001C2FD8" w:rsidRPr="00021E0D" w:rsidRDefault="00C22289">
      <w:pPr>
        <w:rPr>
          <w:rFonts w:ascii="宋体" w:hAnsi="宋体" w:cs="宋体"/>
          <w:kern w:val="0"/>
          <w:szCs w:val="21"/>
        </w:rPr>
      </w:pPr>
      <w:r w:rsidRPr="00021E0D">
        <w:rPr>
          <w:rFonts w:ascii="宋体" w:hAnsi="宋体" w:cs="宋体" w:hint="eastAsia"/>
          <w:kern w:val="0"/>
          <w:szCs w:val="21"/>
        </w:rPr>
        <w:t>评委签名：</w:t>
      </w:r>
      <w:r w:rsidRPr="00021E0D">
        <w:rPr>
          <w:rFonts w:ascii="宋体" w:hAnsi="宋体" w:cs="宋体"/>
          <w:kern w:val="0"/>
          <w:szCs w:val="21"/>
        </w:rPr>
        <w:tab/>
      </w:r>
      <w:r w:rsidRPr="00021E0D">
        <w:rPr>
          <w:rFonts w:ascii="宋体" w:hAnsi="宋体" w:cs="宋体"/>
          <w:kern w:val="0"/>
          <w:szCs w:val="21"/>
        </w:rPr>
        <w:tab/>
      </w:r>
      <w:r w:rsidRPr="00021E0D">
        <w:rPr>
          <w:rFonts w:ascii="宋体" w:hAnsi="宋体" w:cs="宋体"/>
          <w:kern w:val="0"/>
          <w:szCs w:val="21"/>
        </w:rPr>
        <w:tab/>
      </w:r>
      <w:r w:rsidRPr="00021E0D">
        <w:rPr>
          <w:rFonts w:ascii="宋体" w:hAnsi="宋体" w:cs="宋体"/>
          <w:kern w:val="0"/>
          <w:szCs w:val="21"/>
        </w:rPr>
        <w:tab/>
      </w:r>
      <w:r w:rsidRPr="00021E0D">
        <w:rPr>
          <w:rFonts w:ascii="宋体" w:hAnsi="宋体" w:cs="宋体"/>
          <w:kern w:val="0"/>
          <w:szCs w:val="21"/>
        </w:rPr>
        <w:tab/>
      </w:r>
      <w:r w:rsidRPr="00021E0D">
        <w:rPr>
          <w:rFonts w:ascii="宋体" w:hAnsi="宋体" w:cs="宋体" w:hint="eastAsia"/>
          <w:kern w:val="0"/>
          <w:szCs w:val="21"/>
        </w:rPr>
        <w:t>日期：</w:t>
      </w:r>
    </w:p>
    <w:p w14:paraId="2F27A6EA" w14:textId="77777777" w:rsidR="001C2FD8" w:rsidRPr="00021E0D" w:rsidRDefault="001C2FD8">
      <w:pPr>
        <w:rPr>
          <w:rFonts w:ascii="宋体" w:hAnsi="宋体" w:cs="宋体"/>
        </w:rPr>
      </w:pPr>
    </w:p>
    <w:p w14:paraId="1F3B1D93" w14:textId="77777777" w:rsidR="001C2FD8" w:rsidRPr="00021E0D" w:rsidRDefault="00C22289">
      <w:pPr>
        <w:rPr>
          <w:rFonts w:ascii="宋体" w:hAnsi="宋体" w:cs="宋体"/>
        </w:rPr>
      </w:pPr>
      <w:r w:rsidRPr="00021E0D">
        <w:rPr>
          <w:rFonts w:ascii="宋体" w:hAnsi="宋体" w:cs="宋体"/>
        </w:rPr>
        <w:br w:type="page"/>
      </w:r>
    </w:p>
    <w:p w14:paraId="39EA5D94" w14:textId="77777777" w:rsidR="001C2FD8" w:rsidRPr="00021E0D" w:rsidRDefault="00C22289">
      <w:pPr>
        <w:jc w:val="center"/>
        <w:rPr>
          <w:rFonts w:ascii="宋体" w:hAnsi="宋体" w:cs="宋体"/>
          <w:b/>
          <w:sz w:val="36"/>
          <w:szCs w:val="36"/>
        </w:rPr>
      </w:pPr>
      <w:r w:rsidRPr="00021E0D">
        <w:rPr>
          <w:rFonts w:ascii="宋体" w:hAnsi="宋体" w:cs="宋体" w:hint="eastAsia"/>
          <w:b/>
          <w:sz w:val="36"/>
          <w:szCs w:val="36"/>
        </w:rPr>
        <w:lastRenderedPageBreak/>
        <w:t>算术复核表</w:t>
      </w:r>
    </w:p>
    <w:p w14:paraId="6F14D40C" w14:textId="77777777" w:rsidR="001C2FD8" w:rsidRPr="00021E0D" w:rsidRDefault="00C22289">
      <w:pPr>
        <w:rPr>
          <w:rFonts w:ascii="宋体" w:hAnsi="宋体" w:cs="宋体"/>
          <w:szCs w:val="21"/>
        </w:rPr>
      </w:pPr>
      <w:r w:rsidRPr="00021E0D">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021E0D" w:rsidRPr="00021E0D" w14:paraId="709ADE7C" w14:textId="77777777">
        <w:trPr>
          <w:trHeight w:val="608"/>
        </w:trPr>
        <w:tc>
          <w:tcPr>
            <w:tcW w:w="1023" w:type="dxa"/>
            <w:tcBorders>
              <w:top w:val="single" w:sz="4" w:space="0" w:color="auto"/>
              <w:left w:val="single" w:sz="4" w:space="0" w:color="auto"/>
              <w:bottom w:val="single" w:sz="4" w:space="0" w:color="auto"/>
              <w:right w:val="single" w:sz="4" w:space="0" w:color="auto"/>
            </w:tcBorders>
            <w:vAlign w:val="center"/>
          </w:tcPr>
          <w:p w14:paraId="0D17D609" w14:textId="77777777" w:rsidR="001C2FD8" w:rsidRPr="00021E0D" w:rsidRDefault="00C22289">
            <w:pPr>
              <w:jc w:val="center"/>
              <w:rPr>
                <w:rFonts w:ascii="宋体" w:hAnsi="宋体" w:cs="宋体"/>
                <w:b/>
                <w:sz w:val="24"/>
                <w:szCs w:val="24"/>
              </w:rPr>
            </w:pPr>
            <w:r w:rsidRPr="00021E0D">
              <w:rPr>
                <w:rFonts w:ascii="宋体" w:hAnsi="宋体" w:cs="宋体" w:hint="eastAsia"/>
                <w:b/>
                <w:sz w:val="24"/>
                <w:szCs w:val="24"/>
              </w:rPr>
              <w:t>编号</w:t>
            </w:r>
          </w:p>
        </w:tc>
        <w:tc>
          <w:tcPr>
            <w:tcW w:w="4297" w:type="dxa"/>
            <w:tcBorders>
              <w:top w:val="single" w:sz="4" w:space="0" w:color="auto"/>
              <w:left w:val="single" w:sz="4" w:space="0" w:color="auto"/>
              <w:bottom w:val="single" w:sz="4" w:space="0" w:color="auto"/>
              <w:right w:val="single" w:sz="4" w:space="0" w:color="auto"/>
            </w:tcBorders>
            <w:vAlign w:val="center"/>
          </w:tcPr>
          <w:p w14:paraId="667ACC8B" w14:textId="77777777" w:rsidR="001C2FD8" w:rsidRPr="00021E0D" w:rsidRDefault="00C22289">
            <w:pPr>
              <w:jc w:val="center"/>
              <w:rPr>
                <w:rFonts w:ascii="宋体" w:hAnsi="宋体" w:cs="宋体"/>
                <w:b/>
                <w:sz w:val="24"/>
                <w:szCs w:val="24"/>
              </w:rPr>
            </w:pPr>
            <w:r w:rsidRPr="00021E0D">
              <w:rPr>
                <w:rFonts w:ascii="宋体" w:hAnsi="宋体" w:cs="宋体" w:hint="eastAsia"/>
                <w:b/>
                <w:sz w:val="24"/>
                <w:szCs w:val="24"/>
              </w:rPr>
              <w:t>投标人名称</w:t>
            </w:r>
          </w:p>
        </w:tc>
        <w:tc>
          <w:tcPr>
            <w:tcW w:w="2330" w:type="dxa"/>
            <w:tcBorders>
              <w:top w:val="single" w:sz="4" w:space="0" w:color="auto"/>
              <w:left w:val="single" w:sz="4" w:space="0" w:color="auto"/>
              <w:bottom w:val="single" w:sz="4" w:space="0" w:color="auto"/>
              <w:right w:val="single" w:sz="4" w:space="0" w:color="auto"/>
            </w:tcBorders>
            <w:vAlign w:val="center"/>
          </w:tcPr>
          <w:p w14:paraId="1005CFF5" w14:textId="77777777" w:rsidR="001C2FD8" w:rsidRPr="00021E0D" w:rsidRDefault="00C22289">
            <w:pPr>
              <w:jc w:val="center"/>
              <w:rPr>
                <w:rFonts w:ascii="宋体" w:hAnsi="宋体" w:cs="宋体"/>
                <w:b/>
                <w:sz w:val="24"/>
                <w:szCs w:val="24"/>
              </w:rPr>
            </w:pPr>
            <w:r w:rsidRPr="00021E0D">
              <w:rPr>
                <w:rFonts w:ascii="宋体" w:hAnsi="宋体" w:cs="宋体" w:hint="eastAsia"/>
                <w:b/>
                <w:sz w:val="24"/>
                <w:szCs w:val="24"/>
              </w:rPr>
              <w:t>原投标报价（</w:t>
            </w:r>
            <w:r w:rsidRPr="00021E0D">
              <w:rPr>
                <w:rFonts w:ascii="宋体" w:hAnsi="宋体" w:cs="宋体"/>
                <w:b/>
                <w:sz w:val="24"/>
                <w:szCs w:val="24"/>
              </w:rPr>
              <w:t>A）</w:t>
            </w:r>
          </w:p>
        </w:tc>
        <w:tc>
          <w:tcPr>
            <w:tcW w:w="3101" w:type="dxa"/>
            <w:tcBorders>
              <w:top w:val="single" w:sz="4" w:space="0" w:color="auto"/>
              <w:left w:val="single" w:sz="4" w:space="0" w:color="auto"/>
              <w:bottom w:val="single" w:sz="4" w:space="0" w:color="auto"/>
              <w:right w:val="single" w:sz="4" w:space="0" w:color="auto"/>
            </w:tcBorders>
            <w:vAlign w:val="center"/>
          </w:tcPr>
          <w:p w14:paraId="4A07AD37" w14:textId="77777777" w:rsidR="001C2FD8" w:rsidRPr="00021E0D" w:rsidRDefault="00C22289">
            <w:pPr>
              <w:jc w:val="center"/>
              <w:rPr>
                <w:rFonts w:ascii="宋体" w:hAnsi="宋体" w:cs="宋体"/>
                <w:b/>
                <w:sz w:val="24"/>
                <w:szCs w:val="24"/>
              </w:rPr>
            </w:pPr>
            <w:r w:rsidRPr="00021E0D">
              <w:rPr>
                <w:rFonts w:ascii="宋体" w:hAnsi="宋体" w:cs="宋体" w:hint="eastAsia"/>
                <w:b/>
                <w:sz w:val="24"/>
                <w:szCs w:val="24"/>
              </w:rPr>
              <w:t>算数复核后投标报价（</w:t>
            </w:r>
            <w:r w:rsidRPr="00021E0D">
              <w:rPr>
                <w:rFonts w:ascii="宋体" w:hAnsi="宋体" w:cs="宋体"/>
                <w:b/>
                <w:sz w:val="24"/>
                <w:szCs w:val="24"/>
              </w:rPr>
              <w:t>B）</w:t>
            </w:r>
          </w:p>
        </w:tc>
        <w:tc>
          <w:tcPr>
            <w:tcW w:w="3423" w:type="dxa"/>
            <w:tcBorders>
              <w:top w:val="single" w:sz="4" w:space="0" w:color="auto"/>
              <w:left w:val="single" w:sz="4" w:space="0" w:color="auto"/>
              <w:bottom w:val="single" w:sz="4" w:space="0" w:color="auto"/>
              <w:right w:val="single" w:sz="4" w:space="0" w:color="auto"/>
            </w:tcBorders>
            <w:vAlign w:val="center"/>
          </w:tcPr>
          <w:p w14:paraId="238CEE33" w14:textId="77777777" w:rsidR="001C2FD8" w:rsidRPr="00021E0D" w:rsidRDefault="00C22289">
            <w:pPr>
              <w:jc w:val="center"/>
              <w:rPr>
                <w:rFonts w:ascii="宋体" w:hAnsi="宋体" w:cs="宋体"/>
                <w:b/>
                <w:sz w:val="24"/>
                <w:szCs w:val="24"/>
              </w:rPr>
            </w:pPr>
            <w:r w:rsidRPr="00021E0D">
              <w:rPr>
                <w:rFonts w:ascii="宋体" w:hAnsi="宋体" w:cs="宋体" w:hint="eastAsia"/>
                <w:b/>
                <w:sz w:val="24"/>
                <w:szCs w:val="24"/>
              </w:rPr>
              <w:t>误差率（</w:t>
            </w:r>
            <w:r w:rsidRPr="00021E0D">
              <w:rPr>
                <w:rFonts w:ascii="宋体" w:hAnsi="宋体" w:cs="宋体"/>
                <w:b/>
                <w:sz w:val="24"/>
                <w:szCs w:val="24"/>
              </w:rPr>
              <w:t>r=|A-B|/A*100%）</w:t>
            </w:r>
          </w:p>
        </w:tc>
      </w:tr>
      <w:tr w:rsidR="00021E0D" w:rsidRPr="00021E0D" w14:paraId="380FD043" w14:textId="77777777">
        <w:tc>
          <w:tcPr>
            <w:tcW w:w="1023" w:type="dxa"/>
            <w:tcBorders>
              <w:top w:val="single" w:sz="4" w:space="0" w:color="auto"/>
              <w:left w:val="single" w:sz="4" w:space="0" w:color="auto"/>
              <w:bottom w:val="single" w:sz="4" w:space="0" w:color="auto"/>
              <w:right w:val="single" w:sz="4" w:space="0" w:color="auto"/>
            </w:tcBorders>
          </w:tcPr>
          <w:p w14:paraId="00563196" w14:textId="77777777" w:rsidR="001C2FD8" w:rsidRPr="00021E0D" w:rsidRDefault="001C2FD8">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5B908C2" w14:textId="77777777" w:rsidR="001C2FD8" w:rsidRPr="00021E0D" w:rsidRDefault="001C2FD8">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2691B5F9" w14:textId="77777777" w:rsidR="001C2FD8" w:rsidRPr="00021E0D" w:rsidRDefault="001C2FD8">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EFEDBD9" w14:textId="77777777" w:rsidR="001C2FD8" w:rsidRPr="00021E0D" w:rsidRDefault="001C2FD8">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244E4F1" w14:textId="77777777" w:rsidR="001C2FD8" w:rsidRPr="00021E0D" w:rsidRDefault="001C2FD8">
            <w:pPr>
              <w:rPr>
                <w:rFonts w:ascii="宋体" w:hAnsi="宋体" w:cs="宋体"/>
                <w:sz w:val="36"/>
                <w:szCs w:val="36"/>
              </w:rPr>
            </w:pPr>
          </w:p>
        </w:tc>
      </w:tr>
      <w:tr w:rsidR="00021E0D" w:rsidRPr="00021E0D" w14:paraId="15D7EF21" w14:textId="77777777">
        <w:tc>
          <w:tcPr>
            <w:tcW w:w="1023" w:type="dxa"/>
            <w:tcBorders>
              <w:top w:val="single" w:sz="4" w:space="0" w:color="auto"/>
              <w:left w:val="single" w:sz="4" w:space="0" w:color="auto"/>
              <w:bottom w:val="single" w:sz="4" w:space="0" w:color="auto"/>
              <w:right w:val="single" w:sz="4" w:space="0" w:color="auto"/>
            </w:tcBorders>
          </w:tcPr>
          <w:p w14:paraId="51B56498" w14:textId="77777777" w:rsidR="001C2FD8" w:rsidRPr="00021E0D" w:rsidRDefault="001C2FD8">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6E0F549" w14:textId="77777777" w:rsidR="001C2FD8" w:rsidRPr="00021E0D" w:rsidRDefault="001C2FD8">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6F2EB1BB" w14:textId="77777777" w:rsidR="001C2FD8" w:rsidRPr="00021E0D" w:rsidRDefault="001C2FD8">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6D654652" w14:textId="77777777" w:rsidR="001C2FD8" w:rsidRPr="00021E0D" w:rsidRDefault="001C2FD8">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147AD80" w14:textId="77777777" w:rsidR="001C2FD8" w:rsidRPr="00021E0D" w:rsidRDefault="001C2FD8">
            <w:pPr>
              <w:rPr>
                <w:rFonts w:ascii="宋体" w:hAnsi="宋体" w:cs="宋体"/>
                <w:sz w:val="36"/>
                <w:szCs w:val="36"/>
              </w:rPr>
            </w:pPr>
          </w:p>
        </w:tc>
      </w:tr>
      <w:tr w:rsidR="00021E0D" w:rsidRPr="00021E0D" w14:paraId="121BD62A" w14:textId="77777777">
        <w:tc>
          <w:tcPr>
            <w:tcW w:w="1023" w:type="dxa"/>
            <w:tcBorders>
              <w:top w:val="single" w:sz="4" w:space="0" w:color="auto"/>
              <w:left w:val="single" w:sz="4" w:space="0" w:color="auto"/>
              <w:bottom w:val="single" w:sz="4" w:space="0" w:color="auto"/>
              <w:right w:val="single" w:sz="4" w:space="0" w:color="auto"/>
            </w:tcBorders>
          </w:tcPr>
          <w:p w14:paraId="17FD807C" w14:textId="77777777" w:rsidR="001C2FD8" w:rsidRPr="00021E0D" w:rsidRDefault="001C2FD8">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336D110" w14:textId="77777777" w:rsidR="001C2FD8" w:rsidRPr="00021E0D" w:rsidRDefault="001C2FD8">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8FF3F9C" w14:textId="77777777" w:rsidR="001C2FD8" w:rsidRPr="00021E0D" w:rsidRDefault="001C2FD8">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33813A0" w14:textId="77777777" w:rsidR="001C2FD8" w:rsidRPr="00021E0D" w:rsidRDefault="001C2FD8">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9558D55" w14:textId="77777777" w:rsidR="001C2FD8" w:rsidRPr="00021E0D" w:rsidRDefault="001C2FD8">
            <w:pPr>
              <w:rPr>
                <w:rFonts w:ascii="宋体" w:hAnsi="宋体" w:cs="宋体"/>
                <w:sz w:val="36"/>
                <w:szCs w:val="36"/>
              </w:rPr>
            </w:pPr>
          </w:p>
        </w:tc>
      </w:tr>
      <w:tr w:rsidR="00021E0D" w:rsidRPr="00021E0D" w14:paraId="6CE05E7F" w14:textId="77777777">
        <w:tc>
          <w:tcPr>
            <w:tcW w:w="1023" w:type="dxa"/>
            <w:tcBorders>
              <w:top w:val="single" w:sz="4" w:space="0" w:color="auto"/>
              <w:left w:val="single" w:sz="4" w:space="0" w:color="auto"/>
              <w:bottom w:val="single" w:sz="4" w:space="0" w:color="auto"/>
              <w:right w:val="single" w:sz="4" w:space="0" w:color="auto"/>
            </w:tcBorders>
          </w:tcPr>
          <w:p w14:paraId="50F3CC65" w14:textId="77777777" w:rsidR="001C2FD8" w:rsidRPr="00021E0D" w:rsidRDefault="001C2FD8">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3F50EF1" w14:textId="77777777" w:rsidR="001C2FD8" w:rsidRPr="00021E0D" w:rsidRDefault="001C2FD8">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B4AFBA1" w14:textId="77777777" w:rsidR="001C2FD8" w:rsidRPr="00021E0D" w:rsidRDefault="001C2FD8">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66A445A6" w14:textId="77777777" w:rsidR="001C2FD8" w:rsidRPr="00021E0D" w:rsidRDefault="001C2FD8">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710DC4D" w14:textId="77777777" w:rsidR="001C2FD8" w:rsidRPr="00021E0D" w:rsidRDefault="001C2FD8">
            <w:pPr>
              <w:rPr>
                <w:rFonts w:ascii="宋体" w:hAnsi="宋体" w:cs="宋体"/>
                <w:sz w:val="36"/>
                <w:szCs w:val="36"/>
              </w:rPr>
            </w:pPr>
          </w:p>
        </w:tc>
      </w:tr>
      <w:tr w:rsidR="00021E0D" w:rsidRPr="00021E0D" w14:paraId="005B5AAB" w14:textId="77777777">
        <w:tc>
          <w:tcPr>
            <w:tcW w:w="1023" w:type="dxa"/>
            <w:tcBorders>
              <w:top w:val="single" w:sz="4" w:space="0" w:color="auto"/>
              <w:left w:val="single" w:sz="4" w:space="0" w:color="auto"/>
              <w:bottom w:val="single" w:sz="4" w:space="0" w:color="auto"/>
              <w:right w:val="single" w:sz="4" w:space="0" w:color="auto"/>
            </w:tcBorders>
          </w:tcPr>
          <w:p w14:paraId="769616E2" w14:textId="77777777" w:rsidR="001C2FD8" w:rsidRPr="00021E0D" w:rsidRDefault="001C2FD8">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6F8D9E7" w14:textId="77777777" w:rsidR="001C2FD8" w:rsidRPr="00021E0D" w:rsidRDefault="001C2FD8">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3CC7239" w14:textId="77777777" w:rsidR="001C2FD8" w:rsidRPr="00021E0D" w:rsidRDefault="001C2FD8">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546BF90" w14:textId="77777777" w:rsidR="001C2FD8" w:rsidRPr="00021E0D" w:rsidRDefault="001C2FD8">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62FBC65" w14:textId="77777777" w:rsidR="001C2FD8" w:rsidRPr="00021E0D" w:rsidRDefault="001C2FD8">
            <w:pPr>
              <w:rPr>
                <w:rFonts w:ascii="宋体" w:hAnsi="宋体" w:cs="宋体"/>
                <w:sz w:val="36"/>
                <w:szCs w:val="36"/>
              </w:rPr>
            </w:pPr>
          </w:p>
        </w:tc>
      </w:tr>
      <w:tr w:rsidR="00021E0D" w:rsidRPr="00021E0D" w14:paraId="413049B5" w14:textId="77777777">
        <w:tc>
          <w:tcPr>
            <w:tcW w:w="1023" w:type="dxa"/>
            <w:tcBorders>
              <w:top w:val="single" w:sz="4" w:space="0" w:color="auto"/>
              <w:left w:val="single" w:sz="4" w:space="0" w:color="auto"/>
              <w:bottom w:val="single" w:sz="4" w:space="0" w:color="auto"/>
              <w:right w:val="single" w:sz="4" w:space="0" w:color="auto"/>
            </w:tcBorders>
          </w:tcPr>
          <w:p w14:paraId="4BB1FBC8" w14:textId="77777777" w:rsidR="001C2FD8" w:rsidRPr="00021E0D" w:rsidRDefault="001C2FD8">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6150133" w14:textId="77777777" w:rsidR="001C2FD8" w:rsidRPr="00021E0D" w:rsidRDefault="001C2FD8">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6EDBC5B6" w14:textId="77777777" w:rsidR="001C2FD8" w:rsidRPr="00021E0D" w:rsidRDefault="001C2FD8">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03CBC33" w14:textId="77777777" w:rsidR="001C2FD8" w:rsidRPr="00021E0D" w:rsidRDefault="001C2FD8">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50CA55A" w14:textId="77777777" w:rsidR="001C2FD8" w:rsidRPr="00021E0D" w:rsidRDefault="001C2FD8">
            <w:pPr>
              <w:rPr>
                <w:rFonts w:ascii="宋体" w:hAnsi="宋体" w:cs="宋体"/>
                <w:sz w:val="36"/>
                <w:szCs w:val="36"/>
              </w:rPr>
            </w:pPr>
          </w:p>
        </w:tc>
      </w:tr>
      <w:tr w:rsidR="00021E0D" w:rsidRPr="00021E0D" w14:paraId="5E7AE78B" w14:textId="77777777">
        <w:tc>
          <w:tcPr>
            <w:tcW w:w="1023" w:type="dxa"/>
            <w:tcBorders>
              <w:top w:val="single" w:sz="4" w:space="0" w:color="auto"/>
              <w:left w:val="single" w:sz="4" w:space="0" w:color="auto"/>
              <w:bottom w:val="single" w:sz="4" w:space="0" w:color="auto"/>
              <w:right w:val="single" w:sz="4" w:space="0" w:color="auto"/>
            </w:tcBorders>
          </w:tcPr>
          <w:p w14:paraId="74888F13" w14:textId="77777777" w:rsidR="001C2FD8" w:rsidRPr="00021E0D" w:rsidRDefault="001C2FD8">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5E5C271" w14:textId="77777777" w:rsidR="001C2FD8" w:rsidRPr="00021E0D" w:rsidRDefault="001C2FD8">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A612A50" w14:textId="77777777" w:rsidR="001C2FD8" w:rsidRPr="00021E0D" w:rsidRDefault="001C2FD8">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CA120EC" w14:textId="77777777" w:rsidR="001C2FD8" w:rsidRPr="00021E0D" w:rsidRDefault="001C2FD8">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C78B9C1" w14:textId="77777777" w:rsidR="001C2FD8" w:rsidRPr="00021E0D" w:rsidRDefault="001C2FD8">
            <w:pPr>
              <w:rPr>
                <w:rFonts w:ascii="宋体" w:hAnsi="宋体" w:cs="宋体"/>
                <w:sz w:val="36"/>
                <w:szCs w:val="36"/>
              </w:rPr>
            </w:pPr>
          </w:p>
        </w:tc>
      </w:tr>
      <w:tr w:rsidR="00021E0D" w:rsidRPr="00021E0D" w14:paraId="1C816212" w14:textId="77777777">
        <w:tc>
          <w:tcPr>
            <w:tcW w:w="1023" w:type="dxa"/>
            <w:tcBorders>
              <w:top w:val="single" w:sz="4" w:space="0" w:color="auto"/>
              <w:left w:val="single" w:sz="4" w:space="0" w:color="auto"/>
              <w:bottom w:val="single" w:sz="4" w:space="0" w:color="auto"/>
              <w:right w:val="single" w:sz="4" w:space="0" w:color="auto"/>
            </w:tcBorders>
          </w:tcPr>
          <w:p w14:paraId="2C11B5CF" w14:textId="77777777" w:rsidR="001C2FD8" w:rsidRPr="00021E0D" w:rsidRDefault="001C2FD8">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E7898C5" w14:textId="77777777" w:rsidR="001C2FD8" w:rsidRPr="00021E0D" w:rsidRDefault="001C2FD8">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3899DDA" w14:textId="77777777" w:rsidR="001C2FD8" w:rsidRPr="00021E0D" w:rsidRDefault="001C2FD8">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1797755" w14:textId="77777777" w:rsidR="001C2FD8" w:rsidRPr="00021E0D" w:rsidRDefault="001C2FD8">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BE3C820" w14:textId="77777777" w:rsidR="001C2FD8" w:rsidRPr="00021E0D" w:rsidRDefault="001C2FD8">
            <w:pPr>
              <w:rPr>
                <w:rFonts w:ascii="宋体" w:hAnsi="宋体" w:cs="宋体"/>
                <w:sz w:val="36"/>
                <w:szCs w:val="36"/>
              </w:rPr>
            </w:pPr>
          </w:p>
        </w:tc>
      </w:tr>
    </w:tbl>
    <w:p w14:paraId="2A9C1C7D" w14:textId="77777777" w:rsidR="001C2FD8" w:rsidRPr="00021E0D" w:rsidRDefault="00C22289">
      <w:pPr>
        <w:rPr>
          <w:rFonts w:ascii="宋体" w:hAnsi="宋体" w:cs="宋体"/>
          <w:szCs w:val="21"/>
        </w:rPr>
      </w:pPr>
      <w:r w:rsidRPr="00021E0D">
        <w:rPr>
          <w:rFonts w:ascii="宋体" w:hAnsi="宋体" w:cs="宋体" w:hint="eastAsia"/>
          <w:szCs w:val="21"/>
        </w:rPr>
        <w:t>评委签名：</w:t>
      </w:r>
    </w:p>
    <w:p w14:paraId="41FDB9FB" w14:textId="77777777" w:rsidR="001C2FD8" w:rsidRPr="00021E0D" w:rsidRDefault="001C2FD8">
      <w:pPr>
        <w:spacing w:line="360" w:lineRule="auto"/>
        <w:jc w:val="center"/>
        <w:rPr>
          <w:rFonts w:ascii="宋体" w:hAnsi="宋体" w:cs="宋体"/>
          <w:szCs w:val="21"/>
        </w:rPr>
        <w:sectPr w:rsidR="001C2FD8" w:rsidRPr="00021E0D">
          <w:endnotePr>
            <w:numFmt w:val="decimal"/>
          </w:endnotePr>
          <w:type w:val="continuous"/>
          <w:pgSz w:w="16838" w:h="11906" w:orient="landscape"/>
          <w:pgMar w:top="1440" w:right="1080" w:bottom="1440" w:left="1080" w:header="851" w:footer="907" w:gutter="0"/>
          <w:cols w:space="720"/>
          <w:titlePg/>
          <w:docGrid w:type="lines" w:linePitch="312"/>
        </w:sectPr>
      </w:pPr>
    </w:p>
    <w:p w14:paraId="3DD4B278" w14:textId="77777777" w:rsidR="001C2FD8" w:rsidRPr="00021E0D" w:rsidRDefault="00C22289">
      <w:pPr>
        <w:pStyle w:val="1"/>
        <w:rPr>
          <w:rFonts w:ascii="宋体" w:hAnsi="宋体"/>
        </w:rPr>
      </w:pPr>
      <w:bookmarkStart w:id="50" w:name="_Toc184468514"/>
      <w:bookmarkStart w:id="51" w:name="_Toc2272566"/>
      <w:r w:rsidRPr="00021E0D">
        <w:rPr>
          <w:rFonts w:ascii="宋体" w:hAnsi="宋体" w:hint="eastAsia"/>
        </w:rPr>
        <w:lastRenderedPageBreak/>
        <w:t>第三章</w:t>
      </w:r>
      <w:r w:rsidRPr="00021E0D">
        <w:rPr>
          <w:rFonts w:ascii="宋体" w:hAnsi="宋体"/>
        </w:rPr>
        <w:t xml:space="preserve"> </w:t>
      </w:r>
      <w:r w:rsidRPr="00021E0D">
        <w:rPr>
          <w:rFonts w:ascii="宋体" w:hAnsi="宋体" w:hint="eastAsia"/>
        </w:rPr>
        <w:t>合同条款</w:t>
      </w:r>
      <w:bookmarkEnd w:id="50"/>
      <w:bookmarkEnd w:id="51"/>
    </w:p>
    <w:p w14:paraId="23CF68BB" w14:textId="77777777" w:rsidR="001C2FD8" w:rsidRPr="00021E0D" w:rsidRDefault="00C22289">
      <w:pPr>
        <w:pStyle w:val="af"/>
        <w:rPr>
          <w:rFonts w:hAnsi="宋体"/>
        </w:rPr>
      </w:pPr>
      <w:r w:rsidRPr="00021E0D">
        <w:rPr>
          <w:rFonts w:hAnsi="宋体" w:hint="eastAsia"/>
        </w:rPr>
        <w:t>另册</w:t>
      </w:r>
    </w:p>
    <w:p w14:paraId="66F19E2E" w14:textId="77777777" w:rsidR="001C2FD8" w:rsidRPr="00021E0D" w:rsidRDefault="00C22289">
      <w:pPr>
        <w:widowControl/>
        <w:jc w:val="left"/>
        <w:rPr>
          <w:rFonts w:ascii="宋体" w:hAnsi="宋体"/>
          <w:b/>
          <w:sz w:val="28"/>
          <w:szCs w:val="28"/>
        </w:rPr>
      </w:pPr>
      <w:r w:rsidRPr="00021E0D">
        <w:rPr>
          <w:rFonts w:ascii="宋体" w:hAnsi="宋体"/>
          <w:b/>
          <w:sz w:val="28"/>
          <w:szCs w:val="28"/>
        </w:rPr>
        <w:br w:type="page"/>
      </w:r>
    </w:p>
    <w:p w14:paraId="5E4E3927" w14:textId="77777777" w:rsidR="001C2FD8" w:rsidRPr="00021E0D" w:rsidRDefault="00C22289">
      <w:pPr>
        <w:pStyle w:val="1"/>
        <w:rPr>
          <w:rFonts w:ascii="宋体" w:hAnsi="宋体"/>
        </w:rPr>
      </w:pPr>
      <w:bookmarkStart w:id="52" w:name="_Toc2272567"/>
      <w:bookmarkStart w:id="53" w:name="_Toc184468515"/>
      <w:r w:rsidRPr="00021E0D">
        <w:rPr>
          <w:rFonts w:ascii="宋体" w:hAnsi="宋体" w:hint="eastAsia"/>
        </w:rPr>
        <w:lastRenderedPageBreak/>
        <w:t>第四章</w:t>
      </w:r>
      <w:r w:rsidRPr="00021E0D">
        <w:rPr>
          <w:rFonts w:ascii="宋体" w:hAnsi="宋体"/>
        </w:rPr>
        <w:t xml:space="preserve"> </w:t>
      </w:r>
      <w:r w:rsidRPr="00021E0D">
        <w:rPr>
          <w:rFonts w:ascii="宋体" w:hAnsi="宋体" w:hint="eastAsia"/>
        </w:rPr>
        <w:t>投标文件格式</w:t>
      </w:r>
      <w:bookmarkEnd w:id="52"/>
      <w:bookmarkEnd w:id="53"/>
    </w:p>
    <w:p w14:paraId="79F38354" w14:textId="77777777" w:rsidR="001C2FD8" w:rsidRPr="00021E0D" w:rsidRDefault="00C22289">
      <w:pPr>
        <w:pStyle w:val="2"/>
        <w:rPr>
          <w:rFonts w:ascii="宋体" w:hAnsi="宋体"/>
          <w:color w:val="auto"/>
        </w:rPr>
      </w:pPr>
      <w:bookmarkStart w:id="54" w:name="_Toc184468516"/>
      <w:r w:rsidRPr="00021E0D">
        <w:rPr>
          <w:rFonts w:ascii="宋体" w:hAnsi="宋体" w:hint="eastAsia"/>
          <w:color w:val="auto"/>
        </w:rPr>
        <w:t>一、技术标投标文件格式</w:t>
      </w:r>
      <w:bookmarkEnd w:id="54"/>
    </w:p>
    <w:p w14:paraId="0E021884" w14:textId="77777777" w:rsidR="001C2FD8" w:rsidRPr="00021E0D" w:rsidRDefault="00C22289">
      <w:pPr>
        <w:pStyle w:val="3"/>
      </w:pPr>
      <w:bookmarkStart w:id="55" w:name="_Toc184468517"/>
      <w:bookmarkStart w:id="56" w:name="_Toc60070621"/>
      <w:r w:rsidRPr="00021E0D">
        <w:rPr>
          <w:rFonts w:hint="eastAsia"/>
        </w:rPr>
        <w:t>格式一：</w:t>
      </w:r>
      <w:bookmarkEnd w:id="55"/>
      <w:bookmarkEnd w:id="56"/>
    </w:p>
    <w:p w14:paraId="0173421E" w14:textId="77777777" w:rsidR="001C2FD8" w:rsidRPr="00021E0D" w:rsidRDefault="00C22289">
      <w:pPr>
        <w:jc w:val="center"/>
        <w:rPr>
          <w:rFonts w:ascii="宋体" w:hAnsi="宋体" w:cs="宋体"/>
          <w:b/>
          <w:sz w:val="36"/>
          <w:szCs w:val="36"/>
        </w:rPr>
      </w:pPr>
      <w:bookmarkStart w:id="57" w:name="_Toc58838587"/>
      <w:r w:rsidRPr="00021E0D">
        <w:rPr>
          <w:rFonts w:ascii="宋体" w:hAnsi="宋体" w:cs="宋体" w:hint="eastAsia"/>
          <w:b/>
          <w:sz w:val="36"/>
          <w:szCs w:val="36"/>
        </w:rPr>
        <w:t>广州建设工程施工招标投标书（技术标）</w:t>
      </w:r>
      <w:bookmarkEnd w:id="57"/>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834"/>
      </w:tblGrid>
      <w:tr w:rsidR="00021E0D" w:rsidRPr="00021E0D" w14:paraId="6FB29FF4" w14:textId="77777777">
        <w:trPr>
          <w:trHeight w:val="1271"/>
        </w:trPr>
        <w:tc>
          <w:tcPr>
            <w:tcW w:w="3334" w:type="dxa"/>
            <w:tcBorders>
              <w:top w:val="single" w:sz="4" w:space="0" w:color="auto"/>
              <w:left w:val="single" w:sz="4" w:space="0" w:color="auto"/>
              <w:bottom w:val="single" w:sz="4" w:space="0" w:color="auto"/>
              <w:right w:val="single" w:sz="4" w:space="0" w:color="auto"/>
            </w:tcBorders>
            <w:vAlign w:val="center"/>
          </w:tcPr>
          <w:p w14:paraId="3DBC3B49"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sz w:val="24"/>
                <w:szCs w:val="24"/>
                <w:lang w:val="zh-CN"/>
              </w:rPr>
              <w:t>工程名称</w:t>
            </w:r>
          </w:p>
        </w:tc>
        <w:tc>
          <w:tcPr>
            <w:tcW w:w="6045" w:type="dxa"/>
            <w:gridSpan w:val="2"/>
            <w:tcBorders>
              <w:top w:val="single" w:sz="4" w:space="0" w:color="auto"/>
              <w:left w:val="single" w:sz="4" w:space="0" w:color="auto"/>
              <w:bottom w:val="single" w:sz="4" w:space="0" w:color="auto"/>
              <w:right w:val="single" w:sz="4" w:space="0" w:color="auto"/>
            </w:tcBorders>
          </w:tcPr>
          <w:p w14:paraId="793B36CF" w14:textId="77777777" w:rsidR="001C2FD8" w:rsidRPr="00021E0D" w:rsidRDefault="001C2FD8">
            <w:pPr>
              <w:autoSpaceDE w:val="0"/>
              <w:autoSpaceDN w:val="0"/>
              <w:rPr>
                <w:rFonts w:ascii="宋体" w:hAnsi="宋体" w:cs="宋体"/>
                <w:bCs/>
                <w:sz w:val="24"/>
                <w:szCs w:val="24"/>
                <w:lang w:val="zh-CN"/>
              </w:rPr>
            </w:pPr>
          </w:p>
        </w:tc>
      </w:tr>
      <w:tr w:rsidR="00021E0D" w:rsidRPr="00021E0D" w14:paraId="6CCAC50B" w14:textId="77777777">
        <w:trPr>
          <w:trHeight w:val="1106"/>
        </w:trPr>
        <w:tc>
          <w:tcPr>
            <w:tcW w:w="3334" w:type="dxa"/>
            <w:tcBorders>
              <w:top w:val="single" w:sz="4" w:space="0" w:color="auto"/>
              <w:left w:val="single" w:sz="4" w:space="0" w:color="auto"/>
              <w:bottom w:val="single" w:sz="4" w:space="0" w:color="auto"/>
              <w:right w:val="single" w:sz="4" w:space="0" w:color="auto"/>
            </w:tcBorders>
            <w:vAlign w:val="center"/>
          </w:tcPr>
          <w:p w14:paraId="32AF3E1D" w14:textId="77777777" w:rsidR="001C2FD8" w:rsidRPr="00021E0D" w:rsidRDefault="00C22289">
            <w:pPr>
              <w:jc w:val="center"/>
              <w:rPr>
                <w:rFonts w:ascii="宋体" w:hAnsi="宋体" w:cs="宋体"/>
                <w:sz w:val="24"/>
                <w:szCs w:val="24"/>
                <w:lang w:val="zh-CN"/>
              </w:rPr>
            </w:pPr>
            <w:r w:rsidRPr="00021E0D">
              <w:rPr>
                <w:rFonts w:ascii="宋体" w:hAnsi="宋体" w:cs="宋体" w:hint="eastAsia"/>
                <w:sz w:val="24"/>
                <w:szCs w:val="24"/>
                <w:lang w:val="zh-CN"/>
              </w:rPr>
              <w:t>投标总工期</w:t>
            </w:r>
          </w:p>
        </w:tc>
        <w:tc>
          <w:tcPr>
            <w:tcW w:w="6045" w:type="dxa"/>
            <w:gridSpan w:val="2"/>
            <w:tcBorders>
              <w:top w:val="single" w:sz="4" w:space="0" w:color="auto"/>
              <w:left w:val="single" w:sz="4" w:space="0" w:color="auto"/>
              <w:bottom w:val="single" w:sz="4" w:space="0" w:color="auto"/>
              <w:right w:val="single" w:sz="4" w:space="0" w:color="auto"/>
            </w:tcBorders>
          </w:tcPr>
          <w:p w14:paraId="07EEBCB9" w14:textId="77777777" w:rsidR="001C2FD8" w:rsidRPr="00021E0D" w:rsidRDefault="001C2FD8">
            <w:pPr>
              <w:autoSpaceDE w:val="0"/>
              <w:autoSpaceDN w:val="0"/>
              <w:rPr>
                <w:rFonts w:ascii="宋体" w:hAnsi="宋体" w:cs="宋体"/>
                <w:bCs/>
                <w:sz w:val="24"/>
                <w:szCs w:val="24"/>
                <w:lang w:val="zh-CN"/>
              </w:rPr>
            </w:pPr>
          </w:p>
        </w:tc>
      </w:tr>
      <w:tr w:rsidR="00021E0D" w:rsidRPr="00021E0D" w14:paraId="62DB2058" w14:textId="77777777">
        <w:trPr>
          <w:trHeight w:val="1136"/>
        </w:trPr>
        <w:tc>
          <w:tcPr>
            <w:tcW w:w="3334" w:type="dxa"/>
            <w:tcBorders>
              <w:top w:val="single" w:sz="4" w:space="0" w:color="auto"/>
              <w:left w:val="single" w:sz="4" w:space="0" w:color="auto"/>
              <w:bottom w:val="single" w:sz="4" w:space="0" w:color="auto"/>
              <w:right w:val="single" w:sz="4" w:space="0" w:color="auto"/>
            </w:tcBorders>
            <w:vAlign w:val="center"/>
          </w:tcPr>
          <w:p w14:paraId="39F62DE8" w14:textId="77777777" w:rsidR="001C2FD8" w:rsidRPr="00021E0D" w:rsidRDefault="00C22289">
            <w:pPr>
              <w:jc w:val="center"/>
              <w:rPr>
                <w:rFonts w:ascii="宋体" w:hAnsi="宋体"/>
                <w:sz w:val="24"/>
                <w:szCs w:val="24"/>
              </w:rPr>
            </w:pPr>
            <w:r w:rsidRPr="00021E0D">
              <w:rPr>
                <w:rFonts w:ascii="宋体" w:hAnsi="宋体" w:cs="宋体" w:hint="eastAsia"/>
                <w:sz w:val="24"/>
                <w:szCs w:val="24"/>
                <w:lang w:val="zh-CN"/>
              </w:rPr>
              <w:t>工程质量标准</w:t>
            </w:r>
          </w:p>
        </w:tc>
        <w:tc>
          <w:tcPr>
            <w:tcW w:w="6045" w:type="dxa"/>
            <w:gridSpan w:val="2"/>
            <w:tcBorders>
              <w:top w:val="single" w:sz="4" w:space="0" w:color="auto"/>
              <w:left w:val="single" w:sz="4" w:space="0" w:color="auto"/>
              <w:bottom w:val="single" w:sz="4" w:space="0" w:color="auto"/>
              <w:right w:val="single" w:sz="4" w:space="0" w:color="auto"/>
            </w:tcBorders>
          </w:tcPr>
          <w:p w14:paraId="344C0150" w14:textId="77777777" w:rsidR="001C2FD8" w:rsidRPr="00021E0D" w:rsidRDefault="001C2FD8">
            <w:pPr>
              <w:autoSpaceDE w:val="0"/>
              <w:autoSpaceDN w:val="0"/>
              <w:rPr>
                <w:rFonts w:ascii="宋体" w:hAnsi="宋体" w:cs="宋体"/>
                <w:bCs/>
                <w:sz w:val="24"/>
                <w:szCs w:val="24"/>
                <w:lang w:val="zh-CN"/>
              </w:rPr>
            </w:pPr>
          </w:p>
        </w:tc>
      </w:tr>
      <w:tr w:rsidR="00021E0D" w:rsidRPr="00021E0D" w14:paraId="4398F231" w14:textId="77777777">
        <w:trPr>
          <w:trHeight w:val="1123"/>
        </w:trPr>
        <w:tc>
          <w:tcPr>
            <w:tcW w:w="3334" w:type="dxa"/>
            <w:tcBorders>
              <w:top w:val="single" w:sz="4" w:space="0" w:color="auto"/>
              <w:left w:val="single" w:sz="4" w:space="0" w:color="auto"/>
              <w:bottom w:val="single" w:sz="4" w:space="0" w:color="auto"/>
              <w:right w:val="single" w:sz="4" w:space="0" w:color="auto"/>
            </w:tcBorders>
            <w:vAlign w:val="center"/>
          </w:tcPr>
          <w:p w14:paraId="0B74B859"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sz w:val="24"/>
                <w:szCs w:val="24"/>
                <w:lang w:val="zh-CN"/>
              </w:rPr>
              <w:t>保修期限</w:t>
            </w:r>
          </w:p>
        </w:tc>
        <w:tc>
          <w:tcPr>
            <w:tcW w:w="6045" w:type="dxa"/>
            <w:gridSpan w:val="2"/>
            <w:tcBorders>
              <w:top w:val="single" w:sz="4" w:space="0" w:color="auto"/>
              <w:left w:val="single" w:sz="4" w:space="0" w:color="auto"/>
              <w:bottom w:val="single" w:sz="4" w:space="0" w:color="auto"/>
              <w:right w:val="single" w:sz="4" w:space="0" w:color="auto"/>
            </w:tcBorders>
          </w:tcPr>
          <w:p w14:paraId="17D0E2C9" w14:textId="77777777" w:rsidR="001C2FD8" w:rsidRPr="00021E0D" w:rsidRDefault="001C2FD8">
            <w:pPr>
              <w:autoSpaceDE w:val="0"/>
              <w:autoSpaceDN w:val="0"/>
              <w:rPr>
                <w:rFonts w:ascii="宋体" w:hAnsi="宋体" w:cs="宋体"/>
                <w:bCs/>
                <w:sz w:val="24"/>
                <w:szCs w:val="24"/>
                <w:lang w:val="zh-CN"/>
              </w:rPr>
            </w:pPr>
          </w:p>
        </w:tc>
      </w:tr>
      <w:tr w:rsidR="00021E0D" w:rsidRPr="00021E0D" w14:paraId="06746B6E" w14:textId="77777777">
        <w:trPr>
          <w:trHeight w:val="983"/>
        </w:trPr>
        <w:tc>
          <w:tcPr>
            <w:tcW w:w="3334" w:type="dxa"/>
            <w:tcBorders>
              <w:top w:val="single" w:sz="4" w:space="0" w:color="auto"/>
              <w:left w:val="single" w:sz="4" w:space="0" w:color="auto"/>
              <w:right w:val="single" w:sz="4" w:space="0" w:color="auto"/>
            </w:tcBorders>
            <w:vAlign w:val="center"/>
          </w:tcPr>
          <w:p w14:paraId="5D900BFA"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vAlign w:val="center"/>
          </w:tcPr>
          <w:p w14:paraId="7A286F47" w14:textId="77777777" w:rsidR="001C2FD8" w:rsidRPr="00021E0D" w:rsidRDefault="00C22289">
            <w:pPr>
              <w:jc w:val="center"/>
              <w:rPr>
                <w:rFonts w:ascii="宋体" w:hAnsi="宋体"/>
                <w:sz w:val="24"/>
                <w:szCs w:val="24"/>
              </w:rPr>
            </w:pPr>
            <w:r w:rsidRPr="00021E0D">
              <w:rPr>
                <w:rFonts w:ascii="宋体" w:hAnsi="宋体" w:hint="eastAsia"/>
                <w:sz w:val="24"/>
                <w:szCs w:val="24"/>
              </w:rPr>
              <w:t>姓</w:t>
            </w:r>
            <w:r w:rsidRPr="00021E0D">
              <w:rPr>
                <w:rFonts w:ascii="宋体" w:hAnsi="宋体"/>
                <w:sz w:val="24"/>
                <w:szCs w:val="24"/>
              </w:rPr>
              <w:t xml:space="preserve">   </w:t>
            </w:r>
            <w:r w:rsidRPr="00021E0D">
              <w:rPr>
                <w:rFonts w:ascii="宋体" w:hAnsi="宋体" w:hint="eastAsia"/>
                <w:sz w:val="24"/>
                <w:szCs w:val="24"/>
              </w:rPr>
              <w:t>名</w:t>
            </w:r>
          </w:p>
        </w:tc>
        <w:tc>
          <w:tcPr>
            <w:tcW w:w="3834" w:type="dxa"/>
            <w:tcBorders>
              <w:top w:val="single" w:sz="4" w:space="0" w:color="auto"/>
              <w:left w:val="single" w:sz="4" w:space="0" w:color="auto"/>
              <w:bottom w:val="single" w:sz="4" w:space="0" w:color="auto"/>
              <w:right w:val="single" w:sz="4" w:space="0" w:color="auto"/>
            </w:tcBorders>
          </w:tcPr>
          <w:p w14:paraId="7C41E17D" w14:textId="77777777" w:rsidR="001C2FD8" w:rsidRPr="00021E0D" w:rsidRDefault="001C2FD8">
            <w:pPr>
              <w:autoSpaceDE w:val="0"/>
              <w:autoSpaceDN w:val="0"/>
              <w:rPr>
                <w:rFonts w:ascii="宋体" w:hAnsi="宋体" w:cs="宋体"/>
                <w:bCs/>
                <w:sz w:val="24"/>
                <w:szCs w:val="24"/>
                <w:lang w:val="zh-CN"/>
              </w:rPr>
            </w:pPr>
          </w:p>
        </w:tc>
      </w:tr>
      <w:tr w:rsidR="00021E0D" w:rsidRPr="00021E0D" w14:paraId="50CA3122" w14:textId="77777777">
        <w:trPr>
          <w:trHeight w:val="983"/>
        </w:trPr>
        <w:tc>
          <w:tcPr>
            <w:tcW w:w="3334" w:type="dxa"/>
            <w:tcBorders>
              <w:top w:val="single" w:sz="4" w:space="0" w:color="auto"/>
              <w:left w:val="single" w:sz="4" w:space="0" w:color="auto"/>
              <w:right w:val="single" w:sz="4" w:space="0" w:color="auto"/>
            </w:tcBorders>
            <w:vAlign w:val="center"/>
          </w:tcPr>
          <w:p w14:paraId="3B4A078B"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bCs/>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vAlign w:val="center"/>
          </w:tcPr>
          <w:p w14:paraId="22103C42"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bCs/>
                <w:sz w:val="24"/>
                <w:szCs w:val="24"/>
                <w:lang w:val="zh-CN"/>
              </w:rPr>
              <w:t>姓</w:t>
            </w:r>
            <w:r w:rsidRPr="00021E0D">
              <w:rPr>
                <w:rFonts w:ascii="宋体" w:hAnsi="宋体" w:cs="宋体"/>
                <w:bCs/>
                <w:sz w:val="24"/>
                <w:szCs w:val="24"/>
                <w:lang w:val="zh-CN"/>
              </w:rPr>
              <w:t xml:space="preserve">   </w:t>
            </w:r>
            <w:r w:rsidRPr="00021E0D">
              <w:rPr>
                <w:rFonts w:ascii="宋体" w:hAnsi="宋体" w:cs="宋体" w:hint="eastAsia"/>
                <w:bCs/>
                <w:sz w:val="24"/>
                <w:szCs w:val="24"/>
                <w:lang w:val="zh-CN"/>
              </w:rPr>
              <w:t>名</w:t>
            </w:r>
          </w:p>
        </w:tc>
        <w:tc>
          <w:tcPr>
            <w:tcW w:w="3834" w:type="dxa"/>
            <w:tcBorders>
              <w:top w:val="single" w:sz="4" w:space="0" w:color="auto"/>
              <w:left w:val="single" w:sz="4" w:space="0" w:color="auto"/>
              <w:bottom w:val="single" w:sz="4" w:space="0" w:color="auto"/>
              <w:right w:val="single" w:sz="4" w:space="0" w:color="auto"/>
            </w:tcBorders>
          </w:tcPr>
          <w:p w14:paraId="63E484DE" w14:textId="77777777" w:rsidR="001C2FD8" w:rsidRPr="00021E0D" w:rsidRDefault="001C2FD8">
            <w:pPr>
              <w:autoSpaceDE w:val="0"/>
              <w:autoSpaceDN w:val="0"/>
              <w:rPr>
                <w:rFonts w:ascii="宋体" w:hAnsi="宋体" w:cs="宋体"/>
                <w:bCs/>
                <w:sz w:val="24"/>
                <w:szCs w:val="24"/>
                <w:lang w:val="zh-CN"/>
              </w:rPr>
            </w:pPr>
          </w:p>
        </w:tc>
      </w:tr>
    </w:tbl>
    <w:p w14:paraId="77CBC22F" w14:textId="77777777" w:rsidR="001C2FD8" w:rsidRPr="00021E0D" w:rsidRDefault="00C22289">
      <w:pPr>
        <w:autoSpaceDE w:val="0"/>
        <w:autoSpaceDN w:val="0"/>
        <w:spacing w:line="360" w:lineRule="auto"/>
        <w:rPr>
          <w:rFonts w:ascii="宋体" w:hAnsi="宋体" w:cs="宋体"/>
          <w:sz w:val="24"/>
          <w:szCs w:val="24"/>
        </w:rPr>
      </w:pPr>
      <w:r w:rsidRPr="00021E0D">
        <w:rPr>
          <w:rFonts w:ascii="宋体" w:hAnsi="宋体"/>
          <w:b/>
        </w:rPr>
        <w:br w:type="page"/>
      </w:r>
    </w:p>
    <w:p w14:paraId="5EE5874C" w14:textId="77777777" w:rsidR="001C2FD8" w:rsidRPr="00021E0D" w:rsidRDefault="00C22289">
      <w:pPr>
        <w:pStyle w:val="3"/>
      </w:pPr>
      <w:bookmarkStart w:id="58" w:name="_Toc184468518"/>
      <w:bookmarkStart w:id="59" w:name="_Toc60070622"/>
      <w:r w:rsidRPr="00021E0D">
        <w:rPr>
          <w:rFonts w:hint="eastAsia"/>
        </w:rPr>
        <w:lastRenderedPageBreak/>
        <w:t>格式二：</w:t>
      </w:r>
      <w:bookmarkEnd w:id="58"/>
      <w:bookmarkEnd w:id="59"/>
    </w:p>
    <w:p w14:paraId="26846320" w14:textId="77777777" w:rsidR="001C2FD8" w:rsidRPr="00021E0D" w:rsidRDefault="00C22289">
      <w:pPr>
        <w:jc w:val="center"/>
        <w:rPr>
          <w:rFonts w:ascii="宋体" w:hAnsi="宋体" w:cs="宋体"/>
          <w:b/>
          <w:sz w:val="36"/>
          <w:szCs w:val="36"/>
        </w:rPr>
      </w:pPr>
      <w:r w:rsidRPr="00021E0D">
        <w:rPr>
          <w:rFonts w:ascii="宋体" w:hAnsi="宋体" w:cs="宋体" w:hint="eastAsia"/>
          <w:b/>
          <w:sz w:val="36"/>
          <w:szCs w:val="36"/>
        </w:rPr>
        <w:t>投标函</w:t>
      </w:r>
    </w:p>
    <w:p w14:paraId="3FDB8769" w14:textId="77777777" w:rsidR="001C2FD8" w:rsidRPr="00021E0D" w:rsidRDefault="00C22289">
      <w:pPr>
        <w:topLinePunct/>
        <w:spacing w:line="360" w:lineRule="auto"/>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致：</w:t>
      </w:r>
      <w:r w:rsidRPr="00021E0D">
        <w:rPr>
          <w:rFonts w:ascii="宋体" w:hAnsi="宋体" w:cs="宋体"/>
          <w:snapToGrid w:val="0"/>
          <w:spacing w:val="4"/>
          <w:kern w:val="0"/>
          <w:sz w:val="24"/>
          <w:szCs w:val="24"/>
          <w:u w:val="single"/>
        </w:rPr>
        <w:t xml:space="preserve"> （招标人名称） </w:t>
      </w:r>
    </w:p>
    <w:p w14:paraId="63E6973E" w14:textId="77777777" w:rsidR="001C2FD8" w:rsidRPr="00021E0D" w:rsidRDefault="00C22289">
      <w:pPr>
        <w:spacing w:line="360" w:lineRule="auto"/>
        <w:ind w:firstLineChars="200" w:firstLine="480"/>
        <w:rPr>
          <w:rFonts w:ascii="宋体" w:hAnsi="宋体" w:cs="宋体"/>
          <w:sz w:val="24"/>
          <w:szCs w:val="24"/>
        </w:rPr>
      </w:pPr>
      <w:r w:rsidRPr="00021E0D">
        <w:rPr>
          <w:rFonts w:ascii="宋体" w:hAnsi="宋体" w:cs="宋体"/>
          <w:sz w:val="24"/>
          <w:szCs w:val="24"/>
        </w:rPr>
        <w:t>1.根据已收到贵方的项目编号为</w:t>
      </w:r>
      <w:r w:rsidRPr="00021E0D">
        <w:rPr>
          <w:rFonts w:ascii="宋体" w:hAnsi="宋体" w:cs="宋体"/>
          <w:sz w:val="24"/>
          <w:szCs w:val="24"/>
          <w:u w:val="single"/>
        </w:rPr>
        <w:t xml:space="preserve">           </w:t>
      </w:r>
      <w:r w:rsidRPr="00021E0D">
        <w:rPr>
          <w:rFonts w:ascii="宋体" w:hAnsi="宋体" w:cs="宋体" w:hint="eastAsia"/>
          <w:sz w:val="24"/>
          <w:szCs w:val="24"/>
        </w:rPr>
        <w:t>的</w:t>
      </w:r>
      <w:r w:rsidRPr="00021E0D">
        <w:rPr>
          <w:rFonts w:ascii="宋体" w:hAnsi="宋体" w:cs="宋体"/>
          <w:sz w:val="24"/>
          <w:szCs w:val="24"/>
          <w:u w:val="single"/>
        </w:rPr>
        <w:t xml:space="preserve">          项目</w:t>
      </w:r>
      <w:r w:rsidRPr="00021E0D">
        <w:rPr>
          <w:rFonts w:ascii="宋体" w:hAnsi="宋体" w:cs="宋体" w:hint="eastAsia"/>
          <w:sz w:val="24"/>
          <w:szCs w:val="24"/>
        </w:rPr>
        <w:t>的招标文件，并已详细审核了全部招标文件及有关附件。</w:t>
      </w:r>
    </w:p>
    <w:p w14:paraId="20450609" w14:textId="77777777" w:rsidR="001C2FD8" w:rsidRPr="00021E0D" w:rsidRDefault="00C22289">
      <w:pPr>
        <w:spacing w:line="360" w:lineRule="auto"/>
        <w:ind w:firstLineChars="218" w:firstLine="523"/>
        <w:rPr>
          <w:rFonts w:ascii="宋体" w:hAnsi="宋体" w:cs="宋体"/>
          <w:sz w:val="24"/>
          <w:szCs w:val="24"/>
        </w:rPr>
      </w:pPr>
      <w:r w:rsidRPr="00021E0D">
        <w:rPr>
          <w:rFonts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130538F3" w14:textId="77777777" w:rsidR="001C2FD8" w:rsidRPr="00021E0D" w:rsidRDefault="00C22289">
      <w:pPr>
        <w:spacing w:line="360" w:lineRule="auto"/>
        <w:ind w:firstLineChars="200" w:firstLine="480"/>
        <w:rPr>
          <w:rFonts w:ascii="宋体" w:hAnsi="宋体" w:cs="宋体"/>
          <w:sz w:val="24"/>
          <w:szCs w:val="24"/>
        </w:rPr>
      </w:pPr>
      <w:r w:rsidRPr="00021E0D">
        <w:rPr>
          <w:rFonts w:ascii="宋体" w:hAnsi="宋体" w:cs="宋体" w:hint="eastAsia"/>
          <w:sz w:val="24"/>
          <w:szCs w:val="24"/>
        </w:rPr>
        <w:t>愿以经济标中的投标报价并按上述合同条款、标准和技术规范、图纸、工程量清单等的要求承包上述工程的施工、竣工并修补其任何缺陷。</w:t>
      </w:r>
    </w:p>
    <w:p w14:paraId="4A668629" w14:textId="77777777" w:rsidR="001C2FD8" w:rsidRPr="00021E0D" w:rsidRDefault="00C22289">
      <w:pPr>
        <w:spacing w:line="360" w:lineRule="auto"/>
        <w:rPr>
          <w:rFonts w:ascii="宋体" w:hAnsi="宋体" w:cs="宋体"/>
          <w:sz w:val="24"/>
          <w:szCs w:val="24"/>
        </w:rPr>
      </w:pPr>
      <w:r w:rsidRPr="00021E0D">
        <w:rPr>
          <w:rFonts w:ascii="宋体" w:hAnsi="宋体" w:cs="宋体"/>
          <w:sz w:val="24"/>
          <w:szCs w:val="24"/>
        </w:rPr>
        <w:t xml:space="preserve">    3.我方同意所递交的投标文件在投标须知规定的投标有效期内有效，在此期间内我方的投标有可能中标，我方将受此约束。如果在投标有效期内撤回投标或放弃中标资格，给贵方造成损失的，贵方有权要求我方进行赔偿。</w:t>
      </w:r>
    </w:p>
    <w:p w14:paraId="5A35C276" w14:textId="77777777" w:rsidR="001C2FD8" w:rsidRPr="00021E0D" w:rsidRDefault="00C22289">
      <w:pPr>
        <w:spacing w:line="360" w:lineRule="auto"/>
        <w:rPr>
          <w:rFonts w:ascii="宋体" w:hAnsi="宋体" w:cs="宋体"/>
          <w:sz w:val="24"/>
          <w:szCs w:val="24"/>
        </w:rPr>
      </w:pPr>
      <w:r w:rsidRPr="00021E0D">
        <w:rPr>
          <w:rFonts w:ascii="宋体" w:hAnsi="宋体" w:cs="宋体"/>
          <w:sz w:val="24"/>
          <w:szCs w:val="24"/>
        </w:rPr>
        <w:t xml:space="preserve">    4.我方理解贵方将不受必须接受你们所收到的最低标价或其它任何投标文件的约束。</w:t>
      </w:r>
    </w:p>
    <w:p w14:paraId="5B721476" w14:textId="77777777" w:rsidR="001C2FD8" w:rsidRPr="00021E0D" w:rsidRDefault="00C22289">
      <w:pPr>
        <w:spacing w:line="360" w:lineRule="auto"/>
        <w:ind w:firstLineChars="200" w:firstLine="480"/>
        <w:rPr>
          <w:rFonts w:ascii="宋体" w:hAnsi="宋体" w:cs="宋体"/>
          <w:sz w:val="24"/>
          <w:szCs w:val="24"/>
        </w:rPr>
      </w:pPr>
      <w:r w:rsidRPr="00021E0D">
        <w:rPr>
          <w:rFonts w:ascii="宋体" w:hAnsi="宋体" w:cs="宋体"/>
          <w:sz w:val="24"/>
          <w:szCs w:val="24"/>
        </w:rPr>
        <w:t>5.如果我方中标，我方保证按招标文件中规定的工期内完成并移交本工程，质量标准达到招标文件中的要求。</w:t>
      </w:r>
    </w:p>
    <w:p w14:paraId="4287ECC7" w14:textId="77777777" w:rsidR="001C2FD8" w:rsidRPr="00021E0D" w:rsidRDefault="00C22289">
      <w:pPr>
        <w:spacing w:line="360" w:lineRule="auto"/>
        <w:ind w:firstLineChars="200" w:firstLine="480"/>
        <w:rPr>
          <w:rFonts w:ascii="宋体" w:hAnsi="宋体" w:cs="宋体"/>
          <w:sz w:val="24"/>
          <w:szCs w:val="24"/>
        </w:rPr>
      </w:pPr>
      <w:r w:rsidRPr="00021E0D">
        <w:rPr>
          <w:rFonts w:ascii="宋体" w:hAnsi="宋体" w:cs="宋体"/>
          <w:sz w:val="24"/>
          <w:szCs w:val="24"/>
        </w:rPr>
        <w:t>6.如果我方中标，我方将按照规定递交由招标人认可，并在招标文件中规定金额的履约保函。</w:t>
      </w:r>
    </w:p>
    <w:p w14:paraId="73935612" w14:textId="77777777" w:rsidR="001C2FD8" w:rsidRPr="00021E0D" w:rsidRDefault="00C22289">
      <w:pPr>
        <w:spacing w:line="360" w:lineRule="auto"/>
        <w:ind w:firstLine="480"/>
        <w:rPr>
          <w:rFonts w:ascii="宋体" w:hAnsi="宋体" w:cs="宋体"/>
          <w:sz w:val="24"/>
          <w:szCs w:val="24"/>
        </w:rPr>
      </w:pPr>
      <w:r w:rsidRPr="00021E0D">
        <w:rPr>
          <w:rFonts w:ascii="宋体" w:hAnsi="宋体" w:cs="宋体"/>
          <w:sz w:val="24"/>
          <w:szCs w:val="24"/>
        </w:rPr>
        <w:t>7.除非另外达成协议并生效，贵方的中标通知书和本投标文件将成为约束双方的合同文件的组成部分。</w:t>
      </w:r>
    </w:p>
    <w:p w14:paraId="7659F130" w14:textId="77777777" w:rsidR="001C2FD8" w:rsidRPr="00021E0D" w:rsidRDefault="00C22289">
      <w:pPr>
        <w:spacing w:line="360" w:lineRule="auto"/>
        <w:ind w:firstLine="480"/>
        <w:rPr>
          <w:rFonts w:ascii="宋体" w:hAnsi="宋体" w:cs="宋体"/>
          <w:sz w:val="24"/>
          <w:szCs w:val="24"/>
        </w:rPr>
      </w:pPr>
      <w:r w:rsidRPr="00021E0D">
        <w:rPr>
          <w:rFonts w:ascii="宋体" w:hAnsi="宋体" w:cs="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7386B9FE" w14:textId="77777777" w:rsidR="001C2FD8" w:rsidRPr="00021E0D" w:rsidRDefault="001C2FD8">
      <w:pPr>
        <w:topLinePunct/>
        <w:spacing w:line="360" w:lineRule="auto"/>
        <w:ind w:firstLineChars="279" w:firstLine="692"/>
        <w:rPr>
          <w:rFonts w:ascii="宋体" w:hAnsi="宋体" w:cs="宋体"/>
          <w:snapToGrid w:val="0"/>
          <w:spacing w:val="4"/>
          <w:kern w:val="0"/>
          <w:sz w:val="24"/>
          <w:szCs w:val="24"/>
        </w:rPr>
      </w:pPr>
    </w:p>
    <w:p w14:paraId="129A3359" w14:textId="77777777" w:rsidR="001C2FD8" w:rsidRPr="00021E0D" w:rsidRDefault="00C22289">
      <w:pPr>
        <w:topLinePunct/>
        <w:spacing w:line="360" w:lineRule="auto"/>
        <w:ind w:firstLineChars="279" w:firstLine="692"/>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投</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标</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人：（盖章）</w:t>
      </w:r>
    </w:p>
    <w:p w14:paraId="36CA80EF" w14:textId="77777777" w:rsidR="001C2FD8" w:rsidRPr="00021E0D" w:rsidRDefault="00C22289">
      <w:pPr>
        <w:spacing w:line="360" w:lineRule="auto"/>
        <w:ind w:firstLineChars="279" w:firstLine="692"/>
        <w:jc w:val="left"/>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日</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期：</w:t>
      </w:r>
    </w:p>
    <w:p w14:paraId="4FB8F1FE" w14:textId="77777777" w:rsidR="001C2FD8" w:rsidRPr="00021E0D" w:rsidRDefault="00C22289">
      <w:pPr>
        <w:spacing w:line="360" w:lineRule="auto"/>
        <w:ind w:firstLineChars="279" w:firstLine="586"/>
        <w:jc w:val="left"/>
        <w:rPr>
          <w:rFonts w:ascii="宋体" w:hAnsi="宋体" w:cs="宋体"/>
          <w:szCs w:val="20"/>
        </w:rPr>
      </w:pPr>
      <w:r w:rsidRPr="00021E0D">
        <w:rPr>
          <w:rFonts w:ascii="宋体" w:hAnsi="宋体" w:cs="宋体"/>
          <w:szCs w:val="20"/>
        </w:rPr>
        <w:br w:type="page"/>
      </w:r>
    </w:p>
    <w:p w14:paraId="05287FCF" w14:textId="77777777" w:rsidR="001C2FD8" w:rsidRPr="00021E0D" w:rsidRDefault="00C22289">
      <w:pPr>
        <w:pStyle w:val="3"/>
      </w:pPr>
      <w:bookmarkStart w:id="60" w:name="_Toc184468519"/>
      <w:bookmarkStart w:id="61" w:name="_Toc60070625"/>
      <w:r w:rsidRPr="00021E0D">
        <w:rPr>
          <w:rFonts w:hint="eastAsia"/>
        </w:rPr>
        <w:lastRenderedPageBreak/>
        <w:t>格式三：</w:t>
      </w:r>
      <w:bookmarkEnd w:id="60"/>
      <w:bookmarkEnd w:id="61"/>
    </w:p>
    <w:p w14:paraId="7DBBD634" w14:textId="77777777" w:rsidR="001C2FD8" w:rsidRPr="00021E0D" w:rsidRDefault="00C22289">
      <w:pPr>
        <w:jc w:val="center"/>
        <w:rPr>
          <w:rFonts w:ascii="宋体" w:hAnsi="宋体" w:cs="宋体"/>
          <w:b/>
          <w:sz w:val="36"/>
          <w:szCs w:val="36"/>
        </w:rPr>
      </w:pPr>
      <w:r w:rsidRPr="00021E0D">
        <w:rPr>
          <w:rFonts w:ascii="宋体" w:hAnsi="宋体" w:cs="宋体" w:hint="eastAsia"/>
          <w:b/>
          <w:sz w:val="36"/>
          <w:szCs w:val="36"/>
        </w:rPr>
        <w:t>项目管理机构人员信息表</w:t>
      </w:r>
    </w:p>
    <w:tbl>
      <w:tblPr>
        <w:tblW w:w="9889" w:type="dxa"/>
        <w:tblLayout w:type="fixed"/>
        <w:tblLook w:val="04A0" w:firstRow="1" w:lastRow="0" w:firstColumn="1" w:lastColumn="0" w:noHBand="0" w:noVBand="1"/>
      </w:tblPr>
      <w:tblGrid>
        <w:gridCol w:w="1242"/>
        <w:gridCol w:w="1744"/>
        <w:gridCol w:w="1549"/>
        <w:gridCol w:w="1417"/>
        <w:gridCol w:w="3937"/>
      </w:tblGrid>
      <w:tr w:rsidR="00021E0D" w:rsidRPr="00021E0D" w14:paraId="003F183D" w14:textId="77777777">
        <w:trPr>
          <w:trHeight w:val="72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A1576F6" w14:textId="77777777" w:rsidR="001C2FD8" w:rsidRPr="00021E0D" w:rsidRDefault="00C22289">
            <w:pPr>
              <w:widowControl/>
              <w:jc w:val="center"/>
              <w:rPr>
                <w:rFonts w:ascii="宋体" w:hAnsi="宋体" w:cs="宋体"/>
                <w:bCs/>
                <w:kern w:val="0"/>
                <w:szCs w:val="21"/>
              </w:rPr>
            </w:pPr>
            <w:r w:rsidRPr="00021E0D">
              <w:rPr>
                <w:rFonts w:ascii="宋体" w:hAnsi="宋体" w:cs="宋体" w:hint="eastAsia"/>
                <w:bCs/>
                <w:kern w:val="0"/>
                <w:szCs w:val="21"/>
              </w:rPr>
              <w:t>序号</w:t>
            </w:r>
          </w:p>
        </w:tc>
        <w:tc>
          <w:tcPr>
            <w:tcW w:w="1744" w:type="dxa"/>
            <w:tcBorders>
              <w:top w:val="single" w:sz="4" w:space="0" w:color="auto"/>
              <w:left w:val="nil"/>
              <w:bottom w:val="single" w:sz="4" w:space="0" w:color="auto"/>
              <w:right w:val="single" w:sz="4" w:space="0" w:color="auto"/>
            </w:tcBorders>
            <w:shd w:val="clear" w:color="auto" w:fill="auto"/>
            <w:vAlign w:val="center"/>
          </w:tcPr>
          <w:p w14:paraId="14818EC4" w14:textId="77777777" w:rsidR="001C2FD8" w:rsidRPr="00021E0D" w:rsidRDefault="00C22289">
            <w:pPr>
              <w:widowControl/>
              <w:jc w:val="center"/>
              <w:rPr>
                <w:rFonts w:ascii="宋体" w:hAnsi="宋体" w:cs="宋体"/>
                <w:bCs/>
                <w:kern w:val="0"/>
                <w:szCs w:val="21"/>
              </w:rPr>
            </w:pPr>
            <w:r w:rsidRPr="00021E0D">
              <w:rPr>
                <w:rFonts w:ascii="宋体" w:hAnsi="宋体" w:cs="宋体" w:hint="eastAsia"/>
                <w:bCs/>
                <w:kern w:val="0"/>
                <w:szCs w:val="21"/>
              </w:rPr>
              <w:t>姓名</w:t>
            </w:r>
          </w:p>
        </w:tc>
        <w:tc>
          <w:tcPr>
            <w:tcW w:w="1549" w:type="dxa"/>
            <w:tcBorders>
              <w:top w:val="single" w:sz="4" w:space="0" w:color="auto"/>
              <w:left w:val="nil"/>
              <w:bottom w:val="single" w:sz="4" w:space="0" w:color="auto"/>
              <w:right w:val="single" w:sz="4" w:space="0" w:color="auto"/>
            </w:tcBorders>
            <w:shd w:val="clear" w:color="auto" w:fill="auto"/>
            <w:vAlign w:val="center"/>
          </w:tcPr>
          <w:p w14:paraId="494EAF0C" w14:textId="77777777" w:rsidR="001C2FD8" w:rsidRPr="00021E0D" w:rsidRDefault="00C22289">
            <w:pPr>
              <w:widowControl/>
              <w:jc w:val="center"/>
              <w:rPr>
                <w:rFonts w:ascii="宋体" w:hAnsi="宋体" w:cs="宋体"/>
                <w:bCs/>
                <w:kern w:val="0"/>
                <w:szCs w:val="21"/>
              </w:rPr>
            </w:pPr>
            <w:r w:rsidRPr="00021E0D">
              <w:rPr>
                <w:rFonts w:ascii="宋体" w:hAnsi="宋体" w:cs="宋体" w:hint="eastAsia"/>
                <w:bCs/>
                <w:kern w:val="0"/>
                <w:szCs w:val="21"/>
              </w:rPr>
              <w:t>岗位</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9E41E3" w14:textId="77777777" w:rsidR="001C2FD8" w:rsidRPr="00021E0D" w:rsidRDefault="00C22289">
            <w:pPr>
              <w:widowControl/>
              <w:jc w:val="center"/>
              <w:rPr>
                <w:rFonts w:ascii="宋体" w:hAnsi="宋体" w:cs="宋体"/>
                <w:bCs/>
                <w:kern w:val="0"/>
                <w:szCs w:val="21"/>
              </w:rPr>
            </w:pPr>
            <w:r w:rsidRPr="00021E0D">
              <w:rPr>
                <w:rFonts w:ascii="宋体" w:hAnsi="宋体" w:cs="宋体" w:hint="eastAsia"/>
                <w:bCs/>
                <w:kern w:val="0"/>
                <w:szCs w:val="21"/>
              </w:rPr>
              <w:t>职称</w:t>
            </w:r>
          </w:p>
        </w:tc>
        <w:tc>
          <w:tcPr>
            <w:tcW w:w="3937" w:type="dxa"/>
            <w:tcBorders>
              <w:top w:val="single" w:sz="4" w:space="0" w:color="auto"/>
              <w:left w:val="nil"/>
              <w:bottom w:val="single" w:sz="4" w:space="0" w:color="auto"/>
              <w:right w:val="single" w:sz="4" w:space="0" w:color="auto"/>
            </w:tcBorders>
            <w:shd w:val="clear" w:color="auto" w:fill="auto"/>
            <w:vAlign w:val="center"/>
          </w:tcPr>
          <w:p w14:paraId="54529C32" w14:textId="77777777" w:rsidR="001C2FD8" w:rsidRPr="00021E0D" w:rsidRDefault="00C22289">
            <w:pPr>
              <w:widowControl/>
              <w:jc w:val="center"/>
              <w:rPr>
                <w:rFonts w:ascii="宋体" w:hAnsi="宋体" w:cs="宋体"/>
                <w:bCs/>
                <w:kern w:val="0"/>
                <w:szCs w:val="21"/>
              </w:rPr>
            </w:pPr>
            <w:r w:rsidRPr="00021E0D">
              <w:rPr>
                <w:rFonts w:ascii="宋体" w:hAnsi="宋体" w:cs="宋体" w:hint="eastAsia"/>
                <w:bCs/>
                <w:kern w:val="0"/>
                <w:szCs w:val="21"/>
              </w:rPr>
              <w:t>职称证书或资格证书编号</w:t>
            </w:r>
          </w:p>
        </w:tc>
      </w:tr>
      <w:tr w:rsidR="00021E0D" w:rsidRPr="00021E0D" w14:paraId="099D9367"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0F91891F" w14:textId="77777777" w:rsidR="001C2FD8" w:rsidRPr="00021E0D" w:rsidRDefault="00C22289">
            <w:pPr>
              <w:widowControl/>
              <w:jc w:val="center"/>
              <w:rPr>
                <w:rFonts w:ascii="宋体" w:hAnsi="宋体" w:cs="宋体"/>
                <w:kern w:val="0"/>
                <w:szCs w:val="21"/>
              </w:rPr>
            </w:pPr>
            <w:r w:rsidRPr="00021E0D">
              <w:rPr>
                <w:rFonts w:ascii="宋体" w:hAnsi="宋体" w:cs="宋体"/>
                <w:kern w:val="0"/>
                <w:szCs w:val="21"/>
              </w:rPr>
              <w:t>1</w:t>
            </w:r>
          </w:p>
        </w:tc>
        <w:tc>
          <w:tcPr>
            <w:tcW w:w="1744" w:type="dxa"/>
            <w:tcBorders>
              <w:top w:val="nil"/>
              <w:left w:val="nil"/>
              <w:bottom w:val="single" w:sz="4" w:space="0" w:color="auto"/>
              <w:right w:val="single" w:sz="4" w:space="0" w:color="auto"/>
            </w:tcBorders>
            <w:shd w:val="clear" w:color="auto" w:fill="auto"/>
            <w:noWrap/>
            <w:vAlign w:val="center"/>
          </w:tcPr>
          <w:p w14:paraId="5D461D23"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65D8BCBB"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46CD4F5D"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4D6A7F2C"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r>
      <w:tr w:rsidR="00021E0D" w:rsidRPr="00021E0D" w14:paraId="7ED51E0F"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7D2C96C7" w14:textId="77777777" w:rsidR="001C2FD8" w:rsidRPr="00021E0D" w:rsidRDefault="00C22289">
            <w:pPr>
              <w:widowControl/>
              <w:jc w:val="center"/>
              <w:rPr>
                <w:rFonts w:ascii="宋体" w:hAnsi="宋体" w:cs="宋体"/>
                <w:kern w:val="0"/>
                <w:szCs w:val="21"/>
              </w:rPr>
            </w:pPr>
            <w:r w:rsidRPr="00021E0D">
              <w:rPr>
                <w:rFonts w:ascii="宋体" w:hAnsi="宋体" w:cs="宋体"/>
                <w:kern w:val="0"/>
                <w:szCs w:val="21"/>
              </w:rPr>
              <w:t>2</w:t>
            </w:r>
          </w:p>
        </w:tc>
        <w:tc>
          <w:tcPr>
            <w:tcW w:w="1744" w:type="dxa"/>
            <w:tcBorders>
              <w:top w:val="nil"/>
              <w:left w:val="nil"/>
              <w:bottom w:val="single" w:sz="4" w:space="0" w:color="auto"/>
              <w:right w:val="single" w:sz="4" w:space="0" w:color="auto"/>
            </w:tcBorders>
            <w:shd w:val="clear" w:color="auto" w:fill="auto"/>
            <w:noWrap/>
            <w:vAlign w:val="center"/>
          </w:tcPr>
          <w:p w14:paraId="32A1519F"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71C50804"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ED177B1"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34E98D0E"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r>
      <w:tr w:rsidR="00021E0D" w:rsidRPr="00021E0D" w14:paraId="088A557C"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50EF2CB2" w14:textId="77777777" w:rsidR="001C2FD8" w:rsidRPr="00021E0D" w:rsidRDefault="00C22289">
            <w:pPr>
              <w:widowControl/>
              <w:jc w:val="center"/>
              <w:rPr>
                <w:rFonts w:ascii="宋体" w:hAnsi="宋体" w:cs="宋体"/>
                <w:kern w:val="0"/>
                <w:szCs w:val="21"/>
              </w:rPr>
            </w:pPr>
            <w:r w:rsidRPr="00021E0D">
              <w:rPr>
                <w:rFonts w:ascii="宋体" w:hAnsi="宋体" w:cs="宋体"/>
                <w:kern w:val="0"/>
                <w:szCs w:val="21"/>
              </w:rPr>
              <w:t>3</w:t>
            </w:r>
          </w:p>
        </w:tc>
        <w:tc>
          <w:tcPr>
            <w:tcW w:w="1744" w:type="dxa"/>
            <w:tcBorders>
              <w:top w:val="nil"/>
              <w:left w:val="nil"/>
              <w:bottom w:val="single" w:sz="4" w:space="0" w:color="auto"/>
              <w:right w:val="single" w:sz="4" w:space="0" w:color="auto"/>
            </w:tcBorders>
            <w:shd w:val="clear" w:color="auto" w:fill="auto"/>
            <w:noWrap/>
            <w:vAlign w:val="center"/>
          </w:tcPr>
          <w:p w14:paraId="02927D43"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48DC2996"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41344CD1"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0E73B8EF"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r>
      <w:tr w:rsidR="00021E0D" w:rsidRPr="00021E0D" w14:paraId="7BF54DB5"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3DFE336A" w14:textId="77777777" w:rsidR="001C2FD8" w:rsidRPr="00021E0D" w:rsidRDefault="00C22289">
            <w:pPr>
              <w:widowControl/>
              <w:jc w:val="center"/>
              <w:rPr>
                <w:rFonts w:ascii="宋体" w:hAnsi="宋体" w:cs="宋体"/>
                <w:kern w:val="0"/>
                <w:szCs w:val="21"/>
              </w:rPr>
            </w:pPr>
            <w:r w:rsidRPr="00021E0D">
              <w:rPr>
                <w:rFonts w:ascii="宋体" w:hAnsi="宋体" w:cs="宋体"/>
                <w:kern w:val="0"/>
                <w:szCs w:val="21"/>
              </w:rPr>
              <w:t>4</w:t>
            </w:r>
          </w:p>
        </w:tc>
        <w:tc>
          <w:tcPr>
            <w:tcW w:w="1744" w:type="dxa"/>
            <w:tcBorders>
              <w:top w:val="nil"/>
              <w:left w:val="nil"/>
              <w:bottom w:val="single" w:sz="4" w:space="0" w:color="auto"/>
              <w:right w:val="single" w:sz="4" w:space="0" w:color="auto"/>
            </w:tcBorders>
            <w:shd w:val="clear" w:color="auto" w:fill="auto"/>
            <w:noWrap/>
            <w:vAlign w:val="center"/>
          </w:tcPr>
          <w:p w14:paraId="5C073A47"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1C53AEA8"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516015FB"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6E382BCD"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r>
      <w:tr w:rsidR="00021E0D" w:rsidRPr="00021E0D" w14:paraId="2C8E90A7"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0CB30AE0" w14:textId="77777777" w:rsidR="001C2FD8" w:rsidRPr="00021E0D" w:rsidRDefault="00C22289">
            <w:pPr>
              <w:widowControl/>
              <w:jc w:val="center"/>
              <w:rPr>
                <w:rFonts w:ascii="宋体" w:hAnsi="宋体" w:cs="宋体"/>
                <w:kern w:val="0"/>
                <w:szCs w:val="21"/>
              </w:rPr>
            </w:pPr>
            <w:r w:rsidRPr="00021E0D">
              <w:rPr>
                <w:rFonts w:ascii="宋体" w:hAnsi="宋体" w:cs="宋体"/>
                <w:kern w:val="0"/>
                <w:szCs w:val="21"/>
              </w:rPr>
              <w:t>5</w:t>
            </w:r>
          </w:p>
        </w:tc>
        <w:tc>
          <w:tcPr>
            <w:tcW w:w="1744" w:type="dxa"/>
            <w:tcBorders>
              <w:top w:val="nil"/>
              <w:left w:val="nil"/>
              <w:bottom w:val="single" w:sz="4" w:space="0" w:color="auto"/>
              <w:right w:val="single" w:sz="4" w:space="0" w:color="auto"/>
            </w:tcBorders>
            <w:shd w:val="clear" w:color="auto" w:fill="auto"/>
            <w:noWrap/>
            <w:vAlign w:val="center"/>
          </w:tcPr>
          <w:p w14:paraId="4BB4D910"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73F822A9"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1156A429"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43E468A0"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r>
      <w:tr w:rsidR="00021E0D" w:rsidRPr="00021E0D" w14:paraId="2D273C73"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745017ED" w14:textId="77777777" w:rsidR="001C2FD8" w:rsidRPr="00021E0D" w:rsidRDefault="00C22289">
            <w:pPr>
              <w:widowControl/>
              <w:jc w:val="center"/>
              <w:rPr>
                <w:rFonts w:ascii="宋体" w:hAnsi="宋体" w:cs="宋体"/>
                <w:kern w:val="0"/>
                <w:szCs w:val="21"/>
              </w:rPr>
            </w:pPr>
            <w:r w:rsidRPr="00021E0D">
              <w:rPr>
                <w:rFonts w:ascii="宋体" w:hAnsi="宋体" w:cs="宋体"/>
                <w:kern w:val="0"/>
                <w:szCs w:val="21"/>
              </w:rPr>
              <w:t>6</w:t>
            </w:r>
          </w:p>
        </w:tc>
        <w:tc>
          <w:tcPr>
            <w:tcW w:w="1744" w:type="dxa"/>
            <w:tcBorders>
              <w:top w:val="nil"/>
              <w:left w:val="nil"/>
              <w:bottom w:val="single" w:sz="4" w:space="0" w:color="auto"/>
              <w:right w:val="single" w:sz="4" w:space="0" w:color="auto"/>
            </w:tcBorders>
            <w:shd w:val="clear" w:color="auto" w:fill="auto"/>
            <w:noWrap/>
            <w:vAlign w:val="center"/>
          </w:tcPr>
          <w:p w14:paraId="3FB2E751"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4D60F0F5"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1B08BB60"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39091995"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r>
      <w:tr w:rsidR="00021E0D" w:rsidRPr="00021E0D" w14:paraId="11DCC508"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5546E104"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w:t>
            </w:r>
          </w:p>
        </w:tc>
        <w:tc>
          <w:tcPr>
            <w:tcW w:w="1744" w:type="dxa"/>
            <w:tcBorders>
              <w:top w:val="nil"/>
              <w:left w:val="nil"/>
              <w:bottom w:val="single" w:sz="4" w:space="0" w:color="auto"/>
              <w:right w:val="single" w:sz="4" w:space="0" w:color="auto"/>
            </w:tcBorders>
            <w:shd w:val="clear" w:color="auto" w:fill="auto"/>
            <w:noWrap/>
            <w:vAlign w:val="center"/>
          </w:tcPr>
          <w:p w14:paraId="1B333D1C"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17BC08CE"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3AA9211"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61B257BC" w14:textId="77777777" w:rsidR="001C2FD8" w:rsidRPr="00021E0D" w:rsidRDefault="00C22289">
            <w:pPr>
              <w:widowControl/>
              <w:jc w:val="center"/>
              <w:rPr>
                <w:rFonts w:ascii="宋体" w:hAnsi="宋体" w:cs="宋体"/>
                <w:kern w:val="0"/>
                <w:szCs w:val="21"/>
              </w:rPr>
            </w:pPr>
            <w:r w:rsidRPr="00021E0D">
              <w:rPr>
                <w:rFonts w:ascii="宋体" w:hAnsi="宋体" w:cs="宋体" w:hint="eastAsia"/>
                <w:kern w:val="0"/>
                <w:szCs w:val="21"/>
              </w:rPr>
              <w:t xml:space="preserve">　</w:t>
            </w:r>
          </w:p>
        </w:tc>
      </w:tr>
    </w:tbl>
    <w:p w14:paraId="5D7F6F70" w14:textId="77777777" w:rsidR="001C2FD8" w:rsidRPr="00021E0D" w:rsidRDefault="00C22289">
      <w:pPr>
        <w:pStyle w:val="afff7"/>
        <w:adjustRightInd/>
        <w:snapToGrid/>
        <w:spacing w:line="240" w:lineRule="auto"/>
        <w:ind w:firstLineChars="0" w:firstLine="0"/>
        <w:rPr>
          <w:rFonts w:eastAsia="宋体"/>
        </w:rPr>
      </w:pPr>
      <w:r w:rsidRPr="00021E0D">
        <w:rPr>
          <w:rFonts w:eastAsia="宋体" w:hint="eastAsia"/>
        </w:rPr>
        <w:t>注：投标人须根据实际情况自行配备符合《项目管理机构最低人员配备要求表》的人员，并附上相关人员证件及社保证明。</w:t>
      </w:r>
    </w:p>
    <w:p w14:paraId="7CE309FB" w14:textId="77777777" w:rsidR="001C2FD8" w:rsidRPr="00021E0D" w:rsidRDefault="001C2FD8">
      <w:pPr>
        <w:topLinePunct/>
        <w:rPr>
          <w:rFonts w:ascii="宋体" w:hAnsi="宋体" w:cs="宋体"/>
          <w:spacing w:val="4"/>
          <w:kern w:val="0"/>
          <w:szCs w:val="21"/>
        </w:rPr>
      </w:pPr>
    </w:p>
    <w:p w14:paraId="197CE129" w14:textId="77777777" w:rsidR="001C2FD8" w:rsidRPr="00021E0D" w:rsidRDefault="00C22289">
      <w:pPr>
        <w:topLinePunct/>
        <w:adjustRightInd w:val="0"/>
        <w:snapToGrid w:val="0"/>
        <w:spacing w:line="360" w:lineRule="auto"/>
        <w:ind w:firstLineChars="279" w:firstLine="692"/>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投</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标</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人：（盖章）</w:t>
      </w:r>
    </w:p>
    <w:p w14:paraId="4D16E676" w14:textId="77777777" w:rsidR="001C2FD8" w:rsidRPr="00021E0D" w:rsidRDefault="00C22289">
      <w:pPr>
        <w:spacing w:line="360" w:lineRule="auto"/>
        <w:ind w:firstLineChars="279" w:firstLine="692"/>
        <w:jc w:val="left"/>
        <w:rPr>
          <w:rFonts w:ascii="宋体" w:hAnsi="宋体" w:cs="宋体"/>
          <w:spacing w:val="4"/>
          <w:kern w:val="0"/>
          <w:sz w:val="24"/>
          <w:szCs w:val="24"/>
        </w:rPr>
      </w:pPr>
      <w:r w:rsidRPr="00021E0D">
        <w:rPr>
          <w:rFonts w:ascii="宋体" w:hAnsi="宋体" w:cs="宋体" w:hint="eastAsia"/>
          <w:snapToGrid w:val="0"/>
          <w:spacing w:val="4"/>
          <w:kern w:val="0"/>
          <w:sz w:val="24"/>
          <w:szCs w:val="24"/>
        </w:rPr>
        <w:t>日</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期：</w:t>
      </w:r>
    </w:p>
    <w:p w14:paraId="0294288B" w14:textId="77777777" w:rsidR="001C2FD8" w:rsidRPr="00021E0D" w:rsidRDefault="00C22289">
      <w:pPr>
        <w:ind w:firstLineChars="228" w:firstLine="497"/>
        <w:jc w:val="center"/>
        <w:rPr>
          <w:rFonts w:ascii="宋体" w:hAnsi="宋体" w:cs="宋体"/>
          <w:b/>
          <w:sz w:val="36"/>
          <w:szCs w:val="36"/>
        </w:rPr>
      </w:pPr>
      <w:r w:rsidRPr="00021E0D">
        <w:rPr>
          <w:rFonts w:ascii="宋体" w:hAnsi="宋体"/>
          <w:spacing w:val="4"/>
        </w:rPr>
        <w:br w:type="page"/>
      </w:r>
      <w:r w:rsidRPr="00021E0D">
        <w:rPr>
          <w:rFonts w:ascii="宋体" w:hAnsi="宋体" w:cs="宋体" w:hint="eastAsia"/>
          <w:b/>
          <w:sz w:val="36"/>
          <w:szCs w:val="36"/>
        </w:rPr>
        <w:lastRenderedPageBreak/>
        <w:t>主要人员简历表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334"/>
        <w:gridCol w:w="1488"/>
        <w:gridCol w:w="1534"/>
        <w:gridCol w:w="1911"/>
        <w:gridCol w:w="1361"/>
        <w:gridCol w:w="1582"/>
      </w:tblGrid>
      <w:tr w:rsidR="00021E0D" w:rsidRPr="00021E0D" w14:paraId="7CC59348" w14:textId="77777777">
        <w:trPr>
          <w:trHeight w:val="720"/>
          <w:tblCellSpacing w:w="0" w:type="dxa"/>
          <w:jc w:val="center"/>
        </w:trPr>
        <w:tc>
          <w:tcPr>
            <w:tcW w:w="1334" w:type="dxa"/>
            <w:vAlign w:val="center"/>
          </w:tcPr>
          <w:p w14:paraId="08E410A6"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姓名</w:t>
            </w:r>
          </w:p>
        </w:tc>
        <w:tc>
          <w:tcPr>
            <w:tcW w:w="1488" w:type="dxa"/>
            <w:vAlign w:val="center"/>
          </w:tcPr>
          <w:p w14:paraId="305F73F8" w14:textId="77777777" w:rsidR="001C2FD8" w:rsidRPr="00021E0D" w:rsidRDefault="001C2FD8">
            <w:pPr>
              <w:spacing w:line="360" w:lineRule="auto"/>
              <w:jc w:val="center"/>
              <w:rPr>
                <w:rFonts w:ascii="宋体" w:hAnsi="宋体" w:cs="宋体"/>
                <w:szCs w:val="21"/>
              </w:rPr>
            </w:pPr>
          </w:p>
        </w:tc>
        <w:tc>
          <w:tcPr>
            <w:tcW w:w="1534" w:type="dxa"/>
            <w:vAlign w:val="center"/>
          </w:tcPr>
          <w:p w14:paraId="58F0BC63"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性别</w:t>
            </w:r>
          </w:p>
        </w:tc>
        <w:tc>
          <w:tcPr>
            <w:tcW w:w="1911" w:type="dxa"/>
            <w:vAlign w:val="center"/>
          </w:tcPr>
          <w:p w14:paraId="2678019D" w14:textId="77777777" w:rsidR="001C2FD8" w:rsidRPr="00021E0D" w:rsidRDefault="001C2FD8">
            <w:pPr>
              <w:spacing w:line="360" w:lineRule="auto"/>
              <w:jc w:val="center"/>
              <w:rPr>
                <w:rFonts w:ascii="宋体" w:hAnsi="宋体" w:cs="宋体"/>
                <w:szCs w:val="21"/>
              </w:rPr>
            </w:pPr>
          </w:p>
        </w:tc>
        <w:tc>
          <w:tcPr>
            <w:tcW w:w="1361" w:type="dxa"/>
            <w:vAlign w:val="center"/>
          </w:tcPr>
          <w:p w14:paraId="64E2A585"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年龄</w:t>
            </w:r>
          </w:p>
        </w:tc>
        <w:tc>
          <w:tcPr>
            <w:tcW w:w="1582" w:type="dxa"/>
            <w:vAlign w:val="center"/>
          </w:tcPr>
          <w:p w14:paraId="65F4D613" w14:textId="77777777" w:rsidR="001C2FD8" w:rsidRPr="00021E0D" w:rsidRDefault="001C2FD8">
            <w:pPr>
              <w:spacing w:line="360" w:lineRule="auto"/>
              <w:jc w:val="center"/>
              <w:rPr>
                <w:rFonts w:ascii="宋体" w:hAnsi="宋体" w:cs="宋体"/>
                <w:szCs w:val="21"/>
              </w:rPr>
            </w:pPr>
          </w:p>
        </w:tc>
      </w:tr>
      <w:tr w:rsidR="00021E0D" w:rsidRPr="00021E0D" w14:paraId="4B2657DB" w14:textId="77777777">
        <w:trPr>
          <w:trHeight w:val="735"/>
          <w:tblCellSpacing w:w="0" w:type="dxa"/>
          <w:jc w:val="center"/>
        </w:trPr>
        <w:tc>
          <w:tcPr>
            <w:tcW w:w="1334" w:type="dxa"/>
            <w:vAlign w:val="center"/>
          </w:tcPr>
          <w:p w14:paraId="42B01F14"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职务</w:t>
            </w:r>
          </w:p>
        </w:tc>
        <w:tc>
          <w:tcPr>
            <w:tcW w:w="1488" w:type="dxa"/>
            <w:vAlign w:val="center"/>
          </w:tcPr>
          <w:p w14:paraId="79A507B9" w14:textId="77777777" w:rsidR="001C2FD8" w:rsidRPr="00021E0D" w:rsidRDefault="001C2FD8">
            <w:pPr>
              <w:spacing w:line="360" w:lineRule="auto"/>
              <w:jc w:val="center"/>
              <w:rPr>
                <w:rFonts w:ascii="宋体" w:hAnsi="宋体" w:cs="宋体"/>
                <w:szCs w:val="21"/>
              </w:rPr>
            </w:pPr>
          </w:p>
        </w:tc>
        <w:tc>
          <w:tcPr>
            <w:tcW w:w="1534" w:type="dxa"/>
            <w:vAlign w:val="center"/>
          </w:tcPr>
          <w:p w14:paraId="4B262CA8"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职称</w:t>
            </w:r>
          </w:p>
        </w:tc>
        <w:tc>
          <w:tcPr>
            <w:tcW w:w="1911" w:type="dxa"/>
            <w:vAlign w:val="center"/>
          </w:tcPr>
          <w:p w14:paraId="128C0AF7" w14:textId="77777777" w:rsidR="001C2FD8" w:rsidRPr="00021E0D" w:rsidRDefault="001C2FD8">
            <w:pPr>
              <w:spacing w:line="360" w:lineRule="auto"/>
              <w:jc w:val="center"/>
              <w:rPr>
                <w:rFonts w:ascii="宋体" w:hAnsi="宋体" w:cs="宋体"/>
                <w:szCs w:val="21"/>
              </w:rPr>
            </w:pPr>
          </w:p>
        </w:tc>
        <w:tc>
          <w:tcPr>
            <w:tcW w:w="1361" w:type="dxa"/>
            <w:vAlign w:val="center"/>
          </w:tcPr>
          <w:p w14:paraId="218D68B8"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学历</w:t>
            </w:r>
          </w:p>
        </w:tc>
        <w:tc>
          <w:tcPr>
            <w:tcW w:w="1582" w:type="dxa"/>
            <w:vAlign w:val="center"/>
          </w:tcPr>
          <w:p w14:paraId="48F71D28" w14:textId="77777777" w:rsidR="001C2FD8" w:rsidRPr="00021E0D" w:rsidRDefault="001C2FD8">
            <w:pPr>
              <w:spacing w:line="360" w:lineRule="auto"/>
              <w:jc w:val="center"/>
              <w:rPr>
                <w:rFonts w:ascii="宋体" w:hAnsi="宋体" w:cs="宋体"/>
                <w:szCs w:val="21"/>
              </w:rPr>
            </w:pPr>
          </w:p>
        </w:tc>
      </w:tr>
      <w:tr w:rsidR="00021E0D" w:rsidRPr="00021E0D" w14:paraId="023F8CB6" w14:textId="77777777">
        <w:trPr>
          <w:trHeight w:val="735"/>
          <w:tblCellSpacing w:w="0" w:type="dxa"/>
          <w:jc w:val="center"/>
        </w:trPr>
        <w:tc>
          <w:tcPr>
            <w:tcW w:w="2822" w:type="dxa"/>
            <w:gridSpan w:val="2"/>
            <w:vAlign w:val="center"/>
          </w:tcPr>
          <w:p w14:paraId="19053B9C"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参加工作时间</w:t>
            </w:r>
          </w:p>
        </w:tc>
        <w:tc>
          <w:tcPr>
            <w:tcW w:w="1534" w:type="dxa"/>
            <w:vAlign w:val="center"/>
          </w:tcPr>
          <w:p w14:paraId="78CC9B59" w14:textId="77777777" w:rsidR="001C2FD8" w:rsidRPr="00021E0D" w:rsidRDefault="001C2FD8">
            <w:pPr>
              <w:spacing w:line="360" w:lineRule="auto"/>
              <w:jc w:val="center"/>
              <w:rPr>
                <w:rFonts w:ascii="宋体" w:hAnsi="宋体" w:cs="宋体"/>
                <w:szCs w:val="21"/>
              </w:rPr>
            </w:pPr>
          </w:p>
        </w:tc>
        <w:tc>
          <w:tcPr>
            <w:tcW w:w="1911" w:type="dxa"/>
            <w:vAlign w:val="center"/>
          </w:tcPr>
          <w:p w14:paraId="5C7090B4"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担任相应职务年限</w:t>
            </w:r>
          </w:p>
        </w:tc>
        <w:tc>
          <w:tcPr>
            <w:tcW w:w="2943" w:type="dxa"/>
            <w:gridSpan w:val="2"/>
            <w:vAlign w:val="center"/>
          </w:tcPr>
          <w:p w14:paraId="656C2E78" w14:textId="77777777" w:rsidR="001C2FD8" w:rsidRPr="00021E0D" w:rsidRDefault="001C2FD8">
            <w:pPr>
              <w:spacing w:line="360" w:lineRule="auto"/>
              <w:jc w:val="center"/>
              <w:rPr>
                <w:rFonts w:ascii="宋体" w:hAnsi="宋体" w:cs="宋体"/>
                <w:szCs w:val="21"/>
              </w:rPr>
            </w:pPr>
          </w:p>
        </w:tc>
      </w:tr>
      <w:tr w:rsidR="00021E0D" w:rsidRPr="00021E0D" w14:paraId="5EE81737" w14:textId="77777777">
        <w:trPr>
          <w:trHeight w:val="735"/>
          <w:tblCellSpacing w:w="0" w:type="dxa"/>
          <w:jc w:val="center"/>
        </w:trPr>
        <w:tc>
          <w:tcPr>
            <w:tcW w:w="2822" w:type="dxa"/>
            <w:gridSpan w:val="2"/>
            <w:vAlign w:val="center"/>
          </w:tcPr>
          <w:p w14:paraId="5B05D0CC"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资格证书号</w:t>
            </w:r>
          </w:p>
        </w:tc>
        <w:tc>
          <w:tcPr>
            <w:tcW w:w="6388" w:type="dxa"/>
            <w:gridSpan w:val="4"/>
            <w:vAlign w:val="center"/>
          </w:tcPr>
          <w:p w14:paraId="0928022C" w14:textId="77777777" w:rsidR="001C2FD8" w:rsidRPr="00021E0D" w:rsidRDefault="001C2FD8">
            <w:pPr>
              <w:spacing w:line="360" w:lineRule="auto"/>
              <w:jc w:val="center"/>
              <w:rPr>
                <w:rFonts w:ascii="宋体" w:hAnsi="宋体" w:cs="宋体"/>
                <w:szCs w:val="21"/>
              </w:rPr>
            </w:pPr>
          </w:p>
        </w:tc>
      </w:tr>
      <w:tr w:rsidR="00021E0D" w:rsidRPr="00021E0D" w14:paraId="1E42FC9D" w14:textId="77777777">
        <w:trPr>
          <w:trHeight w:val="735"/>
          <w:tblCellSpacing w:w="0" w:type="dxa"/>
          <w:jc w:val="center"/>
        </w:trPr>
        <w:tc>
          <w:tcPr>
            <w:tcW w:w="9210" w:type="dxa"/>
            <w:gridSpan w:val="6"/>
            <w:vAlign w:val="center"/>
          </w:tcPr>
          <w:p w14:paraId="08CF92E4"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业绩简介</w:t>
            </w:r>
          </w:p>
        </w:tc>
      </w:tr>
      <w:tr w:rsidR="00021E0D" w:rsidRPr="00021E0D" w14:paraId="15B55BF8" w14:textId="77777777">
        <w:trPr>
          <w:trHeight w:val="735"/>
          <w:tblCellSpacing w:w="0" w:type="dxa"/>
          <w:jc w:val="center"/>
        </w:trPr>
        <w:tc>
          <w:tcPr>
            <w:tcW w:w="1334" w:type="dxa"/>
            <w:vAlign w:val="center"/>
          </w:tcPr>
          <w:p w14:paraId="0AE1C6F7"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建设单位</w:t>
            </w:r>
          </w:p>
        </w:tc>
        <w:tc>
          <w:tcPr>
            <w:tcW w:w="1488" w:type="dxa"/>
            <w:vAlign w:val="center"/>
          </w:tcPr>
          <w:p w14:paraId="129AA07D"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项目名称</w:t>
            </w:r>
          </w:p>
        </w:tc>
        <w:tc>
          <w:tcPr>
            <w:tcW w:w="1534" w:type="dxa"/>
            <w:vAlign w:val="center"/>
          </w:tcPr>
          <w:p w14:paraId="510B9C13"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建设规模</w:t>
            </w:r>
          </w:p>
        </w:tc>
        <w:tc>
          <w:tcPr>
            <w:tcW w:w="1911" w:type="dxa"/>
            <w:vAlign w:val="center"/>
          </w:tcPr>
          <w:p w14:paraId="456F5560"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开、竣工日期</w:t>
            </w:r>
          </w:p>
        </w:tc>
        <w:tc>
          <w:tcPr>
            <w:tcW w:w="1361" w:type="dxa"/>
            <w:vAlign w:val="center"/>
          </w:tcPr>
          <w:p w14:paraId="5B2B20DC"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在建或已完工程质量</w:t>
            </w:r>
          </w:p>
        </w:tc>
        <w:tc>
          <w:tcPr>
            <w:tcW w:w="1582" w:type="dxa"/>
            <w:vAlign w:val="center"/>
          </w:tcPr>
          <w:p w14:paraId="209881B9" w14:textId="77777777" w:rsidR="001C2FD8" w:rsidRPr="00021E0D" w:rsidRDefault="00C22289">
            <w:pPr>
              <w:spacing w:line="360" w:lineRule="auto"/>
              <w:jc w:val="center"/>
              <w:rPr>
                <w:rFonts w:ascii="宋体" w:hAnsi="宋体" w:cs="宋体"/>
                <w:szCs w:val="21"/>
              </w:rPr>
            </w:pPr>
            <w:r w:rsidRPr="00021E0D">
              <w:rPr>
                <w:rFonts w:ascii="宋体" w:hAnsi="宋体" w:cs="宋体" w:hint="eastAsia"/>
                <w:szCs w:val="21"/>
              </w:rPr>
              <w:t>担任职务</w:t>
            </w:r>
          </w:p>
        </w:tc>
      </w:tr>
      <w:tr w:rsidR="00021E0D" w:rsidRPr="00021E0D" w14:paraId="6B4374E3" w14:textId="77777777">
        <w:trPr>
          <w:trHeight w:val="735"/>
          <w:tblCellSpacing w:w="0" w:type="dxa"/>
          <w:jc w:val="center"/>
        </w:trPr>
        <w:tc>
          <w:tcPr>
            <w:tcW w:w="1334" w:type="dxa"/>
            <w:vAlign w:val="center"/>
          </w:tcPr>
          <w:p w14:paraId="6995F0B0" w14:textId="77777777" w:rsidR="001C2FD8" w:rsidRPr="00021E0D" w:rsidRDefault="001C2FD8">
            <w:pPr>
              <w:spacing w:line="360" w:lineRule="auto"/>
              <w:jc w:val="left"/>
              <w:rPr>
                <w:rFonts w:ascii="宋体" w:hAnsi="宋体" w:cs="宋体"/>
                <w:szCs w:val="21"/>
              </w:rPr>
            </w:pPr>
          </w:p>
        </w:tc>
        <w:tc>
          <w:tcPr>
            <w:tcW w:w="1488" w:type="dxa"/>
            <w:vAlign w:val="center"/>
          </w:tcPr>
          <w:p w14:paraId="383F8799" w14:textId="77777777" w:rsidR="001C2FD8" w:rsidRPr="00021E0D" w:rsidRDefault="001C2FD8">
            <w:pPr>
              <w:spacing w:line="360" w:lineRule="auto"/>
              <w:jc w:val="left"/>
              <w:rPr>
                <w:rFonts w:ascii="宋体" w:hAnsi="宋体" w:cs="宋体"/>
                <w:szCs w:val="21"/>
              </w:rPr>
            </w:pPr>
          </w:p>
        </w:tc>
        <w:tc>
          <w:tcPr>
            <w:tcW w:w="1534" w:type="dxa"/>
            <w:vAlign w:val="center"/>
          </w:tcPr>
          <w:p w14:paraId="7841D57D" w14:textId="77777777" w:rsidR="001C2FD8" w:rsidRPr="00021E0D" w:rsidRDefault="001C2FD8">
            <w:pPr>
              <w:spacing w:line="360" w:lineRule="auto"/>
              <w:jc w:val="left"/>
              <w:rPr>
                <w:rFonts w:ascii="宋体" w:hAnsi="宋体" w:cs="宋体"/>
                <w:szCs w:val="21"/>
              </w:rPr>
            </w:pPr>
          </w:p>
        </w:tc>
        <w:tc>
          <w:tcPr>
            <w:tcW w:w="1911" w:type="dxa"/>
            <w:vAlign w:val="center"/>
          </w:tcPr>
          <w:p w14:paraId="10A8259B" w14:textId="77777777" w:rsidR="001C2FD8" w:rsidRPr="00021E0D" w:rsidRDefault="001C2FD8">
            <w:pPr>
              <w:spacing w:line="360" w:lineRule="auto"/>
              <w:jc w:val="left"/>
              <w:rPr>
                <w:rFonts w:ascii="宋体" w:hAnsi="宋体" w:cs="宋体"/>
                <w:szCs w:val="21"/>
              </w:rPr>
            </w:pPr>
          </w:p>
        </w:tc>
        <w:tc>
          <w:tcPr>
            <w:tcW w:w="1361" w:type="dxa"/>
            <w:vAlign w:val="center"/>
          </w:tcPr>
          <w:p w14:paraId="1DB77544" w14:textId="77777777" w:rsidR="001C2FD8" w:rsidRPr="00021E0D" w:rsidRDefault="001C2FD8">
            <w:pPr>
              <w:spacing w:line="360" w:lineRule="auto"/>
              <w:jc w:val="left"/>
              <w:rPr>
                <w:rFonts w:ascii="宋体" w:hAnsi="宋体" w:cs="宋体"/>
                <w:szCs w:val="21"/>
              </w:rPr>
            </w:pPr>
          </w:p>
        </w:tc>
        <w:tc>
          <w:tcPr>
            <w:tcW w:w="1582" w:type="dxa"/>
            <w:vAlign w:val="center"/>
          </w:tcPr>
          <w:p w14:paraId="221A6FE5" w14:textId="77777777" w:rsidR="001C2FD8" w:rsidRPr="00021E0D" w:rsidRDefault="001C2FD8">
            <w:pPr>
              <w:spacing w:line="360" w:lineRule="auto"/>
              <w:jc w:val="left"/>
              <w:rPr>
                <w:rFonts w:ascii="宋体" w:hAnsi="宋体" w:cs="宋体"/>
                <w:szCs w:val="21"/>
              </w:rPr>
            </w:pPr>
          </w:p>
        </w:tc>
      </w:tr>
      <w:tr w:rsidR="00021E0D" w:rsidRPr="00021E0D" w14:paraId="00E59386" w14:textId="77777777">
        <w:trPr>
          <w:trHeight w:val="735"/>
          <w:tblCellSpacing w:w="0" w:type="dxa"/>
          <w:jc w:val="center"/>
        </w:trPr>
        <w:tc>
          <w:tcPr>
            <w:tcW w:w="1334" w:type="dxa"/>
            <w:vAlign w:val="center"/>
          </w:tcPr>
          <w:p w14:paraId="15E81A5C" w14:textId="77777777" w:rsidR="001C2FD8" w:rsidRPr="00021E0D" w:rsidRDefault="001C2FD8">
            <w:pPr>
              <w:spacing w:line="360" w:lineRule="auto"/>
              <w:jc w:val="left"/>
              <w:rPr>
                <w:rFonts w:ascii="宋体" w:hAnsi="宋体" w:cs="宋体"/>
                <w:szCs w:val="21"/>
              </w:rPr>
            </w:pPr>
          </w:p>
        </w:tc>
        <w:tc>
          <w:tcPr>
            <w:tcW w:w="1488" w:type="dxa"/>
            <w:vAlign w:val="center"/>
          </w:tcPr>
          <w:p w14:paraId="0447F280" w14:textId="77777777" w:rsidR="001C2FD8" w:rsidRPr="00021E0D" w:rsidRDefault="001C2FD8">
            <w:pPr>
              <w:spacing w:line="360" w:lineRule="auto"/>
              <w:jc w:val="left"/>
              <w:rPr>
                <w:rFonts w:ascii="宋体" w:hAnsi="宋体" w:cs="宋体"/>
                <w:szCs w:val="21"/>
              </w:rPr>
            </w:pPr>
          </w:p>
        </w:tc>
        <w:tc>
          <w:tcPr>
            <w:tcW w:w="1534" w:type="dxa"/>
            <w:vAlign w:val="center"/>
          </w:tcPr>
          <w:p w14:paraId="572EB905" w14:textId="77777777" w:rsidR="001C2FD8" w:rsidRPr="00021E0D" w:rsidRDefault="001C2FD8">
            <w:pPr>
              <w:spacing w:line="360" w:lineRule="auto"/>
              <w:jc w:val="left"/>
              <w:rPr>
                <w:rFonts w:ascii="宋体" w:hAnsi="宋体" w:cs="宋体"/>
                <w:szCs w:val="21"/>
              </w:rPr>
            </w:pPr>
          </w:p>
        </w:tc>
        <w:tc>
          <w:tcPr>
            <w:tcW w:w="1911" w:type="dxa"/>
            <w:vAlign w:val="center"/>
          </w:tcPr>
          <w:p w14:paraId="367CC836" w14:textId="77777777" w:rsidR="001C2FD8" w:rsidRPr="00021E0D" w:rsidRDefault="001C2FD8">
            <w:pPr>
              <w:spacing w:line="360" w:lineRule="auto"/>
              <w:jc w:val="left"/>
              <w:rPr>
                <w:rFonts w:ascii="宋体" w:hAnsi="宋体" w:cs="宋体"/>
                <w:szCs w:val="21"/>
              </w:rPr>
            </w:pPr>
          </w:p>
        </w:tc>
        <w:tc>
          <w:tcPr>
            <w:tcW w:w="1361" w:type="dxa"/>
            <w:vAlign w:val="center"/>
          </w:tcPr>
          <w:p w14:paraId="6C199FD3" w14:textId="77777777" w:rsidR="001C2FD8" w:rsidRPr="00021E0D" w:rsidRDefault="001C2FD8">
            <w:pPr>
              <w:spacing w:line="360" w:lineRule="auto"/>
              <w:jc w:val="left"/>
              <w:rPr>
                <w:rFonts w:ascii="宋体" w:hAnsi="宋体" w:cs="宋体"/>
                <w:szCs w:val="21"/>
              </w:rPr>
            </w:pPr>
          </w:p>
        </w:tc>
        <w:tc>
          <w:tcPr>
            <w:tcW w:w="1582" w:type="dxa"/>
            <w:vAlign w:val="center"/>
          </w:tcPr>
          <w:p w14:paraId="2E15442F" w14:textId="77777777" w:rsidR="001C2FD8" w:rsidRPr="00021E0D" w:rsidRDefault="001C2FD8">
            <w:pPr>
              <w:spacing w:line="360" w:lineRule="auto"/>
              <w:jc w:val="left"/>
              <w:rPr>
                <w:rFonts w:ascii="宋体" w:hAnsi="宋体" w:cs="宋体"/>
                <w:szCs w:val="21"/>
              </w:rPr>
            </w:pPr>
          </w:p>
        </w:tc>
      </w:tr>
      <w:tr w:rsidR="00021E0D" w:rsidRPr="00021E0D" w14:paraId="67570C15" w14:textId="77777777">
        <w:trPr>
          <w:trHeight w:val="735"/>
          <w:tblCellSpacing w:w="0" w:type="dxa"/>
          <w:jc w:val="center"/>
        </w:trPr>
        <w:tc>
          <w:tcPr>
            <w:tcW w:w="1334" w:type="dxa"/>
            <w:vAlign w:val="center"/>
          </w:tcPr>
          <w:p w14:paraId="025923FF" w14:textId="77777777" w:rsidR="001C2FD8" w:rsidRPr="00021E0D" w:rsidRDefault="001C2FD8">
            <w:pPr>
              <w:spacing w:line="360" w:lineRule="auto"/>
              <w:jc w:val="left"/>
              <w:rPr>
                <w:rFonts w:ascii="宋体" w:hAnsi="宋体" w:cs="宋体"/>
                <w:szCs w:val="21"/>
              </w:rPr>
            </w:pPr>
          </w:p>
        </w:tc>
        <w:tc>
          <w:tcPr>
            <w:tcW w:w="1488" w:type="dxa"/>
            <w:vAlign w:val="center"/>
          </w:tcPr>
          <w:p w14:paraId="30C6967A" w14:textId="77777777" w:rsidR="001C2FD8" w:rsidRPr="00021E0D" w:rsidRDefault="001C2FD8">
            <w:pPr>
              <w:spacing w:line="360" w:lineRule="auto"/>
              <w:jc w:val="left"/>
              <w:rPr>
                <w:rFonts w:ascii="宋体" w:hAnsi="宋体" w:cs="宋体"/>
                <w:szCs w:val="21"/>
              </w:rPr>
            </w:pPr>
          </w:p>
        </w:tc>
        <w:tc>
          <w:tcPr>
            <w:tcW w:w="1534" w:type="dxa"/>
            <w:vAlign w:val="center"/>
          </w:tcPr>
          <w:p w14:paraId="4D878512" w14:textId="77777777" w:rsidR="001C2FD8" w:rsidRPr="00021E0D" w:rsidRDefault="001C2FD8">
            <w:pPr>
              <w:spacing w:line="360" w:lineRule="auto"/>
              <w:jc w:val="left"/>
              <w:rPr>
                <w:rFonts w:ascii="宋体" w:hAnsi="宋体" w:cs="宋体"/>
                <w:szCs w:val="21"/>
              </w:rPr>
            </w:pPr>
          </w:p>
        </w:tc>
        <w:tc>
          <w:tcPr>
            <w:tcW w:w="1911" w:type="dxa"/>
            <w:vAlign w:val="center"/>
          </w:tcPr>
          <w:p w14:paraId="6308DE50" w14:textId="77777777" w:rsidR="001C2FD8" w:rsidRPr="00021E0D" w:rsidRDefault="001C2FD8">
            <w:pPr>
              <w:spacing w:line="360" w:lineRule="auto"/>
              <w:jc w:val="left"/>
              <w:rPr>
                <w:rFonts w:ascii="宋体" w:hAnsi="宋体" w:cs="宋体"/>
                <w:szCs w:val="21"/>
              </w:rPr>
            </w:pPr>
          </w:p>
        </w:tc>
        <w:tc>
          <w:tcPr>
            <w:tcW w:w="1361" w:type="dxa"/>
            <w:vAlign w:val="center"/>
          </w:tcPr>
          <w:p w14:paraId="66459241" w14:textId="77777777" w:rsidR="001C2FD8" w:rsidRPr="00021E0D" w:rsidRDefault="001C2FD8">
            <w:pPr>
              <w:spacing w:line="360" w:lineRule="auto"/>
              <w:jc w:val="left"/>
              <w:rPr>
                <w:rFonts w:ascii="宋体" w:hAnsi="宋体" w:cs="宋体"/>
                <w:szCs w:val="21"/>
              </w:rPr>
            </w:pPr>
          </w:p>
        </w:tc>
        <w:tc>
          <w:tcPr>
            <w:tcW w:w="1582" w:type="dxa"/>
            <w:vAlign w:val="center"/>
          </w:tcPr>
          <w:p w14:paraId="1608B6BC" w14:textId="77777777" w:rsidR="001C2FD8" w:rsidRPr="00021E0D" w:rsidRDefault="001C2FD8">
            <w:pPr>
              <w:spacing w:line="360" w:lineRule="auto"/>
              <w:jc w:val="left"/>
              <w:rPr>
                <w:rFonts w:ascii="宋体" w:hAnsi="宋体" w:cs="宋体"/>
                <w:szCs w:val="21"/>
              </w:rPr>
            </w:pPr>
          </w:p>
        </w:tc>
      </w:tr>
    </w:tbl>
    <w:p w14:paraId="11776DE7" w14:textId="77777777" w:rsidR="001C2FD8" w:rsidRPr="00021E0D" w:rsidRDefault="001C2FD8">
      <w:pPr>
        <w:topLinePunct/>
        <w:spacing w:line="360" w:lineRule="auto"/>
        <w:ind w:firstLineChars="285" w:firstLine="707"/>
        <w:rPr>
          <w:rFonts w:ascii="宋体" w:hAnsi="宋体" w:cs="宋体"/>
          <w:spacing w:val="4"/>
          <w:kern w:val="0"/>
          <w:sz w:val="24"/>
          <w:szCs w:val="24"/>
        </w:rPr>
      </w:pPr>
    </w:p>
    <w:p w14:paraId="35AC5DD8" w14:textId="77777777" w:rsidR="001C2FD8" w:rsidRPr="00021E0D" w:rsidRDefault="00C22289">
      <w:pPr>
        <w:topLinePunct/>
        <w:adjustRightInd w:val="0"/>
        <w:snapToGrid w:val="0"/>
        <w:spacing w:line="360" w:lineRule="auto"/>
        <w:ind w:firstLineChars="279" w:firstLine="692"/>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投</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标</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人：（盖章）</w:t>
      </w:r>
    </w:p>
    <w:p w14:paraId="1C34D6D4" w14:textId="77777777" w:rsidR="001C2FD8" w:rsidRPr="00021E0D" w:rsidRDefault="00C22289">
      <w:pPr>
        <w:spacing w:line="360" w:lineRule="auto"/>
        <w:ind w:firstLineChars="279" w:firstLine="692"/>
        <w:jc w:val="left"/>
        <w:rPr>
          <w:rFonts w:ascii="宋体" w:hAnsi="宋体" w:cs="宋体"/>
          <w:sz w:val="24"/>
          <w:szCs w:val="24"/>
        </w:rPr>
      </w:pPr>
      <w:r w:rsidRPr="00021E0D">
        <w:rPr>
          <w:rFonts w:ascii="宋体" w:hAnsi="宋体" w:cs="宋体" w:hint="eastAsia"/>
          <w:snapToGrid w:val="0"/>
          <w:spacing w:val="4"/>
          <w:kern w:val="0"/>
          <w:sz w:val="24"/>
          <w:szCs w:val="24"/>
        </w:rPr>
        <w:t>日</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期：</w:t>
      </w:r>
    </w:p>
    <w:p w14:paraId="32223871" w14:textId="77777777" w:rsidR="001C2FD8" w:rsidRPr="00021E0D" w:rsidRDefault="001C2FD8">
      <w:pPr>
        <w:autoSpaceDE w:val="0"/>
        <w:autoSpaceDN w:val="0"/>
        <w:jc w:val="right"/>
        <w:rPr>
          <w:rFonts w:ascii="宋体" w:hAnsi="宋体" w:cs="宋体"/>
          <w:sz w:val="24"/>
          <w:szCs w:val="24"/>
        </w:rPr>
      </w:pPr>
    </w:p>
    <w:p w14:paraId="65DC0E15" w14:textId="77777777" w:rsidR="001C2FD8" w:rsidRPr="00021E0D" w:rsidRDefault="00C22289">
      <w:pPr>
        <w:pStyle w:val="3"/>
      </w:pPr>
      <w:r w:rsidRPr="00021E0D">
        <w:br w:type="page"/>
      </w:r>
    </w:p>
    <w:p w14:paraId="46151CF6" w14:textId="77777777" w:rsidR="001C2FD8" w:rsidRPr="00021E0D" w:rsidRDefault="00C22289">
      <w:pPr>
        <w:pStyle w:val="3"/>
      </w:pPr>
      <w:bookmarkStart w:id="62" w:name="_Toc60070626"/>
      <w:bookmarkStart w:id="63" w:name="_Toc184468520"/>
      <w:r w:rsidRPr="00021E0D">
        <w:rPr>
          <w:rFonts w:hint="eastAsia"/>
        </w:rPr>
        <w:lastRenderedPageBreak/>
        <w:t>格式四：</w:t>
      </w:r>
      <w:bookmarkEnd w:id="62"/>
      <w:bookmarkEnd w:id="63"/>
    </w:p>
    <w:p w14:paraId="3304E156" w14:textId="77777777" w:rsidR="001C2FD8" w:rsidRPr="00021E0D" w:rsidRDefault="00C22289">
      <w:pPr>
        <w:jc w:val="center"/>
        <w:rPr>
          <w:rFonts w:ascii="宋体" w:hAnsi="宋体" w:cs="宋体"/>
          <w:b/>
          <w:sz w:val="36"/>
          <w:szCs w:val="36"/>
        </w:rPr>
      </w:pPr>
      <w:r w:rsidRPr="00021E0D">
        <w:rPr>
          <w:rFonts w:ascii="宋体" w:hAnsi="宋体" w:cs="宋体" w:hint="eastAsia"/>
          <w:b/>
          <w:sz w:val="36"/>
          <w:szCs w:val="36"/>
        </w:rPr>
        <w:t>企业业绩信息表</w:t>
      </w:r>
    </w:p>
    <w:p w14:paraId="5D455D28" w14:textId="77777777" w:rsidR="001C2FD8" w:rsidRPr="00021E0D" w:rsidRDefault="001C2FD8">
      <w:pPr>
        <w:rPr>
          <w:rFonts w:ascii="宋体" w:hAnsi="宋体"/>
          <w:sz w:val="24"/>
          <w:szCs w:val="24"/>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163"/>
        <w:gridCol w:w="2693"/>
        <w:gridCol w:w="3736"/>
      </w:tblGrid>
      <w:tr w:rsidR="00021E0D" w:rsidRPr="00021E0D" w14:paraId="616A848F" w14:textId="77777777">
        <w:trPr>
          <w:trHeight w:val="840"/>
        </w:trPr>
        <w:tc>
          <w:tcPr>
            <w:tcW w:w="1064" w:type="dxa"/>
            <w:vMerge w:val="restart"/>
            <w:tcBorders>
              <w:top w:val="single" w:sz="4" w:space="0" w:color="auto"/>
              <w:left w:val="single" w:sz="4" w:space="0" w:color="auto"/>
              <w:right w:val="single" w:sz="4" w:space="0" w:color="auto"/>
            </w:tcBorders>
            <w:vAlign w:val="center"/>
          </w:tcPr>
          <w:p w14:paraId="4913BB38" w14:textId="77777777" w:rsidR="001C2FD8" w:rsidRPr="00021E0D" w:rsidRDefault="00C22289">
            <w:pPr>
              <w:widowControl/>
              <w:jc w:val="center"/>
              <w:rPr>
                <w:rFonts w:ascii="宋体" w:hAnsi="宋体" w:cs="宋体"/>
                <w:bCs/>
                <w:sz w:val="24"/>
                <w:szCs w:val="24"/>
                <w:lang w:val="zh-CN"/>
              </w:rPr>
            </w:pPr>
            <w:r w:rsidRPr="00021E0D">
              <w:rPr>
                <w:rFonts w:ascii="宋体" w:hAnsi="宋体" w:cs="宋体" w:hint="eastAsia"/>
                <w:bCs/>
                <w:sz w:val="24"/>
                <w:szCs w:val="24"/>
                <w:lang w:val="zh-CN"/>
              </w:rPr>
              <w:t>类似工程业绩</w:t>
            </w:r>
          </w:p>
        </w:tc>
        <w:tc>
          <w:tcPr>
            <w:tcW w:w="2163" w:type="dxa"/>
            <w:tcBorders>
              <w:top w:val="single" w:sz="4" w:space="0" w:color="auto"/>
              <w:left w:val="single" w:sz="4" w:space="0" w:color="auto"/>
              <w:right w:val="single" w:sz="4" w:space="0" w:color="auto"/>
            </w:tcBorders>
            <w:vAlign w:val="center"/>
          </w:tcPr>
          <w:p w14:paraId="15023E92" w14:textId="77777777" w:rsidR="001C2FD8" w:rsidRPr="00021E0D" w:rsidRDefault="00C22289">
            <w:pPr>
              <w:autoSpaceDE w:val="0"/>
              <w:autoSpaceDN w:val="0"/>
              <w:jc w:val="center"/>
              <w:rPr>
                <w:rFonts w:ascii="宋体" w:hAnsi="宋体"/>
                <w:sz w:val="24"/>
                <w:szCs w:val="24"/>
              </w:rPr>
            </w:pPr>
            <w:r w:rsidRPr="00021E0D">
              <w:rPr>
                <w:rFonts w:ascii="宋体" w:hAnsi="宋体" w:hint="eastAsia"/>
                <w:sz w:val="24"/>
                <w:szCs w:val="24"/>
              </w:rPr>
              <w:t>工程名称</w:t>
            </w:r>
          </w:p>
        </w:tc>
        <w:tc>
          <w:tcPr>
            <w:tcW w:w="2693" w:type="dxa"/>
            <w:tcBorders>
              <w:top w:val="single" w:sz="4" w:space="0" w:color="auto"/>
              <w:left w:val="single" w:sz="4" w:space="0" w:color="auto"/>
              <w:bottom w:val="single" w:sz="4" w:space="0" w:color="auto"/>
              <w:right w:val="single" w:sz="4" w:space="0" w:color="auto"/>
            </w:tcBorders>
            <w:vAlign w:val="center"/>
          </w:tcPr>
          <w:p w14:paraId="122717BF"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bCs/>
                <w:sz w:val="24"/>
                <w:szCs w:val="24"/>
                <w:lang w:val="zh-CN"/>
              </w:rPr>
              <w:t xml:space="preserve"> 金额</w:t>
            </w:r>
          </w:p>
        </w:tc>
        <w:tc>
          <w:tcPr>
            <w:tcW w:w="3736" w:type="dxa"/>
            <w:tcBorders>
              <w:top w:val="single" w:sz="4" w:space="0" w:color="auto"/>
              <w:left w:val="single" w:sz="4" w:space="0" w:color="auto"/>
              <w:bottom w:val="single" w:sz="4" w:space="0" w:color="auto"/>
              <w:right w:val="single" w:sz="4" w:space="0" w:color="auto"/>
            </w:tcBorders>
            <w:vAlign w:val="center"/>
          </w:tcPr>
          <w:p w14:paraId="00C6B06A"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bCs/>
                <w:sz w:val="24"/>
                <w:szCs w:val="24"/>
                <w:lang w:val="zh-CN"/>
              </w:rPr>
              <w:t>备注</w:t>
            </w:r>
          </w:p>
        </w:tc>
      </w:tr>
      <w:tr w:rsidR="00021E0D" w:rsidRPr="00021E0D" w14:paraId="6DAC072D" w14:textId="77777777">
        <w:trPr>
          <w:trHeight w:val="840"/>
        </w:trPr>
        <w:tc>
          <w:tcPr>
            <w:tcW w:w="1064" w:type="dxa"/>
            <w:vMerge/>
            <w:tcBorders>
              <w:left w:val="single" w:sz="4" w:space="0" w:color="auto"/>
              <w:right w:val="single" w:sz="4" w:space="0" w:color="auto"/>
            </w:tcBorders>
            <w:vAlign w:val="center"/>
          </w:tcPr>
          <w:p w14:paraId="4E6C48AD" w14:textId="77777777" w:rsidR="001C2FD8" w:rsidRPr="00021E0D" w:rsidRDefault="001C2FD8">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vAlign w:val="center"/>
          </w:tcPr>
          <w:p w14:paraId="2B2CFB47" w14:textId="77777777" w:rsidR="001C2FD8" w:rsidRPr="00021E0D" w:rsidRDefault="001C2FD8">
            <w:pPr>
              <w:autoSpaceDE w:val="0"/>
              <w:autoSpaceDN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B091E1" w14:textId="77777777" w:rsidR="001C2FD8" w:rsidRPr="00021E0D" w:rsidRDefault="001C2FD8">
            <w:pPr>
              <w:autoSpaceDE w:val="0"/>
              <w:autoSpaceDN w:val="0"/>
              <w:jc w:val="center"/>
              <w:rPr>
                <w:rFonts w:ascii="宋体" w:hAnsi="宋体" w:cs="宋体"/>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14:paraId="4BD962B1" w14:textId="77777777" w:rsidR="001C2FD8" w:rsidRPr="00021E0D" w:rsidRDefault="001C2FD8">
            <w:pPr>
              <w:autoSpaceDE w:val="0"/>
              <w:autoSpaceDN w:val="0"/>
              <w:jc w:val="center"/>
              <w:rPr>
                <w:rFonts w:ascii="宋体" w:hAnsi="宋体" w:cs="宋体"/>
                <w:bCs/>
                <w:sz w:val="24"/>
                <w:szCs w:val="24"/>
                <w:lang w:val="zh-CN"/>
              </w:rPr>
            </w:pPr>
          </w:p>
        </w:tc>
      </w:tr>
      <w:tr w:rsidR="00021E0D" w:rsidRPr="00021E0D" w14:paraId="7D84DC17" w14:textId="77777777">
        <w:trPr>
          <w:trHeight w:val="840"/>
        </w:trPr>
        <w:tc>
          <w:tcPr>
            <w:tcW w:w="1064" w:type="dxa"/>
            <w:vMerge/>
            <w:tcBorders>
              <w:left w:val="single" w:sz="4" w:space="0" w:color="auto"/>
              <w:right w:val="single" w:sz="4" w:space="0" w:color="auto"/>
            </w:tcBorders>
            <w:vAlign w:val="center"/>
          </w:tcPr>
          <w:p w14:paraId="7B9C323E" w14:textId="77777777" w:rsidR="001C2FD8" w:rsidRPr="00021E0D" w:rsidRDefault="001C2FD8">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vAlign w:val="center"/>
          </w:tcPr>
          <w:p w14:paraId="3240801E" w14:textId="77777777" w:rsidR="001C2FD8" w:rsidRPr="00021E0D" w:rsidRDefault="001C2FD8">
            <w:pPr>
              <w:autoSpaceDE w:val="0"/>
              <w:autoSpaceDN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6F7FC1A8" w14:textId="77777777" w:rsidR="001C2FD8" w:rsidRPr="00021E0D" w:rsidRDefault="001C2FD8">
            <w:pPr>
              <w:autoSpaceDE w:val="0"/>
              <w:autoSpaceDN w:val="0"/>
              <w:jc w:val="center"/>
              <w:rPr>
                <w:rFonts w:ascii="宋体" w:hAnsi="宋体" w:cs="宋体"/>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14:paraId="1335442B" w14:textId="77777777" w:rsidR="001C2FD8" w:rsidRPr="00021E0D" w:rsidRDefault="001C2FD8">
            <w:pPr>
              <w:autoSpaceDE w:val="0"/>
              <w:autoSpaceDN w:val="0"/>
              <w:jc w:val="center"/>
              <w:rPr>
                <w:rFonts w:ascii="宋体" w:hAnsi="宋体" w:cs="宋体"/>
                <w:bCs/>
                <w:sz w:val="24"/>
                <w:szCs w:val="24"/>
                <w:lang w:val="zh-CN"/>
              </w:rPr>
            </w:pPr>
          </w:p>
        </w:tc>
      </w:tr>
      <w:tr w:rsidR="00021E0D" w:rsidRPr="00021E0D" w14:paraId="4D9ECBB4" w14:textId="77777777">
        <w:trPr>
          <w:trHeight w:val="840"/>
        </w:trPr>
        <w:tc>
          <w:tcPr>
            <w:tcW w:w="1064" w:type="dxa"/>
            <w:vMerge w:val="restart"/>
            <w:tcBorders>
              <w:left w:val="single" w:sz="4" w:space="0" w:color="auto"/>
              <w:right w:val="single" w:sz="4" w:space="0" w:color="auto"/>
            </w:tcBorders>
            <w:vAlign w:val="center"/>
          </w:tcPr>
          <w:p w14:paraId="6CFC6094" w14:textId="77777777" w:rsidR="001C2FD8" w:rsidRPr="00021E0D" w:rsidRDefault="00C22289">
            <w:pPr>
              <w:widowControl/>
              <w:jc w:val="center"/>
              <w:rPr>
                <w:rFonts w:ascii="宋体" w:hAnsi="宋体" w:cs="宋体"/>
                <w:bCs/>
                <w:sz w:val="24"/>
                <w:szCs w:val="24"/>
                <w:lang w:val="zh-CN"/>
              </w:rPr>
            </w:pPr>
            <w:r w:rsidRPr="00021E0D">
              <w:rPr>
                <w:rFonts w:ascii="宋体" w:hAnsi="宋体" w:cs="宋体" w:hint="eastAsia"/>
                <w:bCs/>
                <w:sz w:val="24"/>
                <w:szCs w:val="24"/>
                <w:lang w:val="zh-CN"/>
              </w:rPr>
              <w:t>获奖情况</w:t>
            </w:r>
          </w:p>
        </w:tc>
        <w:tc>
          <w:tcPr>
            <w:tcW w:w="2163" w:type="dxa"/>
            <w:tcBorders>
              <w:left w:val="single" w:sz="4" w:space="0" w:color="auto"/>
              <w:right w:val="single" w:sz="4" w:space="0" w:color="auto"/>
            </w:tcBorders>
            <w:vAlign w:val="center"/>
          </w:tcPr>
          <w:p w14:paraId="29120248" w14:textId="77777777" w:rsidR="001C2FD8" w:rsidRPr="00021E0D" w:rsidRDefault="00C22289">
            <w:pPr>
              <w:autoSpaceDE w:val="0"/>
              <w:autoSpaceDN w:val="0"/>
              <w:jc w:val="center"/>
              <w:rPr>
                <w:rFonts w:ascii="宋体" w:hAnsi="宋体"/>
                <w:sz w:val="24"/>
                <w:szCs w:val="24"/>
              </w:rPr>
            </w:pPr>
            <w:r w:rsidRPr="00021E0D">
              <w:rPr>
                <w:rFonts w:ascii="宋体" w:hAnsi="宋体" w:hint="eastAsia"/>
                <w:sz w:val="24"/>
                <w:szCs w:val="24"/>
              </w:rPr>
              <w:t>工程名称</w:t>
            </w:r>
          </w:p>
        </w:tc>
        <w:tc>
          <w:tcPr>
            <w:tcW w:w="2693" w:type="dxa"/>
            <w:tcBorders>
              <w:top w:val="single" w:sz="4" w:space="0" w:color="auto"/>
              <w:left w:val="single" w:sz="4" w:space="0" w:color="auto"/>
              <w:bottom w:val="single" w:sz="4" w:space="0" w:color="auto"/>
              <w:right w:val="single" w:sz="4" w:space="0" w:color="auto"/>
            </w:tcBorders>
            <w:vAlign w:val="center"/>
          </w:tcPr>
          <w:p w14:paraId="32EE4904"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bCs/>
                <w:sz w:val="24"/>
                <w:szCs w:val="24"/>
                <w:lang w:val="zh-CN"/>
              </w:rPr>
              <w:t>所获奖项</w:t>
            </w:r>
          </w:p>
        </w:tc>
        <w:tc>
          <w:tcPr>
            <w:tcW w:w="3736" w:type="dxa"/>
            <w:tcBorders>
              <w:top w:val="single" w:sz="4" w:space="0" w:color="auto"/>
              <w:left w:val="single" w:sz="4" w:space="0" w:color="auto"/>
              <w:bottom w:val="single" w:sz="4" w:space="0" w:color="auto"/>
              <w:right w:val="single" w:sz="4" w:space="0" w:color="auto"/>
            </w:tcBorders>
            <w:vAlign w:val="center"/>
          </w:tcPr>
          <w:p w14:paraId="7A73F584"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bCs/>
                <w:sz w:val="24"/>
                <w:szCs w:val="24"/>
                <w:lang w:val="zh-CN"/>
              </w:rPr>
              <w:t>备注</w:t>
            </w:r>
          </w:p>
        </w:tc>
      </w:tr>
      <w:tr w:rsidR="00021E0D" w:rsidRPr="00021E0D" w14:paraId="5A7B495F" w14:textId="77777777">
        <w:trPr>
          <w:trHeight w:val="840"/>
        </w:trPr>
        <w:tc>
          <w:tcPr>
            <w:tcW w:w="1064" w:type="dxa"/>
            <w:vMerge/>
            <w:tcBorders>
              <w:left w:val="single" w:sz="4" w:space="0" w:color="auto"/>
              <w:right w:val="single" w:sz="4" w:space="0" w:color="auto"/>
            </w:tcBorders>
            <w:vAlign w:val="center"/>
          </w:tcPr>
          <w:p w14:paraId="5FF990E1" w14:textId="77777777" w:rsidR="001C2FD8" w:rsidRPr="00021E0D" w:rsidRDefault="001C2FD8">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tcPr>
          <w:p w14:paraId="0437F570" w14:textId="77777777" w:rsidR="001C2FD8" w:rsidRPr="00021E0D" w:rsidRDefault="001C2FD8">
            <w:pPr>
              <w:autoSpaceDE w:val="0"/>
              <w:autoSpaceDN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71CF7A2A" w14:textId="77777777" w:rsidR="001C2FD8" w:rsidRPr="00021E0D" w:rsidRDefault="001C2FD8">
            <w:pPr>
              <w:autoSpaceDE w:val="0"/>
              <w:autoSpaceDN w:val="0"/>
              <w:jc w:val="center"/>
              <w:rPr>
                <w:rFonts w:ascii="宋体" w:hAnsi="宋体" w:cs="宋体"/>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14:paraId="3F8E8B1A" w14:textId="77777777" w:rsidR="001C2FD8" w:rsidRPr="00021E0D" w:rsidRDefault="001C2FD8">
            <w:pPr>
              <w:autoSpaceDE w:val="0"/>
              <w:autoSpaceDN w:val="0"/>
              <w:jc w:val="center"/>
              <w:rPr>
                <w:rFonts w:ascii="宋体" w:hAnsi="宋体" w:cs="宋体"/>
                <w:bCs/>
                <w:sz w:val="24"/>
                <w:szCs w:val="24"/>
                <w:lang w:val="zh-CN"/>
              </w:rPr>
            </w:pPr>
          </w:p>
        </w:tc>
      </w:tr>
      <w:tr w:rsidR="00021E0D" w:rsidRPr="00021E0D" w14:paraId="5CEEE8BD" w14:textId="77777777">
        <w:trPr>
          <w:trHeight w:val="840"/>
        </w:trPr>
        <w:tc>
          <w:tcPr>
            <w:tcW w:w="1064" w:type="dxa"/>
            <w:vMerge/>
            <w:tcBorders>
              <w:left w:val="single" w:sz="4" w:space="0" w:color="auto"/>
              <w:right w:val="single" w:sz="4" w:space="0" w:color="auto"/>
            </w:tcBorders>
            <w:vAlign w:val="center"/>
          </w:tcPr>
          <w:p w14:paraId="46BAB50D" w14:textId="77777777" w:rsidR="001C2FD8" w:rsidRPr="00021E0D" w:rsidRDefault="001C2FD8">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tcPr>
          <w:p w14:paraId="03C09103" w14:textId="77777777" w:rsidR="001C2FD8" w:rsidRPr="00021E0D" w:rsidRDefault="001C2FD8">
            <w:pPr>
              <w:autoSpaceDE w:val="0"/>
              <w:autoSpaceDN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87D90A" w14:textId="77777777" w:rsidR="001C2FD8" w:rsidRPr="00021E0D" w:rsidRDefault="001C2FD8">
            <w:pPr>
              <w:autoSpaceDE w:val="0"/>
              <w:autoSpaceDN w:val="0"/>
              <w:jc w:val="center"/>
              <w:rPr>
                <w:rFonts w:ascii="宋体" w:hAnsi="宋体" w:cs="宋体"/>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14:paraId="2F9E09E8" w14:textId="77777777" w:rsidR="001C2FD8" w:rsidRPr="00021E0D" w:rsidRDefault="001C2FD8">
            <w:pPr>
              <w:autoSpaceDE w:val="0"/>
              <w:autoSpaceDN w:val="0"/>
              <w:jc w:val="center"/>
              <w:rPr>
                <w:rFonts w:ascii="宋体" w:hAnsi="宋体" w:cs="宋体"/>
                <w:bCs/>
                <w:sz w:val="24"/>
                <w:szCs w:val="24"/>
                <w:lang w:val="zh-CN"/>
              </w:rPr>
            </w:pPr>
          </w:p>
        </w:tc>
      </w:tr>
    </w:tbl>
    <w:p w14:paraId="5489AF29" w14:textId="77777777" w:rsidR="001C2FD8" w:rsidRPr="00021E0D" w:rsidRDefault="001C2FD8">
      <w:pPr>
        <w:topLinePunct/>
        <w:adjustRightInd w:val="0"/>
        <w:snapToGrid w:val="0"/>
        <w:spacing w:line="360" w:lineRule="auto"/>
        <w:ind w:firstLineChars="279" w:firstLine="692"/>
        <w:rPr>
          <w:rFonts w:ascii="宋体" w:hAnsi="宋体" w:cs="宋体"/>
          <w:snapToGrid w:val="0"/>
          <w:spacing w:val="4"/>
          <w:kern w:val="0"/>
          <w:sz w:val="24"/>
          <w:szCs w:val="24"/>
        </w:rPr>
      </w:pPr>
    </w:p>
    <w:p w14:paraId="306F01B9" w14:textId="77777777" w:rsidR="001C2FD8" w:rsidRPr="00021E0D" w:rsidRDefault="00C22289">
      <w:pPr>
        <w:topLinePunct/>
        <w:adjustRightInd w:val="0"/>
        <w:snapToGrid w:val="0"/>
        <w:spacing w:line="360" w:lineRule="auto"/>
        <w:ind w:firstLineChars="279" w:firstLine="692"/>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投</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标</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人：（盖章）</w:t>
      </w:r>
    </w:p>
    <w:p w14:paraId="66306269" w14:textId="77777777" w:rsidR="001C2FD8" w:rsidRPr="00021E0D" w:rsidRDefault="00C22289">
      <w:pPr>
        <w:spacing w:line="360" w:lineRule="auto"/>
        <w:ind w:firstLineChars="279" w:firstLine="692"/>
        <w:jc w:val="left"/>
        <w:rPr>
          <w:rFonts w:ascii="宋体" w:hAnsi="宋体" w:cs="宋体"/>
          <w:sz w:val="24"/>
          <w:szCs w:val="24"/>
        </w:rPr>
      </w:pPr>
      <w:r w:rsidRPr="00021E0D">
        <w:rPr>
          <w:rFonts w:ascii="宋体" w:hAnsi="宋体" w:cs="宋体" w:hint="eastAsia"/>
          <w:snapToGrid w:val="0"/>
          <w:spacing w:val="4"/>
          <w:kern w:val="0"/>
          <w:sz w:val="24"/>
          <w:szCs w:val="24"/>
        </w:rPr>
        <w:t>日</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期：</w:t>
      </w:r>
    </w:p>
    <w:p w14:paraId="693C4CAE" w14:textId="77777777" w:rsidR="001C2FD8" w:rsidRPr="00021E0D" w:rsidRDefault="00C22289">
      <w:pPr>
        <w:pStyle w:val="3"/>
      </w:pPr>
      <w:r w:rsidRPr="00021E0D">
        <w:br w:type="page"/>
      </w:r>
    </w:p>
    <w:p w14:paraId="495696B0" w14:textId="77777777" w:rsidR="001C2FD8" w:rsidRPr="00021E0D" w:rsidRDefault="00C22289">
      <w:pPr>
        <w:pStyle w:val="3"/>
        <w:rPr>
          <w:bCs/>
          <w:lang w:val="zh-CN"/>
        </w:rPr>
      </w:pPr>
      <w:bookmarkStart w:id="64" w:name="_Toc184468521"/>
      <w:bookmarkStart w:id="65" w:name="_Toc60070629"/>
      <w:r w:rsidRPr="00021E0D">
        <w:rPr>
          <w:rFonts w:hint="eastAsia"/>
        </w:rPr>
        <w:lastRenderedPageBreak/>
        <w:t>格式五：</w:t>
      </w:r>
      <w:bookmarkEnd w:id="64"/>
      <w:bookmarkEnd w:id="65"/>
    </w:p>
    <w:p w14:paraId="19DFB1DC" w14:textId="77777777" w:rsidR="001C2FD8" w:rsidRPr="00021E0D" w:rsidRDefault="00C22289">
      <w:pPr>
        <w:autoSpaceDE w:val="0"/>
        <w:autoSpaceDN w:val="0"/>
        <w:spacing w:line="360" w:lineRule="auto"/>
        <w:jc w:val="center"/>
        <w:rPr>
          <w:rFonts w:ascii="宋体" w:hAnsi="宋体" w:cs="宋体"/>
          <w:b/>
          <w:sz w:val="36"/>
          <w:szCs w:val="36"/>
        </w:rPr>
      </w:pPr>
      <w:r w:rsidRPr="00021E0D">
        <w:rPr>
          <w:rFonts w:ascii="宋体" w:hAnsi="宋体" w:cs="宋体" w:hint="eastAsia"/>
          <w:b/>
          <w:sz w:val="36"/>
          <w:szCs w:val="36"/>
        </w:rPr>
        <w:t>拟投入本工程施工的主要机械设备配备表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2603"/>
        <w:gridCol w:w="1545"/>
      </w:tblGrid>
      <w:tr w:rsidR="00021E0D" w:rsidRPr="00021E0D" w14:paraId="0AF95E7B"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35B7092F" w14:textId="77777777" w:rsidR="001C2FD8" w:rsidRPr="00021E0D" w:rsidRDefault="00C22289">
            <w:pPr>
              <w:spacing w:line="240" w:lineRule="exact"/>
              <w:jc w:val="center"/>
              <w:textAlignment w:val="center"/>
              <w:rPr>
                <w:rFonts w:ascii="宋体" w:hAnsi="宋体" w:cs="宋体"/>
                <w:szCs w:val="21"/>
              </w:rPr>
            </w:pPr>
            <w:r w:rsidRPr="00021E0D">
              <w:rPr>
                <w:rFonts w:ascii="宋体" w:hAnsi="宋体" w:cs="宋体" w:hint="eastAsia"/>
                <w:szCs w:val="21"/>
              </w:rPr>
              <w:t>序号</w:t>
            </w:r>
          </w:p>
        </w:tc>
        <w:tc>
          <w:tcPr>
            <w:tcW w:w="2856" w:type="dxa"/>
            <w:tcBorders>
              <w:top w:val="single" w:sz="4" w:space="0" w:color="auto"/>
              <w:left w:val="single" w:sz="4" w:space="0" w:color="auto"/>
              <w:bottom w:val="single" w:sz="4" w:space="0" w:color="auto"/>
              <w:right w:val="single" w:sz="4" w:space="0" w:color="auto"/>
            </w:tcBorders>
            <w:vAlign w:val="center"/>
          </w:tcPr>
          <w:p w14:paraId="49E815C2" w14:textId="77777777" w:rsidR="001C2FD8" w:rsidRPr="00021E0D" w:rsidRDefault="00C22289">
            <w:pPr>
              <w:spacing w:line="240" w:lineRule="exact"/>
              <w:jc w:val="center"/>
              <w:textAlignment w:val="center"/>
              <w:rPr>
                <w:rFonts w:ascii="宋体" w:hAnsi="宋体" w:cs="宋体"/>
                <w:szCs w:val="21"/>
              </w:rPr>
            </w:pPr>
            <w:r w:rsidRPr="00021E0D">
              <w:rPr>
                <w:rFonts w:ascii="宋体" w:hAnsi="宋体" w:cs="宋体" w:hint="eastAsia"/>
                <w:szCs w:val="21"/>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14:paraId="67978A77" w14:textId="77777777" w:rsidR="001C2FD8" w:rsidRPr="00021E0D" w:rsidRDefault="00C22289">
            <w:pPr>
              <w:spacing w:line="240" w:lineRule="exact"/>
              <w:jc w:val="center"/>
              <w:textAlignment w:val="center"/>
              <w:rPr>
                <w:rFonts w:ascii="宋体" w:hAnsi="宋体" w:cs="宋体"/>
                <w:szCs w:val="21"/>
              </w:rPr>
            </w:pPr>
            <w:r w:rsidRPr="00021E0D">
              <w:rPr>
                <w:rFonts w:ascii="宋体" w:hAnsi="宋体" w:cs="宋体" w:hint="eastAsia"/>
                <w:szCs w:val="21"/>
              </w:rPr>
              <w:t>投入总数量</w:t>
            </w:r>
          </w:p>
        </w:tc>
        <w:tc>
          <w:tcPr>
            <w:tcW w:w="2603" w:type="dxa"/>
            <w:tcBorders>
              <w:top w:val="single" w:sz="4" w:space="0" w:color="auto"/>
              <w:left w:val="single" w:sz="4" w:space="0" w:color="auto"/>
              <w:bottom w:val="single" w:sz="4" w:space="0" w:color="auto"/>
              <w:right w:val="single" w:sz="4" w:space="0" w:color="auto"/>
            </w:tcBorders>
            <w:vAlign w:val="center"/>
          </w:tcPr>
          <w:p w14:paraId="3BA7F303" w14:textId="77777777" w:rsidR="001C2FD8" w:rsidRPr="00021E0D" w:rsidRDefault="00C22289">
            <w:pPr>
              <w:spacing w:line="240" w:lineRule="exact"/>
              <w:jc w:val="center"/>
              <w:textAlignment w:val="center"/>
              <w:rPr>
                <w:rFonts w:ascii="宋体" w:hAnsi="宋体" w:cs="宋体"/>
                <w:szCs w:val="21"/>
              </w:rPr>
            </w:pPr>
            <w:r w:rsidRPr="00021E0D">
              <w:rPr>
                <w:rFonts w:ascii="宋体" w:hAnsi="宋体" w:cs="宋体" w:hint="eastAsia"/>
                <w:szCs w:val="21"/>
              </w:rPr>
              <w:t>来源</w:t>
            </w:r>
            <w:r w:rsidRPr="00021E0D">
              <w:rPr>
                <w:rFonts w:ascii="宋体" w:hAnsi="宋体" w:cs="宋体"/>
                <w:szCs w:val="21"/>
              </w:rPr>
              <w:t>(自有/</w:t>
            </w:r>
            <w:r w:rsidRPr="00021E0D">
              <w:rPr>
                <w:rFonts w:ascii="宋体" w:hAnsi="宋体" w:cs="宋体" w:hint="eastAsia"/>
                <w:szCs w:val="21"/>
              </w:rPr>
              <w:t>租赁</w:t>
            </w:r>
            <w:r w:rsidRPr="00021E0D">
              <w:rPr>
                <w:rFonts w:ascii="宋体" w:hAnsi="宋体" w:cs="宋体"/>
                <w:szCs w:val="21"/>
              </w:rPr>
              <w:t>)</w:t>
            </w:r>
          </w:p>
        </w:tc>
        <w:tc>
          <w:tcPr>
            <w:tcW w:w="1545" w:type="dxa"/>
            <w:tcBorders>
              <w:top w:val="single" w:sz="4" w:space="0" w:color="auto"/>
              <w:left w:val="single" w:sz="4" w:space="0" w:color="auto"/>
              <w:bottom w:val="single" w:sz="4" w:space="0" w:color="auto"/>
              <w:right w:val="single" w:sz="4" w:space="0" w:color="auto"/>
            </w:tcBorders>
            <w:vAlign w:val="center"/>
          </w:tcPr>
          <w:p w14:paraId="352296A1" w14:textId="77777777" w:rsidR="001C2FD8" w:rsidRPr="00021E0D" w:rsidRDefault="00C22289">
            <w:pPr>
              <w:spacing w:line="240" w:lineRule="exact"/>
              <w:jc w:val="center"/>
              <w:textAlignment w:val="center"/>
              <w:rPr>
                <w:rFonts w:ascii="宋体" w:hAnsi="宋体" w:cs="宋体"/>
                <w:szCs w:val="21"/>
              </w:rPr>
            </w:pPr>
            <w:r w:rsidRPr="00021E0D">
              <w:rPr>
                <w:rFonts w:ascii="宋体" w:hAnsi="宋体" w:cs="宋体" w:hint="eastAsia"/>
                <w:szCs w:val="21"/>
              </w:rPr>
              <w:t>备注</w:t>
            </w:r>
          </w:p>
        </w:tc>
      </w:tr>
      <w:tr w:rsidR="00021E0D" w:rsidRPr="00021E0D" w14:paraId="72E77D0D"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1BAA4CCF" w14:textId="77777777" w:rsidR="001C2FD8" w:rsidRPr="00021E0D" w:rsidRDefault="001C2FD8">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6F51568C" w14:textId="77777777" w:rsidR="001C2FD8" w:rsidRPr="00021E0D" w:rsidRDefault="001C2FD8">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1E721F4A" w14:textId="77777777" w:rsidR="001C2FD8" w:rsidRPr="00021E0D" w:rsidRDefault="001C2FD8">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1B27190D" w14:textId="77777777" w:rsidR="001C2FD8" w:rsidRPr="00021E0D" w:rsidRDefault="001C2FD8">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45F8BFEB" w14:textId="77777777" w:rsidR="001C2FD8" w:rsidRPr="00021E0D" w:rsidRDefault="001C2FD8">
            <w:pPr>
              <w:spacing w:line="240" w:lineRule="exact"/>
              <w:jc w:val="center"/>
              <w:textAlignment w:val="center"/>
              <w:rPr>
                <w:rFonts w:ascii="宋体" w:hAnsi="宋体" w:cs="宋体"/>
                <w:szCs w:val="21"/>
              </w:rPr>
            </w:pPr>
          </w:p>
        </w:tc>
      </w:tr>
      <w:tr w:rsidR="00021E0D" w:rsidRPr="00021E0D" w14:paraId="1677D3BF"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35B53E08" w14:textId="77777777" w:rsidR="001C2FD8" w:rsidRPr="00021E0D" w:rsidRDefault="001C2FD8">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05197860" w14:textId="77777777" w:rsidR="001C2FD8" w:rsidRPr="00021E0D" w:rsidRDefault="001C2FD8">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3D2BA895" w14:textId="77777777" w:rsidR="001C2FD8" w:rsidRPr="00021E0D" w:rsidRDefault="001C2FD8">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4EEF2E53" w14:textId="77777777" w:rsidR="001C2FD8" w:rsidRPr="00021E0D" w:rsidRDefault="001C2FD8">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48D109F5" w14:textId="77777777" w:rsidR="001C2FD8" w:rsidRPr="00021E0D" w:rsidRDefault="001C2FD8">
            <w:pPr>
              <w:spacing w:line="240" w:lineRule="exact"/>
              <w:jc w:val="center"/>
              <w:textAlignment w:val="center"/>
              <w:rPr>
                <w:rFonts w:ascii="宋体" w:hAnsi="宋体" w:cs="宋体"/>
                <w:szCs w:val="21"/>
              </w:rPr>
            </w:pPr>
          </w:p>
        </w:tc>
      </w:tr>
      <w:tr w:rsidR="00021E0D" w:rsidRPr="00021E0D" w14:paraId="7E396603"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0E0314C4" w14:textId="77777777" w:rsidR="001C2FD8" w:rsidRPr="00021E0D" w:rsidRDefault="001C2FD8">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27405688" w14:textId="77777777" w:rsidR="001C2FD8" w:rsidRPr="00021E0D" w:rsidRDefault="001C2FD8">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6A446324" w14:textId="77777777" w:rsidR="001C2FD8" w:rsidRPr="00021E0D" w:rsidRDefault="001C2FD8">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5C9C3DB5" w14:textId="77777777" w:rsidR="001C2FD8" w:rsidRPr="00021E0D" w:rsidRDefault="001C2FD8">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70F83C97" w14:textId="77777777" w:rsidR="001C2FD8" w:rsidRPr="00021E0D" w:rsidRDefault="001C2FD8">
            <w:pPr>
              <w:spacing w:line="240" w:lineRule="exact"/>
              <w:jc w:val="center"/>
              <w:textAlignment w:val="center"/>
              <w:rPr>
                <w:rFonts w:ascii="宋体" w:hAnsi="宋体" w:cs="宋体"/>
                <w:szCs w:val="21"/>
              </w:rPr>
            </w:pPr>
          </w:p>
        </w:tc>
      </w:tr>
      <w:tr w:rsidR="00021E0D" w:rsidRPr="00021E0D" w14:paraId="690012D6"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7B0B7659" w14:textId="77777777" w:rsidR="001C2FD8" w:rsidRPr="00021E0D" w:rsidRDefault="001C2FD8">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01C83EE1" w14:textId="77777777" w:rsidR="001C2FD8" w:rsidRPr="00021E0D" w:rsidRDefault="001C2FD8">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7A20EBAB" w14:textId="77777777" w:rsidR="001C2FD8" w:rsidRPr="00021E0D" w:rsidRDefault="001C2FD8">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5BFDE639" w14:textId="77777777" w:rsidR="001C2FD8" w:rsidRPr="00021E0D" w:rsidRDefault="001C2FD8">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3676073A" w14:textId="77777777" w:rsidR="001C2FD8" w:rsidRPr="00021E0D" w:rsidRDefault="001C2FD8">
            <w:pPr>
              <w:spacing w:line="240" w:lineRule="exact"/>
              <w:jc w:val="center"/>
              <w:textAlignment w:val="center"/>
              <w:rPr>
                <w:rFonts w:ascii="宋体" w:hAnsi="宋体" w:cs="宋体"/>
                <w:szCs w:val="21"/>
              </w:rPr>
            </w:pPr>
          </w:p>
        </w:tc>
      </w:tr>
      <w:tr w:rsidR="00021E0D" w:rsidRPr="00021E0D" w14:paraId="565CB5AA"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42DF829E" w14:textId="77777777" w:rsidR="001C2FD8" w:rsidRPr="00021E0D" w:rsidRDefault="001C2FD8">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13A2D04D" w14:textId="77777777" w:rsidR="001C2FD8" w:rsidRPr="00021E0D" w:rsidRDefault="001C2FD8">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681DD8D6" w14:textId="77777777" w:rsidR="001C2FD8" w:rsidRPr="00021E0D" w:rsidRDefault="001C2FD8">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5C1472CA" w14:textId="77777777" w:rsidR="001C2FD8" w:rsidRPr="00021E0D" w:rsidRDefault="001C2FD8">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right w:val="single" w:sz="4" w:space="0" w:color="auto"/>
            </w:tcBorders>
            <w:vAlign w:val="center"/>
          </w:tcPr>
          <w:p w14:paraId="1784A28D" w14:textId="77777777" w:rsidR="001C2FD8" w:rsidRPr="00021E0D" w:rsidRDefault="001C2FD8">
            <w:pPr>
              <w:spacing w:line="240" w:lineRule="exact"/>
              <w:jc w:val="center"/>
              <w:textAlignment w:val="center"/>
              <w:rPr>
                <w:rFonts w:ascii="宋体" w:hAnsi="宋体" w:cs="宋体"/>
                <w:szCs w:val="21"/>
              </w:rPr>
            </w:pPr>
          </w:p>
        </w:tc>
      </w:tr>
    </w:tbl>
    <w:p w14:paraId="3DB22EAC" w14:textId="77777777" w:rsidR="001C2FD8" w:rsidRPr="00021E0D" w:rsidRDefault="00C22289">
      <w:pPr>
        <w:tabs>
          <w:tab w:val="left" w:pos="720"/>
        </w:tabs>
        <w:spacing w:line="360" w:lineRule="auto"/>
        <w:rPr>
          <w:rFonts w:ascii="宋体" w:hAnsi="宋体" w:cs="宋体"/>
          <w:b/>
          <w:szCs w:val="21"/>
        </w:rPr>
      </w:pPr>
      <w:r w:rsidRPr="00021E0D">
        <w:rPr>
          <w:rFonts w:ascii="宋体" w:hAnsi="宋体" w:hint="eastAsia"/>
        </w:rPr>
        <w:t>注：设备名称及要求数量由投标人视本工程具体情况结合招标人对本工程的具体要求自行配备。</w:t>
      </w:r>
    </w:p>
    <w:p w14:paraId="77B5563F" w14:textId="77777777" w:rsidR="001C2FD8" w:rsidRPr="00021E0D" w:rsidRDefault="001C2FD8">
      <w:pPr>
        <w:topLinePunct/>
        <w:spacing w:line="360" w:lineRule="auto"/>
        <w:ind w:firstLineChars="279" w:firstLine="692"/>
        <w:rPr>
          <w:rFonts w:ascii="宋体" w:hAnsi="宋体" w:cs="宋体"/>
          <w:snapToGrid w:val="0"/>
          <w:spacing w:val="4"/>
          <w:kern w:val="0"/>
          <w:sz w:val="24"/>
          <w:szCs w:val="24"/>
        </w:rPr>
      </w:pPr>
    </w:p>
    <w:p w14:paraId="1B223EB2" w14:textId="77777777" w:rsidR="001C2FD8" w:rsidRPr="00021E0D" w:rsidRDefault="00C22289">
      <w:pPr>
        <w:topLinePunct/>
        <w:adjustRightInd w:val="0"/>
        <w:snapToGrid w:val="0"/>
        <w:spacing w:line="360" w:lineRule="auto"/>
        <w:ind w:firstLineChars="279" w:firstLine="692"/>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投</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标</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人：（盖章）</w:t>
      </w:r>
    </w:p>
    <w:p w14:paraId="5F4852E4" w14:textId="77777777" w:rsidR="001C2FD8" w:rsidRPr="00021E0D" w:rsidRDefault="00C22289">
      <w:pPr>
        <w:spacing w:line="360" w:lineRule="auto"/>
        <w:ind w:firstLineChars="279" w:firstLine="692"/>
        <w:jc w:val="left"/>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日</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期：</w:t>
      </w:r>
    </w:p>
    <w:p w14:paraId="74A0D6FB" w14:textId="77777777" w:rsidR="001C2FD8" w:rsidRPr="00021E0D" w:rsidRDefault="00C22289">
      <w:pPr>
        <w:widowControl/>
        <w:jc w:val="left"/>
        <w:rPr>
          <w:rFonts w:ascii="宋体" w:hAnsi="宋体"/>
        </w:rPr>
      </w:pPr>
      <w:r w:rsidRPr="00021E0D">
        <w:rPr>
          <w:rFonts w:ascii="宋体" w:hAnsi="宋体"/>
        </w:rPr>
        <w:br w:type="page"/>
      </w:r>
    </w:p>
    <w:p w14:paraId="59645970" w14:textId="77777777" w:rsidR="001C2FD8" w:rsidRPr="00021E0D" w:rsidRDefault="00C22289">
      <w:pPr>
        <w:pStyle w:val="3"/>
      </w:pPr>
      <w:bookmarkStart w:id="66" w:name="_Toc184468522"/>
      <w:bookmarkStart w:id="67" w:name="_Toc60070630"/>
      <w:bookmarkStart w:id="68" w:name="_Toc58838602"/>
      <w:r w:rsidRPr="00021E0D">
        <w:rPr>
          <w:rFonts w:hint="eastAsia"/>
        </w:rPr>
        <w:lastRenderedPageBreak/>
        <w:t>格式六：</w:t>
      </w:r>
      <w:bookmarkEnd w:id="66"/>
      <w:bookmarkEnd w:id="67"/>
    </w:p>
    <w:p w14:paraId="79C7FA12" w14:textId="77777777" w:rsidR="001C2FD8" w:rsidRPr="00021E0D" w:rsidRDefault="00C22289">
      <w:pPr>
        <w:jc w:val="center"/>
        <w:rPr>
          <w:rFonts w:ascii="宋体" w:hAnsi="宋体"/>
          <w:b/>
          <w:sz w:val="36"/>
          <w:szCs w:val="36"/>
        </w:rPr>
      </w:pPr>
      <w:r w:rsidRPr="00021E0D">
        <w:rPr>
          <w:rFonts w:ascii="宋体" w:hAnsi="宋体" w:hint="eastAsia"/>
          <w:b/>
          <w:sz w:val="36"/>
          <w:szCs w:val="36"/>
        </w:rPr>
        <w:t>危险性较大的分部分项工程安全管理措施</w:t>
      </w:r>
      <w:bookmarkEnd w:id="68"/>
    </w:p>
    <w:p w14:paraId="07D18352" w14:textId="77777777" w:rsidR="001C2FD8" w:rsidRPr="00021E0D" w:rsidRDefault="00C22289">
      <w:pPr>
        <w:numPr>
          <w:ilvl w:val="0"/>
          <w:numId w:val="4"/>
        </w:numPr>
        <w:autoSpaceDE w:val="0"/>
        <w:autoSpaceDN w:val="0"/>
        <w:spacing w:line="360" w:lineRule="auto"/>
        <w:rPr>
          <w:rFonts w:ascii="宋体" w:hAnsi="宋体"/>
          <w:snapToGrid w:val="0"/>
          <w:spacing w:val="4"/>
          <w:kern w:val="0"/>
          <w:sz w:val="24"/>
          <w:szCs w:val="24"/>
        </w:rPr>
      </w:pPr>
      <w:r w:rsidRPr="00021E0D">
        <w:rPr>
          <w:rFonts w:ascii="宋体" w:hAnsi="宋体" w:hint="eastAsia"/>
          <w:sz w:val="24"/>
          <w:szCs w:val="28"/>
        </w:rPr>
        <w:t>根据中华人民共和国住房和城乡建设部令第</w:t>
      </w:r>
      <w:r w:rsidRPr="00021E0D">
        <w:rPr>
          <w:rFonts w:ascii="宋体" w:hAnsi="宋体"/>
          <w:sz w:val="24"/>
          <w:szCs w:val="28"/>
        </w:rPr>
        <w:t>37号《危险性较大的分部分项工程安全管理规定》（以下简称“37号文”），投标人在投标时须补充完善危大工程清单并</w:t>
      </w:r>
      <w:r w:rsidRPr="00021E0D">
        <w:rPr>
          <w:rFonts w:ascii="宋体" w:hAnsi="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14:paraId="0BA7A128" w14:textId="77777777" w:rsidR="001C2FD8" w:rsidRPr="00021E0D" w:rsidRDefault="00C22289">
      <w:pPr>
        <w:numPr>
          <w:ilvl w:val="0"/>
          <w:numId w:val="4"/>
        </w:numPr>
        <w:autoSpaceDE w:val="0"/>
        <w:autoSpaceDN w:val="0"/>
        <w:spacing w:line="360" w:lineRule="auto"/>
        <w:rPr>
          <w:rFonts w:ascii="宋体" w:hAnsi="宋体"/>
          <w:sz w:val="24"/>
          <w:szCs w:val="28"/>
        </w:rPr>
      </w:pPr>
      <w:r w:rsidRPr="00021E0D">
        <w:rPr>
          <w:rFonts w:ascii="宋体" w:hAnsi="宋体" w:hint="eastAsia"/>
          <w:sz w:val="24"/>
          <w:szCs w:val="28"/>
        </w:rPr>
        <w:t>招标人根据设计文件的要求及</w:t>
      </w:r>
      <w:r w:rsidRPr="00021E0D">
        <w:rPr>
          <w:rFonts w:ascii="宋体" w:hAnsi="宋体"/>
          <w:sz w:val="24"/>
          <w:szCs w:val="28"/>
        </w:rPr>
        <w:t>37号文的规定列出“危险性较大的分部分项工程清单及超过一定规模的危险性较大的分部分项工程清单”中与本招标项目相关的清单项，具体详见第5点“打</w:t>
      </w:r>
      <w:r w:rsidRPr="00021E0D">
        <w:rPr>
          <w:rFonts w:ascii="宋体" w:hAnsi="宋体" w:hint="eastAsia"/>
          <w:sz w:val="24"/>
          <w:szCs w:val="36"/>
        </w:rPr>
        <w:t>√”标识。</w:t>
      </w:r>
    </w:p>
    <w:p w14:paraId="38DE3022" w14:textId="77777777" w:rsidR="001C2FD8" w:rsidRPr="00021E0D" w:rsidRDefault="00C22289">
      <w:pPr>
        <w:numPr>
          <w:ilvl w:val="0"/>
          <w:numId w:val="5"/>
        </w:numPr>
        <w:autoSpaceDE w:val="0"/>
        <w:autoSpaceDN w:val="0"/>
        <w:spacing w:line="360" w:lineRule="auto"/>
        <w:rPr>
          <w:rFonts w:ascii="宋体" w:hAnsi="宋体"/>
          <w:sz w:val="24"/>
          <w:szCs w:val="36"/>
        </w:rPr>
      </w:pPr>
      <w:r w:rsidRPr="00021E0D">
        <w:rPr>
          <w:rFonts w:ascii="宋体" w:hAnsi="宋体" w:hint="eastAsia"/>
          <w:sz w:val="24"/>
          <w:szCs w:val="28"/>
        </w:rPr>
        <w:t>投标单位同意招标人在清单中标识的该项请在对应项打“</w:t>
      </w:r>
      <w:r w:rsidRPr="00021E0D">
        <w:rPr>
          <w:rFonts w:ascii="宋体" w:hAnsi="宋体" w:hint="eastAsia"/>
          <w:sz w:val="24"/>
          <w:szCs w:val="36"/>
        </w:rPr>
        <w:t>√”标识，并在投标文件中提供相应的安全管理措施。</w:t>
      </w:r>
    </w:p>
    <w:p w14:paraId="3EE94F75" w14:textId="77777777" w:rsidR="001C2FD8" w:rsidRPr="00021E0D" w:rsidRDefault="00C22289">
      <w:pPr>
        <w:numPr>
          <w:ilvl w:val="0"/>
          <w:numId w:val="5"/>
        </w:numPr>
        <w:autoSpaceDE w:val="0"/>
        <w:autoSpaceDN w:val="0"/>
        <w:spacing w:line="360" w:lineRule="auto"/>
        <w:rPr>
          <w:rFonts w:ascii="宋体" w:hAnsi="宋体"/>
          <w:sz w:val="24"/>
          <w:szCs w:val="36"/>
        </w:rPr>
      </w:pPr>
      <w:r w:rsidRPr="00021E0D">
        <w:rPr>
          <w:rFonts w:ascii="宋体" w:hAnsi="宋体" w:hint="eastAsia"/>
          <w:sz w:val="24"/>
          <w:szCs w:val="28"/>
        </w:rPr>
        <w:t>投标单位对清单中认为需要补充的该项请在对应项打“</w:t>
      </w:r>
      <w:r w:rsidRPr="00021E0D">
        <w:rPr>
          <w:rFonts w:ascii="宋体" w:hAnsi="宋体" w:hint="eastAsia"/>
          <w:sz w:val="24"/>
          <w:szCs w:val="36"/>
        </w:rPr>
        <w:t>√”标识，并在投标文件中提供相应的安全管理措施。</w:t>
      </w:r>
    </w:p>
    <w:p w14:paraId="179A23CF" w14:textId="77777777" w:rsidR="001C2FD8" w:rsidRPr="00021E0D" w:rsidRDefault="00C22289">
      <w:pPr>
        <w:numPr>
          <w:ilvl w:val="0"/>
          <w:numId w:val="5"/>
        </w:numPr>
        <w:autoSpaceDE w:val="0"/>
        <w:autoSpaceDN w:val="0"/>
        <w:spacing w:line="360" w:lineRule="auto"/>
        <w:rPr>
          <w:rFonts w:ascii="宋体" w:hAnsi="宋体"/>
          <w:sz w:val="24"/>
          <w:szCs w:val="28"/>
        </w:rPr>
      </w:pPr>
      <w:r w:rsidRPr="00021E0D">
        <w:rPr>
          <w:rFonts w:ascii="宋体" w:hAnsi="宋体" w:hint="eastAsia"/>
          <w:sz w:val="24"/>
          <w:szCs w:val="36"/>
        </w:rPr>
        <w:t>投标单位不同意招标人</w:t>
      </w:r>
      <w:r w:rsidRPr="00021E0D">
        <w:rPr>
          <w:rFonts w:ascii="宋体" w:hAnsi="宋体" w:hint="eastAsia"/>
          <w:sz w:val="24"/>
          <w:szCs w:val="28"/>
        </w:rPr>
        <w:t>在清单中标识的该项</w:t>
      </w:r>
      <w:r w:rsidRPr="00021E0D">
        <w:rPr>
          <w:rFonts w:ascii="宋体" w:hAnsi="宋体" w:hint="eastAsia"/>
          <w:sz w:val="24"/>
          <w:szCs w:val="36"/>
        </w:rPr>
        <w:t>请在对应项打“×”标识，并在备注栏填上相关说明。</w:t>
      </w:r>
    </w:p>
    <w:p w14:paraId="0F5C69AF" w14:textId="77777777" w:rsidR="001C2FD8" w:rsidRPr="00021E0D" w:rsidRDefault="00C22289">
      <w:pPr>
        <w:numPr>
          <w:ilvl w:val="0"/>
          <w:numId w:val="4"/>
        </w:numPr>
        <w:autoSpaceDE w:val="0"/>
        <w:autoSpaceDN w:val="0"/>
        <w:spacing w:line="360" w:lineRule="auto"/>
        <w:rPr>
          <w:rFonts w:ascii="宋体" w:hAnsi="宋体"/>
          <w:sz w:val="24"/>
          <w:szCs w:val="28"/>
        </w:rPr>
      </w:pPr>
      <w:r w:rsidRPr="00021E0D">
        <w:rPr>
          <w:rFonts w:ascii="宋体" w:hAnsi="宋体" w:hint="eastAsia"/>
          <w:sz w:val="24"/>
          <w:szCs w:val="28"/>
        </w:rPr>
        <w:t>投标单位应当在投标时根据招标人提供的下述第</w:t>
      </w:r>
      <w:r w:rsidRPr="00021E0D">
        <w:rPr>
          <w:rFonts w:ascii="宋体" w:hAnsi="宋体"/>
          <w:sz w:val="24"/>
          <w:szCs w:val="28"/>
        </w:rPr>
        <w:t>5点清单，在投标文件中编制专项施工方案。</w:t>
      </w:r>
    </w:p>
    <w:p w14:paraId="674F1BDD" w14:textId="77777777" w:rsidR="001C2FD8" w:rsidRPr="00021E0D" w:rsidRDefault="00C22289">
      <w:pPr>
        <w:numPr>
          <w:ilvl w:val="0"/>
          <w:numId w:val="4"/>
        </w:numPr>
        <w:autoSpaceDE w:val="0"/>
        <w:autoSpaceDN w:val="0"/>
        <w:spacing w:line="360" w:lineRule="auto"/>
        <w:rPr>
          <w:rFonts w:ascii="宋体" w:hAnsi="宋体"/>
          <w:sz w:val="24"/>
          <w:szCs w:val="28"/>
        </w:rPr>
      </w:pPr>
      <w:r w:rsidRPr="00021E0D">
        <w:rPr>
          <w:rFonts w:ascii="宋体" w:hAnsi="宋体" w:hint="eastAsia"/>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0ECDD73" w14:textId="77777777" w:rsidR="001C2FD8" w:rsidRPr="00021E0D" w:rsidRDefault="00C22289">
      <w:pPr>
        <w:numPr>
          <w:ilvl w:val="0"/>
          <w:numId w:val="4"/>
        </w:numPr>
        <w:autoSpaceDE w:val="0"/>
        <w:autoSpaceDN w:val="0"/>
        <w:spacing w:line="360" w:lineRule="auto"/>
        <w:rPr>
          <w:rFonts w:ascii="宋体" w:hAnsi="宋体"/>
          <w:sz w:val="24"/>
          <w:szCs w:val="28"/>
        </w:rPr>
      </w:pPr>
      <w:r w:rsidRPr="00021E0D">
        <w:rPr>
          <w:rFonts w:ascii="宋体" w:hAnsi="宋体" w:hint="eastAsia"/>
          <w:sz w:val="24"/>
          <w:szCs w:val="28"/>
        </w:rPr>
        <w:t>危险性较大的分部分项工程清单及超过一定规模的危险性较大的分部分项工程清单：</w:t>
      </w:r>
    </w:p>
    <w:p w14:paraId="79F881C1" w14:textId="77777777" w:rsidR="001C2FD8" w:rsidRPr="00021E0D" w:rsidRDefault="00C22289">
      <w:pPr>
        <w:widowControl/>
        <w:jc w:val="left"/>
        <w:rPr>
          <w:rFonts w:ascii="宋体" w:hAnsi="宋体"/>
          <w:sz w:val="24"/>
          <w:szCs w:val="28"/>
        </w:rPr>
      </w:pPr>
      <w:r w:rsidRPr="00021E0D">
        <w:rPr>
          <w:rFonts w:ascii="宋体" w:hAnsi="宋体"/>
          <w:sz w:val="24"/>
          <w:szCs w:val="28"/>
        </w:rPr>
        <w:br w:type="page"/>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gridCol w:w="1361"/>
        <w:gridCol w:w="1361"/>
        <w:gridCol w:w="1115"/>
      </w:tblGrid>
      <w:tr w:rsidR="00021E0D" w:rsidRPr="00021E0D" w14:paraId="1D24C1A3" w14:textId="77777777">
        <w:trPr>
          <w:jc w:val="center"/>
        </w:trPr>
        <w:tc>
          <w:tcPr>
            <w:tcW w:w="5909" w:type="dxa"/>
            <w:tcBorders>
              <w:top w:val="single" w:sz="4" w:space="0" w:color="auto"/>
              <w:left w:val="single" w:sz="4" w:space="0" w:color="auto"/>
              <w:bottom w:val="single" w:sz="4" w:space="0" w:color="auto"/>
              <w:right w:val="single" w:sz="4" w:space="0" w:color="auto"/>
            </w:tcBorders>
            <w:vAlign w:val="center"/>
          </w:tcPr>
          <w:p w14:paraId="20D2BF0C" w14:textId="77777777" w:rsidR="001C2FD8" w:rsidRPr="00021E0D" w:rsidRDefault="00C22289">
            <w:pPr>
              <w:jc w:val="center"/>
              <w:rPr>
                <w:rFonts w:ascii="宋体" w:hAnsi="宋体"/>
                <w:b/>
                <w:szCs w:val="21"/>
              </w:rPr>
            </w:pPr>
            <w:r w:rsidRPr="00021E0D">
              <w:rPr>
                <w:rFonts w:ascii="宋体" w:hAnsi="宋体" w:hint="eastAsia"/>
                <w:b/>
                <w:szCs w:val="21"/>
              </w:rPr>
              <w:lastRenderedPageBreak/>
              <w:t>一、危险性较大的分部分项工程清单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14:paraId="4FF7FD5C" w14:textId="77777777" w:rsidR="001C2FD8" w:rsidRPr="00021E0D" w:rsidRDefault="00C22289">
            <w:pPr>
              <w:jc w:val="center"/>
              <w:rPr>
                <w:rFonts w:ascii="宋体" w:hAnsi="宋体"/>
                <w:szCs w:val="21"/>
              </w:rPr>
            </w:pPr>
            <w:r w:rsidRPr="00021E0D">
              <w:rPr>
                <w:rFonts w:ascii="宋体" w:hAnsi="宋体" w:hint="eastAsia"/>
                <w:szCs w:val="21"/>
              </w:rPr>
              <w:t>建设单位</w:t>
            </w:r>
          </w:p>
        </w:tc>
        <w:tc>
          <w:tcPr>
            <w:tcW w:w="1361" w:type="dxa"/>
            <w:tcBorders>
              <w:top w:val="single" w:sz="4" w:space="0" w:color="auto"/>
              <w:left w:val="single" w:sz="4" w:space="0" w:color="auto"/>
              <w:bottom w:val="single" w:sz="4" w:space="0" w:color="auto"/>
              <w:right w:val="single" w:sz="4" w:space="0" w:color="auto"/>
            </w:tcBorders>
            <w:vAlign w:val="center"/>
          </w:tcPr>
          <w:p w14:paraId="77BF8FA1" w14:textId="77777777" w:rsidR="001C2FD8" w:rsidRPr="00021E0D" w:rsidRDefault="00C22289">
            <w:pPr>
              <w:jc w:val="center"/>
              <w:rPr>
                <w:rFonts w:ascii="宋体" w:hAnsi="宋体"/>
                <w:szCs w:val="21"/>
              </w:rPr>
            </w:pPr>
            <w:r w:rsidRPr="00021E0D">
              <w:rPr>
                <w:rFonts w:ascii="宋体" w:hAnsi="宋体" w:hint="eastAsia"/>
                <w:szCs w:val="21"/>
              </w:rPr>
              <w:t>投标单位</w:t>
            </w:r>
          </w:p>
        </w:tc>
        <w:tc>
          <w:tcPr>
            <w:tcW w:w="1115" w:type="dxa"/>
            <w:tcBorders>
              <w:top w:val="single" w:sz="4" w:space="0" w:color="auto"/>
              <w:left w:val="single" w:sz="4" w:space="0" w:color="auto"/>
              <w:bottom w:val="single" w:sz="4" w:space="0" w:color="auto"/>
              <w:right w:val="single" w:sz="4" w:space="0" w:color="auto"/>
            </w:tcBorders>
            <w:vAlign w:val="center"/>
          </w:tcPr>
          <w:p w14:paraId="0AF61232" w14:textId="77777777" w:rsidR="001C2FD8" w:rsidRPr="00021E0D" w:rsidRDefault="00C22289">
            <w:pPr>
              <w:jc w:val="center"/>
              <w:rPr>
                <w:rFonts w:ascii="宋体" w:hAnsi="宋体"/>
                <w:szCs w:val="21"/>
              </w:rPr>
            </w:pPr>
            <w:r w:rsidRPr="00021E0D">
              <w:rPr>
                <w:rFonts w:ascii="宋体" w:hAnsi="宋体" w:hint="eastAsia"/>
                <w:szCs w:val="21"/>
              </w:rPr>
              <w:t>备注</w:t>
            </w:r>
          </w:p>
        </w:tc>
      </w:tr>
      <w:tr w:rsidR="00021E0D" w:rsidRPr="00021E0D" w14:paraId="7F910BE4"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262549E8" w14:textId="77777777" w:rsidR="001C2FD8" w:rsidRPr="00021E0D" w:rsidRDefault="00C22289">
            <w:pPr>
              <w:jc w:val="left"/>
              <w:rPr>
                <w:rFonts w:ascii="宋体" w:hAnsi="宋体"/>
                <w:szCs w:val="21"/>
              </w:rPr>
            </w:pPr>
            <w:r w:rsidRPr="00021E0D">
              <w:rPr>
                <w:rFonts w:ascii="宋体" w:hAnsi="宋体" w:hint="eastAsia"/>
                <w:b/>
                <w:szCs w:val="21"/>
              </w:rPr>
              <w:t>一、基坑支护</w:t>
            </w:r>
          </w:p>
        </w:tc>
      </w:tr>
      <w:tr w:rsidR="00021E0D" w:rsidRPr="00021E0D" w14:paraId="0D0A817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A821605" w14:textId="77777777" w:rsidR="001C2FD8" w:rsidRPr="00021E0D" w:rsidRDefault="00C22289">
            <w:pPr>
              <w:jc w:val="left"/>
              <w:rPr>
                <w:rFonts w:ascii="宋体" w:hAnsi="宋体"/>
                <w:szCs w:val="21"/>
              </w:rPr>
            </w:pPr>
            <w:r w:rsidRPr="00021E0D">
              <w:rPr>
                <w:rFonts w:ascii="宋体" w:hAnsi="宋体" w:hint="eastAsia"/>
                <w:szCs w:val="21"/>
              </w:rPr>
              <w:t>（一）开挖深度超过3m（含3m）的基坑（槽）的土方开挖、支护、降水工程。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6B93C91B" w14:textId="77777777" w:rsidR="001C2FD8" w:rsidRPr="00021E0D" w:rsidRDefault="00C22289">
            <w:pPr>
              <w:jc w:val="center"/>
              <w:rPr>
                <w:rFonts w:ascii="宋体" w:hAnsi="宋体"/>
                <w:szCs w:val="21"/>
              </w:rPr>
            </w:pPr>
            <w:r w:rsidRPr="00021E0D">
              <w:rPr>
                <w:rFonts w:ascii="宋体" w:hAnsi="宋体" w:hint="eastAsia"/>
                <w:szCs w:val="21"/>
              </w:rPr>
              <w:t xml:space="preserve">( </w:t>
            </w:r>
            <w:r w:rsidRPr="00021E0D">
              <w:rPr>
                <w:rFonts w:ascii="Arial" w:hAnsi="Arial" w:cs="Arial"/>
                <w:szCs w:val="21"/>
              </w:rPr>
              <w:t>√</w:t>
            </w:r>
            <w:r w:rsidRPr="00021E0D">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1F97046D"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7F91878F" w14:textId="77777777" w:rsidR="001C2FD8" w:rsidRPr="00021E0D" w:rsidRDefault="001C2FD8">
            <w:pPr>
              <w:jc w:val="center"/>
              <w:rPr>
                <w:rFonts w:ascii="宋体" w:hAnsi="宋体"/>
                <w:szCs w:val="21"/>
              </w:rPr>
            </w:pPr>
          </w:p>
        </w:tc>
      </w:tr>
      <w:tr w:rsidR="00021E0D" w:rsidRPr="00021E0D" w14:paraId="5221737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715B0A2" w14:textId="77777777" w:rsidR="001C2FD8" w:rsidRPr="00021E0D" w:rsidRDefault="00C22289">
            <w:pPr>
              <w:jc w:val="left"/>
              <w:rPr>
                <w:rFonts w:ascii="宋体" w:hAnsi="宋体"/>
                <w:szCs w:val="21"/>
              </w:rPr>
            </w:pPr>
            <w:r w:rsidRPr="00021E0D">
              <w:rPr>
                <w:rFonts w:ascii="宋体" w:hAnsi="宋体" w:hint="eastAsia"/>
                <w:szCs w:val="21"/>
              </w:rPr>
              <w:t>（二）开挖深度虽未超过3m，但地质条件、周围环境和地下管线复杂，或影响毗邻建、构筑物安全的基坑（槽）的土方开挖、支护、降水工程。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4626211A" w14:textId="77777777" w:rsidR="001C2FD8" w:rsidRPr="00021E0D" w:rsidRDefault="00C22289">
            <w:pPr>
              <w:jc w:val="center"/>
              <w:rPr>
                <w:rFonts w:ascii="宋体" w:hAnsi="宋体"/>
                <w:szCs w:val="21"/>
              </w:rPr>
            </w:pPr>
            <w:r w:rsidRPr="00021E0D">
              <w:rPr>
                <w:rFonts w:ascii="宋体" w:hAnsi="宋体" w:hint="eastAsia"/>
                <w:szCs w:val="21"/>
              </w:rPr>
              <w:t xml:space="preserve">( </w:t>
            </w:r>
            <w:r w:rsidRPr="00021E0D">
              <w:rPr>
                <w:rFonts w:ascii="Arial" w:hAnsi="Arial" w:cs="Arial"/>
                <w:szCs w:val="21"/>
              </w:rPr>
              <w:t>√</w:t>
            </w:r>
            <w:r w:rsidRPr="00021E0D">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3FD0ABA7"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355EAE7" w14:textId="77777777" w:rsidR="001C2FD8" w:rsidRPr="00021E0D" w:rsidRDefault="001C2FD8">
            <w:pPr>
              <w:jc w:val="center"/>
              <w:rPr>
                <w:rFonts w:ascii="宋体" w:hAnsi="宋体"/>
                <w:szCs w:val="21"/>
              </w:rPr>
            </w:pPr>
          </w:p>
        </w:tc>
      </w:tr>
      <w:tr w:rsidR="00021E0D" w:rsidRPr="00021E0D" w14:paraId="7BA4A160"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68576402" w14:textId="77777777" w:rsidR="001C2FD8" w:rsidRPr="00021E0D" w:rsidRDefault="00C22289">
            <w:pPr>
              <w:jc w:val="left"/>
              <w:rPr>
                <w:rFonts w:ascii="宋体" w:hAnsi="宋体"/>
                <w:szCs w:val="21"/>
              </w:rPr>
            </w:pPr>
            <w:r w:rsidRPr="00021E0D">
              <w:rPr>
                <w:rFonts w:ascii="宋体" w:hAnsi="宋体" w:hint="eastAsia"/>
                <w:b/>
                <w:szCs w:val="21"/>
              </w:rPr>
              <w:t>二、模板工程及支撑体系</w:t>
            </w:r>
          </w:p>
        </w:tc>
      </w:tr>
      <w:tr w:rsidR="00021E0D" w:rsidRPr="00021E0D" w14:paraId="2B63B4AC"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5CFDB5B" w14:textId="77777777" w:rsidR="001C2FD8" w:rsidRPr="00021E0D" w:rsidRDefault="00C22289">
            <w:pPr>
              <w:jc w:val="left"/>
              <w:rPr>
                <w:rFonts w:ascii="宋体" w:hAnsi="宋体"/>
                <w:szCs w:val="21"/>
              </w:rPr>
            </w:pPr>
            <w:r w:rsidRPr="00021E0D">
              <w:rPr>
                <w:rFonts w:ascii="宋体" w:hAnsi="宋体" w:hint="eastAsia"/>
                <w:szCs w:val="21"/>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14:paraId="421F1916"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E12318A"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5B035F16" w14:textId="77777777" w:rsidR="001C2FD8" w:rsidRPr="00021E0D" w:rsidRDefault="001C2FD8">
            <w:pPr>
              <w:jc w:val="center"/>
              <w:rPr>
                <w:rFonts w:ascii="宋体" w:hAnsi="宋体"/>
                <w:szCs w:val="21"/>
              </w:rPr>
            </w:pPr>
          </w:p>
        </w:tc>
      </w:tr>
      <w:tr w:rsidR="00021E0D" w:rsidRPr="00021E0D" w14:paraId="3D7EF96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B16F09E" w14:textId="77777777" w:rsidR="001C2FD8" w:rsidRPr="00021E0D" w:rsidRDefault="00C22289">
            <w:pPr>
              <w:jc w:val="left"/>
              <w:rPr>
                <w:rFonts w:ascii="宋体" w:hAnsi="宋体"/>
                <w:szCs w:val="21"/>
              </w:rPr>
            </w:pPr>
            <w:r w:rsidRPr="00021E0D">
              <w:rPr>
                <w:rFonts w:ascii="宋体" w:hAnsi="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single" w:sz="4" w:space="0" w:color="auto"/>
              <w:bottom w:val="single" w:sz="4" w:space="0" w:color="auto"/>
              <w:right w:val="single" w:sz="4" w:space="0" w:color="auto"/>
            </w:tcBorders>
            <w:vAlign w:val="center"/>
          </w:tcPr>
          <w:p w14:paraId="2A19B7D7" w14:textId="77777777" w:rsidR="001C2FD8" w:rsidRPr="00021E0D" w:rsidRDefault="00C22289">
            <w:pPr>
              <w:jc w:val="center"/>
              <w:rPr>
                <w:rFonts w:ascii="宋体" w:hAnsi="宋体"/>
                <w:szCs w:val="21"/>
              </w:rPr>
            </w:pPr>
            <w:r w:rsidRPr="00021E0D">
              <w:rPr>
                <w:rFonts w:ascii="宋体" w:hAnsi="宋体" w:hint="eastAsia"/>
                <w:szCs w:val="21"/>
              </w:rPr>
              <w:t xml:space="preserve">( </w:t>
            </w:r>
            <w:r w:rsidRPr="00021E0D">
              <w:rPr>
                <w:rFonts w:ascii="Arial" w:hAnsi="Arial" w:cs="Arial"/>
                <w:szCs w:val="21"/>
              </w:rPr>
              <w:t>√</w:t>
            </w:r>
            <w:r w:rsidRPr="00021E0D">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37AE6FCC"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3A03C3E5" w14:textId="77777777" w:rsidR="001C2FD8" w:rsidRPr="00021E0D" w:rsidRDefault="001C2FD8">
            <w:pPr>
              <w:jc w:val="center"/>
              <w:rPr>
                <w:rFonts w:ascii="宋体" w:hAnsi="宋体"/>
                <w:szCs w:val="21"/>
              </w:rPr>
            </w:pPr>
          </w:p>
        </w:tc>
      </w:tr>
      <w:tr w:rsidR="00021E0D" w:rsidRPr="00021E0D" w14:paraId="74EEA82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B332D73" w14:textId="77777777" w:rsidR="001C2FD8" w:rsidRPr="00021E0D" w:rsidRDefault="00C22289">
            <w:pPr>
              <w:widowControl/>
              <w:jc w:val="left"/>
              <w:rPr>
                <w:rFonts w:ascii="宋体" w:hAnsi="宋体" w:cs="宋体"/>
                <w:szCs w:val="21"/>
              </w:rPr>
            </w:pPr>
            <w:r w:rsidRPr="00021E0D">
              <w:rPr>
                <w:rFonts w:ascii="宋体" w:hAnsi="宋体" w:cs="宋体" w:hint="eastAsia"/>
                <w:szCs w:val="21"/>
              </w:rPr>
              <w:t>（三）承重支撑体系：用于钢结构安装等满堂支撑体系。</w:t>
            </w:r>
          </w:p>
        </w:tc>
        <w:tc>
          <w:tcPr>
            <w:tcW w:w="1361" w:type="dxa"/>
            <w:tcBorders>
              <w:top w:val="single" w:sz="4" w:space="0" w:color="auto"/>
              <w:left w:val="single" w:sz="4" w:space="0" w:color="auto"/>
              <w:bottom w:val="single" w:sz="4" w:space="0" w:color="auto"/>
              <w:right w:val="single" w:sz="4" w:space="0" w:color="auto"/>
            </w:tcBorders>
            <w:vAlign w:val="center"/>
          </w:tcPr>
          <w:p w14:paraId="05637BBC" w14:textId="77777777" w:rsidR="001C2FD8" w:rsidRPr="00021E0D" w:rsidRDefault="00C22289">
            <w:pPr>
              <w:jc w:val="center"/>
              <w:rPr>
                <w:rFonts w:ascii="宋体" w:hAnsi="宋体"/>
                <w:szCs w:val="21"/>
              </w:rPr>
            </w:pPr>
            <w:r w:rsidRPr="00021E0D">
              <w:rPr>
                <w:rFonts w:ascii="宋体" w:hAnsi="宋体" w:hint="eastAsia"/>
                <w:szCs w:val="21"/>
              </w:rPr>
              <w:t xml:space="preserve">( </w:t>
            </w:r>
            <w:r w:rsidRPr="00021E0D">
              <w:rPr>
                <w:rFonts w:ascii="Arial" w:hAnsi="Arial" w:cs="Arial"/>
                <w:szCs w:val="21"/>
              </w:rPr>
              <w:t>√</w:t>
            </w:r>
            <w:r w:rsidRPr="00021E0D">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548E7E70"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79956FCB" w14:textId="77777777" w:rsidR="001C2FD8" w:rsidRPr="00021E0D" w:rsidRDefault="001C2FD8">
            <w:pPr>
              <w:jc w:val="center"/>
              <w:rPr>
                <w:rFonts w:ascii="宋体" w:hAnsi="宋体"/>
                <w:szCs w:val="21"/>
              </w:rPr>
            </w:pPr>
          </w:p>
        </w:tc>
      </w:tr>
      <w:tr w:rsidR="00021E0D" w:rsidRPr="00021E0D" w14:paraId="2AF401DA"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02B66958" w14:textId="77777777" w:rsidR="001C2FD8" w:rsidRPr="00021E0D" w:rsidRDefault="00C22289">
            <w:pPr>
              <w:jc w:val="left"/>
              <w:rPr>
                <w:rFonts w:ascii="宋体" w:hAnsi="宋体"/>
                <w:szCs w:val="21"/>
              </w:rPr>
            </w:pPr>
            <w:r w:rsidRPr="00021E0D">
              <w:rPr>
                <w:rFonts w:ascii="宋体" w:hAnsi="宋体" w:cs="宋体" w:hint="eastAsia"/>
                <w:b/>
                <w:szCs w:val="21"/>
              </w:rPr>
              <w:t>三、起重吊装及起重机械安装拆卸工程</w:t>
            </w:r>
          </w:p>
        </w:tc>
      </w:tr>
      <w:tr w:rsidR="00021E0D" w:rsidRPr="00021E0D" w14:paraId="1854AD0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DF7DA77" w14:textId="77777777" w:rsidR="001C2FD8" w:rsidRPr="00021E0D" w:rsidRDefault="00C22289">
            <w:pPr>
              <w:widowControl/>
              <w:jc w:val="left"/>
              <w:rPr>
                <w:rFonts w:ascii="宋体" w:hAnsi="宋体" w:cs="宋体"/>
                <w:szCs w:val="21"/>
              </w:rPr>
            </w:pPr>
            <w:r w:rsidRPr="00021E0D">
              <w:rPr>
                <w:rFonts w:ascii="宋体" w:hAnsi="宋体" w:cs="宋体" w:hint="eastAsia"/>
                <w:szCs w:val="21"/>
              </w:rPr>
              <w:t>（一）采用非常规起重设备、方法，且单件起吊重量在10kN及以上的起重吊装工程。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14:paraId="58850901" w14:textId="77777777" w:rsidR="001C2FD8" w:rsidRPr="00021E0D" w:rsidRDefault="00C22289">
            <w:pPr>
              <w:jc w:val="center"/>
              <w:rPr>
                <w:rFonts w:ascii="宋体" w:hAnsi="宋体"/>
                <w:szCs w:val="21"/>
              </w:rPr>
            </w:pPr>
            <w:r w:rsidRPr="00021E0D">
              <w:rPr>
                <w:rFonts w:ascii="宋体" w:hAnsi="宋体" w:hint="eastAsia"/>
                <w:szCs w:val="21"/>
              </w:rPr>
              <w:t xml:space="preserve">( </w:t>
            </w:r>
            <w:r w:rsidRPr="00021E0D">
              <w:rPr>
                <w:rFonts w:ascii="Arial" w:hAnsi="Arial" w:cs="Arial"/>
                <w:szCs w:val="21"/>
              </w:rPr>
              <w:t>√</w:t>
            </w:r>
            <w:r w:rsidRPr="00021E0D">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02B75C49"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F5C05BB" w14:textId="77777777" w:rsidR="001C2FD8" w:rsidRPr="00021E0D" w:rsidRDefault="001C2FD8">
            <w:pPr>
              <w:jc w:val="center"/>
              <w:rPr>
                <w:rFonts w:ascii="宋体" w:hAnsi="宋体"/>
                <w:szCs w:val="21"/>
              </w:rPr>
            </w:pPr>
          </w:p>
        </w:tc>
      </w:tr>
      <w:tr w:rsidR="00021E0D" w:rsidRPr="00021E0D" w14:paraId="5112394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37ECB13" w14:textId="77777777" w:rsidR="001C2FD8" w:rsidRPr="00021E0D" w:rsidRDefault="00C22289">
            <w:pPr>
              <w:jc w:val="left"/>
              <w:rPr>
                <w:rFonts w:ascii="宋体" w:hAnsi="宋体"/>
                <w:szCs w:val="21"/>
              </w:rPr>
            </w:pPr>
            <w:r w:rsidRPr="00021E0D">
              <w:rPr>
                <w:rFonts w:ascii="宋体" w:hAnsi="宋体" w:cs="宋体" w:hint="eastAsia"/>
                <w:szCs w:val="21"/>
              </w:rPr>
              <w:t>（二）采用起重机械进行安装的工程。</w:t>
            </w:r>
          </w:p>
        </w:tc>
        <w:tc>
          <w:tcPr>
            <w:tcW w:w="1361" w:type="dxa"/>
            <w:tcBorders>
              <w:top w:val="single" w:sz="4" w:space="0" w:color="auto"/>
              <w:left w:val="single" w:sz="4" w:space="0" w:color="auto"/>
              <w:bottom w:val="single" w:sz="4" w:space="0" w:color="auto"/>
              <w:right w:val="single" w:sz="4" w:space="0" w:color="auto"/>
            </w:tcBorders>
            <w:vAlign w:val="center"/>
          </w:tcPr>
          <w:p w14:paraId="3241501A"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EAAB1C4"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5726825" w14:textId="77777777" w:rsidR="001C2FD8" w:rsidRPr="00021E0D" w:rsidRDefault="001C2FD8">
            <w:pPr>
              <w:jc w:val="center"/>
              <w:rPr>
                <w:rFonts w:ascii="宋体" w:hAnsi="宋体"/>
                <w:szCs w:val="21"/>
              </w:rPr>
            </w:pPr>
          </w:p>
        </w:tc>
      </w:tr>
      <w:tr w:rsidR="00021E0D" w:rsidRPr="00021E0D" w14:paraId="134A91B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32BE023" w14:textId="77777777" w:rsidR="001C2FD8" w:rsidRPr="00021E0D" w:rsidRDefault="00C22289">
            <w:pPr>
              <w:jc w:val="left"/>
              <w:rPr>
                <w:rFonts w:ascii="宋体" w:hAnsi="宋体" w:cs="宋体"/>
                <w:szCs w:val="21"/>
              </w:rPr>
            </w:pPr>
            <w:r w:rsidRPr="00021E0D">
              <w:rPr>
                <w:rFonts w:ascii="宋体" w:hAnsi="宋体" w:cs="宋体" w:hint="eastAsia"/>
                <w:szCs w:val="21"/>
              </w:rPr>
              <w:t>（三）起重机械安装和拆卸工程。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054270EA"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0F27E73"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51E9D985" w14:textId="77777777" w:rsidR="001C2FD8" w:rsidRPr="00021E0D" w:rsidRDefault="001C2FD8">
            <w:pPr>
              <w:jc w:val="center"/>
              <w:rPr>
                <w:rFonts w:ascii="宋体" w:hAnsi="宋体"/>
                <w:szCs w:val="21"/>
              </w:rPr>
            </w:pPr>
          </w:p>
        </w:tc>
      </w:tr>
      <w:tr w:rsidR="00021E0D" w:rsidRPr="00021E0D" w14:paraId="32333003"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2EC40CFE" w14:textId="77777777" w:rsidR="001C2FD8" w:rsidRPr="00021E0D" w:rsidRDefault="00C22289">
            <w:pPr>
              <w:jc w:val="left"/>
              <w:rPr>
                <w:rFonts w:ascii="宋体" w:hAnsi="宋体"/>
                <w:szCs w:val="21"/>
              </w:rPr>
            </w:pPr>
            <w:r w:rsidRPr="00021E0D">
              <w:rPr>
                <w:rFonts w:ascii="宋体" w:hAnsi="宋体" w:hint="eastAsia"/>
                <w:b/>
                <w:szCs w:val="21"/>
              </w:rPr>
              <w:t>四、脚手架工程</w:t>
            </w:r>
          </w:p>
        </w:tc>
      </w:tr>
      <w:tr w:rsidR="00021E0D" w:rsidRPr="00021E0D" w14:paraId="71BCE43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0C59E5B" w14:textId="77777777" w:rsidR="001C2FD8" w:rsidRPr="00021E0D" w:rsidRDefault="00C22289">
            <w:pPr>
              <w:jc w:val="left"/>
              <w:rPr>
                <w:rFonts w:ascii="宋体" w:hAnsi="宋体"/>
                <w:szCs w:val="21"/>
              </w:rPr>
            </w:pPr>
            <w:r w:rsidRPr="00021E0D">
              <w:rPr>
                <w:rFonts w:ascii="宋体" w:hAnsi="宋体" w:hint="eastAsia"/>
                <w:szCs w:val="21"/>
              </w:rPr>
              <w:t>（一）搭设高度24m及以上的落地式钢管脚手架工程（包括采光井、电梯井脚手架）。</w:t>
            </w:r>
          </w:p>
        </w:tc>
        <w:tc>
          <w:tcPr>
            <w:tcW w:w="1361" w:type="dxa"/>
            <w:tcBorders>
              <w:top w:val="single" w:sz="4" w:space="0" w:color="auto"/>
              <w:left w:val="single" w:sz="4" w:space="0" w:color="auto"/>
              <w:bottom w:val="single" w:sz="4" w:space="0" w:color="auto"/>
              <w:right w:val="single" w:sz="4" w:space="0" w:color="auto"/>
            </w:tcBorders>
            <w:vAlign w:val="center"/>
          </w:tcPr>
          <w:p w14:paraId="6858FCE5"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8EAD680"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2433C943" w14:textId="77777777" w:rsidR="001C2FD8" w:rsidRPr="00021E0D" w:rsidRDefault="001C2FD8">
            <w:pPr>
              <w:jc w:val="center"/>
              <w:rPr>
                <w:rFonts w:ascii="宋体" w:hAnsi="宋体"/>
                <w:szCs w:val="21"/>
              </w:rPr>
            </w:pPr>
          </w:p>
        </w:tc>
      </w:tr>
      <w:tr w:rsidR="00021E0D" w:rsidRPr="00021E0D" w14:paraId="53AAC6A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68CA3EA" w14:textId="77777777" w:rsidR="001C2FD8" w:rsidRPr="00021E0D" w:rsidRDefault="00C22289">
            <w:pPr>
              <w:jc w:val="left"/>
              <w:rPr>
                <w:rFonts w:ascii="宋体" w:hAnsi="宋体"/>
                <w:szCs w:val="21"/>
              </w:rPr>
            </w:pPr>
            <w:r w:rsidRPr="00021E0D">
              <w:rPr>
                <w:rFonts w:ascii="宋体" w:hAnsi="宋体" w:hint="eastAsia"/>
                <w:szCs w:val="21"/>
              </w:rPr>
              <w:t>（二）附着式升降脚手架工程。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0C794B36"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4470C31"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54AB88C5" w14:textId="77777777" w:rsidR="001C2FD8" w:rsidRPr="00021E0D" w:rsidRDefault="001C2FD8">
            <w:pPr>
              <w:jc w:val="center"/>
              <w:rPr>
                <w:rFonts w:ascii="宋体" w:hAnsi="宋体"/>
                <w:szCs w:val="21"/>
              </w:rPr>
            </w:pPr>
          </w:p>
        </w:tc>
      </w:tr>
      <w:tr w:rsidR="00021E0D" w:rsidRPr="00021E0D" w14:paraId="5998534C"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993F3BF" w14:textId="77777777" w:rsidR="001C2FD8" w:rsidRPr="00021E0D" w:rsidRDefault="00C22289">
            <w:pPr>
              <w:jc w:val="left"/>
              <w:rPr>
                <w:rFonts w:ascii="宋体" w:hAnsi="宋体"/>
                <w:szCs w:val="21"/>
              </w:rPr>
            </w:pPr>
            <w:r w:rsidRPr="00021E0D">
              <w:rPr>
                <w:rFonts w:ascii="宋体" w:hAnsi="宋体" w:hint="eastAsia"/>
                <w:szCs w:val="21"/>
              </w:rPr>
              <w:t>（三）悬挑式脚手架工程。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1BFAC2A0"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E093E9A"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3B388EA" w14:textId="77777777" w:rsidR="001C2FD8" w:rsidRPr="00021E0D" w:rsidRDefault="001C2FD8">
            <w:pPr>
              <w:jc w:val="center"/>
              <w:rPr>
                <w:rFonts w:ascii="宋体" w:hAnsi="宋体"/>
                <w:szCs w:val="21"/>
              </w:rPr>
            </w:pPr>
          </w:p>
        </w:tc>
      </w:tr>
      <w:tr w:rsidR="00021E0D" w:rsidRPr="00021E0D" w14:paraId="471B955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3C05FBA" w14:textId="77777777" w:rsidR="001C2FD8" w:rsidRPr="00021E0D" w:rsidRDefault="00C22289">
            <w:pPr>
              <w:jc w:val="left"/>
              <w:rPr>
                <w:rFonts w:ascii="宋体" w:hAnsi="宋体"/>
                <w:szCs w:val="21"/>
              </w:rPr>
            </w:pPr>
            <w:r w:rsidRPr="00021E0D">
              <w:rPr>
                <w:rFonts w:ascii="宋体" w:hAnsi="宋体" w:hint="eastAsia"/>
                <w:szCs w:val="21"/>
              </w:rPr>
              <w:t>（四）高处作业吊篮。</w:t>
            </w:r>
          </w:p>
        </w:tc>
        <w:tc>
          <w:tcPr>
            <w:tcW w:w="1361" w:type="dxa"/>
            <w:tcBorders>
              <w:top w:val="single" w:sz="4" w:space="0" w:color="auto"/>
              <w:left w:val="single" w:sz="4" w:space="0" w:color="auto"/>
              <w:bottom w:val="single" w:sz="4" w:space="0" w:color="auto"/>
              <w:right w:val="single" w:sz="4" w:space="0" w:color="auto"/>
            </w:tcBorders>
            <w:vAlign w:val="center"/>
          </w:tcPr>
          <w:p w14:paraId="46254999"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F85430F"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566A4D12" w14:textId="77777777" w:rsidR="001C2FD8" w:rsidRPr="00021E0D" w:rsidRDefault="001C2FD8">
            <w:pPr>
              <w:jc w:val="center"/>
              <w:rPr>
                <w:rFonts w:ascii="宋体" w:hAnsi="宋体"/>
                <w:szCs w:val="21"/>
              </w:rPr>
            </w:pPr>
          </w:p>
        </w:tc>
      </w:tr>
      <w:tr w:rsidR="00021E0D" w:rsidRPr="00021E0D" w14:paraId="6DCD56E0"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83CF05E" w14:textId="77777777" w:rsidR="001C2FD8" w:rsidRPr="00021E0D" w:rsidRDefault="00C22289">
            <w:pPr>
              <w:jc w:val="left"/>
              <w:rPr>
                <w:rFonts w:ascii="宋体" w:hAnsi="宋体"/>
                <w:szCs w:val="21"/>
              </w:rPr>
            </w:pPr>
            <w:r w:rsidRPr="00021E0D">
              <w:rPr>
                <w:rFonts w:ascii="宋体" w:hAnsi="宋体" w:hint="eastAsia"/>
                <w:szCs w:val="21"/>
              </w:rPr>
              <w:t>（五）卸料平台、操作平台工程。</w:t>
            </w:r>
          </w:p>
        </w:tc>
        <w:tc>
          <w:tcPr>
            <w:tcW w:w="1361" w:type="dxa"/>
            <w:tcBorders>
              <w:top w:val="single" w:sz="4" w:space="0" w:color="auto"/>
              <w:left w:val="single" w:sz="4" w:space="0" w:color="auto"/>
              <w:bottom w:val="single" w:sz="4" w:space="0" w:color="auto"/>
              <w:right w:val="single" w:sz="4" w:space="0" w:color="auto"/>
            </w:tcBorders>
            <w:vAlign w:val="center"/>
          </w:tcPr>
          <w:p w14:paraId="24DDFDBF"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35C59AE"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38E96B7C" w14:textId="77777777" w:rsidR="001C2FD8" w:rsidRPr="00021E0D" w:rsidRDefault="001C2FD8">
            <w:pPr>
              <w:jc w:val="center"/>
              <w:rPr>
                <w:rFonts w:ascii="宋体" w:hAnsi="宋体"/>
                <w:szCs w:val="21"/>
              </w:rPr>
            </w:pPr>
          </w:p>
        </w:tc>
      </w:tr>
      <w:tr w:rsidR="00021E0D" w:rsidRPr="00021E0D" w14:paraId="41B82B3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98ABF9D" w14:textId="77777777" w:rsidR="001C2FD8" w:rsidRPr="00021E0D" w:rsidRDefault="00C22289">
            <w:pPr>
              <w:jc w:val="left"/>
              <w:rPr>
                <w:rFonts w:ascii="宋体" w:hAnsi="宋体"/>
                <w:szCs w:val="21"/>
              </w:rPr>
            </w:pPr>
            <w:r w:rsidRPr="00021E0D">
              <w:rPr>
                <w:rFonts w:ascii="宋体" w:hAnsi="宋体" w:hint="eastAsia"/>
                <w:szCs w:val="21"/>
              </w:rPr>
              <w:t>（六）异型脚手架工程。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5AE5EE22"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1ED712F"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D1BE1F4" w14:textId="77777777" w:rsidR="001C2FD8" w:rsidRPr="00021E0D" w:rsidRDefault="001C2FD8">
            <w:pPr>
              <w:jc w:val="center"/>
              <w:rPr>
                <w:rFonts w:ascii="宋体" w:hAnsi="宋体"/>
                <w:szCs w:val="21"/>
              </w:rPr>
            </w:pPr>
          </w:p>
        </w:tc>
      </w:tr>
      <w:tr w:rsidR="00021E0D" w:rsidRPr="00021E0D" w14:paraId="4A1709FB"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515F24E3" w14:textId="77777777" w:rsidR="001C2FD8" w:rsidRPr="00021E0D" w:rsidRDefault="00C22289">
            <w:pPr>
              <w:jc w:val="left"/>
              <w:rPr>
                <w:rFonts w:ascii="宋体" w:hAnsi="宋体"/>
                <w:szCs w:val="21"/>
              </w:rPr>
            </w:pPr>
            <w:r w:rsidRPr="00021E0D">
              <w:rPr>
                <w:rFonts w:ascii="宋体" w:hAnsi="宋体" w:hint="eastAsia"/>
                <w:b/>
                <w:szCs w:val="21"/>
              </w:rPr>
              <w:t>五、拆除工程</w:t>
            </w:r>
          </w:p>
        </w:tc>
      </w:tr>
      <w:tr w:rsidR="00021E0D" w:rsidRPr="00021E0D" w14:paraId="1A108F8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0E6C323" w14:textId="77777777" w:rsidR="001C2FD8" w:rsidRPr="00021E0D" w:rsidRDefault="00C22289">
            <w:pPr>
              <w:jc w:val="left"/>
              <w:rPr>
                <w:rFonts w:ascii="宋体" w:hAnsi="宋体"/>
                <w:szCs w:val="21"/>
              </w:rPr>
            </w:pPr>
            <w:r w:rsidRPr="00021E0D">
              <w:rPr>
                <w:rFonts w:ascii="宋体" w:hAnsi="宋体" w:hint="eastAsia"/>
                <w:szCs w:val="21"/>
              </w:rPr>
              <w:t>可能影响行人、交通、电力设施、通讯设施或其它建、构筑物安全的拆除工程。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5FD91790"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669E746"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7DA3ADA" w14:textId="77777777" w:rsidR="001C2FD8" w:rsidRPr="00021E0D" w:rsidRDefault="001C2FD8">
            <w:pPr>
              <w:jc w:val="center"/>
              <w:rPr>
                <w:rFonts w:ascii="宋体" w:hAnsi="宋体"/>
                <w:szCs w:val="21"/>
              </w:rPr>
            </w:pPr>
          </w:p>
        </w:tc>
      </w:tr>
      <w:tr w:rsidR="00021E0D" w:rsidRPr="00021E0D" w14:paraId="55926ADF"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085F92E1" w14:textId="77777777" w:rsidR="001C2FD8" w:rsidRPr="00021E0D" w:rsidRDefault="00C22289">
            <w:pPr>
              <w:jc w:val="left"/>
              <w:rPr>
                <w:rFonts w:ascii="宋体" w:hAnsi="宋体"/>
                <w:szCs w:val="21"/>
              </w:rPr>
            </w:pPr>
            <w:r w:rsidRPr="00021E0D">
              <w:rPr>
                <w:rFonts w:ascii="宋体" w:hAnsi="宋体" w:hint="eastAsia"/>
                <w:b/>
                <w:szCs w:val="21"/>
              </w:rPr>
              <w:t>六、暗挖工程</w:t>
            </w:r>
          </w:p>
        </w:tc>
      </w:tr>
      <w:tr w:rsidR="00021E0D" w:rsidRPr="00021E0D" w14:paraId="2D8F35B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D1AE27F" w14:textId="77777777" w:rsidR="001C2FD8" w:rsidRPr="00021E0D" w:rsidRDefault="00C22289">
            <w:pPr>
              <w:jc w:val="left"/>
              <w:rPr>
                <w:rFonts w:ascii="宋体" w:hAnsi="宋体"/>
                <w:szCs w:val="21"/>
              </w:rPr>
            </w:pPr>
            <w:r w:rsidRPr="00021E0D">
              <w:rPr>
                <w:rFonts w:ascii="宋体" w:hAnsi="宋体" w:hint="eastAsia"/>
                <w:szCs w:val="21"/>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14:paraId="3B701B26"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6CE41C4"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1BDE88D" w14:textId="77777777" w:rsidR="001C2FD8" w:rsidRPr="00021E0D" w:rsidRDefault="001C2FD8">
            <w:pPr>
              <w:jc w:val="center"/>
              <w:rPr>
                <w:rFonts w:ascii="宋体" w:hAnsi="宋体"/>
                <w:szCs w:val="21"/>
              </w:rPr>
            </w:pPr>
          </w:p>
        </w:tc>
      </w:tr>
      <w:tr w:rsidR="00021E0D" w:rsidRPr="00021E0D" w14:paraId="0BCD63E7"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6A0CE581" w14:textId="77777777" w:rsidR="001C2FD8" w:rsidRPr="00021E0D" w:rsidRDefault="00C22289">
            <w:pPr>
              <w:jc w:val="left"/>
              <w:rPr>
                <w:rFonts w:ascii="宋体" w:hAnsi="宋体"/>
                <w:szCs w:val="21"/>
              </w:rPr>
            </w:pPr>
            <w:r w:rsidRPr="00021E0D">
              <w:rPr>
                <w:rFonts w:ascii="宋体" w:hAnsi="宋体" w:hint="eastAsia"/>
                <w:b/>
                <w:szCs w:val="21"/>
              </w:rPr>
              <w:t>七、其它</w:t>
            </w:r>
          </w:p>
        </w:tc>
      </w:tr>
      <w:tr w:rsidR="00021E0D" w:rsidRPr="00021E0D" w14:paraId="337C616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17E46D2" w14:textId="77777777" w:rsidR="001C2FD8" w:rsidRPr="00021E0D" w:rsidRDefault="00C22289">
            <w:pPr>
              <w:jc w:val="left"/>
              <w:rPr>
                <w:rFonts w:ascii="宋体" w:hAnsi="宋体"/>
                <w:szCs w:val="21"/>
              </w:rPr>
            </w:pPr>
            <w:r w:rsidRPr="00021E0D">
              <w:rPr>
                <w:rFonts w:ascii="宋体" w:hAnsi="宋体" w:hint="eastAsia"/>
                <w:szCs w:val="21"/>
              </w:rPr>
              <w:t>（一）建筑幕墙安装工程。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446FBF14"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E024579"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082FF952" w14:textId="77777777" w:rsidR="001C2FD8" w:rsidRPr="00021E0D" w:rsidRDefault="001C2FD8">
            <w:pPr>
              <w:jc w:val="center"/>
              <w:rPr>
                <w:rFonts w:ascii="宋体" w:hAnsi="宋体"/>
                <w:szCs w:val="21"/>
              </w:rPr>
            </w:pPr>
          </w:p>
        </w:tc>
      </w:tr>
      <w:tr w:rsidR="00021E0D" w:rsidRPr="00021E0D" w14:paraId="37D2E00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5B1A979" w14:textId="77777777" w:rsidR="001C2FD8" w:rsidRPr="00021E0D" w:rsidRDefault="00C22289">
            <w:pPr>
              <w:jc w:val="left"/>
              <w:rPr>
                <w:rFonts w:ascii="宋体" w:hAnsi="宋体"/>
                <w:szCs w:val="21"/>
              </w:rPr>
            </w:pPr>
            <w:r w:rsidRPr="00021E0D">
              <w:rPr>
                <w:rFonts w:ascii="宋体" w:hAnsi="宋体" w:hint="eastAsia"/>
                <w:szCs w:val="21"/>
              </w:rPr>
              <w:t>（二）钢结构、网架和索膜结构安装工程。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4BBF66DD"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8DA194F"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3209AA31" w14:textId="77777777" w:rsidR="001C2FD8" w:rsidRPr="00021E0D" w:rsidRDefault="001C2FD8">
            <w:pPr>
              <w:jc w:val="center"/>
              <w:rPr>
                <w:rFonts w:ascii="宋体" w:hAnsi="宋体"/>
                <w:szCs w:val="21"/>
              </w:rPr>
            </w:pPr>
          </w:p>
        </w:tc>
      </w:tr>
      <w:tr w:rsidR="00021E0D" w:rsidRPr="00021E0D" w14:paraId="1B637A5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FE88E22" w14:textId="77777777" w:rsidR="001C2FD8" w:rsidRPr="00021E0D" w:rsidRDefault="00C22289">
            <w:pPr>
              <w:jc w:val="left"/>
              <w:rPr>
                <w:rFonts w:ascii="宋体" w:hAnsi="宋体"/>
                <w:szCs w:val="21"/>
              </w:rPr>
            </w:pPr>
            <w:r w:rsidRPr="00021E0D">
              <w:rPr>
                <w:rFonts w:ascii="宋体" w:hAnsi="宋体" w:hint="eastAsia"/>
                <w:szCs w:val="21"/>
              </w:rPr>
              <w:t>（三）人工挖孔桩工程。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14:paraId="07A18D4A"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BB608AD"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7177C8E9" w14:textId="77777777" w:rsidR="001C2FD8" w:rsidRPr="00021E0D" w:rsidRDefault="001C2FD8">
            <w:pPr>
              <w:jc w:val="center"/>
              <w:rPr>
                <w:rFonts w:ascii="宋体" w:hAnsi="宋体"/>
                <w:szCs w:val="21"/>
              </w:rPr>
            </w:pPr>
          </w:p>
        </w:tc>
      </w:tr>
      <w:tr w:rsidR="00021E0D" w:rsidRPr="00021E0D" w14:paraId="4640CD7E"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2596ACB" w14:textId="77777777" w:rsidR="001C2FD8" w:rsidRPr="00021E0D" w:rsidRDefault="00C22289">
            <w:pPr>
              <w:jc w:val="left"/>
              <w:rPr>
                <w:rFonts w:ascii="宋体" w:hAnsi="宋体"/>
                <w:szCs w:val="21"/>
              </w:rPr>
            </w:pPr>
            <w:r w:rsidRPr="00021E0D">
              <w:rPr>
                <w:rFonts w:ascii="宋体" w:hAnsi="宋体" w:hint="eastAsia"/>
                <w:szCs w:val="21"/>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14:paraId="4B62CC01"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8392F89"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34E16733" w14:textId="77777777" w:rsidR="001C2FD8" w:rsidRPr="00021E0D" w:rsidRDefault="001C2FD8">
            <w:pPr>
              <w:jc w:val="center"/>
              <w:rPr>
                <w:rFonts w:ascii="宋体" w:hAnsi="宋体"/>
                <w:szCs w:val="21"/>
              </w:rPr>
            </w:pPr>
          </w:p>
        </w:tc>
      </w:tr>
      <w:tr w:rsidR="00021E0D" w:rsidRPr="00021E0D" w14:paraId="5A1FCFD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F183CEE" w14:textId="77777777" w:rsidR="001C2FD8" w:rsidRPr="00021E0D" w:rsidRDefault="00C22289">
            <w:pPr>
              <w:jc w:val="left"/>
              <w:rPr>
                <w:rFonts w:ascii="宋体" w:hAnsi="宋体"/>
                <w:szCs w:val="21"/>
              </w:rPr>
            </w:pPr>
            <w:r w:rsidRPr="00021E0D">
              <w:rPr>
                <w:rFonts w:ascii="宋体" w:hAnsi="宋体" w:hint="eastAsia"/>
                <w:szCs w:val="21"/>
              </w:rPr>
              <w:t>（五）装配式建筑混凝土预制构件安装工程。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1FE64E5B"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158AF01"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223EB12D" w14:textId="77777777" w:rsidR="001C2FD8" w:rsidRPr="00021E0D" w:rsidRDefault="001C2FD8">
            <w:pPr>
              <w:jc w:val="center"/>
              <w:rPr>
                <w:rFonts w:ascii="宋体" w:hAnsi="宋体"/>
                <w:szCs w:val="21"/>
              </w:rPr>
            </w:pPr>
          </w:p>
        </w:tc>
      </w:tr>
      <w:tr w:rsidR="00021E0D" w:rsidRPr="00021E0D" w14:paraId="15F9E64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1174F8F8" w14:textId="77777777" w:rsidR="001C2FD8" w:rsidRPr="00021E0D" w:rsidRDefault="00C22289">
            <w:pPr>
              <w:jc w:val="left"/>
              <w:rPr>
                <w:rFonts w:ascii="宋体" w:hAnsi="宋体"/>
                <w:szCs w:val="21"/>
              </w:rPr>
            </w:pPr>
            <w:r w:rsidRPr="00021E0D">
              <w:rPr>
                <w:rFonts w:ascii="宋体" w:hAnsi="宋体" w:hint="eastAsia"/>
                <w:szCs w:val="21"/>
              </w:rPr>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14:paraId="4F800CB9"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E74EBBF"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6684F6B8" w14:textId="77777777" w:rsidR="001C2FD8" w:rsidRPr="00021E0D" w:rsidRDefault="001C2FD8">
            <w:pPr>
              <w:jc w:val="center"/>
              <w:rPr>
                <w:rFonts w:ascii="宋体" w:hAnsi="宋体"/>
                <w:szCs w:val="21"/>
              </w:rPr>
            </w:pPr>
          </w:p>
        </w:tc>
      </w:tr>
      <w:tr w:rsidR="00021E0D" w:rsidRPr="00021E0D" w14:paraId="6B674A96" w14:textId="77777777">
        <w:trPr>
          <w:jc w:val="center"/>
        </w:trPr>
        <w:tc>
          <w:tcPr>
            <w:tcW w:w="5909" w:type="dxa"/>
            <w:tcBorders>
              <w:top w:val="single" w:sz="4" w:space="0" w:color="auto"/>
              <w:left w:val="single" w:sz="4" w:space="0" w:color="auto"/>
              <w:bottom w:val="single" w:sz="4" w:space="0" w:color="auto"/>
              <w:right w:val="single" w:sz="4" w:space="0" w:color="auto"/>
            </w:tcBorders>
            <w:vAlign w:val="center"/>
          </w:tcPr>
          <w:p w14:paraId="2F033DA8" w14:textId="77777777" w:rsidR="001C2FD8" w:rsidRPr="00021E0D" w:rsidRDefault="00C22289">
            <w:pPr>
              <w:widowControl/>
              <w:rPr>
                <w:rFonts w:ascii="宋体" w:hAnsi="宋体" w:cs="宋体"/>
                <w:b/>
                <w:szCs w:val="21"/>
              </w:rPr>
            </w:pPr>
            <w:r w:rsidRPr="00021E0D">
              <w:rPr>
                <w:rFonts w:ascii="宋体" w:hAnsi="宋体" w:cs="宋体" w:hint="eastAsia"/>
                <w:b/>
                <w:bCs/>
                <w:szCs w:val="21"/>
              </w:rPr>
              <w:t>二、超过一定规模的危险性较大的分部分项工程清单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14:paraId="2A611B0B" w14:textId="77777777" w:rsidR="001C2FD8" w:rsidRPr="00021E0D" w:rsidRDefault="00C22289">
            <w:pPr>
              <w:jc w:val="center"/>
              <w:rPr>
                <w:rFonts w:ascii="宋体" w:hAnsi="宋体"/>
                <w:szCs w:val="21"/>
              </w:rPr>
            </w:pPr>
            <w:r w:rsidRPr="00021E0D">
              <w:rPr>
                <w:rFonts w:ascii="宋体" w:hAnsi="宋体" w:hint="eastAsia"/>
                <w:szCs w:val="21"/>
              </w:rPr>
              <w:t>建设单位</w:t>
            </w:r>
          </w:p>
        </w:tc>
        <w:tc>
          <w:tcPr>
            <w:tcW w:w="1361" w:type="dxa"/>
            <w:tcBorders>
              <w:top w:val="single" w:sz="4" w:space="0" w:color="auto"/>
              <w:left w:val="single" w:sz="4" w:space="0" w:color="auto"/>
              <w:bottom w:val="single" w:sz="4" w:space="0" w:color="auto"/>
              <w:right w:val="single" w:sz="4" w:space="0" w:color="auto"/>
            </w:tcBorders>
            <w:vAlign w:val="center"/>
          </w:tcPr>
          <w:p w14:paraId="6A5733A2" w14:textId="77777777" w:rsidR="001C2FD8" w:rsidRPr="00021E0D" w:rsidRDefault="00C22289">
            <w:pPr>
              <w:jc w:val="center"/>
              <w:rPr>
                <w:rFonts w:ascii="宋体" w:hAnsi="宋体"/>
                <w:szCs w:val="21"/>
              </w:rPr>
            </w:pPr>
            <w:r w:rsidRPr="00021E0D">
              <w:rPr>
                <w:rFonts w:ascii="宋体" w:hAnsi="宋体" w:hint="eastAsia"/>
                <w:szCs w:val="21"/>
              </w:rPr>
              <w:t>投标单位</w:t>
            </w:r>
          </w:p>
        </w:tc>
        <w:tc>
          <w:tcPr>
            <w:tcW w:w="1115" w:type="dxa"/>
            <w:tcBorders>
              <w:top w:val="single" w:sz="4" w:space="0" w:color="auto"/>
              <w:left w:val="single" w:sz="4" w:space="0" w:color="auto"/>
              <w:bottom w:val="single" w:sz="4" w:space="0" w:color="auto"/>
              <w:right w:val="single" w:sz="4" w:space="0" w:color="auto"/>
            </w:tcBorders>
            <w:vAlign w:val="center"/>
          </w:tcPr>
          <w:p w14:paraId="2E64C85C" w14:textId="77777777" w:rsidR="001C2FD8" w:rsidRPr="00021E0D" w:rsidRDefault="00C22289">
            <w:pPr>
              <w:jc w:val="center"/>
              <w:rPr>
                <w:rFonts w:ascii="宋体" w:hAnsi="宋体"/>
                <w:szCs w:val="21"/>
              </w:rPr>
            </w:pPr>
            <w:r w:rsidRPr="00021E0D">
              <w:rPr>
                <w:rFonts w:ascii="宋体" w:hAnsi="宋体" w:hint="eastAsia"/>
                <w:szCs w:val="21"/>
              </w:rPr>
              <w:t>备注</w:t>
            </w:r>
          </w:p>
        </w:tc>
      </w:tr>
      <w:tr w:rsidR="00021E0D" w:rsidRPr="00021E0D" w14:paraId="0202628B"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74A53C2C" w14:textId="77777777" w:rsidR="001C2FD8" w:rsidRPr="00021E0D" w:rsidRDefault="00C22289">
            <w:pPr>
              <w:jc w:val="left"/>
              <w:rPr>
                <w:rFonts w:ascii="宋体" w:hAnsi="宋体"/>
                <w:szCs w:val="21"/>
              </w:rPr>
            </w:pPr>
            <w:r w:rsidRPr="00021E0D">
              <w:rPr>
                <w:rFonts w:ascii="宋体" w:hAnsi="宋体" w:hint="eastAsia"/>
                <w:b/>
                <w:szCs w:val="21"/>
              </w:rPr>
              <w:lastRenderedPageBreak/>
              <w:t>一、深基坑工程</w:t>
            </w:r>
          </w:p>
        </w:tc>
      </w:tr>
      <w:tr w:rsidR="00021E0D" w:rsidRPr="00021E0D" w14:paraId="500E094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08B1A08" w14:textId="77777777" w:rsidR="001C2FD8" w:rsidRPr="00021E0D" w:rsidRDefault="00C22289">
            <w:pPr>
              <w:jc w:val="left"/>
              <w:rPr>
                <w:rFonts w:ascii="宋体" w:hAnsi="宋体"/>
                <w:szCs w:val="21"/>
              </w:rPr>
            </w:pPr>
            <w:r w:rsidRPr="00021E0D">
              <w:rPr>
                <w:rFonts w:ascii="宋体" w:hAnsi="宋体" w:hint="eastAsia"/>
                <w:szCs w:val="21"/>
              </w:rPr>
              <w:t>开挖深度超过5m（含5m）的基坑（槽）的土方开挖、支护、降水工程。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63726CD7"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7C64CF9"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D83B044" w14:textId="77777777" w:rsidR="001C2FD8" w:rsidRPr="00021E0D" w:rsidRDefault="001C2FD8">
            <w:pPr>
              <w:jc w:val="center"/>
              <w:rPr>
                <w:rFonts w:ascii="宋体" w:hAnsi="宋体"/>
                <w:szCs w:val="21"/>
              </w:rPr>
            </w:pPr>
          </w:p>
        </w:tc>
      </w:tr>
      <w:tr w:rsidR="00021E0D" w:rsidRPr="00021E0D" w14:paraId="03AB5F7A"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4587BEB1" w14:textId="77777777" w:rsidR="001C2FD8" w:rsidRPr="00021E0D" w:rsidRDefault="00C22289">
            <w:pPr>
              <w:jc w:val="left"/>
              <w:rPr>
                <w:rFonts w:ascii="宋体" w:hAnsi="宋体"/>
                <w:szCs w:val="21"/>
              </w:rPr>
            </w:pPr>
            <w:r w:rsidRPr="00021E0D">
              <w:rPr>
                <w:rFonts w:ascii="宋体" w:hAnsi="宋体" w:hint="eastAsia"/>
                <w:b/>
                <w:szCs w:val="21"/>
              </w:rPr>
              <w:t>二、模板工程及支撑体系</w:t>
            </w:r>
          </w:p>
        </w:tc>
      </w:tr>
      <w:tr w:rsidR="00021E0D" w:rsidRPr="00021E0D" w14:paraId="06F6B1A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07A7042" w14:textId="77777777" w:rsidR="001C2FD8" w:rsidRPr="00021E0D" w:rsidRDefault="00C22289">
            <w:pPr>
              <w:jc w:val="left"/>
              <w:rPr>
                <w:rFonts w:ascii="宋体" w:hAnsi="宋体"/>
                <w:szCs w:val="21"/>
              </w:rPr>
            </w:pPr>
            <w:r w:rsidRPr="00021E0D">
              <w:rPr>
                <w:rFonts w:ascii="宋体" w:hAnsi="宋体" w:hint="eastAsia"/>
                <w:szCs w:val="21"/>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14:paraId="543182DF"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A767843"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7DF04E3F" w14:textId="77777777" w:rsidR="001C2FD8" w:rsidRPr="00021E0D" w:rsidRDefault="001C2FD8">
            <w:pPr>
              <w:jc w:val="center"/>
              <w:rPr>
                <w:rFonts w:ascii="宋体" w:hAnsi="宋体"/>
                <w:szCs w:val="21"/>
              </w:rPr>
            </w:pPr>
          </w:p>
        </w:tc>
      </w:tr>
      <w:tr w:rsidR="00021E0D" w:rsidRPr="00021E0D" w14:paraId="570B416C"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10A7417" w14:textId="77777777" w:rsidR="001C2FD8" w:rsidRPr="00021E0D" w:rsidRDefault="00C22289">
            <w:pPr>
              <w:jc w:val="left"/>
              <w:rPr>
                <w:rFonts w:ascii="宋体" w:hAnsi="宋体"/>
                <w:szCs w:val="21"/>
              </w:rPr>
            </w:pPr>
            <w:r w:rsidRPr="00021E0D">
              <w:rPr>
                <w:rFonts w:ascii="宋体" w:hAnsi="宋体" w:hint="eastAsia"/>
                <w:szCs w:val="21"/>
              </w:rPr>
              <w:t>（二）混凝土模板支撑工程：搭设高度8m及以上，或搭设跨度18m及以上，或施工总荷载（设计值）15kN/m2及以上，或集中线荷载（设计值）20kN/m及以上。</w:t>
            </w:r>
          </w:p>
        </w:tc>
        <w:tc>
          <w:tcPr>
            <w:tcW w:w="1361" w:type="dxa"/>
            <w:tcBorders>
              <w:top w:val="single" w:sz="4" w:space="0" w:color="auto"/>
              <w:left w:val="single" w:sz="4" w:space="0" w:color="auto"/>
              <w:bottom w:val="single" w:sz="4" w:space="0" w:color="auto"/>
              <w:right w:val="single" w:sz="4" w:space="0" w:color="auto"/>
            </w:tcBorders>
            <w:vAlign w:val="center"/>
          </w:tcPr>
          <w:p w14:paraId="49146C13"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F82E6F3"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BE2CE25" w14:textId="77777777" w:rsidR="001C2FD8" w:rsidRPr="00021E0D" w:rsidRDefault="001C2FD8">
            <w:pPr>
              <w:jc w:val="center"/>
              <w:rPr>
                <w:rFonts w:ascii="宋体" w:hAnsi="宋体"/>
                <w:szCs w:val="21"/>
              </w:rPr>
            </w:pPr>
          </w:p>
        </w:tc>
      </w:tr>
      <w:tr w:rsidR="00021E0D" w:rsidRPr="00021E0D" w14:paraId="7601E4B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5D9C039" w14:textId="77777777" w:rsidR="001C2FD8" w:rsidRPr="00021E0D" w:rsidRDefault="00C22289">
            <w:pPr>
              <w:jc w:val="left"/>
              <w:rPr>
                <w:rFonts w:ascii="宋体" w:hAnsi="宋体"/>
                <w:szCs w:val="21"/>
              </w:rPr>
            </w:pPr>
            <w:r w:rsidRPr="00021E0D">
              <w:rPr>
                <w:rFonts w:ascii="宋体" w:hAnsi="宋体" w:hint="eastAsia"/>
                <w:szCs w:val="21"/>
              </w:rPr>
              <w:t>（三）承重支撑体系：用于钢结构安装等满堂支撑体系，承受单点集中荷载7kN及以上。</w:t>
            </w:r>
          </w:p>
        </w:tc>
        <w:tc>
          <w:tcPr>
            <w:tcW w:w="1361" w:type="dxa"/>
            <w:tcBorders>
              <w:top w:val="single" w:sz="4" w:space="0" w:color="auto"/>
              <w:left w:val="single" w:sz="4" w:space="0" w:color="auto"/>
              <w:bottom w:val="single" w:sz="4" w:space="0" w:color="auto"/>
              <w:right w:val="single" w:sz="4" w:space="0" w:color="auto"/>
            </w:tcBorders>
            <w:vAlign w:val="center"/>
          </w:tcPr>
          <w:p w14:paraId="6DB02B70"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A7F54A3"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21DEA8E4" w14:textId="77777777" w:rsidR="001C2FD8" w:rsidRPr="00021E0D" w:rsidRDefault="001C2FD8">
            <w:pPr>
              <w:jc w:val="center"/>
              <w:rPr>
                <w:rFonts w:ascii="宋体" w:hAnsi="宋体"/>
                <w:szCs w:val="21"/>
              </w:rPr>
            </w:pPr>
          </w:p>
        </w:tc>
      </w:tr>
      <w:tr w:rsidR="00021E0D" w:rsidRPr="00021E0D" w14:paraId="32C5467D"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41B0B2B9" w14:textId="77777777" w:rsidR="001C2FD8" w:rsidRPr="00021E0D" w:rsidRDefault="00C22289">
            <w:pPr>
              <w:jc w:val="left"/>
              <w:rPr>
                <w:rFonts w:ascii="宋体" w:hAnsi="宋体"/>
                <w:szCs w:val="21"/>
              </w:rPr>
            </w:pPr>
            <w:r w:rsidRPr="00021E0D">
              <w:rPr>
                <w:rFonts w:ascii="宋体" w:hAnsi="宋体" w:hint="eastAsia"/>
                <w:b/>
                <w:szCs w:val="21"/>
              </w:rPr>
              <w:t>三、起重吊装及起重机械安装拆卸工程</w:t>
            </w:r>
          </w:p>
        </w:tc>
      </w:tr>
      <w:tr w:rsidR="00021E0D" w:rsidRPr="00021E0D" w14:paraId="6347376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52DF6BC" w14:textId="77777777" w:rsidR="001C2FD8" w:rsidRPr="00021E0D" w:rsidRDefault="00C22289">
            <w:pPr>
              <w:jc w:val="left"/>
              <w:rPr>
                <w:rFonts w:ascii="宋体" w:hAnsi="宋体"/>
                <w:szCs w:val="21"/>
              </w:rPr>
            </w:pPr>
            <w:r w:rsidRPr="00021E0D">
              <w:rPr>
                <w:rFonts w:ascii="宋体" w:hAnsi="宋体" w:hint="eastAsia"/>
                <w:szCs w:val="21"/>
              </w:rPr>
              <w:t>（一）采用非常规起重设备、方法，且单件起吊重量在100kN及以上的起重吊装工程。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14:paraId="5F5F7585"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C2C4661"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7994F9FC" w14:textId="77777777" w:rsidR="001C2FD8" w:rsidRPr="00021E0D" w:rsidRDefault="001C2FD8">
            <w:pPr>
              <w:jc w:val="center"/>
              <w:rPr>
                <w:rFonts w:ascii="宋体" w:hAnsi="宋体"/>
                <w:szCs w:val="21"/>
              </w:rPr>
            </w:pPr>
          </w:p>
        </w:tc>
      </w:tr>
      <w:tr w:rsidR="00021E0D" w:rsidRPr="00021E0D" w14:paraId="55E8A1C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E2531D3" w14:textId="77777777" w:rsidR="001C2FD8" w:rsidRPr="00021E0D" w:rsidRDefault="00C22289">
            <w:pPr>
              <w:jc w:val="left"/>
              <w:rPr>
                <w:rFonts w:ascii="宋体" w:hAnsi="宋体"/>
                <w:szCs w:val="21"/>
              </w:rPr>
            </w:pPr>
            <w:r w:rsidRPr="00021E0D">
              <w:rPr>
                <w:rFonts w:ascii="宋体" w:hAnsi="宋体" w:hint="eastAsia"/>
                <w:szCs w:val="21"/>
              </w:rPr>
              <w:t>（二）起重量300kN及以上，或搭设总高度200m及以上，或搭设基础标高在200m及以上的起重机械安装和拆卸工程。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33F54977"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4101D97"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594C0F02" w14:textId="77777777" w:rsidR="001C2FD8" w:rsidRPr="00021E0D" w:rsidRDefault="001C2FD8">
            <w:pPr>
              <w:jc w:val="center"/>
              <w:rPr>
                <w:rFonts w:ascii="宋体" w:hAnsi="宋体"/>
                <w:szCs w:val="21"/>
              </w:rPr>
            </w:pPr>
          </w:p>
        </w:tc>
      </w:tr>
      <w:tr w:rsidR="00021E0D" w:rsidRPr="00021E0D" w14:paraId="4D45ACB2"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5894531F" w14:textId="77777777" w:rsidR="001C2FD8" w:rsidRPr="00021E0D" w:rsidRDefault="00C22289">
            <w:pPr>
              <w:jc w:val="left"/>
              <w:rPr>
                <w:rFonts w:ascii="宋体" w:hAnsi="宋体"/>
                <w:szCs w:val="21"/>
              </w:rPr>
            </w:pPr>
            <w:r w:rsidRPr="00021E0D">
              <w:rPr>
                <w:rFonts w:ascii="宋体" w:hAnsi="宋体" w:hint="eastAsia"/>
                <w:b/>
                <w:szCs w:val="21"/>
              </w:rPr>
              <w:t>四、脚手架工程</w:t>
            </w:r>
          </w:p>
        </w:tc>
      </w:tr>
      <w:tr w:rsidR="00021E0D" w:rsidRPr="00021E0D" w14:paraId="6FA4D2D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4FEF9BE" w14:textId="77777777" w:rsidR="001C2FD8" w:rsidRPr="00021E0D" w:rsidRDefault="00C22289">
            <w:pPr>
              <w:jc w:val="left"/>
              <w:rPr>
                <w:rFonts w:ascii="宋体" w:hAnsi="宋体"/>
                <w:szCs w:val="21"/>
              </w:rPr>
            </w:pPr>
            <w:r w:rsidRPr="00021E0D">
              <w:rPr>
                <w:rFonts w:ascii="宋体" w:hAnsi="宋体" w:hint="eastAsia"/>
                <w:szCs w:val="21"/>
              </w:rPr>
              <w:t>（一）搭设高度50m及以上的落地式钢管脚手架工程。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44BF8FAB"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3F75BF5"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38F6865" w14:textId="77777777" w:rsidR="001C2FD8" w:rsidRPr="00021E0D" w:rsidRDefault="001C2FD8">
            <w:pPr>
              <w:jc w:val="center"/>
              <w:rPr>
                <w:rFonts w:ascii="宋体" w:hAnsi="宋体"/>
                <w:szCs w:val="21"/>
              </w:rPr>
            </w:pPr>
          </w:p>
        </w:tc>
      </w:tr>
      <w:tr w:rsidR="00021E0D" w:rsidRPr="00021E0D" w14:paraId="5D42023E"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1396E61" w14:textId="77777777" w:rsidR="001C2FD8" w:rsidRPr="00021E0D" w:rsidRDefault="00C22289">
            <w:pPr>
              <w:jc w:val="left"/>
              <w:rPr>
                <w:rFonts w:ascii="宋体" w:hAnsi="宋体"/>
                <w:szCs w:val="21"/>
              </w:rPr>
            </w:pPr>
            <w:r w:rsidRPr="00021E0D">
              <w:rPr>
                <w:rFonts w:ascii="宋体" w:hAnsi="宋体" w:hint="eastAsia"/>
                <w:szCs w:val="21"/>
              </w:rPr>
              <w:t>（二）提升高度在150m及以上的附着式升降脚手架工程或附着式升降操作平台工程。</w:t>
            </w:r>
          </w:p>
        </w:tc>
        <w:tc>
          <w:tcPr>
            <w:tcW w:w="1361" w:type="dxa"/>
            <w:tcBorders>
              <w:top w:val="single" w:sz="4" w:space="0" w:color="auto"/>
              <w:left w:val="single" w:sz="4" w:space="0" w:color="auto"/>
              <w:bottom w:val="single" w:sz="4" w:space="0" w:color="auto"/>
              <w:right w:val="single" w:sz="4" w:space="0" w:color="auto"/>
            </w:tcBorders>
            <w:vAlign w:val="center"/>
          </w:tcPr>
          <w:p w14:paraId="334C44D9"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FFA08DC"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0632931A" w14:textId="77777777" w:rsidR="001C2FD8" w:rsidRPr="00021E0D" w:rsidRDefault="001C2FD8">
            <w:pPr>
              <w:jc w:val="center"/>
              <w:rPr>
                <w:rFonts w:ascii="宋体" w:hAnsi="宋体"/>
                <w:szCs w:val="21"/>
              </w:rPr>
            </w:pPr>
          </w:p>
        </w:tc>
      </w:tr>
      <w:tr w:rsidR="00021E0D" w:rsidRPr="00021E0D" w14:paraId="4E314C9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85CEE66" w14:textId="77777777" w:rsidR="001C2FD8" w:rsidRPr="00021E0D" w:rsidRDefault="00C22289">
            <w:pPr>
              <w:jc w:val="left"/>
              <w:rPr>
                <w:rFonts w:ascii="宋体" w:hAnsi="宋体"/>
                <w:szCs w:val="21"/>
              </w:rPr>
            </w:pPr>
            <w:r w:rsidRPr="00021E0D">
              <w:rPr>
                <w:rFonts w:ascii="宋体" w:hAnsi="宋体" w:hint="eastAsia"/>
                <w:szCs w:val="21"/>
              </w:rPr>
              <w:t>（三）分段架体搭设高度20m及以上的悬挑式脚手架工程。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30328BC8"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E29517F"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322846CF" w14:textId="77777777" w:rsidR="001C2FD8" w:rsidRPr="00021E0D" w:rsidRDefault="001C2FD8">
            <w:pPr>
              <w:jc w:val="center"/>
              <w:rPr>
                <w:rFonts w:ascii="宋体" w:hAnsi="宋体"/>
                <w:szCs w:val="21"/>
              </w:rPr>
            </w:pPr>
          </w:p>
        </w:tc>
      </w:tr>
      <w:tr w:rsidR="00021E0D" w:rsidRPr="00021E0D" w14:paraId="3739F062"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54540B14" w14:textId="77777777" w:rsidR="001C2FD8" w:rsidRPr="00021E0D" w:rsidRDefault="00C22289">
            <w:pPr>
              <w:jc w:val="left"/>
              <w:rPr>
                <w:rFonts w:ascii="宋体" w:hAnsi="宋体"/>
                <w:szCs w:val="21"/>
              </w:rPr>
            </w:pPr>
            <w:r w:rsidRPr="00021E0D">
              <w:rPr>
                <w:rFonts w:ascii="宋体" w:hAnsi="宋体" w:hint="eastAsia"/>
                <w:b/>
                <w:szCs w:val="21"/>
              </w:rPr>
              <w:t>五、拆除工程</w:t>
            </w:r>
          </w:p>
        </w:tc>
      </w:tr>
      <w:tr w:rsidR="00021E0D" w:rsidRPr="00021E0D" w14:paraId="576387B0"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4C7AB94" w14:textId="77777777" w:rsidR="001C2FD8" w:rsidRPr="00021E0D" w:rsidRDefault="00C22289">
            <w:pPr>
              <w:jc w:val="left"/>
              <w:rPr>
                <w:rFonts w:ascii="宋体" w:hAnsi="宋体"/>
                <w:szCs w:val="21"/>
              </w:rPr>
            </w:pPr>
            <w:r w:rsidRPr="00021E0D">
              <w:rPr>
                <w:rFonts w:ascii="宋体" w:hAnsi="宋体" w:hint="eastAsia"/>
                <w:szCs w:val="21"/>
              </w:rPr>
              <w:t>（一）码头、桥梁、高架、烟囱、水塔或拆除中容易引起有毒有害气（液）体或粉尘扩散、易燃易爆事故发生的特殊建、构筑物的拆除工程。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3B0E2DA6"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9FA0DD3"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78F12D4B" w14:textId="77777777" w:rsidR="001C2FD8" w:rsidRPr="00021E0D" w:rsidRDefault="001C2FD8">
            <w:pPr>
              <w:jc w:val="center"/>
              <w:rPr>
                <w:rFonts w:ascii="宋体" w:hAnsi="宋体"/>
                <w:szCs w:val="21"/>
              </w:rPr>
            </w:pPr>
          </w:p>
        </w:tc>
      </w:tr>
      <w:tr w:rsidR="00021E0D" w:rsidRPr="00021E0D" w14:paraId="32C4E3A4"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0594514" w14:textId="77777777" w:rsidR="001C2FD8" w:rsidRPr="00021E0D" w:rsidRDefault="00C22289">
            <w:pPr>
              <w:jc w:val="left"/>
              <w:rPr>
                <w:rFonts w:ascii="宋体" w:hAnsi="宋体"/>
                <w:szCs w:val="21"/>
              </w:rPr>
            </w:pPr>
            <w:r w:rsidRPr="00021E0D">
              <w:rPr>
                <w:rFonts w:ascii="宋体" w:hAnsi="宋体" w:hint="eastAsia"/>
                <w:szCs w:val="21"/>
              </w:rPr>
              <w:t>（二）文物保护建筑、优秀历史建筑或历史文化风貌区影响范围内的拆除工程。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1BBBD773"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0451FB0"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6DD4C4C" w14:textId="77777777" w:rsidR="001C2FD8" w:rsidRPr="00021E0D" w:rsidRDefault="001C2FD8">
            <w:pPr>
              <w:jc w:val="center"/>
              <w:rPr>
                <w:rFonts w:ascii="宋体" w:hAnsi="宋体"/>
                <w:szCs w:val="21"/>
              </w:rPr>
            </w:pPr>
          </w:p>
        </w:tc>
      </w:tr>
      <w:tr w:rsidR="00021E0D" w:rsidRPr="00021E0D" w14:paraId="1822704D"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465DD0DC" w14:textId="77777777" w:rsidR="001C2FD8" w:rsidRPr="00021E0D" w:rsidRDefault="00C22289">
            <w:pPr>
              <w:jc w:val="left"/>
              <w:rPr>
                <w:rFonts w:ascii="宋体" w:hAnsi="宋体"/>
                <w:szCs w:val="21"/>
              </w:rPr>
            </w:pPr>
            <w:r w:rsidRPr="00021E0D">
              <w:rPr>
                <w:rFonts w:ascii="宋体" w:hAnsi="宋体" w:hint="eastAsia"/>
                <w:b/>
                <w:szCs w:val="21"/>
              </w:rPr>
              <w:t>六、暗挖工程</w:t>
            </w:r>
          </w:p>
        </w:tc>
      </w:tr>
      <w:tr w:rsidR="00021E0D" w:rsidRPr="00021E0D" w14:paraId="364DA82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C3AEE6B" w14:textId="77777777" w:rsidR="001C2FD8" w:rsidRPr="00021E0D" w:rsidRDefault="00C22289">
            <w:pPr>
              <w:jc w:val="left"/>
              <w:rPr>
                <w:rFonts w:ascii="宋体" w:hAnsi="宋体"/>
                <w:szCs w:val="21"/>
              </w:rPr>
            </w:pPr>
            <w:r w:rsidRPr="00021E0D">
              <w:rPr>
                <w:rFonts w:ascii="宋体" w:hAnsi="宋体" w:hint="eastAsia"/>
                <w:szCs w:val="21"/>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14:paraId="7BD984C4"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2C743D2"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1181A96E" w14:textId="77777777" w:rsidR="001C2FD8" w:rsidRPr="00021E0D" w:rsidRDefault="001C2FD8">
            <w:pPr>
              <w:jc w:val="center"/>
              <w:rPr>
                <w:rFonts w:ascii="宋体" w:hAnsi="宋体"/>
                <w:szCs w:val="21"/>
              </w:rPr>
            </w:pPr>
          </w:p>
        </w:tc>
      </w:tr>
      <w:tr w:rsidR="00021E0D" w:rsidRPr="00021E0D" w14:paraId="793B920D" w14:textId="77777777">
        <w:trPr>
          <w:jc w:val="center"/>
        </w:trPr>
        <w:tc>
          <w:tcPr>
            <w:tcW w:w="9746" w:type="dxa"/>
            <w:gridSpan w:val="4"/>
            <w:tcBorders>
              <w:top w:val="single" w:sz="4" w:space="0" w:color="auto"/>
              <w:left w:val="single" w:sz="4" w:space="0" w:color="auto"/>
              <w:bottom w:val="single" w:sz="4" w:space="0" w:color="auto"/>
              <w:right w:val="single" w:sz="4" w:space="0" w:color="auto"/>
            </w:tcBorders>
          </w:tcPr>
          <w:p w14:paraId="5C385C58" w14:textId="77777777" w:rsidR="001C2FD8" w:rsidRPr="00021E0D" w:rsidRDefault="00C22289">
            <w:pPr>
              <w:jc w:val="left"/>
              <w:rPr>
                <w:rFonts w:ascii="宋体" w:hAnsi="宋体"/>
                <w:szCs w:val="21"/>
              </w:rPr>
            </w:pPr>
            <w:r w:rsidRPr="00021E0D">
              <w:rPr>
                <w:rFonts w:ascii="宋体" w:hAnsi="宋体" w:hint="eastAsia"/>
                <w:b/>
                <w:szCs w:val="21"/>
              </w:rPr>
              <w:t>七、其它</w:t>
            </w:r>
          </w:p>
        </w:tc>
      </w:tr>
      <w:tr w:rsidR="00021E0D" w:rsidRPr="00021E0D" w14:paraId="75C94B7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D5F071D" w14:textId="77777777" w:rsidR="001C2FD8" w:rsidRPr="00021E0D" w:rsidRDefault="00C22289">
            <w:pPr>
              <w:jc w:val="left"/>
              <w:rPr>
                <w:rFonts w:ascii="宋体" w:hAnsi="宋体"/>
                <w:szCs w:val="21"/>
              </w:rPr>
            </w:pPr>
            <w:r w:rsidRPr="00021E0D">
              <w:rPr>
                <w:rFonts w:ascii="宋体" w:hAnsi="宋体" w:hint="eastAsia"/>
                <w:szCs w:val="21"/>
              </w:rPr>
              <w:t>（一）施工高度50m及以上的建筑幕墙安装工程。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41A0D042"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1623D08"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0CC3991" w14:textId="77777777" w:rsidR="001C2FD8" w:rsidRPr="00021E0D" w:rsidRDefault="001C2FD8">
            <w:pPr>
              <w:jc w:val="center"/>
              <w:rPr>
                <w:rFonts w:ascii="宋体" w:hAnsi="宋体"/>
                <w:szCs w:val="21"/>
              </w:rPr>
            </w:pPr>
          </w:p>
        </w:tc>
      </w:tr>
      <w:tr w:rsidR="00021E0D" w:rsidRPr="00021E0D" w14:paraId="10CCBFC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660DB43" w14:textId="77777777" w:rsidR="001C2FD8" w:rsidRPr="00021E0D" w:rsidRDefault="00C22289">
            <w:pPr>
              <w:jc w:val="left"/>
              <w:rPr>
                <w:rFonts w:ascii="宋体" w:hAnsi="宋体"/>
                <w:szCs w:val="21"/>
              </w:rPr>
            </w:pPr>
            <w:r w:rsidRPr="00021E0D">
              <w:rPr>
                <w:rFonts w:ascii="宋体" w:hAnsi="宋体" w:hint="eastAsia"/>
                <w:szCs w:val="21"/>
              </w:rPr>
              <w:t>（二）跨度36m及以上的钢结构安装工程，或跨度60m及以上的网架和索膜结构安装工程。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0CC87AAD"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216F074"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5134F0F" w14:textId="77777777" w:rsidR="001C2FD8" w:rsidRPr="00021E0D" w:rsidRDefault="001C2FD8">
            <w:pPr>
              <w:jc w:val="center"/>
              <w:rPr>
                <w:rFonts w:ascii="宋体" w:hAnsi="宋体"/>
                <w:szCs w:val="21"/>
              </w:rPr>
            </w:pPr>
          </w:p>
        </w:tc>
      </w:tr>
      <w:tr w:rsidR="00021E0D" w:rsidRPr="00021E0D" w14:paraId="2D740E6C"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19E61128" w14:textId="77777777" w:rsidR="001C2FD8" w:rsidRPr="00021E0D" w:rsidRDefault="00C22289">
            <w:pPr>
              <w:jc w:val="left"/>
              <w:rPr>
                <w:rFonts w:ascii="宋体" w:hAnsi="宋体"/>
                <w:szCs w:val="21"/>
              </w:rPr>
            </w:pPr>
            <w:r w:rsidRPr="00021E0D">
              <w:rPr>
                <w:rFonts w:ascii="宋体" w:hAnsi="宋体" w:hint="eastAsia"/>
                <w:szCs w:val="21"/>
              </w:rPr>
              <w:t>（三）开挖深度16m及以上的人工挖孔桩工程。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14:paraId="2A2CF989"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A6DB39F"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7D908CBC" w14:textId="77777777" w:rsidR="001C2FD8" w:rsidRPr="00021E0D" w:rsidRDefault="001C2FD8">
            <w:pPr>
              <w:jc w:val="center"/>
              <w:rPr>
                <w:rFonts w:ascii="宋体" w:hAnsi="宋体"/>
                <w:szCs w:val="21"/>
              </w:rPr>
            </w:pPr>
          </w:p>
        </w:tc>
      </w:tr>
      <w:tr w:rsidR="00021E0D" w:rsidRPr="00021E0D" w14:paraId="53D627D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859FE1B" w14:textId="77777777" w:rsidR="001C2FD8" w:rsidRPr="00021E0D" w:rsidRDefault="00C22289">
            <w:pPr>
              <w:jc w:val="left"/>
              <w:rPr>
                <w:rFonts w:ascii="宋体" w:hAnsi="宋体"/>
                <w:szCs w:val="21"/>
              </w:rPr>
            </w:pPr>
            <w:r w:rsidRPr="00021E0D">
              <w:rPr>
                <w:rFonts w:ascii="宋体" w:hAnsi="宋体" w:hint="eastAsia"/>
                <w:szCs w:val="21"/>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14:paraId="0F76267B"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2AEF9E6"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DB5D5C1" w14:textId="77777777" w:rsidR="001C2FD8" w:rsidRPr="00021E0D" w:rsidRDefault="001C2FD8">
            <w:pPr>
              <w:jc w:val="center"/>
              <w:rPr>
                <w:rFonts w:ascii="宋体" w:hAnsi="宋体"/>
                <w:szCs w:val="21"/>
              </w:rPr>
            </w:pPr>
          </w:p>
        </w:tc>
      </w:tr>
      <w:tr w:rsidR="00021E0D" w:rsidRPr="00021E0D" w14:paraId="11DC57D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9C3AEC2" w14:textId="77777777" w:rsidR="001C2FD8" w:rsidRPr="00021E0D" w:rsidRDefault="00C22289">
            <w:pPr>
              <w:jc w:val="left"/>
              <w:rPr>
                <w:rFonts w:ascii="宋体" w:hAnsi="宋体"/>
                <w:szCs w:val="21"/>
              </w:rPr>
            </w:pPr>
            <w:r w:rsidRPr="00021E0D">
              <w:rPr>
                <w:rFonts w:ascii="宋体" w:hAnsi="宋体" w:hint="eastAsia"/>
                <w:szCs w:val="21"/>
              </w:rPr>
              <w:t>（五）重量1000kN及以上的大型结构整体顶升、平移、转体等施工工艺。</w:t>
            </w:r>
          </w:p>
        </w:tc>
        <w:tc>
          <w:tcPr>
            <w:tcW w:w="1361" w:type="dxa"/>
            <w:tcBorders>
              <w:top w:val="single" w:sz="4" w:space="0" w:color="auto"/>
              <w:left w:val="single" w:sz="4" w:space="0" w:color="auto"/>
              <w:bottom w:val="single" w:sz="4" w:space="0" w:color="auto"/>
              <w:right w:val="single" w:sz="4" w:space="0" w:color="auto"/>
            </w:tcBorders>
            <w:vAlign w:val="center"/>
          </w:tcPr>
          <w:p w14:paraId="43143D24"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A7A60CC"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43E06054" w14:textId="77777777" w:rsidR="001C2FD8" w:rsidRPr="00021E0D" w:rsidRDefault="001C2FD8">
            <w:pPr>
              <w:jc w:val="center"/>
              <w:rPr>
                <w:rFonts w:ascii="宋体" w:hAnsi="宋体"/>
                <w:szCs w:val="21"/>
              </w:rPr>
            </w:pPr>
          </w:p>
        </w:tc>
      </w:tr>
      <w:tr w:rsidR="00021E0D" w:rsidRPr="00021E0D" w14:paraId="32214FE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D22F7CC" w14:textId="77777777" w:rsidR="001C2FD8" w:rsidRPr="00021E0D" w:rsidRDefault="00C22289">
            <w:pPr>
              <w:jc w:val="left"/>
              <w:rPr>
                <w:rFonts w:ascii="宋体" w:hAnsi="宋体"/>
                <w:szCs w:val="21"/>
              </w:rPr>
            </w:pPr>
            <w:r w:rsidRPr="00021E0D">
              <w:rPr>
                <w:rFonts w:ascii="宋体" w:hAnsi="宋体" w:hint="eastAsia"/>
                <w:szCs w:val="21"/>
              </w:rPr>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14:paraId="51893063"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71239A8" w14:textId="77777777" w:rsidR="001C2FD8" w:rsidRPr="00021E0D" w:rsidRDefault="00C22289">
            <w:pPr>
              <w:jc w:val="center"/>
              <w:rPr>
                <w:rFonts w:ascii="宋体" w:hAnsi="宋体"/>
                <w:szCs w:val="21"/>
              </w:rPr>
            </w:pPr>
            <w:r w:rsidRPr="00021E0D">
              <w:rPr>
                <w:rFonts w:ascii="宋体" w:hAnsi="宋体" w:hint="eastAsia"/>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313AA6E4" w14:textId="77777777" w:rsidR="001C2FD8" w:rsidRPr="00021E0D" w:rsidRDefault="001C2FD8">
            <w:pPr>
              <w:jc w:val="center"/>
              <w:rPr>
                <w:rFonts w:ascii="宋体" w:hAnsi="宋体"/>
                <w:szCs w:val="21"/>
              </w:rPr>
            </w:pPr>
          </w:p>
        </w:tc>
      </w:tr>
    </w:tbl>
    <w:p w14:paraId="2AC24DF3" w14:textId="77777777" w:rsidR="001C2FD8" w:rsidRPr="00021E0D" w:rsidRDefault="00C22289">
      <w:pPr>
        <w:topLinePunct/>
        <w:adjustRightInd w:val="0"/>
        <w:snapToGrid w:val="0"/>
        <w:spacing w:line="360" w:lineRule="auto"/>
        <w:ind w:firstLineChars="279" w:firstLine="692"/>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投</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标</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人：（盖章）</w:t>
      </w:r>
    </w:p>
    <w:p w14:paraId="583E7B7A" w14:textId="77777777" w:rsidR="001C2FD8" w:rsidRPr="00021E0D" w:rsidRDefault="00C22289">
      <w:pPr>
        <w:spacing w:line="360" w:lineRule="auto"/>
        <w:ind w:firstLineChars="279" w:firstLine="692"/>
        <w:jc w:val="left"/>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日</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期：</w:t>
      </w:r>
    </w:p>
    <w:p w14:paraId="7013DABF" w14:textId="77777777" w:rsidR="001C2FD8" w:rsidRPr="00021E0D" w:rsidRDefault="00C22289">
      <w:pPr>
        <w:widowControl/>
        <w:jc w:val="left"/>
        <w:rPr>
          <w:rFonts w:ascii="宋体" w:hAnsi="宋体"/>
        </w:rPr>
      </w:pPr>
      <w:r w:rsidRPr="00021E0D">
        <w:rPr>
          <w:rFonts w:ascii="宋体" w:hAnsi="宋体"/>
        </w:rPr>
        <w:br w:type="page"/>
      </w:r>
    </w:p>
    <w:p w14:paraId="44BBD303" w14:textId="77777777" w:rsidR="001C2FD8" w:rsidRPr="00021E0D" w:rsidRDefault="00C22289">
      <w:pPr>
        <w:pStyle w:val="3"/>
      </w:pPr>
      <w:bookmarkStart w:id="69" w:name="_Toc184468523"/>
      <w:bookmarkStart w:id="70" w:name="_Toc58838603"/>
      <w:bookmarkStart w:id="71" w:name="_Toc60070631"/>
      <w:r w:rsidRPr="00021E0D">
        <w:rPr>
          <w:rFonts w:hint="eastAsia"/>
        </w:rPr>
        <w:lastRenderedPageBreak/>
        <w:t>格式七：</w:t>
      </w:r>
      <w:bookmarkEnd w:id="69"/>
      <w:bookmarkEnd w:id="70"/>
      <w:bookmarkEnd w:id="71"/>
    </w:p>
    <w:p w14:paraId="749AFD38" w14:textId="77777777" w:rsidR="001C2FD8" w:rsidRPr="00021E0D" w:rsidRDefault="00C22289">
      <w:pPr>
        <w:jc w:val="center"/>
        <w:rPr>
          <w:rFonts w:ascii="宋体" w:hAnsi="宋体"/>
          <w:b/>
          <w:sz w:val="36"/>
          <w:szCs w:val="36"/>
        </w:rPr>
      </w:pPr>
      <w:r w:rsidRPr="00021E0D">
        <w:rPr>
          <w:rFonts w:ascii="宋体" w:hAnsi="宋体" w:hint="eastAsia"/>
          <w:b/>
          <w:sz w:val="36"/>
          <w:szCs w:val="36"/>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2221"/>
      </w:tblGrid>
      <w:tr w:rsidR="00021E0D" w:rsidRPr="00021E0D" w14:paraId="58421355" w14:textId="77777777">
        <w:trPr>
          <w:trHeight w:val="484"/>
        </w:trPr>
        <w:tc>
          <w:tcPr>
            <w:tcW w:w="9889" w:type="dxa"/>
            <w:gridSpan w:val="5"/>
            <w:tcBorders>
              <w:top w:val="single" w:sz="4" w:space="0" w:color="auto"/>
              <w:left w:val="single" w:sz="4" w:space="0" w:color="auto"/>
              <w:bottom w:val="single" w:sz="4" w:space="0" w:color="auto"/>
              <w:right w:val="single" w:sz="4" w:space="0" w:color="auto"/>
            </w:tcBorders>
            <w:vAlign w:val="center"/>
          </w:tcPr>
          <w:p w14:paraId="78F13318" w14:textId="77777777" w:rsidR="001C2FD8" w:rsidRPr="00021E0D" w:rsidRDefault="00C22289">
            <w:pPr>
              <w:tabs>
                <w:tab w:val="left" w:pos="720"/>
              </w:tabs>
              <w:jc w:val="center"/>
              <w:rPr>
                <w:rFonts w:ascii="宋体" w:hAnsi="宋体" w:cs="宋体"/>
                <w:szCs w:val="21"/>
              </w:rPr>
            </w:pPr>
            <w:r w:rsidRPr="00021E0D">
              <w:rPr>
                <w:rFonts w:ascii="宋体" w:hAnsi="宋体" w:cs="宋体" w:hint="eastAsia"/>
                <w:szCs w:val="21"/>
              </w:rPr>
              <w:t>投标单位名称</w:t>
            </w:r>
          </w:p>
        </w:tc>
      </w:tr>
      <w:tr w:rsidR="00021E0D" w:rsidRPr="00021E0D" w14:paraId="36A727F4" w14:textId="77777777">
        <w:trPr>
          <w:trHeight w:val="462"/>
        </w:trPr>
        <w:tc>
          <w:tcPr>
            <w:tcW w:w="1263" w:type="dxa"/>
            <w:tcBorders>
              <w:top w:val="single" w:sz="4" w:space="0" w:color="auto"/>
              <w:left w:val="single" w:sz="4" w:space="0" w:color="auto"/>
              <w:bottom w:val="single" w:sz="4" w:space="0" w:color="auto"/>
              <w:right w:val="single" w:sz="4" w:space="0" w:color="auto"/>
            </w:tcBorders>
            <w:vAlign w:val="center"/>
          </w:tcPr>
          <w:p w14:paraId="79EC8834" w14:textId="77777777" w:rsidR="001C2FD8" w:rsidRPr="00021E0D" w:rsidRDefault="00C22289">
            <w:pPr>
              <w:tabs>
                <w:tab w:val="left" w:pos="720"/>
              </w:tabs>
              <w:jc w:val="center"/>
              <w:rPr>
                <w:rFonts w:ascii="宋体" w:hAnsi="宋体" w:cs="宋体"/>
                <w:szCs w:val="21"/>
              </w:rPr>
            </w:pPr>
            <w:r w:rsidRPr="00021E0D">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14:paraId="02323B6A" w14:textId="77777777" w:rsidR="001C2FD8" w:rsidRPr="00021E0D" w:rsidRDefault="00C22289">
            <w:pPr>
              <w:tabs>
                <w:tab w:val="left" w:pos="720"/>
              </w:tabs>
              <w:jc w:val="center"/>
              <w:rPr>
                <w:rFonts w:ascii="宋体" w:hAnsi="宋体" w:cs="宋体"/>
                <w:szCs w:val="21"/>
              </w:rPr>
            </w:pPr>
            <w:r w:rsidRPr="00021E0D">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14:paraId="5C1E032F" w14:textId="77777777" w:rsidR="001C2FD8" w:rsidRPr="00021E0D" w:rsidRDefault="00C22289">
            <w:pPr>
              <w:tabs>
                <w:tab w:val="left" w:pos="720"/>
              </w:tabs>
              <w:jc w:val="center"/>
              <w:rPr>
                <w:rFonts w:ascii="宋体" w:hAnsi="宋体" w:cs="宋体"/>
                <w:szCs w:val="21"/>
              </w:rPr>
            </w:pPr>
            <w:r w:rsidRPr="00021E0D">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14:paraId="066D0C54" w14:textId="77777777" w:rsidR="001C2FD8" w:rsidRPr="00021E0D" w:rsidRDefault="00C22289">
            <w:pPr>
              <w:tabs>
                <w:tab w:val="left" w:pos="720"/>
              </w:tabs>
              <w:jc w:val="center"/>
              <w:rPr>
                <w:rFonts w:ascii="宋体" w:hAnsi="宋体" w:cs="宋体"/>
                <w:szCs w:val="21"/>
              </w:rPr>
            </w:pPr>
            <w:r w:rsidRPr="00021E0D">
              <w:rPr>
                <w:rFonts w:ascii="宋体" w:hAnsi="宋体" w:cs="宋体" w:hint="eastAsia"/>
                <w:szCs w:val="21"/>
              </w:rPr>
              <w:t>身份证号码</w:t>
            </w:r>
          </w:p>
        </w:tc>
        <w:tc>
          <w:tcPr>
            <w:tcW w:w="2221" w:type="dxa"/>
            <w:tcBorders>
              <w:top w:val="single" w:sz="4" w:space="0" w:color="auto"/>
              <w:left w:val="single" w:sz="4" w:space="0" w:color="auto"/>
              <w:bottom w:val="single" w:sz="4" w:space="0" w:color="auto"/>
              <w:right w:val="single" w:sz="4" w:space="0" w:color="auto"/>
            </w:tcBorders>
            <w:vAlign w:val="center"/>
          </w:tcPr>
          <w:p w14:paraId="207EAC5D" w14:textId="77777777" w:rsidR="001C2FD8" w:rsidRPr="00021E0D" w:rsidRDefault="00C22289">
            <w:pPr>
              <w:jc w:val="center"/>
              <w:rPr>
                <w:rFonts w:ascii="宋体" w:hAnsi="宋体" w:cs="宋体"/>
                <w:szCs w:val="21"/>
              </w:rPr>
            </w:pPr>
            <w:r w:rsidRPr="00021E0D">
              <w:rPr>
                <w:rFonts w:ascii="宋体" w:hAnsi="宋体" w:cs="宋体" w:hint="eastAsia"/>
                <w:szCs w:val="21"/>
              </w:rPr>
              <w:t>本人签名栏</w:t>
            </w:r>
          </w:p>
        </w:tc>
      </w:tr>
      <w:tr w:rsidR="00021E0D" w:rsidRPr="00021E0D" w14:paraId="32C197B5" w14:textId="77777777">
        <w:trPr>
          <w:trHeight w:val="468"/>
        </w:trPr>
        <w:tc>
          <w:tcPr>
            <w:tcW w:w="1263" w:type="dxa"/>
            <w:tcBorders>
              <w:top w:val="single" w:sz="4" w:space="0" w:color="auto"/>
              <w:left w:val="single" w:sz="4" w:space="0" w:color="auto"/>
              <w:bottom w:val="single" w:sz="4" w:space="0" w:color="auto"/>
              <w:right w:val="single" w:sz="4" w:space="0" w:color="auto"/>
            </w:tcBorders>
            <w:vAlign w:val="center"/>
          </w:tcPr>
          <w:p w14:paraId="45B49003" w14:textId="77777777" w:rsidR="001C2FD8" w:rsidRPr="00021E0D" w:rsidRDefault="001C2FD8">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3B058ACC" w14:textId="77777777" w:rsidR="001C2FD8" w:rsidRPr="00021E0D" w:rsidRDefault="001C2FD8">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5EAA876E" w14:textId="77777777" w:rsidR="001C2FD8" w:rsidRPr="00021E0D" w:rsidRDefault="001C2FD8">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4F1A6033" w14:textId="77777777" w:rsidR="001C2FD8" w:rsidRPr="00021E0D" w:rsidRDefault="001C2FD8">
            <w:pPr>
              <w:tabs>
                <w:tab w:val="left" w:pos="720"/>
              </w:tabs>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1E96B2E" w14:textId="77777777" w:rsidR="001C2FD8" w:rsidRPr="00021E0D" w:rsidRDefault="001C2FD8">
            <w:pPr>
              <w:tabs>
                <w:tab w:val="left" w:pos="720"/>
              </w:tabs>
              <w:jc w:val="center"/>
              <w:rPr>
                <w:rFonts w:ascii="宋体" w:hAnsi="宋体" w:cs="宋体"/>
                <w:szCs w:val="21"/>
              </w:rPr>
            </w:pPr>
          </w:p>
        </w:tc>
      </w:tr>
      <w:tr w:rsidR="00021E0D" w:rsidRPr="00021E0D" w14:paraId="26AC6EF8"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47E5C5FB" w14:textId="77777777" w:rsidR="001C2FD8" w:rsidRPr="00021E0D" w:rsidRDefault="001C2FD8">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4E9161C" w14:textId="77777777" w:rsidR="001C2FD8" w:rsidRPr="00021E0D" w:rsidRDefault="001C2FD8">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0D02078B" w14:textId="77777777" w:rsidR="001C2FD8" w:rsidRPr="00021E0D" w:rsidRDefault="001C2FD8">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1E80B08" w14:textId="77777777" w:rsidR="001C2FD8" w:rsidRPr="00021E0D" w:rsidRDefault="001C2FD8">
            <w:pPr>
              <w:tabs>
                <w:tab w:val="left" w:pos="720"/>
              </w:tabs>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5DFBF9D6" w14:textId="77777777" w:rsidR="001C2FD8" w:rsidRPr="00021E0D" w:rsidRDefault="001C2FD8">
            <w:pPr>
              <w:tabs>
                <w:tab w:val="left" w:pos="720"/>
              </w:tabs>
              <w:jc w:val="center"/>
              <w:rPr>
                <w:rFonts w:ascii="宋体" w:hAnsi="宋体" w:cs="宋体"/>
                <w:szCs w:val="21"/>
              </w:rPr>
            </w:pPr>
          </w:p>
        </w:tc>
      </w:tr>
      <w:tr w:rsidR="00021E0D" w:rsidRPr="00021E0D" w14:paraId="3A1AA474"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4029ECF8" w14:textId="77777777" w:rsidR="001C2FD8" w:rsidRPr="00021E0D" w:rsidRDefault="001C2FD8">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374CDDF" w14:textId="77777777" w:rsidR="001C2FD8" w:rsidRPr="00021E0D" w:rsidRDefault="001C2FD8">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530AAD71" w14:textId="77777777" w:rsidR="001C2FD8" w:rsidRPr="00021E0D" w:rsidRDefault="001C2FD8">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5BACA230" w14:textId="77777777" w:rsidR="001C2FD8" w:rsidRPr="00021E0D" w:rsidRDefault="001C2FD8">
            <w:pPr>
              <w:tabs>
                <w:tab w:val="left" w:pos="720"/>
              </w:tabs>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8D6F8FD" w14:textId="77777777" w:rsidR="001C2FD8" w:rsidRPr="00021E0D" w:rsidRDefault="001C2FD8">
            <w:pPr>
              <w:tabs>
                <w:tab w:val="left" w:pos="720"/>
              </w:tabs>
              <w:jc w:val="center"/>
              <w:rPr>
                <w:rFonts w:ascii="宋体" w:hAnsi="宋体" w:cs="宋体"/>
                <w:szCs w:val="21"/>
              </w:rPr>
            </w:pPr>
          </w:p>
        </w:tc>
      </w:tr>
      <w:tr w:rsidR="00021E0D" w:rsidRPr="00021E0D" w14:paraId="03EC8C03"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B23C5DE" w14:textId="77777777" w:rsidR="001C2FD8" w:rsidRPr="00021E0D" w:rsidRDefault="001C2FD8">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66A9351" w14:textId="77777777" w:rsidR="001C2FD8" w:rsidRPr="00021E0D" w:rsidRDefault="001C2FD8">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11A250B6" w14:textId="77777777" w:rsidR="001C2FD8" w:rsidRPr="00021E0D" w:rsidRDefault="001C2FD8">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AFF1822" w14:textId="77777777" w:rsidR="001C2FD8" w:rsidRPr="00021E0D" w:rsidRDefault="001C2FD8">
            <w:pPr>
              <w:tabs>
                <w:tab w:val="left" w:pos="720"/>
              </w:tabs>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74D84CD" w14:textId="77777777" w:rsidR="001C2FD8" w:rsidRPr="00021E0D" w:rsidRDefault="001C2FD8">
            <w:pPr>
              <w:tabs>
                <w:tab w:val="left" w:pos="720"/>
              </w:tabs>
              <w:jc w:val="center"/>
              <w:rPr>
                <w:rFonts w:ascii="宋体" w:hAnsi="宋体" w:cs="宋体"/>
                <w:szCs w:val="21"/>
              </w:rPr>
            </w:pPr>
          </w:p>
        </w:tc>
      </w:tr>
      <w:tr w:rsidR="00021E0D" w:rsidRPr="00021E0D" w14:paraId="4CC631CC"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4C3F2E8" w14:textId="77777777" w:rsidR="001C2FD8" w:rsidRPr="00021E0D" w:rsidRDefault="001C2FD8">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0C4A8161" w14:textId="77777777" w:rsidR="001C2FD8" w:rsidRPr="00021E0D" w:rsidRDefault="001C2FD8">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21522A93" w14:textId="77777777" w:rsidR="001C2FD8" w:rsidRPr="00021E0D" w:rsidRDefault="001C2FD8">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6838160D" w14:textId="77777777" w:rsidR="001C2FD8" w:rsidRPr="00021E0D" w:rsidRDefault="001C2FD8">
            <w:pPr>
              <w:tabs>
                <w:tab w:val="left" w:pos="720"/>
              </w:tabs>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AB2E9F5" w14:textId="77777777" w:rsidR="001C2FD8" w:rsidRPr="00021E0D" w:rsidRDefault="001C2FD8">
            <w:pPr>
              <w:tabs>
                <w:tab w:val="left" w:pos="720"/>
              </w:tabs>
              <w:jc w:val="center"/>
              <w:rPr>
                <w:rFonts w:ascii="宋体" w:hAnsi="宋体" w:cs="宋体"/>
                <w:szCs w:val="21"/>
              </w:rPr>
            </w:pPr>
          </w:p>
        </w:tc>
      </w:tr>
      <w:tr w:rsidR="00021E0D" w:rsidRPr="00021E0D" w14:paraId="59C821DE"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6A71381F" w14:textId="77777777" w:rsidR="001C2FD8" w:rsidRPr="00021E0D" w:rsidRDefault="001C2FD8">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482F560" w14:textId="77777777" w:rsidR="001C2FD8" w:rsidRPr="00021E0D" w:rsidRDefault="001C2FD8">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F0C1DDE" w14:textId="77777777" w:rsidR="001C2FD8" w:rsidRPr="00021E0D" w:rsidRDefault="001C2FD8">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0EE2BE1E" w14:textId="77777777" w:rsidR="001C2FD8" w:rsidRPr="00021E0D" w:rsidRDefault="001C2FD8">
            <w:pPr>
              <w:tabs>
                <w:tab w:val="left" w:pos="720"/>
              </w:tabs>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BA4511A" w14:textId="77777777" w:rsidR="001C2FD8" w:rsidRPr="00021E0D" w:rsidRDefault="001C2FD8">
            <w:pPr>
              <w:tabs>
                <w:tab w:val="left" w:pos="720"/>
              </w:tabs>
              <w:jc w:val="center"/>
              <w:rPr>
                <w:rFonts w:ascii="宋体" w:hAnsi="宋体" w:cs="宋体"/>
                <w:szCs w:val="21"/>
              </w:rPr>
            </w:pPr>
          </w:p>
        </w:tc>
      </w:tr>
      <w:tr w:rsidR="00021E0D" w:rsidRPr="00021E0D" w14:paraId="749BF64F" w14:textId="77777777">
        <w:trPr>
          <w:trHeight w:val="452"/>
        </w:trPr>
        <w:tc>
          <w:tcPr>
            <w:tcW w:w="1263" w:type="dxa"/>
            <w:tcBorders>
              <w:top w:val="single" w:sz="4" w:space="0" w:color="auto"/>
              <w:left w:val="single" w:sz="4" w:space="0" w:color="auto"/>
              <w:bottom w:val="single" w:sz="4" w:space="0" w:color="auto"/>
              <w:right w:val="single" w:sz="4" w:space="0" w:color="auto"/>
            </w:tcBorders>
            <w:vAlign w:val="center"/>
          </w:tcPr>
          <w:p w14:paraId="6DC8302A" w14:textId="77777777" w:rsidR="001C2FD8" w:rsidRPr="00021E0D" w:rsidRDefault="001C2FD8">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33ECB864" w14:textId="77777777" w:rsidR="001C2FD8" w:rsidRPr="00021E0D" w:rsidRDefault="001C2FD8">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1B6A94FE" w14:textId="77777777" w:rsidR="001C2FD8" w:rsidRPr="00021E0D" w:rsidRDefault="001C2FD8">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62E2A4BF" w14:textId="77777777" w:rsidR="001C2FD8" w:rsidRPr="00021E0D" w:rsidRDefault="001C2FD8">
            <w:pPr>
              <w:tabs>
                <w:tab w:val="left" w:pos="720"/>
              </w:tabs>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BD71060" w14:textId="77777777" w:rsidR="001C2FD8" w:rsidRPr="00021E0D" w:rsidRDefault="001C2FD8">
            <w:pPr>
              <w:tabs>
                <w:tab w:val="left" w:pos="720"/>
              </w:tabs>
              <w:jc w:val="center"/>
              <w:rPr>
                <w:rFonts w:ascii="宋体" w:hAnsi="宋体" w:cs="宋体"/>
                <w:szCs w:val="21"/>
              </w:rPr>
            </w:pPr>
          </w:p>
        </w:tc>
      </w:tr>
      <w:tr w:rsidR="00021E0D" w:rsidRPr="00021E0D" w14:paraId="0DDC5F4E" w14:textId="77777777">
        <w:trPr>
          <w:trHeight w:val="472"/>
        </w:trPr>
        <w:tc>
          <w:tcPr>
            <w:tcW w:w="1263" w:type="dxa"/>
            <w:tcBorders>
              <w:top w:val="single" w:sz="4" w:space="0" w:color="auto"/>
              <w:left w:val="single" w:sz="4" w:space="0" w:color="auto"/>
              <w:bottom w:val="single" w:sz="4" w:space="0" w:color="auto"/>
              <w:right w:val="single" w:sz="4" w:space="0" w:color="auto"/>
            </w:tcBorders>
            <w:vAlign w:val="center"/>
          </w:tcPr>
          <w:p w14:paraId="1E4520D3" w14:textId="77777777" w:rsidR="001C2FD8" w:rsidRPr="00021E0D" w:rsidRDefault="001C2FD8">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D08F653" w14:textId="77777777" w:rsidR="001C2FD8" w:rsidRPr="00021E0D" w:rsidRDefault="001C2FD8">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BDEA66B" w14:textId="77777777" w:rsidR="001C2FD8" w:rsidRPr="00021E0D" w:rsidRDefault="001C2FD8">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67A32FA9" w14:textId="77777777" w:rsidR="001C2FD8" w:rsidRPr="00021E0D" w:rsidRDefault="001C2FD8">
            <w:pPr>
              <w:tabs>
                <w:tab w:val="left" w:pos="720"/>
              </w:tabs>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A684999" w14:textId="77777777" w:rsidR="001C2FD8" w:rsidRPr="00021E0D" w:rsidRDefault="001C2FD8">
            <w:pPr>
              <w:tabs>
                <w:tab w:val="left" w:pos="720"/>
              </w:tabs>
              <w:jc w:val="center"/>
              <w:rPr>
                <w:rFonts w:ascii="宋体" w:hAnsi="宋体" w:cs="宋体"/>
                <w:szCs w:val="21"/>
              </w:rPr>
            </w:pPr>
          </w:p>
        </w:tc>
      </w:tr>
    </w:tbl>
    <w:p w14:paraId="5A40FC64" w14:textId="77777777" w:rsidR="001C2FD8" w:rsidRPr="00021E0D" w:rsidRDefault="00C22289">
      <w:pPr>
        <w:autoSpaceDE w:val="0"/>
        <w:autoSpaceDN w:val="0"/>
        <w:spacing w:line="360" w:lineRule="auto"/>
        <w:rPr>
          <w:rFonts w:ascii="宋体" w:hAnsi="宋体"/>
        </w:rPr>
      </w:pPr>
      <w:r w:rsidRPr="00021E0D">
        <w:rPr>
          <w:rFonts w:ascii="宋体" w:hAnsi="宋体" w:cs="宋体" w:hint="eastAsia"/>
          <w:sz w:val="24"/>
          <w:szCs w:val="24"/>
        </w:rPr>
        <w:t>注：参与编制技术标书所有人员名单应包括如编制技术投标方案、负责清样校对、负责打印及复印等所有人员在内的人员名单。</w:t>
      </w:r>
    </w:p>
    <w:p w14:paraId="0A1F65FE" w14:textId="77777777" w:rsidR="001C2FD8" w:rsidRPr="00021E0D" w:rsidRDefault="00C22289">
      <w:pPr>
        <w:widowControl/>
        <w:jc w:val="left"/>
        <w:rPr>
          <w:rFonts w:ascii="宋体" w:hAnsi="宋体"/>
        </w:rPr>
      </w:pPr>
      <w:r w:rsidRPr="00021E0D">
        <w:rPr>
          <w:rFonts w:ascii="宋体" w:hAnsi="宋体"/>
        </w:rPr>
        <w:br w:type="page"/>
      </w:r>
    </w:p>
    <w:p w14:paraId="719876B2" w14:textId="77777777" w:rsidR="001C2FD8" w:rsidRPr="00021E0D" w:rsidRDefault="00C22289">
      <w:pPr>
        <w:pStyle w:val="2"/>
        <w:rPr>
          <w:rFonts w:ascii="宋体" w:hAnsi="宋体"/>
          <w:bCs/>
          <w:color w:val="auto"/>
        </w:rPr>
      </w:pPr>
      <w:bookmarkStart w:id="72" w:name="_Toc184468524"/>
      <w:bookmarkStart w:id="73" w:name="_Toc58838604"/>
      <w:r w:rsidRPr="00021E0D">
        <w:rPr>
          <w:rFonts w:ascii="宋体" w:hAnsi="宋体" w:hint="eastAsia"/>
          <w:color w:val="auto"/>
        </w:rPr>
        <w:lastRenderedPageBreak/>
        <w:t>二、经济标投标文件格式</w:t>
      </w:r>
      <w:bookmarkEnd w:id="72"/>
      <w:bookmarkEnd w:id="73"/>
    </w:p>
    <w:p w14:paraId="010E7810" w14:textId="77777777" w:rsidR="001C2FD8" w:rsidRPr="00021E0D" w:rsidRDefault="00C22289">
      <w:pPr>
        <w:pStyle w:val="3"/>
        <w:rPr>
          <w:b/>
          <w:bCs/>
          <w:sz w:val="44"/>
          <w:szCs w:val="44"/>
          <w:lang w:val="zh-CN"/>
        </w:rPr>
      </w:pPr>
      <w:bookmarkStart w:id="74" w:name="_Toc6493862"/>
      <w:bookmarkStart w:id="75" w:name="_Toc58838605"/>
      <w:bookmarkStart w:id="76" w:name="_Toc60070633"/>
      <w:bookmarkStart w:id="77" w:name="_Toc184468525"/>
      <w:r w:rsidRPr="00021E0D">
        <w:rPr>
          <w:rFonts w:hint="eastAsia"/>
          <w:snapToGrid w:val="0"/>
        </w:rPr>
        <w:t>格式</w:t>
      </w:r>
      <w:bookmarkEnd w:id="74"/>
      <w:bookmarkEnd w:id="75"/>
      <w:r w:rsidRPr="00021E0D">
        <w:rPr>
          <w:rFonts w:hint="eastAsia"/>
          <w:snapToGrid w:val="0"/>
        </w:rPr>
        <w:t>八：</w:t>
      </w:r>
      <w:bookmarkEnd w:id="76"/>
      <w:bookmarkEnd w:id="77"/>
    </w:p>
    <w:p w14:paraId="2320B8C8" w14:textId="77777777" w:rsidR="001C2FD8" w:rsidRPr="00021E0D" w:rsidRDefault="00C22289">
      <w:pPr>
        <w:jc w:val="center"/>
        <w:rPr>
          <w:rFonts w:ascii="宋体" w:hAnsi="宋体"/>
          <w:b/>
          <w:sz w:val="36"/>
          <w:szCs w:val="36"/>
        </w:rPr>
      </w:pPr>
      <w:bookmarkStart w:id="78" w:name="_Toc58838606"/>
      <w:r w:rsidRPr="00021E0D">
        <w:rPr>
          <w:rFonts w:ascii="宋体" w:hAnsi="宋体" w:hint="eastAsia"/>
          <w:b/>
          <w:sz w:val="36"/>
          <w:szCs w:val="36"/>
        </w:rPr>
        <w:t>广州建设工程施工招标投标书（经济标）</w:t>
      </w:r>
      <w:bookmarkEnd w:id="78"/>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6045"/>
      </w:tblGrid>
      <w:tr w:rsidR="00021E0D" w:rsidRPr="00021E0D" w14:paraId="73D91281" w14:textId="77777777">
        <w:trPr>
          <w:trHeight w:val="841"/>
        </w:trPr>
        <w:tc>
          <w:tcPr>
            <w:tcW w:w="3334" w:type="dxa"/>
            <w:tcBorders>
              <w:top w:val="single" w:sz="4" w:space="0" w:color="auto"/>
              <w:left w:val="single" w:sz="4" w:space="0" w:color="auto"/>
              <w:bottom w:val="single" w:sz="4" w:space="0" w:color="auto"/>
              <w:right w:val="single" w:sz="4" w:space="0" w:color="auto"/>
            </w:tcBorders>
            <w:vAlign w:val="center"/>
          </w:tcPr>
          <w:p w14:paraId="395DA8A0"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sz w:val="24"/>
                <w:szCs w:val="24"/>
                <w:lang w:val="zh-CN"/>
              </w:rPr>
              <w:t>工程名称</w:t>
            </w:r>
          </w:p>
        </w:tc>
        <w:tc>
          <w:tcPr>
            <w:tcW w:w="6045" w:type="dxa"/>
            <w:tcBorders>
              <w:top w:val="single" w:sz="4" w:space="0" w:color="auto"/>
              <w:left w:val="single" w:sz="4" w:space="0" w:color="auto"/>
              <w:bottom w:val="single" w:sz="4" w:space="0" w:color="auto"/>
              <w:right w:val="single" w:sz="4" w:space="0" w:color="auto"/>
            </w:tcBorders>
          </w:tcPr>
          <w:p w14:paraId="591ACA8B" w14:textId="77777777" w:rsidR="001C2FD8" w:rsidRPr="00021E0D" w:rsidRDefault="001C2FD8">
            <w:pPr>
              <w:autoSpaceDE w:val="0"/>
              <w:autoSpaceDN w:val="0"/>
              <w:rPr>
                <w:rFonts w:ascii="宋体" w:hAnsi="宋体" w:cs="宋体"/>
                <w:bCs/>
                <w:sz w:val="24"/>
                <w:szCs w:val="24"/>
                <w:lang w:val="zh-CN"/>
              </w:rPr>
            </w:pPr>
          </w:p>
        </w:tc>
      </w:tr>
      <w:tr w:rsidR="00021E0D" w:rsidRPr="00021E0D" w14:paraId="0CB7B309" w14:textId="77777777">
        <w:trPr>
          <w:trHeight w:val="593"/>
        </w:trPr>
        <w:tc>
          <w:tcPr>
            <w:tcW w:w="3334" w:type="dxa"/>
            <w:vMerge w:val="restart"/>
            <w:tcBorders>
              <w:top w:val="single" w:sz="4" w:space="0" w:color="auto"/>
              <w:left w:val="single" w:sz="4" w:space="0" w:color="auto"/>
              <w:bottom w:val="single" w:sz="4" w:space="0" w:color="auto"/>
              <w:right w:val="single" w:sz="4" w:space="0" w:color="auto"/>
            </w:tcBorders>
            <w:vAlign w:val="center"/>
          </w:tcPr>
          <w:p w14:paraId="69A7E129"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sz w:val="24"/>
                <w:szCs w:val="24"/>
                <w:lang w:val="zh-CN"/>
              </w:rPr>
              <w:t>投标总报价（元）</w:t>
            </w:r>
          </w:p>
        </w:tc>
        <w:tc>
          <w:tcPr>
            <w:tcW w:w="6045" w:type="dxa"/>
            <w:tcBorders>
              <w:top w:val="single" w:sz="4" w:space="0" w:color="auto"/>
              <w:left w:val="single" w:sz="4" w:space="0" w:color="auto"/>
              <w:bottom w:val="single" w:sz="4" w:space="0" w:color="auto"/>
              <w:right w:val="single" w:sz="4" w:space="0" w:color="auto"/>
            </w:tcBorders>
            <w:vAlign w:val="center"/>
          </w:tcPr>
          <w:p w14:paraId="6875DD4D" w14:textId="77777777" w:rsidR="001C2FD8" w:rsidRPr="00021E0D" w:rsidRDefault="00C22289">
            <w:pPr>
              <w:autoSpaceDE w:val="0"/>
              <w:autoSpaceDN w:val="0"/>
              <w:rPr>
                <w:rFonts w:ascii="宋体" w:hAnsi="宋体" w:cs="宋体"/>
                <w:bCs/>
                <w:sz w:val="24"/>
                <w:szCs w:val="24"/>
                <w:lang w:val="zh-CN"/>
              </w:rPr>
            </w:pPr>
            <w:r w:rsidRPr="00021E0D">
              <w:rPr>
                <w:rFonts w:ascii="宋体" w:hAnsi="宋体" w:hint="eastAsia"/>
                <w:sz w:val="24"/>
                <w:szCs w:val="24"/>
              </w:rPr>
              <w:t>大写：</w:t>
            </w:r>
            <w:r w:rsidRPr="00021E0D">
              <w:rPr>
                <w:rFonts w:ascii="宋体" w:hAnsi="宋体" w:cs="宋体"/>
                <w:bCs/>
                <w:sz w:val="24"/>
                <w:szCs w:val="24"/>
                <w:lang w:val="zh-CN"/>
              </w:rPr>
              <w:t xml:space="preserve"> </w:t>
            </w:r>
          </w:p>
        </w:tc>
      </w:tr>
      <w:tr w:rsidR="00021E0D" w:rsidRPr="00021E0D" w14:paraId="55F41C7E" w14:textId="77777777">
        <w:trPr>
          <w:trHeight w:val="615"/>
        </w:trPr>
        <w:tc>
          <w:tcPr>
            <w:tcW w:w="3334" w:type="dxa"/>
            <w:vMerge/>
            <w:tcBorders>
              <w:top w:val="single" w:sz="4" w:space="0" w:color="auto"/>
              <w:left w:val="single" w:sz="4" w:space="0" w:color="auto"/>
              <w:bottom w:val="single" w:sz="4" w:space="0" w:color="auto"/>
              <w:right w:val="single" w:sz="4" w:space="0" w:color="auto"/>
            </w:tcBorders>
            <w:vAlign w:val="center"/>
          </w:tcPr>
          <w:p w14:paraId="7E5C0E7F" w14:textId="77777777" w:rsidR="001C2FD8" w:rsidRPr="00021E0D" w:rsidRDefault="001C2FD8">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2CA5211D" w14:textId="77777777" w:rsidR="001C2FD8" w:rsidRPr="00021E0D" w:rsidRDefault="00C22289">
            <w:pPr>
              <w:autoSpaceDE w:val="0"/>
              <w:autoSpaceDN w:val="0"/>
              <w:rPr>
                <w:rFonts w:ascii="宋体" w:hAnsi="宋体" w:cs="宋体"/>
                <w:bCs/>
                <w:sz w:val="24"/>
                <w:szCs w:val="24"/>
                <w:lang w:val="zh-CN"/>
              </w:rPr>
            </w:pPr>
            <w:r w:rsidRPr="00021E0D">
              <w:rPr>
                <w:rFonts w:ascii="宋体" w:hAnsi="宋体" w:hint="eastAsia"/>
                <w:sz w:val="24"/>
                <w:szCs w:val="24"/>
              </w:rPr>
              <w:t>小写：</w:t>
            </w:r>
            <w:r w:rsidRPr="00021E0D">
              <w:rPr>
                <w:rFonts w:ascii="宋体" w:hAnsi="宋体" w:cs="宋体"/>
                <w:bCs/>
                <w:sz w:val="24"/>
                <w:szCs w:val="24"/>
                <w:lang w:val="zh-CN"/>
              </w:rPr>
              <w:t xml:space="preserve"> </w:t>
            </w:r>
          </w:p>
        </w:tc>
      </w:tr>
      <w:tr w:rsidR="00021E0D" w:rsidRPr="00021E0D" w14:paraId="15F63562" w14:textId="77777777">
        <w:trPr>
          <w:trHeight w:val="623"/>
        </w:trPr>
        <w:tc>
          <w:tcPr>
            <w:tcW w:w="3334" w:type="dxa"/>
            <w:vMerge w:val="restart"/>
            <w:tcBorders>
              <w:top w:val="single" w:sz="4" w:space="0" w:color="auto"/>
              <w:left w:val="single" w:sz="4" w:space="0" w:color="auto"/>
              <w:bottom w:val="single" w:sz="4" w:space="0" w:color="auto"/>
              <w:right w:val="single" w:sz="4" w:space="0" w:color="auto"/>
            </w:tcBorders>
            <w:vAlign w:val="center"/>
          </w:tcPr>
          <w:p w14:paraId="10F5E824" w14:textId="77777777" w:rsidR="001C2FD8" w:rsidRPr="00021E0D" w:rsidRDefault="00C22289">
            <w:pPr>
              <w:autoSpaceDE w:val="0"/>
              <w:autoSpaceDN w:val="0"/>
              <w:jc w:val="center"/>
              <w:rPr>
                <w:rFonts w:ascii="宋体" w:hAnsi="宋体" w:cs="宋体"/>
                <w:bCs/>
                <w:sz w:val="24"/>
                <w:szCs w:val="24"/>
                <w:lang w:val="zh-CN"/>
              </w:rPr>
            </w:pPr>
            <w:r w:rsidRPr="00021E0D">
              <w:rPr>
                <w:rFonts w:ascii="宋体" w:hAnsi="宋体" w:cs="宋体" w:hint="eastAsia"/>
                <w:sz w:val="24"/>
                <w:szCs w:val="24"/>
                <w:lang w:val="zh-CN"/>
              </w:rPr>
              <w:t>其中：</w:t>
            </w:r>
            <w:r w:rsidRPr="00021E0D">
              <w:rPr>
                <w:rFonts w:ascii="宋体" w:hAnsi="宋体" w:cs="宋体" w:hint="eastAsia"/>
                <w:bCs/>
                <w:sz w:val="24"/>
                <w:szCs w:val="24"/>
                <w:lang w:val="zh-CN"/>
              </w:rPr>
              <w:t>人工费</w:t>
            </w:r>
            <w:r w:rsidRPr="00021E0D">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14:paraId="44D762CD" w14:textId="77777777" w:rsidR="001C2FD8" w:rsidRPr="00021E0D" w:rsidRDefault="00C22289">
            <w:pPr>
              <w:autoSpaceDE w:val="0"/>
              <w:autoSpaceDN w:val="0"/>
              <w:rPr>
                <w:rFonts w:ascii="宋体" w:hAnsi="宋体" w:cs="宋体"/>
                <w:bCs/>
                <w:sz w:val="24"/>
                <w:szCs w:val="24"/>
                <w:lang w:val="zh-CN"/>
              </w:rPr>
            </w:pPr>
            <w:r w:rsidRPr="00021E0D">
              <w:rPr>
                <w:rFonts w:ascii="宋体" w:hAnsi="宋体" w:hint="eastAsia"/>
                <w:sz w:val="24"/>
                <w:szCs w:val="24"/>
              </w:rPr>
              <w:t>大写：</w:t>
            </w:r>
            <w:r w:rsidRPr="00021E0D">
              <w:rPr>
                <w:rFonts w:ascii="宋体" w:hAnsi="宋体" w:cs="宋体"/>
                <w:bCs/>
                <w:sz w:val="24"/>
                <w:szCs w:val="24"/>
                <w:lang w:val="zh-CN"/>
              </w:rPr>
              <w:t xml:space="preserve"> </w:t>
            </w:r>
          </w:p>
        </w:tc>
      </w:tr>
      <w:tr w:rsidR="00021E0D" w:rsidRPr="00021E0D" w14:paraId="6B9C81B2" w14:textId="77777777">
        <w:trPr>
          <w:trHeight w:val="603"/>
        </w:trPr>
        <w:tc>
          <w:tcPr>
            <w:tcW w:w="3334" w:type="dxa"/>
            <w:vMerge/>
            <w:tcBorders>
              <w:top w:val="single" w:sz="4" w:space="0" w:color="auto"/>
              <w:left w:val="single" w:sz="4" w:space="0" w:color="auto"/>
              <w:bottom w:val="single" w:sz="4" w:space="0" w:color="auto"/>
              <w:right w:val="single" w:sz="4" w:space="0" w:color="auto"/>
            </w:tcBorders>
            <w:vAlign w:val="center"/>
          </w:tcPr>
          <w:p w14:paraId="216A9B17" w14:textId="77777777" w:rsidR="001C2FD8" w:rsidRPr="00021E0D" w:rsidRDefault="001C2FD8">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11CC7476" w14:textId="77777777" w:rsidR="001C2FD8" w:rsidRPr="00021E0D" w:rsidRDefault="00C22289">
            <w:pPr>
              <w:autoSpaceDE w:val="0"/>
              <w:autoSpaceDN w:val="0"/>
              <w:rPr>
                <w:rFonts w:ascii="宋体" w:hAnsi="宋体" w:cs="宋体"/>
                <w:bCs/>
                <w:sz w:val="24"/>
                <w:szCs w:val="24"/>
                <w:lang w:val="zh-CN"/>
              </w:rPr>
            </w:pPr>
            <w:r w:rsidRPr="00021E0D">
              <w:rPr>
                <w:rFonts w:ascii="宋体" w:hAnsi="宋体" w:hint="eastAsia"/>
                <w:sz w:val="24"/>
                <w:szCs w:val="24"/>
              </w:rPr>
              <w:t>小写：</w:t>
            </w:r>
            <w:r w:rsidRPr="00021E0D">
              <w:rPr>
                <w:rFonts w:ascii="宋体" w:hAnsi="宋体" w:cs="宋体"/>
                <w:bCs/>
                <w:sz w:val="24"/>
                <w:szCs w:val="24"/>
                <w:lang w:val="zh-CN"/>
              </w:rPr>
              <w:t xml:space="preserve"> </w:t>
            </w:r>
          </w:p>
        </w:tc>
      </w:tr>
      <w:tr w:rsidR="00021E0D" w:rsidRPr="00021E0D" w14:paraId="473D2ED2" w14:textId="77777777">
        <w:trPr>
          <w:trHeight w:val="603"/>
        </w:trPr>
        <w:tc>
          <w:tcPr>
            <w:tcW w:w="3334" w:type="dxa"/>
            <w:vMerge w:val="restart"/>
            <w:tcBorders>
              <w:top w:val="single" w:sz="4" w:space="0" w:color="auto"/>
              <w:left w:val="single" w:sz="4" w:space="0" w:color="auto"/>
              <w:right w:val="single" w:sz="4" w:space="0" w:color="auto"/>
            </w:tcBorders>
            <w:vAlign w:val="center"/>
          </w:tcPr>
          <w:p w14:paraId="6E2877A8" w14:textId="77777777" w:rsidR="001C2FD8" w:rsidRPr="00021E0D" w:rsidRDefault="00C22289">
            <w:pPr>
              <w:widowControl/>
              <w:jc w:val="left"/>
              <w:rPr>
                <w:rFonts w:ascii="宋体" w:hAnsi="宋体" w:cs="宋体"/>
                <w:b/>
                <w:sz w:val="24"/>
                <w:szCs w:val="24"/>
                <w:lang w:val="zh-CN"/>
              </w:rPr>
            </w:pPr>
            <w:r w:rsidRPr="00021E0D">
              <w:rPr>
                <w:rFonts w:ascii="宋体" w:hAnsi="宋体" w:cs="宋体" w:hint="eastAsia"/>
                <w:bCs/>
                <w:sz w:val="24"/>
                <w:szCs w:val="24"/>
                <w:lang w:val="zh-CN"/>
              </w:rPr>
              <w:t>其中：</w:t>
            </w:r>
            <w:r w:rsidRPr="00021E0D">
              <w:rPr>
                <w:rFonts w:ascii="宋体" w:hAnsi="宋体" w:cs="宋体" w:hint="eastAsia"/>
                <w:sz w:val="24"/>
                <w:szCs w:val="24"/>
                <w:lang w:val="zh-CN"/>
              </w:rPr>
              <w:t>绿色施工安全防护措施费（元）</w:t>
            </w:r>
          </w:p>
        </w:tc>
        <w:tc>
          <w:tcPr>
            <w:tcW w:w="6045" w:type="dxa"/>
            <w:tcBorders>
              <w:top w:val="single" w:sz="4" w:space="0" w:color="auto"/>
              <w:left w:val="single" w:sz="4" w:space="0" w:color="auto"/>
              <w:bottom w:val="single" w:sz="4" w:space="0" w:color="auto"/>
              <w:right w:val="single" w:sz="4" w:space="0" w:color="auto"/>
            </w:tcBorders>
            <w:vAlign w:val="center"/>
          </w:tcPr>
          <w:p w14:paraId="21835AC0" w14:textId="77777777" w:rsidR="001C2FD8" w:rsidRPr="00021E0D" w:rsidRDefault="00C22289">
            <w:pPr>
              <w:autoSpaceDE w:val="0"/>
              <w:autoSpaceDN w:val="0"/>
              <w:rPr>
                <w:rFonts w:ascii="宋体" w:hAnsi="宋体" w:cs="宋体"/>
                <w:bCs/>
                <w:sz w:val="24"/>
                <w:szCs w:val="24"/>
                <w:lang w:val="zh-CN"/>
              </w:rPr>
            </w:pPr>
            <w:r w:rsidRPr="00021E0D">
              <w:rPr>
                <w:rFonts w:ascii="宋体" w:hAnsi="宋体" w:hint="eastAsia"/>
                <w:sz w:val="24"/>
                <w:szCs w:val="24"/>
              </w:rPr>
              <w:t>大写：</w:t>
            </w:r>
            <w:r w:rsidRPr="00021E0D">
              <w:rPr>
                <w:rFonts w:ascii="宋体" w:hAnsi="宋体" w:cs="宋体"/>
                <w:bCs/>
                <w:sz w:val="24"/>
                <w:szCs w:val="24"/>
                <w:lang w:val="zh-CN"/>
              </w:rPr>
              <w:t xml:space="preserve"> </w:t>
            </w:r>
          </w:p>
        </w:tc>
      </w:tr>
      <w:tr w:rsidR="00021E0D" w:rsidRPr="00021E0D" w14:paraId="7B416D76" w14:textId="77777777">
        <w:trPr>
          <w:trHeight w:val="603"/>
        </w:trPr>
        <w:tc>
          <w:tcPr>
            <w:tcW w:w="3334" w:type="dxa"/>
            <w:vMerge/>
            <w:tcBorders>
              <w:left w:val="single" w:sz="4" w:space="0" w:color="auto"/>
              <w:right w:val="single" w:sz="4" w:space="0" w:color="auto"/>
            </w:tcBorders>
            <w:vAlign w:val="center"/>
          </w:tcPr>
          <w:p w14:paraId="113A1B8A" w14:textId="77777777" w:rsidR="001C2FD8" w:rsidRPr="00021E0D" w:rsidRDefault="001C2FD8">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7D3F2A29" w14:textId="77777777" w:rsidR="001C2FD8" w:rsidRPr="00021E0D" w:rsidRDefault="00C22289">
            <w:pPr>
              <w:autoSpaceDE w:val="0"/>
              <w:autoSpaceDN w:val="0"/>
              <w:rPr>
                <w:rFonts w:ascii="宋体" w:hAnsi="宋体" w:cs="宋体"/>
                <w:bCs/>
                <w:sz w:val="24"/>
                <w:szCs w:val="24"/>
                <w:lang w:val="zh-CN"/>
              </w:rPr>
            </w:pPr>
            <w:r w:rsidRPr="00021E0D">
              <w:rPr>
                <w:rFonts w:ascii="宋体" w:hAnsi="宋体" w:hint="eastAsia"/>
                <w:sz w:val="24"/>
                <w:szCs w:val="24"/>
              </w:rPr>
              <w:t>小写：</w:t>
            </w:r>
            <w:r w:rsidRPr="00021E0D">
              <w:rPr>
                <w:rFonts w:ascii="宋体" w:hAnsi="宋体" w:cs="宋体"/>
                <w:bCs/>
                <w:sz w:val="24"/>
                <w:szCs w:val="24"/>
                <w:lang w:val="zh-CN"/>
              </w:rPr>
              <w:t xml:space="preserve"> </w:t>
            </w:r>
          </w:p>
        </w:tc>
      </w:tr>
      <w:tr w:rsidR="00021E0D" w:rsidRPr="00021E0D" w14:paraId="14F44832" w14:textId="77777777">
        <w:trPr>
          <w:trHeight w:val="603"/>
        </w:trPr>
        <w:tc>
          <w:tcPr>
            <w:tcW w:w="3334" w:type="dxa"/>
            <w:vMerge w:val="restart"/>
            <w:tcBorders>
              <w:left w:val="single" w:sz="4" w:space="0" w:color="auto"/>
              <w:right w:val="single" w:sz="4" w:space="0" w:color="auto"/>
            </w:tcBorders>
            <w:vAlign w:val="center"/>
          </w:tcPr>
          <w:p w14:paraId="181150C4" w14:textId="77777777" w:rsidR="001C2FD8" w:rsidRPr="00021E0D" w:rsidRDefault="00C22289">
            <w:pPr>
              <w:widowControl/>
              <w:jc w:val="left"/>
              <w:rPr>
                <w:rFonts w:ascii="宋体" w:hAnsi="宋体" w:cs="宋体"/>
                <w:bCs/>
                <w:sz w:val="24"/>
                <w:szCs w:val="24"/>
                <w:lang w:val="zh-CN"/>
              </w:rPr>
            </w:pPr>
            <w:r w:rsidRPr="00021E0D">
              <w:rPr>
                <w:rFonts w:ascii="宋体" w:hAnsi="宋体" w:cs="宋体" w:hint="eastAsia"/>
                <w:bCs/>
                <w:sz w:val="24"/>
                <w:szCs w:val="24"/>
                <w:lang w:val="zh-CN"/>
              </w:rPr>
              <w:t>其中：</w:t>
            </w:r>
            <w:r w:rsidRPr="00021E0D">
              <w:rPr>
                <w:rFonts w:ascii="宋体" w:hAnsi="宋体" w:cs="宋体"/>
                <w:bCs/>
                <w:sz w:val="24"/>
                <w:szCs w:val="24"/>
                <w:lang w:val="zh-CN"/>
              </w:rPr>
              <w:t xml:space="preserve"> </w:t>
            </w:r>
            <w:r w:rsidRPr="00021E0D">
              <w:rPr>
                <w:rFonts w:ascii="宋体" w:hAnsi="宋体" w:cs="宋体" w:hint="eastAsia"/>
                <w:bCs/>
                <w:sz w:val="24"/>
                <w:szCs w:val="24"/>
                <w:lang w:val="zh-CN"/>
              </w:rPr>
              <w:t>暂列金额</w:t>
            </w:r>
            <w:r w:rsidRPr="00021E0D">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14:paraId="6B541D48" w14:textId="77777777" w:rsidR="001C2FD8" w:rsidRPr="00021E0D" w:rsidRDefault="00C22289">
            <w:pPr>
              <w:autoSpaceDE w:val="0"/>
              <w:autoSpaceDN w:val="0"/>
              <w:rPr>
                <w:rFonts w:ascii="宋体" w:hAnsi="宋体" w:cs="宋体"/>
                <w:bCs/>
                <w:sz w:val="24"/>
                <w:szCs w:val="24"/>
                <w:lang w:val="zh-CN"/>
              </w:rPr>
            </w:pPr>
            <w:r w:rsidRPr="00021E0D">
              <w:rPr>
                <w:rFonts w:ascii="宋体" w:hAnsi="宋体" w:hint="eastAsia"/>
                <w:sz w:val="24"/>
                <w:szCs w:val="24"/>
              </w:rPr>
              <w:t>大写：</w:t>
            </w:r>
            <w:r w:rsidRPr="00021E0D">
              <w:rPr>
                <w:rFonts w:ascii="宋体" w:hAnsi="宋体" w:cs="宋体"/>
                <w:bCs/>
                <w:sz w:val="24"/>
                <w:szCs w:val="24"/>
                <w:lang w:val="zh-CN"/>
              </w:rPr>
              <w:t xml:space="preserve"> </w:t>
            </w:r>
          </w:p>
        </w:tc>
      </w:tr>
      <w:tr w:rsidR="00021E0D" w:rsidRPr="00021E0D" w14:paraId="1608E21E" w14:textId="77777777">
        <w:trPr>
          <w:trHeight w:val="603"/>
        </w:trPr>
        <w:tc>
          <w:tcPr>
            <w:tcW w:w="3334" w:type="dxa"/>
            <w:vMerge/>
            <w:tcBorders>
              <w:left w:val="single" w:sz="4" w:space="0" w:color="auto"/>
              <w:bottom w:val="single" w:sz="4" w:space="0" w:color="auto"/>
              <w:right w:val="single" w:sz="4" w:space="0" w:color="auto"/>
            </w:tcBorders>
            <w:vAlign w:val="center"/>
          </w:tcPr>
          <w:p w14:paraId="7A827583" w14:textId="77777777" w:rsidR="001C2FD8" w:rsidRPr="00021E0D" w:rsidRDefault="001C2FD8">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79E30A23" w14:textId="77777777" w:rsidR="001C2FD8" w:rsidRPr="00021E0D" w:rsidRDefault="00C22289">
            <w:pPr>
              <w:autoSpaceDE w:val="0"/>
              <w:autoSpaceDN w:val="0"/>
              <w:rPr>
                <w:rFonts w:ascii="宋体" w:hAnsi="宋体" w:cs="宋体"/>
                <w:bCs/>
                <w:sz w:val="24"/>
                <w:szCs w:val="24"/>
                <w:lang w:val="zh-CN"/>
              </w:rPr>
            </w:pPr>
            <w:r w:rsidRPr="00021E0D">
              <w:rPr>
                <w:rFonts w:ascii="宋体" w:hAnsi="宋体" w:hint="eastAsia"/>
                <w:sz w:val="24"/>
                <w:szCs w:val="24"/>
              </w:rPr>
              <w:t>小写：</w:t>
            </w:r>
            <w:r w:rsidRPr="00021E0D">
              <w:rPr>
                <w:rFonts w:ascii="宋体" w:hAnsi="宋体" w:cs="宋体"/>
                <w:bCs/>
                <w:sz w:val="24"/>
                <w:szCs w:val="24"/>
                <w:lang w:val="zh-CN"/>
              </w:rPr>
              <w:t xml:space="preserve"> </w:t>
            </w:r>
          </w:p>
        </w:tc>
      </w:tr>
    </w:tbl>
    <w:p w14:paraId="6DD7670C" w14:textId="77777777" w:rsidR="001C2FD8" w:rsidRPr="00021E0D" w:rsidRDefault="00C22289">
      <w:pPr>
        <w:pStyle w:val="3"/>
        <w:rPr>
          <w:bCs/>
        </w:rPr>
      </w:pPr>
      <w:r w:rsidRPr="00021E0D">
        <w:br w:type="page"/>
      </w:r>
      <w:bookmarkStart w:id="79" w:name="_Toc58838607"/>
      <w:bookmarkStart w:id="80" w:name="_Toc6493863"/>
      <w:bookmarkStart w:id="81" w:name="_Toc184468526"/>
      <w:bookmarkStart w:id="82" w:name="_Toc60070634"/>
      <w:r w:rsidRPr="00021E0D">
        <w:rPr>
          <w:rFonts w:hint="eastAsia"/>
          <w:snapToGrid w:val="0"/>
        </w:rPr>
        <w:lastRenderedPageBreak/>
        <w:t>格式</w:t>
      </w:r>
      <w:bookmarkEnd w:id="79"/>
      <w:bookmarkEnd w:id="80"/>
      <w:r w:rsidRPr="00021E0D">
        <w:rPr>
          <w:rFonts w:hint="eastAsia"/>
          <w:snapToGrid w:val="0"/>
        </w:rPr>
        <w:t>九：</w:t>
      </w:r>
      <w:bookmarkEnd w:id="81"/>
      <w:bookmarkEnd w:id="82"/>
    </w:p>
    <w:p w14:paraId="7B992281" w14:textId="77777777" w:rsidR="001C2FD8" w:rsidRPr="00021E0D" w:rsidRDefault="00C22289">
      <w:pPr>
        <w:jc w:val="center"/>
        <w:rPr>
          <w:rFonts w:ascii="宋体" w:hAnsi="宋体"/>
          <w:b/>
          <w:sz w:val="36"/>
          <w:szCs w:val="36"/>
        </w:rPr>
      </w:pPr>
      <w:bookmarkStart w:id="83" w:name="_Toc58838608"/>
      <w:r w:rsidRPr="00021E0D">
        <w:rPr>
          <w:rFonts w:ascii="宋体" w:hAnsi="宋体" w:hint="eastAsia"/>
          <w:b/>
          <w:sz w:val="36"/>
          <w:szCs w:val="36"/>
        </w:rPr>
        <w:t>参与编制经济标投标文件人员名单</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2389"/>
      </w:tblGrid>
      <w:tr w:rsidR="00021E0D" w:rsidRPr="00021E0D" w14:paraId="3852017A" w14:textId="77777777">
        <w:trPr>
          <w:trHeight w:val="484"/>
        </w:trPr>
        <w:tc>
          <w:tcPr>
            <w:tcW w:w="9889" w:type="dxa"/>
            <w:gridSpan w:val="5"/>
            <w:vAlign w:val="center"/>
          </w:tcPr>
          <w:p w14:paraId="3CCDA57A" w14:textId="77777777" w:rsidR="001C2FD8" w:rsidRPr="00021E0D" w:rsidRDefault="00C22289">
            <w:pPr>
              <w:tabs>
                <w:tab w:val="left" w:pos="720"/>
              </w:tabs>
              <w:spacing w:line="360" w:lineRule="auto"/>
              <w:jc w:val="center"/>
              <w:rPr>
                <w:rFonts w:ascii="宋体" w:hAnsi="宋体"/>
                <w:sz w:val="24"/>
                <w:szCs w:val="24"/>
              </w:rPr>
            </w:pPr>
            <w:r w:rsidRPr="00021E0D">
              <w:rPr>
                <w:rFonts w:ascii="宋体" w:hAnsi="宋体" w:hint="eastAsia"/>
                <w:sz w:val="24"/>
                <w:szCs w:val="24"/>
              </w:rPr>
              <w:t>投标单位名称</w:t>
            </w:r>
          </w:p>
        </w:tc>
      </w:tr>
      <w:tr w:rsidR="00021E0D" w:rsidRPr="00021E0D" w14:paraId="049412CD" w14:textId="77777777">
        <w:trPr>
          <w:trHeight w:val="462"/>
        </w:trPr>
        <w:tc>
          <w:tcPr>
            <w:tcW w:w="1239" w:type="dxa"/>
            <w:vAlign w:val="center"/>
          </w:tcPr>
          <w:p w14:paraId="3D0F7C16" w14:textId="77777777" w:rsidR="001C2FD8" w:rsidRPr="00021E0D" w:rsidRDefault="00C22289">
            <w:pPr>
              <w:tabs>
                <w:tab w:val="left" w:pos="720"/>
              </w:tabs>
              <w:spacing w:line="360" w:lineRule="auto"/>
              <w:jc w:val="center"/>
              <w:rPr>
                <w:rFonts w:ascii="宋体" w:hAnsi="宋体"/>
                <w:sz w:val="24"/>
                <w:szCs w:val="24"/>
              </w:rPr>
            </w:pPr>
            <w:r w:rsidRPr="00021E0D">
              <w:rPr>
                <w:rFonts w:ascii="宋体" w:hAnsi="宋体" w:hint="eastAsia"/>
                <w:sz w:val="24"/>
                <w:szCs w:val="24"/>
              </w:rPr>
              <w:t>姓名</w:t>
            </w:r>
          </w:p>
        </w:tc>
        <w:tc>
          <w:tcPr>
            <w:tcW w:w="1441" w:type="dxa"/>
            <w:vAlign w:val="center"/>
          </w:tcPr>
          <w:p w14:paraId="16183EDF" w14:textId="77777777" w:rsidR="001C2FD8" w:rsidRPr="00021E0D" w:rsidRDefault="00C22289">
            <w:pPr>
              <w:tabs>
                <w:tab w:val="left" w:pos="720"/>
              </w:tabs>
              <w:spacing w:line="360" w:lineRule="auto"/>
              <w:jc w:val="center"/>
              <w:rPr>
                <w:rFonts w:ascii="宋体" w:hAnsi="宋体"/>
                <w:sz w:val="24"/>
                <w:szCs w:val="24"/>
              </w:rPr>
            </w:pPr>
            <w:r w:rsidRPr="00021E0D">
              <w:rPr>
                <w:rFonts w:ascii="宋体" w:hAnsi="宋体" w:hint="eastAsia"/>
                <w:sz w:val="24"/>
                <w:szCs w:val="24"/>
              </w:rPr>
              <w:t>职务</w:t>
            </w:r>
          </w:p>
        </w:tc>
        <w:tc>
          <w:tcPr>
            <w:tcW w:w="2461" w:type="dxa"/>
            <w:vAlign w:val="center"/>
          </w:tcPr>
          <w:p w14:paraId="3B30B38C" w14:textId="77777777" w:rsidR="001C2FD8" w:rsidRPr="00021E0D" w:rsidRDefault="00C22289">
            <w:pPr>
              <w:tabs>
                <w:tab w:val="left" w:pos="720"/>
              </w:tabs>
              <w:spacing w:line="360" w:lineRule="auto"/>
              <w:jc w:val="center"/>
              <w:rPr>
                <w:rFonts w:ascii="宋体" w:hAnsi="宋体"/>
                <w:sz w:val="24"/>
                <w:szCs w:val="24"/>
              </w:rPr>
            </w:pPr>
            <w:r w:rsidRPr="00021E0D">
              <w:rPr>
                <w:rFonts w:ascii="宋体" w:hAnsi="宋体" w:hint="eastAsia"/>
                <w:sz w:val="24"/>
                <w:szCs w:val="24"/>
              </w:rPr>
              <w:t>所承担工作</w:t>
            </w:r>
          </w:p>
        </w:tc>
        <w:tc>
          <w:tcPr>
            <w:tcW w:w="2359" w:type="dxa"/>
            <w:vAlign w:val="center"/>
          </w:tcPr>
          <w:p w14:paraId="5664E716" w14:textId="77777777" w:rsidR="001C2FD8" w:rsidRPr="00021E0D" w:rsidRDefault="00C22289">
            <w:pPr>
              <w:tabs>
                <w:tab w:val="left" w:pos="720"/>
              </w:tabs>
              <w:spacing w:line="360" w:lineRule="auto"/>
              <w:jc w:val="center"/>
              <w:rPr>
                <w:rFonts w:ascii="宋体" w:hAnsi="宋体"/>
                <w:sz w:val="24"/>
                <w:szCs w:val="24"/>
              </w:rPr>
            </w:pPr>
            <w:r w:rsidRPr="00021E0D">
              <w:rPr>
                <w:rFonts w:ascii="宋体" w:hAnsi="宋体" w:hint="eastAsia"/>
                <w:sz w:val="24"/>
                <w:szCs w:val="24"/>
              </w:rPr>
              <w:t>身份证号码</w:t>
            </w:r>
          </w:p>
        </w:tc>
        <w:tc>
          <w:tcPr>
            <w:tcW w:w="2389" w:type="dxa"/>
            <w:vAlign w:val="center"/>
          </w:tcPr>
          <w:p w14:paraId="7802200A" w14:textId="77777777" w:rsidR="001C2FD8" w:rsidRPr="00021E0D" w:rsidRDefault="00C22289">
            <w:pPr>
              <w:spacing w:line="360" w:lineRule="auto"/>
              <w:jc w:val="center"/>
              <w:rPr>
                <w:rFonts w:ascii="宋体" w:hAnsi="宋体"/>
                <w:sz w:val="24"/>
                <w:szCs w:val="24"/>
              </w:rPr>
            </w:pPr>
            <w:r w:rsidRPr="00021E0D">
              <w:rPr>
                <w:rFonts w:ascii="宋体" w:hAnsi="宋体" w:hint="eastAsia"/>
                <w:sz w:val="24"/>
                <w:szCs w:val="24"/>
              </w:rPr>
              <w:t>本人签名栏</w:t>
            </w:r>
          </w:p>
        </w:tc>
      </w:tr>
      <w:tr w:rsidR="00021E0D" w:rsidRPr="00021E0D" w14:paraId="2AA1AC40" w14:textId="77777777">
        <w:trPr>
          <w:trHeight w:val="468"/>
        </w:trPr>
        <w:tc>
          <w:tcPr>
            <w:tcW w:w="1239" w:type="dxa"/>
            <w:vAlign w:val="center"/>
          </w:tcPr>
          <w:p w14:paraId="3FA1FCFE" w14:textId="77777777" w:rsidR="001C2FD8" w:rsidRPr="00021E0D" w:rsidRDefault="001C2FD8">
            <w:pPr>
              <w:tabs>
                <w:tab w:val="left" w:pos="720"/>
              </w:tabs>
              <w:spacing w:line="360" w:lineRule="auto"/>
              <w:jc w:val="center"/>
              <w:rPr>
                <w:rFonts w:ascii="宋体" w:hAnsi="宋体"/>
                <w:sz w:val="24"/>
                <w:szCs w:val="24"/>
              </w:rPr>
            </w:pPr>
          </w:p>
        </w:tc>
        <w:tc>
          <w:tcPr>
            <w:tcW w:w="1441" w:type="dxa"/>
            <w:vAlign w:val="center"/>
          </w:tcPr>
          <w:p w14:paraId="447370CB" w14:textId="77777777" w:rsidR="001C2FD8" w:rsidRPr="00021E0D" w:rsidRDefault="001C2FD8">
            <w:pPr>
              <w:tabs>
                <w:tab w:val="left" w:pos="720"/>
              </w:tabs>
              <w:spacing w:line="360" w:lineRule="auto"/>
              <w:jc w:val="center"/>
              <w:rPr>
                <w:rFonts w:ascii="宋体" w:hAnsi="宋体"/>
                <w:sz w:val="24"/>
                <w:szCs w:val="24"/>
              </w:rPr>
            </w:pPr>
          </w:p>
        </w:tc>
        <w:tc>
          <w:tcPr>
            <w:tcW w:w="2461" w:type="dxa"/>
            <w:vAlign w:val="center"/>
          </w:tcPr>
          <w:p w14:paraId="1BBAF164" w14:textId="77777777" w:rsidR="001C2FD8" w:rsidRPr="00021E0D" w:rsidRDefault="001C2FD8">
            <w:pPr>
              <w:tabs>
                <w:tab w:val="left" w:pos="720"/>
              </w:tabs>
              <w:spacing w:line="360" w:lineRule="auto"/>
              <w:jc w:val="center"/>
              <w:rPr>
                <w:rFonts w:ascii="宋体" w:hAnsi="宋体"/>
                <w:sz w:val="24"/>
                <w:szCs w:val="24"/>
              </w:rPr>
            </w:pPr>
          </w:p>
        </w:tc>
        <w:tc>
          <w:tcPr>
            <w:tcW w:w="2359" w:type="dxa"/>
            <w:vAlign w:val="center"/>
          </w:tcPr>
          <w:p w14:paraId="6DCB5467" w14:textId="77777777" w:rsidR="001C2FD8" w:rsidRPr="00021E0D" w:rsidRDefault="001C2FD8">
            <w:pPr>
              <w:tabs>
                <w:tab w:val="left" w:pos="720"/>
              </w:tabs>
              <w:spacing w:line="360" w:lineRule="auto"/>
              <w:jc w:val="center"/>
              <w:rPr>
                <w:rFonts w:ascii="宋体" w:hAnsi="宋体"/>
                <w:sz w:val="24"/>
                <w:szCs w:val="24"/>
              </w:rPr>
            </w:pPr>
          </w:p>
        </w:tc>
        <w:tc>
          <w:tcPr>
            <w:tcW w:w="2389" w:type="dxa"/>
            <w:vAlign w:val="center"/>
          </w:tcPr>
          <w:p w14:paraId="2C71F3C6" w14:textId="77777777" w:rsidR="001C2FD8" w:rsidRPr="00021E0D" w:rsidRDefault="001C2FD8">
            <w:pPr>
              <w:tabs>
                <w:tab w:val="left" w:pos="720"/>
              </w:tabs>
              <w:spacing w:line="360" w:lineRule="auto"/>
              <w:jc w:val="center"/>
              <w:rPr>
                <w:rFonts w:ascii="宋体" w:hAnsi="宋体"/>
                <w:sz w:val="24"/>
                <w:szCs w:val="24"/>
              </w:rPr>
            </w:pPr>
          </w:p>
        </w:tc>
      </w:tr>
      <w:tr w:rsidR="00021E0D" w:rsidRPr="00021E0D" w14:paraId="5DBB081A" w14:textId="77777777">
        <w:trPr>
          <w:trHeight w:val="446"/>
        </w:trPr>
        <w:tc>
          <w:tcPr>
            <w:tcW w:w="1239" w:type="dxa"/>
            <w:vAlign w:val="center"/>
          </w:tcPr>
          <w:p w14:paraId="1759EB5E" w14:textId="77777777" w:rsidR="001C2FD8" w:rsidRPr="00021E0D" w:rsidRDefault="001C2FD8">
            <w:pPr>
              <w:tabs>
                <w:tab w:val="left" w:pos="720"/>
              </w:tabs>
              <w:spacing w:line="360" w:lineRule="auto"/>
              <w:jc w:val="center"/>
              <w:rPr>
                <w:rFonts w:ascii="宋体" w:hAnsi="宋体"/>
                <w:sz w:val="24"/>
                <w:szCs w:val="24"/>
              </w:rPr>
            </w:pPr>
          </w:p>
        </w:tc>
        <w:tc>
          <w:tcPr>
            <w:tcW w:w="1441" w:type="dxa"/>
            <w:vAlign w:val="center"/>
          </w:tcPr>
          <w:p w14:paraId="6FA74000" w14:textId="77777777" w:rsidR="001C2FD8" w:rsidRPr="00021E0D" w:rsidRDefault="001C2FD8">
            <w:pPr>
              <w:tabs>
                <w:tab w:val="left" w:pos="720"/>
              </w:tabs>
              <w:spacing w:line="360" w:lineRule="auto"/>
              <w:jc w:val="center"/>
              <w:rPr>
                <w:rFonts w:ascii="宋体" w:hAnsi="宋体"/>
                <w:sz w:val="24"/>
                <w:szCs w:val="24"/>
              </w:rPr>
            </w:pPr>
          </w:p>
        </w:tc>
        <w:tc>
          <w:tcPr>
            <w:tcW w:w="2461" w:type="dxa"/>
            <w:vAlign w:val="center"/>
          </w:tcPr>
          <w:p w14:paraId="7E4F2B72" w14:textId="77777777" w:rsidR="001C2FD8" w:rsidRPr="00021E0D" w:rsidRDefault="001C2FD8">
            <w:pPr>
              <w:tabs>
                <w:tab w:val="left" w:pos="720"/>
              </w:tabs>
              <w:spacing w:line="360" w:lineRule="auto"/>
              <w:jc w:val="center"/>
              <w:rPr>
                <w:rFonts w:ascii="宋体" w:hAnsi="宋体"/>
                <w:sz w:val="24"/>
                <w:szCs w:val="24"/>
              </w:rPr>
            </w:pPr>
          </w:p>
        </w:tc>
        <w:tc>
          <w:tcPr>
            <w:tcW w:w="2359" w:type="dxa"/>
            <w:vAlign w:val="center"/>
          </w:tcPr>
          <w:p w14:paraId="3E42A089" w14:textId="77777777" w:rsidR="001C2FD8" w:rsidRPr="00021E0D" w:rsidRDefault="001C2FD8">
            <w:pPr>
              <w:tabs>
                <w:tab w:val="left" w:pos="720"/>
              </w:tabs>
              <w:spacing w:line="360" w:lineRule="auto"/>
              <w:jc w:val="center"/>
              <w:rPr>
                <w:rFonts w:ascii="宋体" w:hAnsi="宋体"/>
                <w:sz w:val="24"/>
                <w:szCs w:val="24"/>
              </w:rPr>
            </w:pPr>
          </w:p>
        </w:tc>
        <w:tc>
          <w:tcPr>
            <w:tcW w:w="2389" w:type="dxa"/>
            <w:vAlign w:val="center"/>
          </w:tcPr>
          <w:p w14:paraId="1D1585CF" w14:textId="77777777" w:rsidR="001C2FD8" w:rsidRPr="00021E0D" w:rsidRDefault="001C2FD8">
            <w:pPr>
              <w:tabs>
                <w:tab w:val="left" w:pos="720"/>
              </w:tabs>
              <w:spacing w:line="360" w:lineRule="auto"/>
              <w:jc w:val="center"/>
              <w:rPr>
                <w:rFonts w:ascii="宋体" w:hAnsi="宋体"/>
                <w:sz w:val="24"/>
                <w:szCs w:val="24"/>
              </w:rPr>
            </w:pPr>
          </w:p>
        </w:tc>
      </w:tr>
      <w:tr w:rsidR="00021E0D" w:rsidRPr="00021E0D" w14:paraId="1520C6E6" w14:textId="77777777">
        <w:trPr>
          <w:trHeight w:val="446"/>
        </w:trPr>
        <w:tc>
          <w:tcPr>
            <w:tcW w:w="1239" w:type="dxa"/>
            <w:vAlign w:val="center"/>
          </w:tcPr>
          <w:p w14:paraId="6B32A63C" w14:textId="77777777" w:rsidR="001C2FD8" w:rsidRPr="00021E0D" w:rsidRDefault="001C2FD8">
            <w:pPr>
              <w:tabs>
                <w:tab w:val="left" w:pos="720"/>
              </w:tabs>
              <w:spacing w:line="360" w:lineRule="auto"/>
              <w:jc w:val="center"/>
              <w:rPr>
                <w:rFonts w:ascii="宋体" w:hAnsi="宋体"/>
                <w:sz w:val="24"/>
                <w:szCs w:val="24"/>
              </w:rPr>
            </w:pPr>
          </w:p>
        </w:tc>
        <w:tc>
          <w:tcPr>
            <w:tcW w:w="1441" w:type="dxa"/>
            <w:vAlign w:val="center"/>
          </w:tcPr>
          <w:p w14:paraId="11202F01" w14:textId="77777777" w:rsidR="001C2FD8" w:rsidRPr="00021E0D" w:rsidRDefault="001C2FD8">
            <w:pPr>
              <w:tabs>
                <w:tab w:val="left" w:pos="720"/>
              </w:tabs>
              <w:spacing w:line="360" w:lineRule="auto"/>
              <w:jc w:val="center"/>
              <w:rPr>
                <w:rFonts w:ascii="宋体" w:hAnsi="宋体"/>
                <w:sz w:val="24"/>
                <w:szCs w:val="24"/>
              </w:rPr>
            </w:pPr>
          </w:p>
        </w:tc>
        <w:tc>
          <w:tcPr>
            <w:tcW w:w="2461" w:type="dxa"/>
            <w:vAlign w:val="center"/>
          </w:tcPr>
          <w:p w14:paraId="1AB7FFB9" w14:textId="77777777" w:rsidR="001C2FD8" w:rsidRPr="00021E0D" w:rsidRDefault="001C2FD8">
            <w:pPr>
              <w:tabs>
                <w:tab w:val="left" w:pos="720"/>
              </w:tabs>
              <w:spacing w:line="360" w:lineRule="auto"/>
              <w:jc w:val="center"/>
              <w:rPr>
                <w:rFonts w:ascii="宋体" w:hAnsi="宋体"/>
                <w:sz w:val="24"/>
                <w:szCs w:val="24"/>
              </w:rPr>
            </w:pPr>
          </w:p>
        </w:tc>
        <w:tc>
          <w:tcPr>
            <w:tcW w:w="2359" w:type="dxa"/>
            <w:vAlign w:val="center"/>
          </w:tcPr>
          <w:p w14:paraId="1FDA2531" w14:textId="77777777" w:rsidR="001C2FD8" w:rsidRPr="00021E0D" w:rsidRDefault="001C2FD8">
            <w:pPr>
              <w:tabs>
                <w:tab w:val="left" w:pos="720"/>
              </w:tabs>
              <w:spacing w:line="360" w:lineRule="auto"/>
              <w:jc w:val="center"/>
              <w:rPr>
                <w:rFonts w:ascii="宋体" w:hAnsi="宋体"/>
                <w:sz w:val="24"/>
                <w:szCs w:val="24"/>
              </w:rPr>
            </w:pPr>
          </w:p>
        </w:tc>
        <w:tc>
          <w:tcPr>
            <w:tcW w:w="2389" w:type="dxa"/>
            <w:vAlign w:val="center"/>
          </w:tcPr>
          <w:p w14:paraId="0ED17922" w14:textId="77777777" w:rsidR="001C2FD8" w:rsidRPr="00021E0D" w:rsidRDefault="001C2FD8">
            <w:pPr>
              <w:tabs>
                <w:tab w:val="left" w:pos="720"/>
              </w:tabs>
              <w:spacing w:line="360" w:lineRule="auto"/>
              <w:jc w:val="center"/>
              <w:rPr>
                <w:rFonts w:ascii="宋体" w:hAnsi="宋体"/>
                <w:sz w:val="24"/>
                <w:szCs w:val="24"/>
              </w:rPr>
            </w:pPr>
          </w:p>
        </w:tc>
      </w:tr>
      <w:tr w:rsidR="00021E0D" w:rsidRPr="00021E0D" w14:paraId="6A1EB5AC" w14:textId="77777777">
        <w:trPr>
          <w:trHeight w:val="446"/>
        </w:trPr>
        <w:tc>
          <w:tcPr>
            <w:tcW w:w="1239" w:type="dxa"/>
            <w:vAlign w:val="center"/>
          </w:tcPr>
          <w:p w14:paraId="257B2C37" w14:textId="77777777" w:rsidR="001C2FD8" w:rsidRPr="00021E0D" w:rsidRDefault="001C2FD8">
            <w:pPr>
              <w:tabs>
                <w:tab w:val="left" w:pos="720"/>
              </w:tabs>
              <w:spacing w:line="360" w:lineRule="auto"/>
              <w:jc w:val="center"/>
              <w:rPr>
                <w:rFonts w:ascii="宋体" w:hAnsi="宋体"/>
                <w:sz w:val="24"/>
                <w:szCs w:val="24"/>
              </w:rPr>
            </w:pPr>
          </w:p>
        </w:tc>
        <w:tc>
          <w:tcPr>
            <w:tcW w:w="1441" w:type="dxa"/>
            <w:vAlign w:val="center"/>
          </w:tcPr>
          <w:p w14:paraId="015BF87A" w14:textId="77777777" w:rsidR="001C2FD8" w:rsidRPr="00021E0D" w:rsidRDefault="001C2FD8">
            <w:pPr>
              <w:tabs>
                <w:tab w:val="left" w:pos="720"/>
              </w:tabs>
              <w:spacing w:line="360" w:lineRule="auto"/>
              <w:jc w:val="center"/>
              <w:rPr>
                <w:rFonts w:ascii="宋体" w:hAnsi="宋体"/>
                <w:sz w:val="24"/>
                <w:szCs w:val="24"/>
              </w:rPr>
            </w:pPr>
          </w:p>
        </w:tc>
        <w:tc>
          <w:tcPr>
            <w:tcW w:w="2461" w:type="dxa"/>
            <w:vAlign w:val="center"/>
          </w:tcPr>
          <w:p w14:paraId="4058002A" w14:textId="77777777" w:rsidR="001C2FD8" w:rsidRPr="00021E0D" w:rsidRDefault="001C2FD8">
            <w:pPr>
              <w:tabs>
                <w:tab w:val="left" w:pos="720"/>
              </w:tabs>
              <w:spacing w:line="360" w:lineRule="auto"/>
              <w:jc w:val="center"/>
              <w:rPr>
                <w:rFonts w:ascii="宋体" w:hAnsi="宋体"/>
                <w:sz w:val="24"/>
                <w:szCs w:val="24"/>
              </w:rPr>
            </w:pPr>
          </w:p>
        </w:tc>
        <w:tc>
          <w:tcPr>
            <w:tcW w:w="2359" w:type="dxa"/>
            <w:vAlign w:val="center"/>
          </w:tcPr>
          <w:p w14:paraId="0B0B2CAB" w14:textId="77777777" w:rsidR="001C2FD8" w:rsidRPr="00021E0D" w:rsidRDefault="001C2FD8">
            <w:pPr>
              <w:tabs>
                <w:tab w:val="left" w:pos="720"/>
              </w:tabs>
              <w:spacing w:line="360" w:lineRule="auto"/>
              <w:jc w:val="center"/>
              <w:rPr>
                <w:rFonts w:ascii="宋体" w:hAnsi="宋体"/>
                <w:sz w:val="24"/>
                <w:szCs w:val="24"/>
              </w:rPr>
            </w:pPr>
          </w:p>
        </w:tc>
        <w:tc>
          <w:tcPr>
            <w:tcW w:w="2389" w:type="dxa"/>
            <w:vAlign w:val="center"/>
          </w:tcPr>
          <w:p w14:paraId="46BD6028" w14:textId="77777777" w:rsidR="001C2FD8" w:rsidRPr="00021E0D" w:rsidRDefault="001C2FD8">
            <w:pPr>
              <w:tabs>
                <w:tab w:val="left" w:pos="720"/>
              </w:tabs>
              <w:spacing w:line="360" w:lineRule="auto"/>
              <w:jc w:val="center"/>
              <w:rPr>
                <w:rFonts w:ascii="宋体" w:hAnsi="宋体"/>
                <w:sz w:val="24"/>
                <w:szCs w:val="24"/>
              </w:rPr>
            </w:pPr>
          </w:p>
        </w:tc>
      </w:tr>
      <w:tr w:rsidR="00021E0D" w:rsidRPr="00021E0D" w14:paraId="2D1033F7" w14:textId="77777777">
        <w:trPr>
          <w:trHeight w:val="446"/>
        </w:trPr>
        <w:tc>
          <w:tcPr>
            <w:tcW w:w="1239" w:type="dxa"/>
            <w:vAlign w:val="center"/>
          </w:tcPr>
          <w:p w14:paraId="372C6AD7" w14:textId="77777777" w:rsidR="001C2FD8" w:rsidRPr="00021E0D" w:rsidRDefault="001C2FD8">
            <w:pPr>
              <w:tabs>
                <w:tab w:val="left" w:pos="720"/>
              </w:tabs>
              <w:spacing w:line="360" w:lineRule="auto"/>
              <w:jc w:val="center"/>
              <w:rPr>
                <w:rFonts w:ascii="宋体" w:hAnsi="宋体"/>
                <w:sz w:val="24"/>
                <w:szCs w:val="24"/>
              </w:rPr>
            </w:pPr>
          </w:p>
        </w:tc>
        <w:tc>
          <w:tcPr>
            <w:tcW w:w="1441" w:type="dxa"/>
            <w:vAlign w:val="center"/>
          </w:tcPr>
          <w:p w14:paraId="3E0B8E66" w14:textId="77777777" w:rsidR="001C2FD8" w:rsidRPr="00021E0D" w:rsidRDefault="001C2FD8">
            <w:pPr>
              <w:tabs>
                <w:tab w:val="left" w:pos="720"/>
              </w:tabs>
              <w:spacing w:line="360" w:lineRule="auto"/>
              <w:jc w:val="center"/>
              <w:rPr>
                <w:rFonts w:ascii="宋体" w:hAnsi="宋体"/>
                <w:sz w:val="24"/>
                <w:szCs w:val="24"/>
              </w:rPr>
            </w:pPr>
          </w:p>
        </w:tc>
        <w:tc>
          <w:tcPr>
            <w:tcW w:w="2461" w:type="dxa"/>
            <w:vAlign w:val="center"/>
          </w:tcPr>
          <w:p w14:paraId="5C62C628" w14:textId="77777777" w:rsidR="001C2FD8" w:rsidRPr="00021E0D" w:rsidRDefault="001C2FD8">
            <w:pPr>
              <w:tabs>
                <w:tab w:val="left" w:pos="720"/>
              </w:tabs>
              <w:spacing w:line="360" w:lineRule="auto"/>
              <w:jc w:val="center"/>
              <w:rPr>
                <w:rFonts w:ascii="宋体" w:hAnsi="宋体"/>
                <w:sz w:val="24"/>
                <w:szCs w:val="24"/>
              </w:rPr>
            </w:pPr>
          </w:p>
        </w:tc>
        <w:tc>
          <w:tcPr>
            <w:tcW w:w="2359" w:type="dxa"/>
            <w:vAlign w:val="center"/>
          </w:tcPr>
          <w:p w14:paraId="5458C3F9" w14:textId="77777777" w:rsidR="001C2FD8" w:rsidRPr="00021E0D" w:rsidRDefault="001C2FD8">
            <w:pPr>
              <w:tabs>
                <w:tab w:val="left" w:pos="720"/>
              </w:tabs>
              <w:spacing w:line="360" w:lineRule="auto"/>
              <w:jc w:val="center"/>
              <w:rPr>
                <w:rFonts w:ascii="宋体" w:hAnsi="宋体"/>
                <w:sz w:val="24"/>
                <w:szCs w:val="24"/>
              </w:rPr>
            </w:pPr>
          </w:p>
        </w:tc>
        <w:tc>
          <w:tcPr>
            <w:tcW w:w="2389" w:type="dxa"/>
            <w:vAlign w:val="center"/>
          </w:tcPr>
          <w:p w14:paraId="6C630052" w14:textId="77777777" w:rsidR="001C2FD8" w:rsidRPr="00021E0D" w:rsidRDefault="001C2FD8">
            <w:pPr>
              <w:tabs>
                <w:tab w:val="left" w:pos="720"/>
              </w:tabs>
              <w:spacing w:line="360" w:lineRule="auto"/>
              <w:jc w:val="center"/>
              <w:rPr>
                <w:rFonts w:ascii="宋体" w:hAnsi="宋体"/>
                <w:sz w:val="24"/>
                <w:szCs w:val="24"/>
              </w:rPr>
            </w:pPr>
          </w:p>
        </w:tc>
      </w:tr>
      <w:tr w:rsidR="00021E0D" w:rsidRPr="00021E0D" w14:paraId="1615F75E" w14:textId="77777777">
        <w:trPr>
          <w:trHeight w:val="446"/>
        </w:trPr>
        <w:tc>
          <w:tcPr>
            <w:tcW w:w="1239" w:type="dxa"/>
            <w:vAlign w:val="center"/>
          </w:tcPr>
          <w:p w14:paraId="61A64D0A" w14:textId="77777777" w:rsidR="001C2FD8" w:rsidRPr="00021E0D" w:rsidRDefault="001C2FD8">
            <w:pPr>
              <w:tabs>
                <w:tab w:val="left" w:pos="720"/>
              </w:tabs>
              <w:spacing w:line="360" w:lineRule="auto"/>
              <w:jc w:val="center"/>
              <w:rPr>
                <w:rFonts w:ascii="宋体" w:hAnsi="宋体"/>
                <w:sz w:val="24"/>
                <w:szCs w:val="24"/>
              </w:rPr>
            </w:pPr>
          </w:p>
        </w:tc>
        <w:tc>
          <w:tcPr>
            <w:tcW w:w="1441" w:type="dxa"/>
            <w:vAlign w:val="center"/>
          </w:tcPr>
          <w:p w14:paraId="43E66F52" w14:textId="77777777" w:rsidR="001C2FD8" w:rsidRPr="00021E0D" w:rsidRDefault="001C2FD8">
            <w:pPr>
              <w:tabs>
                <w:tab w:val="left" w:pos="720"/>
              </w:tabs>
              <w:spacing w:line="360" w:lineRule="auto"/>
              <w:jc w:val="center"/>
              <w:rPr>
                <w:rFonts w:ascii="宋体" w:hAnsi="宋体"/>
                <w:sz w:val="24"/>
                <w:szCs w:val="24"/>
              </w:rPr>
            </w:pPr>
          </w:p>
        </w:tc>
        <w:tc>
          <w:tcPr>
            <w:tcW w:w="2461" w:type="dxa"/>
            <w:vAlign w:val="center"/>
          </w:tcPr>
          <w:p w14:paraId="7A496BD6" w14:textId="77777777" w:rsidR="001C2FD8" w:rsidRPr="00021E0D" w:rsidRDefault="001C2FD8">
            <w:pPr>
              <w:tabs>
                <w:tab w:val="left" w:pos="720"/>
              </w:tabs>
              <w:spacing w:line="360" w:lineRule="auto"/>
              <w:jc w:val="center"/>
              <w:rPr>
                <w:rFonts w:ascii="宋体" w:hAnsi="宋体"/>
                <w:sz w:val="24"/>
                <w:szCs w:val="24"/>
              </w:rPr>
            </w:pPr>
          </w:p>
        </w:tc>
        <w:tc>
          <w:tcPr>
            <w:tcW w:w="2359" w:type="dxa"/>
            <w:vAlign w:val="center"/>
          </w:tcPr>
          <w:p w14:paraId="6DBAE2C8" w14:textId="77777777" w:rsidR="001C2FD8" w:rsidRPr="00021E0D" w:rsidRDefault="001C2FD8">
            <w:pPr>
              <w:tabs>
                <w:tab w:val="left" w:pos="720"/>
              </w:tabs>
              <w:spacing w:line="360" w:lineRule="auto"/>
              <w:jc w:val="center"/>
              <w:rPr>
                <w:rFonts w:ascii="宋体" w:hAnsi="宋体"/>
                <w:sz w:val="24"/>
                <w:szCs w:val="24"/>
              </w:rPr>
            </w:pPr>
          </w:p>
        </w:tc>
        <w:tc>
          <w:tcPr>
            <w:tcW w:w="2389" w:type="dxa"/>
            <w:vAlign w:val="center"/>
          </w:tcPr>
          <w:p w14:paraId="359AFE2E" w14:textId="77777777" w:rsidR="001C2FD8" w:rsidRPr="00021E0D" w:rsidRDefault="001C2FD8">
            <w:pPr>
              <w:tabs>
                <w:tab w:val="left" w:pos="720"/>
              </w:tabs>
              <w:spacing w:line="360" w:lineRule="auto"/>
              <w:jc w:val="center"/>
              <w:rPr>
                <w:rFonts w:ascii="宋体" w:hAnsi="宋体"/>
                <w:sz w:val="24"/>
                <w:szCs w:val="24"/>
              </w:rPr>
            </w:pPr>
          </w:p>
        </w:tc>
      </w:tr>
      <w:tr w:rsidR="00021E0D" w:rsidRPr="00021E0D" w14:paraId="52A8EED4" w14:textId="77777777">
        <w:trPr>
          <w:trHeight w:val="452"/>
        </w:trPr>
        <w:tc>
          <w:tcPr>
            <w:tcW w:w="1239" w:type="dxa"/>
            <w:vAlign w:val="center"/>
          </w:tcPr>
          <w:p w14:paraId="63BF7DA7" w14:textId="77777777" w:rsidR="001C2FD8" w:rsidRPr="00021E0D" w:rsidRDefault="001C2FD8">
            <w:pPr>
              <w:tabs>
                <w:tab w:val="left" w:pos="720"/>
              </w:tabs>
              <w:spacing w:line="360" w:lineRule="auto"/>
              <w:jc w:val="center"/>
              <w:rPr>
                <w:rFonts w:ascii="宋体" w:hAnsi="宋体"/>
                <w:sz w:val="24"/>
                <w:szCs w:val="24"/>
              </w:rPr>
            </w:pPr>
          </w:p>
        </w:tc>
        <w:tc>
          <w:tcPr>
            <w:tcW w:w="1441" w:type="dxa"/>
            <w:vAlign w:val="center"/>
          </w:tcPr>
          <w:p w14:paraId="44446BD3" w14:textId="77777777" w:rsidR="001C2FD8" w:rsidRPr="00021E0D" w:rsidRDefault="001C2FD8">
            <w:pPr>
              <w:tabs>
                <w:tab w:val="left" w:pos="720"/>
              </w:tabs>
              <w:spacing w:line="360" w:lineRule="auto"/>
              <w:jc w:val="center"/>
              <w:rPr>
                <w:rFonts w:ascii="宋体" w:hAnsi="宋体"/>
                <w:sz w:val="24"/>
                <w:szCs w:val="24"/>
              </w:rPr>
            </w:pPr>
          </w:p>
        </w:tc>
        <w:tc>
          <w:tcPr>
            <w:tcW w:w="2461" w:type="dxa"/>
            <w:vAlign w:val="center"/>
          </w:tcPr>
          <w:p w14:paraId="0FE956AC" w14:textId="77777777" w:rsidR="001C2FD8" w:rsidRPr="00021E0D" w:rsidRDefault="001C2FD8">
            <w:pPr>
              <w:tabs>
                <w:tab w:val="left" w:pos="720"/>
              </w:tabs>
              <w:spacing w:line="360" w:lineRule="auto"/>
              <w:jc w:val="center"/>
              <w:rPr>
                <w:rFonts w:ascii="宋体" w:hAnsi="宋体"/>
                <w:sz w:val="24"/>
                <w:szCs w:val="24"/>
              </w:rPr>
            </w:pPr>
          </w:p>
        </w:tc>
        <w:tc>
          <w:tcPr>
            <w:tcW w:w="2359" w:type="dxa"/>
            <w:vAlign w:val="center"/>
          </w:tcPr>
          <w:p w14:paraId="05AEAFDF" w14:textId="77777777" w:rsidR="001C2FD8" w:rsidRPr="00021E0D" w:rsidRDefault="001C2FD8">
            <w:pPr>
              <w:tabs>
                <w:tab w:val="left" w:pos="720"/>
              </w:tabs>
              <w:spacing w:line="360" w:lineRule="auto"/>
              <w:jc w:val="center"/>
              <w:rPr>
                <w:rFonts w:ascii="宋体" w:hAnsi="宋体"/>
                <w:sz w:val="24"/>
                <w:szCs w:val="24"/>
              </w:rPr>
            </w:pPr>
          </w:p>
        </w:tc>
        <w:tc>
          <w:tcPr>
            <w:tcW w:w="2389" w:type="dxa"/>
            <w:vAlign w:val="center"/>
          </w:tcPr>
          <w:p w14:paraId="199DB802" w14:textId="77777777" w:rsidR="001C2FD8" w:rsidRPr="00021E0D" w:rsidRDefault="001C2FD8">
            <w:pPr>
              <w:tabs>
                <w:tab w:val="left" w:pos="720"/>
              </w:tabs>
              <w:spacing w:line="360" w:lineRule="auto"/>
              <w:jc w:val="center"/>
              <w:rPr>
                <w:rFonts w:ascii="宋体" w:hAnsi="宋体"/>
                <w:sz w:val="24"/>
                <w:szCs w:val="24"/>
              </w:rPr>
            </w:pPr>
          </w:p>
        </w:tc>
      </w:tr>
      <w:tr w:rsidR="00021E0D" w:rsidRPr="00021E0D" w14:paraId="637913F8" w14:textId="77777777">
        <w:trPr>
          <w:trHeight w:val="472"/>
        </w:trPr>
        <w:tc>
          <w:tcPr>
            <w:tcW w:w="1239" w:type="dxa"/>
            <w:vAlign w:val="center"/>
          </w:tcPr>
          <w:p w14:paraId="35DF2D82" w14:textId="77777777" w:rsidR="001C2FD8" w:rsidRPr="00021E0D" w:rsidRDefault="001C2FD8">
            <w:pPr>
              <w:tabs>
                <w:tab w:val="left" w:pos="720"/>
              </w:tabs>
              <w:spacing w:line="360" w:lineRule="auto"/>
              <w:jc w:val="center"/>
              <w:rPr>
                <w:rFonts w:ascii="宋体" w:hAnsi="宋体"/>
                <w:sz w:val="24"/>
                <w:szCs w:val="24"/>
              </w:rPr>
            </w:pPr>
          </w:p>
        </w:tc>
        <w:tc>
          <w:tcPr>
            <w:tcW w:w="1441" w:type="dxa"/>
            <w:vAlign w:val="center"/>
          </w:tcPr>
          <w:p w14:paraId="4DE19CAF" w14:textId="77777777" w:rsidR="001C2FD8" w:rsidRPr="00021E0D" w:rsidRDefault="001C2FD8">
            <w:pPr>
              <w:tabs>
                <w:tab w:val="left" w:pos="720"/>
              </w:tabs>
              <w:spacing w:line="360" w:lineRule="auto"/>
              <w:jc w:val="center"/>
              <w:rPr>
                <w:rFonts w:ascii="宋体" w:hAnsi="宋体"/>
                <w:sz w:val="24"/>
                <w:szCs w:val="24"/>
              </w:rPr>
            </w:pPr>
          </w:p>
        </w:tc>
        <w:tc>
          <w:tcPr>
            <w:tcW w:w="2461" w:type="dxa"/>
            <w:vAlign w:val="center"/>
          </w:tcPr>
          <w:p w14:paraId="6344B1D9" w14:textId="77777777" w:rsidR="001C2FD8" w:rsidRPr="00021E0D" w:rsidRDefault="001C2FD8">
            <w:pPr>
              <w:tabs>
                <w:tab w:val="left" w:pos="720"/>
              </w:tabs>
              <w:spacing w:line="360" w:lineRule="auto"/>
              <w:jc w:val="center"/>
              <w:rPr>
                <w:rFonts w:ascii="宋体" w:hAnsi="宋体"/>
                <w:sz w:val="24"/>
                <w:szCs w:val="24"/>
              </w:rPr>
            </w:pPr>
          </w:p>
        </w:tc>
        <w:tc>
          <w:tcPr>
            <w:tcW w:w="2359" w:type="dxa"/>
            <w:vAlign w:val="center"/>
          </w:tcPr>
          <w:p w14:paraId="5D67CE96" w14:textId="77777777" w:rsidR="001C2FD8" w:rsidRPr="00021E0D" w:rsidRDefault="001C2FD8">
            <w:pPr>
              <w:tabs>
                <w:tab w:val="left" w:pos="720"/>
              </w:tabs>
              <w:spacing w:line="360" w:lineRule="auto"/>
              <w:jc w:val="center"/>
              <w:rPr>
                <w:rFonts w:ascii="宋体" w:hAnsi="宋体"/>
                <w:sz w:val="24"/>
                <w:szCs w:val="24"/>
              </w:rPr>
            </w:pPr>
          </w:p>
        </w:tc>
        <w:tc>
          <w:tcPr>
            <w:tcW w:w="2389" w:type="dxa"/>
            <w:vAlign w:val="center"/>
          </w:tcPr>
          <w:p w14:paraId="726D3AE3" w14:textId="77777777" w:rsidR="001C2FD8" w:rsidRPr="00021E0D" w:rsidRDefault="001C2FD8">
            <w:pPr>
              <w:tabs>
                <w:tab w:val="left" w:pos="720"/>
              </w:tabs>
              <w:spacing w:line="360" w:lineRule="auto"/>
              <w:jc w:val="center"/>
              <w:rPr>
                <w:rFonts w:ascii="宋体" w:hAnsi="宋体"/>
                <w:sz w:val="24"/>
                <w:szCs w:val="24"/>
              </w:rPr>
            </w:pPr>
          </w:p>
        </w:tc>
      </w:tr>
    </w:tbl>
    <w:p w14:paraId="36FFF486" w14:textId="77777777" w:rsidR="001C2FD8" w:rsidRPr="00021E0D" w:rsidRDefault="00C22289">
      <w:pPr>
        <w:rPr>
          <w:rFonts w:ascii="宋体" w:hAnsi="宋体"/>
        </w:rPr>
      </w:pPr>
      <w:r w:rsidRPr="00021E0D">
        <w:rPr>
          <w:rFonts w:ascii="宋体" w:hAnsi="宋体" w:hint="eastAsia"/>
          <w:spacing w:val="4"/>
          <w:kern w:val="0"/>
          <w:sz w:val="24"/>
          <w:szCs w:val="24"/>
        </w:rPr>
        <w:t>注：参与编制经济标书所有人员名单应包括如编制各种专业工程量清单投标报价、负责清样校对、负责打印及复印等所有人员在内的人员名单。</w:t>
      </w:r>
    </w:p>
    <w:p w14:paraId="145493F2" w14:textId="77777777" w:rsidR="001C2FD8" w:rsidRPr="00021E0D" w:rsidRDefault="00C22289">
      <w:pPr>
        <w:widowControl/>
        <w:jc w:val="left"/>
        <w:rPr>
          <w:rFonts w:ascii="宋体" w:hAnsi="宋体" w:cs="宋体"/>
          <w:b/>
          <w:kern w:val="0"/>
          <w:sz w:val="24"/>
          <w:szCs w:val="24"/>
        </w:rPr>
      </w:pPr>
      <w:r w:rsidRPr="00021E0D">
        <w:rPr>
          <w:rFonts w:ascii="宋体" w:hAnsi="宋体"/>
        </w:rPr>
        <w:br w:type="page"/>
      </w:r>
    </w:p>
    <w:p w14:paraId="0BBC6789" w14:textId="77777777" w:rsidR="001C2FD8" w:rsidRPr="00021E0D" w:rsidRDefault="00C22289">
      <w:pPr>
        <w:pStyle w:val="3"/>
      </w:pPr>
      <w:bookmarkStart w:id="84" w:name="_Toc60070635"/>
      <w:bookmarkStart w:id="85" w:name="_Toc184468527"/>
      <w:r w:rsidRPr="00021E0D">
        <w:rPr>
          <w:rFonts w:hint="eastAsia"/>
        </w:rPr>
        <w:lastRenderedPageBreak/>
        <w:t>格式</w:t>
      </w:r>
      <w:r w:rsidRPr="00021E0D">
        <w:rPr>
          <w:rFonts w:hint="eastAsia"/>
          <w:snapToGrid w:val="0"/>
        </w:rPr>
        <w:t>十</w:t>
      </w:r>
      <w:r w:rsidRPr="00021E0D">
        <w:rPr>
          <w:rFonts w:hint="eastAsia"/>
          <w:kern w:val="2"/>
        </w:rPr>
        <w:t>：</w:t>
      </w:r>
      <w:bookmarkEnd w:id="84"/>
      <w:bookmarkEnd w:id="85"/>
    </w:p>
    <w:p w14:paraId="55DCA439" w14:textId="77777777" w:rsidR="001C2FD8" w:rsidRPr="00021E0D" w:rsidRDefault="00C22289">
      <w:pPr>
        <w:pStyle w:val="a3"/>
        <w:spacing w:after="0" w:line="360" w:lineRule="auto"/>
        <w:ind w:firstLine="0"/>
        <w:jc w:val="center"/>
        <w:rPr>
          <w:rFonts w:ascii="宋体" w:hAnsi="宋体" w:cs="宋体"/>
          <w:sz w:val="36"/>
          <w:szCs w:val="36"/>
        </w:rPr>
      </w:pPr>
      <w:r w:rsidRPr="00021E0D">
        <w:rPr>
          <w:rFonts w:ascii="宋体" w:hAnsi="宋体" w:cs="宋体" w:hint="eastAsia"/>
          <w:b/>
          <w:sz w:val="36"/>
          <w:szCs w:val="36"/>
        </w:rPr>
        <w:t>对投标文件编制的承诺</w:t>
      </w:r>
    </w:p>
    <w:p w14:paraId="0C94F40E" w14:textId="77777777" w:rsidR="001C2FD8" w:rsidRPr="00021E0D" w:rsidRDefault="00C22289">
      <w:pPr>
        <w:pStyle w:val="a3"/>
        <w:spacing w:after="0" w:line="360" w:lineRule="auto"/>
        <w:ind w:leftChars="-1" w:left="-2" w:firstLineChars="225" w:firstLine="540"/>
        <w:rPr>
          <w:rFonts w:ascii="宋体" w:hAnsi="宋体" w:cs="宋体"/>
          <w:sz w:val="24"/>
          <w:szCs w:val="24"/>
        </w:rPr>
      </w:pPr>
      <w:r w:rsidRPr="00021E0D">
        <w:rPr>
          <w:rFonts w:ascii="宋体" w:hAnsi="宋体" w:cs="宋体" w:hint="eastAsia"/>
          <w:sz w:val="24"/>
          <w:szCs w:val="24"/>
        </w:rPr>
        <w:t>本公司授权</w:t>
      </w:r>
      <w:r w:rsidRPr="00021E0D">
        <w:rPr>
          <w:rFonts w:ascii="宋体" w:hAnsi="宋体" w:cs="宋体"/>
          <w:sz w:val="24"/>
          <w:szCs w:val="24"/>
          <w:u w:val="single"/>
        </w:rPr>
        <w:t xml:space="preserve">         （身份证号：               ）</w:t>
      </w:r>
      <w:r w:rsidRPr="00021E0D">
        <w:rPr>
          <w:rFonts w:ascii="宋体" w:hAnsi="宋体" w:cs="宋体" w:hint="eastAsia"/>
          <w:sz w:val="24"/>
          <w:szCs w:val="24"/>
        </w:rPr>
        <w:t>负责对投标文件的编制及内容进行解释、说明，并承诺以下事项：</w:t>
      </w:r>
    </w:p>
    <w:p w14:paraId="49636C4A" w14:textId="77777777" w:rsidR="001C2FD8" w:rsidRPr="00021E0D" w:rsidRDefault="00C22289">
      <w:pPr>
        <w:pStyle w:val="a3"/>
        <w:spacing w:after="0" w:line="360" w:lineRule="auto"/>
        <w:ind w:leftChars="-1" w:left="-2" w:firstLineChars="225" w:firstLine="540"/>
        <w:rPr>
          <w:rFonts w:ascii="宋体" w:hAnsi="宋体" w:cs="宋体"/>
          <w:sz w:val="24"/>
          <w:szCs w:val="24"/>
        </w:rPr>
      </w:pPr>
      <w:r w:rsidRPr="00021E0D">
        <w:rPr>
          <w:rFonts w:ascii="宋体" w:hAnsi="宋体" w:cs="宋体"/>
          <w:sz w:val="24"/>
          <w:szCs w:val="24"/>
        </w:rPr>
        <w:t>1.被授权人清楚投标文件编制的具体情况，包括</w:t>
      </w:r>
      <w:r w:rsidRPr="00021E0D">
        <w:rPr>
          <w:rFonts w:ascii="宋体" w:hAnsi="宋体" w:hint="eastAsia"/>
          <w:sz w:val="24"/>
          <w:szCs w:val="24"/>
        </w:rPr>
        <w:t>技术方案文件、</w:t>
      </w:r>
      <w:r w:rsidRPr="00021E0D">
        <w:rPr>
          <w:rFonts w:ascii="宋体" w:hAnsi="宋体" w:cs="宋体" w:hint="eastAsia"/>
          <w:sz w:val="24"/>
          <w:szCs w:val="24"/>
        </w:rPr>
        <w:t>工程量清单、以及投标文件的加密打包的理解；</w:t>
      </w:r>
    </w:p>
    <w:p w14:paraId="063E3D5C" w14:textId="77777777" w:rsidR="001C2FD8" w:rsidRPr="00021E0D" w:rsidRDefault="00C22289">
      <w:pPr>
        <w:pStyle w:val="a3"/>
        <w:spacing w:after="0" w:line="360" w:lineRule="auto"/>
        <w:ind w:leftChars="-1" w:left="-2" w:firstLineChars="225" w:firstLine="540"/>
        <w:rPr>
          <w:rFonts w:ascii="宋体" w:hAnsi="宋体" w:cs="宋体"/>
          <w:sz w:val="24"/>
          <w:szCs w:val="24"/>
        </w:rPr>
      </w:pPr>
      <w:r w:rsidRPr="00021E0D">
        <w:rPr>
          <w:rFonts w:ascii="宋体" w:hAnsi="宋体" w:cs="宋体"/>
          <w:sz w:val="24"/>
          <w:szCs w:val="24"/>
        </w:rPr>
        <w:t>2.在本项目开标至评标结束前，努力确保被授权人在项目评标所在地附近；</w:t>
      </w:r>
    </w:p>
    <w:p w14:paraId="1CC4AA2C" w14:textId="77777777" w:rsidR="001C2FD8" w:rsidRPr="00021E0D" w:rsidRDefault="00C22289">
      <w:pPr>
        <w:pStyle w:val="a3"/>
        <w:spacing w:after="0" w:line="360" w:lineRule="auto"/>
        <w:ind w:leftChars="-1" w:left="-2" w:firstLineChars="225" w:firstLine="540"/>
        <w:rPr>
          <w:rFonts w:ascii="宋体" w:hAnsi="宋体" w:cs="宋体"/>
          <w:sz w:val="24"/>
          <w:szCs w:val="24"/>
        </w:rPr>
      </w:pPr>
      <w:r w:rsidRPr="00021E0D">
        <w:rPr>
          <w:rFonts w:ascii="宋体" w:hAnsi="宋体" w:cs="宋体"/>
          <w:sz w:val="24"/>
          <w:szCs w:val="24"/>
        </w:rPr>
        <w:t>3.从评标委员会要求澄清起二小时内，被授权人应如实地书面澄清。</w:t>
      </w:r>
    </w:p>
    <w:p w14:paraId="3FC112DB" w14:textId="77777777" w:rsidR="001C2FD8" w:rsidRPr="00021E0D" w:rsidRDefault="00C22289">
      <w:pPr>
        <w:pStyle w:val="a3"/>
        <w:spacing w:after="0" w:line="360" w:lineRule="auto"/>
        <w:ind w:leftChars="-1" w:left="-2" w:firstLineChars="225" w:firstLine="540"/>
        <w:rPr>
          <w:rFonts w:ascii="宋体" w:hAnsi="宋体" w:cs="宋体"/>
          <w:sz w:val="24"/>
          <w:szCs w:val="24"/>
        </w:rPr>
      </w:pPr>
      <w:r w:rsidRPr="00021E0D">
        <w:rPr>
          <w:rFonts w:ascii="宋体" w:hAnsi="宋体" w:cs="宋体" w:hint="eastAsia"/>
          <w:sz w:val="24"/>
          <w:szCs w:val="24"/>
        </w:rPr>
        <w:t>如由于未遵守上述承诺内容之一导致无法进行澄清的，我公司认可和接受评标委员会作出的评审结论。</w:t>
      </w:r>
      <w:r w:rsidRPr="00021E0D">
        <w:rPr>
          <w:rFonts w:ascii="宋体" w:hAnsi="宋体" w:cs="宋体"/>
          <w:sz w:val="24"/>
          <w:szCs w:val="24"/>
        </w:rPr>
        <w:t xml:space="preserve">                                 </w:t>
      </w:r>
    </w:p>
    <w:p w14:paraId="6CFD303A" w14:textId="77777777" w:rsidR="001C2FD8" w:rsidRPr="00021E0D" w:rsidRDefault="001C2FD8">
      <w:pPr>
        <w:pStyle w:val="a3"/>
        <w:spacing w:after="0" w:line="360" w:lineRule="auto"/>
        <w:ind w:firstLineChars="150" w:firstLine="360"/>
        <w:rPr>
          <w:rFonts w:ascii="宋体" w:hAnsi="宋体" w:cs="宋体"/>
          <w:sz w:val="24"/>
          <w:szCs w:val="24"/>
        </w:rPr>
      </w:pPr>
    </w:p>
    <w:p w14:paraId="483004A6" w14:textId="77777777" w:rsidR="001C2FD8" w:rsidRPr="00021E0D" w:rsidRDefault="00C22289">
      <w:pPr>
        <w:pStyle w:val="a3"/>
        <w:spacing w:after="0" w:line="360" w:lineRule="auto"/>
        <w:ind w:firstLineChars="200" w:firstLine="480"/>
        <w:rPr>
          <w:rFonts w:ascii="宋体" w:hAnsi="宋体" w:cs="宋体"/>
          <w:sz w:val="24"/>
          <w:szCs w:val="24"/>
        </w:rPr>
      </w:pPr>
      <w:r w:rsidRPr="00021E0D">
        <w:rPr>
          <w:rFonts w:ascii="宋体" w:hAnsi="宋体" w:cs="宋体" w:hint="eastAsia"/>
          <w:sz w:val="24"/>
          <w:szCs w:val="24"/>
        </w:rPr>
        <w:t>附件：《投标文件编制情况》</w:t>
      </w:r>
    </w:p>
    <w:p w14:paraId="5693E3C7" w14:textId="77777777" w:rsidR="001C2FD8" w:rsidRPr="00021E0D" w:rsidRDefault="001C2FD8">
      <w:pPr>
        <w:topLinePunct/>
        <w:adjustRightInd w:val="0"/>
        <w:snapToGrid w:val="0"/>
        <w:spacing w:line="360" w:lineRule="auto"/>
        <w:ind w:firstLineChars="279" w:firstLine="692"/>
        <w:rPr>
          <w:rFonts w:ascii="宋体" w:hAnsi="宋体" w:cs="宋体"/>
          <w:snapToGrid w:val="0"/>
          <w:spacing w:val="4"/>
          <w:kern w:val="0"/>
          <w:sz w:val="24"/>
          <w:szCs w:val="24"/>
        </w:rPr>
      </w:pPr>
    </w:p>
    <w:p w14:paraId="076681E6" w14:textId="77777777" w:rsidR="001C2FD8" w:rsidRPr="00021E0D" w:rsidRDefault="00C22289">
      <w:pPr>
        <w:topLinePunct/>
        <w:adjustRightInd w:val="0"/>
        <w:snapToGrid w:val="0"/>
        <w:spacing w:line="360" w:lineRule="auto"/>
        <w:ind w:firstLineChars="2172" w:firstLine="5387"/>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投</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标</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人：（盖章）</w:t>
      </w:r>
    </w:p>
    <w:p w14:paraId="0291FCA5" w14:textId="77777777" w:rsidR="001C2FD8" w:rsidRPr="00021E0D" w:rsidRDefault="00C22289">
      <w:pPr>
        <w:spacing w:line="360" w:lineRule="auto"/>
        <w:ind w:firstLineChars="2172" w:firstLine="5387"/>
        <w:jc w:val="left"/>
        <w:rPr>
          <w:rFonts w:ascii="宋体" w:hAnsi="宋体" w:cs="宋体"/>
          <w:snapToGrid w:val="0"/>
          <w:spacing w:val="4"/>
          <w:kern w:val="0"/>
          <w:sz w:val="24"/>
          <w:szCs w:val="24"/>
        </w:rPr>
      </w:pPr>
      <w:r w:rsidRPr="00021E0D">
        <w:rPr>
          <w:rFonts w:ascii="宋体" w:hAnsi="宋体" w:cs="宋体" w:hint="eastAsia"/>
          <w:snapToGrid w:val="0"/>
          <w:spacing w:val="4"/>
          <w:kern w:val="0"/>
          <w:sz w:val="24"/>
          <w:szCs w:val="24"/>
        </w:rPr>
        <w:t>日</w:t>
      </w:r>
      <w:r w:rsidRPr="00021E0D">
        <w:rPr>
          <w:rFonts w:ascii="宋体" w:hAnsi="宋体" w:cs="宋体"/>
          <w:snapToGrid w:val="0"/>
          <w:spacing w:val="4"/>
          <w:kern w:val="0"/>
          <w:sz w:val="24"/>
          <w:szCs w:val="24"/>
        </w:rPr>
        <w:t xml:space="preserve">    </w:t>
      </w:r>
      <w:r w:rsidRPr="00021E0D">
        <w:rPr>
          <w:rFonts w:ascii="宋体" w:hAnsi="宋体" w:cs="宋体" w:hint="eastAsia"/>
          <w:snapToGrid w:val="0"/>
          <w:spacing w:val="4"/>
          <w:kern w:val="0"/>
          <w:sz w:val="24"/>
          <w:szCs w:val="24"/>
        </w:rPr>
        <w:t>期：</w:t>
      </w:r>
    </w:p>
    <w:p w14:paraId="0A8A13C0" w14:textId="77777777" w:rsidR="001C2FD8" w:rsidRPr="00021E0D" w:rsidRDefault="001C2FD8">
      <w:pPr>
        <w:pStyle w:val="a1"/>
      </w:pPr>
    </w:p>
    <w:p w14:paraId="680D9417" w14:textId="77777777" w:rsidR="001C2FD8" w:rsidRPr="00021E0D" w:rsidRDefault="00C22289">
      <w:pPr>
        <w:pStyle w:val="a3"/>
        <w:spacing w:after="0" w:line="360" w:lineRule="auto"/>
        <w:ind w:firstLine="0"/>
        <w:jc w:val="center"/>
        <w:rPr>
          <w:rFonts w:ascii="宋体" w:hAnsi="宋体" w:cs="宋体"/>
          <w:sz w:val="36"/>
          <w:szCs w:val="36"/>
        </w:rPr>
      </w:pPr>
      <w:r w:rsidRPr="00021E0D">
        <w:rPr>
          <w:rFonts w:ascii="宋体" w:hAnsi="宋体" w:cs="宋体" w:hint="eastAsia"/>
          <w:b/>
          <w:sz w:val="36"/>
          <w:szCs w:val="36"/>
        </w:rPr>
        <w:t>投标文件编制情况</w:t>
      </w:r>
    </w:p>
    <w:p w14:paraId="6BF72BEA" w14:textId="77777777" w:rsidR="001C2FD8" w:rsidRPr="00021E0D" w:rsidRDefault="00C22289">
      <w:pPr>
        <w:pStyle w:val="a3"/>
        <w:spacing w:after="0" w:line="360" w:lineRule="auto"/>
        <w:ind w:firstLineChars="200" w:firstLine="480"/>
        <w:rPr>
          <w:rFonts w:ascii="宋体" w:hAnsi="宋体" w:cs="宋体"/>
          <w:sz w:val="24"/>
          <w:szCs w:val="24"/>
          <w:u w:val="single"/>
        </w:rPr>
      </w:pPr>
      <w:r w:rsidRPr="00021E0D">
        <w:rPr>
          <w:rFonts w:ascii="宋体" w:hAnsi="宋体" w:cs="宋体"/>
          <w:sz w:val="24"/>
          <w:szCs w:val="24"/>
        </w:rPr>
        <w:t xml:space="preserve">1.投标文件报价编制方式: </w:t>
      </w:r>
      <w:r w:rsidRPr="00021E0D">
        <w:rPr>
          <w:rFonts w:ascii="宋体" w:hAnsi="宋体" w:cs="宋体" w:hint="eastAsia"/>
          <w:sz w:val="24"/>
          <w:szCs w:val="24"/>
        </w:rPr>
        <w:t>□自行编制的，编制的负责人：</w:t>
      </w:r>
      <w:r w:rsidRPr="00021E0D">
        <w:rPr>
          <w:rFonts w:ascii="宋体" w:hAnsi="宋体" w:cs="宋体"/>
          <w:sz w:val="24"/>
          <w:szCs w:val="24"/>
          <w:u w:val="single"/>
        </w:rPr>
        <w:t xml:space="preserve"> （盖造价工程师执业专用章或全国建设工程造价员章，执业单位应与投标人一致） </w:t>
      </w:r>
      <w:r w:rsidRPr="00021E0D">
        <w:rPr>
          <w:rFonts w:ascii="宋体" w:hAnsi="宋体" w:cs="宋体" w:hint="eastAsia"/>
          <w:sz w:val="24"/>
          <w:szCs w:val="24"/>
        </w:rPr>
        <w:t>。□委托编制的，受委托单位，编制的负责人：</w:t>
      </w:r>
      <w:r w:rsidRPr="00021E0D">
        <w:rPr>
          <w:rFonts w:ascii="宋体" w:hAnsi="宋体" w:cs="宋体"/>
          <w:sz w:val="24"/>
          <w:szCs w:val="24"/>
          <w:u w:val="single"/>
        </w:rPr>
        <w:t xml:space="preserve"> （盖造价工程师执业专用章或全国建设工程造价员章，执业单位应与受委托单位一致） </w:t>
      </w:r>
      <w:r w:rsidRPr="00021E0D">
        <w:rPr>
          <w:rFonts w:ascii="宋体" w:hAnsi="宋体" w:cs="宋体" w:hint="eastAsia"/>
          <w:sz w:val="24"/>
          <w:szCs w:val="24"/>
        </w:rPr>
        <w:t>。</w:t>
      </w:r>
    </w:p>
    <w:p w14:paraId="045CAFFD" w14:textId="77777777" w:rsidR="001C2FD8" w:rsidRPr="00021E0D" w:rsidRDefault="00C22289">
      <w:pPr>
        <w:pStyle w:val="a3"/>
        <w:spacing w:after="0" w:line="360" w:lineRule="auto"/>
        <w:ind w:firstLineChars="200" w:firstLine="480"/>
        <w:rPr>
          <w:rFonts w:ascii="宋体" w:hAnsi="宋体" w:cs="宋体"/>
          <w:sz w:val="24"/>
          <w:szCs w:val="24"/>
        </w:rPr>
      </w:pPr>
      <w:r w:rsidRPr="00021E0D">
        <w:rPr>
          <w:rFonts w:ascii="宋体" w:hAnsi="宋体" w:cs="宋体"/>
          <w:sz w:val="24"/>
          <w:szCs w:val="24"/>
        </w:rPr>
        <w:t>2.投标文件加密打包的电脑情况</w:t>
      </w:r>
    </w:p>
    <w:tbl>
      <w:tblPr>
        <w:tblW w:w="0" w:type="auto"/>
        <w:tblLayout w:type="fixed"/>
        <w:tblLook w:val="04A0" w:firstRow="1" w:lastRow="0" w:firstColumn="1" w:lastColumn="0" w:noHBand="0" w:noVBand="1"/>
      </w:tblPr>
      <w:tblGrid>
        <w:gridCol w:w="8522"/>
      </w:tblGrid>
      <w:tr w:rsidR="00021E0D" w:rsidRPr="00021E0D" w14:paraId="76A3A9ED" w14:textId="77777777">
        <w:trPr>
          <w:trHeight w:val="2819"/>
        </w:trPr>
        <w:tc>
          <w:tcPr>
            <w:tcW w:w="8522" w:type="dxa"/>
          </w:tcPr>
          <w:p w14:paraId="72D839AD" w14:textId="77777777" w:rsidR="001C2FD8" w:rsidRPr="00021E0D" w:rsidRDefault="00C22289">
            <w:pPr>
              <w:pStyle w:val="a3"/>
              <w:spacing w:after="0" w:line="360" w:lineRule="auto"/>
              <w:ind w:firstLine="0"/>
              <w:rPr>
                <w:rFonts w:ascii="宋体" w:hAnsi="宋体" w:cs="宋体"/>
                <w:sz w:val="24"/>
                <w:szCs w:val="24"/>
              </w:rPr>
            </w:pPr>
            <w:r w:rsidRPr="00021E0D">
              <w:rPr>
                <w:rFonts w:ascii="宋体" w:hAnsi="宋体" w:cs="宋体" w:hint="eastAsia"/>
                <w:sz w:val="24"/>
                <w:szCs w:val="24"/>
              </w:rPr>
              <w:t>投标文件加密打包的电脑</w:t>
            </w:r>
            <w:r w:rsidRPr="00021E0D">
              <w:rPr>
                <w:rFonts w:ascii="宋体" w:hAnsi="宋体" w:cs="宋体"/>
                <w:sz w:val="24"/>
                <w:szCs w:val="24"/>
              </w:rPr>
              <w:t xml:space="preserve">  </w:t>
            </w:r>
            <w:r w:rsidRPr="00021E0D">
              <w:rPr>
                <w:rFonts w:ascii="宋体" w:hAnsi="宋体" w:cs="宋体" w:hint="eastAsia"/>
                <w:sz w:val="24"/>
                <w:szCs w:val="24"/>
              </w:rPr>
              <w:t>自有</w:t>
            </w:r>
            <w:r w:rsidRPr="00021E0D">
              <w:rPr>
                <w:rFonts w:ascii="宋体" w:hAnsi="宋体" w:cs="宋体"/>
                <w:sz w:val="24"/>
                <w:szCs w:val="24"/>
              </w:rPr>
              <w:t xml:space="preserve">    </w:t>
            </w:r>
            <w:r w:rsidRPr="00021E0D">
              <w:rPr>
                <w:rFonts w:ascii="宋体" w:hAnsi="宋体" w:cs="宋体" w:hint="eastAsia"/>
                <w:sz w:val="24"/>
                <w:szCs w:val="24"/>
              </w:rPr>
              <w:t>□</w:t>
            </w:r>
            <w:r w:rsidRPr="00021E0D">
              <w:rPr>
                <w:rFonts w:ascii="宋体" w:hAnsi="宋体" w:cs="宋体"/>
                <w:sz w:val="24"/>
                <w:szCs w:val="24"/>
              </w:rPr>
              <w:t xml:space="preserve">      </w:t>
            </w:r>
            <w:r w:rsidRPr="00021E0D">
              <w:rPr>
                <w:rFonts w:ascii="宋体" w:hAnsi="宋体" w:cs="宋体" w:hint="eastAsia"/>
                <w:sz w:val="24"/>
                <w:szCs w:val="24"/>
              </w:rPr>
              <w:t>外包</w:t>
            </w:r>
            <w:r w:rsidRPr="00021E0D">
              <w:rPr>
                <w:rFonts w:ascii="宋体" w:hAnsi="宋体" w:cs="宋体"/>
                <w:sz w:val="24"/>
                <w:szCs w:val="24"/>
              </w:rPr>
              <w:t xml:space="preserve">    </w:t>
            </w:r>
            <w:r w:rsidRPr="00021E0D">
              <w:rPr>
                <w:rFonts w:ascii="宋体" w:hAnsi="宋体" w:cs="宋体" w:hint="eastAsia"/>
                <w:sz w:val="24"/>
                <w:szCs w:val="24"/>
              </w:rPr>
              <w:t>□</w:t>
            </w:r>
            <w:r w:rsidRPr="00021E0D">
              <w:rPr>
                <w:rFonts w:ascii="宋体" w:hAnsi="宋体" w:cs="宋体"/>
                <w:sz w:val="24"/>
                <w:szCs w:val="24"/>
              </w:rPr>
              <w:t xml:space="preserve">   </w:t>
            </w:r>
            <w:r w:rsidRPr="00021E0D">
              <w:rPr>
                <w:rFonts w:ascii="宋体" w:hAnsi="宋体" w:cs="宋体" w:hint="eastAsia"/>
                <w:sz w:val="24"/>
                <w:szCs w:val="24"/>
              </w:rPr>
              <w:t>其他</w:t>
            </w:r>
            <w:r w:rsidRPr="00021E0D">
              <w:rPr>
                <w:rFonts w:ascii="宋体" w:hAnsi="宋体" w:cs="宋体"/>
                <w:sz w:val="24"/>
                <w:szCs w:val="24"/>
              </w:rPr>
              <w:t xml:space="preserve">    </w:t>
            </w:r>
            <w:r w:rsidRPr="00021E0D">
              <w:rPr>
                <w:rFonts w:ascii="宋体" w:hAnsi="宋体" w:cs="宋体" w:hint="eastAsia"/>
                <w:sz w:val="24"/>
                <w:szCs w:val="24"/>
              </w:rPr>
              <w:t>□</w:t>
            </w:r>
          </w:p>
          <w:p w14:paraId="6C298799" w14:textId="77777777" w:rsidR="001C2FD8" w:rsidRPr="00021E0D" w:rsidRDefault="00C22289">
            <w:pPr>
              <w:pStyle w:val="a3"/>
              <w:spacing w:after="0" w:line="360" w:lineRule="auto"/>
              <w:ind w:firstLine="0"/>
              <w:rPr>
                <w:rFonts w:ascii="宋体" w:hAnsi="宋体" w:cs="宋体"/>
                <w:sz w:val="24"/>
                <w:szCs w:val="24"/>
              </w:rPr>
            </w:pPr>
            <w:r w:rsidRPr="00021E0D">
              <w:rPr>
                <w:rFonts w:ascii="宋体" w:hAnsi="宋体" w:cs="宋体" w:hint="eastAsia"/>
                <w:sz w:val="24"/>
                <w:szCs w:val="24"/>
              </w:rPr>
              <w:t>电脑类型</w:t>
            </w:r>
          </w:p>
          <w:p w14:paraId="1043EC33" w14:textId="77777777" w:rsidR="001C2FD8" w:rsidRPr="00021E0D" w:rsidRDefault="00C22289">
            <w:pPr>
              <w:pStyle w:val="a3"/>
              <w:spacing w:after="0" w:line="360" w:lineRule="auto"/>
              <w:ind w:firstLine="0"/>
              <w:rPr>
                <w:rFonts w:ascii="宋体" w:hAnsi="宋体" w:cs="宋体"/>
                <w:sz w:val="24"/>
                <w:szCs w:val="24"/>
              </w:rPr>
            </w:pPr>
            <w:r w:rsidRPr="00021E0D">
              <w:rPr>
                <w:rFonts w:ascii="宋体" w:hAnsi="宋体" w:cs="宋体" w:hint="eastAsia"/>
                <w:sz w:val="24"/>
                <w:szCs w:val="24"/>
              </w:rPr>
              <w:t>电脑所属单位</w:t>
            </w:r>
          </w:p>
          <w:p w14:paraId="18C91E7F" w14:textId="77777777" w:rsidR="001C2FD8" w:rsidRPr="00021E0D" w:rsidRDefault="00C22289">
            <w:pPr>
              <w:pStyle w:val="a3"/>
              <w:spacing w:after="0" w:line="360" w:lineRule="auto"/>
              <w:ind w:firstLine="0"/>
              <w:rPr>
                <w:rFonts w:ascii="宋体" w:hAnsi="宋体" w:cs="宋体"/>
                <w:sz w:val="24"/>
                <w:szCs w:val="24"/>
              </w:rPr>
            </w:pPr>
            <w:r w:rsidRPr="00021E0D">
              <w:rPr>
                <w:rFonts w:ascii="宋体" w:hAnsi="宋体" w:cs="宋体" w:hint="eastAsia"/>
                <w:sz w:val="24"/>
                <w:szCs w:val="24"/>
              </w:rPr>
              <w:t>电脑所在地址</w:t>
            </w:r>
            <w:r w:rsidRPr="00021E0D">
              <w:rPr>
                <w:rFonts w:ascii="宋体" w:hAnsi="宋体" w:cs="宋体"/>
                <w:sz w:val="24"/>
                <w:szCs w:val="24"/>
              </w:rPr>
              <w:t xml:space="preserve">        </w:t>
            </w:r>
            <w:r w:rsidRPr="00021E0D">
              <w:rPr>
                <w:rFonts w:ascii="宋体" w:hAnsi="宋体" w:cs="宋体" w:hint="eastAsia"/>
                <w:sz w:val="24"/>
                <w:szCs w:val="24"/>
              </w:rPr>
              <w:t>（如××市××区</w:t>
            </w:r>
            <w:r w:rsidRPr="00021E0D">
              <w:rPr>
                <w:rFonts w:ascii="宋体" w:hAnsi="宋体" w:cs="宋体"/>
                <w:sz w:val="24"/>
                <w:szCs w:val="24"/>
              </w:rPr>
              <w:t xml:space="preserve">(县) </w:t>
            </w:r>
            <w:r w:rsidRPr="00021E0D">
              <w:rPr>
                <w:rFonts w:ascii="宋体" w:hAnsi="宋体" w:cs="宋体" w:hint="eastAsia"/>
                <w:sz w:val="24"/>
                <w:szCs w:val="24"/>
              </w:rPr>
              <w:t>××街（路）××号××大厦××房）</w:t>
            </w:r>
          </w:p>
        </w:tc>
      </w:tr>
    </w:tbl>
    <w:p w14:paraId="7FBAE759" w14:textId="77777777" w:rsidR="001C2FD8" w:rsidRPr="00021E0D" w:rsidRDefault="00C22289">
      <w:pPr>
        <w:pStyle w:val="1"/>
        <w:rPr>
          <w:rStyle w:val="11"/>
          <w:rFonts w:ascii="宋体" w:hAnsi="宋体"/>
        </w:rPr>
      </w:pPr>
      <w:bookmarkStart w:id="86" w:name="_Toc2272568"/>
      <w:bookmarkStart w:id="87" w:name="_Toc184468528"/>
      <w:r w:rsidRPr="00021E0D">
        <w:rPr>
          <w:rFonts w:ascii="宋体" w:hAnsi="宋体" w:hint="eastAsia"/>
        </w:rPr>
        <w:lastRenderedPageBreak/>
        <w:t>第五章 技术条件（工程建设标准）</w:t>
      </w:r>
      <w:bookmarkEnd w:id="86"/>
      <w:bookmarkEnd w:id="87"/>
    </w:p>
    <w:p w14:paraId="404A4415" w14:textId="77777777" w:rsidR="001C2FD8" w:rsidRPr="00021E0D" w:rsidRDefault="00C22289">
      <w:pPr>
        <w:pStyle w:val="2"/>
        <w:spacing w:before="0" w:after="0" w:line="240" w:lineRule="auto"/>
        <w:jc w:val="left"/>
        <w:rPr>
          <w:rFonts w:ascii="宋体" w:hAnsi="宋体" w:cs="宋体"/>
          <w:color w:val="auto"/>
          <w:sz w:val="21"/>
          <w:szCs w:val="21"/>
        </w:rPr>
      </w:pPr>
      <w:bookmarkStart w:id="88" w:name="_Toc161237412"/>
      <w:bookmarkStart w:id="89" w:name="_Toc60070637"/>
      <w:bookmarkStart w:id="90" w:name="_Toc184468529"/>
      <w:r w:rsidRPr="00021E0D">
        <w:rPr>
          <w:rFonts w:ascii="宋体" w:hAnsi="宋体" w:cs="宋体" w:hint="eastAsia"/>
          <w:color w:val="auto"/>
          <w:sz w:val="21"/>
          <w:szCs w:val="21"/>
        </w:rPr>
        <w:t>一、标准</w:t>
      </w:r>
      <w:bookmarkEnd w:id="88"/>
      <w:bookmarkEnd w:id="89"/>
      <w:bookmarkEnd w:id="90"/>
    </w:p>
    <w:p w14:paraId="7C22B21E"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以现行的中华人民共和国及有关部委颁布的标准、规范、和规程。若施工时期建设主管部门颁布新的规范、标准，则按照新的规范、标准执行。</w:t>
      </w:r>
    </w:p>
    <w:p w14:paraId="5A181698" w14:textId="77777777" w:rsidR="001C2FD8" w:rsidRPr="00021E0D" w:rsidRDefault="00C22289">
      <w:pPr>
        <w:pStyle w:val="2"/>
        <w:spacing w:before="0" w:after="0" w:line="240" w:lineRule="auto"/>
        <w:jc w:val="left"/>
        <w:rPr>
          <w:rFonts w:ascii="宋体" w:hAnsi="宋体" w:cs="宋体"/>
          <w:color w:val="auto"/>
          <w:sz w:val="21"/>
          <w:szCs w:val="21"/>
        </w:rPr>
      </w:pPr>
      <w:bookmarkStart w:id="91" w:name="_Toc161237413"/>
      <w:bookmarkStart w:id="92" w:name="_Toc184468530"/>
      <w:r w:rsidRPr="00021E0D">
        <w:rPr>
          <w:rFonts w:ascii="宋体" w:hAnsi="宋体" w:cs="宋体" w:hint="eastAsia"/>
          <w:color w:val="auto"/>
          <w:sz w:val="21"/>
          <w:szCs w:val="21"/>
        </w:rPr>
        <w:t>二、施工现场建筑垃圾源头减量的具体要求和建筑垃圾综合利用产品的使用要求</w:t>
      </w:r>
      <w:bookmarkEnd w:id="91"/>
      <w:bookmarkEnd w:id="92"/>
    </w:p>
    <w:p w14:paraId="69279C0F" w14:textId="77777777" w:rsidR="001C2FD8" w:rsidRPr="00021E0D" w:rsidRDefault="00C22289">
      <w:pPr>
        <w:ind w:firstLineChars="200" w:firstLine="420"/>
        <w:rPr>
          <w:rFonts w:ascii="宋体" w:hAnsi="宋体" w:cs="宋体"/>
          <w:szCs w:val="21"/>
        </w:rPr>
      </w:pPr>
      <w:r w:rsidRPr="00021E0D">
        <w:rPr>
          <w:rFonts w:ascii="宋体" w:hAnsi="宋体" w:cs="宋体"/>
          <w:szCs w:val="21"/>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2F9AD94C"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1）工程概况和施工单位基本信息；</w:t>
      </w:r>
    </w:p>
    <w:p w14:paraId="628EF706"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2）建筑垃圾产生量与种类；</w:t>
      </w:r>
    </w:p>
    <w:p w14:paraId="21A786C9"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3）建筑垃圾源头减量、分类收集、综合利用、污染防治的措施和目标；</w:t>
      </w:r>
    </w:p>
    <w:p w14:paraId="32EA8C2F"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4）需要外运的建筑垃圾种类、数量与运输的时间、路线、方式和运输单位；</w:t>
      </w:r>
    </w:p>
    <w:p w14:paraId="6B10C5A2"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5）建筑垃圾回填、消纳、综合利用场所名称；</w:t>
      </w:r>
    </w:p>
    <w:p w14:paraId="7D7ABA87"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6）法律、法规规定的其他内容。</w:t>
      </w:r>
    </w:p>
    <w:p w14:paraId="6852D5C9" w14:textId="77777777" w:rsidR="001C2FD8" w:rsidRPr="00021E0D" w:rsidRDefault="00C22289">
      <w:pPr>
        <w:ind w:firstLineChars="200" w:firstLine="420"/>
        <w:rPr>
          <w:rFonts w:ascii="宋体" w:hAnsi="宋体" w:cs="宋体"/>
          <w:szCs w:val="21"/>
        </w:rPr>
      </w:pPr>
      <w:r w:rsidRPr="00021E0D">
        <w:rPr>
          <w:rFonts w:ascii="宋体" w:hAnsi="宋体" w:cs="宋体"/>
          <w:szCs w:val="21"/>
        </w:rPr>
        <w:t>2、建筑垃圾应当按照国家有关规定进行分类，实行分类收集、分类贮存、分类运输、分类处置。</w:t>
      </w:r>
    </w:p>
    <w:p w14:paraId="4CE06CE4" w14:textId="77777777" w:rsidR="001C2FD8" w:rsidRPr="00021E0D" w:rsidRDefault="00C22289">
      <w:pPr>
        <w:ind w:firstLineChars="200" w:firstLine="420"/>
        <w:rPr>
          <w:rFonts w:ascii="宋体" w:hAnsi="宋体" w:cs="宋体"/>
          <w:szCs w:val="21"/>
        </w:rPr>
      </w:pPr>
      <w:r w:rsidRPr="00021E0D">
        <w:rPr>
          <w:rFonts w:ascii="宋体" w:hAnsi="宋体" w:cs="宋体"/>
          <w:szCs w:val="21"/>
        </w:rPr>
        <w:t>3、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58BE3DBE" w14:textId="77777777" w:rsidR="001C2FD8" w:rsidRPr="00021E0D" w:rsidRDefault="00C22289">
      <w:pPr>
        <w:ind w:firstLineChars="200" w:firstLine="420"/>
        <w:rPr>
          <w:rFonts w:ascii="宋体" w:hAnsi="宋体" w:cs="宋体"/>
          <w:szCs w:val="21"/>
        </w:rPr>
      </w:pPr>
      <w:r w:rsidRPr="00021E0D">
        <w:rPr>
          <w:rFonts w:ascii="宋体" w:hAnsi="宋体" w:cs="宋体"/>
          <w:szCs w:val="21"/>
        </w:rPr>
        <w:t>4、运输建筑垃圾应当遵守下列规定：</w:t>
      </w:r>
    </w:p>
    <w:p w14:paraId="155396D7"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1）建立建筑垃圾运输管理台账；</w:t>
      </w:r>
    </w:p>
    <w:p w14:paraId="42CE7066"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2）不得将工程渣土、工程泥浆与其他建筑垃圾混合运输；</w:t>
      </w:r>
    </w:p>
    <w:p w14:paraId="04BADF09"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3）保持运输车辆、船舶等运输工具的行驶记录、卫星定位等电子装置正常使用；</w:t>
      </w:r>
    </w:p>
    <w:p w14:paraId="100B17EA"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4）运输过程中保持运输工具整洁，采取密闭或者其他有效措施防止遗撒建筑垃圾，不得擅自倾倒、抛撒建筑垃圾；</w:t>
      </w:r>
    </w:p>
    <w:p w14:paraId="14A135F7" w14:textId="77777777" w:rsidR="001C2FD8" w:rsidRPr="00021E0D" w:rsidRDefault="00C22289">
      <w:pPr>
        <w:ind w:firstLineChars="200" w:firstLine="420"/>
        <w:rPr>
          <w:rFonts w:ascii="宋体" w:hAnsi="宋体" w:cs="宋体"/>
          <w:szCs w:val="21"/>
        </w:rPr>
      </w:pPr>
      <w:r w:rsidRPr="00021E0D">
        <w:rPr>
          <w:rFonts w:ascii="宋体" w:hAnsi="宋体" w:cs="宋体" w:hint="eastAsia"/>
          <w:szCs w:val="21"/>
        </w:rPr>
        <w:t>（</w:t>
      </w:r>
      <w:r w:rsidRPr="00021E0D">
        <w:rPr>
          <w:rFonts w:ascii="宋体" w:hAnsi="宋体" w:cs="宋体"/>
          <w:szCs w:val="21"/>
        </w:rPr>
        <w:t>5）按照建筑垃圾处理方案确定的时间、路线、方式、场所进行运输。建筑垃圾运输车辆、船舶应当符合相应的载运技术条件。建筑垃圾处置场所为陆域的，不得采用开底式船舶运输建筑垃圾。</w:t>
      </w:r>
    </w:p>
    <w:p w14:paraId="07A002ED" w14:textId="77777777" w:rsidR="001C2FD8" w:rsidRPr="00021E0D" w:rsidRDefault="00C22289">
      <w:pPr>
        <w:ind w:firstLineChars="200" w:firstLine="420"/>
        <w:rPr>
          <w:rFonts w:ascii="宋体" w:hAnsi="宋体" w:cs="宋体"/>
          <w:szCs w:val="21"/>
        </w:rPr>
      </w:pPr>
      <w:r w:rsidRPr="00021E0D">
        <w:rPr>
          <w:rFonts w:ascii="宋体" w:hAnsi="宋体" w:cs="宋体"/>
          <w:szCs w:val="21"/>
        </w:rPr>
        <w:t>5、工程泥浆应当在施工现场进行脱水固化处理。施工现场不具备条件的，应当采用罐装器具密闭运输至依法设置的建筑垃圾处置场所进行处置。水上工程中依法无需经脱水处理的除外。</w:t>
      </w:r>
    </w:p>
    <w:p w14:paraId="209CE86F" w14:textId="77777777" w:rsidR="001C2FD8" w:rsidRPr="00021E0D" w:rsidRDefault="00C22289">
      <w:pPr>
        <w:ind w:firstLineChars="200" w:firstLine="420"/>
        <w:rPr>
          <w:rFonts w:ascii="宋体" w:hAnsi="宋体" w:cs="宋体"/>
          <w:szCs w:val="21"/>
        </w:rPr>
      </w:pPr>
      <w:r w:rsidRPr="00021E0D">
        <w:rPr>
          <w:rFonts w:ascii="宋体" w:hAnsi="宋体" w:cs="宋体"/>
          <w:szCs w:val="21"/>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3E8DB5DA" w14:textId="77777777" w:rsidR="001C2FD8" w:rsidRPr="00021E0D" w:rsidRDefault="00C22289">
      <w:pPr>
        <w:ind w:firstLineChars="200" w:firstLine="420"/>
        <w:rPr>
          <w:rFonts w:ascii="宋体" w:hAnsi="宋体" w:cs="宋体"/>
          <w:szCs w:val="21"/>
        </w:rPr>
      </w:pPr>
      <w:r w:rsidRPr="00021E0D">
        <w:rPr>
          <w:rFonts w:ascii="宋体" w:hAnsi="宋体" w:cs="宋体"/>
          <w:szCs w:val="21"/>
        </w:rPr>
        <w:t>7、建设单位和施工单位严格遵守并执行《广东省建筑垃圾管理条例》。</w:t>
      </w:r>
    </w:p>
    <w:p w14:paraId="5D8649A1" w14:textId="77777777" w:rsidR="001C2FD8" w:rsidRPr="00021E0D" w:rsidRDefault="00C22289">
      <w:pPr>
        <w:pStyle w:val="1"/>
        <w:rPr>
          <w:rFonts w:ascii="宋体" w:hAnsi="宋体"/>
        </w:rPr>
      </w:pPr>
      <w:r w:rsidRPr="00021E0D">
        <w:rPr>
          <w:rFonts w:ascii="宋体" w:hAnsi="宋体"/>
          <w:sz w:val="24"/>
          <w:szCs w:val="24"/>
        </w:rPr>
        <w:br w:type="page"/>
      </w:r>
      <w:bookmarkStart w:id="93" w:name="_Toc184468531"/>
      <w:bookmarkStart w:id="94" w:name="_Toc2272569"/>
      <w:r w:rsidRPr="00021E0D">
        <w:rPr>
          <w:rFonts w:ascii="宋体" w:hAnsi="宋体" w:hint="eastAsia"/>
        </w:rPr>
        <w:lastRenderedPageBreak/>
        <w:t>第六章</w:t>
      </w:r>
      <w:r w:rsidRPr="00021E0D">
        <w:rPr>
          <w:rFonts w:ascii="宋体" w:hAnsi="宋体"/>
        </w:rPr>
        <w:t xml:space="preserve"> </w:t>
      </w:r>
      <w:r w:rsidRPr="00021E0D">
        <w:rPr>
          <w:rFonts w:ascii="宋体" w:hAnsi="宋体" w:hint="eastAsia"/>
        </w:rPr>
        <w:t>图纸及勘察资料</w:t>
      </w:r>
      <w:bookmarkEnd w:id="93"/>
      <w:bookmarkEnd w:id="94"/>
    </w:p>
    <w:p w14:paraId="03C392BD" w14:textId="77777777" w:rsidR="001C2FD8" w:rsidRPr="00021E0D" w:rsidRDefault="00C22289">
      <w:pPr>
        <w:rPr>
          <w:rFonts w:ascii="宋体" w:hAnsi="宋体" w:cs="宋体"/>
          <w:b/>
          <w:sz w:val="24"/>
          <w:szCs w:val="24"/>
        </w:rPr>
      </w:pPr>
      <w:r w:rsidRPr="00021E0D">
        <w:rPr>
          <w:rFonts w:ascii="宋体" w:hAnsi="宋体" w:cs="宋体" w:hint="eastAsia"/>
          <w:sz w:val="24"/>
          <w:szCs w:val="24"/>
        </w:rPr>
        <w:t>注：本章由招标人自行制定，另册。</w:t>
      </w:r>
    </w:p>
    <w:p w14:paraId="00E109B2" w14:textId="77777777" w:rsidR="001C2FD8" w:rsidRPr="00021E0D" w:rsidRDefault="00C22289">
      <w:pPr>
        <w:pStyle w:val="1"/>
        <w:rPr>
          <w:rFonts w:ascii="宋体" w:hAnsi="宋体"/>
        </w:rPr>
      </w:pPr>
      <w:r w:rsidRPr="00021E0D">
        <w:rPr>
          <w:rFonts w:ascii="宋体" w:hAnsi="宋体"/>
          <w:sz w:val="24"/>
          <w:szCs w:val="24"/>
        </w:rPr>
        <w:br w:type="page"/>
      </w:r>
      <w:bookmarkStart w:id="95" w:name="_Toc2272570"/>
      <w:bookmarkStart w:id="96" w:name="_Toc184468532"/>
      <w:r w:rsidRPr="00021E0D">
        <w:rPr>
          <w:rFonts w:ascii="宋体" w:hAnsi="宋体" w:hint="eastAsia"/>
        </w:rPr>
        <w:lastRenderedPageBreak/>
        <w:t>第七章</w:t>
      </w:r>
      <w:r w:rsidRPr="00021E0D">
        <w:rPr>
          <w:rFonts w:ascii="宋体" w:hAnsi="宋体"/>
        </w:rPr>
        <w:t xml:space="preserve"> </w:t>
      </w:r>
      <w:r w:rsidRPr="00021E0D">
        <w:rPr>
          <w:rFonts w:ascii="宋体" w:hAnsi="宋体" w:hint="eastAsia"/>
        </w:rPr>
        <w:t>工程量清单</w:t>
      </w:r>
      <w:bookmarkEnd w:id="95"/>
      <w:bookmarkEnd w:id="96"/>
    </w:p>
    <w:p w14:paraId="543DAB82" w14:textId="77777777" w:rsidR="001C2FD8" w:rsidRPr="00021E0D" w:rsidRDefault="00C22289">
      <w:pPr>
        <w:rPr>
          <w:rFonts w:ascii="宋体" w:hAnsi="宋体"/>
        </w:rPr>
      </w:pPr>
      <w:r w:rsidRPr="00021E0D">
        <w:rPr>
          <w:rFonts w:ascii="宋体" w:hAnsi="宋体" w:cs="宋体" w:hint="eastAsia"/>
          <w:sz w:val="24"/>
          <w:szCs w:val="24"/>
        </w:rPr>
        <w:t>注：本章由招标人自行制定，另册。</w:t>
      </w:r>
    </w:p>
    <w:p w14:paraId="5CE97CC2" w14:textId="77777777" w:rsidR="001C2FD8" w:rsidRPr="00021E0D" w:rsidRDefault="00C22289">
      <w:pPr>
        <w:pStyle w:val="1"/>
        <w:rPr>
          <w:rFonts w:ascii="宋体" w:hAnsi="宋体"/>
        </w:rPr>
      </w:pPr>
      <w:r w:rsidRPr="00021E0D">
        <w:rPr>
          <w:rFonts w:ascii="宋体" w:hAnsi="宋体"/>
          <w:sz w:val="24"/>
          <w:szCs w:val="24"/>
        </w:rPr>
        <w:br w:type="page"/>
      </w:r>
      <w:bookmarkStart w:id="97" w:name="_Toc2272571"/>
      <w:bookmarkStart w:id="98" w:name="_Toc184468533"/>
      <w:r w:rsidRPr="00021E0D">
        <w:rPr>
          <w:rFonts w:ascii="宋体" w:hAnsi="宋体" w:hint="eastAsia"/>
        </w:rPr>
        <w:lastRenderedPageBreak/>
        <w:t>第八章</w:t>
      </w:r>
      <w:r w:rsidRPr="00021E0D">
        <w:rPr>
          <w:rFonts w:ascii="宋体" w:hAnsi="宋体"/>
        </w:rPr>
        <w:t xml:space="preserve"> </w:t>
      </w:r>
      <w:r w:rsidRPr="00021E0D">
        <w:rPr>
          <w:rFonts w:ascii="宋体" w:hAnsi="宋体" w:hint="eastAsia"/>
        </w:rPr>
        <w:t>最高投标限价</w:t>
      </w:r>
      <w:bookmarkEnd w:id="97"/>
      <w:r w:rsidRPr="00021E0D">
        <w:rPr>
          <w:rFonts w:ascii="宋体" w:hAnsi="宋体" w:hint="eastAsia"/>
        </w:rPr>
        <w:t>（另册）</w:t>
      </w:r>
      <w:bookmarkEnd w:id="98"/>
    </w:p>
    <w:p w14:paraId="0463FE50" w14:textId="77777777" w:rsidR="001C2FD8" w:rsidRPr="00021E0D" w:rsidRDefault="00C22289">
      <w:pPr>
        <w:spacing w:line="360" w:lineRule="auto"/>
        <w:ind w:firstLine="480"/>
        <w:rPr>
          <w:rFonts w:ascii="宋体" w:hAnsi="宋体" w:cs="宋体"/>
          <w:sz w:val="24"/>
          <w:szCs w:val="24"/>
        </w:rPr>
      </w:pPr>
      <w:r w:rsidRPr="00021E0D">
        <w:rPr>
          <w:rFonts w:ascii="宋体" w:hAnsi="宋体" w:cs="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0B2002C1" w14:textId="77777777" w:rsidR="001C2FD8" w:rsidRPr="00021E0D" w:rsidRDefault="00C22289">
      <w:pPr>
        <w:spacing w:line="360" w:lineRule="auto"/>
        <w:ind w:firstLine="480"/>
        <w:rPr>
          <w:rFonts w:ascii="宋体" w:hAnsi="宋体" w:cs="宋体"/>
          <w:sz w:val="24"/>
          <w:szCs w:val="24"/>
          <w:u w:val="single"/>
        </w:rPr>
      </w:pPr>
      <w:r w:rsidRPr="00021E0D">
        <w:rPr>
          <w:rFonts w:ascii="宋体" w:hAnsi="宋体" w:cs="宋体" w:hint="eastAsia"/>
          <w:sz w:val="24"/>
          <w:szCs w:val="24"/>
          <w:u w:val="single"/>
        </w:rPr>
        <w:t>最高投标限价公布函（另册）。</w:t>
      </w:r>
    </w:p>
    <w:p w14:paraId="661668B9" w14:textId="77777777" w:rsidR="001C2FD8" w:rsidRPr="00021E0D" w:rsidRDefault="001C2FD8">
      <w:pPr>
        <w:rPr>
          <w:rFonts w:ascii="宋体" w:hAnsi="宋体"/>
        </w:rPr>
      </w:pPr>
    </w:p>
    <w:sectPr w:rsidR="001C2FD8" w:rsidRPr="00021E0D">
      <w:headerReference w:type="even" r:id="rId25"/>
      <w:footerReference w:type="even" r:id="rId26"/>
      <w:footerReference w:type="first" r:id="rId27"/>
      <w:type w:val="continuous"/>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B7D93" w16cid:durableId="645B7D93"/>
  <w16cid:commentId w16cid:paraId="4056E666" w16cid:durableId="4056E666"/>
  <w16cid:commentId w16cid:paraId="0D4149A5" w16cid:durableId="0D4149A5"/>
  <w16cid:commentId w16cid:paraId="1393C275" w16cid:durableId="1393C2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D9B8F" w14:textId="77777777" w:rsidR="00C22289" w:rsidRDefault="00C22289">
      <w:r>
        <w:separator/>
      </w:r>
    </w:p>
  </w:endnote>
  <w:endnote w:type="continuationSeparator" w:id="0">
    <w:p w14:paraId="3A5E7FCC" w14:textId="77777777" w:rsidR="00C22289" w:rsidRDefault="00C2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altName w:val="Segoe Prin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default"/>
    <w:sig w:usb0="00000000" w:usb1="00000000" w:usb2="0000003F" w:usb3="00000000" w:csb0="003F01FF" w:csb1="00000000"/>
  </w:font>
  <w:font w:name="MingLiU">
    <w:altName w:val="細明體"/>
    <w:panose1 w:val="02010609000101010101"/>
    <w:charset w:val="00"/>
    <w:family w:val="auto"/>
    <w:pitch w:val="default"/>
  </w:font>
  <w:font w:name="Proxy 9">
    <w:altName w:val="Segoe Print"/>
    <w:panose1 w:val="00000400000000000000"/>
    <w:charset w:val="00"/>
    <w:family w:val="auto"/>
    <w:pitch w:val="variable"/>
    <w:sig w:usb0="A0002AA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DejaVu Sans">
    <w:altName w:val="Times New Roman"/>
    <w:charset w:val="00"/>
    <w:family w:val="swiss"/>
    <w:pitch w:val="default"/>
    <w:sig w:usb0="00000000" w:usb1="00000000" w:usb2="0A246029" w:usb3="00000000" w:csb0="000001FF" w:csb1="00000000"/>
  </w:font>
  <w:font w:name="Helvetica Neue">
    <w:altName w:val="宋体"/>
    <w:charset w:val="86"/>
    <w:family w:val="roman"/>
    <w:pitch w:val="default"/>
  </w:font>
  <w:font w:name="Century Schoolbook">
    <w:altName w:val="Segoe Print"/>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A2EC8" w14:textId="77777777" w:rsidR="001C2FD8" w:rsidRDefault="00C22289">
    <w:pPr>
      <w:pStyle w:val="af3"/>
      <w:ind w:firstLine="392"/>
      <w:rPr>
        <w:rStyle w:val="afe"/>
      </w:rPr>
    </w:pPr>
    <w:r>
      <w:fldChar w:fldCharType="begin"/>
    </w:r>
    <w:r>
      <w:rPr>
        <w:rStyle w:val="afe"/>
      </w:rPr>
      <w:instrText xml:space="preserve">PAGE  </w:instrText>
    </w:r>
    <w:r>
      <w:fldChar w:fldCharType="separate"/>
    </w:r>
    <w:r>
      <w:rPr>
        <w:rStyle w:val="afe"/>
        <w:rFonts w:hint="eastAsia"/>
      </w:rPr>
      <w:t>一</w:t>
    </w:r>
    <w:r>
      <w:rPr>
        <w:rStyle w:val="afe"/>
      </w:rPr>
      <w:t>–2</w:t>
    </w:r>
    <w:r>
      <w:fldChar w:fldCharType="end"/>
    </w:r>
  </w:p>
  <w:p w14:paraId="0BB1A499" w14:textId="77777777" w:rsidR="001C2FD8" w:rsidRDefault="00C22289">
    <w:pPr>
      <w:pStyle w:val="af3"/>
      <w:ind w:firstLine="392"/>
    </w:pP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rPr>
      <w:id w:val="2094814378"/>
    </w:sdtPr>
    <w:sdtEndPr/>
    <w:sdtContent>
      <w:p w14:paraId="70EA5853" w14:textId="7D7C67FF" w:rsidR="001C2FD8" w:rsidRDefault="00C22289">
        <w:pPr>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C81291">
          <w:rPr>
            <w:rFonts w:ascii="宋体" w:hAnsi="宋体"/>
            <w:noProof/>
          </w:rPr>
          <w:t>43</w:t>
        </w:r>
        <w:r>
          <w:rPr>
            <w:rFonts w:ascii="宋体" w:hAnsi="宋体"/>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F645" w14:textId="77777777" w:rsidR="001C2FD8" w:rsidRDefault="00C22289">
    <w:pPr>
      <w:pStyle w:val="af3"/>
      <w:ind w:firstLine="392"/>
      <w:rPr>
        <w:rStyle w:val="afe"/>
      </w:rPr>
    </w:pPr>
    <w:r>
      <w:fldChar w:fldCharType="begin"/>
    </w:r>
    <w:r>
      <w:rPr>
        <w:rStyle w:val="afe"/>
      </w:rPr>
      <w:instrText xml:space="preserve">PAGE  </w:instrText>
    </w:r>
    <w:r>
      <w:fldChar w:fldCharType="separate"/>
    </w:r>
    <w:r>
      <w:rPr>
        <w:rStyle w:val="afe"/>
        <w:rFonts w:hint="eastAsia"/>
      </w:rPr>
      <w:t>一</w:t>
    </w:r>
    <w:r>
      <w:rPr>
        <w:rStyle w:val="afe"/>
      </w:rPr>
      <w:t>–2</w:t>
    </w:r>
    <w:r>
      <w:fldChar w:fldCharType="end"/>
    </w:r>
  </w:p>
  <w:p w14:paraId="1C8BAF80" w14:textId="77777777" w:rsidR="001C2FD8" w:rsidRDefault="00C22289">
    <w:pPr>
      <w:pStyle w:val="af3"/>
      <w:ind w:firstLine="392"/>
    </w:pPr>
    <w: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59913"/>
    </w:sdtPr>
    <w:sdtEndPr/>
    <w:sdtContent>
      <w:p w14:paraId="50ACB736" w14:textId="54E492A2" w:rsidR="001C2FD8" w:rsidRDefault="00C22289">
        <w:pPr>
          <w:pStyle w:val="af3"/>
          <w:tabs>
            <w:tab w:val="clear" w:pos="4153"/>
            <w:tab w:val="clear" w:pos="8306"/>
          </w:tabs>
          <w:jc w:val="cente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C81291">
          <w:rPr>
            <w:rFonts w:ascii="宋体" w:hAnsi="宋体"/>
            <w:noProof/>
            <w:sz w:val="21"/>
            <w:szCs w:val="21"/>
          </w:rPr>
          <w:t>51</w:t>
        </w:r>
        <w:r>
          <w:rPr>
            <w:rFonts w:ascii="宋体" w:hAnsi="宋体"/>
            <w:sz w:val="21"/>
            <w:szCs w:val="21"/>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FA88" w14:textId="77777777" w:rsidR="001C2FD8" w:rsidRDefault="00C22289">
    <w:pPr>
      <w:pStyle w:val="af3"/>
      <w:framePr w:wrap="around" w:vAnchor="text" w:hAnchor="margin" w:xAlign="outside" w:y="1"/>
      <w:rPr>
        <w:rStyle w:val="afe"/>
      </w:rPr>
    </w:pPr>
    <w:r>
      <w:fldChar w:fldCharType="begin"/>
    </w:r>
    <w:r>
      <w:rPr>
        <w:rStyle w:val="afe"/>
      </w:rPr>
      <w:instrText xml:space="preserve">PAGE  </w:instrText>
    </w:r>
    <w:r>
      <w:fldChar w:fldCharType="separate"/>
    </w:r>
    <w:r>
      <w:rPr>
        <w:rStyle w:val="afe"/>
        <w:rFonts w:hint="eastAsia"/>
      </w:rPr>
      <w:t>一</w:t>
    </w:r>
    <w:r>
      <w:rPr>
        <w:rStyle w:val="afe"/>
      </w:rPr>
      <w:t>–2</w:t>
    </w:r>
    <w:r>
      <w:fldChar w:fldCharType="end"/>
    </w:r>
  </w:p>
  <w:p w14:paraId="7942304F" w14:textId="77777777" w:rsidR="001C2FD8" w:rsidRDefault="00C22289">
    <w:pPr>
      <w:pStyle w:val="af3"/>
      <w:ind w:right="360" w:firstLine="360"/>
      <w:jc w:val="center"/>
    </w:pPr>
    <w:r>
      <w:rPr>
        <w:sz w:val="20"/>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A21F" w14:textId="77777777" w:rsidR="001C2FD8" w:rsidRDefault="00C22289">
    <w:pPr>
      <w:pStyle w:val="af3"/>
      <w:framePr w:wrap="around" w:vAnchor="text" w:hAnchor="margin" w:xAlign="outside" w:y="1"/>
      <w:rPr>
        <w:rStyle w:val="afe"/>
      </w:rPr>
    </w:pPr>
    <w:r>
      <w:fldChar w:fldCharType="begin"/>
    </w:r>
    <w:r>
      <w:rPr>
        <w:rStyle w:val="afe"/>
      </w:rPr>
      <w:instrText xml:space="preserve">PAGE  </w:instrText>
    </w:r>
    <w:r>
      <w:fldChar w:fldCharType="separate"/>
    </w:r>
    <w:r>
      <w:rPr>
        <w:rStyle w:val="afe"/>
        <w:rFonts w:hint="eastAsia"/>
      </w:rPr>
      <w:t>一</w:t>
    </w:r>
    <w:r>
      <w:rPr>
        <w:rStyle w:val="afe"/>
      </w:rPr>
      <w:t>–2</w:t>
    </w:r>
    <w:r>
      <w:fldChar w:fldCharType="end"/>
    </w:r>
  </w:p>
  <w:p w14:paraId="17976A90" w14:textId="77777777" w:rsidR="001C2FD8" w:rsidRDefault="00C22289">
    <w:pPr>
      <w:pStyle w:val="af3"/>
      <w:ind w:right="360" w:firstLine="360"/>
      <w:jc w:val="center"/>
    </w:pPr>
    <w:r>
      <w:rPr>
        <w:sz w:val="20"/>
      </w:rPr>
      <w:t>--</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29A9" w14:textId="77777777" w:rsidR="001C2FD8" w:rsidRDefault="00C22289">
    <w:pPr>
      <w:pStyle w:val="af3"/>
      <w:framePr w:wrap="around" w:vAnchor="text" w:hAnchor="margin" w:xAlign="outside" w:y="1"/>
      <w:rPr>
        <w:rStyle w:val="afe"/>
      </w:rPr>
    </w:pPr>
    <w:r>
      <w:rPr>
        <w:rStyle w:val="afe"/>
      </w:rPr>
      <w:fldChar w:fldCharType="begin"/>
    </w:r>
    <w:r>
      <w:rPr>
        <w:rStyle w:val="afe"/>
      </w:rPr>
      <w:instrText xml:space="preserve">PAGE  </w:instrText>
    </w:r>
    <w:r>
      <w:rPr>
        <w:rStyle w:val="afe"/>
      </w:rPr>
      <w:fldChar w:fldCharType="separate"/>
    </w:r>
    <w:r>
      <w:rPr>
        <w:rStyle w:val="afe"/>
        <w:rFonts w:hint="eastAsia"/>
      </w:rPr>
      <w:t>一</w:t>
    </w:r>
    <w:r>
      <w:rPr>
        <w:rStyle w:val="afe"/>
      </w:rPr>
      <w:t>–2</w:t>
    </w:r>
    <w:r>
      <w:rPr>
        <w:rStyle w:val="afe"/>
      </w:rPr>
      <w:fldChar w:fldCharType="end"/>
    </w:r>
  </w:p>
  <w:p w14:paraId="096A35D4" w14:textId="77777777" w:rsidR="001C2FD8" w:rsidRDefault="00C22289">
    <w:pPr>
      <w:pStyle w:val="af3"/>
      <w:ind w:right="360" w:firstLine="360"/>
      <w:jc w:val="center"/>
    </w:pPr>
    <w:r>
      <w:rPr>
        <w:kern w:val="0"/>
        <w:sz w:val="20"/>
      </w:rPr>
      <w:t>--</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DA40C" w14:textId="77777777" w:rsidR="001C2FD8" w:rsidRDefault="00C22289">
    <w:pPr>
      <w:pStyle w:val="af3"/>
      <w:jc w:val="center"/>
    </w:pPr>
    <w:r>
      <w:rPr>
        <w:rStyle w:val="afe"/>
      </w:rPr>
      <w:fldChar w:fldCharType="begin"/>
    </w:r>
    <w:r>
      <w:rPr>
        <w:rStyle w:val="afe"/>
      </w:rPr>
      <w:instrText xml:space="preserve"> PAGE </w:instrText>
    </w:r>
    <w:r>
      <w:rPr>
        <w:rStyle w:val="afe"/>
      </w:rPr>
      <w:fldChar w:fldCharType="separate"/>
    </w:r>
    <w:r>
      <w:rPr>
        <w:rStyle w:val="afe"/>
      </w:rPr>
      <w:t>66</w:t>
    </w:r>
    <w:r>
      <w:rPr>
        <w:rStyle w:val="af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A2915" w14:textId="77777777" w:rsidR="00C22289" w:rsidRDefault="00C22289">
      <w:r>
        <w:separator/>
      </w:r>
    </w:p>
  </w:footnote>
  <w:footnote w:type="continuationSeparator" w:id="0">
    <w:p w14:paraId="7E76A641" w14:textId="77777777" w:rsidR="00C22289" w:rsidRDefault="00C222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4572" w14:textId="77777777" w:rsidR="001C2FD8" w:rsidRDefault="00C22289">
    <w:pPr>
      <w:pStyle w:val="af4"/>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F33D" w14:textId="77777777" w:rsidR="001C2FD8" w:rsidRDefault="00C22289">
    <w:pPr>
      <w:pStyle w:val="af4"/>
      <w:ind w:firstLine="392"/>
    </w:pPr>
    <w:r>
      <w:rPr>
        <w:rFonts w:hint="eastAsia"/>
      </w:rPr>
      <w:t>横枝岗路道路排水改造工程招标文件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0080" w14:textId="77777777" w:rsidR="001C2FD8" w:rsidRDefault="00C22289">
    <w:pPr>
      <w:pStyle w:val="af4"/>
      <w:jc w:val="right"/>
      <w:rPr>
        <w:i/>
        <w:iCs/>
      </w:rPr>
    </w:pPr>
    <w:r>
      <w:rPr>
        <w:rFonts w:hint="eastAsia"/>
        <w:i/>
        <w:iCs/>
      </w:rPr>
      <w:t>横枝岗路道路排水改造工程招标文件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DC38" w14:textId="77777777" w:rsidR="001C2FD8" w:rsidRDefault="001C2FD8">
    <w:pPr>
      <w:pStyle w:val="af4"/>
      <w:pBdr>
        <w:bottom w:val="none" w:sz="0" w:space="0" w:color="auto"/>
      </w:pBd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EB1E" w14:textId="77777777" w:rsidR="001C2FD8" w:rsidRDefault="001C2FD8">
    <w:pPr>
      <w:pStyle w:val="af4"/>
      <w:pBdr>
        <w:bottom w:val="none" w:sz="0" w:space="0" w:color="auto"/>
      </w:pBdr>
      <w:jc w:val="right"/>
      <w:rPr>
        <w:i/>
        <w:iC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E805" w14:textId="77777777" w:rsidR="001C2FD8" w:rsidRDefault="00C22289">
    <w:pPr>
      <w:pStyle w:val="af4"/>
      <w:jc w:val="right"/>
      <w:rPr>
        <w:i/>
        <w:iCs/>
      </w:rPr>
    </w:pPr>
    <w:r>
      <w:rPr>
        <w:rFonts w:hint="eastAsia"/>
        <w:i/>
        <w:iCs/>
      </w:rPr>
      <w:t>横枝岗路道路排水改造工程招标文件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85FB" w14:textId="77777777" w:rsidR="001C2FD8" w:rsidRDefault="001C2FD8">
    <w:pPr>
      <w:pStyle w:val="af4"/>
      <w:pBdr>
        <w:bottom w:val="none" w:sz="0" w:space="0" w:color="auto"/>
      </w:pBdr>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14CF" w14:textId="77777777" w:rsidR="001C2FD8" w:rsidRDefault="001C2FD8">
    <w:pPr>
      <w:pStyle w:val="af4"/>
      <w:pBdr>
        <w:bottom w:val="none" w:sz="0" w:space="0" w:color="auto"/>
      </w:pBdr>
      <w:jc w:val="right"/>
      <w:rPr>
        <w:i/>
        <w:iC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87F9" w14:textId="77777777" w:rsidR="001C2FD8" w:rsidRDefault="00C22289">
    <w:pPr>
      <w:pStyle w:val="af4"/>
      <w:jc w:val="right"/>
      <w:rPr>
        <w:i/>
        <w:iCs/>
      </w:rPr>
    </w:pPr>
    <w:r>
      <w:rPr>
        <w:rFonts w:hint="eastAsia"/>
        <w:i/>
        <w:iCs/>
      </w:rPr>
      <w:t>横枝岗路道路排水改造工程招标文件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ind w:left="1222" w:hanging="720"/>
      </w:pPr>
      <w:rPr>
        <w:rFonts w:hint="default"/>
        <w:color w:val="000000"/>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 w15:restartNumberingAfterBreak="0">
    <w:nsid w:val="0CE302B3"/>
    <w:multiLevelType w:val="multilevel"/>
    <w:tmpl w:val="0CE302B3"/>
    <w:lvl w:ilvl="0">
      <w:start w:val="1"/>
      <w:numFmt w:val="decimalEnclosedCircle"/>
      <w:pStyle w:val="a"/>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3" w15:restartNumberingAfterBreak="0">
    <w:nsid w:val="3AD5465A"/>
    <w:multiLevelType w:val="multilevel"/>
    <w:tmpl w:val="3AD546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106A70"/>
    <w:rsid w:val="000058F3"/>
    <w:rsid w:val="00005EC1"/>
    <w:rsid w:val="00007B2E"/>
    <w:rsid w:val="0001065C"/>
    <w:rsid w:val="0001104C"/>
    <w:rsid w:val="000116E4"/>
    <w:rsid w:val="000143F4"/>
    <w:rsid w:val="0001585A"/>
    <w:rsid w:val="00016880"/>
    <w:rsid w:val="00020D64"/>
    <w:rsid w:val="00021E0D"/>
    <w:rsid w:val="0002445C"/>
    <w:rsid w:val="0002476E"/>
    <w:rsid w:val="000267AF"/>
    <w:rsid w:val="000302FE"/>
    <w:rsid w:val="00035A78"/>
    <w:rsid w:val="00036C63"/>
    <w:rsid w:val="00037BAD"/>
    <w:rsid w:val="000402AB"/>
    <w:rsid w:val="0005039F"/>
    <w:rsid w:val="00055B67"/>
    <w:rsid w:val="00056771"/>
    <w:rsid w:val="00057A5D"/>
    <w:rsid w:val="0006328C"/>
    <w:rsid w:val="00063D8C"/>
    <w:rsid w:val="000656C9"/>
    <w:rsid w:val="00072402"/>
    <w:rsid w:val="000733AF"/>
    <w:rsid w:val="00073B83"/>
    <w:rsid w:val="00074E48"/>
    <w:rsid w:val="000756C3"/>
    <w:rsid w:val="000769A2"/>
    <w:rsid w:val="000774AD"/>
    <w:rsid w:val="00077F9A"/>
    <w:rsid w:val="00082698"/>
    <w:rsid w:val="000858CA"/>
    <w:rsid w:val="00085AD5"/>
    <w:rsid w:val="00085C07"/>
    <w:rsid w:val="000876AE"/>
    <w:rsid w:val="0008794B"/>
    <w:rsid w:val="00092BF7"/>
    <w:rsid w:val="00093140"/>
    <w:rsid w:val="00093E55"/>
    <w:rsid w:val="00094967"/>
    <w:rsid w:val="00094D92"/>
    <w:rsid w:val="00095BA9"/>
    <w:rsid w:val="00097A92"/>
    <w:rsid w:val="000A1872"/>
    <w:rsid w:val="000A1C62"/>
    <w:rsid w:val="000A260F"/>
    <w:rsid w:val="000A3148"/>
    <w:rsid w:val="000A4D50"/>
    <w:rsid w:val="000B00A0"/>
    <w:rsid w:val="000B38A1"/>
    <w:rsid w:val="000B3951"/>
    <w:rsid w:val="000C3682"/>
    <w:rsid w:val="000C4195"/>
    <w:rsid w:val="000C770A"/>
    <w:rsid w:val="000D0395"/>
    <w:rsid w:val="000D37BA"/>
    <w:rsid w:val="000D44B5"/>
    <w:rsid w:val="000D4F60"/>
    <w:rsid w:val="000D56A3"/>
    <w:rsid w:val="000D6AC5"/>
    <w:rsid w:val="000E54A4"/>
    <w:rsid w:val="000F1AB2"/>
    <w:rsid w:val="000F2B4D"/>
    <w:rsid w:val="000F432C"/>
    <w:rsid w:val="000F5231"/>
    <w:rsid w:val="000F7EA9"/>
    <w:rsid w:val="0010098B"/>
    <w:rsid w:val="00103A04"/>
    <w:rsid w:val="00105BC8"/>
    <w:rsid w:val="00106A70"/>
    <w:rsid w:val="00113C7E"/>
    <w:rsid w:val="00115643"/>
    <w:rsid w:val="0011627C"/>
    <w:rsid w:val="00127E99"/>
    <w:rsid w:val="00132BB6"/>
    <w:rsid w:val="00137831"/>
    <w:rsid w:val="0014090E"/>
    <w:rsid w:val="0014194A"/>
    <w:rsid w:val="0014236F"/>
    <w:rsid w:val="0015031E"/>
    <w:rsid w:val="00155F92"/>
    <w:rsid w:val="00156F51"/>
    <w:rsid w:val="00163C41"/>
    <w:rsid w:val="0016483F"/>
    <w:rsid w:val="001674E4"/>
    <w:rsid w:val="001724F3"/>
    <w:rsid w:val="001733DF"/>
    <w:rsid w:val="00175538"/>
    <w:rsid w:val="00176FE7"/>
    <w:rsid w:val="00181CF7"/>
    <w:rsid w:val="00182042"/>
    <w:rsid w:val="001828B4"/>
    <w:rsid w:val="00184104"/>
    <w:rsid w:val="00184C5B"/>
    <w:rsid w:val="001866E8"/>
    <w:rsid w:val="00190C73"/>
    <w:rsid w:val="00193459"/>
    <w:rsid w:val="001B3441"/>
    <w:rsid w:val="001B4D28"/>
    <w:rsid w:val="001B725A"/>
    <w:rsid w:val="001C0484"/>
    <w:rsid w:val="001C1E25"/>
    <w:rsid w:val="001C2748"/>
    <w:rsid w:val="001C2FD8"/>
    <w:rsid w:val="001C4CBE"/>
    <w:rsid w:val="001D0B19"/>
    <w:rsid w:val="001D5BB7"/>
    <w:rsid w:val="001D62FD"/>
    <w:rsid w:val="001E483C"/>
    <w:rsid w:val="001E53A7"/>
    <w:rsid w:val="001E5A56"/>
    <w:rsid w:val="001F455B"/>
    <w:rsid w:val="001F5E00"/>
    <w:rsid w:val="002104CB"/>
    <w:rsid w:val="0021164B"/>
    <w:rsid w:val="00212D7D"/>
    <w:rsid w:val="00213850"/>
    <w:rsid w:val="00216EF5"/>
    <w:rsid w:val="002171C1"/>
    <w:rsid w:val="0022100E"/>
    <w:rsid w:val="0022174E"/>
    <w:rsid w:val="00226C3F"/>
    <w:rsid w:val="00226C45"/>
    <w:rsid w:val="00227243"/>
    <w:rsid w:val="00230BE3"/>
    <w:rsid w:val="0023270D"/>
    <w:rsid w:val="002402E4"/>
    <w:rsid w:val="0024196E"/>
    <w:rsid w:val="002426CF"/>
    <w:rsid w:val="00242D35"/>
    <w:rsid w:val="00242F25"/>
    <w:rsid w:val="00250B82"/>
    <w:rsid w:val="00252964"/>
    <w:rsid w:val="002535F1"/>
    <w:rsid w:val="00253FFB"/>
    <w:rsid w:val="002549CD"/>
    <w:rsid w:val="002557E8"/>
    <w:rsid w:val="0025608B"/>
    <w:rsid w:val="0025694A"/>
    <w:rsid w:val="00256FC7"/>
    <w:rsid w:val="0026505D"/>
    <w:rsid w:val="002667CA"/>
    <w:rsid w:val="00270468"/>
    <w:rsid w:val="002714F9"/>
    <w:rsid w:val="00271AB8"/>
    <w:rsid w:val="0027491B"/>
    <w:rsid w:val="00275CEA"/>
    <w:rsid w:val="00281161"/>
    <w:rsid w:val="00285AC1"/>
    <w:rsid w:val="002905BD"/>
    <w:rsid w:val="00291D2D"/>
    <w:rsid w:val="002926B6"/>
    <w:rsid w:val="0029271A"/>
    <w:rsid w:val="00294E78"/>
    <w:rsid w:val="002A1C5D"/>
    <w:rsid w:val="002A6CC8"/>
    <w:rsid w:val="002B038D"/>
    <w:rsid w:val="002B1E93"/>
    <w:rsid w:val="002B59E2"/>
    <w:rsid w:val="002B6073"/>
    <w:rsid w:val="002C0842"/>
    <w:rsid w:val="002C0DEE"/>
    <w:rsid w:val="002C393E"/>
    <w:rsid w:val="002C54A6"/>
    <w:rsid w:val="002C7DEE"/>
    <w:rsid w:val="002D7DA3"/>
    <w:rsid w:val="002E0A00"/>
    <w:rsid w:val="002E1201"/>
    <w:rsid w:val="002E1E64"/>
    <w:rsid w:val="002E38CF"/>
    <w:rsid w:val="002E3BC1"/>
    <w:rsid w:val="002E52B8"/>
    <w:rsid w:val="002F1E7D"/>
    <w:rsid w:val="002F5409"/>
    <w:rsid w:val="002F7B98"/>
    <w:rsid w:val="003028C3"/>
    <w:rsid w:val="00303074"/>
    <w:rsid w:val="003037E2"/>
    <w:rsid w:val="003040E3"/>
    <w:rsid w:val="00304292"/>
    <w:rsid w:val="00304652"/>
    <w:rsid w:val="00307B72"/>
    <w:rsid w:val="0031116A"/>
    <w:rsid w:val="00311F4C"/>
    <w:rsid w:val="00321D16"/>
    <w:rsid w:val="00323F2F"/>
    <w:rsid w:val="00325E96"/>
    <w:rsid w:val="00326005"/>
    <w:rsid w:val="003264C4"/>
    <w:rsid w:val="00326996"/>
    <w:rsid w:val="00327E1F"/>
    <w:rsid w:val="00330677"/>
    <w:rsid w:val="00333B01"/>
    <w:rsid w:val="00335BD3"/>
    <w:rsid w:val="00344E0F"/>
    <w:rsid w:val="003522CF"/>
    <w:rsid w:val="003522F9"/>
    <w:rsid w:val="003529BA"/>
    <w:rsid w:val="00353094"/>
    <w:rsid w:val="003562FE"/>
    <w:rsid w:val="00357EDD"/>
    <w:rsid w:val="003613A2"/>
    <w:rsid w:val="00362826"/>
    <w:rsid w:val="00363936"/>
    <w:rsid w:val="0036510A"/>
    <w:rsid w:val="00365935"/>
    <w:rsid w:val="003668ED"/>
    <w:rsid w:val="003717D2"/>
    <w:rsid w:val="00375EAB"/>
    <w:rsid w:val="00376258"/>
    <w:rsid w:val="003765C6"/>
    <w:rsid w:val="00376C23"/>
    <w:rsid w:val="00376EBA"/>
    <w:rsid w:val="00377E73"/>
    <w:rsid w:val="003809F4"/>
    <w:rsid w:val="00380DAA"/>
    <w:rsid w:val="00382E48"/>
    <w:rsid w:val="00383CEB"/>
    <w:rsid w:val="0039180D"/>
    <w:rsid w:val="003944DB"/>
    <w:rsid w:val="0039552F"/>
    <w:rsid w:val="0039702D"/>
    <w:rsid w:val="003975F2"/>
    <w:rsid w:val="003B0476"/>
    <w:rsid w:val="003B0EEF"/>
    <w:rsid w:val="003B7254"/>
    <w:rsid w:val="003C02F9"/>
    <w:rsid w:val="003C340C"/>
    <w:rsid w:val="003C4EE6"/>
    <w:rsid w:val="003C56A6"/>
    <w:rsid w:val="003C56BA"/>
    <w:rsid w:val="003C6EF8"/>
    <w:rsid w:val="003C70C4"/>
    <w:rsid w:val="003D2F81"/>
    <w:rsid w:val="003D6FE1"/>
    <w:rsid w:val="003E06B9"/>
    <w:rsid w:val="003E19C7"/>
    <w:rsid w:val="003E413E"/>
    <w:rsid w:val="003E7068"/>
    <w:rsid w:val="003F0F11"/>
    <w:rsid w:val="003F1D6D"/>
    <w:rsid w:val="003F60AC"/>
    <w:rsid w:val="003F67B6"/>
    <w:rsid w:val="003F7938"/>
    <w:rsid w:val="00401958"/>
    <w:rsid w:val="00403F91"/>
    <w:rsid w:val="004049CF"/>
    <w:rsid w:val="00404C47"/>
    <w:rsid w:val="004103CA"/>
    <w:rsid w:val="00422EF1"/>
    <w:rsid w:val="0042474B"/>
    <w:rsid w:val="00430CA3"/>
    <w:rsid w:val="00431FC8"/>
    <w:rsid w:val="00432751"/>
    <w:rsid w:val="0043337D"/>
    <w:rsid w:val="0043400D"/>
    <w:rsid w:val="00434275"/>
    <w:rsid w:val="00434A7E"/>
    <w:rsid w:val="00435596"/>
    <w:rsid w:val="004355D3"/>
    <w:rsid w:val="00435609"/>
    <w:rsid w:val="004368E1"/>
    <w:rsid w:val="00440848"/>
    <w:rsid w:val="004435E8"/>
    <w:rsid w:val="00444439"/>
    <w:rsid w:val="004461E6"/>
    <w:rsid w:val="004504B2"/>
    <w:rsid w:val="0045057D"/>
    <w:rsid w:val="00451A04"/>
    <w:rsid w:val="004616E9"/>
    <w:rsid w:val="00463C53"/>
    <w:rsid w:val="00467D6C"/>
    <w:rsid w:val="004734F2"/>
    <w:rsid w:val="00474C12"/>
    <w:rsid w:val="00484211"/>
    <w:rsid w:val="00485BB5"/>
    <w:rsid w:val="00486DF5"/>
    <w:rsid w:val="004931DB"/>
    <w:rsid w:val="004951E0"/>
    <w:rsid w:val="004977D2"/>
    <w:rsid w:val="004A1B15"/>
    <w:rsid w:val="004A419A"/>
    <w:rsid w:val="004A77F3"/>
    <w:rsid w:val="004C41DD"/>
    <w:rsid w:val="004D00B2"/>
    <w:rsid w:val="004D2111"/>
    <w:rsid w:val="004D33F6"/>
    <w:rsid w:val="004D65F2"/>
    <w:rsid w:val="004D7108"/>
    <w:rsid w:val="004E0AC0"/>
    <w:rsid w:val="004F006D"/>
    <w:rsid w:val="004F4834"/>
    <w:rsid w:val="004F578D"/>
    <w:rsid w:val="004F6D38"/>
    <w:rsid w:val="004F6DC0"/>
    <w:rsid w:val="005056A1"/>
    <w:rsid w:val="00506AC9"/>
    <w:rsid w:val="00506ADB"/>
    <w:rsid w:val="00510DF0"/>
    <w:rsid w:val="00512152"/>
    <w:rsid w:val="00514EA1"/>
    <w:rsid w:val="00517593"/>
    <w:rsid w:val="00520358"/>
    <w:rsid w:val="0052039E"/>
    <w:rsid w:val="00520F6D"/>
    <w:rsid w:val="00526219"/>
    <w:rsid w:val="00531CB0"/>
    <w:rsid w:val="00532B47"/>
    <w:rsid w:val="005336D7"/>
    <w:rsid w:val="00534563"/>
    <w:rsid w:val="00535C83"/>
    <w:rsid w:val="00540587"/>
    <w:rsid w:val="005526F9"/>
    <w:rsid w:val="0055283C"/>
    <w:rsid w:val="00552AEF"/>
    <w:rsid w:val="00554EAD"/>
    <w:rsid w:val="0056047E"/>
    <w:rsid w:val="00562905"/>
    <w:rsid w:val="00564D16"/>
    <w:rsid w:val="00567921"/>
    <w:rsid w:val="00570815"/>
    <w:rsid w:val="0057096A"/>
    <w:rsid w:val="00570A3F"/>
    <w:rsid w:val="00572B75"/>
    <w:rsid w:val="00574B48"/>
    <w:rsid w:val="00575273"/>
    <w:rsid w:val="00577054"/>
    <w:rsid w:val="00584859"/>
    <w:rsid w:val="00584E90"/>
    <w:rsid w:val="00585880"/>
    <w:rsid w:val="0059063F"/>
    <w:rsid w:val="00593560"/>
    <w:rsid w:val="00593A82"/>
    <w:rsid w:val="005940F2"/>
    <w:rsid w:val="005941C2"/>
    <w:rsid w:val="00594508"/>
    <w:rsid w:val="005959F6"/>
    <w:rsid w:val="00596C55"/>
    <w:rsid w:val="00597BE7"/>
    <w:rsid w:val="005A3ABF"/>
    <w:rsid w:val="005A3AD3"/>
    <w:rsid w:val="005A630E"/>
    <w:rsid w:val="005A6782"/>
    <w:rsid w:val="005B1C4A"/>
    <w:rsid w:val="005B497B"/>
    <w:rsid w:val="005B51FC"/>
    <w:rsid w:val="005B59C0"/>
    <w:rsid w:val="005C1AEF"/>
    <w:rsid w:val="005C4AAC"/>
    <w:rsid w:val="005C6375"/>
    <w:rsid w:val="005D3B14"/>
    <w:rsid w:val="005D3B63"/>
    <w:rsid w:val="005D7D75"/>
    <w:rsid w:val="005E398D"/>
    <w:rsid w:val="005E4246"/>
    <w:rsid w:val="005F1FD9"/>
    <w:rsid w:val="005F2589"/>
    <w:rsid w:val="005F3714"/>
    <w:rsid w:val="005F5758"/>
    <w:rsid w:val="005F688E"/>
    <w:rsid w:val="00600098"/>
    <w:rsid w:val="00602352"/>
    <w:rsid w:val="006057AA"/>
    <w:rsid w:val="00614095"/>
    <w:rsid w:val="00621553"/>
    <w:rsid w:val="00622E25"/>
    <w:rsid w:val="006231C4"/>
    <w:rsid w:val="006251D0"/>
    <w:rsid w:val="00633297"/>
    <w:rsid w:val="0063686F"/>
    <w:rsid w:val="00636982"/>
    <w:rsid w:val="00637C22"/>
    <w:rsid w:val="006414CD"/>
    <w:rsid w:val="00647BC3"/>
    <w:rsid w:val="00652A84"/>
    <w:rsid w:val="00665204"/>
    <w:rsid w:val="0067344C"/>
    <w:rsid w:val="00673A0D"/>
    <w:rsid w:val="00673C90"/>
    <w:rsid w:val="006764EC"/>
    <w:rsid w:val="00676D5B"/>
    <w:rsid w:val="006842AA"/>
    <w:rsid w:val="0068538E"/>
    <w:rsid w:val="00685B74"/>
    <w:rsid w:val="00686120"/>
    <w:rsid w:val="006907F1"/>
    <w:rsid w:val="006955EE"/>
    <w:rsid w:val="00695F79"/>
    <w:rsid w:val="00697490"/>
    <w:rsid w:val="006A04FF"/>
    <w:rsid w:val="006A0FD1"/>
    <w:rsid w:val="006A20B8"/>
    <w:rsid w:val="006A2A0F"/>
    <w:rsid w:val="006A38FE"/>
    <w:rsid w:val="006A7C54"/>
    <w:rsid w:val="006B323F"/>
    <w:rsid w:val="006B4572"/>
    <w:rsid w:val="006B68E8"/>
    <w:rsid w:val="006B6E58"/>
    <w:rsid w:val="006C106A"/>
    <w:rsid w:val="006C38F7"/>
    <w:rsid w:val="006C5562"/>
    <w:rsid w:val="006C7559"/>
    <w:rsid w:val="006C7826"/>
    <w:rsid w:val="006D223C"/>
    <w:rsid w:val="006D7850"/>
    <w:rsid w:val="006E0CE0"/>
    <w:rsid w:val="006E3962"/>
    <w:rsid w:val="006E3AFD"/>
    <w:rsid w:val="006E70B6"/>
    <w:rsid w:val="006E7DA7"/>
    <w:rsid w:val="006F27F9"/>
    <w:rsid w:val="007004CC"/>
    <w:rsid w:val="00704F47"/>
    <w:rsid w:val="007130F2"/>
    <w:rsid w:val="007235C2"/>
    <w:rsid w:val="00723FE2"/>
    <w:rsid w:val="00724A3E"/>
    <w:rsid w:val="00726AC2"/>
    <w:rsid w:val="00730B59"/>
    <w:rsid w:val="00731B2A"/>
    <w:rsid w:val="007358DE"/>
    <w:rsid w:val="00735E0E"/>
    <w:rsid w:val="00737DC1"/>
    <w:rsid w:val="007401F8"/>
    <w:rsid w:val="007404DB"/>
    <w:rsid w:val="007443B6"/>
    <w:rsid w:val="00744A10"/>
    <w:rsid w:val="00744B3D"/>
    <w:rsid w:val="0075489B"/>
    <w:rsid w:val="007620A9"/>
    <w:rsid w:val="00763DF3"/>
    <w:rsid w:val="00764188"/>
    <w:rsid w:val="00764A70"/>
    <w:rsid w:val="00767002"/>
    <w:rsid w:val="0076712F"/>
    <w:rsid w:val="00772656"/>
    <w:rsid w:val="00772846"/>
    <w:rsid w:val="00773A2A"/>
    <w:rsid w:val="0077455D"/>
    <w:rsid w:val="0077478A"/>
    <w:rsid w:val="00776DFE"/>
    <w:rsid w:val="007772BC"/>
    <w:rsid w:val="007800A2"/>
    <w:rsid w:val="007816EB"/>
    <w:rsid w:val="00781CE6"/>
    <w:rsid w:val="00781E41"/>
    <w:rsid w:val="00792022"/>
    <w:rsid w:val="007950CB"/>
    <w:rsid w:val="00796534"/>
    <w:rsid w:val="007A52FD"/>
    <w:rsid w:val="007A5427"/>
    <w:rsid w:val="007B0ECA"/>
    <w:rsid w:val="007C1FED"/>
    <w:rsid w:val="007C49C8"/>
    <w:rsid w:val="007D1328"/>
    <w:rsid w:val="007D4842"/>
    <w:rsid w:val="007D5D86"/>
    <w:rsid w:val="007E4F48"/>
    <w:rsid w:val="007F0C98"/>
    <w:rsid w:val="007F1288"/>
    <w:rsid w:val="00814CC4"/>
    <w:rsid w:val="00815E5D"/>
    <w:rsid w:val="008200DF"/>
    <w:rsid w:val="008207C6"/>
    <w:rsid w:val="00822016"/>
    <w:rsid w:val="008237FB"/>
    <w:rsid w:val="008246B0"/>
    <w:rsid w:val="00836D3E"/>
    <w:rsid w:val="008372B0"/>
    <w:rsid w:val="00841BC3"/>
    <w:rsid w:val="00842EF7"/>
    <w:rsid w:val="008464BE"/>
    <w:rsid w:val="00847C8A"/>
    <w:rsid w:val="00850F04"/>
    <w:rsid w:val="008600EB"/>
    <w:rsid w:val="00865D80"/>
    <w:rsid w:val="008668DC"/>
    <w:rsid w:val="008800E3"/>
    <w:rsid w:val="00885CB0"/>
    <w:rsid w:val="00887303"/>
    <w:rsid w:val="0088744F"/>
    <w:rsid w:val="0088794D"/>
    <w:rsid w:val="008904CF"/>
    <w:rsid w:val="00890940"/>
    <w:rsid w:val="0089198B"/>
    <w:rsid w:val="00891B89"/>
    <w:rsid w:val="00891CB0"/>
    <w:rsid w:val="0089400E"/>
    <w:rsid w:val="00896A72"/>
    <w:rsid w:val="00896F9A"/>
    <w:rsid w:val="008A0767"/>
    <w:rsid w:val="008A65E7"/>
    <w:rsid w:val="008B0423"/>
    <w:rsid w:val="008B1128"/>
    <w:rsid w:val="008B2F44"/>
    <w:rsid w:val="008B48BF"/>
    <w:rsid w:val="008C787C"/>
    <w:rsid w:val="008D2002"/>
    <w:rsid w:val="008D32CD"/>
    <w:rsid w:val="008D3DA4"/>
    <w:rsid w:val="008D4714"/>
    <w:rsid w:val="008E27F9"/>
    <w:rsid w:val="008E2E9C"/>
    <w:rsid w:val="008E73CE"/>
    <w:rsid w:val="008E76CC"/>
    <w:rsid w:val="008F0FB8"/>
    <w:rsid w:val="008F0FFE"/>
    <w:rsid w:val="008F269F"/>
    <w:rsid w:val="008F2C05"/>
    <w:rsid w:val="008F5456"/>
    <w:rsid w:val="008F5868"/>
    <w:rsid w:val="009022CC"/>
    <w:rsid w:val="0090240D"/>
    <w:rsid w:val="00903085"/>
    <w:rsid w:val="00904CC2"/>
    <w:rsid w:val="0090553D"/>
    <w:rsid w:val="009100E7"/>
    <w:rsid w:val="009121B4"/>
    <w:rsid w:val="00917485"/>
    <w:rsid w:val="009225B4"/>
    <w:rsid w:val="00930CD1"/>
    <w:rsid w:val="009358C3"/>
    <w:rsid w:val="00936484"/>
    <w:rsid w:val="00937838"/>
    <w:rsid w:val="00942F40"/>
    <w:rsid w:val="00945BD0"/>
    <w:rsid w:val="009469AC"/>
    <w:rsid w:val="0095035F"/>
    <w:rsid w:val="0095185A"/>
    <w:rsid w:val="00951A6D"/>
    <w:rsid w:val="009546DA"/>
    <w:rsid w:val="00954ABC"/>
    <w:rsid w:val="00957BE8"/>
    <w:rsid w:val="009603A3"/>
    <w:rsid w:val="009612B5"/>
    <w:rsid w:val="00962484"/>
    <w:rsid w:val="00963230"/>
    <w:rsid w:val="0096765A"/>
    <w:rsid w:val="00970571"/>
    <w:rsid w:val="00980D98"/>
    <w:rsid w:val="00982A11"/>
    <w:rsid w:val="009858CA"/>
    <w:rsid w:val="00985B4F"/>
    <w:rsid w:val="0098711F"/>
    <w:rsid w:val="009965DC"/>
    <w:rsid w:val="009A14B7"/>
    <w:rsid w:val="009A66E9"/>
    <w:rsid w:val="009B3FAF"/>
    <w:rsid w:val="009B63BA"/>
    <w:rsid w:val="009C4132"/>
    <w:rsid w:val="009C712C"/>
    <w:rsid w:val="009C773B"/>
    <w:rsid w:val="009D2D5C"/>
    <w:rsid w:val="009D4F9C"/>
    <w:rsid w:val="009D7CB7"/>
    <w:rsid w:val="009E2B1A"/>
    <w:rsid w:val="009E5795"/>
    <w:rsid w:val="009F50F2"/>
    <w:rsid w:val="009F6C16"/>
    <w:rsid w:val="00A01031"/>
    <w:rsid w:val="00A01CB6"/>
    <w:rsid w:val="00A026D3"/>
    <w:rsid w:val="00A054B4"/>
    <w:rsid w:val="00A12D8D"/>
    <w:rsid w:val="00A15D52"/>
    <w:rsid w:val="00A2062A"/>
    <w:rsid w:val="00A2122F"/>
    <w:rsid w:val="00A26CAC"/>
    <w:rsid w:val="00A30FEF"/>
    <w:rsid w:val="00A31AD4"/>
    <w:rsid w:val="00A3438B"/>
    <w:rsid w:val="00A35EA4"/>
    <w:rsid w:val="00A40B5E"/>
    <w:rsid w:val="00A413A4"/>
    <w:rsid w:val="00A415DD"/>
    <w:rsid w:val="00A42EEA"/>
    <w:rsid w:val="00A436D2"/>
    <w:rsid w:val="00A45FE0"/>
    <w:rsid w:val="00A47F8A"/>
    <w:rsid w:val="00A5040A"/>
    <w:rsid w:val="00A523EA"/>
    <w:rsid w:val="00A5348A"/>
    <w:rsid w:val="00A54824"/>
    <w:rsid w:val="00A62BF5"/>
    <w:rsid w:val="00A630D5"/>
    <w:rsid w:val="00A6460D"/>
    <w:rsid w:val="00A71A73"/>
    <w:rsid w:val="00A735DB"/>
    <w:rsid w:val="00A746F6"/>
    <w:rsid w:val="00A905AC"/>
    <w:rsid w:val="00A935DB"/>
    <w:rsid w:val="00A94BBC"/>
    <w:rsid w:val="00A96D74"/>
    <w:rsid w:val="00A97C52"/>
    <w:rsid w:val="00AA5BEE"/>
    <w:rsid w:val="00AB022F"/>
    <w:rsid w:val="00AB6670"/>
    <w:rsid w:val="00AB72A8"/>
    <w:rsid w:val="00AC61FE"/>
    <w:rsid w:val="00AC6FE9"/>
    <w:rsid w:val="00AD0D6F"/>
    <w:rsid w:val="00AD24A0"/>
    <w:rsid w:val="00AD2715"/>
    <w:rsid w:val="00AD40DB"/>
    <w:rsid w:val="00AD4556"/>
    <w:rsid w:val="00AD6DF9"/>
    <w:rsid w:val="00AD7BFC"/>
    <w:rsid w:val="00AE58B5"/>
    <w:rsid w:val="00AE7F1A"/>
    <w:rsid w:val="00AF1E8C"/>
    <w:rsid w:val="00AF3139"/>
    <w:rsid w:val="00AF496D"/>
    <w:rsid w:val="00AF6EE5"/>
    <w:rsid w:val="00B0528B"/>
    <w:rsid w:val="00B163B8"/>
    <w:rsid w:val="00B17D06"/>
    <w:rsid w:val="00B24461"/>
    <w:rsid w:val="00B350EE"/>
    <w:rsid w:val="00B36A49"/>
    <w:rsid w:val="00B37471"/>
    <w:rsid w:val="00B46A92"/>
    <w:rsid w:val="00B52958"/>
    <w:rsid w:val="00B5445D"/>
    <w:rsid w:val="00B55A4B"/>
    <w:rsid w:val="00B55CDD"/>
    <w:rsid w:val="00B61AD5"/>
    <w:rsid w:val="00B61BDC"/>
    <w:rsid w:val="00B63D6F"/>
    <w:rsid w:val="00B66881"/>
    <w:rsid w:val="00B74471"/>
    <w:rsid w:val="00B75CBC"/>
    <w:rsid w:val="00B80B6F"/>
    <w:rsid w:val="00B83387"/>
    <w:rsid w:val="00B8755F"/>
    <w:rsid w:val="00B9414A"/>
    <w:rsid w:val="00B9694C"/>
    <w:rsid w:val="00BA04C6"/>
    <w:rsid w:val="00BA1454"/>
    <w:rsid w:val="00BB0C3E"/>
    <w:rsid w:val="00BC16A4"/>
    <w:rsid w:val="00BC29EC"/>
    <w:rsid w:val="00BC46E6"/>
    <w:rsid w:val="00BC4B44"/>
    <w:rsid w:val="00BE0720"/>
    <w:rsid w:val="00BE3301"/>
    <w:rsid w:val="00BE3C4C"/>
    <w:rsid w:val="00BF502C"/>
    <w:rsid w:val="00BF63E4"/>
    <w:rsid w:val="00C02214"/>
    <w:rsid w:val="00C02588"/>
    <w:rsid w:val="00C02A17"/>
    <w:rsid w:val="00C04142"/>
    <w:rsid w:val="00C07410"/>
    <w:rsid w:val="00C0777D"/>
    <w:rsid w:val="00C15D4E"/>
    <w:rsid w:val="00C17C97"/>
    <w:rsid w:val="00C210DB"/>
    <w:rsid w:val="00C22289"/>
    <w:rsid w:val="00C23426"/>
    <w:rsid w:val="00C2570B"/>
    <w:rsid w:val="00C31260"/>
    <w:rsid w:val="00C35903"/>
    <w:rsid w:val="00C3663E"/>
    <w:rsid w:val="00C36E23"/>
    <w:rsid w:val="00C45782"/>
    <w:rsid w:val="00C460B7"/>
    <w:rsid w:val="00C5223C"/>
    <w:rsid w:val="00C54FA5"/>
    <w:rsid w:val="00C57421"/>
    <w:rsid w:val="00C57A8B"/>
    <w:rsid w:val="00C60D1A"/>
    <w:rsid w:val="00C62E17"/>
    <w:rsid w:val="00C63041"/>
    <w:rsid w:val="00C63CD8"/>
    <w:rsid w:val="00C63D1F"/>
    <w:rsid w:val="00C64995"/>
    <w:rsid w:val="00C658D8"/>
    <w:rsid w:val="00C65999"/>
    <w:rsid w:val="00C65BF9"/>
    <w:rsid w:val="00C67582"/>
    <w:rsid w:val="00C679D3"/>
    <w:rsid w:val="00C7301B"/>
    <w:rsid w:val="00C743D2"/>
    <w:rsid w:val="00C81291"/>
    <w:rsid w:val="00C8299D"/>
    <w:rsid w:val="00C83F4A"/>
    <w:rsid w:val="00C91BFD"/>
    <w:rsid w:val="00CA0B07"/>
    <w:rsid w:val="00CA0F9A"/>
    <w:rsid w:val="00CA28BC"/>
    <w:rsid w:val="00CA5A32"/>
    <w:rsid w:val="00CA7F1E"/>
    <w:rsid w:val="00CB039D"/>
    <w:rsid w:val="00CB3173"/>
    <w:rsid w:val="00CB4B2C"/>
    <w:rsid w:val="00CB7D67"/>
    <w:rsid w:val="00CC0B81"/>
    <w:rsid w:val="00CC15BD"/>
    <w:rsid w:val="00CC392E"/>
    <w:rsid w:val="00CC4A2C"/>
    <w:rsid w:val="00CC4A3B"/>
    <w:rsid w:val="00CC5452"/>
    <w:rsid w:val="00CC5E23"/>
    <w:rsid w:val="00CC5F4C"/>
    <w:rsid w:val="00CC67FA"/>
    <w:rsid w:val="00CD0FF9"/>
    <w:rsid w:val="00CD7079"/>
    <w:rsid w:val="00CD7B81"/>
    <w:rsid w:val="00CE1D83"/>
    <w:rsid w:val="00CE3727"/>
    <w:rsid w:val="00CE50ED"/>
    <w:rsid w:val="00CE6725"/>
    <w:rsid w:val="00CF3531"/>
    <w:rsid w:val="00CF42F6"/>
    <w:rsid w:val="00CF4D46"/>
    <w:rsid w:val="00CF7316"/>
    <w:rsid w:val="00D038D3"/>
    <w:rsid w:val="00D07DE8"/>
    <w:rsid w:val="00D12933"/>
    <w:rsid w:val="00D14B23"/>
    <w:rsid w:val="00D239B6"/>
    <w:rsid w:val="00D24257"/>
    <w:rsid w:val="00D25123"/>
    <w:rsid w:val="00D30EAB"/>
    <w:rsid w:val="00D317C3"/>
    <w:rsid w:val="00D32A60"/>
    <w:rsid w:val="00D34C79"/>
    <w:rsid w:val="00D351E0"/>
    <w:rsid w:val="00D36AF6"/>
    <w:rsid w:val="00D36C02"/>
    <w:rsid w:val="00D36ED5"/>
    <w:rsid w:val="00D36EED"/>
    <w:rsid w:val="00D36FC7"/>
    <w:rsid w:val="00D37880"/>
    <w:rsid w:val="00D37894"/>
    <w:rsid w:val="00D423FC"/>
    <w:rsid w:val="00D432CC"/>
    <w:rsid w:val="00D43BBF"/>
    <w:rsid w:val="00D4600D"/>
    <w:rsid w:val="00D50B7D"/>
    <w:rsid w:val="00D51E20"/>
    <w:rsid w:val="00D5493E"/>
    <w:rsid w:val="00D573B0"/>
    <w:rsid w:val="00D6482E"/>
    <w:rsid w:val="00D664D5"/>
    <w:rsid w:val="00D66E45"/>
    <w:rsid w:val="00D67C2A"/>
    <w:rsid w:val="00D67D08"/>
    <w:rsid w:val="00D7286A"/>
    <w:rsid w:val="00D740EA"/>
    <w:rsid w:val="00D75199"/>
    <w:rsid w:val="00D76CC2"/>
    <w:rsid w:val="00D76FEB"/>
    <w:rsid w:val="00D80EEC"/>
    <w:rsid w:val="00D816DA"/>
    <w:rsid w:val="00D83CAA"/>
    <w:rsid w:val="00D86FE0"/>
    <w:rsid w:val="00D923A3"/>
    <w:rsid w:val="00DA3E42"/>
    <w:rsid w:val="00DA4DD3"/>
    <w:rsid w:val="00DA6131"/>
    <w:rsid w:val="00DA6191"/>
    <w:rsid w:val="00DB0E13"/>
    <w:rsid w:val="00DB760F"/>
    <w:rsid w:val="00DB7882"/>
    <w:rsid w:val="00DC1240"/>
    <w:rsid w:val="00DC18A7"/>
    <w:rsid w:val="00DC466F"/>
    <w:rsid w:val="00DC530D"/>
    <w:rsid w:val="00DC695C"/>
    <w:rsid w:val="00DD09CF"/>
    <w:rsid w:val="00DD4C12"/>
    <w:rsid w:val="00DD6B87"/>
    <w:rsid w:val="00DD7892"/>
    <w:rsid w:val="00DE0522"/>
    <w:rsid w:val="00DE60BB"/>
    <w:rsid w:val="00DE6EAE"/>
    <w:rsid w:val="00DF10AA"/>
    <w:rsid w:val="00DF329F"/>
    <w:rsid w:val="00DF5260"/>
    <w:rsid w:val="00DF5A28"/>
    <w:rsid w:val="00E01DC0"/>
    <w:rsid w:val="00E032FD"/>
    <w:rsid w:val="00E071EA"/>
    <w:rsid w:val="00E16892"/>
    <w:rsid w:val="00E20334"/>
    <w:rsid w:val="00E23C3F"/>
    <w:rsid w:val="00E268A9"/>
    <w:rsid w:val="00E333C8"/>
    <w:rsid w:val="00E42E7B"/>
    <w:rsid w:val="00E4477D"/>
    <w:rsid w:val="00E4629A"/>
    <w:rsid w:val="00E50307"/>
    <w:rsid w:val="00E64E07"/>
    <w:rsid w:val="00E66264"/>
    <w:rsid w:val="00E67171"/>
    <w:rsid w:val="00E67802"/>
    <w:rsid w:val="00E72A81"/>
    <w:rsid w:val="00E8371F"/>
    <w:rsid w:val="00E840FC"/>
    <w:rsid w:val="00E847BA"/>
    <w:rsid w:val="00E84FC5"/>
    <w:rsid w:val="00E860BD"/>
    <w:rsid w:val="00E86BAD"/>
    <w:rsid w:val="00E87961"/>
    <w:rsid w:val="00E9080F"/>
    <w:rsid w:val="00E90EF3"/>
    <w:rsid w:val="00E9353C"/>
    <w:rsid w:val="00E93C13"/>
    <w:rsid w:val="00EA3F8A"/>
    <w:rsid w:val="00EA5633"/>
    <w:rsid w:val="00EB689D"/>
    <w:rsid w:val="00EC2737"/>
    <w:rsid w:val="00EC3CF1"/>
    <w:rsid w:val="00EC3D07"/>
    <w:rsid w:val="00EC4BF0"/>
    <w:rsid w:val="00ED114A"/>
    <w:rsid w:val="00ED2EE9"/>
    <w:rsid w:val="00ED6D0B"/>
    <w:rsid w:val="00EE0DE9"/>
    <w:rsid w:val="00EE7EEF"/>
    <w:rsid w:val="00EF0A8B"/>
    <w:rsid w:val="00EF0AEE"/>
    <w:rsid w:val="00EF22A2"/>
    <w:rsid w:val="00EF22B4"/>
    <w:rsid w:val="00EF4F2C"/>
    <w:rsid w:val="00EF7B93"/>
    <w:rsid w:val="00F03595"/>
    <w:rsid w:val="00F102C2"/>
    <w:rsid w:val="00F12A58"/>
    <w:rsid w:val="00F13910"/>
    <w:rsid w:val="00F14007"/>
    <w:rsid w:val="00F15F6B"/>
    <w:rsid w:val="00F174C5"/>
    <w:rsid w:val="00F213E2"/>
    <w:rsid w:val="00F237E1"/>
    <w:rsid w:val="00F2482E"/>
    <w:rsid w:val="00F24F96"/>
    <w:rsid w:val="00F30890"/>
    <w:rsid w:val="00F30EA2"/>
    <w:rsid w:val="00F3394C"/>
    <w:rsid w:val="00F37FFE"/>
    <w:rsid w:val="00F40DB9"/>
    <w:rsid w:val="00F440E7"/>
    <w:rsid w:val="00F44C10"/>
    <w:rsid w:val="00F45E47"/>
    <w:rsid w:val="00F469A3"/>
    <w:rsid w:val="00F51016"/>
    <w:rsid w:val="00F5326A"/>
    <w:rsid w:val="00F5347B"/>
    <w:rsid w:val="00F54A39"/>
    <w:rsid w:val="00F55CAD"/>
    <w:rsid w:val="00F62598"/>
    <w:rsid w:val="00F638CD"/>
    <w:rsid w:val="00F64455"/>
    <w:rsid w:val="00F65217"/>
    <w:rsid w:val="00F6639E"/>
    <w:rsid w:val="00F6676E"/>
    <w:rsid w:val="00F67217"/>
    <w:rsid w:val="00F7396C"/>
    <w:rsid w:val="00F75197"/>
    <w:rsid w:val="00F767DF"/>
    <w:rsid w:val="00F870C9"/>
    <w:rsid w:val="00F93EAC"/>
    <w:rsid w:val="00F96433"/>
    <w:rsid w:val="00FA04E9"/>
    <w:rsid w:val="00FA4083"/>
    <w:rsid w:val="00FA4487"/>
    <w:rsid w:val="00FA67AB"/>
    <w:rsid w:val="00FA71CA"/>
    <w:rsid w:val="00FA72FC"/>
    <w:rsid w:val="00FB05AB"/>
    <w:rsid w:val="00FB49CB"/>
    <w:rsid w:val="00FC4AB3"/>
    <w:rsid w:val="00FC4ACA"/>
    <w:rsid w:val="00FC4E30"/>
    <w:rsid w:val="00FC52AB"/>
    <w:rsid w:val="00FD6327"/>
    <w:rsid w:val="00FD7D45"/>
    <w:rsid w:val="00FE3263"/>
    <w:rsid w:val="00FE36B6"/>
    <w:rsid w:val="00FE4330"/>
    <w:rsid w:val="00FE522B"/>
    <w:rsid w:val="00FE5E80"/>
    <w:rsid w:val="00FF39F9"/>
    <w:rsid w:val="00FF504B"/>
    <w:rsid w:val="00FF53CF"/>
    <w:rsid w:val="00FF7350"/>
    <w:rsid w:val="015D12C1"/>
    <w:rsid w:val="03FA2FE0"/>
    <w:rsid w:val="04484CBB"/>
    <w:rsid w:val="055C337C"/>
    <w:rsid w:val="0B602F7F"/>
    <w:rsid w:val="0D690CBB"/>
    <w:rsid w:val="0FFA1E6E"/>
    <w:rsid w:val="107D490A"/>
    <w:rsid w:val="1247798E"/>
    <w:rsid w:val="12532AC2"/>
    <w:rsid w:val="12614CB8"/>
    <w:rsid w:val="13DE66E5"/>
    <w:rsid w:val="14F72A32"/>
    <w:rsid w:val="17D520FA"/>
    <w:rsid w:val="1A05270E"/>
    <w:rsid w:val="1B892766"/>
    <w:rsid w:val="1C0B6273"/>
    <w:rsid w:val="1C310255"/>
    <w:rsid w:val="1C344E91"/>
    <w:rsid w:val="1ED86124"/>
    <w:rsid w:val="1FC60146"/>
    <w:rsid w:val="25681802"/>
    <w:rsid w:val="25773AFA"/>
    <w:rsid w:val="266E348B"/>
    <w:rsid w:val="2B790CDB"/>
    <w:rsid w:val="2BAE2D45"/>
    <w:rsid w:val="2BC81D59"/>
    <w:rsid w:val="2C785D1F"/>
    <w:rsid w:val="2E2D12D9"/>
    <w:rsid w:val="2F770726"/>
    <w:rsid w:val="302E37D9"/>
    <w:rsid w:val="30E06184"/>
    <w:rsid w:val="32DC4202"/>
    <w:rsid w:val="335F23F1"/>
    <w:rsid w:val="34AB256E"/>
    <w:rsid w:val="34B2305D"/>
    <w:rsid w:val="35B700D7"/>
    <w:rsid w:val="35E3024F"/>
    <w:rsid w:val="3701022C"/>
    <w:rsid w:val="38C42D9D"/>
    <w:rsid w:val="392811FF"/>
    <w:rsid w:val="39D80FB6"/>
    <w:rsid w:val="3A670C5D"/>
    <w:rsid w:val="3A8D1562"/>
    <w:rsid w:val="3ABF1866"/>
    <w:rsid w:val="3BE2529B"/>
    <w:rsid w:val="3DBC7E49"/>
    <w:rsid w:val="413913F4"/>
    <w:rsid w:val="42E44134"/>
    <w:rsid w:val="43BF160F"/>
    <w:rsid w:val="47451382"/>
    <w:rsid w:val="48AA61D4"/>
    <w:rsid w:val="48D03389"/>
    <w:rsid w:val="4A6D2101"/>
    <w:rsid w:val="4AC5484B"/>
    <w:rsid w:val="4BE92C3F"/>
    <w:rsid w:val="4D391FEB"/>
    <w:rsid w:val="4D5D192E"/>
    <w:rsid w:val="4D9469B2"/>
    <w:rsid w:val="528878F7"/>
    <w:rsid w:val="54577F1E"/>
    <w:rsid w:val="55732F37"/>
    <w:rsid w:val="56737ECA"/>
    <w:rsid w:val="58323F7E"/>
    <w:rsid w:val="5B8D4C40"/>
    <w:rsid w:val="5BDB7BBE"/>
    <w:rsid w:val="5E0A6219"/>
    <w:rsid w:val="5EA06022"/>
    <w:rsid w:val="60D51636"/>
    <w:rsid w:val="62DB0C58"/>
    <w:rsid w:val="640C206E"/>
    <w:rsid w:val="66BD0E60"/>
    <w:rsid w:val="69F6645B"/>
    <w:rsid w:val="6CB00C08"/>
    <w:rsid w:val="6E3A1789"/>
    <w:rsid w:val="70EA7ECF"/>
    <w:rsid w:val="726D11D6"/>
    <w:rsid w:val="73352067"/>
    <w:rsid w:val="75195A7E"/>
    <w:rsid w:val="760140DA"/>
    <w:rsid w:val="764969CD"/>
    <w:rsid w:val="7795031D"/>
    <w:rsid w:val="783F4B1F"/>
    <w:rsid w:val="789B427D"/>
    <w:rsid w:val="792639E5"/>
    <w:rsid w:val="7A2378D2"/>
    <w:rsid w:val="7C81280C"/>
    <w:rsid w:val="7E9C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18C07"/>
  <w15:docId w15:val="{10A46EB7-2186-4CB2-B875-758D151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2"/>
    <w:next w:val="a3"/>
    <w:link w:val="11"/>
    <w:qFormat/>
    <w:pPr>
      <w:keepNext/>
      <w:keepLines/>
      <w:spacing w:after="120" w:line="360" w:lineRule="auto"/>
      <w:outlineLvl w:val="0"/>
    </w:pPr>
    <w:rPr>
      <w:kern w:val="44"/>
      <w:sz w:val="28"/>
      <w:szCs w:val="28"/>
    </w:rPr>
  </w:style>
  <w:style w:type="paragraph" w:styleId="2">
    <w:name w:val="heading 2"/>
    <w:basedOn w:val="a0"/>
    <w:next w:val="a4"/>
    <w:link w:val="21"/>
    <w:qFormat/>
    <w:pPr>
      <w:keepNext/>
      <w:keepLines/>
      <w:spacing w:before="120" w:after="120" w:line="415" w:lineRule="auto"/>
      <w:jc w:val="center"/>
      <w:outlineLvl w:val="1"/>
    </w:pPr>
    <w:rPr>
      <w:rFonts w:ascii="Arial" w:hAnsi="Arial"/>
      <w:b/>
      <w:color w:val="000000"/>
      <w:sz w:val="24"/>
      <w:szCs w:val="24"/>
    </w:rPr>
  </w:style>
  <w:style w:type="paragraph" w:styleId="3">
    <w:name w:val="heading 3"/>
    <w:basedOn w:val="a0"/>
    <w:next w:val="a0"/>
    <w:link w:val="31"/>
    <w:qFormat/>
    <w:pPr>
      <w:widowControl/>
      <w:spacing w:line="360" w:lineRule="auto"/>
      <w:jc w:val="left"/>
      <w:outlineLvl w:val="2"/>
    </w:pPr>
    <w:rPr>
      <w:rFonts w:ascii="宋体" w:hAnsi="宋体" w:cs="宋体"/>
      <w:kern w:val="0"/>
      <w:sz w:val="24"/>
      <w:szCs w:val="24"/>
    </w:rPr>
  </w:style>
  <w:style w:type="paragraph" w:styleId="4">
    <w:name w:val="heading 4"/>
    <w:basedOn w:val="3"/>
    <w:next w:val="a4"/>
    <w:link w:val="41"/>
    <w:qFormat/>
    <w:pPr>
      <w:keepNext/>
      <w:keepLines/>
      <w:widowControl w:val="0"/>
      <w:numPr>
        <w:ilvl w:val="3"/>
        <w:numId w:val="1"/>
      </w:numPr>
      <w:spacing w:beforeLines="50" w:afterLines="50"/>
      <w:outlineLvl w:val="3"/>
    </w:pPr>
    <w:rPr>
      <w:rFonts w:ascii="Arial" w:hAnsi="Arial" w:cs="Times New Roman"/>
      <w:color w:val="000000"/>
      <w:kern w:val="2"/>
      <w:sz w:val="21"/>
      <w:szCs w:val="21"/>
    </w:rPr>
  </w:style>
  <w:style w:type="paragraph" w:styleId="5">
    <w:name w:val="heading 5"/>
    <w:basedOn w:val="4"/>
    <w:next w:val="a4"/>
    <w:link w:val="51"/>
    <w:qFormat/>
    <w:pPr>
      <w:numPr>
        <w:ilvl w:val="4"/>
      </w:numPr>
      <w:spacing w:line="240" w:lineRule="exact"/>
      <w:outlineLvl w:val="4"/>
    </w:pPr>
  </w:style>
  <w:style w:type="paragraph" w:styleId="6">
    <w:name w:val="heading 6"/>
    <w:basedOn w:val="a0"/>
    <w:next w:val="a0"/>
    <w:link w:val="61"/>
    <w:autoRedefine/>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0"/>
    <w:next w:val="a4"/>
    <w:link w:val="71"/>
    <w:autoRedefine/>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0"/>
    <w:next w:val="a4"/>
    <w:link w:val="81"/>
    <w:autoRedefine/>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0"/>
    <w:next w:val="a4"/>
    <w:link w:val="91"/>
    <w:autoRedefine/>
    <w:qFormat/>
    <w:pPr>
      <w:keepNext/>
      <w:keepLines/>
      <w:numPr>
        <w:ilvl w:val="8"/>
        <w:numId w:val="1"/>
      </w:numPr>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1">
    <w:name w:val="Body Text"/>
    <w:basedOn w:val="a0"/>
    <w:next w:val="a0"/>
    <w:link w:val="a8"/>
    <w:autoRedefine/>
    <w:unhideWhenUsed/>
    <w:qFormat/>
    <w:pPr>
      <w:spacing w:after="120"/>
    </w:pPr>
  </w:style>
  <w:style w:type="paragraph" w:styleId="a2">
    <w:name w:val="Title"/>
    <w:basedOn w:val="a0"/>
    <w:link w:val="10"/>
    <w:autoRedefine/>
    <w:qFormat/>
    <w:pPr>
      <w:spacing w:before="120" w:after="60"/>
      <w:jc w:val="center"/>
    </w:pPr>
    <w:rPr>
      <w:rFonts w:ascii="Arial" w:hAnsi="Arial"/>
      <w:b/>
      <w:sz w:val="44"/>
      <w:szCs w:val="20"/>
    </w:rPr>
  </w:style>
  <w:style w:type="paragraph" w:styleId="a3">
    <w:name w:val="Body Text First Indent"/>
    <w:basedOn w:val="a1"/>
    <w:link w:val="12"/>
    <w:qFormat/>
    <w:pPr>
      <w:ind w:firstLine="420"/>
    </w:pPr>
    <w:rPr>
      <w:rFonts w:ascii="Times New Roman" w:hAnsi="Times New Roman"/>
      <w:szCs w:val="20"/>
    </w:rPr>
  </w:style>
  <w:style w:type="paragraph" w:styleId="a4">
    <w:name w:val="Normal Indent"/>
    <w:basedOn w:val="a0"/>
    <w:link w:val="a9"/>
    <w:autoRedefine/>
    <w:qFormat/>
    <w:pPr>
      <w:ind w:firstLine="420"/>
    </w:pPr>
    <w:rPr>
      <w:rFonts w:ascii="Times New Roman" w:hAnsi="Times New Roman"/>
      <w:szCs w:val="20"/>
    </w:rPr>
  </w:style>
  <w:style w:type="paragraph" w:styleId="70">
    <w:name w:val="toc 7"/>
    <w:basedOn w:val="a0"/>
    <w:next w:val="a0"/>
    <w:autoRedefine/>
    <w:qFormat/>
    <w:pPr>
      <w:ind w:leftChars="1200" w:left="1200"/>
    </w:pPr>
    <w:rPr>
      <w:rFonts w:ascii="Times New Roman" w:hAnsi="Times New Roman"/>
    </w:rPr>
  </w:style>
  <w:style w:type="paragraph" w:styleId="aa">
    <w:name w:val="caption"/>
    <w:basedOn w:val="a0"/>
    <w:next w:val="a0"/>
    <w:autoRedefine/>
    <w:qFormat/>
    <w:rPr>
      <w:rFonts w:ascii="Arial" w:eastAsia="黑体" w:hAnsi="Arial" w:cs="Arial"/>
      <w:sz w:val="20"/>
      <w:szCs w:val="20"/>
    </w:rPr>
  </w:style>
  <w:style w:type="paragraph" w:styleId="ab">
    <w:name w:val="List Bullet"/>
    <w:basedOn w:val="a0"/>
    <w:autoRedefine/>
    <w:qFormat/>
    <w:pPr>
      <w:tabs>
        <w:tab w:val="left" w:pos="360"/>
      </w:tabs>
      <w:ind w:left="360" w:hanging="360"/>
    </w:pPr>
    <w:rPr>
      <w:rFonts w:ascii="Times New Roman" w:hAnsi="Times New Roman"/>
      <w:szCs w:val="24"/>
    </w:rPr>
  </w:style>
  <w:style w:type="paragraph" w:styleId="ac">
    <w:name w:val="Document Map"/>
    <w:basedOn w:val="a0"/>
    <w:link w:val="13"/>
    <w:autoRedefine/>
    <w:qFormat/>
    <w:pPr>
      <w:shd w:val="clear" w:color="auto" w:fill="000080"/>
    </w:pPr>
    <w:rPr>
      <w:rFonts w:ascii="Times New Roman" w:hAnsi="Times New Roman"/>
      <w:szCs w:val="20"/>
    </w:rPr>
  </w:style>
  <w:style w:type="paragraph" w:styleId="ad">
    <w:name w:val="annotation text"/>
    <w:basedOn w:val="a0"/>
    <w:link w:val="14"/>
    <w:uiPriority w:val="99"/>
    <w:qFormat/>
    <w:pPr>
      <w:spacing w:line="360" w:lineRule="auto"/>
      <w:ind w:firstLineChars="218" w:firstLine="523"/>
      <w:jc w:val="left"/>
    </w:pPr>
    <w:rPr>
      <w:rFonts w:ascii="宋体" w:hAnsi="宋体"/>
      <w:sz w:val="24"/>
      <w:szCs w:val="24"/>
    </w:rPr>
  </w:style>
  <w:style w:type="paragraph" w:styleId="30">
    <w:name w:val="Body Text 3"/>
    <w:basedOn w:val="a0"/>
    <w:link w:val="310"/>
    <w:autoRedefine/>
    <w:qFormat/>
    <w:rPr>
      <w:rFonts w:ascii="宋体" w:hAnsi="宋体"/>
      <w:sz w:val="24"/>
      <w:szCs w:val="20"/>
    </w:rPr>
  </w:style>
  <w:style w:type="paragraph" w:styleId="ae">
    <w:name w:val="Body Text Indent"/>
    <w:basedOn w:val="a0"/>
    <w:link w:val="15"/>
    <w:autoRedefine/>
    <w:qFormat/>
    <w:pPr>
      <w:ind w:firstLine="570"/>
    </w:pPr>
    <w:rPr>
      <w:rFonts w:ascii="Times New Roman" w:hAnsi="Times New Roman"/>
      <w:sz w:val="28"/>
      <w:szCs w:val="20"/>
    </w:rPr>
  </w:style>
  <w:style w:type="paragraph" w:styleId="20">
    <w:name w:val="List 2"/>
    <w:basedOn w:val="a0"/>
    <w:autoRedefine/>
    <w:qFormat/>
    <w:pPr>
      <w:ind w:leftChars="200" w:left="200" w:hangingChars="200" w:hanging="200"/>
    </w:pPr>
    <w:rPr>
      <w:rFonts w:ascii="Times New Roman" w:eastAsia="楷体_GB2312" w:hAnsi="Times New Roman"/>
      <w:szCs w:val="20"/>
    </w:rPr>
  </w:style>
  <w:style w:type="paragraph" w:styleId="22">
    <w:name w:val="List Bullet 2"/>
    <w:basedOn w:val="ab"/>
    <w:autoRedefine/>
    <w:qFormat/>
    <w:pPr>
      <w:widowControl/>
      <w:tabs>
        <w:tab w:val="clear" w:pos="360"/>
        <w:tab w:val="left" w:pos="432"/>
      </w:tabs>
      <w:spacing w:after="220" w:line="220" w:lineRule="atLeast"/>
      <w:ind w:left="2160" w:right="720" w:hanging="432"/>
      <w:jc w:val="left"/>
    </w:pPr>
    <w:rPr>
      <w:kern w:val="0"/>
      <w:szCs w:val="20"/>
    </w:rPr>
  </w:style>
  <w:style w:type="paragraph" w:styleId="50">
    <w:name w:val="toc 5"/>
    <w:basedOn w:val="a0"/>
    <w:next w:val="a0"/>
    <w:autoRedefine/>
    <w:qFormat/>
    <w:pPr>
      <w:ind w:leftChars="800" w:left="800"/>
    </w:pPr>
    <w:rPr>
      <w:rFonts w:ascii="Times New Roman" w:hAnsi="Times New Roman"/>
    </w:rPr>
  </w:style>
  <w:style w:type="paragraph" w:styleId="32">
    <w:name w:val="toc 3"/>
    <w:basedOn w:val="a0"/>
    <w:next w:val="a0"/>
    <w:autoRedefine/>
    <w:uiPriority w:val="39"/>
    <w:qFormat/>
    <w:pPr>
      <w:snapToGrid w:val="0"/>
      <w:spacing w:line="360" w:lineRule="auto"/>
      <w:ind w:leftChars="400" w:left="400"/>
      <w:jc w:val="left"/>
    </w:pPr>
    <w:rPr>
      <w:rFonts w:ascii="Times New Roman" w:hAnsi="Times New Roman"/>
      <w:sz w:val="24"/>
      <w:szCs w:val="20"/>
    </w:rPr>
  </w:style>
  <w:style w:type="paragraph" w:styleId="af">
    <w:name w:val="Plain Text"/>
    <w:basedOn w:val="a0"/>
    <w:link w:val="16"/>
    <w:autoRedefine/>
    <w:qFormat/>
    <w:rPr>
      <w:rFonts w:ascii="宋体" w:hAnsi="Courier New"/>
      <w:szCs w:val="20"/>
    </w:rPr>
  </w:style>
  <w:style w:type="paragraph" w:styleId="80">
    <w:name w:val="toc 8"/>
    <w:basedOn w:val="a0"/>
    <w:next w:val="a0"/>
    <w:autoRedefine/>
    <w:qFormat/>
    <w:pPr>
      <w:ind w:leftChars="1400" w:left="1400"/>
    </w:pPr>
    <w:rPr>
      <w:rFonts w:ascii="Times New Roman" w:hAnsi="Times New Roman"/>
    </w:rPr>
  </w:style>
  <w:style w:type="paragraph" w:styleId="af0">
    <w:name w:val="Date"/>
    <w:basedOn w:val="a0"/>
    <w:next w:val="a0"/>
    <w:link w:val="17"/>
    <w:autoRedefine/>
    <w:qFormat/>
    <w:rPr>
      <w:rFonts w:ascii="Times New Roman" w:hAnsi="Times New Roman"/>
      <w:szCs w:val="20"/>
    </w:rPr>
  </w:style>
  <w:style w:type="paragraph" w:styleId="23">
    <w:name w:val="Body Text Indent 2"/>
    <w:basedOn w:val="a0"/>
    <w:link w:val="210"/>
    <w:autoRedefine/>
    <w:qFormat/>
    <w:pPr>
      <w:spacing w:line="400" w:lineRule="exact"/>
      <w:ind w:left="425"/>
    </w:pPr>
    <w:rPr>
      <w:rFonts w:ascii="Times New Roman" w:hAnsi="Times New Roman"/>
      <w:color w:val="000000"/>
      <w:sz w:val="24"/>
      <w:szCs w:val="20"/>
    </w:rPr>
  </w:style>
  <w:style w:type="paragraph" w:styleId="af1">
    <w:name w:val="endnote text"/>
    <w:basedOn w:val="a0"/>
    <w:link w:val="18"/>
    <w:autoRedefine/>
    <w:qFormat/>
    <w:pPr>
      <w:snapToGrid w:val="0"/>
      <w:jc w:val="left"/>
    </w:pPr>
    <w:rPr>
      <w:rFonts w:ascii="Times New Roman" w:hAnsi="Times New Roman"/>
      <w:szCs w:val="20"/>
    </w:rPr>
  </w:style>
  <w:style w:type="paragraph" w:styleId="af2">
    <w:name w:val="Balloon Text"/>
    <w:basedOn w:val="a0"/>
    <w:link w:val="19"/>
    <w:autoRedefine/>
    <w:qFormat/>
    <w:rPr>
      <w:rFonts w:ascii="Times New Roman" w:hAnsi="Times New Roman"/>
      <w:sz w:val="18"/>
      <w:szCs w:val="18"/>
    </w:rPr>
  </w:style>
  <w:style w:type="paragraph" w:styleId="af3">
    <w:name w:val="footer"/>
    <w:basedOn w:val="a0"/>
    <w:link w:val="1a"/>
    <w:autoRedefine/>
    <w:uiPriority w:val="99"/>
    <w:unhideWhenUsed/>
    <w:qFormat/>
    <w:pPr>
      <w:tabs>
        <w:tab w:val="center" w:pos="4153"/>
        <w:tab w:val="right" w:pos="8306"/>
      </w:tabs>
      <w:snapToGrid w:val="0"/>
      <w:jc w:val="left"/>
    </w:pPr>
    <w:rPr>
      <w:sz w:val="18"/>
      <w:szCs w:val="18"/>
    </w:rPr>
  </w:style>
  <w:style w:type="paragraph" w:styleId="af4">
    <w:name w:val="header"/>
    <w:basedOn w:val="a0"/>
    <w:link w:val="1b"/>
    <w:autoRedefine/>
    <w:unhideWhenUsed/>
    <w:qFormat/>
    <w:pPr>
      <w:pBdr>
        <w:bottom w:val="single" w:sz="6" w:space="1" w:color="auto"/>
      </w:pBdr>
      <w:tabs>
        <w:tab w:val="center" w:pos="4153"/>
        <w:tab w:val="right" w:pos="8306"/>
      </w:tabs>
      <w:snapToGrid w:val="0"/>
      <w:jc w:val="center"/>
    </w:pPr>
    <w:rPr>
      <w:sz w:val="18"/>
      <w:szCs w:val="18"/>
    </w:rPr>
  </w:style>
  <w:style w:type="paragraph" w:styleId="1c">
    <w:name w:val="toc 1"/>
    <w:basedOn w:val="a0"/>
    <w:next w:val="a0"/>
    <w:autoRedefine/>
    <w:uiPriority w:val="39"/>
    <w:qFormat/>
    <w:pPr>
      <w:tabs>
        <w:tab w:val="right" w:leader="dot" w:pos="9072"/>
      </w:tabs>
      <w:adjustRightInd w:val="0"/>
      <w:snapToGrid w:val="0"/>
      <w:jc w:val="left"/>
      <w:textAlignment w:val="baseline"/>
    </w:pPr>
    <w:rPr>
      <w:rFonts w:ascii="宋体" w:hAnsi="宋体"/>
      <w:caps/>
      <w:kern w:val="0"/>
      <w:sz w:val="24"/>
      <w:szCs w:val="32"/>
    </w:rPr>
  </w:style>
  <w:style w:type="paragraph" w:styleId="40">
    <w:name w:val="toc 4"/>
    <w:basedOn w:val="a0"/>
    <w:next w:val="a0"/>
    <w:autoRedefine/>
    <w:qFormat/>
    <w:pPr>
      <w:ind w:leftChars="600" w:left="600"/>
    </w:pPr>
    <w:rPr>
      <w:rFonts w:ascii="Times New Roman" w:hAnsi="Times New Roman"/>
    </w:rPr>
  </w:style>
  <w:style w:type="paragraph" w:styleId="af5">
    <w:name w:val="Subtitle"/>
    <w:basedOn w:val="a0"/>
    <w:next w:val="a0"/>
    <w:link w:val="1d"/>
    <w:autoRedefine/>
    <w:qFormat/>
    <w:pPr>
      <w:widowControl/>
      <w:spacing w:after="60"/>
      <w:jc w:val="center"/>
      <w:outlineLvl w:val="1"/>
    </w:pPr>
    <w:rPr>
      <w:rFonts w:ascii="Arial" w:eastAsia="黑体" w:hAnsi="Arial"/>
      <w:b/>
      <w:bCs/>
      <w:sz w:val="32"/>
      <w:szCs w:val="32"/>
    </w:rPr>
  </w:style>
  <w:style w:type="paragraph" w:styleId="af6">
    <w:name w:val="List"/>
    <w:basedOn w:val="a1"/>
    <w:autoRedefine/>
    <w:qFormat/>
    <w:pPr>
      <w:suppressAutoHyphens/>
      <w:spacing w:after="0"/>
    </w:pPr>
    <w:rPr>
      <w:rFonts w:ascii="Times New Roman" w:eastAsia="黑体"/>
      <w:kern w:val="0"/>
      <w:sz w:val="24"/>
      <w:szCs w:val="20"/>
      <w:lang w:eastAsia="ar-SA"/>
    </w:rPr>
  </w:style>
  <w:style w:type="paragraph" w:styleId="af7">
    <w:name w:val="footnote text"/>
    <w:basedOn w:val="a0"/>
    <w:link w:val="1e"/>
    <w:qFormat/>
    <w:pPr>
      <w:snapToGrid w:val="0"/>
      <w:spacing w:line="360" w:lineRule="auto"/>
      <w:ind w:firstLineChars="218" w:firstLine="523"/>
      <w:jc w:val="left"/>
    </w:pPr>
    <w:rPr>
      <w:rFonts w:ascii="宋体" w:hAnsi="宋体"/>
      <w:sz w:val="18"/>
      <w:szCs w:val="18"/>
    </w:rPr>
  </w:style>
  <w:style w:type="paragraph" w:styleId="60">
    <w:name w:val="toc 6"/>
    <w:basedOn w:val="a0"/>
    <w:next w:val="a0"/>
    <w:autoRedefine/>
    <w:qFormat/>
    <w:pPr>
      <w:ind w:leftChars="1000" w:left="1000"/>
    </w:pPr>
    <w:rPr>
      <w:rFonts w:ascii="Times New Roman" w:hAnsi="Times New Roman"/>
    </w:rPr>
  </w:style>
  <w:style w:type="paragraph" w:styleId="33">
    <w:name w:val="Body Text Indent 3"/>
    <w:basedOn w:val="a0"/>
    <w:link w:val="311"/>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af8">
    <w:name w:val="table of figures"/>
    <w:basedOn w:val="a0"/>
    <w:next w:val="a0"/>
    <w:autoRedefine/>
    <w:qFormat/>
    <w:pPr>
      <w:ind w:leftChars="200" w:left="200" w:hangingChars="200" w:hanging="200"/>
    </w:pPr>
    <w:rPr>
      <w:rFonts w:ascii="Times New Roman" w:hAnsi="Times New Roman"/>
    </w:rPr>
  </w:style>
  <w:style w:type="paragraph" w:styleId="24">
    <w:name w:val="toc 2"/>
    <w:basedOn w:val="a0"/>
    <w:next w:val="a0"/>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90">
    <w:name w:val="toc 9"/>
    <w:basedOn w:val="a0"/>
    <w:next w:val="a0"/>
    <w:qFormat/>
    <w:pPr>
      <w:ind w:leftChars="1600" w:left="1600"/>
    </w:pPr>
    <w:rPr>
      <w:rFonts w:ascii="Times New Roman" w:hAnsi="Times New Roman"/>
    </w:rPr>
  </w:style>
  <w:style w:type="paragraph" w:styleId="25">
    <w:name w:val="Body Text 2"/>
    <w:basedOn w:val="a0"/>
    <w:link w:val="211"/>
    <w:autoRedefine/>
    <w:qFormat/>
    <w:rPr>
      <w:rFonts w:ascii="宋体" w:hAnsi="宋体"/>
      <w:szCs w:val="24"/>
      <w:u w:val="single"/>
    </w:rPr>
  </w:style>
  <w:style w:type="paragraph" w:styleId="af9">
    <w:name w:val="Normal (Web)"/>
    <w:basedOn w:val="a0"/>
    <w:autoRedefine/>
    <w:qFormat/>
    <w:pPr>
      <w:widowControl/>
      <w:spacing w:before="100" w:beforeAutospacing="1" w:after="100" w:afterAutospacing="1"/>
      <w:jc w:val="left"/>
    </w:pPr>
    <w:rPr>
      <w:rFonts w:ascii="宋体" w:hAnsi="宋体" w:cs="宋体"/>
      <w:kern w:val="0"/>
      <w:sz w:val="24"/>
      <w:szCs w:val="24"/>
    </w:rPr>
  </w:style>
  <w:style w:type="paragraph" w:styleId="1f">
    <w:name w:val="index 1"/>
    <w:basedOn w:val="a0"/>
    <w:next w:val="a0"/>
    <w:autoRedefine/>
    <w:qFormat/>
    <w:rPr>
      <w:rFonts w:ascii="Times New Roman" w:eastAsia="仿宋_GB2312" w:hAnsi="Times New Roman"/>
      <w:sz w:val="28"/>
      <w:szCs w:val="20"/>
    </w:rPr>
  </w:style>
  <w:style w:type="paragraph" w:styleId="afa">
    <w:name w:val="annotation subject"/>
    <w:basedOn w:val="ad"/>
    <w:next w:val="ad"/>
    <w:link w:val="1f0"/>
    <w:autoRedefine/>
    <w:qFormat/>
    <w:rPr>
      <w:b/>
      <w:bCs/>
    </w:rPr>
  </w:style>
  <w:style w:type="paragraph" w:styleId="26">
    <w:name w:val="Body Text First Indent 2"/>
    <w:basedOn w:val="ae"/>
    <w:link w:val="27"/>
    <w:uiPriority w:val="99"/>
    <w:semiHidden/>
    <w:unhideWhenUsed/>
    <w:qFormat/>
    <w:pPr>
      <w:spacing w:after="120"/>
      <w:ind w:leftChars="200" w:left="420" w:firstLineChars="200" w:firstLine="420"/>
    </w:pPr>
    <w:rPr>
      <w:rFonts w:ascii="Calibri" w:hAnsi="Calibri"/>
      <w:sz w:val="21"/>
      <w:szCs w:val="22"/>
    </w:rPr>
  </w:style>
  <w:style w:type="table" w:styleId="afb">
    <w:name w:val="Table Grid"/>
    <w:basedOn w:val="a6"/>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5"/>
    <w:autoRedefine/>
    <w:qFormat/>
    <w:rPr>
      <w:b/>
    </w:rPr>
  </w:style>
  <w:style w:type="character" w:styleId="afd">
    <w:name w:val="endnote reference"/>
    <w:autoRedefine/>
    <w:qFormat/>
    <w:rPr>
      <w:vertAlign w:val="superscript"/>
    </w:rPr>
  </w:style>
  <w:style w:type="character" w:styleId="afe">
    <w:name w:val="page number"/>
    <w:autoRedefine/>
    <w:qFormat/>
    <w:rPr>
      <w:rFonts w:cs="Times New Roman"/>
    </w:rPr>
  </w:style>
  <w:style w:type="character" w:styleId="aff">
    <w:name w:val="FollowedHyperlink"/>
    <w:autoRedefine/>
    <w:unhideWhenUsed/>
    <w:qFormat/>
    <w:rPr>
      <w:color w:val="954F72"/>
      <w:u w:val="single"/>
    </w:rPr>
  </w:style>
  <w:style w:type="character" w:styleId="aff0">
    <w:name w:val="Emphasis"/>
    <w:autoRedefine/>
    <w:qFormat/>
    <w:rPr>
      <w:color w:val="CC0000"/>
    </w:rPr>
  </w:style>
  <w:style w:type="character" w:styleId="HTML">
    <w:name w:val="HTML Definition"/>
    <w:autoRedefine/>
    <w:uiPriority w:val="99"/>
    <w:unhideWhenUsed/>
    <w:qFormat/>
    <w:rPr>
      <w:i/>
      <w:iCs/>
    </w:rPr>
  </w:style>
  <w:style w:type="character" w:styleId="aff1">
    <w:name w:val="Hyperlink"/>
    <w:autoRedefine/>
    <w:uiPriority w:val="99"/>
    <w:qFormat/>
    <w:rPr>
      <w:color w:val="0000FF"/>
      <w:u w:val="single"/>
    </w:rPr>
  </w:style>
  <w:style w:type="character" w:styleId="HTML0">
    <w:name w:val="HTML Code"/>
    <w:autoRedefine/>
    <w:uiPriority w:val="99"/>
    <w:unhideWhenUsed/>
    <w:qFormat/>
    <w:rPr>
      <w:rFonts w:ascii="Consolas" w:eastAsia="Consolas" w:hAnsi="Consolas" w:cs="Consolas" w:hint="default"/>
      <w:color w:val="C7254E"/>
      <w:sz w:val="21"/>
      <w:szCs w:val="21"/>
      <w:bdr w:val="single" w:sz="6" w:space="0" w:color="E1E1E1"/>
      <w:shd w:val="clear" w:color="auto" w:fill="F9F2F4"/>
    </w:rPr>
  </w:style>
  <w:style w:type="character" w:styleId="aff2">
    <w:name w:val="annotation reference"/>
    <w:autoRedefine/>
    <w:uiPriority w:val="99"/>
    <w:qFormat/>
    <w:rPr>
      <w:sz w:val="21"/>
      <w:szCs w:val="21"/>
    </w:rPr>
  </w:style>
  <w:style w:type="character" w:styleId="aff3">
    <w:name w:val="footnote reference"/>
    <w:qFormat/>
    <w:rPr>
      <w:vertAlign w:val="superscript"/>
    </w:rPr>
  </w:style>
  <w:style w:type="character" w:styleId="HTML1">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2">
    <w:name w:val="HTML Sample"/>
    <w:autoRedefine/>
    <w:uiPriority w:val="99"/>
    <w:unhideWhenUsed/>
    <w:qFormat/>
    <w:rPr>
      <w:rFonts w:ascii="Consolas" w:eastAsia="Consolas" w:hAnsi="Consolas" w:cs="Consolas"/>
      <w:sz w:val="21"/>
      <w:szCs w:val="21"/>
    </w:rPr>
  </w:style>
  <w:style w:type="character" w:customStyle="1" w:styleId="1f1">
    <w:name w:val="标题 1 字符"/>
    <w:basedOn w:val="a5"/>
    <w:autoRedefine/>
    <w:uiPriority w:val="9"/>
    <w:qFormat/>
    <w:rPr>
      <w:rFonts w:ascii="Calibri" w:eastAsia="宋体" w:hAnsi="Calibri" w:cs="Times New Roman"/>
      <w:b/>
      <w:bCs/>
      <w:kern w:val="44"/>
      <w:sz w:val="44"/>
      <w:szCs w:val="44"/>
    </w:rPr>
  </w:style>
  <w:style w:type="character" w:customStyle="1" w:styleId="28">
    <w:name w:val="标题 2 字符"/>
    <w:basedOn w:val="a5"/>
    <w:autoRedefine/>
    <w:uiPriority w:val="9"/>
    <w:qFormat/>
    <w:rPr>
      <w:rFonts w:asciiTheme="majorHAnsi" w:eastAsiaTheme="majorEastAsia" w:hAnsiTheme="majorHAnsi" w:cstheme="majorBidi"/>
      <w:b/>
      <w:bCs/>
      <w:sz w:val="32"/>
      <w:szCs w:val="32"/>
    </w:rPr>
  </w:style>
  <w:style w:type="character" w:customStyle="1" w:styleId="34">
    <w:name w:val="标题 3 字符"/>
    <w:basedOn w:val="a5"/>
    <w:autoRedefine/>
    <w:uiPriority w:val="9"/>
    <w:qFormat/>
    <w:rPr>
      <w:rFonts w:ascii="Calibri" w:eastAsia="宋体" w:hAnsi="Calibri" w:cs="Times New Roman"/>
      <w:b/>
      <w:bCs/>
      <w:sz w:val="32"/>
      <w:szCs w:val="32"/>
    </w:rPr>
  </w:style>
  <w:style w:type="character" w:customStyle="1" w:styleId="42">
    <w:name w:val="标题 4 字符"/>
    <w:basedOn w:val="a5"/>
    <w:autoRedefine/>
    <w:uiPriority w:val="9"/>
    <w:qFormat/>
    <w:rPr>
      <w:rFonts w:asciiTheme="majorHAnsi" w:eastAsiaTheme="majorEastAsia" w:hAnsiTheme="majorHAnsi" w:cstheme="majorBidi"/>
      <w:b/>
      <w:bCs/>
      <w:sz w:val="28"/>
      <w:szCs w:val="28"/>
    </w:rPr>
  </w:style>
  <w:style w:type="character" w:customStyle="1" w:styleId="52">
    <w:name w:val="标题 5 字符"/>
    <w:basedOn w:val="a5"/>
    <w:uiPriority w:val="9"/>
    <w:qFormat/>
    <w:rPr>
      <w:rFonts w:ascii="Calibri" w:eastAsia="宋体" w:hAnsi="Calibri" w:cs="Times New Roman"/>
      <w:b/>
      <w:bCs/>
      <w:sz w:val="28"/>
      <w:szCs w:val="28"/>
    </w:rPr>
  </w:style>
  <w:style w:type="character" w:customStyle="1" w:styleId="62">
    <w:name w:val="标题 6 字符"/>
    <w:basedOn w:val="a5"/>
    <w:autoRedefine/>
    <w:uiPriority w:val="9"/>
    <w:qFormat/>
    <w:rPr>
      <w:rFonts w:asciiTheme="majorHAnsi" w:eastAsiaTheme="majorEastAsia" w:hAnsiTheme="majorHAnsi" w:cstheme="majorBidi"/>
      <w:b/>
      <w:bCs/>
      <w:sz w:val="24"/>
      <w:szCs w:val="24"/>
    </w:rPr>
  </w:style>
  <w:style w:type="character" w:customStyle="1" w:styleId="72">
    <w:name w:val="标题 7 字符"/>
    <w:basedOn w:val="a5"/>
    <w:autoRedefine/>
    <w:uiPriority w:val="9"/>
    <w:qFormat/>
    <w:rPr>
      <w:rFonts w:ascii="Calibri" w:eastAsia="宋体" w:hAnsi="Calibri" w:cs="Times New Roman"/>
      <w:b/>
      <w:bCs/>
      <w:sz w:val="24"/>
      <w:szCs w:val="24"/>
    </w:rPr>
  </w:style>
  <w:style w:type="character" w:customStyle="1" w:styleId="82">
    <w:name w:val="标题 8 字符"/>
    <w:basedOn w:val="a5"/>
    <w:autoRedefine/>
    <w:uiPriority w:val="9"/>
    <w:qFormat/>
    <w:rPr>
      <w:rFonts w:asciiTheme="majorHAnsi" w:eastAsiaTheme="majorEastAsia" w:hAnsiTheme="majorHAnsi" w:cstheme="majorBidi"/>
      <w:sz w:val="24"/>
      <w:szCs w:val="24"/>
    </w:rPr>
  </w:style>
  <w:style w:type="character" w:customStyle="1" w:styleId="92">
    <w:name w:val="标题 9 字符"/>
    <w:basedOn w:val="a5"/>
    <w:autoRedefine/>
    <w:uiPriority w:val="9"/>
    <w:qFormat/>
    <w:rPr>
      <w:rFonts w:asciiTheme="majorHAnsi" w:eastAsiaTheme="majorEastAsia" w:hAnsiTheme="majorHAnsi" w:cstheme="majorBidi"/>
      <w:szCs w:val="21"/>
    </w:rPr>
  </w:style>
  <w:style w:type="character" w:customStyle="1" w:styleId="aff4">
    <w:name w:val="纯文本 字符"/>
    <w:basedOn w:val="a5"/>
    <w:autoRedefine/>
    <w:uiPriority w:val="99"/>
    <w:qFormat/>
    <w:rPr>
      <w:rFonts w:asciiTheme="minorEastAsia" w:hAnsi="Courier New" w:cs="Courier New"/>
    </w:rPr>
  </w:style>
  <w:style w:type="character" w:customStyle="1" w:styleId="aff5">
    <w:name w:val="标题 字符"/>
    <w:basedOn w:val="a5"/>
    <w:autoRedefine/>
    <w:uiPriority w:val="10"/>
    <w:qFormat/>
    <w:rPr>
      <w:rFonts w:asciiTheme="majorHAnsi" w:eastAsiaTheme="majorEastAsia" w:hAnsiTheme="majorHAnsi" w:cstheme="majorBidi"/>
      <w:b/>
      <w:bCs/>
      <w:sz w:val="32"/>
      <w:szCs w:val="32"/>
    </w:rPr>
  </w:style>
  <w:style w:type="character" w:customStyle="1" w:styleId="a8">
    <w:name w:val="正文文本 字符"/>
    <w:basedOn w:val="a5"/>
    <w:link w:val="a1"/>
    <w:autoRedefine/>
    <w:uiPriority w:val="99"/>
    <w:qFormat/>
    <w:rPr>
      <w:rFonts w:ascii="Calibri" w:eastAsia="宋体" w:hAnsi="Calibri" w:cs="Times New Roman"/>
    </w:rPr>
  </w:style>
  <w:style w:type="character" w:customStyle="1" w:styleId="aff6">
    <w:name w:val="正文首行缩进 字符"/>
    <w:basedOn w:val="a8"/>
    <w:autoRedefine/>
    <w:uiPriority w:val="99"/>
    <w:qFormat/>
    <w:rPr>
      <w:rFonts w:ascii="Calibri" w:eastAsia="宋体" w:hAnsi="Calibri" w:cs="Times New Roman"/>
    </w:rPr>
  </w:style>
  <w:style w:type="character" w:customStyle="1" w:styleId="aff7">
    <w:name w:val="文档结构图 字符"/>
    <w:basedOn w:val="a5"/>
    <w:autoRedefine/>
    <w:uiPriority w:val="99"/>
    <w:qFormat/>
    <w:rPr>
      <w:rFonts w:ascii="Microsoft YaHei UI" w:eastAsia="Microsoft YaHei UI" w:hAnsi="Calibri" w:cs="Times New Roman"/>
      <w:sz w:val="18"/>
      <w:szCs w:val="18"/>
    </w:rPr>
  </w:style>
  <w:style w:type="character" w:customStyle="1" w:styleId="aff8">
    <w:name w:val="批注文字 字符"/>
    <w:basedOn w:val="a5"/>
    <w:autoRedefine/>
    <w:uiPriority w:val="99"/>
    <w:qFormat/>
    <w:rPr>
      <w:rFonts w:ascii="Calibri" w:eastAsia="宋体" w:hAnsi="Calibri" w:cs="Times New Roman"/>
    </w:rPr>
  </w:style>
  <w:style w:type="character" w:customStyle="1" w:styleId="aff9">
    <w:name w:val="正文文本缩进 字符"/>
    <w:basedOn w:val="a5"/>
    <w:uiPriority w:val="99"/>
    <w:qFormat/>
    <w:rPr>
      <w:rFonts w:ascii="Calibri" w:eastAsia="宋体" w:hAnsi="Calibri" w:cs="Times New Roman"/>
    </w:rPr>
  </w:style>
  <w:style w:type="character" w:customStyle="1" w:styleId="affa">
    <w:name w:val="日期 字符"/>
    <w:basedOn w:val="a5"/>
    <w:autoRedefine/>
    <w:uiPriority w:val="99"/>
    <w:qFormat/>
    <w:rPr>
      <w:rFonts w:ascii="Calibri" w:eastAsia="宋体" w:hAnsi="Calibri" w:cs="Times New Roman"/>
    </w:rPr>
  </w:style>
  <w:style w:type="character" w:customStyle="1" w:styleId="29">
    <w:name w:val="正文文本缩进 2 字符"/>
    <w:basedOn w:val="a5"/>
    <w:uiPriority w:val="99"/>
    <w:qFormat/>
    <w:rPr>
      <w:rFonts w:ascii="Calibri" w:eastAsia="宋体" w:hAnsi="Calibri" w:cs="Times New Roman"/>
    </w:rPr>
  </w:style>
  <w:style w:type="character" w:customStyle="1" w:styleId="affb">
    <w:name w:val="尾注文本 字符"/>
    <w:basedOn w:val="a5"/>
    <w:autoRedefine/>
    <w:uiPriority w:val="99"/>
    <w:qFormat/>
    <w:rPr>
      <w:rFonts w:ascii="Calibri" w:eastAsia="宋体" w:hAnsi="Calibri" w:cs="Times New Roman"/>
    </w:rPr>
  </w:style>
  <w:style w:type="character" w:customStyle="1" w:styleId="affc">
    <w:name w:val="批注框文本 字符"/>
    <w:basedOn w:val="a5"/>
    <w:autoRedefine/>
    <w:uiPriority w:val="99"/>
    <w:qFormat/>
    <w:rPr>
      <w:rFonts w:ascii="Calibri" w:eastAsia="宋体" w:hAnsi="Calibri" w:cs="Times New Roman"/>
      <w:sz w:val="18"/>
      <w:szCs w:val="18"/>
    </w:rPr>
  </w:style>
  <w:style w:type="character" w:customStyle="1" w:styleId="affd">
    <w:name w:val="页脚 字符"/>
    <w:basedOn w:val="a5"/>
    <w:autoRedefine/>
    <w:uiPriority w:val="99"/>
    <w:qFormat/>
    <w:rPr>
      <w:rFonts w:ascii="Calibri" w:eastAsia="宋体" w:hAnsi="Calibri" w:cs="Times New Roman"/>
      <w:sz w:val="18"/>
      <w:szCs w:val="18"/>
    </w:rPr>
  </w:style>
  <w:style w:type="character" w:customStyle="1" w:styleId="affe">
    <w:name w:val="页眉 字符"/>
    <w:basedOn w:val="a5"/>
    <w:autoRedefine/>
    <w:uiPriority w:val="99"/>
    <w:qFormat/>
    <w:rPr>
      <w:rFonts w:ascii="Calibri" w:eastAsia="宋体" w:hAnsi="Calibri" w:cs="Times New Roman"/>
      <w:sz w:val="18"/>
      <w:szCs w:val="18"/>
    </w:rPr>
  </w:style>
  <w:style w:type="character" w:customStyle="1" w:styleId="afff">
    <w:name w:val="脚注文本 字符"/>
    <w:basedOn w:val="a5"/>
    <w:autoRedefine/>
    <w:uiPriority w:val="99"/>
    <w:qFormat/>
    <w:rPr>
      <w:rFonts w:ascii="Calibri" w:eastAsia="宋体" w:hAnsi="Calibri" w:cs="Times New Roman"/>
      <w:sz w:val="18"/>
      <w:szCs w:val="18"/>
    </w:rPr>
  </w:style>
  <w:style w:type="character" w:customStyle="1" w:styleId="35">
    <w:name w:val="正文文本缩进 3 字符"/>
    <w:basedOn w:val="a5"/>
    <w:autoRedefine/>
    <w:uiPriority w:val="99"/>
    <w:qFormat/>
    <w:rPr>
      <w:rFonts w:ascii="Calibri" w:eastAsia="宋体" w:hAnsi="Calibri" w:cs="Times New Roman"/>
      <w:sz w:val="16"/>
      <w:szCs w:val="16"/>
    </w:rPr>
  </w:style>
  <w:style w:type="character" w:customStyle="1" w:styleId="2a">
    <w:name w:val="正文文本 2 字符"/>
    <w:basedOn w:val="a5"/>
    <w:autoRedefine/>
    <w:uiPriority w:val="99"/>
    <w:qFormat/>
    <w:rPr>
      <w:rFonts w:ascii="Calibri" w:eastAsia="宋体" w:hAnsi="Calibri" w:cs="Times New Roman"/>
    </w:rPr>
  </w:style>
  <w:style w:type="character" w:customStyle="1" w:styleId="afff0">
    <w:name w:val="批注主题 字符"/>
    <w:basedOn w:val="aff8"/>
    <w:uiPriority w:val="99"/>
    <w:qFormat/>
    <w:rPr>
      <w:rFonts w:ascii="Calibri" w:eastAsia="宋体" w:hAnsi="Calibri" w:cs="Times New Roman"/>
      <w:b/>
      <w:bCs/>
    </w:rPr>
  </w:style>
  <w:style w:type="character" w:customStyle="1" w:styleId="31">
    <w:name w:val="标题 3 字符1"/>
    <w:link w:val="3"/>
    <w:autoRedefine/>
    <w:qFormat/>
    <w:rPr>
      <w:rFonts w:ascii="宋体" w:eastAsia="宋体" w:hAnsi="宋体" w:cs="宋体"/>
      <w:kern w:val="0"/>
      <w:sz w:val="24"/>
      <w:szCs w:val="24"/>
    </w:rPr>
  </w:style>
  <w:style w:type="character" w:customStyle="1" w:styleId="1b">
    <w:name w:val="页眉 字符1"/>
    <w:link w:val="af4"/>
    <w:autoRedefine/>
    <w:qFormat/>
    <w:rPr>
      <w:rFonts w:ascii="Calibri" w:eastAsia="宋体" w:hAnsi="Calibri" w:cs="Times New Roman"/>
      <w:sz w:val="18"/>
      <w:szCs w:val="18"/>
    </w:rPr>
  </w:style>
  <w:style w:type="character" w:customStyle="1" w:styleId="1a">
    <w:name w:val="页脚 字符1"/>
    <w:link w:val="af3"/>
    <w:autoRedefine/>
    <w:qFormat/>
    <w:rPr>
      <w:rFonts w:ascii="Calibri" w:eastAsia="宋体" w:hAnsi="Calibri" w:cs="Times New Roman"/>
      <w:sz w:val="18"/>
      <w:szCs w:val="18"/>
    </w:rPr>
  </w:style>
  <w:style w:type="character" w:customStyle="1" w:styleId="11">
    <w:name w:val="标题 1 字符1"/>
    <w:link w:val="1"/>
    <w:autoRedefine/>
    <w:qFormat/>
    <w:rPr>
      <w:rFonts w:ascii="Arial" w:eastAsia="宋体" w:hAnsi="Arial" w:cs="Times New Roman"/>
      <w:b/>
      <w:kern w:val="44"/>
      <w:sz w:val="28"/>
      <w:szCs w:val="28"/>
    </w:rPr>
  </w:style>
  <w:style w:type="character" w:customStyle="1" w:styleId="21">
    <w:name w:val="标题 2 字符1"/>
    <w:link w:val="2"/>
    <w:autoRedefine/>
    <w:qFormat/>
    <w:rPr>
      <w:rFonts w:ascii="Arial" w:eastAsia="宋体" w:hAnsi="Arial" w:cs="Times New Roman"/>
      <w:b/>
      <w:color w:val="000000"/>
      <w:sz w:val="24"/>
      <w:szCs w:val="24"/>
    </w:rPr>
  </w:style>
  <w:style w:type="character" w:customStyle="1" w:styleId="41">
    <w:name w:val="标题 4 字符1"/>
    <w:link w:val="4"/>
    <w:autoRedefine/>
    <w:qFormat/>
    <w:rPr>
      <w:rFonts w:ascii="Arial" w:eastAsia="宋体" w:hAnsi="Arial" w:cs="Times New Roman"/>
      <w:color w:val="000000"/>
      <w:szCs w:val="21"/>
    </w:rPr>
  </w:style>
  <w:style w:type="character" w:customStyle="1" w:styleId="51">
    <w:name w:val="标题 5 字符1"/>
    <w:link w:val="5"/>
    <w:autoRedefine/>
    <w:qFormat/>
    <w:rPr>
      <w:rFonts w:ascii="Arial" w:eastAsia="宋体" w:hAnsi="Arial" w:cs="Times New Roman"/>
      <w:color w:val="000000"/>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autoRedefine/>
    <w:qFormat/>
    <w:rPr>
      <w:rFonts w:ascii="Times New Roman" w:eastAsia="宋体" w:hAnsi="Times New Roman" w:cs="Times New Roman"/>
      <w:b/>
      <w:sz w:val="24"/>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autoRedefine/>
    <w:qFormat/>
    <w:rPr>
      <w:rFonts w:ascii="Arial" w:eastAsia="黑体" w:hAnsi="Arial" w:cs="Times New Roman"/>
      <w:szCs w:val="20"/>
    </w:rPr>
  </w:style>
  <w:style w:type="character" w:customStyle="1" w:styleId="10">
    <w:name w:val="标题 字符1"/>
    <w:link w:val="a2"/>
    <w:autoRedefine/>
    <w:qFormat/>
    <w:rPr>
      <w:rFonts w:ascii="Arial" w:eastAsia="宋体" w:hAnsi="Arial" w:cs="Times New Roman"/>
      <w:b/>
      <w:sz w:val="44"/>
      <w:szCs w:val="20"/>
    </w:rPr>
  </w:style>
  <w:style w:type="character" w:customStyle="1" w:styleId="1f2">
    <w:name w:val="正文文本 字符1"/>
    <w:autoRedefine/>
    <w:qFormat/>
    <w:rPr>
      <w:rFonts w:ascii="Times New Roman" w:eastAsia="宋体" w:hAnsi="Times New Roman" w:cs="Times New Roman"/>
      <w:szCs w:val="20"/>
    </w:rPr>
  </w:style>
  <w:style w:type="character" w:customStyle="1" w:styleId="12">
    <w:name w:val="正文首行缩进 字符1"/>
    <w:link w:val="a3"/>
    <w:autoRedefine/>
    <w:qFormat/>
    <w:rPr>
      <w:rFonts w:ascii="Times New Roman" w:eastAsia="宋体" w:hAnsi="Times New Roman" w:cs="Times New Roman"/>
      <w:szCs w:val="20"/>
    </w:rPr>
  </w:style>
  <w:style w:type="character" w:customStyle="1" w:styleId="17">
    <w:name w:val="日期 字符1"/>
    <w:link w:val="af0"/>
    <w:autoRedefine/>
    <w:qFormat/>
    <w:rPr>
      <w:rFonts w:ascii="Times New Roman" w:eastAsia="宋体" w:hAnsi="Times New Roman" w:cs="Times New Roman"/>
      <w:szCs w:val="20"/>
    </w:rPr>
  </w:style>
  <w:style w:type="character" w:customStyle="1" w:styleId="15">
    <w:name w:val="正文文本缩进 字符1"/>
    <w:link w:val="ae"/>
    <w:qFormat/>
    <w:rPr>
      <w:rFonts w:ascii="Times New Roman" w:eastAsia="宋体" w:hAnsi="Times New Roman" w:cs="Times New Roman"/>
      <w:sz w:val="28"/>
      <w:szCs w:val="20"/>
    </w:rPr>
  </w:style>
  <w:style w:type="character" w:customStyle="1" w:styleId="13">
    <w:name w:val="文档结构图 字符1"/>
    <w:link w:val="ac"/>
    <w:autoRedefine/>
    <w:qFormat/>
    <w:rPr>
      <w:rFonts w:ascii="Times New Roman" w:eastAsia="宋体" w:hAnsi="Times New Roman" w:cs="Times New Roman"/>
      <w:szCs w:val="20"/>
      <w:shd w:val="clear" w:color="auto" w:fill="000080"/>
    </w:rPr>
  </w:style>
  <w:style w:type="character" w:customStyle="1" w:styleId="16">
    <w:name w:val="纯文本 字符1"/>
    <w:link w:val="af"/>
    <w:autoRedefine/>
    <w:qFormat/>
    <w:rPr>
      <w:rFonts w:ascii="宋体" w:eastAsia="宋体" w:hAnsi="Courier New" w:cs="Times New Roman"/>
      <w:szCs w:val="20"/>
    </w:rPr>
  </w:style>
  <w:style w:type="character" w:customStyle="1" w:styleId="210">
    <w:name w:val="正文文本缩进 2 字符1"/>
    <w:link w:val="23"/>
    <w:qFormat/>
    <w:rPr>
      <w:rFonts w:ascii="Times New Roman" w:eastAsia="宋体" w:hAnsi="Times New Roman" w:cs="Times New Roman"/>
      <w:color w:val="000000"/>
      <w:sz w:val="24"/>
      <w:szCs w:val="20"/>
    </w:rPr>
  </w:style>
  <w:style w:type="character" w:customStyle="1" w:styleId="311">
    <w:name w:val="正文文本缩进 3 字符1"/>
    <w:link w:val="33"/>
    <w:autoRedefine/>
    <w:qFormat/>
    <w:rPr>
      <w:rFonts w:ascii="Times New Roman" w:eastAsia="宋体" w:hAnsi="Times New Roman" w:cs="Times New Roman"/>
      <w:color w:val="00000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autoRedefine/>
    <w:qFormat/>
    <w:rPr>
      <w:rFonts w:ascii="等线" w:eastAsia="等线" w:hAnsi="等线"/>
    </w:rPr>
  </w:style>
  <w:style w:type="character" w:customStyle="1" w:styleId="211">
    <w:name w:val="正文文本 2 字符1"/>
    <w:link w:val="25"/>
    <w:autoRedefine/>
    <w:qFormat/>
    <w:rPr>
      <w:rFonts w:ascii="宋体" w:eastAsia="宋体" w:hAnsi="宋体" w:cs="Times New Roman"/>
      <w:szCs w:val="24"/>
      <w:u w:val="single"/>
    </w:rPr>
  </w:style>
  <w:style w:type="paragraph" w:customStyle="1" w:styleId="afff1">
    <w:name w:val="表头"/>
    <w:basedOn w:val="a0"/>
    <w:autoRedefine/>
    <w:qFormat/>
    <w:pPr>
      <w:spacing w:line="360" w:lineRule="auto"/>
      <w:jc w:val="center"/>
    </w:pPr>
    <w:rPr>
      <w:rFonts w:ascii="黑体" w:eastAsia="黑体" w:hAnsi="Times New Roman"/>
      <w:kern w:val="0"/>
      <w:sz w:val="24"/>
      <w:szCs w:val="20"/>
    </w:rPr>
  </w:style>
  <w:style w:type="character" w:customStyle="1" w:styleId="18">
    <w:name w:val="尾注文本 字符1"/>
    <w:link w:val="af1"/>
    <w:autoRedefine/>
    <w:qFormat/>
    <w:rPr>
      <w:rFonts w:ascii="Times New Roman" w:eastAsia="宋体" w:hAnsi="Times New Roman" w:cs="Times New Roman"/>
      <w:szCs w:val="20"/>
    </w:rPr>
  </w:style>
  <w:style w:type="paragraph" w:customStyle="1" w:styleId="Char">
    <w:name w:val="Char"/>
    <w:basedOn w:val="a0"/>
    <w:link w:val="CharChar4"/>
    <w:autoRedefine/>
    <w:qFormat/>
    <w:rPr>
      <w:rFonts w:ascii="Tahoma" w:hAnsi="Tahoma"/>
      <w:sz w:val="24"/>
      <w:szCs w:val="20"/>
    </w:rPr>
  </w:style>
  <w:style w:type="paragraph" w:customStyle="1" w:styleId="Char1">
    <w:name w:val="Char1"/>
    <w:basedOn w:val="a0"/>
    <w:autoRedefine/>
    <w:qFormat/>
    <w:pPr>
      <w:numPr>
        <w:numId w:val="1"/>
      </w:numPr>
    </w:pPr>
    <w:rPr>
      <w:rFonts w:ascii="Times New Roman" w:hAnsi="Times New Roman"/>
      <w:sz w:val="24"/>
      <w:szCs w:val="24"/>
    </w:rPr>
  </w:style>
  <w:style w:type="paragraph" w:customStyle="1" w:styleId="afff2">
    <w:name w:val="公文抬头"/>
    <w:basedOn w:val="a4"/>
    <w:autoRedefine/>
    <w:qFormat/>
    <w:pPr>
      <w:ind w:firstLine="0"/>
    </w:pPr>
    <w:rPr>
      <w:rFonts w:ascii="仿宋_GB2312" w:eastAsia="仿宋_GB2312"/>
      <w:sz w:val="30"/>
      <w:szCs w:val="24"/>
    </w:rPr>
  </w:style>
  <w:style w:type="paragraph" w:customStyle="1" w:styleId="CharCharChar1Char">
    <w:name w:val="Char Char Char1 Char"/>
    <w:basedOn w:val="ac"/>
    <w:autoRedefine/>
    <w:qFormat/>
    <w:rPr>
      <w:rFonts w:ascii="Tahoma" w:hAnsi="Tahoma"/>
      <w:sz w:val="24"/>
      <w:szCs w:val="24"/>
    </w:rPr>
  </w:style>
  <w:style w:type="paragraph" w:customStyle="1" w:styleId="afff3">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afff4">
    <w:name w:val="公文标题"/>
    <w:basedOn w:val="3"/>
    <w:autoRedefine/>
    <w:qFormat/>
    <w:pPr>
      <w:keepNext/>
      <w:keepLines/>
      <w:widowControl w:val="0"/>
      <w:ind w:left="1469" w:right="1542"/>
    </w:pPr>
    <w:rPr>
      <w:rFonts w:hAnsi="Times New Roman" w:cs="Times New Roman"/>
      <w:b/>
      <w:kern w:val="2"/>
      <w:sz w:val="44"/>
      <w:szCs w:val="21"/>
    </w:rPr>
  </w:style>
  <w:style w:type="paragraph" w:customStyle="1" w:styleId="afff5">
    <w:name w:val="发文落款"/>
    <w:basedOn w:val="afff3"/>
    <w:autoRedefine/>
    <w:qFormat/>
    <w:pPr>
      <w:ind w:left="4094" w:right="607" w:firstLine="0"/>
      <w:jc w:val="center"/>
    </w:pPr>
  </w:style>
  <w:style w:type="paragraph" w:customStyle="1" w:styleId="CharCharCharChar">
    <w:name w:val="Char Char Char Char"/>
    <w:basedOn w:val="a0"/>
    <w:autoRedefine/>
    <w:qFormat/>
    <w:rPr>
      <w:rFonts w:ascii="Times New Roman" w:hAnsi="Times New Roman"/>
      <w:sz w:val="30"/>
      <w:szCs w:val="24"/>
    </w:rPr>
  </w:style>
  <w:style w:type="character" w:customStyle="1" w:styleId="19">
    <w:name w:val="批注框文本 字符1"/>
    <w:link w:val="af2"/>
    <w:autoRedefine/>
    <w:qFormat/>
    <w:rPr>
      <w:rFonts w:ascii="Times New Roman" w:eastAsia="宋体" w:hAnsi="Times New Roman" w:cs="Times New Roman"/>
      <w:sz w:val="18"/>
      <w:szCs w:val="18"/>
    </w:rPr>
  </w:style>
  <w:style w:type="paragraph" w:customStyle="1" w:styleId="TOC1">
    <w:name w:val="TOC 标题1"/>
    <w:basedOn w:val="1"/>
    <w:next w:val="a0"/>
    <w:autoRedefine/>
    <w:uiPriority w:val="39"/>
    <w:semiHidden/>
    <w:unhideWhenUsed/>
    <w:qFormat/>
    <w:pPr>
      <w:widowControl/>
      <w:spacing w:before="480" w:after="0" w:line="276" w:lineRule="auto"/>
      <w:outlineLvl w:val="9"/>
    </w:pPr>
    <w:rPr>
      <w:rFonts w:ascii="Cambria" w:hAnsi="Cambria"/>
      <w:color w:val="365F91"/>
      <w:kern w:val="0"/>
    </w:rPr>
  </w:style>
  <w:style w:type="character" w:customStyle="1" w:styleId="14">
    <w:name w:val="批注文字 字符1"/>
    <w:link w:val="ad"/>
    <w:autoRedefine/>
    <w:qFormat/>
    <w:rPr>
      <w:rFonts w:ascii="宋体" w:eastAsia="宋体" w:hAnsi="宋体" w:cs="Times New Roman"/>
      <w:sz w:val="24"/>
      <w:szCs w:val="24"/>
    </w:rPr>
  </w:style>
  <w:style w:type="character" w:customStyle="1" w:styleId="1e">
    <w:name w:val="脚注文本 字符1"/>
    <w:link w:val="af7"/>
    <w:autoRedefine/>
    <w:qFormat/>
    <w:rPr>
      <w:rFonts w:ascii="宋体" w:eastAsia="宋体" w:hAnsi="宋体" w:cs="Times New Roman"/>
      <w:sz w:val="18"/>
      <w:szCs w:val="18"/>
    </w:rPr>
  </w:style>
  <w:style w:type="character" w:customStyle="1" w:styleId="1f0">
    <w:name w:val="批注主题 字符1"/>
    <w:link w:val="afa"/>
    <w:autoRedefine/>
    <w:qFormat/>
    <w:rPr>
      <w:rFonts w:ascii="宋体" w:eastAsia="宋体" w:hAnsi="宋体" w:cs="Times New Roman"/>
      <w:b/>
      <w:bCs/>
      <w:sz w:val="24"/>
      <w:szCs w:val="24"/>
    </w:rPr>
  </w:style>
  <w:style w:type="paragraph" w:styleId="a">
    <w:name w:val="List Paragraph"/>
    <w:basedOn w:val="a0"/>
    <w:autoRedefine/>
    <w:uiPriority w:val="34"/>
    <w:qFormat/>
    <w:pPr>
      <w:numPr>
        <w:numId w:val="3"/>
      </w:numPr>
      <w:jc w:val="left"/>
    </w:pPr>
    <w:rPr>
      <w:rFonts w:ascii="Times New Roman" w:hAnsi="Times New Roman"/>
      <w:szCs w:val="20"/>
    </w:rPr>
  </w:style>
  <w:style w:type="paragraph" w:customStyle="1" w:styleId="1f3">
    <w:name w:val="修订1"/>
    <w:autoRedefine/>
    <w:hidden/>
    <w:uiPriority w:val="99"/>
    <w:semiHidden/>
    <w:qFormat/>
    <w:rPr>
      <w:kern w:val="2"/>
      <w:sz w:val="21"/>
    </w:rPr>
  </w:style>
  <w:style w:type="character" w:customStyle="1" w:styleId="Char0">
    <w:name w:val="纯文本 Char"/>
    <w:autoRedefine/>
    <w:qFormat/>
    <w:rPr>
      <w:rFonts w:ascii="宋体" w:eastAsia="宋体" w:hAnsi="Courier New" w:cs="Times New Roman"/>
      <w:szCs w:val="20"/>
    </w:rPr>
  </w:style>
  <w:style w:type="character" w:customStyle="1" w:styleId="1Char">
    <w:name w:val="标题 1 Char"/>
    <w:autoRedefine/>
    <w:qFormat/>
    <w:rPr>
      <w:rFonts w:ascii="Arial" w:eastAsia="宋体" w:hAnsi="Arial" w:cs="Times New Roman"/>
      <w:b/>
      <w:kern w:val="44"/>
      <w:sz w:val="28"/>
      <w:szCs w:val="28"/>
    </w:rPr>
  </w:style>
  <w:style w:type="character" w:customStyle="1" w:styleId="2Char">
    <w:name w:val="标题 2 Char"/>
    <w:autoRedefine/>
    <w:qFormat/>
    <w:rPr>
      <w:rFonts w:ascii="Arial" w:eastAsia="宋体" w:hAnsi="Arial" w:cs="Times New Roman"/>
      <w:b/>
      <w:color w:val="000000"/>
      <w:sz w:val="24"/>
      <w:szCs w:val="24"/>
    </w:rPr>
  </w:style>
  <w:style w:type="character" w:customStyle="1" w:styleId="a9">
    <w:name w:val="正文缩进 字符"/>
    <w:link w:val="a4"/>
    <w:autoRedefine/>
    <w:qFormat/>
    <w:rPr>
      <w:rFonts w:ascii="Times New Roman" w:eastAsia="宋体" w:hAnsi="Times New Roman" w:cs="Times New Roman"/>
      <w:szCs w:val="20"/>
    </w:rPr>
  </w:style>
  <w:style w:type="character" w:customStyle="1" w:styleId="3Char">
    <w:name w:val="标题 3 Char"/>
    <w:autoRedefine/>
    <w:qFormat/>
    <w:rPr>
      <w:rFonts w:ascii="宋体" w:eastAsia="宋体" w:hAnsi="宋体" w:cs="宋体"/>
      <w:kern w:val="0"/>
      <w:sz w:val="27"/>
      <w:szCs w:val="27"/>
    </w:rPr>
  </w:style>
  <w:style w:type="character" w:customStyle="1" w:styleId="4Char">
    <w:name w:val="标题 4 Char"/>
    <w:autoRedefine/>
    <w:qFormat/>
    <w:rPr>
      <w:rFonts w:ascii="Arial" w:eastAsia="宋体" w:hAnsi="Arial" w:cs="Times New Roman"/>
      <w:color w:val="000000"/>
      <w:szCs w:val="21"/>
    </w:rPr>
  </w:style>
  <w:style w:type="character" w:customStyle="1" w:styleId="5Char">
    <w:name w:val="标题 5 Char"/>
    <w:autoRedefine/>
    <w:qFormat/>
    <w:rPr>
      <w:rFonts w:ascii="Arial" w:eastAsia="宋体" w:hAnsi="Arial" w:cs="Times New Roman"/>
      <w:color w:val="000000"/>
      <w:szCs w:val="21"/>
    </w:rPr>
  </w:style>
  <w:style w:type="character" w:customStyle="1" w:styleId="6Char">
    <w:name w:val="标题 6 Char"/>
    <w:autoRedefine/>
    <w:qFormat/>
    <w:rPr>
      <w:rFonts w:ascii="Arial" w:eastAsia="黑体" w:hAnsi="Arial" w:cs="Times New Roman"/>
      <w:b/>
      <w:bCs/>
      <w:sz w:val="24"/>
      <w:szCs w:val="24"/>
    </w:rPr>
  </w:style>
  <w:style w:type="character" w:customStyle="1" w:styleId="7Char">
    <w:name w:val="标题 7 Char"/>
    <w:autoRedefine/>
    <w:qFormat/>
    <w:rPr>
      <w:rFonts w:ascii="Times New Roman" w:eastAsia="宋体" w:hAnsi="Times New Roman" w:cs="Times New Roman"/>
      <w:b/>
      <w:sz w:val="24"/>
      <w:szCs w:val="20"/>
    </w:rPr>
  </w:style>
  <w:style w:type="character" w:customStyle="1" w:styleId="8Char">
    <w:name w:val="标题 8 Char"/>
    <w:autoRedefine/>
    <w:qFormat/>
    <w:rPr>
      <w:rFonts w:ascii="Arial" w:eastAsia="黑体" w:hAnsi="Arial" w:cs="Times New Roman"/>
      <w:sz w:val="24"/>
      <w:szCs w:val="20"/>
    </w:rPr>
  </w:style>
  <w:style w:type="character" w:customStyle="1" w:styleId="9Char">
    <w:name w:val="标题 9 Char"/>
    <w:autoRedefine/>
    <w:qFormat/>
    <w:rPr>
      <w:rFonts w:ascii="Arial" w:eastAsia="黑体" w:hAnsi="Arial" w:cs="Times New Roman"/>
      <w:szCs w:val="20"/>
    </w:rPr>
  </w:style>
  <w:style w:type="character" w:customStyle="1" w:styleId="Char2">
    <w:name w:val="文档结构图 Char"/>
    <w:autoRedefine/>
    <w:qFormat/>
    <w:rPr>
      <w:rFonts w:ascii="Times New Roman" w:eastAsia="宋体" w:hAnsi="Times New Roman" w:cs="Times New Roman"/>
      <w:szCs w:val="20"/>
      <w:shd w:val="clear" w:color="auto" w:fill="000080"/>
    </w:rPr>
  </w:style>
  <w:style w:type="character" w:customStyle="1" w:styleId="Char3">
    <w:name w:val="批注文字 Char"/>
    <w:autoRedefine/>
    <w:qFormat/>
    <w:rPr>
      <w:rFonts w:ascii="宋体" w:eastAsia="宋体" w:hAnsi="宋体" w:cs="Times New Roman"/>
      <w:sz w:val="24"/>
      <w:szCs w:val="24"/>
    </w:rPr>
  </w:style>
  <w:style w:type="character" w:customStyle="1" w:styleId="36">
    <w:name w:val="正文文本 3 字符"/>
    <w:basedOn w:val="a5"/>
    <w:autoRedefine/>
    <w:uiPriority w:val="99"/>
    <w:qFormat/>
    <w:rPr>
      <w:rFonts w:ascii="Calibri" w:eastAsia="宋体" w:hAnsi="Calibri" w:cs="Times New Roman"/>
      <w:sz w:val="16"/>
      <w:szCs w:val="16"/>
    </w:rPr>
  </w:style>
  <w:style w:type="character" w:customStyle="1" w:styleId="310">
    <w:name w:val="正文文本 3 字符1"/>
    <w:link w:val="30"/>
    <w:autoRedefine/>
    <w:qFormat/>
    <w:rPr>
      <w:rFonts w:ascii="宋体" w:eastAsia="宋体" w:hAnsi="宋体" w:cs="Times New Roman"/>
      <w:sz w:val="24"/>
      <w:szCs w:val="20"/>
    </w:rPr>
  </w:style>
  <w:style w:type="character" w:customStyle="1" w:styleId="Char4">
    <w:name w:val="正文文本 Char"/>
    <w:autoRedefine/>
    <w:qFormat/>
    <w:rPr>
      <w:rFonts w:ascii="Times New Roman" w:eastAsia="宋体" w:hAnsi="Times New Roman" w:cs="Times New Roman"/>
      <w:szCs w:val="20"/>
    </w:rPr>
  </w:style>
  <w:style w:type="character" w:customStyle="1" w:styleId="Char5">
    <w:name w:val="正文文本缩进 Char"/>
    <w:autoRedefine/>
    <w:qFormat/>
    <w:rPr>
      <w:rFonts w:ascii="Times New Roman" w:eastAsia="宋体" w:hAnsi="Times New Roman" w:cs="Times New Roman"/>
      <w:sz w:val="28"/>
      <w:szCs w:val="20"/>
    </w:rPr>
  </w:style>
  <w:style w:type="character" w:customStyle="1" w:styleId="Char6">
    <w:name w:val="日期 Char"/>
    <w:autoRedefine/>
    <w:qFormat/>
    <w:rPr>
      <w:rFonts w:ascii="Times New Roman" w:eastAsia="宋体" w:hAnsi="Times New Roman" w:cs="Times New Roman"/>
      <w:szCs w:val="20"/>
    </w:rPr>
  </w:style>
  <w:style w:type="character" w:customStyle="1" w:styleId="2Char0">
    <w:name w:val="正文文本缩进 2 Char"/>
    <w:autoRedefine/>
    <w:qFormat/>
    <w:rPr>
      <w:rFonts w:ascii="Times New Roman" w:eastAsia="宋体" w:hAnsi="Times New Roman" w:cs="Times New Roman"/>
      <w:color w:val="000000"/>
      <w:sz w:val="24"/>
      <w:szCs w:val="20"/>
    </w:rPr>
  </w:style>
  <w:style w:type="character" w:customStyle="1" w:styleId="Char7">
    <w:name w:val="尾注文本 Char"/>
    <w:autoRedefine/>
    <w:qFormat/>
    <w:rPr>
      <w:rFonts w:ascii="Times New Roman" w:eastAsia="宋体" w:hAnsi="Times New Roman" w:cs="Times New Roman"/>
      <w:szCs w:val="20"/>
    </w:rPr>
  </w:style>
  <w:style w:type="character" w:customStyle="1" w:styleId="Char8">
    <w:name w:val="批注框文本 Char"/>
    <w:autoRedefine/>
    <w:qFormat/>
    <w:rPr>
      <w:rFonts w:ascii="Times New Roman" w:eastAsia="宋体" w:hAnsi="Times New Roman" w:cs="Times New Roman"/>
      <w:sz w:val="18"/>
      <w:szCs w:val="18"/>
    </w:rPr>
  </w:style>
  <w:style w:type="character" w:customStyle="1" w:styleId="Char9">
    <w:name w:val="页脚 Char"/>
    <w:autoRedefine/>
    <w:uiPriority w:val="99"/>
    <w:qFormat/>
    <w:rPr>
      <w:rFonts w:ascii="Calibri" w:eastAsia="宋体" w:hAnsi="Calibri" w:cs="Times New Roman"/>
      <w:sz w:val="18"/>
      <w:szCs w:val="18"/>
    </w:rPr>
  </w:style>
  <w:style w:type="character" w:customStyle="1" w:styleId="Chara">
    <w:name w:val="页眉 Char"/>
    <w:autoRedefine/>
    <w:qFormat/>
    <w:rPr>
      <w:rFonts w:ascii="Calibri" w:eastAsia="宋体" w:hAnsi="Calibri" w:cs="Times New Roman"/>
      <w:sz w:val="18"/>
      <w:szCs w:val="18"/>
    </w:rPr>
  </w:style>
  <w:style w:type="character" w:customStyle="1" w:styleId="afff6">
    <w:name w:val="副标题 字符"/>
    <w:basedOn w:val="a5"/>
    <w:autoRedefine/>
    <w:uiPriority w:val="11"/>
    <w:qFormat/>
    <w:rPr>
      <w:b/>
      <w:bCs/>
      <w:kern w:val="28"/>
      <w:sz w:val="32"/>
      <w:szCs w:val="32"/>
    </w:rPr>
  </w:style>
  <w:style w:type="character" w:customStyle="1" w:styleId="1d">
    <w:name w:val="副标题 字符1"/>
    <w:link w:val="af5"/>
    <w:autoRedefine/>
    <w:qFormat/>
    <w:rPr>
      <w:rFonts w:ascii="Arial" w:eastAsia="黑体" w:hAnsi="Arial" w:cs="Times New Roman"/>
      <w:b/>
      <w:bCs/>
      <w:sz w:val="32"/>
      <w:szCs w:val="32"/>
    </w:rPr>
  </w:style>
  <w:style w:type="character" w:customStyle="1" w:styleId="Charb">
    <w:name w:val="脚注文本 Char"/>
    <w:autoRedefine/>
    <w:qFormat/>
    <w:rPr>
      <w:rFonts w:ascii="宋体" w:eastAsia="宋体" w:hAnsi="宋体" w:cs="Times New Roman"/>
      <w:sz w:val="18"/>
      <w:szCs w:val="18"/>
    </w:rPr>
  </w:style>
  <w:style w:type="character" w:customStyle="1" w:styleId="3Char0">
    <w:name w:val="正文文本缩进 3 Char"/>
    <w:autoRedefine/>
    <w:qFormat/>
    <w:rPr>
      <w:rFonts w:ascii="Times New Roman" w:eastAsia="宋体" w:hAnsi="Times New Roman" w:cs="Times New Roman"/>
      <w:color w:val="000000"/>
      <w:sz w:val="24"/>
      <w:szCs w:val="20"/>
    </w:rPr>
  </w:style>
  <w:style w:type="character" w:customStyle="1" w:styleId="2Char1">
    <w:name w:val="正文文本 2 Char"/>
    <w:autoRedefine/>
    <w:qFormat/>
    <w:rPr>
      <w:rFonts w:ascii="宋体" w:eastAsia="宋体" w:hAnsi="宋体" w:cs="Times New Roman"/>
      <w:szCs w:val="24"/>
      <w:u w:val="single"/>
    </w:rPr>
  </w:style>
  <w:style w:type="character" w:customStyle="1" w:styleId="Charc">
    <w:name w:val="标题 Char"/>
    <w:autoRedefine/>
    <w:qFormat/>
    <w:rPr>
      <w:rFonts w:ascii="Arial" w:eastAsia="宋体" w:hAnsi="Arial" w:cs="Times New Roman"/>
      <w:b/>
      <w:sz w:val="44"/>
      <w:szCs w:val="20"/>
    </w:rPr>
  </w:style>
  <w:style w:type="character" w:customStyle="1" w:styleId="Chard">
    <w:name w:val="批注主题 Char"/>
    <w:autoRedefine/>
    <w:qFormat/>
    <w:rPr>
      <w:rFonts w:ascii="宋体" w:eastAsia="宋体" w:hAnsi="宋体" w:cs="Times New Roman"/>
      <w:b/>
      <w:bCs/>
      <w:sz w:val="24"/>
      <w:szCs w:val="24"/>
    </w:rPr>
  </w:style>
  <w:style w:type="character" w:customStyle="1" w:styleId="Chare">
    <w:name w:val="正文首行缩进 Char"/>
    <w:autoRedefine/>
    <w:qFormat/>
  </w:style>
  <w:style w:type="character" w:customStyle="1" w:styleId="username">
    <w:name w:val="username"/>
    <w:autoRedefine/>
    <w:qFormat/>
  </w:style>
  <w:style w:type="character" w:customStyle="1" w:styleId="title2">
    <w:name w:val="title2"/>
    <w:autoRedefine/>
    <w:qFormat/>
  </w:style>
  <w:style w:type="character" w:customStyle="1" w:styleId="msointensereference0">
    <w:name w:val="msointensereference"/>
    <w:autoRedefine/>
    <w:qFormat/>
    <w:rPr>
      <w:b/>
      <w:sz w:val="24"/>
      <w:u w:val="single"/>
    </w:rPr>
  </w:style>
  <w:style w:type="character" w:customStyle="1" w:styleId="font6">
    <w:name w:val="font6"/>
    <w:autoRedefine/>
    <w:qFormat/>
  </w:style>
  <w:style w:type="character" w:customStyle="1" w:styleId="CharChar10">
    <w:name w:val="Char Char10"/>
    <w:autoRedefine/>
    <w:qFormat/>
    <w:rPr>
      <w:rFonts w:ascii="Cambria" w:eastAsia="宋体" w:hAnsi="Cambria" w:hint="default"/>
      <w:b/>
      <w:bCs/>
      <w:i/>
      <w:iCs/>
      <w:sz w:val="28"/>
      <w:szCs w:val="28"/>
    </w:rPr>
  </w:style>
  <w:style w:type="character" w:customStyle="1" w:styleId="CharChar16">
    <w:name w:val="Char Char16"/>
    <w:autoRedefine/>
    <w:qFormat/>
    <w:rPr>
      <w:rFonts w:ascii="Arial" w:eastAsia="黑体" w:hAnsi="Arial" w:cs="Arial" w:hint="default"/>
      <w:b/>
      <w:bCs/>
      <w:sz w:val="24"/>
      <w:szCs w:val="24"/>
      <w:lang w:val="en-US" w:eastAsia="zh-CN" w:bidi="ar-SA"/>
    </w:rPr>
  </w:style>
  <w:style w:type="character" w:customStyle="1" w:styleId="WW8Num9z0">
    <w:name w:val="WW8Num9z0"/>
    <w:autoRedefine/>
    <w:qFormat/>
    <w:rPr>
      <w:rFonts w:ascii="Wingdings" w:hAnsi="Wingdings" w:hint="default"/>
    </w:rPr>
  </w:style>
  <w:style w:type="character" w:customStyle="1" w:styleId="Char30">
    <w:name w:val="副标题 Char3"/>
    <w:autoRedefine/>
    <w:uiPriority w:val="11"/>
    <w:qFormat/>
    <w:rPr>
      <w:rFonts w:ascii="Cambria" w:hAnsi="Cambria" w:cs="Times New Roman"/>
      <w:b/>
      <w:bCs/>
      <w:kern w:val="28"/>
      <w:sz w:val="32"/>
      <w:szCs w:val="32"/>
    </w:rPr>
  </w:style>
  <w:style w:type="character" w:customStyle="1" w:styleId="Char10">
    <w:name w:val="明显引用 Char1"/>
    <w:autoRedefine/>
    <w:qFormat/>
    <w:rPr>
      <w:rFonts w:ascii="仿宋_GB2312" w:eastAsia="仿宋_GB2312" w:hint="eastAsia"/>
      <w:b/>
      <w:bCs/>
      <w:i/>
      <w:iCs/>
      <w:color w:val="4F81BD"/>
      <w:kern w:val="2"/>
      <w:sz w:val="21"/>
      <w:szCs w:val="32"/>
    </w:rPr>
  </w:style>
  <w:style w:type="character" w:customStyle="1" w:styleId="CharChar">
    <w:name w:val="正文首行缩进 Char Char"/>
    <w:autoRedefine/>
    <w:qFormat/>
    <w:rPr>
      <w:rFonts w:ascii="宋体" w:eastAsia="宋体"/>
      <w:kern w:val="2"/>
      <w:sz w:val="34"/>
      <w:lang w:val="en-US" w:eastAsia="zh-CN" w:bidi="ar-SA"/>
    </w:rPr>
  </w:style>
  <w:style w:type="character" w:customStyle="1" w:styleId="CharChar0">
    <w:name w:val="批注框文本 Char Char"/>
    <w:autoRedefine/>
    <w:qFormat/>
    <w:rPr>
      <w:kern w:val="2"/>
      <w:sz w:val="18"/>
      <w:szCs w:val="18"/>
    </w:rPr>
  </w:style>
  <w:style w:type="character" w:customStyle="1" w:styleId="font41">
    <w:name w:val="font41"/>
    <w:autoRedefine/>
    <w:qFormat/>
    <w:rPr>
      <w:rFonts w:ascii="宋体" w:eastAsia="宋体" w:hAnsi="宋体" w:hint="eastAsia"/>
      <w:strike/>
      <w:color w:val="000000"/>
      <w:sz w:val="24"/>
      <w:szCs w:val="24"/>
    </w:rPr>
  </w:style>
  <w:style w:type="character" w:customStyle="1" w:styleId="msosubtleemphasis0">
    <w:name w:val="msosubtleemphasis"/>
    <w:autoRedefine/>
    <w:qFormat/>
    <w:rPr>
      <w:i/>
      <w:color w:val="5A5A5A"/>
    </w:rPr>
  </w:style>
  <w:style w:type="character" w:customStyle="1" w:styleId="Char11">
    <w:name w:val="引用 Char1"/>
    <w:autoRedefine/>
    <w:qFormat/>
    <w:rPr>
      <w:rFonts w:ascii="仿宋_GB2312" w:eastAsia="仿宋_GB2312" w:hint="eastAsia"/>
      <w:i/>
      <w:iCs/>
      <w:color w:val="000000"/>
      <w:kern w:val="2"/>
      <w:sz w:val="21"/>
      <w:szCs w:val="32"/>
    </w:rPr>
  </w:style>
  <w:style w:type="character" w:customStyle="1" w:styleId="5CharChar">
    <w:name w:val="标题 5 Char Char"/>
    <w:autoRedefine/>
    <w:qFormat/>
    <w:rPr>
      <w:rFonts w:ascii="仿宋_GB2312" w:eastAsia="仿宋_GB2312" w:hint="eastAsia"/>
      <w:b/>
      <w:bCs/>
      <w:kern w:val="2"/>
      <w:sz w:val="28"/>
      <w:szCs w:val="28"/>
    </w:rPr>
  </w:style>
  <w:style w:type="character" w:customStyle="1" w:styleId="textcontents1">
    <w:name w:val="textcontents1"/>
    <w:autoRedefine/>
    <w:qFormat/>
    <w:rPr>
      <w:color w:val="000000"/>
      <w:sz w:val="22"/>
      <w:szCs w:val="22"/>
    </w:rPr>
  </w:style>
  <w:style w:type="character" w:customStyle="1" w:styleId="9CharChar">
    <w:name w:val="标题 9 Char Char"/>
    <w:autoRedefine/>
    <w:qFormat/>
    <w:rPr>
      <w:rFonts w:ascii="Cambria" w:eastAsia="宋体" w:hAnsi="Cambria" w:cs="Times New Roman" w:hint="default"/>
      <w:kern w:val="2"/>
      <w:sz w:val="21"/>
      <w:szCs w:val="21"/>
    </w:rPr>
  </w:style>
  <w:style w:type="character" w:customStyle="1" w:styleId="Char20">
    <w:name w:val="副标题 Char2"/>
    <w:autoRedefine/>
    <w:qFormat/>
    <w:rPr>
      <w:rFonts w:ascii="Cambria" w:hAnsi="Cambria" w:cs="Times New Roman" w:hint="default"/>
      <w:b/>
      <w:bCs/>
      <w:kern w:val="28"/>
      <w:sz w:val="32"/>
      <w:szCs w:val="32"/>
    </w:rPr>
  </w:style>
  <w:style w:type="character" w:customStyle="1" w:styleId="CharChar23">
    <w:name w:val="Char Char23"/>
    <w:autoRedefine/>
    <w:qFormat/>
    <w:rPr>
      <w:rFonts w:ascii="Times New Roman" w:hAnsi="Times New Roman" w:cs="Times New Roman" w:hint="default"/>
      <w:b/>
      <w:color w:val="000000"/>
      <w:kern w:val="2"/>
      <w:sz w:val="24"/>
      <w:szCs w:val="24"/>
    </w:rPr>
  </w:style>
  <w:style w:type="character" w:customStyle="1" w:styleId="CharChar1">
    <w:name w:val="文一 Char Char"/>
    <w:link w:val="afff7"/>
    <w:autoRedefine/>
    <w:qFormat/>
    <w:rPr>
      <w:rFonts w:ascii="宋体" w:hAnsi="宋体"/>
      <w:spacing w:val="4"/>
      <w:sz w:val="24"/>
      <w:szCs w:val="24"/>
    </w:rPr>
  </w:style>
  <w:style w:type="paragraph" w:customStyle="1" w:styleId="afff7">
    <w:name w:val="文一"/>
    <w:basedOn w:val="a0"/>
    <w:link w:val="CharChar1"/>
    <w:autoRedefine/>
    <w:qFormat/>
    <w:pPr>
      <w:topLinePunct/>
      <w:adjustRightInd w:val="0"/>
      <w:snapToGrid w:val="0"/>
      <w:spacing w:line="360" w:lineRule="auto"/>
      <w:ind w:firstLineChars="200" w:firstLine="200"/>
    </w:pPr>
    <w:rPr>
      <w:rFonts w:ascii="宋体" w:eastAsiaTheme="minorEastAsia" w:hAnsi="宋体" w:cstheme="minorBidi"/>
      <w:spacing w:val="4"/>
      <w:sz w:val="24"/>
      <w:szCs w:val="24"/>
    </w:rPr>
  </w:style>
  <w:style w:type="character" w:customStyle="1" w:styleId="CharChar2">
    <w:name w:val="页脚 Char Char"/>
    <w:autoRedefine/>
    <w:qFormat/>
    <w:rPr>
      <w:sz w:val="18"/>
      <w:szCs w:val="18"/>
    </w:rPr>
  </w:style>
  <w:style w:type="character" w:customStyle="1" w:styleId="3CharChar">
    <w:name w:val="正文文本缩进 3 Char Char"/>
    <w:autoRedefine/>
    <w:qFormat/>
    <w:rPr>
      <w:kern w:val="2"/>
      <w:sz w:val="16"/>
      <w:szCs w:val="16"/>
    </w:rPr>
  </w:style>
  <w:style w:type="character" w:customStyle="1" w:styleId="CharChar3">
    <w:name w:val="样式 Char Char"/>
    <w:link w:val="afff8"/>
    <w:autoRedefine/>
    <w:qFormat/>
  </w:style>
  <w:style w:type="paragraph" w:customStyle="1" w:styleId="afff8">
    <w:name w:val="样式"/>
    <w:basedOn w:val="53"/>
    <w:link w:val="CharChar3"/>
    <w:autoRedefine/>
    <w:qFormat/>
    <w:pPr>
      <w:tabs>
        <w:tab w:val="left" w:pos="2730"/>
      </w:tabs>
      <w:outlineLvl w:val="9"/>
    </w:pPr>
    <w:rPr>
      <w:rFonts w:asciiTheme="minorHAnsi" w:eastAsiaTheme="minorEastAsia" w:hAnsiTheme="minorHAnsi" w:cstheme="minorBidi"/>
      <w:bCs w:val="0"/>
      <w:sz w:val="21"/>
      <w:szCs w:val="22"/>
    </w:rPr>
  </w:style>
  <w:style w:type="paragraph" w:customStyle="1" w:styleId="53">
    <w:name w:val="标题5"/>
    <w:basedOn w:val="5"/>
    <w:link w:val="5CharChar0"/>
    <w:autoRedefine/>
    <w:qFormat/>
    <w:pPr>
      <w:keepNext w:val="0"/>
      <w:keepLines w:val="0"/>
      <w:widowControl/>
      <w:numPr>
        <w:ilvl w:val="0"/>
        <w:numId w:val="0"/>
      </w:numPr>
      <w:tabs>
        <w:tab w:val="left" w:pos="2310"/>
      </w:tabs>
      <w:spacing w:before="240" w:after="60" w:line="240" w:lineRule="auto"/>
      <w:jc w:val="center"/>
    </w:pPr>
    <w:rPr>
      <w:rFonts w:eastAsia="黑体"/>
      <w:bCs/>
      <w:color w:val="auto"/>
      <w:sz w:val="24"/>
      <w:szCs w:val="32"/>
    </w:rPr>
  </w:style>
  <w:style w:type="character" w:customStyle="1" w:styleId="5CharChar0">
    <w:name w:val="标题5 Char Char"/>
    <w:link w:val="53"/>
    <w:autoRedefine/>
    <w:qFormat/>
    <w:rPr>
      <w:rFonts w:ascii="Arial" w:eastAsia="黑体" w:hAnsi="Arial" w:cs="Times New Roman"/>
      <w:bCs/>
      <w:sz w:val="24"/>
      <w:szCs w:val="32"/>
    </w:rPr>
  </w:style>
  <w:style w:type="character" w:customStyle="1" w:styleId="title24">
    <w:name w:val="title24"/>
    <w:autoRedefine/>
    <w:qFormat/>
  </w:style>
  <w:style w:type="character" w:customStyle="1" w:styleId="2CharChar">
    <w:name w:val="正文文本缩进 2 Char Char"/>
    <w:autoRedefine/>
    <w:qFormat/>
    <w:rPr>
      <w:rFonts w:ascii="Times New Roman" w:hAnsi="Times New Roman" w:cs="Times New Roman" w:hint="default"/>
      <w:color w:val="000000"/>
      <w:sz w:val="24"/>
    </w:rPr>
  </w:style>
  <w:style w:type="character" w:customStyle="1" w:styleId="CtrQCharChar">
    <w:name w:val="!我的正文 Ctr+Q Char Char"/>
    <w:link w:val="CtrQ"/>
    <w:autoRedefine/>
    <w:qFormat/>
    <w:rPr>
      <w:rFonts w:ascii="Arial" w:hAnsi="Arial"/>
      <w:sz w:val="24"/>
      <w:szCs w:val="21"/>
    </w:rPr>
  </w:style>
  <w:style w:type="paragraph" w:customStyle="1" w:styleId="CtrQ">
    <w:name w:val="!我的正文 Ctr+Q"/>
    <w:basedOn w:val="a0"/>
    <w:link w:val="CtrQCharChar"/>
    <w:autoRedefine/>
    <w:qFormat/>
    <w:pPr>
      <w:adjustRightInd w:val="0"/>
      <w:snapToGrid w:val="0"/>
      <w:spacing w:line="360" w:lineRule="auto"/>
      <w:ind w:firstLineChars="200" w:firstLine="480"/>
    </w:pPr>
    <w:rPr>
      <w:rFonts w:ascii="Arial" w:eastAsiaTheme="minorEastAsia" w:hAnsi="Arial" w:cstheme="minorBidi"/>
      <w:sz w:val="24"/>
      <w:szCs w:val="21"/>
    </w:rPr>
  </w:style>
  <w:style w:type="character" w:customStyle="1" w:styleId="rightspan">
    <w:name w:val="rightspan"/>
    <w:autoRedefine/>
    <w:qFormat/>
  </w:style>
  <w:style w:type="character" w:customStyle="1" w:styleId="WW8Num4z0">
    <w:name w:val="WW8Num4z0"/>
    <w:autoRedefine/>
    <w:qFormat/>
    <w:rPr>
      <w:rFonts w:ascii="Courier New" w:hAnsi="Courier New" w:cs="Courier New" w:hint="default"/>
      <w:sz w:val="22"/>
    </w:rPr>
  </w:style>
  <w:style w:type="character" w:customStyle="1" w:styleId="ALTZ1NormalIndentChar2CharChar">
    <w:name w:val="样式 正文缩进正文（首行缩进两字）特点ALT+Z表正文正文非缩进四号段1Normal Indent Char2... Char Char"/>
    <w:autoRedefine/>
    <w:qFormat/>
    <w:rPr>
      <w:rFonts w:ascii="宋体" w:eastAsia="黑体" w:hAnsi="宋体" w:hint="eastAsia"/>
      <w:b/>
      <w:sz w:val="32"/>
      <w:lang w:val="en-US" w:eastAsia="zh-CN"/>
    </w:rPr>
  </w:style>
  <w:style w:type="character" w:customStyle="1" w:styleId="CharChar15">
    <w:name w:val="Char Char15"/>
    <w:autoRedefine/>
    <w:qFormat/>
  </w:style>
  <w:style w:type="character" w:customStyle="1" w:styleId="1f4">
    <w:name w:val="引用 字符1"/>
    <w:link w:val="afff9"/>
    <w:autoRedefine/>
    <w:qFormat/>
    <w:rPr>
      <w:i/>
      <w:sz w:val="24"/>
    </w:rPr>
  </w:style>
  <w:style w:type="paragraph" w:styleId="afff9">
    <w:name w:val="Quote"/>
    <w:basedOn w:val="a0"/>
    <w:link w:val="1f4"/>
    <w:autoRedefine/>
    <w:qFormat/>
    <w:rPr>
      <w:rFonts w:asciiTheme="minorHAnsi" w:eastAsiaTheme="minorEastAsia" w:hAnsiTheme="minorHAnsi" w:cstheme="minorBidi"/>
      <w:i/>
      <w:sz w:val="24"/>
    </w:rPr>
  </w:style>
  <w:style w:type="character" w:customStyle="1" w:styleId="afffa">
    <w:name w:val="引用 字符"/>
    <w:basedOn w:val="a5"/>
    <w:autoRedefine/>
    <w:uiPriority w:val="29"/>
    <w:qFormat/>
    <w:rPr>
      <w:rFonts w:ascii="Calibri" w:eastAsia="宋体" w:hAnsi="Calibri" w:cs="Times New Roman"/>
      <w:i/>
      <w:iCs/>
      <w:color w:val="404040" w:themeColor="text1" w:themeTint="BF"/>
    </w:rPr>
  </w:style>
  <w:style w:type="character" w:customStyle="1" w:styleId="Char31">
    <w:name w:val="标题 Char3"/>
    <w:autoRedefine/>
    <w:qFormat/>
    <w:rPr>
      <w:rFonts w:ascii="Cambria" w:hAnsi="Cambria" w:cs="Times New Roman" w:hint="default"/>
      <w:b/>
      <w:bCs/>
      <w:kern w:val="2"/>
      <w:sz w:val="32"/>
      <w:szCs w:val="32"/>
    </w:rPr>
  </w:style>
  <w:style w:type="character" w:customStyle="1" w:styleId="1f5">
    <w:name w:val="明显引用 字符1"/>
    <w:link w:val="afffb"/>
    <w:autoRedefine/>
    <w:qFormat/>
    <w:rPr>
      <w:b/>
      <w:i/>
      <w:sz w:val="24"/>
    </w:rPr>
  </w:style>
  <w:style w:type="paragraph" w:styleId="afffb">
    <w:name w:val="Intense Quote"/>
    <w:basedOn w:val="a0"/>
    <w:link w:val="1f5"/>
    <w:autoRedefine/>
    <w:qFormat/>
    <w:rPr>
      <w:rFonts w:asciiTheme="minorHAnsi" w:eastAsiaTheme="minorEastAsia" w:hAnsiTheme="minorHAnsi" w:cstheme="minorBidi"/>
      <w:b/>
      <w:i/>
      <w:sz w:val="24"/>
    </w:rPr>
  </w:style>
  <w:style w:type="character" w:customStyle="1" w:styleId="afffc">
    <w:name w:val="明显引用 字符"/>
    <w:basedOn w:val="a5"/>
    <w:autoRedefine/>
    <w:uiPriority w:val="30"/>
    <w:qFormat/>
    <w:rPr>
      <w:rFonts w:ascii="Calibri" w:eastAsia="宋体" w:hAnsi="Calibri" w:cs="Times New Roman"/>
      <w:i/>
      <w:iCs/>
      <w:color w:val="5B9BD5" w:themeColor="accent1"/>
    </w:rPr>
  </w:style>
  <w:style w:type="character" w:customStyle="1" w:styleId="CharChar4">
    <w:name w:val="Char Char4"/>
    <w:link w:val="Char"/>
    <w:autoRedefine/>
    <w:qFormat/>
    <w:rPr>
      <w:rFonts w:ascii="Tahoma" w:eastAsia="宋体" w:hAnsi="Tahoma" w:cs="Times New Roman"/>
      <w:sz w:val="24"/>
      <w:szCs w:val="20"/>
    </w:rPr>
  </w:style>
  <w:style w:type="character" w:customStyle="1" w:styleId="CharChar8">
    <w:name w:val="Char Char8"/>
    <w:autoRedefine/>
    <w:qFormat/>
    <w:rPr>
      <w:rFonts w:ascii="Arial" w:eastAsia="黑体" w:hAnsi="Arial" w:cs="Arial" w:hint="default"/>
      <w:b/>
      <w:bCs/>
      <w:kern w:val="2"/>
      <w:sz w:val="32"/>
      <w:szCs w:val="32"/>
      <w:lang w:val="en-US" w:eastAsia="zh-CN" w:bidi="ar-SA"/>
    </w:rPr>
  </w:style>
  <w:style w:type="character" w:customStyle="1" w:styleId="Char21">
    <w:name w:val="明显引用 Char2"/>
    <w:autoRedefine/>
    <w:uiPriority w:val="99"/>
    <w:qFormat/>
    <w:rPr>
      <w:b/>
      <w:bCs/>
      <w:i/>
      <w:iCs/>
      <w:color w:val="4F81BD"/>
      <w:kern w:val="2"/>
      <w:sz w:val="21"/>
      <w:szCs w:val="22"/>
    </w:rPr>
  </w:style>
  <w:style w:type="character" w:customStyle="1" w:styleId="Char12">
    <w:name w:val="副标题 Char1"/>
    <w:autoRedefine/>
    <w:qFormat/>
    <w:rPr>
      <w:rFonts w:ascii="Cambria" w:hAnsi="Cambria" w:cs="Times New Roman" w:hint="default"/>
      <w:b/>
      <w:bCs/>
      <w:kern w:val="28"/>
      <w:sz w:val="32"/>
      <w:szCs w:val="32"/>
    </w:rPr>
  </w:style>
  <w:style w:type="character" w:customStyle="1" w:styleId="3Char1">
    <w:name w:val="正文文本 3 Char1"/>
    <w:autoRedefine/>
    <w:uiPriority w:val="99"/>
    <w:semiHidden/>
    <w:qFormat/>
    <w:rPr>
      <w:kern w:val="2"/>
      <w:sz w:val="16"/>
      <w:szCs w:val="16"/>
    </w:rPr>
  </w:style>
  <w:style w:type="character" w:customStyle="1" w:styleId="font31">
    <w:name w:val="font31"/>
    <w:autoRedefine/>
    <w:qFormat/>
    <w:rPr>
      <w:rFonts w:ascii="宋体" w:eastAsia="宋体" w:hAnsi="宋体" w:hint="eastAsia"/>
      <w:color w:val="000000"/>
      <w:sz w:val="24"/>
      <w:szCs w:val="24"/>
      <w:u w:val="single"/>
    </w:rPr>
  </w:style>
  <w:style w:type="character" w:customStyle="1" w:styleId="6CharChar">
    <w:name w:val="标题6 Char Char"/>
    <w:link w:val="63"/>
    <w:autoRedefine/>
    <w:qFormat/>
    <w:rPr>
      <w:rFonts w:ascii="宋体" w:eastAsia="黑体" w:hAnsi="宋体"/>
      <w:sz w:val="32"/>
      <w:szCs w:val="32"/>
    </w:rPr>
  </w:style>
  <w:style w:type="paragraph" w:customStyle="1" w:styleId="63">
    <w:name w:val="标题6"/>
    <w:basedOn w:val="a0"/>
    <w:link w:val="6CharChar"/>
    <w:autoRedefine/>
    <w:qFormat/>
    <w:pPr>
      <w:keepNext/>
      <w:keepLines/>
      <w:spacing w:line="400" w:lineRule="exact"/>
      <w:jc w:val="center"/>
      <w:outlineLvl w:val="2"/>
    </w:pPr>
    <w:rPr>
      <w:rFonts w:ascii="宋体" w:eastAsia="黑体" w:hAnsi="宋体" w:cstheme="minorBidi"/>
      <w:sz w:val="32"/>
      <w:szCs w:val="32"/>
    </w:rPr>
  </w:style>
  <w:style w:type="character" w:customStyle="1" w:styleId="CharChar5">
    <w:name w:val="纯文本 Char Char"/>
    <w:autoRedefine/>
    <w:qFormat/>
    <w:rPr>
      <w:rFonts w:ascii="宋体" w:hAnsi="Courier New"/>
      <w:kern w:val="2"/>
      <w:sz w:val="24"/>
    </w:rPr>
  </w:style>
  <w:style w:type="character" w:customStyle="1" w:styleId="2CharChar0">
    <w:name w:val="正文缩进2格 Char Char"/>
    <w:link w:val="2b"/>
    <w:autoRedefine/>
    <w:qFormat/>
    <w:rPr>
      <w:rFonts w:ascii="仿宋_GB2312" w:eastAsia="仿宋_GB2312" w:hAnsi="宋体"/>
      <w:sz w:val="31"/>
      <w:szCs w:val="31"/>
    </w:rPr>
  </w:style>
  <w:style w:type="paragraph" w:customStyle="1" w:styleId="2b">
    <w:name w:val="正文缩进2格"/>
    <w:basedOn w:val="a0"/>
    <w:link w:val="2CharChar0"/>
    <w:autoRedefine/>
    <w:qFormat/>
    <w:pPr>
      <w:widowControl/>
      <w:spacing w:line="600" w:lineRule="exact"/>
      <w:ind w:firstLineChars="206" w:firstLine="639"/>
      <w:jc w:val="left"/>
    </w:pPr>
    <w:rPr>
      <w:rFonts w:ascii="仿宋_GB2312" w:eastAsia="仿宋_GB2312" w:hAnsi="宋体" w:cstheme="minorBidi"/>
      <w:sz w:val="31"/>
      <w:szCs w:val="31"/>
    </w:rPr>
  </w:style>
  <w:style w:type="character" w:customStyle="1" w:styleId="Charf">
    <w:name w:val="文一 Char"/>
    <w:autoRedefine/>
    <w:qFormat/>
    <w:rPr>
      <w:spacing w:val="4"/>
      <w:sz w:val="24"/>
      <w:szCs w:val="24"/>
    </w:rPr>
  </w:style>
  <w:style w:type="character" w:customStyle="1" w:styleId="msosubtlereference0">
    <w:name w:val="msosubtlereference"/>
    <w:autoRedefine/>
    <w:qFormat/>
    <w:rPr>
      <w:sz w:val="30"/>
      <w:szCs w:val="24"/>
      <w:u w:val="none"/>
    </w:rPr>
  </w:style>
  <w:style w:type="character" w:customStyle="1" w:styleId="1f6">
    <w:name w:val="默认段落字体1"/>
    <w:autoRedefine/>
    <w:qFormat/>
  </w:style>
  <w:style w:type="character" w:customStyle="1" w:styleId="CharChar6">
    <w:name w:val="页眉 Char Char"/>
    <w:autoRedefine/>
    <w:qFormat/>
    <w:rPr>
      <w:sz w:val="18"/>
      <w:szCs w:val="18"/>
    </w:rPr>
  </w:style>
  <w:style w:type="character" w:customStyle="1" w:styleId="Char22">
    <w:name w:val="引用 Char2"/>
    <w:autoRedefine/>
    <w:uiPriority w:val="99"/>
    <w:qFormat/>
    <w:rPr>
      <w:i/>
      <w:iCs/>
      <w:color w:val="000000"/>
      <w:kern w:val="2"/>
      <w:sz w:val="21"/>
      <w:szCs w:val="22"/>
    </w:rPr>
  </w:style>
  <w:style w:type="character" w:customStyle="1" w:styleId="3h3section3Level3HeadH3level3PIM33rdlevel3HCharChar">
    <w:name w:val="样式 标题 3h3section:3Level 3 HeadH3level_3PIM 33rd level3H... Char Char"/>
    <w:link w:val="3h3section3Level3HeadH3level3PIM33rdlevel3H"/>
    <w:autoRedefine/>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autoRedefine/>
    <w:qFormat/>
    <w:pPr>
      <w:keepNext/>
      <w:tabs>
        <w:tab w:val="left" w:pos="1680"/>
        <w:tab w:val="left" w:pos="2310"/>
      </w:tabs>
      <w:adjustRightInd w:val="0"/>
      <w:spacing w:before="240" w:after="60" w:line="416" w:lineRule="atLeast"/>
      <w:ind w:left="2310" w:hanging="420"/>
    </w:pPr>
    <w:rPr>
      <w:rFonts w:ascii="Arial" w:eastAsiaTheme="minorEastAsia" w:hAnsi="Arial" w:cstheme="minorBidi"/>
      <w:b/>
      <w:kern w:val="2"/>
      <w:szCs w:val="28"/>
    </w:rPr>
  </w:style>
  <w:style w:type="character" w:customStyle="1" w:styleId="37">
    <w:name w:val="正文文本 (3)_"/>
    <w:link w:val="38"/>
    <w:autoRedefine/>
    <w:qFormat/>
    <w:rPr>
      <w:rFonts w:ascii="Arial Unicode MS" w:eastAsia="Arial Unicode MS" w:hAnsi="Arial Unicode MS"/>
      <w:spacing w:val="10"/>
      <w:sz w:val="17"/>
      <w:szCs w:val="17"/>
      <w:shd w:val="clear" w:color="auto" w:fill="FFFFFF"/>
    </w:rPr>
  </w:style>
  <w:style w:type="paragraph" w:customStyle="1" w:styleId="38">
    <w:name w:val="正文文本 (3)"/>
    <w:basedOn w:val="a0"/>
    <w:link w:val="37"/>
    <w:autoRedefine/>
    <w:qFormat/>
    <w:pPr>
      <w:shd w:val="clear" w:color="auto" w:fill="FFFFFF"/>
      <w:spacing w:after="60" w:line="0" w:lineRule="atLeast"/>
      <w:ind w:hanging="940"/>
      <w:jc w:val="left"/>
    </w:pPr>
    <w:rPr>
      <w:rFonts w:ascii="Arial Unicode MS" w:eastAsia="Arial Unicode MS" w:hAnsi="Arial Unicode MS" w:cstheme="minorBidi"/>
      <w:spacing w:val="10"/>
      <w:sz w:val="17"/>
      <w:szCs w:val="17"/>
      <w:shd w:val="clear" w:color="auto" w:fill="FFFFFF"/>
    </w:rPr>
  </w:style>
  <w:style w:type="character" w:customStyle="1" w:styleId="CharCharChar">
    <w:name w:val="Char Char Char"/>
    <w:autoRedefine/>
    <w:qFormat/>
    <w:rPr>
      <w:rFonts w:ascii="楷体_GB2312" w:eastAsia="楷体_GB2312" w:hint="eastAsia"/>
      <w:b/>
      <w:kern w:val="2"/>
      <w:sz w:val="21"/>
    </w:rPr>
  </w:style>
  <w:style w:type="character" w:customStyle="1" w:styleId="2Char10">
    <w:name w:val="标题 2 Char1"/>
    <w:autoRedefine/>
    <w:qFormat/>
    <w:rPr>
      <w:rFonts w:ascii="Arial" w:eastAsia="黑体" w:hAnsi="Arial" w:cs="Arial" w:hint="default"/>
      <w:b/>
      <w:bCs/>
      <w:sz w:val="32"/>
      <w:szCs w:val="32"/>
    </w:rPr>
  </w:style>
  <w:style w:type="character" w:customStyle="1" w:styleId="Char13">
    <w:name w:val="正文文本 Char1"/>
    <w:autoRedefine/>
    <w:qFormat/>
    <w:rPr>
      <w:rFonts w:ascii="仿宋_GB2312" w:eastAsia="宋体" w:hint="eastAsia"/>
      <w:kern w:val="2"/>
      <w:sz w:val="21"/>
      <w:szCs w:val="32"/>
      <w:lang w:val="en-US" w:eastAsia="zh-CN" w:bidi="ar-SA"/>
    </w:rPr>
  </w:style>
  <w:style w:type="character" w:customStyle="1" w:styleId="afffd">
    <w:name w:val="正文文本_"/>
    <w:link w:val="1f7"/>
    <w:autoRedefine/>
    <w:qFormat/>
    <w:rPr>
      <w:rFonts w:ascii="MingLiU" w:eastAsia="MingLiU" w:hAnsi="MingLiU"/>
      <w:spacing w:val="20"/>
      <w:shd w:val="clear" w:color="auto" w:fill="FFFFFF"/>
    </w:rPr>
  </w:style>
  <w:style w:type="paragraph" w:customStyle="1" w:styleId="1f7">
    <w:name w:val="正文文本1"/>
    <w:basedOn w:val="a0"/>
    <w:link w:val="afffd"/>
    <w:autoRedefine/>
    <w:qFormat/>
    <w:pPr>
      <w:shd w:val="clear" w:color="auto" w:fill="FFFFFF"/>
      <w:spacing w:before="300" w:line="0" w:lineRule="atLeast"/>
      <w:ind w:hanging="580"/>
      <w:jc w:val="left"/>
    </w:pPr>
    <w:rPr>
      <w:rFonts w:ascii="MingLiU" w:eastAsia="MingLiU" w:hAnsi="MingLiU" w:cstheme="minorBidi"/>
      <w:spacing w:val="20"/>
      <w:shd w:val="clear" w:color="auto" w:fill="FFFFFF"/>
    </w:rPr>
  </w:style>
  <w:style w:type="character" w:customStyle="1" w:styleId="CharChar24">
    <w:name w:val="Char Char24"/>
    <w:autoRedefine/>
    <w:qFormat/>
    <w:rPr>
      <w:rFonts w:ascii="Arial" w:hAnsi="Arial" w:cs="Times New Roman" w:hint="default"/>
      <w:b/>
      <w:color w:val="000000"/>
      <w:kern w:val="2"/>
      <w:sz w:val="24"/>
      <w:szCs w:val="24"/>
    </w:rPr>
  </w:style>
  <w:style w:type="character" w:customStyle="1" w:styleId="CharChar7">
    <w:name w:val="普通文字 Char Char"/>
    <w:autoRedefine/>
    <w:qFormat/>
    <w:rPr>
      <w:rFonts w:ascii="Courier New" w:eastAsia="宋体" w:hAnsi="Courier New" w:cs="Proxy 9" w:hint="default"/>
      <w:kern w:val="2"/>
      <w:sz w:val="21"/>
      <w:lang w:val="en-US" w:eastAsia="zh-CN" w:bidi="ar-SA"/>
    </w:rPr>
  </w:style>
  <w:style w:type="character" w:customStyle="1" w:styleId="3CharChar0">
    <w:name w:val="标题 3 Char Char"/>
    <w:autoRedefine/>
    <w:qFormat/>
    <w:rPr>
      <w:rFonts w:ascii="宋体" w:eastAsia="宋体" w:hAnsi="宋体"/>
      <w:b/>
      <w:bCs/>
      <w:color w:val="FF0000"/>
      <w:kern w:val="2"/>
      <w:sz w:val="24"/>
      <w:szCs w:val="24"/>
      <w:lang w:val="zh-CN" w:eastAsia="zh-CN" w:bidi="ar-SA"/>
    </w:rPr>
  </w:style>
  <w:style w:type="character" w:customStyle="1" w:styleId="CharChar11">
    <w:name w:val="Char Char11"/>
    <w:autoRedefine/>
    <w:qFormat/>
    <w:rPr>
      <w:rFonts w:ascii="Cambria" w:eastAsia="宋体" w:hAnsi="Cambria" w:hint="default"/>
      <w:b/>
      <w:bCs/>
      <w:kern w:val="32"/>
      <w:sz w:val="32"/>
      <w:szCs w:val="32"/>
    </w:rPr>
  </w:style>
  <w:style w:type="character" w:customStyle="1" w:styleId="WW8Num1z0">
    <w:name w:val="WW8Num1z0"/>
    <w:autoRedefine/>
    <w:qFormat/>
    <w:rPr>
      <w:sz w:val="24"/>
    </w:rPr>
  </w:style>
  <w:style w:type="character" w:customStyle="1" w:styleId="font21">
    <w:name w:val="font21"/>
    <w:autoRedefine/>
    <w:qFormat/>
    <w:rPr>
      <w:rFonts w:ascii="宋体" w:eastAsia="宋体" w:hAnsi="宋体" w:hint="eastAsia"/>
      <w:color w:val="000000"/>
      <w:sz w:val="24"/>
      <w:szCs w:val="24"/>
      <w:u w:val="none"/>
    </w:rPr>
  </w:style>
  <w:style w:type="character" w:customStyle="1" w:styleId="textcontents">
    <w:name w:val="textcontents"/>
    <w:autoRedefine/>
    <w:qFormat/>
  </w:style>
  <w:style w:type="character" w:customStyle="1" w:styleId="font11">
    <w:name w:val="font11"/>
    <w:autoRedefine/>
    <w:qFormat/>
    <w:rPr>
      <w:rFonts w:ascii="宋体" w:eastAsia="宋体" w:hAnsi="宋体" w:hint="eastAsia"/>
      <w:color w:val="000000"/>
      <w:sz w:val="24"/>
      <w:szCs w:val="24"/>
      <w:u w:val="single"/>
    </w:rPr>
  </w:style>
  <w:style w:type="character" w:customStyle="1" w:styleId="style6">
    <w:name w:val="style6"/>
    <w:autoRedefine/>
    <w:qFormat/>
  </w:style>
  <w:style w:type="character" w:customStyle="1" w:styleId="EndnoteTextChar">
    <w:name w:val="Endnote Text Char"/>
    <w:autoRedefine/>
    <w:qFormat/>
    <w:rPr>
      <w:rFonts w:ascii="Times New Roman" w:hAnsi="Times New Roman" w:cs="Times New Roman" w:hint="default"/>
      <w:kern w:val="2"/>
      <w:sz w:val="21"/>
    </w:rPr>
  </w:style>
  <w:style w:type="character" w:customStyle="1" w:styleId="Variable">
    <w:name w:val="Variable"/>
    <w:autoRedefine/>
    <w:qFormat/>
    <w:rPr>
      <w:i/>
    </w:rPr>
  </w:style>
  <w:style w:type="character" w:customStyle="1" w:styleId="CharChar20">
    <w:name w:val="Char Char2"/>
    <w:autoRedefine/>
    <w:qFormat/>
    <w:rPr>
      <w:rFonts w:ascii="宋体" w:eastAsia="宋体" w:hAnsi="宋体" w:hint="eastAsia"/>
      <w:kern w:val="2"/>
      <w:sz w:val="21"/>
      <w:szCs w:val="24"/>
      <w:lang w:val="en-US" w:eastAsia="zh-CN" w:bidi="ar-SA"/>
    </w:rPr>
  </w:style>
  <w:style w:type="character" w:customStyle="1" w:styleId="1Char0">
    <w:name w:val="标题 1 Char_0"/>
    <w:autoRedefine/>
    <w:qFormat/>
    <w:rPr>
      <w:rFonts w:ascii="仿宋_GB2312" w:eastAsia="仿宋_GB2312" w:hAnsi="宋体" w:cs="宋体"/>
      <w:b/>
      <w:bCs/>
      <w:kern w:val="2"/>
      <w:sz w:val="30"/>
      <w:szCs w:val="30"/>
      <w:lang w:val="en-US" w:eastAsia="zh-CN" w:bidi="ar-SA"/>
    </w:rPr>
  </w:style>
  <w:style w:type="character" w:customStyle="1" w:styleId="CharChar9">
    <w:name w:val="批注主题 Char Char"/>
    <w:autoRedefine/>
    <w:qFormat/>
    <w:rPr>
      <w:rFonts w:ascii="Times New Roman" w:hAnsi="Times New Roman" w:cs="Times New Roman" w:hint="default"/>
      <w:b/>
      <w:bCs/>
      <w:kern w:val="2"/>
      <w:sz w:val="21"/>
      <w:szCs w:val="24"/>
    </w:rPr>
  </w:style>
  <w:style w:type="character" w:customStyle="1" w:styleId="CharCharChar0">
    <w:name w:val="标题 Char Char Char"/>
    <w:autoRedefine/>
    <w:qFormat/>
    <w:rPr>
      <w:rFonts w:ascii="Arial" w:hAnsi="Arial" w:cs="Arial" w:hint="default"/>
      <w:b/>
      <w:sz w:val="32"/>
    </w:rPr>
  </w:style>
  <w:style w:type="character" w:customStyle="1" w:styleId="Char14">
    <w:name w:val="纯文本 Char1"/>
    <w:autoRedefine/>
    <w:qFormat/>
    <w:rPr>
      <w:rFonts w:ascii="宋体" w:eastAsia="宋体" w:hAnsi="Courier New"/>
      <w:kern w:val="2"/>
      <w:sz w:val="21"/>
      <w:lang w:bidi="ar-SA"/>
    </w:rPr>
  </w:style>
  <w:style w:type="character" w:customStyle="1" w:styleId="font51">
    <w:name w:val="font51"/>
    <w:autoRedefine/>
    <w:qFormat/>
    <w:rPr>
      <w:rFonts w:ascii="宋体" w:eastAsia="宋体" w:hAnsi="宋体" w:hint="eastAsia"/>
      <w:color w:val="000000"/>
      <w:sz w:val="24"/>
      <w:szCs w:val="24"/>
      <w:u w:val="none"/>
    </w:rPr>
  </w:style>
  <w:style w:type="character" w:customStyle="1" w:styleId="WW8Num8z0">
    <w:name w:val="WW8Num8z0"/>
    <w:autoRedefine/>
    <w:qFormat/>
    <w:rPr>
      <w:sz w:val="24"/>
    </w:rPr>
  </w:style>
  <w:style w:type="character" w:customStyle="1" w:styleId="CharCharChar1">
    <w:name w:val="尾注文本 Char Char Char"/>
    <w:autoRedefine/>
    <w:qFormat/>
    <w:rPr>
      <w:kern w:val="2"/>
      <w:sz w:val="21"/>
      <w:szCs w:val="24"/>
    </w:rPr>
  </w:style>
  <w:style w:type="character" w:customStyle="1" w:styleId="WW8Num15z1">
    <w:name w:val="WW8Num15z1"/>
    <w:autoRedefine/>
    <w:qFormat/>
    <w:rPr>
      <w:rFonts w:ascii="Times New Roman" w:hAnsi="Times New Roman" w:cs="Times New Roman" w:hint="default"/>
      <w:color w:val="auto"/>
    </w:rPr>
  </w:style>
  <w:style w:type="character" w:customStyle="1" w:styleId="msobooktitle0">
    <w:name w:val="msobooktitle"/>
    <w:autoRedefine/>
    <w:qFormat/>
    <w:rPr>
      <w:rFonts w:ascii="Cambria" w:eastAsia="宋体" w:hAnsi="Cambria" w:hint="default"/>
      <w:b/>
      <w:i/>
      <w:sz w:val="24"/>
      <w:szCs w:val="24"/>
    </w:rPr>
  </w:style>
  <w:style w:type="character" w:customStyle="1" w:styleId="1f8">
    <w:name w:val="页码1"/>
    <w:autoRedefine/>
    <w:qFormat/>
  </w:style>
  <w:style w:type="character" w:customStyle="1" w:styleId="WW8Num3z0">
    <w:name w:val="WW8Num3z0"/>
    <w:autoRedefine/>
    <w:qFormat/>
    <w:rPr>
      <w:sz w:val="24"/>
      <w:szCs w:val="24"/>
    </w:rPr>
  </w:style>
  <w:style w:type="character" w:customStyle="1" w:styleId="font7">
    <w:name w:val="font7"/>
    <w:autoRedefine/>
    <w:qFormat/>
  </w:style>
  <w:style w:type="character" w:customStyle="1" w:styleId="font161">
    <w:name w:val="font161"/>
    <w:autoRedefine/>
    <w:qFormat/>
    <w:rPr>
      <w:b/>
      <w:bCs/>
      <w:sz w:val="32"/>
      <w:szCs w:val="32"/>
    </w:rPr>
  </w:style>
  <w:style w:type="character" w:customStyle="1" w:styleId="CharChara">
    <w:name w:val="日期 Char Char"/>
    <w:autoRedefine/>
    <w:qFormat/>
    <w:rPr>
      <w:kern w:val="2"/>
      <w:sz w:val="24"/>
    </w:rPr>
  </w:style>
  <w:style w:type="character" w:customStyle="1" w:styleId="1CharChar">
    <w:name w:val="标提1 Char Char"/>
    <w:link w:val="1f9"/>
    <w:autoRedefine/>
    <w:qFormat/>
    <w:rPr>
      <w:rFonts w:ascii="黑体" w:eastAsia="黑体" w:hAnsi="黑体"/>
      <w:b/>
      <w:kern w:val="44"/>
      <w:sz w:val="24"/>
      <w:szCs w:val="24"/>
    </w:rPr>
  </w:style>
  <w:style w:type="paragraph" w:customStyle="1" w:styleId="1f9">
    <w:name w:val="标提1"/>
    <w:basedOn w:val="1"/>
    <w:next w:val="a0"/>
    <w:link w:val="1CharChar"/>
    <w:autoRedefine/>
    <w:qFormat/>
    <w:pPr>
      <w:spacing w:before="0" w:after="0" w:line="240" w:lineRule="auto"/>
      <w:jc w:val="both"/>
    </w:pPr>
    <w:rPr>
      <w:rFonts w:ascii="黑体" w:eastAsia="黑体" w:hAnsi="黑体" w:cstheme="minorBidi"/>
      <w:sz w:val="24"/>
      <w:szCs w:val="24"/>
    </w:rPr>
  </w:style>
  <w:style w:type="character" w:customStyle="1" w:styleId="CharCharb">
    <w:name w:val="标题 Char Char"/>
    <w:autoRedefine/>
    <w:qFormat/>
    <w:rPr>
      <w:rFonts w:ascii="Arial" w:eastAsia="楷体_GB2312" w:hAnsi="Arial" w:cs="Arial" w:hint="default"/>
      <w:b/>
      <w:kern w:val="2"/>
      <w:sz w:val="44"/>
      <w:szCs w:val="24"/>
      <w:lang w:val="en-US" w:eastAsia="zh-CN" w:bidi="ar-SA"/>
    </w:rPr>
  </w:style>
  <w:style w:type="character" w:customStyle="1" w:styleId="Char15">
    <w:name w:val="标题 Char1"/>
    <w:autoRedefine/>
    <w:qFormat/>
    <w:rPr>
      <w:rFonts w:ascii="Arial" w:hAnsi="Arial" w:cs="Arial" w:hint="default"/>
      <w:b/>
      <w:sz w:val="44"/>
    </w:rPr>
  </w:style>
  <w:style w:type="character" w:customStyle="1" w:styleId="msointenseemphasis0">
    <w:name w:val="msointenseemphasis"/>
    <w:autoRedefine/>
    <w:qFormat/>
    <w:rPr>
      <w:b/>
      <w:i/>
      <w:sz w:val="24"/>
      <w:szCs w:val="24"/>
      <w:u w:val="single"/>
    </w:rPr>
  </w:style>
  <w:style w:type="character" w:customStyle="1" w:styleId="afffe">
    <w:name w:val="无间隔 字符"/>
    <w:link w:val="affff"/>
    <w:autoRedefine/>
    <w:qFormat/>
    <w:rPr>
      <w:sz w:val="22"/>
    </w:rPr>
  </w:style>
  <w:style w:type="paragraph" w:styleId="affff">
    <w:name w:val="No Spacing"/>
    <w:basedOn w:val="a0"/>
    <w:link w:val="afffe"/>
    <w:autoRedefine/>
    <w:qFormat/>
    <w:rPr>
      <w:rFonts w:asciiTheme="minorHAnsi" w:eastAsiaTheme="minorEastAsia" w:hAnsiTheme="minorHAnsi" w:cstheme="minorBidi"/>
      <w:sz w:val="22"/>
    </w:rPr>
  </w:style>
  <w:style w:type="character" w:customStyle="1" w:styleId="1CharChar0">
    <w:name w:val="标题 1 Char Char"/>
    <w:autoRedefine/>
    <w:qFormat/>
    <w:rPr>
      <w:rFonts w:ascii="仿宋_GB2312" w:eastAsia="仿宋_GB2312" w:hint="eastAsia"/>
      <w:b/>
      <w:bCs/>
      <w:kern w:val="44"/>
      <w:sz w:val="44"/>
      <w:szCs w:val="44"/>
    </w:rPr>
  </w:style>
  <w:style w:type="character" w:customStyle="1" w:styleId="Charf0">
    <w:name w:val="列出段落 Char"/>
    <w:link w:val="1fa"/>
    <w:autoRedefine/>
    <w:qFormat/>
  </w:style>
  <w:style w:type="paragraph" w:customStyle="1" w:styleId="1fa">
    <w:name w:val="列出段落1"/>
    <w:basedOn w:val="a0"/>
    <w:link w:val="Charf0"/>
    <w:autoRedefine/>
    <w:qFormat/>
    <w:pPr>
      <w:ind w:firstLineChars="200" w:firstLine="420"/>
    </w:pPr>
    <w:rPr>
      <w:rFonts w:asciiTheme="minorHAnsi" w:eastAsiaTheme="minorEastAsia" w:hAnsiTheme="minorHAnsi" w:cstheme="minorBidi"/>
    </w:rPr>
  </w:style>
  <w:style w:type="character" w:customStyle="1" w:styleId="CharChar25">
    <w:name w:val="Char Char25"/>
    <w:autoRedefine/>
    <w:qFormat/>
    <w:rPr>
      <w:rFonts w:ascii="Arial" w:hAnsi="Arial" w:cs="Arial" w:hint="default"/>
      <w:b/>
      <w:bCs/>
      <w:color w:val="000000"/>
      <w:kern w:val="44"/>
      <w:sz w:val="30"/>
      <w:szCs w:val="30"/>
    </w:rPr>
  </w:style>
  <w:style w:type="paragraph" w:customStyle="1" w:styleId="ALTZ1NormalIndentChar2">
    <w:name w:val="样式 正文缩进正文（首行缩进两字）特点ALT+Z表正文正文非缩进四号段1Normal Indent Char2..."/>
    <w:basedOn w:val="2"/>
    <w:next w:val="3"/>
    <w:autoRedefine/>
    <w:qFormat/>
    <w:pPr>
      <w:tabs>
        <w:tab w:val="left" w:pos="840"/>
      </w:tabs>
      <w:spacing w:before="240" w:line="400" w:lineRule="exact"/>
      <w:ind w:left="840" w:hanging="420"/>
    </w:pPr>
    <w:rPr>
      <w:rFonts w:ascii="宋体" w:eastAsia="黑体" w:hAnsi="宋体" w:hint="eastAsia"/>
      <w:b w:val="0"/>
      <w:color w:val="auto"/>
      <w:kern w:val="0"/>
      <w:szCs w:val="20"/>
    </w:rPr>
  </w:style>
  <w:style w:type="paragraph" w:customStyle="1" w:styleId="affff0">
    <w:name w:val="ÕýÎÄ"/>
    <w:autoRedefine/>
    <w:qFormat/>
    <w:pPr>
      <w:widowControl w:val="0"/>
      <w:overflowPunct w:val="0"/>
      <w:autoSpaceDE w:val="0"/>
      <w:autoSpaceDN w:val="0"/>
      <w:adjustRightInd w:val="0"/>
      <w:spacing w:line="357" w:lineRule="atLeast"/>
      <w:jc w:val="both"/>
    </w:pPr>
    <w:rPr>
      <w:color w:val="000000"/>
      <w:sz w:val="21"/>
    </w:rPr>
  </w:style>
  <w:style w:type="paragraph" w:customStyle="1" w:styleId="ALTZ1NormalIndentChar24">
    <w:name w:val="样式 正文缩进正文（首行缩进两字）特点ALT+Z表正文正文非缩进四号段1Normal Indent Char2...4"/>
    <w:basedOn w:val="ae"/>
    <w:autoRedefine/>
    <w:qFormat/>
    <w:pPr>
      <w:tabs>
        <w:tab w:val="left" w:pos="510"/>
        <w:tab w:val="left" w:pos="2520"/>
      </w:tabs>
      <w:spacing w:line="300" w:lineRule="auto"/>
      <w:ind w:left="2520" w:hanging="420"/>
    </w:pPr>
    <w:rPr>
      <w:rFonts w:ascii="Calibri" w:hAnsi="宋体"/>
      <w:kern w:val="0"/>
      <w:sz w:val="24"/>
      <w:szCs w:val="22"/>
    </w:rPr>
  </w:style>
  <w:style w:type="paragraph" w:customStyle="1" w:styleId="1fb">
    <w:name w:val="纯文本1"/>
    <w:basedOn w:val="a0"/>
    <w:autoRedefine/>
    <w:qFormat/>
    <w:pPr>
      <w:suppressAutoHyphens/>
    </w:pPr>
    <w:rPr>
      <w:rFonts w:ascii="宋体" w:hAnsi="宋体"/>
      <w:szCs w:val="20"/>
      <w:lang w:eastAsia="ar-SA"/>
    </w:rPr>
  </w:style>
  <w:style w:type="paragraph" w:customStyle="1" w:styleId="100">
    <w:name w:val="目录 1_0"/>
    <w:basedOn w:val="0"/>
    <w:next w:val="0"/>
    <w:autoRedefine/>
    <w:qFormat/>
    <w:pPr>
      <w:tabs>
        <w:tab w:val="right" w:leader="dot" w:pos="8493"/>
      </w:tabs>
      <w:adjustRightInd w:val="0"/>
      <w:spacing w:line="360" w:lineRule="auto"/>
      <w:jc w:val="left"/>
    </w:pPr>
    <w:rPr>
      <w:rFonts w:ascii="宋体" w:hAnsi="宋体"/>
      <w:b/>
      <w:caps/>
      <w:kern w:val="0"/>
      <w:sz w:val="24"/>
      <w:szCs w:val="32"/>
    </w:rPr>
  </w:style>
  <w:style w:type="paragraph" w:customStyle="1" w:styleId="0">
    <w:name w:val="正文_0"/>
    <w:autoRedefine/>
    <w:qFormat/>
    <w:pPr>
      <w:widowControl w:val="0"/>
      <w:jc w:val="both"/>
    </w:pPr>
    <w:rPr>
      <w:rFonts w:eastAsia="楷体_GB2312"/>
      <w:kern w:val="2"/>
      <w:sz w:val="21"/>
    </w:rPr>
  </w:style>
  <w:style w:type="paragraph" w:customStyle="1" w:styleId="CharCharCharCharCharChar1Char">
    <w:name w:val="Char Char Char Char Char Char1 Char"/>
    <w:basedOn w:val="a0"/>
    <w:autoRedefine/>
    <w:qFormat/>
    <w:pPr>
      <w:widowControl/>
      <w:spacing w:after="160" w:line="240" w:lineRule="exact"/>
      <w:jc w:val="left"/>
    </w:pPr>
    <w:rPr>
      <w:rFonts w:ascii="Verdana" w:eastAsia="仿宋_GB2312" w:hAnsi="Verdana"/>
      <w:kern w:val="0"/>
      <w:sz w:val="24"/>
      <w:szCs w:val="32"/>
      <w:lang w:eastAsia="en-US"/>
    </w:rPr>
  </w:style>
  <w:style w:type="paragraph" w:customStyle="1" w:styleId="affff1">
    <w:name w:val="封一"/>
    <w:basedOn w:val="afff7"/>
    <w:next w:val="afff7"/>
    <w:autoRedefine/>
    <w:qFormat/>
    <w:pPr>
      <w:ind w:firstLineChars="0" w:firstLine="0"/>
      <w:jc w:val="center"/>
    </w:pPr>
    <w:rPr>
      <w:rFonts w:eastAsia="黑体"/>
      <w:b/>
      <w:sz w:val="84"/>
      <w:szCs w:val="84"/>
    </w:rPr>
  </w:style>
  <w:style w:type="paragraph" w:customStyle="1" w:styleId="NewNewNewNewNewNewNewNewNewNewNewNewNewNewNewNewNewNewNewNewNewNewNewNewNew">
    <w:name w:val="正文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Char1CharCharCharCharCharChar1">
    <w:name w:val="Char1 Char Char Char Char Char Char1"/>
    <w:basedOn w:val="New"/>
    <w:autoRedefine/>
    <w:qFormat/>
  </w:style>
  <w:style w:type="paragraph" w:customStyle="1" w:styleId="New">
    <w:name w:val="正文 New"/>
    <w:autoRedefine/>
    <w:qFormat/>
    <w:pPr>
      <w:widowControl w:val="0"/>
      <w:jc w:val="both"/>
    </w:pPr>
    <w:rPr>
      <w:kern w:val="2"/>
      <w:sz w:val="30"/>
      <w:szCs w:val="24"/>
    </w:rPr>
  </w:style>
  <w:style w:type="paragraph" w:customStyle="1" w:styleId="NewNewNewNew">
    <w:name w:val="正文 New New New New"/>
    <w:autoRedefine/>
    <w:qFormat/>
    <w:pPr>
      <w:widowControl w:val="0"/>
      <w:jc w:val="both"/>
    </w:pPr>
    <w:rPr>
      <w:rFonts w:eastAsia="楷体_GB2312"/>
      <w:kern w:val="2"/>
      <w:sz w:val="21"/>
    </w:rPr>
  </w:style>
  <w:style w:type="paragraph" w:customStyle="1" w:styleId="212">
    <w:name w:val="正文文本 21"/>
    <w:basedOn w:val="a0"/>
    <w:autoRedefine/>
    <w:qFormat/>
    <w:pPr>
      <w:suppressAutoHyphens/>
    </w:pPr>
    <w:rPr>
      <w:rFonts w:ascii="Times New Roman" w:eastAsia="楷体_GB2312" w:hAnsi="Times New Roman"/>
      <w:b/>
      <w:szCs w:val="20"/>
      <w:lang w:eastAsia="ar-SA"/>
    </w:rPr>
  </w:style>
  <w:style w:type="paragraph" w:customStyle="1" w:styleId="msoquote0">
    <w:name w:val="msoquote"/>
    <w:basedOn w:val="a0"/>
    <w:next w:val="a0"/>
    <w:autoRedefine/>
    <w:qFormat/>
    <w:pPr>
      <w:widowControl/>
      <w:jc w:val="left"/>
    </w:pPr>
    <w:rPr>
      <w:rFonts w:ascii="Times New Roman" w:hAnsi="Times New Roman"/>
      <w:i/>
      <w:kern w:val="0"/>
      <w:sz w:val="24"/>
    </w:rPr>
  </w:style>
  <w:style w:type="paragraph" w:customStyle="1" w:styleId="Style72">
    <w:name w:val="_Style 72"/>
    <w:next w:val="a0"/>
    <w:autoRedefine/>
    <w:qFormat/>
    <w:pPr>
      <w:widowControl w:val="0"/>
      <w:jc w:val="both"/>
    </w:pPr>
    <w:rPr>
      <w:kern w:val="2"/>
      <w:sz w:val="21"/>
      <w:szCs w:val="22"/>
    </w:rPr>
  </w:style>
  <w:style w:type="paragraph" w:customStyle="1" w:styleId="NewNewNewNewNewNewNewNewNewNewNewNewNewNewNewNewNewNewNewNewNewNewNewNewNewNewNewNew">
    <w:name w:val="正文 New New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Char5CharChar">
    <w:name w:val="Char5 Char Char"/>
    <w:basedOn w:val="a0"/>
    <w:autoRedefine/>
    <w:qFormat/>
    <w:pPr>
      <w:ind w:left="567" w:hanging="279"/>
    </w:pPr>
    <w:rPr>
      <w:rFonts w:ascii="Times New Roman" w:hAnsi="Times New Roman"/>
      <w:sz w:val="24"/>
      <w:szCs w:val="24"/>
    </w:rPr>
  </w:style>
  <w:style w:type="paragraph" w:customStyle="1" w:styleId="New0">
    <w:name w:val="正文首行缩进 New"/>
    <w:basedOn w:val="New1"/>
    <w:autoRedefine/>
    <w:qFormat/>
    <w:pPr>
      <w:ind w:firstLineChars="100" w:firstLine="420"/>
    </w:pPr>
  </w:style>
  <w:style w:type="paragraph" w:customStyle="1" w:styleId="New1">
    <w:name w:val="正文文本 New"/>
    <w:basedOn w:val="NewNew"/>
    <w:autoRedefine/>
    <w:qFormat/>
    <w:pPr>
      <w:spacing w:after="120"/>
    </w:pPr>
    <w:rPr>
      <w:rFonts w:eastAsia="宋体"/>
      <w:kern w:val="2"/>
      <w:sz w:val="30"/>
      <w:szCs w:val="24"/>
    </w:rPr>
  </w:style>
  <w:style w:type="paragraph" w:customStyle="1" w:styleId="NewNew">
    <w:name w:val="正文 New New"/>
    <w:autoRedefine/>
    <w:qFormat/>
    <w:pPr>
      <w:widowControl w:val="0"/>
      <w:jc w:val="both"/>
    </w:pPr>
    <w:rPr>
      <w:rFonts w:eastAsia="楷体_GB2312"/>
    </w:rPr>
  </w:style>
  <w:style w:type="paragraph" w:customStyle="1" w:styleId="213">
    <w:name w:val="正文文本缩进 21"/>
    <w:basedOn w:val="a0"/>
    <w:autoRedefine/>
    <w:qFormat/>
    <w:pPr>
      <w:suppressAutoHyphens/>
      <w:spacing w:after="120" w:line="480" w:lineRule="auto"/>
      <w:ind w:left="420"/>
    </w:pPr>
    <w:rPr>
      <w:rFonts w:ascii="Times New Roman" w:hAnsi="Times New Roman"/>
      <w:szCs w:val="20"/>
      <w:lang w:eastAsia="ar-SA"/>
    </w:rPr>
  </w:style>
  <w:style w:type="paragraph" w:customStyle="1" w:styleId="ParaChar">
    <w:name w:val="默认段落字体 Para Char"/>
    <w:basedOn w:val="a0"/>
    <w:autoRedefine/>
    <w:qFormat/>
    <w:pPr>
      <w:spacing w:line="360" w:lineRule="auto"/>
      <w:jc w:val="left"/>
    </w:pPr>
    <w:rPr>
      <w:rFonts w:ascii="Times New Roman" w:eastAsia="仿宋_GB2312" w:hAnsi="Times New Roman"/>
      <w:b/>
      <w:sz w:val="32"/>
      <w:szCs w:val="24"/>
    </w:rPr>
  </w:style>
  <w:style w:type="paragraph" w:customStyle="1" w:styleId="2c">
    <w:name w:val="纯文本2"/>
    <w:basedOn w:val="a0"/>
    <w:autoRedefine/>
    <w:qFormat/>
    <w:rPr>
      <w:rFonts w:ascii="宋体" w:hAnsi="Courier New"/>
      <w:sz w:val="24"/>
      <w:szCs w:val="20"/>
    </w:rPr>
  </w:style>
  <w:style w:type="paragraph" w:customStyle="1" w:styleId="Char4CharCharChar">
    <w:name w:val="Char4 Char Char Char"/>
    <w:basedOn w:val="a0"/>
    <w:autoRedefine/>
    <w:qFormat/>
    <w:pPr>
      <w:ind w:left="567" w:hanging="279"/>
    </w:pPr>
    <w:rPr>
      <w:rFonts w:ascii="Times New Roman" w:hAnsi="Times New Roman"/>
      <w:sz w:val="24"/>
      <w:szCs w:val="24"/>
    </w:rPr>
  </w:style>
  <w:style w:type="paragraph" w:customStyle="1" w:styleId="New2">
    <w:name w:val="页眉 New"/>
    <w:basedOn w:val="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NewNewNewNewNewNewNewNewNewNew">
    <w:name w:val="正文 New New New New New New New New New New"/>
    <w:autoRedefine/>
    <w:qFormat/>
    <w:pPr>
      <w:widowControl w:val="0"/>
      <w:jc w:val="both"/>
    </w:pPr>
    <w:rPr>
      <w:kern w:val="2"/>
      <w:sz w:val="21"/>
    </w:rPr>
  </w:style>
  <w:style w:type="paragraph" w:customStyle="1" w:styleId="NewNew0">
    <w:name w:val="页眉 New New"/>
    <w:basedOn w:val="NewNew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NewNewNewNewNewNewNewNewNewNewNewNew">
    <w:name w:val="正文 New New New New New New New New New New New New"/>
    <w:autoRedefine/>
    <w:qFormat/>
    <w:pPr>
      <w:widowControl w:val="0"/>
      <w:jc w:val="both"/>
    </w:pPr>
    <w:rPr>
      <w:kern w:val="2"/>
      <w:sz w:val="21"/>
    </w:rPr>
  </w:style>
  <w:style w:type="paragraph" w:customStyle="1" w:styleId="affff2">
    <w:name w:val="表格"/>
    <w:basedOn w:val="a0"/>
    <w:autoRedefine/>
    <w:qFormat/>
    <w:pPr>
      <w:jc w:val="center"/>
    </w:pPr>
    <w:rPr>
      <w:rFonts w:ascii="华文细黑" w:hAnsi="华文细黑"/>
      <w:kern w:val="0"/>
      <w:szCs w:val="20"/>
    </w:rPr>
  </w:style>
  <w:style w:type="paragraph" w:customStyle="1" w:styleId="Normal0">
    <w:name w:val="Normal_0"/>
    <w:autoRedefine/>
    <w:qFormat/>
    <w:rPr>
      <w:rFonts w:eastAsia="Times New Roman"/>
      <w:sz w:val="24"/>
      <w:szCs w:val="24"/>
    </w:rPr>
  </w:style>
  <w:style w:type="paragraph" w:customStyle="1" w:styleId="NewNew1">
    <w:name w:val="页脚 New New"/>
    <w:basedOn w:val="NewNewNewNewNewNewNewNewNewNewNewNew"/>
    <w:autoRedefine/>
    <w:qFormat/>
    <w:pPr>
      <w:tabs>
        <w:tab w:val="center" w:pos="4153"/>
        <w:tab w:val="right" w:pos="8306"/>
      </w:tabs>
      <w:snapToGrid w:val="0"/>
      <w:jc w:val="left"/>
    </w:pPr>
    <w:rPr>
      <w:sz w:val="18"/>
    </w:rPr>
  </w:style>
  <w:style w:type="paragraph" w:customStyle="1" w:styleId="NewNewNewNewNewNewNewNewNewNewNewNewNew">
    <w:name w:val="正文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2d">
    <w:name w:val="2"/>
    <w:next w:val="1fc"/>
    <w:autoRedefine/>
    <w:qFormat/>
    <w:pPr>
      <w:widowControl w:val="0"/>
      <w:jc w:val="both"/>
    </w:pPr>
    <w:rPr>
      <w:rFonts w:ascii="仿宋_GB2312"/>
      <w:kern w:val="2"/>
      <w:sz w:val="21"/>
      <w:szCs w:val="32"/>
    </w:rPr>
  </w:style>
  <w:style w:type="paragraph" w:customStyle="1" w:styleId="1fc">
    <w:name w:val="访问过的超链接1"/>
    <w:basedOn w:val="a0"/>
    <w:autoRedefine/>
    <w:qFormat/>
    <w:rPr>
      <w:rFonts w:ascii="仿宋_GB2312" w:hAnsi="Times New Roman"/>
      <w:szCs w:val="32"/>
    </w:rPr>
  </w:style>
  <w:style w:type="paragraph" w:customStyle="1" w:styleId="Address">
    <w:name w:val="Address"/>
    <w:basedOn w:val="a0"/>
    <w:next w:val="a0"/>
    <w:autoRedefine/>
    <w:qFormat/>
    <w:pPr>
      <w:widowControl/>
      <w:autoSpaceDE w:val="0"/>
      <w:autoSpaceDN w:val="0"/>
      <w:adjustRightInd w:val="0"/>
      <w:jc w:val="left"/>
    </w:pPr>
    <w:rPr>
      <w:rFonts w:ascii="Times New Roman" w:hAnsi="Times New Roman"/>
      <w:i/>
      <w:kern w:val="0"/>
      <w:sz w:val="24"/>
      <w:szCs w:val="20"/>
    </w:rPr>
  </w:style>
  <w:style w:type="paragraph" w:customStyle="1" w:styleId="affff3">
    <w:name w:val="文提"/>
    <w:basedOn w:val="afff7"/>
    <w:autoRedefine/>
    <w:qFormat/>
    <w:pPr>
      <w:ind w:firstLineChars="0" w:firstLine="0"/>
    </w:pPr>
    <w:rPr>
      <w:rFonts w:eastAsia="黑体" w:cs="宋体"/>
      <w:b/>
    </w:rPr>
  </w:style>
  <w:style w:type="paragraph" w:customStyle="1" w:styleId="New3">
    <w:name w:val="尾注文本 New"/>
    <w:basedOn w:val="NewNewNew"/>
    <w:autoRedefine/>
    <w:qFormat/>
    <w:pPr>
      <w:snapToGrid w:val="0"/>
      <w:jc w:val="left"/>
    </w:pPr>
    <w:rPr>
      <w:rFonts w:ascii="宋体" w:eastAsia="宋体" w:hAnsi="宋体"/>
      <w:szCs w:val="24"/>
    </w:rPr>
  </w:style>
  <w:style w:type="paragraph" w:customStyle="1" w:styleId="NewNewNew">
    <w:name w:val="正文 New New New"/>
    <w:autoRedefine/>
    <w:qFormat/>
    <w:pPr>
      <w:widowControl w:val="0"/>
      <w:jc w:val="both"/>
    </w:pPr>
    <w:rPr>
      <w:rFonts w:eastAsia="楷体_GB2312"/>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
    <w:name w:val="正文 New New New New New New New New New New New"/>
    <w:autoRedefine/>
    <w:qFormat/>
    <w:pPr>
      <w:widowControl w:val="0"/>
      <w:jc w:val="both"/>
    </w:pPr>
    <w:rPr>
      <w:kern w:val="2"/>
      <w:sz w:val="30"/>
      <w:szCs w:val="24"/>
    </w:rPr>
  </w:style>
  <w:style w:type="paragraph" w:customStyle="1" w:styleId="1fd">
    <w:name w:val="标题1"/>
    <w:basedOn w:val="a0"/>
    <w:next w:val="a1"/>
    <w:autoRedefine/>
    <w:qFormat/>
    <w:pPr>
      <w:keepNext/>
      <w:suppressAutoHyphens/>
      <w:spacing w:before="240" w:after="120"/>
    </w:pPr>
    <w:rPr>
      <w:rFonts w:ascii="DejaVu Sans" w:eastAsia="DejaVu Sans" w:hAnsi="DejaVu Sans" w:cs="DejaVu Sans"/>
      <w:sz w:val="28"/>
      <w:szCs w:val="28"/>
      <w:lang w:eastAsia="ar-SA"/>
    </w:rPr>
  </w:style>
  <w:style w:type="paragraph" w:customStyle="1" w:styleId="1fe">
    <w:name w:val="普通(网站)1"/>
    <w:basedOn w:val="a0"/>
    <w:autoRedefine/>
    <w:qFormat/>
    <w:pPr>
      <w:widowControl/>
      <w:suppressAutoHyphens/>
      <w:spacing w:before="284" w:after="280" w:line="360" w:lineRule="auto"/>
      <w:jc w:val="left"/>
    </w:pPr>
    <w:rPr>
      <w:rFonts w:ascii="宋体" w:hAnsi="宋体"/>
      <w:sz w:val="24"/>
      <w:szCs w:val="20"/>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autoRedefine/>
    <w:qFormat/>
    <w:pPr>
      <w:widowControl w:val="0"/>
      <w:jc w:val="both"/>
    </w:pPr>
    <w:rPr>
      <w:kern w:val="2"/>
      <w:sz w:val="21"/>
    </w:rPr>
  </w:style>
  <w:style w:type="paragraph" w:customStyle="1" w:styleId="cjk">
    <w:name w:val="cjk"/>
    <w:basedOn w:val="a0"/>
    <w:autoRedefine/>
    <w:qFormat/>
    <w:pPr>
      <w:widowControl/>
      <w:spacing w:before="284" w:after="100" w:afterAutospacing="1" w:line="360" w:lineRule="auto"/>
      <w:jc w:val="left"/>
    </w:pPr>
    <w:rPr>
      <w:rFonts w:ascii="宋体" w:hAnsi="宋体"/>
      <w:kern w:val="0"/>
      <w:sz w:val="22"/>
    </w:rPr>
  </w:style>
  <w:style w:type="paragraph" w:customStyle="1" w:styleId="NewNew2">
    <w:name w:val="正文文本缩进 New New"/>
    <w:basedOn w:val="a0"/>
    <w:autoRedefine/>
    <w:qFormat/>
    <w:pPr>
      <w:spacing w:after="120"/>
      <w:ind w:leftChars="200" w:left="420"/>
    </w:pPr>
    <w:rPr>
      <w:rFonts w:ascii="Times New Roman" w:eastAsia="楷体_GB2312" w:hAnsi="Times New Roman"/>
      <w:szCs w:val="20"/>
    </w:rPr>
  </w:style>
  <w:style w:type="paragraph" w:customStyle="1" w:styleId="83">
    <w:name w:val="样式8"/>
    <w:basedOn w:val="a0"/>
    <w:autoRedefine/>
    <w:qFormat/>
    <w:pPr>
      <w:keepNext/>
      <w:keepLines/>
      <w:widowControl/>
      <w:spacing w:before="260" w:after="260"/>
      <w:jc w:val="center"/>
      <w:outlineLvl w:val="1"/>
    </w:pPr>
    <w:rPr>
      <w:rFonts w:ascii="Arial" w:eastAsia="黑体" w:hAnsi="Arial"/>
      <w:b/>
      <w:bCs/>
      <w:kern w:val="0"/>
      <w:sz w:val="72"/>
      <w:szCs w:val="32"/>
    </w:rPr>
  </w:style>
  <w:style w:type="paragraph" w:customStyle="1" w:styleId="NewNewNewNewNewNewNewNewNewNewNewNewNewNewNewNewNewNewNewNewNewNewNewNewNewNew">
    <w:name w:val="正文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
    <w:name w:val="正文 New New New New New"/>
    <w:autoRedefine/>
    <w:qFormat/>
    <w:pPr>
      <w:widowControl w:val="0"/>
      <w:jc w:val="both"/>
    </w:pPr>
    <w:rPr>
      <w:rFonts w:eastAsia="楷体_GB2312"/>
      <w:kern w:val="2"/>
      <w:sz w:val="21"/>
    </w:rPr>
  </w:style>
  <w:style w:type="paragraph" w:customStyle="1" w:styleId="affff4">
    <w:name w:val="章节三"/>
    <w:basedOn w:val="afff7"/>
    <w:next w:val="afff7"/>
    <w:autoRedefine/>
    <w:qFormat/>
    <w:pPr>
      <w:spacing w:beforeLines="50" w:line="240" w:lineRule="auto"/>
      <w:ind w:firstLineChars="0" w:firstLine="0"/>
      <w:jc w:val="left"/>
      <w:outlineLvl w:val="2"/>
    </w:pPr>
    <w:rPr>
      <w:rFonts w:ascii="黑体" w:eastAsia="黑体"/>
      <w:b/>
    </w:rPr>
  </w:style>
  <w:style w:type="paragraph" w:customStyle="1" w:styleId="Char1CharCharCharCharCharChar11">
    <w:name w:val="Char1 Char Char Char Char Char Char11"/>
    <w:basedOn w:val="a0"/>
    <w:autoRedefine/>
    <w:qFormat/>
    <w:rPr>
      <w:rFonts w:ascii="Times New Roman" w:hAnsi="Times New Roman"/>
      <w:szCs w:val="20"/>
    </w:rPr>
  </w:style>
  <w:style w:type="paragraph" w:customStyle="1" w:styleId="Normal1">
    <w:name w:val="Normal_1"/>
    <w:autoRedefine/>
    <w:qFormat/>
    <w:rPr>
      <w:rFonts w:eastAsia="Times New Roman"/>
      <w:sz w:val="24"/>
      <w:szCs w:val="24"/>
    </w:rPr>
  </w:style>
  <w:style w:type="paragraph" w:customStyle="1" w:styleId="NewNewNewNewNewNewNewNewNewNewNewNewNewNewNew">
    <w:name w:val="正文 New New New New New New New New New New New New New New New"/>
    <w:autoRedefine/>
    <w:qFormat/>
    <w:pPr>
      <w:widowControl w:val="0"/>
      <w:jc w:val="both"/>
    </w:pPr>
    <w:rPr>
      <w:kern w:val="2"/>
      <w:sz w:val="21"/>
      <w:szCs w:val="24"/>
    </w:rPr>
  </w:style>
  <w:style w:type="paragraph" w:customStyle="1" w:styleId="1ff">
    <w:name w:val="1"/>
    <w:basedOn w:val="a0"/>
    <w:next w:val="a0"/>
    <w:autoRedefine/>
    <w:qFormat/>
    <w:rPr>
      <w:rFonts w:ascii="Times New Roman" w:hAnsi="Times New Roman"/>
    </w:rPr>
  </w:style>
  <w:style w:type="paragraph" w:customStyle="1" w:styleId="Char5CharCharCharCharCharCharCharCharCharCharCharCharCharCharCharCharCharCharCharChar1CharCharCharCharCharCharCharCharCharCharCharCharCharCharCharChar">
    <w:name w:val="Char5 Char Char Char Char Char Char Char Char Char Char Char Char Char Char Char Char Char Char Char Char1 Char Char Char Char Char Char Char Char Char Char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01">
    <w:name w:val="内容目录 10"/>
    <w:basedOn w:val="affff5"/>
    <w:autoRedefine/>
    <w:qFormat/>
    <w:pPr>
      <w:tabs>
        <w:tab w:val="right" w:leader="dot" w:pos="9637"/>
      </w:tabs>
      <w:ind w:left="2547"/>
    </w:pPr>
  </w:style>
  <w:style w:type="paragraph" w:customStyle="1" w:styleId="affff5">
    <w:name w:val="目录"/>
    <w:basedOn w:val="a0"/>
    <w:autoRedefine/>
    <w:qFormat/>
    <w:pPr>
      <w:suppressLineNumbers/>
      <w:suppressAutoHyphens/>
    </w:pPr>
    <w:rPr>
      <w:rFonts w:ascii="Times New Roman" w:hAnsi="Times New Roman"/>
      <w:szCs w:val="20"/>
      <w:lang w:eastAsia="ar-SA"/>
    </w:rPr>
  </w:style>
  <w:style w:type="paragraph" w:customStyle="1" w:styleId="1ff0">
    <w:name w:val="正文_1"/>
    <w:autoRedefine/>
    <w:qFormat/>
    <w:pPr>
      <w:widowControl w:val="0"/>
      <w:jc w:val="both"/>
    </w:pPr>
    <w:rPr>
      <w:rFonts w:eastAsia="楷体_GB2312"/>
      <w:kern w:val="2"/>
      <w:sz w:val="21"/>
    </w:rPr>
  </w:style>
  <w:style w:type="paragraph" w:customStyle="1" w:styleId="msonospacing0">
    <w:name w:val="msonospacing"/>
    <w:autoRedefine/>
    <w:qFormat/>
    <w:rPr>
      <w:rFonts w:eastAsia="Times New Roman"/>
      <w:kern w:val="2"/>
      <w:sz w:val="22"/>
    </w:rPr>
  </w:style>
  <w:style w:type="paragraph" w:customStyle="1" w:styleId="CharCharChar1Char1">
    <w:name w:val="Char Char Char1 Char1"/>
    <w:basedOn w:val="a0"/>
    <w:autoRedefine/>
    <w:qFormat/>
    <w:rPr>
      <w:rFonts w:ascii="宋体" w:hAnsi="Times New Roman"/>
      <w:kern w:val="0"/>
      <w:sz w:val="34"/>
      <w:szCs w:val="20"/>
    </w:rPr>
  </w:style>
  <w:style w:type="paragraph" w:customStyle="1" w:styleId="Normal3">
    <w:name w:val="Normal_3"/>
    <w:autoRedefine/>
    <w:qFormat/>
    <w:rPr>
      <w:rFonts w:eastAsia="Times New Roman"/>
      <w:sz w:val="24"/>
      <w:szCs w:val="24"/>
    </w:rPr>
  </w:style>
  <w:style w:type="paragraph" w:customStyle="1" w:styleId="1481215">
    <w:name w:val="样式 标题 1 + 宋体 居中 段前: 48 磅 段后: 12 磅 行距: 1.5 倍行距"/>
    <w:basedOn w:val="1"/>
    <w:autoRedefine/>
    <w:qFormat/>
    <w:pPr>
      <w:snapToGrid w:val="0"/>
      <w:spacing w:before="1560" w:after="240"/>
    </w:pPr>
    <w:rPr>
      <w:rFonts w:ascii="宋体" w:hAnsi="宋体"/>
      <w:bCs/>
      <w:kern w:val="2"/>
      <w:sz w:val="36"/>
      <w:szCs w:val="20"/>
    </w:rPr>
  </w:style>
  <w:style w:type="paragraph" w:customStyle="1" w:styleId="affff6">
    <w:name w:val="表格文字居中"/>
    <w:basedOn w:val="a0"/>
    <w:next w:val="a0"/>
    <w:autoRedefine/>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Char23">
    <w:name w:val="Char2"/>
    <w:basedOn w:val="a0"/>
    <w:autoRedefine/>
    <w:qFormat/>
    <w:pPr>
      <w:tabs>
        <w:tab w:val="left" w:pos="1500"/>
      </w:tabs>
      <w:ind w:left="567" w:hanging="279"/>
    </w:pPr>
    <w:rPr>
      <w:rFonts w:ascii="Times New Roman" w:hAnsi="Times New Roman"/>
      <w:sz w:val="24"/>
      <w:szCs w:val="24"/>
    </w:rPr>
  </w:style>
  <w:style w:type="paragraph" w:customStyle="1" w:styleId="1ff1">
    <w:name w:val="正文首行缩进1"/>
    <w:basedOn w:val="a1"/>
    <w:autoRedefine/>
    <w:qFormat/>
    <w:pPr>
      <w:ind w:firstLineChars="100" w:firstLine="420"/>
    </w:pPr>
    <w:rPr>
      <w:rFonts w:ascii="Times New Roman"/>
      <w:kern w:val="0"/>
      <w:sz w:val="30"/>
      <w:szCs w:val="24"/>
    </w:rPr>
  </w:style>
  <w:style w:type="paragraph" w:customStyle="1" w:styleId="1ff2">
    <w:name w:val="样式1"/>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1ff3">
    <w:name w:val="正文文本缩进1"/>
    <w:basedOn w:val="a0"/>
    <w:autoRedefine/>
    <w:qFormat/>
    <w:pPr>
      <w:ind w:firstLine="480"/>
    </w:pPr>
    <w:rPr>
      <w:rFonts w:ascii="Times New Roman" w:hAnsi="Times New Roman"/>
      <w:sz w:val="24"/>
      <w:szCs w:val="20"/>
    </w:rPr>
  </w:style>
  <w:style w:type="paragraph" w:customStyle="1" w:styleId="39">
    <w:name w:val="样式3"/>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CharCharCharCharCharCharCharCharCharCharCharCharChar">
    <w:name w:val="Char Char Char Char Char Char Char Char Char Char Char Char Char"/>
    <w:basedOn w:val="ac"/>
    <w:autoRedefine/>
    <w:qFormat/>
    <w:rPr>
      <w:rFonts w:ascii="Tahoma" w:hAnsi="Tahoma"/>
      <w:kern w:val="0"/>
      <w:sz w:val="24"/>
      <w:szCs w:val="24"/>
      <w:shd w:val="clear" w:color="auto" w:fill="00008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2CharCharChar">
    <w:name w:val="Char2 Char Char Char"/>
    <w:basedOn w:val="a0"/>
    <w:autoRedefine/>
    <w:qFormat/>
    <w:pPr>
      <w:tabs>
        <w:tab w:val="left" w:pos="1350"/>
      </w:tabs>
      <w:ind w:left="1350" w:hanging="720"/>
    </w:pPr>
    <w:rPr>
      <w:rFonts w:ascii="Times New Roman" w:hAnsi="Times New Roman"/>
      <w:sz w:val="24"/>
      <w:szCs w:val="24"/>
    </w:rPr>
  </w:style>
  <w:style w:type="paragraph" w:customStyle="1" w:styleId="affff7">
    <w:name w:val="封二"/>
    <w:basedOn w:val="afff7"/>
    <w:next w:val="afff7"/>
    <w:autoRedefine/>
    <w:qFormat/>
    <w:pPr>
      <w:ind w:firstLineChars="0" w:firstLine="0"/>
      <w:jc w:val="center"/>
    </w:pPr>
    <w:rPr>
      <w:rFonts w:eastAsia="黑体"/>
      <w:b/>
      <w:sz w:val="36"/>
      <w:szCs w:val="36"/>
    </w:rPr>
  </w:style>
  <w:style w:type="paragraph" w:customStyle="1" w:styleId="00">
    <w:name w:val="正文缩进_0"/>
    <w:basedOn w:val="0"/>
    <w:autoRedefine/>
    <w:qFormat/>
    <w:pPr>
      <w:ind w:firstLine="420"/>
    </w:pPr>
  </w:style>
  <w:style w:type="paragraph" w:customStyle="1" w:styleId="2e">
    <w:name w:val="样式2"/>
    <w:basedOn w:val="3"/>
    <w:autoRedefine/>
    <w:qFormat/>
    <w:pPr>
      <w:keepNext/>
      <w:keepLines/>
      <w:widowControl w:val="0"/>
      <w:spacing w:before="260" w:after="260" w:line="412" w:lineRule="auto"/>
      <w:jc w:val="both"/>
    </w:pPr>
    <w:rPr>
      <w:rFonts w:ascii="Calibri" w:hAnsi="Calibri" w:cs="Times New Roman"/>
      <w:b/>
      <w:kern w:val="2"/>
      <w:sz w:val="32"/>
      <w:szCs w:val="22"/>
    </w:rPr>
  </w:style>
  <w:style w:type="paragraph" w:customStyle="1" w:styleId="300">
    <w:name w:val="标题 3_0"/>
    <w:basedOn w:val="0"/>
    <w:next w:val="00"/>
    <w:autoRedefine/>
    <w:qFormat/>
    <w:pPr>
      <w:keepNext/>
      <w:keepLines/>
      <w:spacing w:line="360" w:lineRule="auto"/>
      <w:jc w:val="center"/>
      <w:outlineLvl w:val="2"/>
    </w:pPr>
    <w:rPr>
      <w:rFonts w:ascii="仿宋_GB2312" w:eastAsia="仿宋_GB2312" w:hAnsi="宋体" w:cs="宋体"/>
      <w:b/>
      <w:sz w:val="30"/>
      <w:szCs w:val="30"/>
    </w:rPr>
  </w:style>
  <w:style w:type="paragraph" w:customStyle="1" w:styleId="312">
    <w:name w:val="正文文本缩进 31"/>
    <w:basedOn w:val="a0"/>
    <w:autoRedefine/>
    <w:qFormat/>
    <w:pPr>
      <w:suppressAutoHyphens/>
      <w:spacing w:after="120"/>
      <w:ind w:left="420"/>
    </w:pPr>
    <w:rPr>
      <w:rFonts w:ascii="Times New Roman" w:hAnsi="Times New Roman"/>
      <w:sz w:val="16"/>
      <w:szCs w:val="20"/>
      <w:lang w:eastAsia="ar-SA"/>
    </w:rPr>
  </w:style>
  <w:style w:type="paragraph" w:customStyle="1" w:styleId="affff8">
    <w:name w:val="表格文字"/>
    <w:basedOn w:val="a0"/>
    <w:autoRedefine/>
    <w:qFormat/>
    <w:pPr>
      <w:adjustRightInd w:val="0"/>
      <w:spacing w:line="420" w:lineRule="atLeast"/>
      <w:jc w:val="left"/>
    </w:pPr>
    <w:rPr>
      <w:rFonts w:ascii="Times New Roman" w:hAnsi="Times New Roman"/>
      <w:kern w:val="0"/>
      <w:szCs w:val="20"/>
    </w:rPr>
  </w:style>
  <w:style w:type="paragraph" w:customStyle="1" w:styleId="TOC2">
    <w:name w:val="TOC 标题2"/>
    <w:basedOn w:val="1"/>
    <w:next w:val="a0"/>
    <w:autoRedefine/>
    <w:qFormat/>
    <w:pPr>
      <w:widowControl/>
      <w:spacing w:before="480" w:after="0" w:line="276" w:lineRule="auto"/>
      <w:jc w:val="left"/>
      <w:outlineLvl w:val="9"/>
    </w:pPr>
    <w:rPr>
      <w:rFonts w:ascii="Cambria" w:hAnsi="Cambria"/>
      <w:b w:val="0"/>
      <w:color w:val="365F91"/>
      <w:kern w:val="0"/>
    </w:rPr>
  </w:style>
  <w:style w:type="paragraph" w:customStyle="1" w:styleId="CharCharCharChar1">
    <w:name w:val="Char Char Char Char1"/>
    <w:basedOn w:val="a0"/>
    <w:autoRedefine/>
    <w:qFormat/>
    <w:pPr>
      <w:widowControl/>
      <w:spacing w:after="160" w:line="240" w:lineRule="exact"/>
      <w:jc w:val="left"/>
    </w:pPr>
    <w:rPr>
      <w:rFonts w:ascii="Times New Roman" w:hAnsi="Times New Roman"/>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NewNewNew">
    <w:name w:val="正文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4">
    <w:name w:val="纯文本 New"/>
    <w:basedOn w:val="NewNew"/>
    <w:autoRedefine/>
    <w:qFormat/>
    <w:rPr>
      <w:rFonts w:ascii="宋体" w:eastAsia="宋体" w:hAnsi="Courier New"/>
      <w:kern w:val="2"/>
      <w:sz w:val="24"/>
    </w:rPr>
  </w:style>
  <w:style w:type="paragraph" w:customStyle="1" w:styleId="xl44">
    <w:name w:val="xl44"/>
    <w:basedOn w:val="a0"/>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NewNewNewNewNewNewNewNewNewNewNewNewNewNew">
    <w:name w:val="正文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NewNewNewNewNewNew">
    <w:name w:val="正文 New New New New New New New New New New New New New New New New New New New New New New"/>
    <w:autoRedefine/>
    <w:qFormat/>
    <w:pPr>
      <w:widowControl w:val="0"/>
      <w:jc w:val="both"/>
    </w:pPr>
    <w:rPr>
      <w:kern w:val="2"/>
      <w:sz w:val="21"/>
    </w:rPr>
  </w:style>
  <w:style w:type="paragraph" w:customStyle="1" w:styleId="affff9">
    <w:name w:val="封四"/>
    <w:basedOn w:val="afff7"/>
    <w:next w:val="afff7"/>
    <w:autoRedefine/>
    <w:qFormat/>
    <w:pPr>
      <w:jc w:val="left"/>
    </w:pPr>
    <w:rPr>
      <w:sz w:val="30"/>
      <w:szCs w:val="30"/>
    </w:rPr>
  </w:style>
  <w:style w:type="paragraph" w:customStyle="1" w:styleId="220">
    <w:name w:val="正文文本缩进 22"/>
    <w:basedOn w:val="a0"/>
    <w:autoRedefine/>
    <w:qFormat/>
    <w:pPr>
      <w:spacing w:line="420" w:lineRule="exact"/>
      <w:ind w:firstLine="480"/>
    </w:pPr>
    <w:rPr>
      <w:rFonts w:ascii="Times New Roman" w:hAnsi="Times New Roman"/>
      <w:b/>
      <w:sz w:val="24"/>
      <w:szCs w:val="20"/>
    </w:rPr>
  </w:style>
  <w:style w:type="paragraph" w:customStyle="1" w:styleId="New5">
    <w:name w:val="页脚 New"/>
    <w:basedOn w:val="NewNewNewNewNewNewNewNewNewNew"/>
    <w:autoRedefine/>
    <w:qFormat/>
    <w:pPr>
      <w:tabs>
        <w:tab w:val="center" w:pos="4153"/>
        <w:tab w:val="right" w:pos="8306"/>
      </w:tabs>
      <w:snapToGrid w:val="0"/>
      <w:jc w:val="left"/>
    </w:pPr>
    <w:rPr>
      <w:sz w:val="18"/>
    </w:rPr>
  </w:style>
  <w:style w:type="paragraph" w:customStyle="1" w:styleId="msonormalcxspmiddle">
    <w:name w:val="msonormalcxspmiddle"/>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1ff4">
    <w:name w:val="正文1"/>
    <w:autoRedefine/>
    <w:qFormat/>
    <w:rPr>
      <w:rFonts w:eastAsia="Times New Roman"/>
      <w:sz w:val="24"/>
      <w:szCs w:val="24"/>
    </w:rPr>
  </w:style>
  <w:style w:type="paragraph" w:customStyle="1" w:styleId="Char140">
    <w:name w:val="Char14"/>
    <w:basedOn w:val="ac"/>
    <w:autoRedefine/>
    <w:qFormat/>
    <w:rPr>
      <w:rFonts w:ascii="Tahoma" w:hAnsi="Tahoma"/>
      <w:kern w:val="0"/>
      <w:sz w:val="24"/>
      <w:szCs w:val="24"/>
      <w:shd w:val="clear" w:color="auto" w:fill="000080"/>
    </w:rPr>
  </w:style>
  <w:style w:type="paragraph" w:customStyle="1" w:styleId="NewNewNewNewNewNewNewNewNewNewNewNewNewNewNewNewNewNewNew">
    <w:name w:val="正文 New New New New New New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Char1CharCharCharCharCharChar1CharCharChar">
    <w:name w:val="Char1 Char Char Char Char Char Char1 Char Char Char"/>
    <w:basedOn w:val="a0"/>
    <w:autoRedefine/>
    <w:qFormat/>
    <w:rPr>
      <w:rFonts w:ascii="Times New Roman" w:hAnsi="Times New Roman"/>
      <w:sz w:val="30"/>
      <w:szCs w:val="24"/>
    </w:rPr>
  </w:style>
  <w:style w:type="paragraph" w:customStyle="1" w:styleId="214">
    <w:name w:val="列表项目符号 21"/>
    <w:basedOn w:val="1ff5"/>
    <w:autoRedefine/>
    <w:qFormat/>
    <w:pPr>
      <w:widowControl/>
      <w:spacing w:after="220" w:line="220" w:lineRule="atLeast"/>
      <w:ind w:left="360" w:right="720"/>
      <w:jc w:val="left"/>
    </w:pPr>
  </w:style>
  <w:style w:type="paragraph" w:customStyle="1" w:styleId="1ff5">
    <w:name w:val="列表项目符号1"/>
    <w:basedOn w:val="a0"/>
    <w:autoRedefine/>
    <w:qFormat/>
    <w:pPr>
      <w:tabs>
        <w:tab w:val="left" w:pos="360"/>
      </w:tabs>
      <w:suppressAutoHyphens/>
    </w:pPr>
    <w:rPr>
      <w:rFonts w:ascii="Times New Roman" w:hAnsi="Times New Roman"/>
      <w:szCs w:val="20"/>
      <w:lang w:eastAsia="ar-SA"/>
    </w:rPr>
  </w:style>
  <w:style w:type="paragraph" w:customStyle="1" w:styleId="16620">
    <w:name w:val="样式 标题 1 + 黑体 三号 非加粗 居中 段前: 6 磅 段后: 6 磅 行距: 固定值 20 磅"/>
    <w:basedOn w:val="1"/>
    <w:autoRedefine/>
    <w:qFormat/>
    <w:pPr>
      <w:spacing w:before="0" w:line="400" w:lineRule="exact"/>
    </w:pPr>
    <w:rPr>
      <w:rFonts w:ascii="黑体" w:eastAsia="黑体" w:hAnsi="黑体"/>
      <w:bCs/>
      <w:sz w:val="32"/>
      <w:szCs w:val="20"/>
    </w:rPr>
  </w:style>
  <w:style w:type="paragraph" w:customStyle="1" w:styleId="Normal2">
    <w:name w:val="Normal_2"/>
    <w:autoRedefine/>
    <w:qFormat/>
    <w:rPr>
      <w:rFonts w:eastAsia="Times New Roman"/>
      <w:sz w:val="24"/>
      <w:szCs w:val="24"/>
    </w:rPr>
  </w:style>
  <w:style w:type="paragraph" w:customStyle="1" w:styleId="1ff6">
    <w:name w:val="文档结构图1"/>
    <w:basedOn w:val="a0"/>
    <w:autoRedefine/>
    <w:qFormat/>
    <w:pPr>
      <w:shd w:val="clear" w:color="auto" w:fill="000080"/>
      <w:suppressAutoHyphens/>
    </w:pPr>
    <w:rPr>
      <w:rFonts w:ascii="Times New Roman" w:hAnsi="Times New Roman"/>
      <w:szCs w:val="20"/>
      <w:lang w:eastAsia="ar-SA"/>
    </w:rPr>
  </w:style>
  <w:style w:type="paragraph" w:customStyle="1" w:styleId="affffa">
    <w:name w:val="方框图"/>
    <w:basedOn w:val="a0"/>
    <w:autoRedefine/>
    <w:qFormat/>
    <w:pPr>
      <w:jc w:val="center"/>
    </w:pPr>
    <w:rPr>
      <w:rFonts w:ascii="Times New Roman" w:hAnsi="Times New Roman"/>
      <w:bCs/>
      <w:szCs w:val="24"/>
    </w:rPr>
  </w:style>
  <w:style w:type="paragraph" w:customStyle="1" w:styleId="64">
    <w:name w:val="6'"/>
    <w:basedOn w:val="a0"/>
    <w:autoRedefine/>
    <w:qFormat/>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43">
    <w:name w:val="样式4"/>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Char13CharCharCharCharChar">
    <w:name w:val="Char13 Char Char Char Char Char"/>
    <w:basedOn w:val="a0"/>
    <w:autoRedefine/>
    <w:qFormat/>
    <w:pPr>
      <w:ind w:left="567" w:hanging="279"/>
    </w:pPr>
    <w:rPr>
      <w:rFonts w:ascii="Times New Roman" w:hAnsi="Times New Roman"/>
      <w:kern w:val="0"/>
      <w:sz w:val="20"/>
      <w:szCs w:val="20"/>
    </w:rPr>
  </w:style>
  <w:style w:type="paragraph" w:customStyle="1" w:styleId="NewNewNewNewNewNewNew">
    <w:name w:val="正文 New New New New New New New"/>
    <w:autoRedefine/>
    <w:qFormat/>
    <w:pPr>
      <w:widowControl w:val="0"/>
      <w:jc w:val="both"/>
    </w:pPr>
    <w:rPr>
      <w:kern w:val="2"/>
      <w:sz w:val="21"/>
      <w:szCs w:val="24"/>
    </w:rPr>
  </w:style>
  <w:style w:type="paragraph" w:customStyle="1" w:styleId="ALTZ1NormalIndentChar21">
    <w:name w:val="样式 正文缩进正文（首行缩进两字）特点ALT+Z表正文正文非缩进四号段1Normal Indent Char2...1"/>
    <w:basedOn w:val="2"/>
    <w:autoRedefine/>
    <w:qFormat/>
    <w:pPr>
      <w:tabs>
        <w:tab w:val="left" w:pos="1260"/>
      </w:tabs>
      <w:spacing w:before="1320" w:after="240" w:line="300" w:lineRule="auto"/>
      <w:ind w:left="1260" w:hanging="420"/>
    </w:pPr>
    <w:rPr>
      <w:rFonts w:ascii="黑体" w:eastAsia="黑体" w:hAnsi="黑体" w:hint="eastAsia"/>
      <w:b w:val="0"/>
      <w:color w:val="auto"/>
      <w:kern w:val="0"/>
      <w:szCs w:val="20"/>
    </w:rPr>
  </w:style>
  <w:style w:type="paragraph" w:customStyle="1" w:styleId="NewNewNewNewNewNew">
    <w:name w:val="正文 New New New New New New"/>
    <w:autoRedefine/>
    <w:qFormat/>
    <w:pPr>
      <w:widowControl w:val="0"/>
      <w:jc w:val="both"/>
    </w:pPr>
    <w:rPr>
      <w:rFonts w:eastAsia="楷体_GB2312"/>
      <w:kern w:val="2"/>
      <w:sz w:val="21"/>
    </w:rPr>
  </w:style>
  <w:style w:type="paragraph" w:customStyle="1" w:styleId="2New">
    <w:name w:val="标题 2 New"/>
    <w:basedOn w:val="NewNewNewNewNewNewNewNewNewNewNewNewNewNewNewNewNewNewNew"/>
    <w:next w:val="NewNewNewNewNewNewNewNewNewNewNewNewNewNewNewNewNewNewNew"/>
    <w:autoRedefine/>
    <w:qFormat/>
    <w:pPr>
      <w:keepNext/>
      <w:keepLines/>
      <w:spacing w:before="260" w:after="260" w:line="416" w:lineRule="auto"/>
      <w:outlineLvl w:val="1"/>
    </w:pPr>
    <w:rPr>
      <w:rFonts w:ascii="Arial" w:eastAsia="仿宋_GB2312" w:hAnsi="Arial"/>
      <w:b/>
      <w:bCs/>
      <w:sz w:val="32"/>
    </w:rPr>
  </w:style>
  <w:style w:type="paragraph" w:customStyle="1" w:styleId="New6">
    <w:name w:val="正文缩进 New"/>
    <w:basedOn w:val="NewNewNewNewNewNewNewNewNewNewNewNewNewNewNewNewNewNewNew"/>
    <w:autoRedefine/>
    <w:qFormat/>
    <w:pPr>
      <w:ind w:firstLine="420"/>
    </w:pPr>
    <w:rPr>
      <w:rFonts w:ascii="Times New Roman" w:hAnsi="Times New Roman" w:cs="Times New Roman"/>
      <w:snapToGrid/>
      <w:kern w:val="2"/>
      <w:szCs w:val="20"/>
    </w:rPr>
  </w:style>
  <w:style w:type="paragraph" w:customStyle="1" w:styleId="1ff7">
    <w:name w:val="批注文字1"/>
    <w:basedOn w:val="a0"/>
    <w:autoRedefine/>
    <w:qFormat/>
    <w:pPr>
      <w:suppressAutoHyphens/>
      <w:jc w:val="left"/>
    </w:pPr>
    <w:rPr>
      <w:rFonts w:ascii="Times New Roman" w:hAnsi="Times New Roman"/>
      <w:szCs w:val="20"/>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autoRedefine/>
    <w:qFormat/>
    <w:pPr>
      <w:widowControl w:val="0"/>
      <w:jc w:val="both"/>
    </w:pPr>
    <w:rPr>
      <w:kern w:val="2"/>
      <w:sz w:val="21"/>
      <w:szCs w:val="22"/>
    </w:rPr>
  </w:style>
  <w:style w:type="paragraph" w:customStyle="1" w:styleId="NewNewNew0">
    <w:name w:val="页脚 New New New"/>
    <w:basedOn w:val="NewNewNewNewNewNewNewNewNewNewNewNewNewNewNewNewNewNewNewNewNewNewNewNewNewNewNewNewNewNew"/>
    <w:autoRedefine/>
    <w:qFormat/>
    <w:pPr>
      <w:tabs>
        <w:tab w:val="center" w:pos="4153"/>
        <w:tab w:val="right" w:pos="8306"/>
      </w:tabs>
      <w:snapToGrid w:val="0"/>
      <w:jc w:val="left"/>
    </w:pPr>
    <w:rPr>
      <w:sz w:val="18"/>
      <w:szCs w:val="18"/>
    </w:rPr>
  </w:style>
  <w:style w:type="paragraph" w:customStyle="1" w:styleId="msolistparagraph0">
    <w:name w:val="msolistparagraph"/>
    <w:basedOn w:val="a0"/>
    <w:autoRedefine/>
    <w:qFormat/>
    <w:pPr>
      <w:ind w:firstLineChars="200" w:firstLine="420"/>
    </w:pPr>
    <w:rPr>
      <w:rFonts w:ascii="Times New Roman" w:hAnsi="Times New Roman"/>
    </w:rPr>
  </w:style>
  <w:style w:type="paragraph" w:customStyle="1" w:styleId="NewNewNewNewNewNewNewNewNewNewNewNewNewNewNewNewNewNewNewNewNewNewNew">
    <w:name w:val="正文 New New New New New New New New New New New New New New New New New New New New New New New"/>
    <w:autoRedefine/>
    <w:qFormat/>
    <w:pPr>
      <w:widowControl w:val="0"/>
      <w:jc w:val="both"/>
    </w:pPr>
    <w:rPr>
      <w:kern w:val="2"/>
      <w:sz w:val="21"/>
    </w:rPr>
  </w:style>
  <w:style w:type="paragraph" w:customStyle="1" w:styleId="2f">
    <w:name w:val="普通(网站)2"/>
    <w:basedOn w:val="a0"/>
    <w:autoRedefine/>
    <w:qFormat/>
    <w:pPr>
      <w:widowControl/>
      <w:spacing w:line="500" w:lineRule="exact"/>
      <w:ind w:firstLine="510"/>
    </w:pPr>
    <w:rPr>
      <w:rFonts w:ascii="仿宋_GB2312" w:eastAsia="仿宋_GB2312" w:hAnsi="宋体"/>
      <w:color w:val="000000"/>
      <w:spacing w:val="-10"/>
      <w:kern w:val="0"/>
      <w:szCs w:val="20"/>
    </w:rPr>
  </w:style>
  <w:style w:type="paragraph" w:customStyle="1" w:styleId="xl26">
    <w:name w:val="xl26"/>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NewNewNewNewNewNewNewNewNew">
    <w:name w:val="正文 New New New New New New New New New"/>
    <w:autoRedefine/>
    <w:qFormat/>
    <w:pPr>
      <w:widowControl w:val="0"/>
      <w:jc w:val="both"/>
    </w:pPr>
    <w:rPr>
      <w:kern w:val="2"/>
      <w:sz w:val="21"/>
      <w:szCs w:val="24"/>
    </w:rPr>
  </w:style>
  <w:style w:type="paragraph" w:customStyle="1" w:styleId="NewNewNewNewNewNewNewNewNewNewNewNewNewNewNewNewNewNewNewNew">
    <w:name w:val="正文 New New New New New New New New New New New New New New New New New New New New"/>
    <w:autoRedefine/>
    <w:qFormat/>
    <w:pPr>
      <w:widowControl w:val="0"/>
      <w:jc w:val="both"/>
    </w:pPr>
    <w:rPr>
      <w:kern w:val="2"/>
      <w:sz w:val="21"/>
      <w:szCs w:val="24"/>
    </w:rPr>
  </w:style>
  <w:style w:type="paragraph" w:customStyle="1" w:styleId="affffb">
    <w:name w:val="目录文字"/>
    <w:basedOn w:val="a0"/>
    <w:autoRedefine/>
    <w:qFormat/>
    <w:pPr>
      <w:widowControl/>
      <w:spacing w:line="480" w:lineRule="auto"/>
      <w:jc w:val="left"/>
    </w:pPr>
    <w:rPr>
      <w:rFonts w:ascii="宋体" w:hAnsi="宋体"/>
      <w:kern w:val="0"/>
      <w:sz w:val="24"/>
      <w:szCs w:val="20"/>
    </w:rPr>
  </w:style>
  <w:style w:type="paragraph" w:customStyle="1" w:styleId="affffc">
    <w:name w:val="标签"/>
    <w:basedOn w:val="a0"/>
    <w:autoRedefine/>
    <w:qFormat/>
    <w:pPr>
      <w:suppressLineNumbers/>
      <w:suppressAutoHyphens/>
      <w:spacing w:before="120" w:after="120"/>
    </w:pPr>
    <w:rPr>
      <w:rFonts w:ascii="Times New Roman" w:hAnsi="Times New Roman"/>
      <w:i/>
      <w:iCs/>
      <w:sz w:val="24"/>
      <w:szCs w:val="24"/>
      <w:lang w:eastAsia="ar-SA"/>
    </w:rPr>
  </w:style>
  <w:style w:type="paragraph" w:customStyle="1" w:styleId="NewNewNewNewNewNewNewNewNewNewNewNewNewNewNewNewNewNewNewNewNew">
    <w:name w:val="正文 New New New New New New New New New New New New New New New New New New New New New"/>
    <w:autoRedefine/>
    <w:qFormat/>
    <w:pPr>
      <w:widowControl w:val="0"/>
      <w:jc w:val="both"/>
    </w:pPr>
    <w:rPr>
      <w:kern w:val="2"/>
      <w:sz w:val="21"/>
    </w:rPr>
  </w:style>
  <w:style w:type="paragraph" w:customStyle="1" w:styleId="affffd">
    <w:name w:val="表格内容"/>
    <w:basedOn w:val="a0"/>
    <w:autoRedefine/>
    <w:qFormat/>
    <w:pPr>
      <w:suppressLineNumbers/>
      <w:suppressAutoHyphens/>
    </w:pPr>
    <w:rPr>
      <w:rFonts w:ascii="Times New Roman" w:hAnsi="Times New Roman"/>
      <w:szCs w:val="20"/>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autoRedefine/>
    <w:qFormat/>
    <w:pPr>
      <w:widowControl w:val="0"/>
      <w:jc w:val="both"/>
    </w:pPr>
    <w:rPr>
      <w:kern w:val="2"/>
      <w:sz w:val="21"/>
    </w:rPr>
  </w:style>
  <w:style w:type="paragraph" w:customStyle="1" w:styleId="affffe">
    <w:name w:val="正题"/>
    <w:basedOn w:val="afff7"/>
    <w:next w:val="afff7"/>
    <w:autoRedefine/>
    <w:qFormat/>
    <w:pPr>
      <w:ind w:firstLineChars="0" w:firstLine="0"/>
      <w:jc w:val="center"/>
    </w:pPr>
    <w:rPr>
      <w:rFonts w:eastAsia="黑体"/>
      <w:b/>
      <w:sz w:val="36"/>
      <w:szCs w:val="36"/>
    </w:rPr>
  </w:style>
  <w:style w:type="paragraph" w:customStyle="1" w:styleId="font0">
    <w:name w:val="font0"/>
    <w:basedOn w:val="a0"/>
    <w:autoRedefine/>
    <w:qFormat/>
    <w:pPr>
      <w:widowControl/>
      <w:spacing w:before="100" w:beforeAutospacing="1" w:after="100" w:afterAutospacing="1"/>
      <w:jc w:val="left"/>
    </w:pPr>
    <w:rPr>
      <w:rFonts w:ascii="宋体" w:hAnsi="宋体"/>
      <w:kern w:val="0"/>
      <w:sz w:val="24"/>
      <w:szCs w:val="24"/>
    </w:rPr>
  </w:style>
  <w:style w:type="paragraph" w:customStyle="1" w:styleId="378020">
    <w:name w:val="样式 标题 3 + (中文) 黑体 小四 非加粗 段前: 7.8 磅 段后: 0 磅 行距: 固定值 20 磅"/>
    <w:basedOn w:val="3"/>
    <w:autoRedefine/>
    <w:qFormat/>
    <w:pPr>
      <w:keepNext/>
      <w:keepLines/>
      <w:widowControl w:val="0"/>
      <w:spacing w:beforeLines="50" w:line="400" w:lineRule="exact"/>
      <w:jc w:val="both"/>
    </w:pPr>
    <w:rPr>
      <w:rFonts w:ascii="Calibri" w:eastAsia="黑体" w:hAnsi="Calibri" w:cs="Times New Roman"/>
      <w:bCs/>
      <w:kern w:val="2"/>
      <w:szCs w:val="20"/>
    </w:rPr>
  </w:style>
  <w:style w:type="paragraph" w:customStyle="1" w:styleId="msointensequote0">
    <w:name w:val="msointensequote"/>
    <w:basedOn w:val="a0"/>
    <w:next w:val="a0"/>
    <w:autoRedefine/>
    <w:qFormat/>
    <w:pPr>
      <w:widowControl/>
      <w:ind w:left="720" w:right="720"/>
      <w:jc w:val="left"/>
    </w:pPr>
    <w:rPr>
      <w:rFonts w:ascii="Times New Roman" w:hAnsi="Times New Roman"/>
      <w:b/>
      <w:i/>
      <w:kern w:val="0"/>
      <w:sz w:val="24"/>
    </w:rPr>
  </w:style>
  <w:style w:type="paragraph" w:customStyle="1" w:styleId="320">
    <w:name w:val="正文文本缩进 32"/>
    <w:basedOn w:val="a0"/>
    <w:autoRedefine/>
    <w:qFormat/>
    <w:pPr>
      <w:snapToGrid w:val="0"/>
      <w:spacing w:line="360" w:lineRule="auto"/>
      <w:ind w:left="20" w:firstLineChars="189" w:firstLine="529"/>
    </w:pPr>
    <w:rPr>
      <w:rFonts w:ascii="仿宋_GB2312" w:eastAsia="仿宋_GB2312" w:hAnsi="Times New Roman"/>
      <w:sz w:val="28"/>
      <w:szCs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jc w:val="both"/>
    </w:pPr>
    <w:rPr>
      <w:rFonts w:ascii="Times New Roman" w:eastAsia="黑体" w:hAnsi="Times New Roman" w:cs="宋体" w:hint="eastAsia"/>
      <w:color w:val="auto"/>
      <w:kern w:val="0"/>
      <w:sz w:val="28"/>
      <w:szCs w:val="20"/>
    </w:rPr>
  </w:style>
  <w:style w:type="paragraph" w:customStyle="1" w:styleId="NewNewNewNewNewNewNewNewNewNewNewNewNewNewNewNewNewNew">
    <w:name w:val="正文 New New New New New New New New New New New New New New New New New New"/>
    <w:autoRedefine/>
    <w:qFormat/>
    <w:pPr>
      <w:widowControl w:val="0"/>
      <w:jc w:val="both"/>
    </w:pPr>
    <w:rPr>
      <w:kern w:val="2"/>
      <w:sz w:val="21"/>
    </w:rPr>
  </w:style>
  <w:style w:type="paragraph" w:customStyle="1" w:styleId="afffff">
    <w:name w:val="表格标题"/>
    <w:basedOn w:val="affffd"/>
    <w:autoRedefine/>
    <w:qFormat/>
    <w:pPr>
      <w:jc w:val="center"/>
    </w:pPr>
    <w:rPr>
      <w:b/>
      <w:bCs/>
    </w:rPr>
  </w:style>
  <w:style w:type="paragraph" w:customStyle="1" w:styleId="afffff0">
    <w:name w:val="文二"/>
    <w:basedOn w:val="a0"/>
    <w:autoRedefine/>
    <w:qFormat/>
    <w:pPr>
      <w:jc w:val="left"/>
    </w:pPr>
    <w:rPr>
      <w:rFonts w:ascii="宋体" w:hAnsi="宋体"/>
      <w:szCs w:val="21"/>
    </w:rPr>
  </w:style>
  <w:style w:type="paragraph" w:customStyle="1" w:styleId="2f0">
    <w:name w:val="文档结构图2"/>
    <w:basedOn w:val="a0"/>
    <w:autoRedefine/>
    <w:qFormat/>
    <w:pPr>
      <w:shd w:val="clear" w:color="auto" w:fill="000080"/>
    </w:pPr>
    <w:rPr>
      <w:rFonts w:ascii="Times New Roman" w:hAnsi="Times New Roman"/>
      <w:sz w:val="30"/>
      <w:szCs w:val="24"/>
    </w:rPr>
  </w:style>
  <w:style w:type="paragraph" w:customStyle="1" w:styleId="2f1">
    <w:name w:val="修订2"/>
    <w:autoRedefine/>
    <w:qFormat/>
    <w:rPr>
      <w:kern w:val="2"/>
      <w:sz w:val="21"/>
    </w:rPr>
  </w:style>
  <w:style w:type="paragraph" w:customStyle="1" w:styleId="NewNewNewNewNewNewNewNewNewNewNewNewNewNewNewNew">
    <w:name w:val="正文 New New New New New New New New New New New New New New New New"/>
    <w:autoRedefine/>
    <w:qFormat/>
    <w:pPr>
      <w:widowControl w:val="0"/>
      <w:jc w:val="both"/>
    </w:pPr>
    <w:rPr>
      <w:kern w:val="2"/>
      <w:sz w:val="21"/>
      <w:szCs w:val="22"/>
    </w:rPr>
  </w:style>
  <w:style w:type="paragraph" w:customStyle="1" w:styleId="msotocheading0">
    <w:name w:val="msotocheading"/>
    <w:basedOn w:val="1"/>
    <w:next w:val="a0"/>
    <w:autoRedefine/>
    <w:qFormat/>
    <w:pPr>
      <w:widowControl/>
      <w:spacing w:before="480" w:after="0" w:line="276" w:lineRule="auto"/>
      <w:jc w:val="left"/>
      <w:outlineLvl w:val="9"/>
    </w:pPr>
    <w:rPr>
      <w:rFonts w:ascii="Cambria" w:hAnsi="Cambria"/>
      <w:b w:val="0"/>
      <w:bCs/>
      <w:color w:val="365F91"/>
      <w:kern w:val="0"/>
    </w:rPr>
  </w:style>
  <w:style w:type="paragraph" w:customStyle="1" w:styleId="1ff8">
    <w:name w:val="正文缩进1"/>
    <w:basedOn w:val="a0"/>
    <w:autoRedefine/>
    <w:qFormat/>
    <w:pPr>
      <w:ind w:firstLineChars="200" w:firstLine="420"/>
    </w:pPr>
    <w:rPr>
      <w:rFonts w:ascii="Times New Roman" w:hAnsi="Times New Roman"/>
      <w:sz w:val="30"/>
      <w:szCs w:val="24"/>
    </w:rPr>
  </w:style>
  <w:style w:type="paragraph" w:customStyle="1" w:styleId="1ff9">
    <w:name w:val="日期1"/>
    <w:basedOn w:val="a0"/>
    <w:next w:val="a0"/>
    <w:autoRedefine/>
    <w:qFormat/>
    <w:pPr>
      <w:suppressAutoHyphens/>
      <w:ind w:left="100"/>
    </w:pPr>
    <w:rPr>
      <w:rFonts w:ascii="Times New Roman" w:hAnsi="Times New Roman"/>
      <w:szCs w:val="20"/>
      <w:lang w:eastAsia="ar-SA"/>
    </w:rPr>
  </w:style>
  <w:style w:type="paragraph" w:customStyle="1" w:styleId="NewNewNewNewNewNewNewNewNewNewNewNewNewNewNewNewNew">
    <w:name w:val="正文 New New New New New New New New New New New New New New New New New"/>
    <w:autoRedefine/>
    <w:qFormat/>
    <w:pPr>
      <w:widowControl w:val="0"/>
      <w:jc w:val="both"/>
    </w:pPr>
    <w:rPr>
      <w:kern w:val="2"/>
      <w:sz w:val="21"/>
      <w:szCs w:val="24"/>
    </w:rPr>
  </w:style>
  <w:style w:type="paragraph" w:customStyle="1" w:styleId="ALTZ1NormalIndentChar22">
    <w:name w:val="样式 正文缩进正文（首行缩进两字）特点ALT+Z表正文正文非缩进四号段1Normal Indent Char2...2"/>
    <w:basedOn w:val="3"/>
    <w:autoRedefine/>
    <w:qFormat/>
    <w:pPr>
      <w:keepNext/>
      <w:keepLines/>
      <w:widowControl w:val="0"/>
      <w:tabs>
        <w:tab w:val="left" w:pos="1680"/>
      </w:tabs>
      <w:spacing w:before="360" w:after="120"/>
      <w:ind w:left="1680" w:hanging="420"/>
      <w:jc w:val="center"/>
    </w:pPr>
    <w:rPr>
      <w:rFonts w:cs="Times New Roman"/>
      <w:b/>
      <w:bCs/>
      <w:sz w:val="28"/>
      <w:szCs w:val="20"/>
    </w:rPr>
  </w:style>
  <w:style w:type="paragraph" w:customStyle="1" w:styleId="NewNewNewNewNewNewNewNew">
    <w:name w:val="正文 New New New New New New New New"/>
    <w:autoRedefine/>
    <w:qFormat/>
    <w:pPr>
      <w:widowControl w:val="0"/>
      <w:jc w:val="both"/>
    </w:pPr>
    <w:rPr>
      <w:rFonts w:eastAsia="楷体_GB2312"/>
      <w:kern w:val="2"/>
      <w:sz w:val="21"/>
    </w:rPr>
  </w:style>
  <w:style w:type="paragraph" w:customStyle="1" w:styleId="Style25">
    <w:name w:val="_Style 25"/>
    <w:basedOn w:val="a0"/>
    <w:next w:val="a0"/>
    <w:autoRedefine/>
    <w:qFormat/>
    <w:rPr>
      <w:rFonts w:ascii="Times New Roman" w:hAnsi="Times New Roman"/>
    </w:rPr>
  </w:style>
  <w:style w:type="paragraph" w:customStyle="1" w:styleId="afffff1">
    <w:name w:val="章节二"/>
    <w:basedOn w:val="afff7"/>
    <w:next w:val="afff7"/>
    <w:autoRedefine/>
    <w:qFormat/>
    <w:pPr>
      <w:spacing w:beforeLines="50" w:line="240" w:lineRule="auto"/>
      <w:ind w:firstLineChars="0" w:firstLine="0"/>
      <w:jc w:val="center"/>
      <w:outlineLvl w:val="1"/>
    </w:pPr>
    <w:rPr>
      <w:rFonts w:eastAsia="黑体"/>
      <w:b/>
      <w:sz w:val="30"/>
      <w:szCs w:val="30"/>
    </w:rPr>
  </w:style>
  <w:style w:type="character" w:customStyle="1" w:styleId="CharCharc">
    <w:name w:val="列出段落 Char Char"/>
    <w:autoRedefine/>
    <w:qFormat/>
  </w:style>
  <w:style w:type="character" w:customStyle="1" w:styleId="Char16">
    <w:name w:val="正文文本缩进 Char1"/>
    <w:basedOn w:val="a5"/>
    <w:autoRedefine/>
    <w:uiPriority w:val="99"/>
    <w:semiHidden/>
    <w:qFormat/>
    <w:rPr>
      <w:rFonts w:ascii="Calibri" w:eastAsia="宋体" w:hAnsi="Calibri" w:cs="Times New Roman"/>
    </w:rPr>
  </w:style>
  <w:style w:type="character" w:customStyle="1" w:styleId="3Char10">
    <w:name w:val="正文文本缩进 3 Char1"/>
    <w:basedOn w:val="a5"/>
    <w:autoRedefine/>
    <w:uiPriority w:val="99"/>
    <w:semiHidden/>
    <w:qFormat/>
    <w:rPr>
      <w:rFonts w:ascii="Calibri" w:eastAsia="宋体" w:hAnsi="Calibri" w:cs="Times New Roman"/>
      <w:sz w:val="16"/>
      <w:szCs w:val="16"/>
    </w:rPr>
  </w:style>
  <w:style w:type="character" w:customStyle="1" w:styleId="Char17">
    <w:name w:val="日期 Char1"/>
    <w:basedOn w:val="a5"/>
    <w:autoRedefine/>
    <w:uiPriority w:val="99"/>
    <w:semiHidden/>
    <w:qFormat/>
    <w:rPr>
      <w:rFonts w:ascii="Calibri" w:eastAsia="宋体" w:hAnsi="Calibri" w:cs="Times New Roman"/>
    </w:rPr>
  </w:style>
  <w:style w:type="character" w:customStyle="1" w:styleId="Char18">
    <w:name w:val="批注文字 Char1"/>
    <w:basedOn w:val="a5"/>
    <w:autoRedefine/>
    <w:uiPriority w:val="99"/>
    <w:semiHidden/>
    <w:qFormat/>
    <w:rPr>
      <w:rFonts w:ascii="Calibri" w:eastAsia="宋体" w:hAnsi="Calibri" w:cs="Times New Roman"/>
    </w:rPr>
  </w:style>
  <w:style w:type="character" w:customStyle="1" w:styleId="Char19">
    <w:name w:val="文档结构图 Char1"/>
    <w:basedOn w:val="a5"/>
    <w:autoRedefine/>
    <w:uiPriority w:val="99"/>
    <w:semiHidden/>
    <w:qFormat/>
    <w:rPr>
      <w:rFonts w:ascii="宋体" w:eastAsia="宋体" w:hAnsi="Calibri" w:cs="Times New Roman"/>
      <w:sz w:val="18"/>
      <w:szCs w:val="18"/>
    </w:rPr>
  </w:style>
  <w:style w:type="character" w:customStyle="1" w:styleId="Char1a">
    <w:name w:val="尾注文本 Char1"/>
    <w:basedOn w:val="a5"/>
    <w:autoRedefine/>
    <w:uiPriority w:val="99"/>
    <w:semiHidden/>
    <w:qFormat/>
    <w:rPr>
      <w:rFonts w:ascii="Calibri" w:eastAsia="宋体" w:hAnsi="Calibri" w:cs="Times New Roman"/>
    </w:rPr>
  </w:style>
  <w:style w:type="character" w:customStyle="1" w:styleId="Char1b">
    <w:name w:val="正文首行缩进 Char1"/>
    <w:basedOn w:val="Char13"/>
    <w:autoRedefine/>
    <w:uiPriority w:val="99"/>
    <w:semiHidden/>
    <w:qFormat/>
    <w:rPr>
      <w:rFonts w:ascii="Calibri" w:eastAsia="宋体" w:hAnsi="Calibri" w:cs="Times New Roman" w:hint="eastAsia"/>
      <w:kern w:val="2"/>
      <w:sz w:val="21"/>
      <w:szCs w:val="32"/>
      <w:lang w:val="en-US" w:eastAsia="zh-CN" w:bidi="ar-SA"/>
    </w:rPr>
  </w:style>
  <w:style w:type="character" w:customStyle="1" w:styleId="Char1c">
    <w:name w:val="脚注文本 Char1"/>
    <w:basedOn w:val="a5"/>
    <w:autoRedefine/>
    <w:uiPriority w:val="99"/>
    <w:semiHidden/>
    <w:qFormat/>
    <w:rPr>
      <w:rFonts w:ascii="Calibri" w:eastAsia="宋体" w:hAnsi="Calibri" w:cs="Times New Roman"/>
      <w:sz w:val="18"/>
      <w:szCs w:val="18"/>
    </w:rPr>
  </w:style>
  <w:style w:type="character" w:customStyle="1" w:styleId="Char1d">
    <w:name w:val="批注框文本 Char1"/>
    <w:basedOn w:val="a5"/>
    <w:autoRedefine/>
    <w:uiPriority w:val="99"/>
    <w:semiHidden/>
    <w:qFormat/>
    <w:rPr>
      <w:rFonts w:ascii="Calibri" w:eastAsia="宋体" w:hAnsi="Calibri" w:cs="Times New Roman"/>
      <w:sz w:val="18"/>
      <w:szCs w:val="18"/>
    </w:rPr>
  </w:style>
  <w:style w:type="character" w:customStyle="1" w:styleId="Char1e">
    <w:name w:val="批注主题 Char1"/>
    <w:basedOn w:val="Char18"/>
    <w:autoRedefine/>
    <w:uiPriority w:val="99"/>
    <w:semiHidden/>
    <w:qFormat/>
    <w:rPr>
      <w:rFonts w:ascii="Calibri" w:eastAsia="宋体" w:hAnsi="Calibri" w:cs="Times New Roman"/>
      <w:b/>
      <w:bCs/>
    </w:rPr>
  </w:style>
  <w:style w:type="character" w:customStyle="1" w:styleId="2Char11">
    <w:name w:val="正文文本 2 Char1"/>
    <w:basedOn w:val="a5"/>
    <w:autoRedefine/>
    <w:uiPriority w:val="99"/>
    <w:semiHidden/>
    <w:qFormat/>
    <w:rPr>
      <w:rFonts w:ascii="Calibri" w:eastAsia="宋体" w:hAnsi="Calibri" w:cs="Times New Roman"/>
    </w:rPr>
  </w:style>
  <w:style w:type="character" w:customStyle="1" w:styleId="2Char12">
    <w:name w:val="正文文本缩进 2 Char1"/>
    <w:basedOn w:val="a5"/>
    <w:autoRedefine/>
    <w:uiPriority w:val="99"/>
    <w:semiHidden/>
    <w:qFormat/>
    <w:rPr>
      <w:rFonts w:ascii="Calibri" w:eastAsia="宋体" w:hAnsi="Calibri" w:cs="Times New Roman"/>
    </w:rPr>
  </w:style>
  <w:style w:type="paragraph" w:customStyle="1" w:styleId="Style251">
    <w:name w:val="_Style 251"/>
    <w:basedOn w:val="a0"/>
    <w:next w:val="a0"/>
    <w:autoRedefine/>
    <w:qFormat/>
    <w:rPr>
      <w:rFonts w:ascii="Times New Roman" w:hAnsi="Times New Roman"/>
    </w:rPr>
  </w:style>
  <w:style w:type="paragraph" w:customStyle="1" w:styleId="p1">
    <w:name w:val="p1"/>
    <w:basedOn w:val="a0"/>
    <w:autoRedefine/>
    <w:qFormat/>
    <w:pPr>
      <w:spacing w:line="380" w:lineRule="atLeast"/>
      <w:jc w:val="left"/>
    </w:pPr>
    <w:rPr>
      <w:rFonts w:ascii="Helvetica Neue" w:eastAsia="Helvetica Neue" w:hAnsi="Helvetica Neue"/>
      <w:color w:val="000000"/>
      <w:kern w:val="0"/>
      <w:sz w:val="26"/>
      <w:szCs w:val="26"/>
    </w:rPr>
  </w:style>
  <w:style w:type="character" w:customStyle="1" w:styleId="afffff2">
    <w:name w:val="正文文本首行缩进 字符"/>
    <w:autoRedefine/>
    <w:qFormat/>
    <w:locked/>
    <w:rPr>
      <w:rFonts w:ascii="Times New Roman" w:eastAsia="宋体" w:hAnsi="Times New Roman" w:cs="Times New Roman"/>
      <w:sz w:val="20"/>
    </w:rPr>
  </w:style>
  <w:style w:type="paragraph" w:customStyle="1" w:styleId="NewNewNewNewNewNewNewNewNewNewNewNewNewNewNewNewNew0">
    <w:name w:val="页脚 New New New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0">
    <w:name w:val="页脚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0">
    <w:name w:val="页脚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0">
    <w:name w:val="页脚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0">
    <w:name w:val="页脚 New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0">
    <w:name w:val="页脚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0">
    <w:name w:val="页脚 New New New New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0">
    <w:name w:val="页脚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0">
    <w:name w:val="页脚 New New New New New New New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0">
    <w:name w:val="页脚 New New New New New New New New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0">
    <w:name w:val="页脚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0">
    <w:name w:val="页脚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0">
    <w:name w:val="页脚 New New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0">
    <w:name w:val="页脚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0">
    <w:name w:val="页脚 New New New New New New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0">
    <w:name w:val="页脚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0">
    <w:name w:val="页脚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0">
    <w:name w:val="页脚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0">
    <w:name w:val="页脚 New New New New New New New New New New New New New New New New New New New"/>
    <w:basedOn w:val="a0"/>
    <w:autoRedefine/>
    <w:qFormat/>
    <w:pPr>
      <w:tabs>
        <w:tab w:val="center" w:pos="4153"/>
        <w:tab w:val="right" w:pos="8306"/>
      </w:tabs>
      <w:snapToGrid w:val="0"/>
      <w:jc w:val="left"/>
    </w:pPr>
    <w:rPr>
      <w:rFonts w:ascii="Times New Roman" w:hAnsi="Times New Roman"/>
      <w:sz w:val="18"/>
      <w:szCs w:val="18"/>
    </w:rPr>
  </w:style>
  <w:style w:type="paragraph" w:customStyle="1" w:styleId="3a">
    <w:name w:val="文档结构图3"/>
    <w:basedOn w:val="a0"/>
    <w:autoRedefine/>
    <w:qFormat/>
    <w:pPr>
      <w:shd w:val="clear" w:color="auto" w:fill="000080"/>
    </w:pPr>
    <w:rPr>
      <w:rFonts w:ascii="Times New Roman" w:hAnsi="Times New Roman"/>
      <w:sz w:val="30"/>
      <w:szCs w:val="24"/>
    </w:rPr>
  </w:style>
  <w:style w:type="paragraph" w:customStyle="1" w:styleId="330">
    <w:name w:val="正文文本缩进 33"/>
    <w:basedOn w:val="a0"/>
    <w:autoRedefine/>
    <w:qFormat/>
    <w:pPr>
      <w:snapToGrid w:val="0"/>
      <w:spacing w:line="360" w:lineRule="auto"/>
      <w:ind w:left="20" w:firstLineChars="189" w:firstLine="529"/>
    </w:pPr>
    <w:rPr>
      <w:rFonts w:ascii="仿宋_GB2312" w:eastAsia="仿宋_GB2312" w:hAnsi="Times New Roman"/>
      <w:sz w:val="28"/>
      <w:szCs w:val="24"/>
    </w:rPr>
  </w:style>
  <w:style w:type="character" w:customStyle="1" w:styleId="Char1f">
    <w:name w:val="页脚 Char1"/>
    <w:basedOn w:val="a5"/>
    <w:autoRedefine/>
    <w:uiPriority w:val="99"/>
    <w:semiHidden/>
    <w:qFormat/>
    <w:rPr>
      <w:rFonts w:ascii="Calibri" w:hAnsi="Calibri"/>
      <w:kern w:val="2"/>
      <w:sz w:val="18"/>
      <w:szCs w:val="18"/>
    </w:rPr>
  </w:style>
  <w:style w:type="character" w:customStyle="1" w:styleId="Char1f0">
    <w:name w:val="页眉 Char1"/>
    <w:basedOn w:val="a5"/>
    <w:autoRedefine/>
    <w:uiPriority w:val="99"/>
    <w:semiHidden/>
    <w:qFormat/>
    <w:rPr>
      <w:rFonts w:ascii="Calibri" w:hAnsi="Calibri"/>
      <w:kern w:val="2"/>
      <w:sz w:val="18"/>
      <w:szCs w:val="18"/>
    </w:rPr>
  </w:style>
  <w:style w:type="paragraph" w:customStyle="1" w:styleId="2f2">
    <w:name w:val="正文2"/>
    <w:autoRedefine/>
    <w:qFormat/>
    <w:rPr>
      <w:rFonts w:eastAsia="Times New Roman"/>
      <w:sz w:val="24"/>
      <w:szCs w:val="24"/>
    </w:rPr>
  </w:style>
  <w:style w:type="paragraph" w:customStyle="1" w:styleId="230">
    <w:name w:val="正文文本缩进 23"/>
    <w:basedOn w:val="a0"/>
    <w:autoRedefine/>
    <w:qFormat/>
    <w:pPr>
      <w:spacing w:line="420" w:lineRule="exact"/>
      <w:ind w:firstLine="480"/>
    </w:pPr>
    <w:rPr>
      <w:rFonts w:ascii="Times New Roman" w:hAnsi="Times New Roman"/>
      <w:b/>
      <w:sz w:val="24"/>
      <w:szCs w:val="20"/>
    </w:rPr>
  </w:style>
  <w:style w:type="paragraph" w:customStyle="1" w:styleId="3b">
    <w:name w:val="纯文本3"/>
    <w:basedOn w:val="a0"/>
    <w:autoRedefine/>
    <w:qFormat/>
    <w:rPr>
      <w:rFonts w:ascii="宋体" w:hAnsi="Courier New"/>
      <w:sz w:val="24"/>
      <w:szCs w:val="20"/>
    </w:rPr>
  </w:style>
  <w:style w:type="paragraph" w:customStyle="1" w:styleId="2f3">
    <w:name w:val="正文首行缩进2"/>
    <w:basedOn w:val="a1"/>
    <w:autoRedefine/>
    <w:qFormat/>
    <w:pPr>
      <w:ind w:firstLineChars="100" w:firstLine="420"/>
    </w:pPr>
    <w:rPr>
      <w:rFonts w:ascii="Times New Roman"/>
      <w:kern w:val="0"/>
      <w:sz w:val="30"/>
      <w:szCs w:val="24"/>
    </w:rPr>
  </w:style>
  <w:style w:type="paragraph" w:customStyle="1" w:styleId="2f4">
    <w:name w:val="正文文本缩进2"/>
    <w:basedOn w:val="a0"/>
    <w:autoRedefine/>
    <w:qFormat/>
    <w:pPr>
      <w:ind w:firstLine="480"/>
    </w:pPr>
    <w:rPr>
      <w:rFonts w:ascii="Times New Roman" w:hAnsi="Times New Roman"/>
      <w:sz w:val="24"/>
      <w:szCs w:val="20"/>
    </w:rPr>
  </w:style>
  <w:style w:type="paragraph" w:customStyle="1" w:styleId="2f5">
    <w:name w:val="正文缩进2"/>
    <w:basedOn w:val="a0"/>
    <w:autoRedefine/>
    <w:qFormat/>
    <w:pPr>
      <w:ind w:firstLineChars="200" w:firstLine="420"/>
    </w:pPr>
    <w:rPr>
      <w:rFonts w:ascii="Times New Roman" w:hAnsi="Times New Roman"/>
      <w:sz w:val="30"/>
      <w:szCs w:val="24"/>
    </w:rPr>
  </w:style>
  <w:style w:type="paragraph" w:customStyle="1" w:styleId="afffff3">
    <w:name w:val="表格文字缩进"/>
    <w:basedOn w:val="affff6"/>
    <w:autoRedefine/>
    <w:qFormat/>
    <w:pPr>
      <w:widowControl/>
      <w:tabs>
        <w:tab w:val="clear" w:pos="720"/>
        <w:tab w:val="clear" w:pos="900"/>
      </w:tabs>
      <w:adjustRightInd/>
      <w:snapToGrid/>
      <w:spacing w:beforeLines="0" w:afterLines="0" w:line="240" w:lineRule="atLeast"/>
      <w:ind w:firstLineChars="200" w:firstLine="360"/>
      <w:jc w:val="left"/>
    </w:pPr>
    <w:rPr>
      <w:rFonts w:ascii="Times New Roman" w:hAnsi="Times New Roman" w:cs="宋体"/>
      <w:color w:val="000000"/>
      <w:sz w:val="21"/>
      <w:szCs w:val="18"/>
    </w:rPr>
  </w:style>
  <w:style w:type="paragraph" w:customStyle="1" w:styleId="3c">
    <w:name w:val="正文文本3"/>
    <w:basedOn w:val="a0"/>
    <w:autoRedefine/>
    <w:qFormat/>
    <w:pPr>
      <w:shd w:val="clear" w:color="auto" w:fill="FFFFFF"/>
      <w:spacing w:line="0" w:lineRule="atLeast"/>
      <w:jc w:val="left"/>
    </w:pPr>
    <w:rPr>
      <w:rFonts w:ascii="宋体" w:hAnsi="宋体"/>
      <w:kern w:val="0"/>
      <w:sz w:val="19"/>
      <w:szCs w:val="19"/>
    </w:rPr>
  </w:style>
  <w:style w:type="paragraph" w:customStyle="1" w:styleId="3d">
    <w:name w:val="正文缩进3"/>
    <w:basedOn w:val="a0"/>
    <w:autoRedefine/>
    <w:qFormat/>
    <w:pPr>
      <w:ind w:firstLineChars="200" w:firstLine="420"/>
    </w:pPr>
    <w:rPr>
      <w:rFonts w:ascii="Times New Roman" w:hAnsi="Times New Roman"/>
      <w:sz w:val="30"/>
      <w:szCs w:val="24"/>
    </w:rPr>
  </w:style>
  <w:style w:type="character" w:customStyle="1" w:styleId="2f6">
    <w:name w:val="页码2"/>
    <w:basedOn w:val="a5"/>
    <w:autoRedefine/>
    <w:qFormat/>
  </w:style>
  <w:style w:type="paragraph" w:customStyle="1" w:styleId="3e">
    <w:name w:val="正文文本缩进3"/>
    <w:basedOn w:val="a0"/>
    <w:autoRedefine/>
    <w:qFormat/>
    <w:pPr>
      <w:ind w:firstLine="480"/>
    </w:pPr>
    <w:rPr>
      <w:rFonts w:ascii="Times New Roman" w:hAnsi="Times New Roman"/>
      <w:sz w:val="24"/>
      <w:szCs w:val="20"/>
    </w:rPr>
  </w:style>
  <w:style w:type="paragraph" w:customStyle="1" w:styleId="3f">
    <w:name w:val="普通(网站)3"/>
    <w:basedOn w:val="a0"/>
    <w:autoRedefine/>
    <w:qFormat/>
    <w:pPr>
      <w:widowControl/>
      <w:spacing w:line="500" w:lineRule="exact"/>
      <w:ind w:firstLine="510"/>
    </w:pPr>
    <w:rPr>
      <w:rFonts w:ascii="仿宋_GB2312" w:eastAsia="仿宋_GB2312" w:hAnsi="宋体"/>
      <w:color w:val="000000"/>
      <w:spacing w:val="-10"/>
      <w:kern w:val="0"/>
      <w:szCs w:val="20"/>
    </w:rPr>
  </w:style>
  <w:style w:type="paragraph" w:customStyle="1" w:styleId="340">
    <w:name w:val="正文文本缩进 34"/>
    <w:basedOn w:val="a0"/>
    <w:autoRedefine/>
    <w:qFormat/>
    <w:pPr>
      <w:snapToGrid w:val="0"/>
      <w:spacing w:line="360" w:lineRule="auto"/>
      <w:ind w:left="20" w:firstLineChars="189" w:firstLine="529"/>
    </w:pPr>
    <w:rPr>
      <w:rFonts w:ascii="仿宋_GB2312" w:eastAsia="仿宋_GB2312" w:hAnsi="Times New Roman"/>
      <w:sz w:val="28"/>
      <w:szCs w:val="24"/>
    </w:rPr>
  </w:style>
  <w:style w:type="paragraph" w:customStyle="1" w:styleId="240">
    <w:name w:val="正文文本缩进 24"/>
    <w:basedOn w:val="a0"/>
    <w:autoRedefine/>
    <w:qFormat/>
    <w:pPr>
      <w:spacing w:line="420" w:lineRule="exact"/>
      <w:ind w:firstLine="480"/>
    </w:pPr>
    <w:rPr>
      <w:rFonts w:ascii="Times New Roman" w:hAnsi="Times New Roman"/>
      <w:b/>
      <w:sz w:val="24"/>
      <w:szCs w:val="20"/>
    </w:rPr>
  </w:style>
  <w:style w:type="paragraph" w:customStyle="1" w:styleId="44">
    <w:name w:val="纯文本4"/>
    <w:basedOn w:val="a0"/>
    <w:autoRedefine/>
    <w:qFormat/>
    <w:rPr>
      <w:rFonts w:ascii="宋体" w:hAnsi="Courier New"/>
      <w:sz w:val="24"/>
      <w:szCs w:val="20"/>
    </w:rPr>
  </w:style>
  <w:style w:type="paragraph" w:customStyle="1" w:styleId="3f0">
    <w:name w:val="正文首行缩进3"/>
    <w:basedOn w:val="a1"/>
    <w:autoRedefine/>
    <w:qFormat/>
    <w:pPr>
      <w:ind w:firstLineChars="100" w:firstLine="420"/>
    </w:pPr>
    <w:rPr>
      <w:rFonts w:ascii="Times New Roman" w:hAnsi="Times New Roman"/>
      <w:sz w:val="30"/>
      <w:szCs w:val="24"/>
    </w:rPr>
  </w:style>
  <w:style w:type="paragraph" w:customStyle="1" w:styleId="45">
    <w:name w:val="文档结构图4"/>
    <w:basedOn w:val="a0"/>
    <w:autoRedefine/>
    <w:qFormat/>
    <w:pPr>
      <w:shd w:val="clear" w:color="auto" w:fill="000080"/>
    </w:pPr>
    <w:rPr>
      <w:rFonts w:ascii="Times New Roman" w:hAnsi="Times New Roman"/>
      <w:sz w:val="30"/>
      <w:szCs w:val="24"/>
    </w:rPr>
  </w:style>
  <w:style w:type="character" w:styleId="afffff4">
    <w:name w:val="Placeholder Text"/>
    <w:basedOn w:val="a5"/>
    <w:autoRedefine/>
    <w:uiPriority w:val="99"/>
    <w:semiHidden/>
    <w:qFormat/>
    <w:rPr>
      <w:color w:val="808080"/>
    </w:rPr>
  </w:style>
  <w:style w:type="paragraph" w:customStyle="1" w:styleId="PlainText">
    <w:name w:val="PlainText"/>
    <w:basedOn w:val="a0"/>
    <w:autoRedefine/>
    <w:qFormat/>
    <w:rPr>
      <w:rFonts w:ascii="宋体" w:hAnsi="Courier New"/>
      <w:kern w:val="0"/>
      <w:sz w:val="20"/>
      <w:szCs w:val="20"/>
    </w:rPr>
  </w:style>
  <w:style w:type="character" w:customStyle="1" w:styleId="NormalCharacter">
    <w:name w:val="NormalCharacter"/>
    <w:autoRedefine/>
    <w:qFormat/>
    <w:rPr>
      <w:kern w:val="2"/>
      <w:sz w:val="21"/>
      <w:szCs w:val="22"/>
      <w:lang w:val="en-US" w:eastAsia="zh-CN" w:bidi="ar-SA"/>
    </w:rPr>
  </w:style>
  <w:style w:type="paragraph" w:customStyle="1" w:styleId="Style3">
    <w:name w:val="_Style 3"/>
    <w:autoRedefine/>
    <w:uiPriority w:val="1"/>
    <w:qFormat/>
    <w:pPr>
      <w:widowControl w:val="0"/>
      <w:jc w:val="both"/>
    </w:pPr>
    <w:rPr>
      <w:rFonts w:ascii="Calibri" w:hAnsi="Calibri"/>
      <w:kern w:val="2"/>
      <w:sz w:val="21"/>
      <w:szCs w:val="22"/>
    </w:rPr>
  </w:style>
  <w:style w:type="character" w:customStyle="1" w:styleId="150">
    <w:name w:val="15"/>
    <w:autoRedefine/>
    <w:qFormat/>
    <w:rPr>
      <w:rFonts w:ascii="等线" w:eastAsia="等线" w:hAnsi="等线" w:cs="Times New Roman" w:hint="eastAsia"/>
    </w:rPr>
  </w:style>
  <w:style w:type="character" w:customStyle="1" w:styleId="27">
    <w:name w:val="正文首行缩进 2 字符"/>
    <w:basedOn w:val="15"/>
    <w:link w:val="26"/>
    <w:autoRedefine/>
    <w:uiPriority w:val="99"/>
    <w:semiHidden/>
    <w:qFormat/>
    <w:rPr>
      <w:rFonts w:ascii="Calibri" w:eastAsia="宋体" w:hAnsi="Calibri" w:cs="Times New Roman"/>
      <w:sz w:val="28"/>
      <w:szCs w:val="20"/>
    </w:rPr>
  </w:style>
  <w:style w:type="character" w:customStyle="1" w:styleId="CenturySchoolbook">
    <w:name w:val="正文文本 + Century Schoolbook"/>
    <w:autoRedefine/>
    <w:qFormat/>
    <w:rPr>
      <w:rFonts w:ascii="Century Schoolbook" w:eastAsia="Century Schoolbook" w:hAnsi="Century Schoolbook" w:cs="Century Schoolbook" w:hint="default"/>
      <w:b/>
      <w:bCs/>
      <w:color w:val="000000"/>
      <w:spacing w:val="10"/>
      <w:w w:val="100"/>
      <w:position w:val="0"/>
      <w:sz w:val="17"/>
      <w:szCs w:val="17"/>
      <w:shd w:val="clear" w:color="auto" w:fill="FFFFFF"/>
      <w:lang w:val="en-US"/>
    </w:rPr>
  </w:style>
  <w:style w:type="character" w:customStyle="1" w:styleId="title26">
    <w:name w:val="title26"/>
    <w:basedOn w:val="a5"/>
    <w:autoRedefine/>
    <w:qFormat/>
  </w:style>
  <w:style w:type="paragraph" w:customStyle="1" w:styleId="3f1">
    <w:name w:val="修订3"/>
    <w:autoRedefine/>
    <w:hidden/>
    <w:uiPriority w:val="99"/>
    <w:unhideWhenUsed/>
    <w:qFormat/>
    <w:rPr>
      <w:rFonts w:ascii="Calibri" w:hAnsi="Calibri"/>
      <w:kern w:val="2"/>
      <w:sz w:val="21"/>
      <w:szCs w:val="22"/>
    </w:rPr>
  </w:style>
  <w:style w:type="paragraph" w:customStyle="1" w:styleId="46">
    <w:name w:val="修订4"/>
    <w:hidden/>
    <w:uiPriority w:val="99"/>
    <w:semiHidden/>
    <w:qFormat/>
    <w:rPr>
      <w:rFonts w:ascii="Calibri" w:hAnsi="Calibri"/>
      <w:kern w:val="2"/>
      <w:sz w:val="21"/>
      <w:szCs w:val="22"/>
    </w:rPr>
  </w:style>
  <w:style w:type="paragraph" w:styleId="afffff5">
    <w:name w:val="Revision"/>
    <w:hidden/>
    <w:uiPriority w:val="99"/>
    <w:unhideWhenUsed/>
    <w:rsid w:val="002714F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zcc.gov.cn/&#65289;&#19979;&#36733;GZZB2018-3" TargetMode="Externa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ggzy.gz.gov.cn/xmcxjsgc/index.jhtml" TargetMode="Externa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zy.gz.gov.cn/xmcxjsgc/index.jhtml"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8.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987C-851B-483C-843F-A07D1136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82</Pages>
  <Words>8807</Words>
  <Characters>50206</Characters>
  <DocSecurity>0</DocSecurity>
  <Lines>418</Lines>
  <Paragraphs>117</Paragraphs>
  <ScaleCrop>false</ScaleCrop>
  <Company/>
  <LinksUpToDate>false</LinksUpToDate>
  <CharactersWithSpaces>58896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2025-03-28T09:31:00Z</cp:lastPrinted>
  <dcterms:created xsi:type="dcterms:W3CDTF">2022-05-31T08:22:00Z</dcterms:created>
  <dcterms:modified xsi:type="dcterms:W3CDTF">2025-03-28T09:32:00Z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FBAC9703C4CA440A8A15801D944A174B</vt:lpwstr>
  </property>
  <property fmtid="{D5CDD505-2E9C-101B-9397-08002B2CF9AE}" pid="4" name="KSOTemplateDocerSaveRecord">
    <vt:lpwstr>eyJoZGlkIjoiN2YzNjBkOTgyNWQ1YTMxYzM3MzMwNWFiODNmOWIzYWMiLCJ1c2VySWQiOiI1NjY5NzQ3MjEifQ==</vt:lpwstr>
  </property>
</Properties>
</file>