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65E925">
      <w:pPr>
        <w:spacing w:line="720" w:lineRule="auto"/>
        <w:jc w:val="center"/>
        <w:rPr>
          <w:rFonts w:hint="default" w:ascii="宋体" w:hAnsi="宋体" w:eastAsia="宋体" w:cs="宋体"/>
          <w:b/>
          <w:color w:val="auto"/>
          <w:kern w:val="0"/>
          <w:sz w:val="48"/>
          <w:szCs w:val="48"/>
          <w:highlight w:val="none"/>
        </w:rPr>
      </w:pPr>
      <w:bookmarkStart w:id="1" w:name="_GoBack"/>
      <w:bookmarkStart w:id="0" w:name="_Hlk53133821"/>
    </w:p>
    <w:p w14:paraId="220B5F4F">
      <w:pPr>
        <w:spacing w:line="720" w:lineRule="auto"/>
        <w:jc w:val="center"/>
        <w:rPr>
          <w:rFonts w:hint="eastAsia" w:ascii="宋体" w:hAnsi="宋体" w:cs="宋体"/>
          <w:b/>
          <w:color w:val="auto"/>
          <w:kern w:val="0"/>
          <w:sz w:val="56"/>
          <w:szCs w:val="56"/>
          <w:highlight w:val="none"/>
          <w:lang w:val="en-US" w:eastAsia="zh-CN"/>
        </w:rPr>
      </w:pPr>
      <w:r>
        <w:rPr>
          <w:rFonts w:hint="eastAsia" w:ascii="宋体" w:hAnsi="宋体" w:cs="宋体"/>
          <w:b/>
          <w:color w:val="auto"/>
          <w:kern w:val="0"/>
          <w:sz w:val="56"/>
          <w:szCs w:val="56"/>
          <w:highlight w:val="none"/>
          <w:lang w:val="en-US" w:eastAsia="zh-CN"/>
        </w:rPr>
        <w:t>广州珠江两岸、新中轴线等重要区域夜景灯光品质提升项目施工</w:t>
      </w:r>
    </w:p>
    <w:p w14:paraId="45AFFB14">
      <w:pPr>
        <w:spacing w:line="720" w:lineRule="auto"/>
        <w:jc w:val="center"/>
        <w:rPr>
          <w:rFonts w:hint="eastAsia" w:ascii="宋体" w:hAnsi="宋体" w:eastAsia="宋体" w:cs="宋体"/>
          <w:b/>
          <w:color w:val="auto"/>
          <w:kern w:val="0"/>
          <w:sz w:val="56"/>
          <w:szCs w:val="56"/>
          <w:highlight w:val="none"/>
          <w:lang w:val="en-US" w:eastAsia="zh-CN"/>
        </w:rPr>
      </w:pPr>
      <w:r>
        <w:rPr>
          <w:rFonts w:hint="eastAsia" w:ascii="宋体" w:hAnsi="宋体" w:cs="宋体"/>
          <w:b/>
          <w:color w:val="auto"/>
          <w:kern w:val="0"/>
          <w:sz w:val="56"/>
          <w:szCs w:val="56"/>
          <w:highlight w:val="none"/>
          <w:lang w:val="en-US" w:eastAsia="zh-CN"/>
        </w:rPr>
        <w:t>（标段一至标段五）</w:t>
      </w:r>
    </w:p>
    <w:bookmarkEnd w:id="0"/>
    <w:p w14:paraId="4AB697B3">
      <w:pPr>
        <w:spacing w:line="360" w:lineRule="auto"/>
        <w:jc w:val="center"/>
        <w:rPr>
          <w:rFonts w:ascii="宋体" w:hAnsi="宋体" w:cs="宋体"/>
          <w:color w:val="auto"/>
          <w:sz w:val="36"/>
          <w:szCs w:val="36"/>
          <w:highlight w:val="none"/>
          <w:u w:val="single"/>
        </w:rPr>
      </w:pPr>
    </w:p>
    <w:p w14:paraId="70206C11">
      <w:pPr>
        <w:spacing w:line="360" w:lineRule="auto"/>
        <w:jc w:val="center"/>
        <w:rPr>
          <w:rFonts w:ascii="宋体" w:hAnsi="宋体" w:cs="宋体"/>
          <w:color w:val="auto"/>
          <w:sz w:val="36"/>
          <w:szCs w:val="36"/>
          <w:highlight w:val="none"/>
          <w:u w:val="single"/>
        </w:rPr>
      </w:pPr>
    </w:p>
    <w:p w14:paraId="3C00D375">
      <w:pPr>
        <w:spacing w:line="360" w:lineRule="auto"/>
        <w:jc w:val="center"/>
        <w:rPr>
          <w:rFonts w:ascii="宋体" w:hAnsi="宋体" w:cs="宋体"/>
          <w:color w:val="auto"/>
          <w:sz w:val="36"/>
          <w:szCs w:val="36"/>
          <w:highlight w:val="none"/>
          <w:u w:val="single"/>
        </w:rPr>
      </w:pPr>
    </w:p>
    <w:p w14:paraId="1F390C1E">
      <w:pPr>
        <w:spacing w:line="360" w:lineRule="auto"/>
        <w:jc w:val="center"/>
        <w:rPr>
          <w:rFonts w:ascii="宋体" w:hAnsi="宋体" w:cs="宋体"/>
          <w:color w:val="auto"/>
          <w:sz w:val="36"/>
          <w:szCs w:val="36"/>
          <w:highlight w:val="none"/>
          <w:u w:val="single"/>
        </w:rPr>
      </w:pPr>
    </w:p>
    <w:p w14:paraId="02400146">
      <w:pPr>
        <w:spacing w:line="360" w:lineRule="auto"/>
        <w:jc w:val="center"/>
        <w:rPr>
          <w:rFonts w:hint="eastAsia" w:ascii="宋体" w:hAnsi="宋体" w:eastAsia="宋体" w:cs="宋体"/>
          <w:b/>
          <w:bCs/>
          <w:color w:val="auto"/>
          <w:spacing w:val="26"/>
          <w:sz w:val="84"/>
          <w:szCs w:val="84"/>
          <w:highlight w:val="none"/>
        </w:rPr>
      </w:pPr>
      <w:r>
        <w:rPr>
          <w:rFonts w:hint="eastAsia" w:ascii="宋体" w:hAnsi="宋体" w:eastAsia="宋体" w:cs="宋体"/>
          <w:b/>
          <w:bCs/>
          <w:color w:val="auto"/>
          <w:spacing w:val="26"/>
          <w:sz w:val="84"/>
          <w:szCs w:val="84"/>
          <w:highlight w:val="none"/>
        </w:rPr>
        <w:t>招标公告</w:t>
      </w:r>
    </w:p>
    <w:p w14:paraId="1C2381E7">
      <w:pPr>
        <w:spacing w:line="360" w:lineRule="auto"/>
        <w:jc w:val="center"/>
        <w:rPr>
          <w:rFonts w:ascii="宋体" w:hAnsi="宋体" w:cs="宋体"/>
          <w:color w:val="auto"/>
          <w:sz w:val="32"/>
          <w:szCs w:val="32"/>
          <w:highlight w:val="none"/>
        </w:rPr>
      </w:pPr>
    </w:p>
    <w:p w14:paraId="264191EE">
      <w:pPr>
        <w:spacing w:line="360" w:lineRule="auto"/>
        <w:ind w:firstLine="2560" w:firstLineChars="800"/>
        <w:rPr>
          <w:rFonts w:ascii="宋体" w:hAnsi="宋体" w:cs="宋体"/>
          <w:color w:val="auto"/>
          <w:sz w:val="32"/>
          <w:szCs w:val="32"/>
          <w:highlight w:val="none"/>
        </w:rPr>
      </w:pPr>
    </w:p>
    <w:p w14:paraId="33342ABC">
      <w:pPr>
        <w:spacing w:line="360" w:lineRule="auto"/>
        <w:ind w:firstLine="2560" w:firstLineChars="800"/>
        <w:rPr>
          <w:rFonts w:ascii="宋体" w:hAnsi="宋体" w:cs="宋体"/>
          <w:color w:val="auto"/>
          <w:sz w:val="32"/>
          <w:szCs w:val="32"/>
          <w:highlight w:val="none"/>
        </w:rPr>
      </w:pPr>
    </w:p>
    <w:p w14:paraId="7C90446B">
      <w:pPr>
        <w:spacing w:line="360" w:lineRule="auto"/>
        <w:ind w:firstLine="1200" w:firstLineChars="400"/>
        <w:rPr>
          <w:rFonts w:ascii="宋体" w:hAnsi="宋体" w:cs="宋体"/>
          <w:color w:val="auto"/>
          <w:sz w:val="30"/>
          <w:szCs w:val="30"/>
          <w:highlight w:val="none"/>
        </w:rPr>
      </w:pPr>
    </w:p>
    <w:p w14:paraId="587805DD">
      <w:pPr>
        <w:spacing w:line="360" w:lineRule="auto"/>
        <w:ind w:firstLine="1200" w:firstLineChars="400"/>
        <w:rPr>
          <w:rFonts w:ascii="宋体" w:hAnsi="宋体" w:cs="宋体"/>
          <w:color w:val="auto"/>
          <w:sz w:val="30"/>
          <w:szCs w:val="30"/>
          <w:highlight w:val="none"/>
        </w:rPr>
      </w:pPr>
    </w:p>
    <w:p w14:paraId="31C3A2D0">
      <w:pPr>
        <w:spacing w:line="360" w:lineRule="auto"/>
        <w:jc w:val="center"/>
        <w:rPr>
          <w:rFonts w:ascii="宋体" w:hAnsi="宋体" w:cs="宋体"/>
          <w:color w:val="auto"/>
          <w:spacing w:val="-2"/>
          <w:sz w:val="30"/>
          <w:szCs w:val="30"/>
          <w:highlight w:val="none"/>
        </w:rPr>
      </w:pPr>
    </w:p>
    <w:p w14:paraId="403C8EA8">
      <w:pPr>
        <w:spacing w:line="360" w:lineRule="auto"/>
        <w:ind w:left="1984" w:leftChars="945"/>
        <w:jc w:val="left"/>
        <w:rPr>
          <w:rFonts w:ascii="宋体" w:hAnsi="宋体" w:cs="宋体"/>
          <w:b/>
          <w:bCs/>
          <w:color w:val="auto"/>
          <w:spacing w:val="-2"/>
          <w:sz w:val="30"/>
          <w:szCs w:val="30"/>
          <w:highlight w:val="none"/>
        </w:rPr>
      </w:pPr>
    </w:p>
    <w:p w14:paraId="3BD1B118">
      <w:pPr>
        <w:spacing w:line="360" w:lineRule="auto"/>
        <w:ind w:left="1418" w:leftChars="675"/>
        <w:jc w:val="left"/>
        <w:rPr>
          <w:rFonts w:hint="eastAsia" w:ascii="宋体" w:hAnsi="宋体" w:eastAsia="宋体" w:cs="宋体"/>
          <w:b/>
          <w:bCs/>
          <w:color w:val="auto"/>
          <w:spacing w:val="-2"/>
          <w:sz w:val="32"/>
          <w:szCs w:val="32"/>
          <w:highlight w:val="none"/>
          <w:u w:val="none"/>
          <w:lang w:eastAsia="zh-CN"/>
        </w:rPr>
      </w:pPr>
      <w:r>
        <w:rPr>
          <w:rFonts w:hint="eastAsia" w:ascii="宋体" w:hAnsi="宋体" w:eastAsia="宋体" w:cs="宋体"/>
          <w:b/>
          <w:bCs/>
          <w:color w:val="auto"/>
          <w:spacing w:val="-2"/>
          <w:sz w:val="32"/>
          <w:szCs w:val="32"/>
          <w:highlight w:val="none"/>
          <w:u w:val="none"/>
        </w:rPr>
        <w:t>招标单位：</w:t>
      </w:r>
      <w:r>
        <w:rPr>
          <w:rFonts w:hint="eastAsia" w:ascii="宋体" w:hAnsi="宋体" w:cs="宋体"/>
          <w:b/>
          <w:bCs/>
          <w:color w:val="auto"/>
          <w:spacing w:val="-2"/>
          <w:sz w:val="32"/>
          <w:szCs w:val="32"/>
          <w:highlight w:val="none"/>
          <w:u w:val="none"/>
          <w:lang w:eastAsia="zh-CN"/>
        </w:rPr>
        <w:t>广州新中轴建设有限公司</w:t>
      </w:r>
    </w:p>
    <w:p w14:paraId="1681B5AA">
      <w:pPr>
        <w:spacing w:line="360" w:lineRule="auto"/>
        <w:ind w:left="1418" w:leftChars="675"/>
        <w:jc w:val="left"/>
        <w:rPr>
          <w:rFonts w:hint="eastAsia" w:ascii="宋体" w:hAnsi="宋体" w:eastAsia="宋体" w:cs="宋体"/>
          <w:b/>
          <w:bCs/>
          <w:color w:val="auto"/>
          <w:spacing w:val="-2"/>
          <w:sz w:val="32"/>
          <w:szCs w:val="32"/>
          <w:highlight w:val="none"/>
          <w:u w:val="none"/>
          <w:lang w:eastAsia="zh-CN"/>
        </w:rPr>
      </w:pPr>
      <w:r>
        <w:rPr>
          <w:rFonts w:hint="eastAsia" w:ascii="宋体" w:hAnsi="宋体" w:eastAsia="宋体" w:cs="宋体"/>
          <w:b/>
          <w:bCs/>
          <w:color w:val="auto"/>
          <w:spacing w:val="-2"/>
          <w:sz w:val="32"/>
          <w:szCs w:val="32"/>
          <w:highlight w:val="none"/>
          <w:u w:val="none"/>
        </w:rPr>
        <w:t>招标代理</w:t>
      </w:r>
      <w:r>
        <w:rPr>
          <w:rFonts w:hint="eastAsia" w:ascii="宋体" w:hAnsi="宋体" w:eastAsia="宋体" w:cs="宋体"/>
          <w:b/>
          <w:bCs/>
          <w:color w:val="auto"/>
          <w:spacing w:val="-2"/>
          <w:sz w:val="32"/>
          <w:szCs w:val="32"/>
          <w:highlight w:val="none"/>
          <w:u w:val="none"/>
          <w:lang w:val="en-US" w:eastAsia="zh-CN"/>
        </w:rPr>
        <w:t>机构</w:t>
      </w:r>
      <w:r>
        <w:rPr>
          <w:rFonts w:hint="eastAsia" w:ascii="宋体" w:hAnsi="宋体" w:eastAsia="宋体" w:cs="宋体"/>
          <w:b/>
          <w:bCs/>
          <w:color w:val="auto"/>
          <w:spacing w:val="-2"/>
          <w:sz w:val="32"/>
          <w:szCs w:val="32"/>
          <w:highlight w:val="none"/>
          <w:u w:val="none"/>
        </w:rPr>
        <w:t>：</w:t>
      </w:r>
      <w:r>
        <w:rPr>
          <w:rFonts w:hint="eastAsia" w:ascii="宋体" w:hAnsi="宋体" w:eastAsia="宋体" w:cs="宋体"/>
          <w:b/>
          <w:bCs/>
          <w:color w:val="auto"/>
          <w:spacing w:val="-2"/>
          <w:sz w:val="32"/>
          <w:szCs w:val="32"/>
          <w:highlight w:val="none"/>
          <w:u w:val="none"/>
          <w:lang w:eastAsia="zh-CN"/>
        </w:rPr>
        <w:t>北京中交建设工程咨询有限公司</w:t>
      </w:r>
    </w:p>
    <w:p w14:paraId="2AAFFFF8">
      <w:pPr>
        <w:spacing w:line="360" w:lineRule="auto"/>
        <w:ind w:left="1418" w:leftChars="675"/>
        <w:jc w:val="left"/>
        <w:rPr>
          <w:rFonts w:hint="eastAsia" w:ascii="宋体" w:hAnsi="宋体" w:eastAsia="宋体" w:cs="宋体"/>
          <w:b/>
          <w:bCs/>
          <w:color w:val="auto"/>
          <w:spacing w:val="-2"/>
          <w:sz w:val="32"/>
          <w:szCs w:val="32"/>
          <w:highlight w:val="none"/>
          <w:u w:val="none"/>
          <w:lang w:eastAsia="zh-CN"/>
        </w:rPr>
      </w:pPr>
      <w:r>
        <w:rPr>
          <w:rFonts w:hint="eastAsia" w:ascii="宋体" w:hAnsi="宋体" w:eastAsia="宋体" w:cs="宋体"/>
          <w:b/>
          <w:bCs/>
          <w:color w:val="auto"/>
          <w:spacing w:val="-2"/>
          <w:sz w:val="32"/>
          <w:szCs w:val="32"/>
          <w:highlight w:val="none"/>
          <w:u w:val="none"/>
        </w:rPr>
        <w:t>日期：</w:t>
      </w:r>
      <w:r>
        <w:rPr>
          <w:rFonts w:hint="eastAsia" w:ascii="宋体" w:hAnsi="宋体" w:eastAsia="宋体" w:cs="宋体"/>
          <w:b/>
          <w:bCs/>
          <w:color w:val="auto"/>
          <w:spacing w:val="-2"/>
          <w:sz w:val="32"/>
          <w:szCs w:val="32"/>
          <w:highlight w:val="none"/>
          <w:u w:val="none"/>
          <w:lang w:eastAsia="zh-CN"/>
        </w:rPr>
        <w:t>202</w:t>
      </w:r>
      <w:r>
        <w:rPr>
          <w:rFonts w:hint="eastAsia" w:ascii="宋体" w:hAnsi="宋体" w:cs="宋体"/>
          <w:b/>
          <w:bCs/>
          <w:color w:val="auto"/>
          <w:spacing w:val="-2"/>
          <w:sz w:val="32"/>
          <w:szCs w:val="32"/>
          <w:highlight w:val="none"/>
          <w:u w:val="none"/>
          <w:lang w:val="en-US" w:eastAsia="zh-CN"/>
        </w:rPr>
        <w:t>5</w:t>
      </w:r>
      <w:r>
        <w:rPr>
          <w:rFonts w:hint="eastAsia" w:ascii="宋体" w:hAnsi="宋体" w:eastAsia="宋体" w:cs="宋体"/>
          <w:b/>
          <w:bCs/>
          <w:color w:val="auto"/>
          <w:spacing w:val="-2"/>
          <w:sz w:val="32"/>
          <w:szCs w:val="32"/>
          <w:highlight w:val="none"/>
          <w:u w:val="none"/>
          <w:lang w:eastAsia="zh-CN"/>
        </w:rPr>
        <w:t>年</w:t>
      </w:r>
      <w:r>
        <w:rPr>
          <w:rFonts w:hint="eastAsia" w:ascii="宋体" w:hAnsi="宋体" w:cs="宋体"/>
          <w:b/>
          <w:bCs/>
          <w:color w:val="auto"/>
          <w:spacing w:val="-2"/>
          <w:sz w:val="32"/>
          <w:szCs w:val="32"/>
          <w:highlight w:val="none"/>
          <w:u w:val="none"/>
          <w:lang w:val="en-US" w:eastAsia="zh-CN"/>
        </w:rPr>
        <w:t>3</w:t>
      </w:r>
      <w:r>
        <w:rPr>
          <w:rFonts w:hint="eastAsia" w:ascii="宋体" w:hAnsi="宋体" w:eastAsia="宋体" w:cs="宋体"/>
          <w:b/>
          <w:bCs/>
          <w:color w:val="auto"/>
          <w:spacing w:val="-2"/>
          <w:sz w:val="32"/>
          <w:szCs w:val="32"/>
          <w:highlight w:val="none"/>
          <w:u w:val="none"/>
          <w:lang w:eastAsia="zh-CN"/>
        </w:rPr>
        <w:t>月</w:t>
      </w:r>
    </w:p>
    <w:p w14:paraId="73A323CD">
      <w:pPr>
        <w:spacing w:line="360" w:lineRule="auto"/>
        <w:ind w:left="1418" w:leftChars="675" w:firstLine="0"/>
        <w:jc w:val="left"/>
        <w:rPr>
          <w:rFonts w:hint="eastAsia" w:ascii="宋体" w:hAnsi="宋体" w:eastAsia="宋体" w:cs="宋体"/>
          <w:b/>
          <w:bCs/>
          <w:color w:val="auto"/>
          <w:spacing w:val="-2"/>
          <w:sz w:val="32"/>
          <w:szCs w:val="32"/>
          <w:highlight w:val="none"/>
          <w:u w:val="none"/>
        </w:rPr>
        <w:sectPr>
          <w:endnotePr>
            <w:numFmt w:val="decimal"/>
          </w:endnotePr>
          <w:pgSz w:w="11906" w:h="16838"/>
          <w:pgMar w:top="1417" w:right="1474" w:bottom="1417" w:left="1474" w:header="851" w:footer="992" w:gutter="0"/>
          <w:pgNumType w:start="1"/>
          <w:cols w:space="0" w:num="1"/>
          <w:rtlGutter w:val="0"/>
          <w:docGrid w:type="lines" w:linePitch="312" w:charSpace="0"/>
        </w:sectPr>
      </w:pPr>
    </w:p>
    <w:p w14:paraId="44E00607">
      <w:pPr>
        <w:pStyle w:val="1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b/>
          <w:color w:val="auto"/>
          <w:sz w:val="32"/>
          <w:szCs w:val="32"/>
          <w:highlight w:val="none"/>
          <w:u w:val="none"/>
          <w:lang w:val="en-US" w:eastAsia="zh-CN"/>
        </w:rPr>
      </w:pPr>
      <w:r>
        <w:rPr>
          <w:rFonts w:hint="eastAsia" w:eastAsia="宋体" w:cs="宋体"/>
          <w:b/>
          <w:color w:val="auto"/>
          <w:sz w:val="32"/>
          <w:szCs w:val="32"/>
          <w:highlight w:val="none"/>
          <w:u w:val="none"/>
          <w:lang w:eastAsia="zh-CN"/>
        </w:rPr>
        <w:t>广州珠江两岸、新中轴线等重要区域夜景灯光品质提升项目施工（</w:t>
      </w:r>
      <w:r>
        <w:rPr>
          <w:rFonts w:hint="eastAsia" w:eastAsia="宋体" w:cs="宋体"/>
          <w:b/>
          <w:color w:val="auto"/>
          <w:sz w:val="32"/>
          <w:szCs w:val="32"/>
          <w:highlight w:val="none"/>
          <w:u w:val="none"/>
          <w:lang w:val="en-US" w:eastAsia="zh-CN"/>
        </w:rPr>
        <w:t>标段一至标段五</w:t>
      </w:r>
      <w:r>
        <w:rPr>
          <w:rFonts w:hint="eastAsia" w:eastAsia="宋体" w:cs="宋体"/>
          <w:b/>
          <w:color w:val="auto"/>
          <w:sz w:val="32"/>
          <w:szCs w:val="32"/>
          <w:highlight w:val="none"/>
          <w:u w:val="none"/>
          <w:lang w:eastAsia="zh-CN"/>
        </w:rPr>
        <w:t>）</w:t>
      </w:r>
    </w:p>
    <w:p w14:paraId="1B2BB1EA">
      <w:pPr>
        <w:pStyle w:val="1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b/>
          <w:color w:val="auto"/>
          <w:sz w:val="32"/>
          <w:szCs w:val="32"/>
          <w:highlight w:val="none"/>
          <w:u w:val="none"/>
        </w:rPr>
      </w:pPr>
      <w:r>
        <w:rPr>
          <w:rFonts w:hint="eastAsia" w:ascii="宋体" w:hAnsi="宋体" w:eastAsia="宋体" w:cs="宋体"/>
          <w:b/>
          <w:color w:val="auto"/>
          <w:sz w:val="32"/>
          <w:szCs w:val="32"/>
          <w:highlight w:val="none"/>
          <w:u w:val="none"/>
        </w:rPr>
        <w:t>招标公告</w:t>
      </w:r>
    </w:p>
    <w:p w14:paraId="2516A723">
      <w:pPr>
        <w:pStyle w:val="14"/>
        <w:keepNext w:val="0"/>
        <w:keepLines w:val="0"/>
        <w:pageBreakBefore w:val="0"/>
        <w:topLinePunct w:val="0"/>
        <w:autoSpaceDE/>
        <w:bidi w:val="0"/>
        <w:snapToGrid w:val="0"/>
        <w:spacing w:before="0" w:beforeAutospacing="0" w:after="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p>
    <w:p w14:paraId="1C662056">
      <w:pPr>
        <w:pStyle w:val="14"/>
        <w:keepNext w:val="0"/>
        <w:keepLines w:val="0"/>
        <w:pageBreakBefore w:val="0"/>
        <w:topLinePunct w:val="0"/>
        <w:autoSpaceDE/>
        <w:bidi w:val="0"/>
        <w:snapToGrid w:val="0"/>
        <w:spacing w:before="0" w:beforeAutospacing="0" w:after="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根据</w:t>
      </w:r>
      <w:r>
        <w:rPr>
          <w:rFonts w:hint="eastAsia" w:ascii="宋体" w:hAnsi="宋体" w:eastAsia="宋体" w:cs="宋体"/>
          <w:color w:val="auto"/>
          <w:sz w:val="24"/>
          <w:szCs w:val="24"/>
          <w:highlight w:val="none"/>
          <w:u w:val="single"/>
        </w:rPr>
        <w:t>广东省企业投资项目备案证（2501-440100-04-01-269273）</w:t>
      </w:r>
      <w:r>
        <w:rPr>
          <w:rFonts w:hint="eastAsia" w:ascii="宋体" w:hAnsi="宋体" w:eastAsia="宋体" w:cs="宋体"/>
          <w:color w:val="auto"/>
          <w:sz w:val="24"/>
          <w:szCs w:val="24"/>
          <w:highlight w:val="none"/>
        </w:rPr>
        <w:t>批准，并且图纸和技术资料满足施工需要，</w:t>
      </w:r>
      <w:r>
        <w:rPr>
          <w:rFonts w:hint="eastAsia" w:ascii="宋体" w:hAnsi="宋体" w:eastAsia="宋体" w:cs="宋体"/>
          <w:color w:val="auto"/>
          <w:sz w:val="24"/>
          <w:szCs w:val="24"/>
          <w:highlight w:val="none"/>
          <w:u w:val="single"/>
          <w:lang w:eastAsia="zh-CN"/>
        </w:rPr>
        <w:t>广州新中轴建设有限公司</w:t>
      </w:r>
      <w:r>
        <w:rPr>
          <w:rFonts w:hint="eastAsia" w:ascii="宋体" w:hAnsi="宋体" w:eastAsia="宋体" w:cs="宋体"/>
          <w:color w:val="auto"/>
          <w:sz w:val="24"/>
          <w:szCs w:val="24"/>
          <w:highlight w:val="none"/>
          <w:lang w:val="en-US" w:eastAsia="zh-CN"/>
        </w:rPr>
        <w:t>现对</w:t>
      </w:r>
      <w:r>
        <w:rPr>
          <w:rFonts w:hint="eastAsia" w:cs="宋体"/>
          <w:color w:val="auto"/>
          <w:sz w:val="24"/>
          <w:szCs w:val="24"/>
          <w:highlight w:val="none"/>
          <w:u w:val="single"/>
          <w:lang w:eastAsia="zh-CN"/>
        </w:rPr>
        <w:t>广州珠江两岸、新中轴线等重要区域夜景灯光品质提升项目施工</w:t>
      </w:r>
      <w:r>
        <w:rPr>
          <w:rFonts w:hint="eastAsia" w:ascii="宋体" w:hAnsi="宋体" w:eastAsia="宋体" w:cs="宋体"/>
          <w:color w:val="auto"/>
          <w:sz w:val="24"/>
          <w:szCs w:val="24"/>
          <w:highlight w:val="none"/>
          <w:u w:val="single"/>
          <w:lang w:eastAsia="zh-CN"/>
        </w:rPr>
        <w:t>（</w:t>
      </w:r>
      <w:r>
        <w:rPr>
          <w:rFonts w:hint="eastAsia" w:cs="宋体"/>
          <w:color w:val="auto"/>
          <w:sz w:val="24"/>
          <w:szCs w:val="24"/>
          <w:highlight w:val="none"/>
          <w:u w:val="single"/>
          <w:lang w:eastAsia="zh-CN"/>
        </w:rPr>
        <w:t>标段一至标段五</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rPr>
        <w:t>进行公开招标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选定承包人</w:t>
      </w:r>
      <w:r>
        <w:rPr>
          <w:rFonts w:hint="eastAsia" w:ascii="宋体" w:hAnsi="宋体" w:eastAsia="宋体" w:cs="宋体"/>
          <w:color w:val="auto"/>
          <w:sz w:val="24"/>
          <w:szCs w:val="24"/>
          <w:highlight w:val="none"/>
        </w:rPr>
        <w:t>。</w:t>
      </w:r>
    </w:p>
    <w:p w14:paraId="05E2E9FB">
      <w:pPr>
        <w:keepNext w:val="0"/>
        <w:keepLines w:val="0"/>
        <w:pageBreakBefore w:val="0"/>
        <w:tabs>
          <w:tab w:val="center" w:pos="4415"/>
        </w:tabs>
        <w:topLinePunct w:val="0"/>
        <w:autoSpaceDE/>
        <w:bidi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一、工程名称：</w:t>
      </w:r>
      <w:r>
        <w:rPr>
          <w:rFonts w:hint="eastAsia" w:ascii="宋体" w:hAnsi="宋体" w:cs="宋体"/>
          <w:color w:val="auto"/>
          <w:sz w:val="24"/>
          <w:szCs w:val="24"/>
          <w:highlight w:val="none"/>
          <w:u w:val="single"/>
          <w:lang w:eastAsia="zh-CN"/>
        </w:rPr>
        <w:t>广州珠江两岸、新中轴线等重要区域夜景灯光品质提升项目施工</w:t>
      </w:r>
      <w:r>
        <w:rPr>
          <w:rFonts w:hint="eastAsia" w:ascii="宋体" w:hAnsi="宋体" w:eastAsia="宋体" w:cs="宋体"/>
          <w:color w:val="auto"/>
          <w:sz w:val="24"/>
          <w:szCs w:val="24"/>
          <w:highlight w:val="none"/>
          <w:u w:val="single"/>
          <w:lang w:eastAsia="zh-CN"/>
        </w:rPr>
        <w:t>（</w:t>
      </w:r>
      <w:r>
        <w:rPr>
          <w:rFonts w:hint="eastAsia" w:ascii="宋体" w:hAnsi="宋体" w:cs="宋体"/>
          <w:color w:val="auto"/>
          <w:sz w:val="24"/>
          <w:szCs w:val="24"/>
          <w:highlight w:val="none"/>
          <w:u w:val="single"/>
          <w:lang w:eastAsia="zh-CN"/>
        </w:rPr>
        <w:t>标段一至标段五</w:t>
      </w:r>
      <w:r>
        <w:rPr>
          <w:rFonts w:hint="eastAsia" w:ascii="宋体" w:hAnsi="宋体" w:eastAsia="宋体" w:cs="宋体"/>
          <w:color w:val="auto"/>
          <w:sz w:val="24"/>
          <w:szCs w:val="24"/>
          <w:highlight w:val="none"/>
          <w:u w:val="single"/>
          <w:lang w:eastAsia="zh-CN"/>
        </w:rPr>
        <w:t>）</w:t>
      </w:r>
    </w:p>
    <w:p w14:paraId="538AF6BD">
      <w:pPr>
        <w:keepNext w:val="0"/>
        <w:keepLines w:val="0"/>
        <w:pageBreakBefore w:val="0"/>
        <w:topLinePunct w:val="0"/>
        <w:autoSpaceDE/>
        <w:bidi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项目代码：</w:t>
      </w:r>
      <w:r>
        <w:rPr>
          <w:rFonts w:hint="eastAsia" w:ascii="宋体" w:hAnsi="宋体" w:eastAsia="宋体" w:cs="宋体"/>
          <w:color w:val="auto"/>
          <w:sz w:val="24"/>
          <w:szCs w:val="24"/>
          <w:highlight w:val="none"/>
          <w:u w:val="single"/>
          <w:lang w:eastAsia="zh-CN"/>
        </w:rPr>
        <w:t>2501-440100-04-01-269273</w:t>
      </w:r>
    </w:p>
    <w:p w14:paraId="61EF0CB4">
      <w:pPr>
        <w:keepNext w:val="0"/>
        <w:keepLines w:val="0"/>
        <w:pageBreakBefore w:val="0"/>
        <w:topLinePunct w:val="0"/>
        <w:autoSpaceDE/>
        <w:bidi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二、招标单位：</w:t>
      </w:r>
      <w:r>
        <w:rPr>
          <w:rFonts w:hint="eastAsia" w:ascii="宋体" w:hAnsi="宋体" w:eastAsia="宋体" w:cs="宋体"/>
          <w:color w:val="auto"/>
          <w:sz w:val="24"/>
          <w:szCs w:val="24"/>
          <w:highlight w:val="none"/>
          <w:u w:val="single"/>
          <w:lang w:eastAsia="zh-CN"/>
        </w:rPr>
        <w:t>广州新中轴建设有限公司</w:t>
      </w:r>
    </w:p>
    <w:p w14:paraId="40360355">
      <w:pPr>
        <w:keepNext w:val="0"/>
        <w:keepLines w:val="0"/>
        <w:pageBreakBefore w:val="0"/>
        <w:topLinePunct w:val="0"/>
        <w:autoSpaceDE/>
        <w:bidi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lang w:val="en-US" w:eastAsia="zh-CN"/>
        </w:rPr>
        <w:t>严</w:t>
      </w:r>
      <w:r>
        <w:rPr>
          <w:rFonts w:hint="eastAsia" w:ascii="宋体" w:hAnsi="宋体" w:eastAsia="宋体" w:cs="宋体"/>
          <w:color w:val="auto"/>
          <w:sz w:val="24"/>
          <w:szCs w:val="24"/>
          <w:highlight w:val="none"/>
          <w:u w:val="single"/>
          <w:lang w:eastAsia="zh-CN"/>
        </w:rPr>
        <w:t>工</w:t>
      </w:r>
      <w:r>
        <w:rPr>
          <w:rFonts w:hint="eastAsia" w:ascii="宋体" w:hAnsi="宋体" w:eastAsia="宋体" w:cs="宋体"/>
          <w:color w:val="auto"/>
          <w:sz w:val="24"/>
          <w:szCs w:val="24"/>
          <w:highlight w:val="none"/>
        </w:rPr>
        <w:t xml:space="preserve">  联系电话：</w:t>
      </w:r>
      <w:r>
        <w:rPr>
          <w:rFonts w:hint="eastAsia" w:ascii="宋体" w:hAnsi="宋体" w:eastAsia="宋体" w:cs="宋体"/>
          <w:color w:val="auto"/>
          <w:sz w:val="24"/>
          <w:szCs w:val="24"/>
          <w:highlight w:val="none"/>
          <w:u w:val="single"/>
          <w:lang w:val="en-US" w:eastAsia="zh-CN"/>
        </w:rPr>
        <w:t>020-31154054</w:t>
      </w:r>
    </w:p>
    <w:p w14:paraId="129C01F6">
      <w:pPr>
        <w:keepNext w:val="0"/>
        <w:keepLines w:val="0"/>
        <w:pageBreakBefore w:val="0"/>
        <w:topLinePunct w:val="0"/>
        <w:autoSpaceDE/>
        <w:bidi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联系地址：</w:t>
      </w:r>
      <w:r>
        <w:rPr>
          <w:rFonts w:hint="eastAsia" w:ascii="宋体" w:hAnsi="宋体" w:eastAsia="宋体" w:cs="宋体"/>
          <w:color w:val="auto"/>
          <w:sz w:val="24"/>
          <w:szCs w:val="24"/>
          <w:highlight w:val="none"/>
          <w:u w:val="single"/>
          <w:lang w:eastAsia="zh-CN"/>
        </w:rPr>
        <w:t>广州市越秀区流花路117号流花展馆15号馆6楼</w:t>
      </w:r>
    </w:p>
    <w:p w14:paraId="0F04EB0E">
      <w:pPr>
        <w:keepNext w:val="0"/>
        <w:keepLines w:val="0"/>
        <w:pageBreakBefore w:val="0"/>
        <w:topLinePunct w:val="0"/>
        <w:autoSpaceDE/>
        <w:bidi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招标代理机构：</w:t>
      </w:r>
      <w:r>
        <w:rPr>
          <w:rFonts w:hint="eastAsia" w:ascii="宋体" w:hAnsi="宋体" w:eastAsia="宋体" w:cs="宋体"/>
          <w:color w:val="auto"/>
          <w:sz w:val="24"/>
          <w:szCs w:val="24"/>
          <w:highlight w:val="none"/>
          <w:u w:val="single"/>
          <w:lang w:eastAsia="zh-CN"/>
        </w:rPr>
        <w:t>北京中交建设工程咨询有限公司</w:t>
      </w:r>
    </w:p>
    <w:p w14:paraId="2E55473E">
      <w:pPr>
        <w:keepNext w:val="0"/>
        <w:keepLines w:val="0"/>
        <w:pageBreakBefore w:val="0"/>
        <w:topLinePunct w:val="0"/>
        <w:autoSpaceDE/>
        <w:bidi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lang w:val="en-US" w:eastAsia="zh-CN"/>
        </w:rPr>
        <w:t>罗工、梁工</w:t>
      </w:r>
      <w:r>
        <w:rPr>
          <w:rFonts w:hint="eastAsia" w:ascii="宋体" w:hAnsi="宋体" w:eastAsia="宋体" w:cs="宋体"/>
          <w:color w:val="auto"/>
          <w:sz w:val="24"/>
          <w:szCs w:val="24"/>
          <w:highlight w:val="none"/>
        </w:rPr>
        <w:t xml:space="preserve">  联系电话：</w:t>
      </w:r>
      <w:r>
        <w:rPr>
          <w:rFonts w:hint="eastAsia" w:ascii="宋体" w:hAnsi="宋体" w:eastAsia="宋体" w:cs="宋体"/>
          <w:color w:val="auto"/>
          <w:sz w:val="24"/>
          <w:szCs w:val="24"/>
          <w:highlight w:val="none"/>
          <w:u w:val="single"/>
          <w:lang w:val="en-US" w:eastAsia="zh-CN"/>
        </w:rPr>
        <w:t>020-87575800-810/840</w:t>
      </w:r>
    </w:p>
    <w:p w14:paraId="2312B0E9">
      <w:pPr>
        <w:keepNext w:val="0"/>
        <w:keepLines w:val="0"/>
        <w:pageBreakBefore w:val="0"/>
        <w:topLinePunct w:val="0"/>
        <w:autoSpaceDE/>
        <w:bidi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联系地址：</w:t>
      </w:r>
      <w:r>
        <w:rPr>
          <w:rFonts w:hint="eastAsia" w:ascii="宋体" w:hAnsi="宋体" w:eastAsia="宋体" w:cs="宋体"/>
          <w:color w:val="auto"/>
          <w:sz w:val="24"/>
          <w:szCs w:val="24"/>
          <w:highlight w:val="none"/>
          <w:u w:val="single"/>
          <w:lang w:eastAsia="zh-CN"/>
        </w:rPr>
        <w:t>广州市</w:t>
      </w:r>
      <w:r>
        <w:rPr>
          <w:rFonts w:hint="eastAsia" w:ascii="宋体" w:hAnsi="宋体" w:eastAsia="宋体" w:cs="宋体"/>
          <w:color w:val="auto"/>
          <w:sz w:val="24"/>
          <w:szCs w:val="24"/>
          <w:highlight w:val="none"/>
          <w:u w:val="single"/>
          <w:lang w:val="en-US" w:eastAsia="zh-CN"/>
        </w:rPr>
        <w:t>天河区黄埔大道西159号西塔7楼</w:t>
      </w:r>
    </w:p>
    <w:p w14:paraId="1D7D12C8">
      <w:pPr>
        <w:keepNext w:val="0"/>
        <w:keepLines w:val="0"/>
        <w:pageBreakBefore w:val="0"/>
        <w:topLinePunct w:val="0"/>
        <w:autoSpaceDE/>
        <w:bidi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招标监督机构：</w:t>
      </w:r>
      <w:r>
        <w:rPr>
          <w:rFonts w:hint="eastAsia" w:ascii="宋体" w:hAnsi="宋体" w:eastAsia="宋体" w:cs="宋体"/>
          <w:color w:val="auto"/>
          <w:sz w:val="24"/>
          <w:szCs w:val="24"/>
          <w:highlight w:val="none"/>
          <w:u w:val="single"/>
          <w:lang w:eastAsia="zh-CN"/>
        </w:rPr>
        <w:t>广州市建设工程招标管理办公室</w:t>
      </w:r>
    </w:p>
    <w:p w14:paraId="2BBD8CFB">
      <w:pPr>
        <w:keepNext w:val="0"/>
        <w:keepLines w:val="0"/>
        <w:pageBreakBefore w:val="0"/>
        <w:topLinePunct w:val="0"/>
        <w:autoSpaceDE/>
        <w:bidi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监督电话：</w:t>
      </w:r>
      <w:r>
        <w:rPr>
          <w:rFonts w:hint="eastAsia" w:ascii="宋体" w:hAnsi="宋体" w:eastAsia="宋体" w:cs="宋体"/>
          <w:color w:val="auto"/>
          <w:sz w:val="24"/>
          <w:szCs w:val="24"/>
          <w:highlight w:val="none"/>
          <w:u w:val="single"/>
          <w:lang w:eastAsia="zh-CN"/>
        </w:rPr>
        <w:t>020-28866213</w:t>
      </w:r>
    </w:p>
    <w:p w14:paraId="3B782F65">
      <w:pPr>
        <w:keepNext w:val="0"/>
        <w:keepLines w:val="0"/>
        <w:pageBreakBefore w:val="0"/>
        <w:topLinePunct w:val="0"/>
        <w:autoSpaceDE/>
        <w:bidi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联系地址：</w:t>
      </w:r>
      <w:r>
        <w:rPr>
          <w:rFonts w:hint="eastAsia" w:ascii="宋体" w:hAnsi="宋体" w:eastAsia="宋体" w:cs="宋体"/>
          <w:color w:val="auto"/>
          <w:sz w:val="24"/>
          <w:szCs w:val="24"/>
          <w:highlight w:val="none"/>
          <w:u w:val="single"/>
          <w:lang w:eastAsia="zh-CN"/>
        </w:rPr>
        <w:t>广州市天河区天润路333号3楼</w:t>
      </w:r>
    </w:p>
    <w:p w14:paraId="0FF7CC4F">
      <w:pPr>
        <w:keepNext w:val="0"/>
        <w:keepLines w:val="0"/>
        <w:pageBreakBefore w:val="0"/>
        <w:topLinePunct w:val="0"/>
        <w:autoSpaceDE/>
        <w:bidi w:val="0"/>
        <w:spacing w:line="360" w:lineRule="auto"/>
        <w:ind w:left="0" w:leftChars="0" w:right="0" w:rightChars="0" w:firstLine="480" w:firstLineChars="200"/>
        <w:textAlignment w:val="auto"/>
        <w:rPr>
          <w:rFonts w:hint="eastAsia" w:ascii="宋体" w:hAnsi="宋体" w:eastAsia="宋体" w:cs="宋体"/>
          <w:bCs/>
          <w:color w:val="auto"/>
          <w:sz w:val="24"/>
          <w:szCs w:val="24"/>
          <w:highlight w:val="none"/>
          <w:u w:val="single"/>
          <w:lang w:eastAsia="zh-CN"/>
        </w:rPr>
      </w:pPr>
      <w:r>
        <w:rPr>
          <w:rFonts w:hint="eastAsia" w:ascii="宋体" w:hAnsi="宋体" w:eastAsia="宋体" w:cs="宋体"/>
          <w:bCs/>
          <w:color w:val="auto"/>
          <w:sz w:val="24"/>
          <w:szCs w:val="24"/>
          <w:highlight w:val="none"/>
        </w:rPr>
        <w:t>三、建设地点：</w:t>
      </w:r>
      <w:r>
        <w:rPr>
          <w:rFonts w:hint="eastAsia" w:ascii="宋体" w:hAnsi="宋体" w:eastAsia="宋体" w:cs="宋体"/>
          <w:bCs/>
          <w:color w:val="auto"/>
          <w:sz w:val="24"/>
          <w:szCs w:val="24"/>
          <w:highlight w:val="none"/>
          <w:u w:val="single"/>
        </w:rPr>
        <w:t>西起鹤洞大桥，东至车坡南隧道，覆盖珠江前航道沿线两岸及新中轴线区域</w:t>
      </w:r>
      <w:r>
        <w:rPr>
          <w:rFonts w:hint="eastAsia" w:ascii="宋体" w:hAnsi="宋体" w:cs="宋体"/>
          <w:bCs/>
          <w:color w:val="auto"/>
          <w:sz w:val="24"/>
          <w:szCs w:val="24"/>
          <w:highlight w:val="none"/>
          <w:u w:val="single"/>
          <w:lang w:eastAsia="zh-CN"/>
        </w:rPr>
        <w:t>。</w:t>
      </w:r>
    </w:p>
    <w:p w14:paraId="3EB6724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四、项目概况：</w:t>
      </w:r>
      <w:r>
        <w:rPr>
          <w:rFonts w:hint="eastAsia" w:ascii="宋体" w:hAnsi="宋体" w:eastAsia="宋体" w:cs="宋体"/>
          <w:color w:val="auto"/>
          <w:sz w:val="24"/>
          <w:szCs w:val="24"/>
          <w:highlight w:val="none"/>
          <w:u w:val="single"/>
          <w:lang w:eastAsia="zh-CN"/>
        </w:rPr>
        <w:t>本项目建设范围西起鹤洞大桥，东至车坡南隧道，覆盖珠江前航道沿线两岸及新中轴线区域；建设内容包含：162栋建筑照明、沿江6座桥梁、6处码头、约8.1km长共计5段岸线的夜景灯光品质提升及项目的总控、监控系统。总投资2.7</w:t>
      </w:r>
      <w:r>
        <w:rPr>
          <w:rFonts w:hint="eastAsia" w:ascii="宋体" w:hAnsi="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lang w:eastAsia="zh-CN"/>
        </w:rPr>
        <w:t>亿元，建安费约</w:t>
      </w:r>
      <w:r>
        <w:rPr>
          <w:rFonts w:hint="default"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lang w:eastAsia="zh-CN"/>
        </w:rPr>
        <w:t>亿元。</w:t>
      </w:r>
    </w:p>
    <w:p w14:paraId="174F08F1">
      <w:pPr>
        <w:keepNext w:val="0"/>
        <w:keepLines w:val="0"/>
        <w:pageBreakBefore w:val="0"/>
        <w:topLinePunct w:val="0"/>
        <w:autoSpaceDE/>
        <w:bidi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五、标段划分及各标段招标内容、规模和最高投标限价：</w:t>
      </w:r>
    </w:p>
    <w:p w14:paraId="3903F9DA">
      <w:pPr>
        <w:keepNext w:val="0"/>
        <w:keepLines w:val="0"/>
        <w:pageBreakBefore w:val="0"/>
        <w:topLinePunct w:val="0"/>
        <w:autoSpaceDE/>
        <w:bidi w:val="0"/>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本次招</w:t>
      </w:r>
      <w:r>
        <w:rPr>
          <w:rFonts w:hint="eastAsia" w:ascii="宋体" w:hAnsi="宋体" w:cs="宋体"/>
          <w:color w:val="auto"/>
          <w:sz w:val="24"/>
          <w:szCs w:val="24"/>
          <w:highlight w:val="none"/>
          <w:lang w:val="en-US" w:eastAsia="zh-CN"/>
        </w:rPr>
        <w:t>标</w:t>
      </w:r>
      <w:r>
        <w:rPr>
          <w:rFonts w:hint="eastAsia" w:ascii="宋体" w:hAnsi="宋体" w:eastAsia="宋体" w:cs="宋体"/>
          <w:color w:val="auto"/>
          <w:sz w:val="24"/>
          <w:szCs w:val="24"/>
          <w:highlight w:val="none"/>
        </w:rPr>
        <w:t>划分为</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rPr>
        <w:t>个标段</w:t>
      </w:r>
      <w:r>
        <w:rPr>
          <w:rFonts w:hint="eastAsia" w:ascii="宋体" w:hAnsi="宋体" w:eastAsia="宋体" w:cs="宋体"/>
          <w:color w:val="auto"/>
          <w:sz w:val="24"/>
          <w:szCs w:val="24"/>
          <w:highlight w:val="none"/>
          <w:u w:val="single"/>
        </w:rPr>
        <w:t>，各标段项目名称、</w:t>
      </w:r>
      <w:r>
        <w:rPr>
          <w:rFonts w:hint="eastAsia" w:ascii="宋体" w:hAnsi="宋体" w:cs="宋体"/>
          <w:color w:val="auto"/>
          <w:sz w:val="24"/>
          <w:szCs w:val="24"/>
          <w:highlight w:val="none"/>
          <w:u w:val="single"/>
          <w:lang w:val="en-US" w:eastAsia="zh-CN"/>
        </w:rPr>
        <w:t>招标规模</w:t>
      </w:r>
      <w:r>
        <w:rPr>
          <w:rFonts w:hint="eastAsia" w:ascii="宋体" w:hAnsi="宋体" w:eastAsia="宋体" w:cs="宋体"/>
          <w:color w:val="auto"/>
          <w:sz w:val="24"/>
          <w:szCs w:val="24"/>
          <w:highlight w:val="none"/>
          <w:u w:val="single"/>
        </w:rPr>
        <w:t>、招标内容及最高投标限价内容如下：</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1216"/>
        <w:gridCol w:w="5759"/>
        <w:gridCol w:w="1378"/>
      </w:tblGrid>
      <w:tr w14:paraId="70E2B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89" w:type="dxa"/>
            <w:vAlign w:val="center"/>
          </w:tcPr>
          <w:p w14:paraId="4B48C44D">
            <w:pPr>
              <w:keepNext w:val="0"/>
              <w:keepLines w:val="0"/>
              <w:pageBreakBefore w:val="0"/>
              <w:widowControl w:val="0"/>
              <w:kinsoku/>
              <w:wordWrap/>
              <w:overflowPunct/>
              <w:topLinePunct w:val="0"/>
              <w:autoSpaceDE/>
              <w:autoSpaceDN w:val="0"/>
              <w:bidi w:val="0"/>
              <w:adjustRightInd/>
              <w:snapToGrid/>
              <w:spacing w:line="240" w:lineRule="auto"/>
              <w:ind w:right="0" w:rightChars="0"/>
              <w:jc w:val="center"/>
              <w:textAlignment w:val="auto"/>
              <w:rPr>
                <w:rFonts w:hint="eastAsia" w:ascii="宋体" w:hAnsi="宋体" w:eastAsia="宋体" w:cs="宋体"/>
                <w:b/>
                <w:bCs/>
                <w:color w:val="auto"/>
                <w:sz w:val="21"/>
                <w:szCs w:val="21"/>
                <w:highlight w:val="none"/>
                <w:u w:val="none"/>
                <w:vertAlign w:val="baseline"/>
                <w:lang w:val="en-US" w:eastAsia="zh-CN"/>
              </w:rPr>
            </w:pPr>
            <w:r>
              <w:rPr>
                <w:rFonts w:hint="eastAsia" w:ascii="宋体" w:hAnsi="宋体" w:eastAsia="宋体" w:cs="宋体"/>
                <w:b/>
                <w:bCs/>
                <w:color w:val="auto"/>
                <w:sz w:val="21"/>
                <w:szCs w:val="21"/>
                <w:highlight w:val="none"/>
                <w:u w:val="none"/>
                <w:vertAlign w:val="baseline"/>
                <w:lang w:val="en-US" w:eastAsia="zh-CN"/>
              </w:rPr>
              <w:t>标段号</w:t>
            </w:r>
          </w:p>
        </w:tc>
        <w:tc>
          <w:tcPr>
            <w:tcW w:w="1216" w:type="dxa"/>
            <w:vAlign w:val="center"/>
          </w:tcPr>
          <w:p w14:paraId="397EAE47">
            <w:pPr>
              <w:keepNext w:val="0"/>
              <w:keepLines w:val="0"/>
              <w:pageBreakBefore w:val="0"/>
              <w:widowControl w:val="0"/>
              <w:kinsoku/>
              <w:wordWrap/>
              <w:overflowPunct/>
              <w:topLinePunct w:val="0"/>
              <w:autoSpaceDE/>
              <w:autoSpaceDN w:val="0"/>
              <w:bidi w:val="0"/>
              <w:adjustRightInd/>
              <w:snapToGrid/>
              <w:spacing w:line="240" w:lineRule="auto"/>
              <w:ind w:right="0" w:rightChars="0"/>
              <w:jc w:val="center"/>
              <w:textAlignment w:val="auto"/>
              <w:rPr>
                <w:rFonts w:hint="eastAsia" w:ascii="宋体" w:hAnsi="宋体" w:eastAsia="宋体" w:cs="宋体"/>
                <w:b/>
                <w:bCs/>
                <w:color w:val="auto"/>
                <w:sz w:val="21"/>
                <w:szCs w:val="21"/>
                <w:highlight w:val="none"/>
                <w:u w:val="none"/>
                <w:vertAlign w:val="baseline"/>
                <w:lang w:val="en-US" w:eastAsia="zh-CN"/>
              </w:rPr>
            </w:pPr>
            <w:r>
              <w:rPr>
                <w:rFonts w:hint="eastAsia" w:ascii="宋体" w:hAnsi="宋体" w:eastAsia="宋体" w:cs="宋体"/>
                <w:b/>
                <w:bCs/>
                <w:color w:val="auto"/>
                <w:sz w:val="21"/>
                <w:szCs w:val="21"/>
                <w:highlight w:val="none"/>
                <w:u w:val="none"/>
              </w:rPr>
              <w:t>标段项目名称</w:t>
            </w:r>
          </w:p>
        </w:tc>
        <w:tc>
          <w:tcPr>
            <w:tcW w:w="5759" w:type="dxa"/>
            <w:vAlign w:val="center"/>
          </w:tcPr>
          <w:p w14:paraId="7DD2811A">
            <w:pPr>
              <w:keepNext w:val="0"/>
              <w:keepLines w:val="0"/>
              <w:pageBreakBefore w:val="0"/>
              <w:widowControl w:val="0"/>
              <w:kinsoku/>
              <w:wordWrap/>
              <w:overflowPunct/>
              <w:topLinePunct w:val="0"/>
              <w:autoSpaceDE/>
              <w:autoSpaceDN w:val="0"/>
              <w:bidi w:val="0"/>
              <w:adjustRightInd/>
              <w:snapToGrid/>
              <w:spacing w:line="240" w:lineRule="auto"/>
              <w:ind w:right="0" w:rightChars="0"/>
              <w:jc w:val="center"/>
              <w:textAlignment w:val="auto"/>
              <w:rPr>
                <w:rFonts w:hint="eastAsia" w:ascii="宋体" w:hAnsi="宋体" w:eastAsia="宋体" w:cs="宋体"/>
                <w:b/>
                <w:bCs/>
                <w:color w:val="auto"/>
                <w:sz w:val="21"/>
                <w:szCs w:val="21"/>
                <w:highlight w:val="none"/>
                <w:u w:val="none"/>
                <w:vertAlign w:val="baseline"/>
                <w:lang w:val="en-US" w:eastAsia="zh-CN"/>
              </w:rPr>
            </w:pPr>
            <w:r>
              <w:rPr>
                <w:rFonts w:hint="eastAsia" w:ascii="宋体" w:hAnsi="宋体" w:cs="宋体"/>
                <w:b/>
                <w:bCs/>
                <w:color w:val="auto"/>
                <w:sz w:val="21"/>
                <w:szCs w:val="21"/>
                <w:highlight w:val="none"/>
                <w:u w:val="none"/>
                <w:lang w:val="en-US" w:eastAsia="zh-CN"/>
              </w:rPr>
              <w:t>招标规模</w:t>
            </w:r>
            <w:r>
              <w:rPr>
                <w:rFonts w:hint="eastAsia" w:ascii="宋体" w:hAnsi="宋体" w:eastAsia="宋体" w:cs="宋体"/>
                <w:b/>
                <w:bCs/>
                <w:color w:val="auto"/>
                <w:sz w:val="21"/>
                <w:szCs w:val="21"/>
                <w:highlight w:val="none"/>
                <w:u w:val="none"/>
                <w:lang w:val="en-US" w:eastAsia="zh-CN"/>
              </w:rPr>
              <w:t>及</w:t>
            </w:r>
            <w:r>
              <w:rPr>
                <w:rFonts w:hint="eastAsia" w:ascii="宋体" w:hAnsi="宋体" w:eastAsia="宋体" w:cs="宋体"/>
                <w:b/>
                <w:bCs/>
                <w:color w:val="auto"/>
                <w:sz w:val="21"/>
                <w:szCs w:val="21"/>
                <w:highlight w:val="none"/>
                <w:u w:val="none"/>
              </w:rPr>
              <w:t>招标内容</w:t>
            </w:r>
          </w:p>
        </w:tc>
        <w:tc>
          <w:tcPr>
            <w:tcW w:w="1378" w:type="dxa"/>
            <w:vAlign w:val="center"/>
          </w:tcPr>
          <w:p w14:paraId="3D02019A">
            <w:pPr>
              <w:keepNext w:val="0"/>
              <w:keepLines w:val="0"/>
              <w:pageBreakBefore w:val="0"/>
              <w:widowControl w:val="0"/>
              <w:kinsoku/>
              <w:wordWrap/>
              <w:overflowPunct/>
              <w:topLinePunct w:val="0"/>
              <w:autoSpaceDE/>
              <w:autoSpaceDN w:val="0"/>
              <w:bidi w:val="0"/>
              <w:adjustRightInd/>
              <w:snapToGrid/>
              <w:spacing w:line="240" w:lineRule="auto"/>
              <w:ind w:right="0" w:rightChars="0"/>
              <w:jc w:val="center"/>
              <w:textAlignment w:val="auto"/>
              <w:rPr>
                <w:rFonts w:hint="eastAsia" w:ascii="宋体" w:hAnsi="宋体" w:eastAsia="宋体" w:cs="宋体"/>
                <w:b/>
                <w:bCs/>
                <w:color w:val="auto"/>
                <w:sz w:val="21"/>
                <w:szCs w:val="21"/>
                <w:highlight w:val="none"/>
                <w:u w:val="none"/>
                <w:vertAlign w:val="baseline"/>
                <w:lang w:val="en-US" w:eastAsia="zh-CN"/>
              </w:rPr>
            </w:pPr>
            <w:r>
              <w:rPr>
                <w:rFonts w:hint="eastAsia" w:ascii="宋体" w:hAnsi="宋体" w:eastAsia="宋体" w:cs="宋体"/>
                <w:b/>
                <w:bCs/>
                <w:color w:val="auto"/>
                <w:sz w:val="21"/>
                <w:szCs w:val="21"/>
                <w:highlight w:val="none"/>
                <w:u w:val="none"/>
              </w:rPr>
              <w:t>最高投标限价</w:t>
            </w:r>
          </w:p>
        </w:tc>
      </w:tr>
      <w:tr w14:paraId="25AC1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122B8AC">
            <w:pPr>
              <w:keepNext w:val="0"/>
              <w:keepLines w:val="0"/>
              <w:pageBreakBefore w:val="0"/>
              <w:widowControl w:val="0"/>
              <w:kinsoku/>
              <w:wordWrap/>
              <w:overflowPunct/>
              <w:topLinePunct w:val="0"/>
              <w:autoSpaceDE/>
              <w:autoSpaceDN w:val="0"/>
              <w:bidi w:val="0"/>
              <w:adjustRightInd/>
              <w:snapToGrid/>
              <w:spacing w:line="240" w:lineRule="auto"/>
              <w:ind w:right="0" w:rightChars="0"/>
              <w:jc w:val="center"/>
              <w:textAlignment w:val="auto"/>
              <w:rPr>
                <w:rFonts w:hint="eastAsia"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标段一</w:t>
            </w:r>
          </w:p>
        </w:tc>
        <w:tc>
          <w:tcPr>
            <w:tcW w:w="1216" w:type="dxa"/>
            <w:vAlign w:val="center"/>
          </w:tcPr>
          <w:p w14:paraId="78E5CDDD">
            <w:pPr>
              <w:keepNext w:val="0"/>
              <w:keepLines w:val="0"/>
              <w:pageBreakBefore w:val="0"/>
              <w:widowControl w:val="0"/>
              <w:kinsoku/>
              <w:wordWrap/>
              <w:overflowPunct/>
              <w:topLinePunct w:val="0"/>
              <w:autoSpaceDE/>
              <w:autoSpaceDN w:val="0"/>
              <w:bidi w:val="0"/>
              <w:adjustRightInd/>
              <w:snapToGrid/>
              <w:spacing w:line="240" w:lineRule="auto"/>
              <w:ind w:right="0" w:rightChars="0"/>
              <w:jc w:val="both"/>
              <w:textAlignment w:val="auto"/>
              <w:rPr>
                <w:rFonts w:hint="eastAsia" w:ascii="宋体" w:hAnsi="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广州珠江两岸、新中轴线等重要区域夜景灯光品质提升项目施工（标段</w:t>
            </w:r>
            <w:r>
              <w:rPr>
                <w:rFonts w:hint="eastAsia" w:ascii="宋体" w:hAnsi="宋体" w:cs="宋体"/>
                <w:b w:val="0"/>
                <w:bCs w:val="0"/>
                <w:color w:val="auto"/>
                <w:sz w:val="21"/>
                <w:szCs w:val="21"/>
                <w:highlight w:val="none"/>
                <w:u w:val="none"/>
                <w:vertAlign w:val="baseline"/>
                <w:lang w:val="en-US" w:eastAsia="zh-CN"/>
              </w:rPr>
              <w:t>一</w:t>
            </w:r>
            <w:r>
              <w:rPr>
                <w:rFonts w:hint="eastAsia" w:ascii="宋体" w:hAnsi="宋体" w:eastAsia="宋体" w:cs="宋体"/>
                <w:b w:val="0"/>
                <w:bCs w:val="0"/>
                <w:color w:val="auto"/>
                <w:sz w:val="21"/>
                <w:szCs w:val="21"/>
                <w:highlight w:val="none"/>
                <w:u w:val="none"/>
                <w:vertAlign w:val="baseline"/>
                <w:lang w:val="en-US" w:eastAsia="zh-CN"/>
              </w:rPr>
              <w:t>）</w:t>
            </w:r>
          </w:p>
        </w:tc>
        <w:tc>
          <w:tcPr>
            <w:tcW w:w="5759" w:type="dxa"/>
            <w:vAlign w:val="center"/>
          </w:tcPr>
          <w:p w14:paraId="5CAD0415">
            <w:pPr>
              <w:keepNext w:val="0"/>
              <w:keepLines w:val="0"/>
              <w:pageBreakBefore w:val="0"/>
              <w:widowControl w:val="0"/>
              <w:kinsoku/>
              <w:wordWrap/>
              <w:overflowPunct/>
              <w:topLinePunct w:val="0"/>
              <w:autoSpaceDE/>
              <w:autoSpaceDN w:val="0"/>
              <w:bidi w:val="0"/>
              <w:adjustRightInd/>
              <w:snapToGrid/>
              <w:spacing w:line="240" w:lineRule="auto"/>
              <w:ind w:right="0" w:rightChars="0"/>
              <w:jc w:val="both"/>
              <w:textAlignment w:val="auto"/>
              <w:rPr>
                <w:rFonts w:hint="eastAsia"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招标规模：广州珠江两岸、新中轴线等重要区域夜景灯光品质提升项目施工（标段一）包含广州塔/东塔/西塔灯光演绎，天河体育中心周边建筑、琶洲西区建筑、金融城片区建筑及岸线、海心沙片区建筑、猎德大桥-华南大桥北岸建筑、华南大桥、琶洲大桥等区域夜景灯光品质提升及其配套工程施工。</w:t>
            </w:r>
          </w:p>
          <w:p w14:paraId="0E3370EF">
            <w:pPr>
              <w:keepNext w:val="0"/>
              <w:keepLines w:val="0"/>
              <w:pageBreakBefore w:val="0"/>
              <w:widowControl w:val="0"/>
              <w:kinsoku/>
              <w:wordWrap/>
              <w:overflowPunct/>
              <w:topLinePunct w:val="0"/>
              <w:autoSpaceDE/>
              <w:autoSpaceDN w:val="0"/>
              <w:bidi w:val="0"/>
              <w:adjustRightInd/>
              <w:snapToGrid/>
              <w:spacing w:line="240" w:lineRule="auto"/>
              <w:ind w:right="0" w:rightChars="0"/>
              <w:jc w:val="both"/>
              <w:textAlignment w:val="auto"/>
              <w:rPr>
                <w:rFonts w:hint="eastAsia"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招标内容：完成标段一的所有施工工作，包括但不限于现场施工、灯光场景调试、试运行、验收移交等，配合控制系统平台实施的相关工作。详见工程量清单、施工图纸及有关资料。</w:t>
            </w:r>
          </w:p>
        </w:tc>
        <w:tc>
          <w:tcPr>
            <w:tcW w:w="1378" w:type="dxa"/>
            <w:vAlign w:val="center"/>
          </w:tcPr>
          <w:p w14:paraId="2078D23A">
            <w:pPr>
              <w:keepNext w:val="0"/>
              <w:keepLines w:val="0"/>
              <w:pageBreakBefore w:val="0"/>
              <w:widowControl w:val="0"/>
              <w:kinsoku/>
              <w:wordWrap/>
              <w:overflowPunct/>
              <w:topLinePunct w:val="0"/>
              <w:autoSpaceDE/>
              <w:autoSpaceDN w:val="0"/>
              <w:bidi w:val="0"/>
              <w:adjustRightInd/>
              <w:snapToGrid/>
              <w:spacing w:line="240" w:lineRule="auto"/>
              <w:ind w:right="0" w:rightChars="0"/>
              <w:jc w:val="both"/>
              <w:textAlignment w:val="auto"/>
              <w:rPr>
                <w:rFonts w:hint="eastAsia" w:ascii="宋体" w:hAnsi="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single"/>
                <w:vertAlign w:val="baseline"/>
                <w:lang w:val="en-US" w:eastAsia="zh-CN"/>
              </w:rPr>
              <w:t>52154038.91</w:t>
            </w:r>
            <w:r>
              <w:rPr>
                <w:rFonts w:hint="eastAsia" w:ascii="宋体" w:hAnsi="宋体" w:eastAsia="宋体" w:cs="宋体"/>
                <w:b w:val="0"/>
                <w:bCs w:val="0"/>
                <w:color w:val="auto"/>
                <w:sz w:val="21"/>
                <w:szCs w:val="21"/>
                <w:highlight w:val="none"/>
                <w:u w:val="none"/>
                <w:vertAlign w:val="baseline"/>
                <w:lang w:val="en-US" w:eastAsia="zh-CN"/>
              </w:rPr>
              <w:t>元</w:t>
            </w:r>
          </w:p>
        </w:tc>
      </w:tr>
      <w:tr w14:paraId="4FFA5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08EE4BD">
            <w:pPr>
              <w:keepNext w:val="0"/>
              <w:keepLines w:val="0"/>
              <w:pageBreakBefore w:val="0"/>
              <w:widowControl w:val="0"/>
              <w:kinsoku/>
              <w:wordWrap/>
              <w:overflowPunct/>
              <w:topLinePunct w:val="0"/>
              <w:autoSpaceDE/>
              <w:autoSpaceDN w:val="0"/>
              <w:bidi w:val="0"/>
              <w:adjustRightInd/>
              <w:snapToGrid/>
              <w:spacing w:line="240" w:lineRule="auto"/>
              <w:ind w:right="0" w:rightChars="0"/>
              <w:jc w:val="center"/>
              <w:textAlignment w:val="auto"/>
              <w:rPr>
                <w:rFonts w:hint="eastAsia"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标段二</w:t>
            </w:r>
          </w:p>
        </w:tc>
        <w:tc>
          <w:tcPr>
            <w:tcW w:w="1216" w:type="dxa"/>
            <w:vAlign w:val="center"/>
          </w:tcPr>
          <w:p w14:paraId="56CEC3CB">
            <w:pPr>
              <w:keepNext w:val="0"/>
              <w:keepLines w:val="0"/>
              <w:pageBreakBefore w:val="0"/>
              <w:widowControl w:val="0"/>
              <w:kinsoku/>
              <w:wordWrap/>
              <w:overflowPunct/>
              <w:topLinePunct w:val="0"/>
              <w:autoSpaceDE/>
              <w:autoSpaceDN w:val="0"/>
              <w:bidi w:val="0"/>
              <w:adjustRightInd/>
              <w:snapToGrid/>
              <w:spacing w:line="240" w:lineRule="auto"/>
              <w:ind w:right="0" w:rightChars="0"/>
              <w:jc w:val="both"/>
              <w:textAlignment w:val="auto"/>
              <w:rPr>
                <w:rFonts w:hint="eastAsia" w:ascii="宋体" w:hAnsi="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广州珠江两岸、新中轴线等重要区域夜景灯光品质提升项目施工（标段</w:t>
            </w:r>
            <w:r>
              <w:rPr>
                <w:rFonts w:hint="eastAsia" w:ascii="宋体" w:hAnsi="宋体" w:cs="宋体"/>
                <w:b w:val="0"/>
                <w:bCs w:val="0"/>
                <w:color w:val="auto"/>
                <w:sz w:val="21"/>
                <w:szCs w:val="21"/>
                <w:highlight w:val="none"/>
                <w:u w:val="none"/>
                <w:vertAlign w:val="baseline"/>
                <w:lang w:val="en-US" w:eastAsia="zh-CN"/>
              </w:rPr>
              <w:t>二</w:t>
            </w:r>
            <w:r>
              <w:rPr>
                <w:rFonts w:hint="eastAsia" w:ascii="宋体" w:hAnsi="宋体" w:eastAsia="宋体" w:cs="宋体"/>
                <w:b w:val="0"/>
                <w:bCs w:val="0"/>
                <w:color w:val="auto"/>
                <w:sz w:val="21"/>
                <w:szCs w:val="21"/>
                <w:highlight w:val="none"/>
                <w:u w:val="none"/>
                <w:vertAlign w:val="baseline"/>
                <w:lang w:val="en-US" w:eastAsia="zh-CN"/>
              </w:rPr>
              <w:t>）</w:t>
            </w:r>
          </w:p>
        </w:tc>
        <w:tc>
          <w:tcPr>
            <w:tcW w:w="5759" w:type="dxa"/>
            <w:vAlign w:val="center"/>
          </w:tcPr>
          <w:p w14:paraId="107E6C39">
            <w:pPr>
              <w:keepNext w:val="0"/>
              <w:keepLines w:val="0"/>
              <w:pageBreakBefore w:val="0"/>
              <w:widowControl w:val="0"/>
              <w:kinsoku/>
              <w:wordWrap/>
              <w:overflowPunct/>
              <w:topLinePunct w:val="0"/>
              <w:autoSpaceDE/>
              <w:autoSpaceDN w:val="0"/>
              <w:bidi w:val="0"/>
              <w:adjustRightInd/>
              <w:snapToGrid/>
              <w:spacing w:line="240" w:lineRule="auto"/>
              <w:ind w:right="0" w:rightChars="0"/>
              <w:jc w:val="both"/>
              <w:textAlignment w:val="auto"/>
              <w:rPr>
                <w:rFonts w:hint="eastAsia"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招标规模：广州珠江两岸、新中轴线等重要区域夜景灯光品质提升项目施工（标段二）包含财富码头、海心沙西区码头、海心沙东区码头、</w:t>
            </w:r>
            <w:r>
              <w:rPr>
                <w:rFonts w:hint="eastAsia" w:ascii="宋体" w:hAnsi="宋体" w:cs="宋体"/>
                <w:b w:val="0"/>
                <w:bCs w:val="0"/>
                <w:color w:val="auto"/>
                <w:sz w:val="21"/>
                <w:szCs w:val="21"/>
                <w:highlight w:val="none"/>
                <w:u w:val="none"/>
                <w:vertAlign w:val="baseline"/>
                <w:lang w:val="en-US" w:eastAsia="zh-CN"/>
              </w:rPr>
              <w:t>琶醍电商游船码头、金融城码头、面粉厂及岸线、码头</w:t>
            </w:r>
            <w:r>
              <w:rPr>
                <w:rFonts w:hint="eastAsia" w:ascii="宋体" w:hAnsi="宋体" w:cs="宋体"/>
                <w:b w:val="0"/>
                <w:bCs w:val="0"/>
                <w:color w:val="auto"/>
                <w:sz w:val="21"/>
                <w:szCs w:val="21"/>
                <w:highlight w:val="none"/>
                <w:u w:val="none"/>
                <w:vertAlign w:val="baseline"/>
                <w:lang w:val="en-US" w:eastAsia="zh-CN"/>
              </w:rPr>
              <w:t>等区域夜景灯光品质提升及其配套工程施工。</w:t>
            </w:r>
          </w:p>
          <w:p w14:paraId="3E4F5FCC">
            <w:pPr>
              <w:keepNext w:val="0"/>
              <w:keepLines w:val="0"/>
              <w:pageBreakBefore w:val="0"/>
              <w:widowControl w:val="0"/>
              <w:kinsoku/>
              <w:wordWrap/>
              <w:overflowPunct/>
              <w:topLinePunct w:val="0"/>
              <w:autoSpaceDE/>
              <w:autoSpaceDN w:val="0"/>
              <w:bidi w:val="0"/>
              <w:adjustRightInd/>
              <w:snapToGrid/>
              <w:spacing w:line="240" w:lineRule="auto"/>
              <w:ind w:right="0" w:rightChars="0"/>
              <w:jc w:val="both"/>
              <w:textAlignment w:val="auto"/>
              <w:rPr>
                <w:rFonts w:hint="eastAsia"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招标内容：完成标段二的所有施工工作，包括但不限于现场施工、灯光场景调试、试运行、验收移交等，配合控制系统平台实施的相关工作。详见工程量清单、施工图纸及有关资料。</w:t>
            </w:r>
          </w:p>
        </w:tc>
        <w:tc>
          <w:tcPr>
            <w:tcW w:w="1378" w:type="dxa"/>
            <w:vAlign w:val="center"/>
          </w:tcPr>
          <w:p w14:paraId="131FBF72">
            <w:pPr>
              <w:keepNext w:val="0"/>
              <w:keepLines w:val="0"/>
              <w:pageBreakBefore w:val="0"/>
              <w:widowControl w:val="0"/>
              <w:kinsoku/>
              <w:wordWrap/>
              <w:overflowPunct/>
              <w:topLinePunct w:val="0"/>
              <w:autoSpaceDE/>
              <w:autoSpaceDN w:val="0"/>
              <w:bidi w:val="0"/>
              <w:adjustRightInd/>
              <w:snapToGrid/>
              <w:spacing w:line="240" w:lineRule="auto"/>
              <w:ind w:right="0" w:rightChars="0"/>
              <w:jc w:val="both"/>
              <w:textAlignment w:val="auto"/>
              <w:rPr>
                <w:rFonts w:hint="eastAsia" w:ascii="宋体" w:hAnsi="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single"/>
                <w:vertAlign w:val="baseline"/>
                <w:lang w:val="en-US" w:eastAsia="zh-CN"/>
              </w:rPr>
              <w:t>31373395.32</w:t>
            </w:r>
            <w:r>
              <w:rPr>
                <w:rFonts w:hint="eastAsia" w:ascii="宋体" w:hAnsi="宋体" w:eastAsia="宋体" w:cs="宋体"/>
                <w:b w:val="0"/>
                <w:bCs w:val="0"/>
                <w:color w:val="auto"/>
                <w:sz w:val="21"/>
                <w:szCs w:val="21"/>
                <w:highlight w:val="none"/>
                <w:u w:val="none"/>
                <w:vertAlign w:val="baseline"/>
                <w:lang w:val="en-US" w:eastAsia="zh-CN"/>
              </w:rPr>
              <w:t>元</w:t>
            </w:r>
          </w:p>
        </w:tc>
      </w:tr>
      <w:tr w14:paraId="2EE02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9C58186">
            <w:pPr>
              <w:keepNext w:val="0"/>
              <w:keepLines w:val="0"/>
              <w:pageBreakBefore w:val="0"/>
              <w:widowControl w:val="0"/>
              <w:kinsoku/>
              <w:wordWrap/>
              <w:overflowPunct/>
              <w:topLinePunct w:val="0"/>
              <w:autoSpaceDE/>
              <w:autoSpaceDN w:val="0"/>
              <w:bidi w:val="0"/>
              <w:adjustRightInd/>
              <w:snapToGrid/>
              <w:spacing w:line="240" w:lineRule="auto"/>
              <w:ind w:right="0" w:rightChars="0"/>
              <w:jc w:val="center"/>
              <w:textAlignment w:val="auto"/>
              <w:rPr>
                <w:rFonts w:hint="eastAsia"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标段三</w:t>
            </w:r>
          </w:p>
        </w:tc>
        <w:tc>
          <w:tcPr>
            <w:tcW w:w="1216" w:type="dxa"/>
            <w:vAlign w:val="center"/>
          </w:tcPr>
          <w:p w14:paraId="0DEADA03">
            <w:pPr>
              <w:keepNext w:val="0"/>
              <w:keepLines w:val="0"/>
              <w:pageBreakBefore w:val="0"/>
              <w:widowControl w:val="0"/>
              <w:kinsoku/>
              <w:wordWrap/>
              <w:overflowPunct/>
              <w:topLinePunct w:val="0"/>
              <w:autoSpaceDE/>
              <w:autoSpaceDN w:val="0"/>
              <w:bidi w:val="0"/>
              <w:adjustRightInd/>
              <w:snapToGrid/>
              <w:spacing w:line="240" w:lineRule="auto"/>
              <w:ind w:right="0" w:rightChars="0"/>
              <w:jc w:val="both"/>
              <w:textAlignment w:val="auto"/>
              <w:rPr>
                <w:rFonts w:hint="eastAsia" w:ascii="宋体" w:hAnsi="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广州珠江两岸、新中轴线等重要区域夜景灯光品质提升项目施工（标段三）</w:t>
            </w:r>
          </w:p>
        </w:tc>
        <w:tc>
          <w:tcPr>
            <w:tcW w:w="5759" w:type="dxa"/>
            <w:vAlign w:val="center"/>
          </w:tcPr>
          <w:p w14:paraId="7D701434">
            <w:pPr>
              <w:keepNext w:val="0"/>
              <w:keepLines w:val="0"/>
              <w:pageBreakBefore w:val="0"/>
              <w:widowControl w:val="0"/>
              <w:kinsoku/>
              <w:wordWrap/>
              <w:overflowPunct/>
              <w:topLinePunct w:val="0"/>
              <w:autoSpaceDE/>
              <w:autoSpaceDN w:val="0"/>
              <w:bidi w:val="0"/>
              <w:adjustRightInd/>
              <w:snapToGrid/>
              <w:spacing w:line="240" w:lineRule="auto"/>
              <w:ind w:right="0" w:rightChars="0"/>
              <w:jc w:val="both"/>
              <w:textAlignment w:val="auto"/>
              <w:rPr>
                <w:rFonts w:hint="eastAsia"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招标规模：广州珠江两岸、新中轴线等重要区域夜景灯光品质提升项目施工（标段三）包含海印桥-广州大桥南岸建筑、人民桥-解放桥南岸建筑、天誉半岛花园、逸翠湾、海珠广场、大元帅府、会展中心岸线（华南大桥-琶洲大桥南岸）等区域夜景灯光品质提升及其配套工程施工。</w:t>
            </w:r>
          </w:p>
          <w:p w14:paraId="34117A5F">
            <w:pPr>
              <w:keepNext w:val="0"/>
              <w:keepLines w:val="0"/>
              <w:pageBreakBefore w:val="0"/>
              <w:widowControl w:val="0"/>
              <w:kinsoku/>
              <w:wordWrap/>
              <w:overflowPunct/>
              <w:topLinePunct w:val="0"/>
              <w:autoSpaceDE/>
              <w:autoSpaceDN w:val="0"/>
              <w:bidi w:val="0"/>
              <w:adjustRightInd/>
              <w:snapToGrid/>
              <w:spacing w:line="240" w:lineRule="auto"/>
              <w:ind w:right="0" w:rightChars="0"/>
              <w:jc w:val="both"/>
              <w:textAlignment w:val="auto"/>
              <w:rPr>
                <w:rFonts w:hint="eastAsia"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招标内容：完成标段三的所有施工工作，包括但不限于现场施工、灯光场景调试、试运行、验收移交等，配合控制系统平台实施的相关工作。详见工程量清单、施工图纸及有关资料。</w:t>
            </w:r>
          </w:p>
        </w:tc>
        <w:tc>
          <w:tcPr>
            <w:tcW w:w="1378" w:type="dxa"/>
            <w:vAlign w:val="center"/>
          </w:tcPr>
          <w:p w14:paraId="6DDED132">
            <w:pPr>
              <w:keepNext w:val="0"/>
              <w:keepLines w:val="0"/>
              <w:pageBreakBefore w:val="0"/>
              <w:widowControl w:val="0"/>
              <w:kinsoku/>
              <w:wordWrap/>
              <w:overflowPunct/>
              <w:topLinePunct w:val="0"/>
              <w:autoSpaceDE/>
              <w:autoSpaceDN w:val="0"/>
              <w:bidi w:val="0"/>
              <w:adjustRightInd/>
              <w:snapToGrid/>
              <w:spacing w:line="240" w:lineRule="auto"/>
              <w:ind w:right="0" w:rightChars="0"/>
              <w:jc w:val="both"/>
              <w:textAlignment w:val="auto"/>
              <w:rPr>
                <w:rFonts w:hint="eastAsia" w:ascii="宋体" w:hAnsi="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single"/>
                <w:vertAlign w:val="baseline"/>
                <w:lang w:val="en-US" w:eastAsia="zh-CN"/>
              </w:rPr>
              <w:t>19013606.94</w:t>
            </w:r>
            <w:r>
              <w:rPr>
                <w:rFonts w:hint="eastAsia" w:ascii="宋体" w:hAnsi="宋体" w:eastAsia="宋体" w:cs="宋体"/>
                <w:b w:val="0"/>
                <w:bCs w:val="0"/>
                <w:color w:val="auto"/>
                <w:sz w:val="21"/>
                <w:szCs w:val="21"/>
                <w:highlight w:val="none"/>
                <w:u w:val="none"/>
                <w:vertAlign w:val="baseline"/>
                <w:lang w:val="en-US" w:eastAsia="zh-CN"/>
              </w:rPr>
              <w:t>元</w:t>
            </w:r>
          </w:p>
        </w:tc>
      </w:tr>
      <w:tr w14:paraId="0BA97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F91F31B">
            <w:pPr>
              <w:keepNext w:val="0"/>
              <w:keepLines w:val="0"/>
              <w:pageBreakBefore w:val="0"/>
              <w:widowControl w:val="0"/>
              <w:kinsoku/>
              <w:wordWrap/>
              <w:overflowPunct/>
              <w:topLinePunct w:val="0"/>
              <w:autoSpaceDE/>
              <w:autoSpaceDN w:val="0"/>
              <w:bidi w:val="0"/>
              <w:adjustRightInd/>
              <w:snapToGrid/>
              <w:spacing w:line="240" w:lineRule="auto"/>
              <w:ind w:right="0" w:rightChars="0"/>
              <w:jc w:val="center"/>
              <w:textAlignment w:val="auto"/>
              <w:rPr>
                <w:rFonts w:hint="eastAsia"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标段四</w:t>
            </w:r>
          </w:p>
        </w:tc>
        <w:tc>
          <w:tcPr>
            <w:tcW w:w="1216" w:type="dxa"/>
            <w:vAlign w:val="center"/>
          </w:tcPr>
          <w:p w14:paraId="2EB80399">
            <w:pPr>
              <w:keepNext w:val="0"/>
              <w:keepLines w:val="0"/>
              <w:pageBreakBefore w:val="0"/>
              <w:widowControl w:val="0"/>
              <w:kinsoku/>
              <w:wordWrap/>
              <w:overflowPunct/>
              <w:topLinePunct w:val="0"/>
              <w:autoSpaceDE/>
              <w:autoSpaceDN w:val="0"/>
              <w:bidi w:val="0"/>
              <w:adjustRightInd/>
              <w:snapToGrid/>
              <w:spacing w:line="240" w:lineRule="auto"/>
              <w:ind w:right="0" w:rightChars="0"/>
              <w:jc w:val="both"/>
              <w:textAlignment w:val="auto"/>
              <w:rPr>
                <w:rFonts w:hint="eastAsia" w:ascii="宋体" w:hAnsi="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广州珠江两岸、新中轴线等重要区域夜景灯光品质提升项目施工（标段</w:t>
            </w:r>
            <w:r>
              <w:rPr>
                <w:rFonts w:hint="eastAsia" w:ascii="宋体" w:hAnsi="宋体" w:cs="宋体"/>
                <w:b w:val="0"/>
                <w:bCs w:val="0"/>
                <w:color w:val="auto"/>
                <w:sz w:val="21"/>
                <w:szCs w:val="21"/>
                <w:highlight w:val="none"/>
                <w:u w:val="none"/>
                <w:vertAlign w:val="baseline"/>
                <w:lang w:val="en-US" w:eastAsia="zh-CN"/>
              </w:rPr>
              <w:t>四</w:t>
            </w:r>
            <w:r>
              <w:rPr>
                <w:rFonts w:hint="eastAsia" w:ascii="宋体" w:hAnsi="宋体" w:eastAsia="宋体" w:cs="宋体"/>
                <w:b w:val="0"/>
                <w:bCs w:val="0"/>
                <w:color w:val="auto"/>
                <w:sz w:val="21"/>
                <w:szCs w:val="21"/>
                <w:highlight w:val="none"/>
                <w:u w:val="none"/>
                <w:vertAlign w:val="baseline"/>
                <w:lang w:val="en-US" w:eastAsia="zh-CN"/>
              </w:rPr>
              <w:t>）</w:t>
            </w:r>
          </w:p>
        </w:tc>
        <w:tc>
          <w:tcPr>
            <w:tcW w:w="5759" w:type="dxa"/>
            <w:vAlign w:val="center"/>
          </w:tcPr>
          <w:p w14:paraId="0B7ADC64">
            <w:pPr>
              <w:keepNext w:val="0"/>
              <w:keepLines w:val="0"/>
              <w:pageBreakBefore w:val="0"/>
              <w:widowControl w:val="0"/>
              <w:kinsoku/>
              <w:wordWrap/>
              <w:overflowPunct/>
              <w:topLinePunct w:val="0"/>
              <w:autoSpaceDE/>
              <w:autoSpaceDN w:val="0"/>
              <w:bidi w:val="0"/>
              <w:adjustRightInd/>
              <w:snapToGrid/>
              <w:spacing w:line="240" w:lineRule="auto"/>
              <w:ind w:right="0" w:rightChars="0"/>
              <w:jc w:val="both"/>
              <w:textAlignment w:val="auto"/>
              <w:rPr>
                <w:rFonts w:hint="eastAsia"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招标规模：广州珠江两岸、新中轴线等重要区域夜景灯光品质提升项目施工（标段四）包含猎德大桥、广州大桥、海心桥、西堤历史建筑、</w:t>
            </w:r>
            <w:r>
              <w:rPr>
                <w:rFonts w:hint="eastAsia" w:ascii="宋体" w:hAnsi="宋体" w:cs="宋体"/>
                <w:b w:val="0"/>
                <w:bCs w:val="0"/>
                <w:color w:val="auto"/>
                <w:sz w:val="21"/>
                <w:szCs w:val="21"/>
                <w:highlight w:val="none"/>
                <w:u w:val="none"/>
                <w:vertAlign w:val="baseline"/>
                <w:lang w:val="en-US" w:eastAsia="zh-CN"/>
              </w:rPr>
              <w:t>控制系统总控平台、</w:t>
            </w:r>
            <w:r>
              <w:rPr>
                <w:rFonts w:hint="eastAsia" w:ascii="宋体" w:hAnsi="宋体" w:cs="宋体"/>
                <w:b w:val="0"/>
                <w:bCs w:val="0"/>
                <w:color w:val="auto"/>
                <w:sz w:val="21"/>
                <w:szCs w:val="21"/>
                <w:highlight w:val="none"/>
                <w:u w:val="none"/>
                <w:vertAlign w:val="baseline"/>
                <w:lang w:val="en-US" w:eastAsia="zh-CN"/>
              </w:rPr>
              <w:t>监控系统等区域夜景灯光品质提升及其配套工程施工。</w:t>
            </w:r>
          </w:p>
          <w:p w14:paraId="5B953D55">
            <w:pPr>
              <w:keepNext w:val="0"/>
              <w:keepLines w:val="0"/>
              <w:pageBreakBefore w:val="0"/>
              <w:widowControl w:val="0"/>
              <w:kinsoku/>
              <w:wordWrap/>
              <w:overflowPunct/>
              <w:topLinePunct w:val="0"/>
              <w:autoSpaceDE/>
              <w:autoSpaceDN w:val="0"/>
              <w:bidi w:val="0"/>
              <w:adjustRightInd/>
              <w:snapToGrid/>
              <w:spacing w:line="240" w:lineRule="auto"/>
              <w:ind w:right="0" w:rightChars="0"/>
              <w:jc w:val="both"/>
              <w:textAlignment w:val="auto"/>
              <w:rPr>
                <w:rFonts w:hint="eastAsia"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招标内容：完成标段四的所有施工工作，包括但不限于现场施工</w:t>
            </w:r>
            <w:r>
              <w:rPr>
                <w:rFonts w:hint="eastAsia" w:ascii="宋体" w:hAnsi="宋体" w:cs="宋体"/>
                <w:b w:val="0"/>
                <w:bCs w:val="0"/>
                <w:color w:val="auto"/>
                <w:sz w:val="21"/>
                <w:szCs w:val="21"/>
                <w:highlight w:val="none"/>
                <w:u w:val="none"/>
                <w:vertAlign w:val="baseline"/>
                <w:lang w:val="en-US" w:eastAsia="zh-CN"/>
              </w:rPr>
              <w:t>、本项目控制系统总控平台</w:t>
            </w:r>
            <w:r>
              <w:rPr>
                <w:rFonts w:hint="eastAsia" w:ascii="宋体" w:hAnsi="宋体" w:cs="宋体"/>
                <w:b w:val="0"/>
                <w:bCs w:val="0"/>
                <w:color w:val="auto"/>
                <w:sz w:val="21"/>
                <w:szCs w:val="21"/>
                <w:highlight w:val="none"/>
                <w:u w:val="none"/>
                <w:vertAlign w:val="baseline"/>
                <w:lang w:val="en-US" w:eastAsia="zh-CN"/>
              </w:rPr>
              <w:t>及灯光场景调试、试运行、验收移交等相关工作。详见工程量清单、施工图纸及有关资料。</w:t>
            </w:r>
          </w:p>
        </w:tc>
        <w:tc>
          <w:tcPr>
            <w:tcW w:w="1378" w:type="dxa"/>
            <w:vAlign w:val="center"/>
          </w:tcPr>
          <w:p w14:paraId="59C3CDB3">
            <w:pPr>
              <w:keepNext w:val="0"/>
              <w:keepLines w:val="0"/>
              <w:pageBreakBefore w:val="0"/>
              <w:widowControl w:val="0"/>
              <w:kinsoku/>
              <w:wordWrap/>
              <w:overflowPunct/>
              <w:topLinePunct w:val="0"/>
              <w:autoSpaceDE/>
              <w:autoSpaceDN w:val="0"/>
              <w:bidi w:val="0"/>
              <w:adjustRightInd/>
              <w:snapToGrid/>
              <w:spacing w:line="240" w:lineRule="auto"/>
              <w:ind w:right="0" w:rightChars="0"/>
              <w:jc w:val="both"/>
              <w:textAlignment w:val="auto"/>
              <w:rPr>
                <w:rFonts w:hint="eastAsia" w:ascii="宋体" w:hAnsi="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single"/>
                <w:vertAlign w:val="baseline"/>
                <w:lang w:val="en-US" w:eastAsia="zh-CN"/>
              </w:rPr>
              <w:t>19864332.52</w:t>
            </w:r>
            <w:r>
              <w:rPr>
                <w:rFonts w:hint="eastAsia" w:ascii="宋体" w:hAnsi="宋体" w:eastAsia="宋体" w:cs="宋体"/>
                <w:b w:val="0"/>
                <w:bCs w:val="0"/>
                <w:color w:val="auto"/>
                <w:sz w:val="21"/>
                <w:szCs w:val="21"/>
                <w:highlight w:val="none"/>
                <w:u w:val="none"/>
                <w:vertAlign w:val="baseline"/>
                <w:lang w:val="en-US" w:eastAsia="zh-CN"/>
              </w:rPr>
              <w:t>元</w:t>
            </w:r>
          </w:p>
        </w:tc>
      </w:tr>
      <w:tr w14:paraId="47306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3B7EFF0">
            <w:pPr>
              <w:keepNext w:val="0"/>
              <w:keepLines w:val="0"/>
              <w:pageBreakBefore w:val="0"/>
              <w:widowControl w:val="0"/>
              <w:kinsoku/>
              <w:wordWrap/>
              <w:overflowPunct/>
              <w:topLinePunct w:val="0"/>
              <w:autoSpaceDE/>
              <w:autoSpaceDN w:val="0"/>
              <w:bidi w:val="0"/>
              <w:adjustRightInd/>
              <w:snapToGrid/>
              <w:spacing w:line="240" w:lineRule="auto"/>
              <w:ind w:right="0" w:rightChars="0"/>
              <w:jc w:val="center"/>
              <w:textAlignment w:val="auto"/>
              <w:rPr>
                <w:rFonts w:hint="eastAsia"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标段五</w:t>
            </w:r>
          </w:p>
        </w:tc>
        <w:tc>
          <w:tcPr>
            <w:tcW w:w="1216" w:type="dxa"/>
            <w:vAlign w:val="center"/>
          </w:tcPr>
          <w:p w14:paraId="1991F494">
            <w:pPr>
              <w:keepNext w:val="0"/>
              <w:keepLines w:val="0"/>
              <w:pageBreakBefore w:val="0"/>
              <w:widowControl w:val="0"/>
              <w:kinsoku/>
              <w:wordWrap/>
              <w:overflowPunct/>
              <w:topLinePunct w:val="0"/>
              <w:autoSpaceDE/>
              <w:autoSpaceDN w:val="0"/>
              <w:bidi w:val="0"/>
              <w:adjustRightInd/>
              <w:snapToGrid/>
              <w:spacing w:line="240" w:lineRule="auto"/>
              <w:ind w:right="0" w:rightChars="0"/>
              <w:jc w:val="both"/>
              <w:textAlignment w:val="auto"/>
              <w:rPr>
                <w:rFonts w:hint="eastAsia" w:ascii="宋体" w:hAnsi="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广州珠江两岸、新中轴线等重要区域夜景灯光品质提升项目施工（标段</w:t>
            </w:r>
            <w:r>
              <w:rPr>
                <w:rFonts w:hint="eastAsia" w:ascii="宋体" w:hAnsi="宋体" w:cs="宋体"/>
                <w:b w:val="0"/>
                <w:bCs w:val="0"/>
                <w:color w:val="auto"/>
                <w:sz w:val="21"/>
                <w:szCs w:val="21"/>
                <w:highlight w:val="none"/>
                <w:u w:val="none"/>
                <w:vertAlign w:val="baseline"/>
                <w:lang w:val="en-US" w:eastAsia="zh-CN"/>
              </w:rPr>
              <w:t>五</w:t>
            </w:r>
            <w:r>
              <w:rPr>
                <w:rFonts w:hint="eastAsia" w:ascii="宋体" w:hAnsi="宋体" w:eastAsia="宋体" w:cs="宋体"/>
                <w:b w:val="0"/>
                <w:bCs w:val="0"/>
                <w:color w:val="auto"/>
                <w:sz w:val="21"/>
                <w:szCs w:val="21"/>
                <w:highlight w:val="none"/>
                <w:u w:val="none"/>
                <w:vertAlign w:val="baseline"/>
                <w:lang w:val="en-US" w:eastAsia="zh-CN"/>
              </w:rPr>
              <w:t>）</w:t>
            </w:r>
          </w:p>
        </w:tc>
        <w:tc>
          <w:tcPr>
            <w:tcW w:w="5759" w:type="dxa"/>
            <w:vAlign w:val="center"/>
          </w:tcPr>
          <w:p w14:paraId="609D1E16">
            <w:pPr>
              <w:keepNext w:val="0"/>
              <w:keepLines w:val="0"/>
              <w:pageBreakBefore w:val="0"/>
              <w:widowControl w:val="0"/>
              <w:kinsoku/>
              <w:wordWrap/>
              <w:overflowPunct/>
              <w:topLinePunct w:val="0"/>
              <w:autoSpaceDE/>
              <w:autoSpaceDN w:val="0"/>
              <w:bidi w:val="0"/>
              <w:adjustRightInd/>
              <w:snapToGrid/>
              <w:spacing w:line="240" w:lineRule="auto"/>
              <w:ind w:right="0" w:rightChars="0"/>
              <w:jc w:val="both"/>
              <w:textAlignment w:val="auto"/>
              <w:rPr>
                <w:rFonts w:hint="eastAsia"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招标规模：广州珠江两岸、新中轴线等重要区域夜景灯光品质提升项目施工（标段五）包含洲头咀至太古仓岸线、海印桥、二沙岛南侧岸线等区域夜景灯光品质提升及其配套工程施工。</w:t>
            </w:r>
          </w:p>
          <w:p w14:paraId="207A18F1">
            <w:pPr>
              <w:keepNext w:val="0"/>
              <w:keepLines w:val="0"/>
              <w:pageBreakBefore w:val="0"/>
              <w:widowControl w:val="0"/>
              <w:kinsoku/>
              <w:wordWrap/>
              <w:overflowPunct/>
              <w:topLinePunct w:val="0"/>
              <w:autoSpaceDE/>
              <w:autoSpaceDN w:val="0"/>
              <w:bidi w:val="0"/>
              <w:adjustRightInd/>
              <w:snapToGrid/>
              <w:spacing w:line="240" w:lineRule="auto"/>
              <w:ind w:right="0" w:rightChars="0"/>
              <w:jc w:val="both"/>
              <w:textAlignment w:val="auto"/>
              <w:rPr>
                <w:rFonts w:hint="eastAsia"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招标内容：完成标段五的所有施工工作，包括但不限于现场施工、灯光场景调试、试运行、验收移交等，配合控制系统平台实施的相关工作。详见工程量清单、施工图纸及有关资料。</w:t>
            </w:r>
          </w:p>
        </w:tc>
        <w:tc>
          <w:tcPr>
            <w:tcW w:w="1378" w:type="dxa"/>
            <w:vAlign w:val="center"/>
          </w:tcPr>
          <w:p w14:paraId="151FA074">
            <w:pPr>
              <w:keepNext w:val="0"/>
              <w:keepLines w:val="0"/>
              <w:pageBreakBefore w:val="0"/>
              <w:widowControl w:val="0"/>
              <w:kinsoku/>
              <w:wordWrap/>
              <w:overflowPunct/>
              <w:topLinePunct w:val="0"/>
              <w:autoSpaceDE/>
              <w:autoSpaceDN w:val="0"/>
              <w:bidi w:val="0"/>
              <w:adjustRightInd/>
              <w:snapToGrid/>
              <w:spacing w:line="240" w:lineRule="auto"/>
              <w:ind w:right="0" w:rightChars="0"/>
              <w:jc w:val="both"/>
              <w:textAlignment w:val="auto"/>
              <w:rPr>
                <w:rFonts w:hint="eastAsia" w:ascii="宋体" w:hAnsi="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single"/>
                <w:vertAlign w:val="baseline"/>
                <w:lang w:val="en-US" w:eastAsia="zh-CN"/>
              </w:rPr>
              <w:t>11559160.23</w:t>
            </w:r>
            <w:r>
              <w:rPr>
                <w:rFonts w:hint="eastAsia" w:ascii="宋体" w:hAnsi="宋体" w:eastAsia="宋体" w:cs="宋体"/>
                <w:b w:val="0"/>
                <w:bCs w:val="0"/>
                <w:color w:val="auto"/>
                <w:sz w:val="21"/>
                <w:szCs w:val="21"/>
                <w:highlight w:val="none"/>
                <w:u w:val="none"/>
                <w:vertAlign w:val="baseline"/>
                <w:lang w:val="en-US" w:eastAsia="zh-CN"/>
              </w:rPr>
              <w:t>元</w:t>
            </w:r>
          </w:p>
        </w:tc>
      </w:tr>
    </w:tbl>
    <w:p w14:paraId="7B5D5409">
      <w:pPr>
        <w:keepNext w:val="0"/>
        <w:keepLines w:val="0"/>
        <w:pageBreakBefore w:val="0"/>
        <w:topLinePunct w:val="0"/>
        <w:autoSpaceDE/>
        <w:bidi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注：本次招标设</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个标段，本项目招标公告及招标文件中所列要求，除已明示仅适用于某一标段的外，其余内容均适用于本项目下所有标段。</w:t>
      </w:r>
    </w:p>
    <w:p w14:paraId="13974C31">
      <w:pPr>
        <w:keepNext w:val="0"/>
        <w:keepLines w:val="0"/>
        <w:pageBreakBefore w:val="0"/>
        <w:topLinePunct w:val="0"/>
        <w:autoSpaceDE/>
        <w:bidi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投标人可以参加一个或一个以上标段的投标，但兼</w:t>
      </w:r>
      <w:r>
        <w:rPr>
          <w:rFonts w:hint="eastAsia" w:ascii="宋体" w:hAnsi="宋体" w:cs="宋体"/>
          <w:color w:val="auto"/>
          <w:sz w:val="24"/>
          <w:szCs w:val="24"/>
          <w:highlight w:val="none"/>
          <w:u w:val="single"/>
          <w:lang w:val="en-US" w:eastAsia="zh-CN"/>
        </w:rPr>
        <w:t>投</w:t>
      </w:r>
      <w:r>
        <w:rPr>
          <w:rFonts w:hint="eastAsia" w:ascii="宋体" w:hAnsi="宋体" w:eastAsia="宋体" w:cs="宋体"/>
          <w:color w:val="auto"/>
          <w:sz w:val="24"/>
          <w:szCs w:val="24"/>
          <w:highlight w:val="none"/>
          <w:u w:val="single"/>
        </w:rPr>
        <w:t>不兼中，只能中其中一个标段。如投标人同时参加</w:t>
      </w:r>
      <w:r>
        <w:rPr>
          <w:rFonts w:hint="eastAsia" w:ascii="宋体" w:hAnsi="宋体" w:cs="宋体"/>
          <w:color w:val="auto"/>
          <w:sz w:val="24"/>
          <w:szCs w:val="24"/>
          <w:highlight w:val="none"/>
          <w:u w:val="single"/>
          <w:lang w:val="en-US" w:eastAsia="zh-CN"/>
        </w:rPr>
        <w:t>多个</w:t>
      </w:r>
      <w:r>
        <w:rPr>
          <w:rFonts w:hint="eastAsia" w:ascii="宋体" w:hAnsi="宋体" w:eastAsia="宋体" w:cs="宋体"/>
          <w:color w:val="auto"/>
          <w:sz w:val="24"/>
          <w:szCs w:val="24"/>
          <w:highlight w:val="none"/>
          <w:u w:val="single"/>
        </w:rPr>
        <w:t>标段投标的，须</w:t>
      </w:r>
      <w:r>
        <w:rPr>
          <w:rFonts w:hint="eastAsia" w:ascii="宋体" w:hAnsi="宋体" w:cs="宋体"/>
          <w:color w:val="auto"/>
          <w:sz w:val="24"/>
          <w:szCs w:val="24"/>
          <w:highlight w:val="none"/>
          <w:u w:val="single"/>
          <w:lang w:val="en-US" w:eastAsia="zh-CN"/>
        </w:rPr>
        <w:t>按标段</w:t>
      </w:r>
      <w:r>
        <w:rPr>
          <w:rFonts w:hint="eastAsia" w:ascii="宋体" w:hAnsi="宋体" w:eastAsia="宋体" w:cs="宋体"/>
          <w:color w:val="auto"/>
          <w:sz w:val="24"/>
          <w:szCs w:val="24"/>
          <w:highlight w:val="none"/>
          <w:u w:val="single"/>
        </w:rPr>
        <w:t>分别进行投标登记</w:t>
      </w:r>
      <w:r>
        <w:rPr>
          <w:rFonts w:hint="eastAsia" w:ascii="宋体" w:hAnsi="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分别编制投标文件</w:t>
      </w:r>
      <w:r>
        <w:rPr>
          <w:rFonts w:hint="eastAsia" w:ascii="宋体" w:hAnsi="宋体" w:cs="宋体"/>
          <w:color w:val="auto"/>
          <w:sz w:val="24"/>
          <w:szCs w:val="24"/>
          <w:highlight w:val="none"/>
          <w:u w:val="single"/>
          <w:lang w:val="en-US" w:eastAsia="zh-CN"/>
        </w:rPr>
        <w:t>及定标文件</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同时参加多个</w:t>
      </w:r>
      <w:r>
        <w:rPr>
          <w:rFonts w:hint="eastAsia" w:ascii="宋体" w:hAnsi="宋体" w:eastAsia="宋体" w:cs="宋体"/>
          <w:color w:val="auto"/>
          <w:sz w:val="24"/>
          <w:szCs w:val="24"/>
          <w:highlight w:val="none"/>
          <w:u w:val="single"/>
        </w:rPr>
        <w:t>标段</w:t>
      </w:r>
      <w:r>
        <w:rPr>
          <w:rFonts w:hint="eastAsia" w:ascii="宋体" w:hAnsi="宋体" w:cs="宋体"/>
          <w:color w:val="auto"/>
          <w:sz w:val="24"/>
          <w:szCs w:val="24"/>
          <w:highlight w:val="none"/>
          <w:u w:val="single"/>
          <w:lang w:val="en-US" w:eastAsia="zh-CN"/>
        </w:rPr>
        <w:t>投标的</w:t>
      </w:r>
      <w:r>
        <w:rPr>
          <w:rFonts w:hint="eastAsia" w:ascii="宋体" w:hAnsi="宋体" w:eastAsia="宋体" w:cs="宋体"/>
          <w:color w:val="auto"/>
          <w:sz w:val="24"/>
          <w:szCs w:val="24"/>
          <w:highlight w:val="none"/>
          <w:u w:val="single"/>
        </w:rPr>
        <w:t>投标人可只委派1名项目负责人、同一个项目管理团队参加投标。中标人推荐原则如下：</w:t>
      </w:r>
    </w:p>
    <w:p w14:paraId="6719691F">
      <w:pPr>
        <w:keepNext w:val="0"/>
        <w:keepLines w:val="0"/>
        <w:pageBreakBefore w:val="0"/>
        <w:numPr>
          <w:ilvl w:val="0"/>
          <w:numId w:val="0"/>
        </w:numPr>
        <w:topLinePunct w:val="0"/>
        <w:autoSpaceDE/>
        <w:bidi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kern w:val="2"/>
          <w:sz w:val="24"/>
          <w:szCs w:val="24"/>
          <w:highlight w:val="none"/>
          <w:u w:val="single"/>
          <w:lang w:val="en-US" w:eastAsia="zh-CN" w:bidi="ar-SA"/>
        </w:rPr>
        <w:t>（1）同时开展定标工作的，按照各标段最高投标限价由大到小的顺序依次确定中标人。</w:t>
      </w:r>
    </w:p>
    <w:p w14:paraId="0055A8B4">
      <w:pPr>
        <w:keepNext w:val="0"/>
        <w:keepLines w:val="0"/>
        <w:pageBreakBefore w:val="0"/>
        <w:numPr>
          <w:ilvl w:val="0"/>
          <w:numId w:val="0"/>
        </w:numPr>
        <w:topLinePunct w:val="0"/>
        <w:autoSpaceDE/>
        <w:bidi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szCs w:val="24"/>
          <w:highlight w:val="none"/>
          <w:u w:val="single"/>
        </w:rPr>
        <w:t>某一标段不具备评标、定标条件不影响其他标段开展评标、定标工作。</w:t>
      </w:r>
    </w:p>
    <w:p w14:paraId="171B4AE4">
      <w:pPr>
        <w:keepNext w:val="0"/>
        <w:keepLines w:val="0"/>
        <w:pageBreakBefore w:val="0"/>
        <w:topLinePunct w:val="0"/>
        <w:autoSpaceDE/>
        <w:bidi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）同一投标人，按照兼投不兼中的原则，只能中标1个标段，即若被确定为上述</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个标段的其中一个标段的中标人，则自动失去其余标段的中标资格。</w:t>
      </w:r>
    </w:p>
    <w:p w14:paraId="65F5378E">
      <w:pPr>
        <w:keepNext w:val="0"/>
        <w:keepLines w:val="0"/>
        <w:pageBreakBefore w:val="0"/>
        <w:topLinePunct w:val="0"/>
        <w:autoSpaceDE/>
        <w:bidi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rPr>
        <w:t>）若任一标段中标人放弃中标或因其他原因被取消中标资格的，上述情况不影响其他标段的中标结果，招标人有权组织原定标委员重新进行投票确定中标人，也有权重新组织定标或招标。</w:t>
      </w:r>
    </w:p>
    <w:p w14:paraId="00BA3AA4">
      <w:pPr>
        <w:keepNext w:val="0"/>
        <w:keepLines w:val="0"/>
        <w:pageBreakBefore w:val="0"/>
        <w:topLinePunct w:val="0"/>
        <w:autoSpaceDE/>
        <w:bidi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）某标段招标失败不影响其他标段的开标、评标、定标等工作。若某标段招标失败而重新招标的，其他标段的中标人不能再成为该标段重新招标的中标人。</w:t>
      </w:r>
    </w:p>
    <w:p w14:paraId="72823FD5">
      <w:pPr>
        <w:keepNext w:val="0"/>
        <w:keepLines w:val="0"/>
        <w:pageBreakBefore w:val="0"/>
        <w:topLinePunct w:val="0"/>
        <w:autoSpaceDE/>
        <w:bidi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六、资金来源：</w:t>
      </w:r>
      <w:r>
        <w:rPr>
          <w:rFonts w:hint="eastAsia" w:ascii="宋体" w:hAnsi="宋体" w:eastAsia="宋体" w:cs="宋体"/>
          <w:color w:val="auto"/>
          <w:sz w:val="24"/>
          <w:szCs w:val="24"/>
          <w:highlight w:val="none"/>
          <w:u w:val="single"/>
        </w:rPr>
        <w:t>企业自筹资金</w:t>
      </w:r>
      <w:r>
        <w:rPr>
          <w:rFonts w:hint="eastAsia" w:ascii="宋体" w:hAnsi="宋体" w:eastAsia="宋体" w:cs="宋体"/>
          <w:color w:val="auto"/>
          <w:sz w:val="24"/>
          <w:szCs w:val="24"/>
          <w:highlight w:val="none"/>
          <w:u w:val="single"/>
          <w:lang w:eastAsia="zh-CN"/>
        </w:rPr>
        <w:t>。</w:t>
      </w:r>
    </w:p>
    <w:p w14:paraId="2CB5AB1E">
      <w:pPr>
        <w:keepNext w:val="0"/>
        <w:keepLines w:val="0"/>
        <w:pageBreakBefore w:val="0"/>
        <w:topLinePunct w:val="0"/>
        <w:autoSpaceDE/>
        <w:bidi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七、</w:t>
      </w:r>
      <w:r>
        <w:rPr>
          <w:rFonts w:hint="eastAsia" w:ascii="宋体" w:hAnsi="宋体" w:eastAsia="宋体" w:cs="宋体"/>
          <w:color w:val="auto"/>
          <w:sz w:val="24"/>
          <w:szCs w:val="24"/>
          <w:highlight w:val="none"/>
        </w:rPr>
        <w:t>公告发布日期、递交投标文件时间与开标时间：</w:t>
      </w:r>
    </w:p>
    <w:p w14:paraId="10A9AADF">
      <w:pPr>
        <w:keepNext w:val="0"/>
        <w:keepLines w:val="0"/>
        <w:pageBreakBefore w:val="0"/>
        <w:topLinePunct w:val="0"/>
        <w:autoSpaceDE/>
        <w:bidi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1.公告发布日期（含本日）：</w:t>
      </w:r>
      <w:r>
        <w:rPr>
          <w:rFonts w:hint="eastAsia" w:ascii="宋体" w:hAnsi="宋体" w:eastAsia="宋体" w:cs="宋体"/>
          <w:color w:val="auto"/>
          <w:sz w:val="24"/>
          <w:szCs w:val="24"/>
          <w:highlight w:val="none"/>
          <w:u w:val="single"/>
        </w:rPr>
        <w:t>202</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分至</w:t>
      </w:r>
      <w:r>
        <w:rPr>
          <w:rFonts w:hint="eastAsia" w:ascii="宋体" w:hAnsi="宋体" w:eastAsia="宋体" w:cs="宋体"/>
          <w:color w:val="auto"/>
          <w:sz w:val="24"/>
          <w:szCs w:val="24"/>
          <w:highlight w:val="none"/>
          <w:u w:val="single"/>
        </w:rPr>
        <w:t>202</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月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w:t>
      </w:r>
    </w:p>
    <w:p w14:paraId="0006A2C8">
      <w:pPr>
        <w:keepNext w:val="0"/>
        <w:keepLines w:val="0"/>
        <w:pageBreakBefore w:val="0"/>
        <w:topLinePunct w:val="0"/>
        <w:autoSpaceDE/>
        <w:bidi w:val="0"/>
        <w:snapToGrid w:val="0"/>
        <w:spacing w:line="360" w:lineRule="auto"/>
        <w:ind w:left="0" w:leftChars="0" w:right="0" w:righ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凡有意参加投标者，请登录</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交易平台网站下载电子招标文件。</w:t>
      </w:r>
    </w:p>
    <w:p w14:paraId="4934BBAA">
      <w:pPr>
        <w:keepNext w:val="0"/>
        <w:keepLines w:val="0"/>
        <w:pageBreakBefore w:val="0"/>
        <w:widowControl/>
        <w:shd w:val="clear" w:color="auto" w:fill="FFFFFF"/>
        <w:topLinePunct w:val="0"/>
        <w:autoSpaceDE/>
        <w:bidi w:val="0"/>
        <w:snapToGrid w:val="0"/>
        <w:spacing w:line="360" w:lineRule="auto"/>
        <w:ind w:left="0" w:leftChars="0" w:right="0" w:righ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注：发布招标公告的时间为招标公告发出之日起至投标截止时间止。</w:t>
      </w:r>
    </w:p>
    <w:p w14:paraId="5DE002D6">
      <w:pPr>
        <w:keepNext w:val="0"/>
        <w:keepLines w:val="0"/>
        <w:pageBreakBefore w:val="0"/>
        <w:widowControl/>
        <w:shd w:val="clear" w:color="auto" w:fill="FFFFFF"/>
        <w:topLinePunct w:val="0"/>
        <w:autoSpaceDE/>
        <w:bidi w:val="0"/>
        <w:snapToGrid w:val="0"/>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2.递交投标文件起始时间：</w:t>
      </w:r>
      <w:r>
        <w:rPr>
          <w:rFonts w:hint="eastAsia" w:ascii="宋体" w:hAnsi="宋体" w:eastAsia="宋体" w:cs="宋体"/>
          <w:color w:val="auto"/>
          <w:sz w:val="24"/>
          <w:szCs w:val="24"/>
          <w:highlight w:val="none"/>
          <w:u w:val="single"/>
        </w:rPr>
        <w:t>202</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w:t>
      </w:r>
    </w:p>
    <w:p w14:paraId="5AFAEB0F">
      <w:pPr>
        <w:keepNext w:val="0"/>
        <w:keepLines w:val="0"/>
        <w:pageBreakBefore w:val="0"/>
        <w:widowControl/>
        <w:shd w:val="clear" w:color="auto" w:fill="FFFFFF"/>
        <w:topLinePunct w:val="0"/>
        <w:autoSpaceDE/>
        <w:bidi w:val="0"/>
        <w:snapToGrid w:val="0"/>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截止时间：</w:t>
      </w:r>
      <w:r>
        <w:rPr>
          <w:rFonts w:hint="eastAsia" w:ascii="宋体" w:hAnsi="宋体" w:eastAsia="宋体" w:cs="宋体"/>
          <w:color w:val="auto"/>
          <w:sz w:val="24"/>
          <w:szCs w:val="24"/>
          <w:highlight w:val="none"/>
          <w:u w:val="single"/>
        </w:rPr>
        <w:t>202</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w:t>
      </w:r>
    </w:p>
    <w:p w14:paraId="10C82B18">
      <w:pPr>
        <w:keepNext w:val="0"/>
        <w:keepLines w:val="0"/>
        <w:pageBreakBefore w:val="0"/>
        <w:widowControl/>
        <w:shd w:val="clear" w:color="auto" w:fill="FFFFFF"/>
        <w:topLinePunct w:val="0"/>
        <w:autoSpaceDE/>
        <w:bidi w:val="0"/>
        <w:snapToGrid w:val="0"/>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3.开标开始时间：</w:t>
      </w:r>
      <w:r>
        <w:rPr>
          <w:rFonts w:hint="eastAsia" w:ascii="宋体" w:hAnsi="宋体" w:eastAsia="宋体" w:cs="宋体"/>
          <w:color w:val="auto"/>
          <w:sz w:val="24"/>
          <w:szCs w:val="24"/>
          <w:highlight w:val="none"/>
          <w:u w:val="single"/>
        </w:rPr>
        <w:t>202</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w:t>
      </w:r>
    </w:p>
    <w:p w14:paraId="141D3E6E">
      <w:pPr>
        <w:keepNext w:val="0"/>
        <w:keepLines w:val="0"/>
        <w:pageBreakBefore w:val="0"/>
        <w:widowControl/>
        <w:shd w:val="clear" w:color="auto" w:fill="FFFFFF"/>
        <w:topLinePunct w:val="0"/>
        <w:autoSpaceDE/>
        <w:bidi w:val="0"/>
        <w:snapToGrid w:val="0"/>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递交投标文件截止时间与开标时间是否有变化，请密切留意招标答疑中的相关信息。递交投标文件截止时间后，开标时间因故推迟的，相关评标信息仍以原递交投标文件截止时间的信息为准。</w:t>
      </w:r>
    </w:p>
    <w:p w14:paraId="4DFA9A0B">
      <w:pPr>
        <w:keepNext w:val="0"/>
        <w:keepLines w:val="0"/>
        <w:pageBreakBefore w:val="0"/>
        <w:topLinePunct w:val="0"/>
        <w:autoSpaceDE/>
        <w:bidi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5</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投标人通过</w:t>
      </w:r>
      <w:r>
        <w:rPr>
          <w:rFonts w:hint="eastAsia" w:ascii="宋体" w:hAnsi="宋体" w:eastAsia="宋体" w:cs="宋体"/>
          <w:color w:val="auto"/>
          <w:sz w:val="24"/>
          <w:szCs w:val="24"/>
          <w:highlight w:val="none"/>
          <w:u w:val="single"/>
          <w:lang w:eastAsia="zh-CN"/>
        </w:rPr>
        <w:t>广州交易集团有限公司（广州公共资源交易中心）</w:t>
      </w:r>
      <w:r>
        <w:rPr>
          <w:rFonts w:hint="eastAsia" w:ascii="宋体" w:hAnsi="宋体" w:eastAsia="宋体" w:cs="宋体"/>
          <w:color w:val="auto"/>
          <w:sz w:val="24"/>
          <w:szCs w:val="24"/>
          <w:highlight w:val="none"/>
        </w:rPr>
        <w:t>交易平台递交电子投标文件。投标人应在递交投标文件截止时间前，登录</w:t>
      </w:r>
      <w:r>
        <w:rPr>
          <w:rFonts w:hint="eastAsia" w:ascii="宋体" w:hAnsi="宋体" w:eastAsia="宋体" w:cs="宋体"/>
          <w:color w:val="auto"/>
          <w:sz w:val="24"/>
          <w:szCs w:val="24"/>
          <w:highlight w:val="none"/>
          <w:u w:val="single"/>
          <w:lang w:eastAsia="zh-CN"/>
        </w:rPr>
        <w:t>广州交易集团有限公司（广州公共资源交易中心）</w:t>
      </w:r>
      <w:r>
        <w:rPr>
          <w:rFonts w:hint="eastAsia" w:ascii="宋体" w:hAnsi="宋体" w:eastAsia="宋体" w:cs="宋体"/>
          <w:color w:val="auto"/>
          <w:sz w:val="24"/>
          <w:szCs w:val="24"/>
          <w:highlight w:val="none"/>
        </w:rPr>
        <w:t>交易平台网站办理网上投标登记手续。按照交易平台关于全流程电子化项目的相关指南进行操作。详见：</w:t>
      </w:r>
      <w:r>
        <w:rPr>
          <w:rFonts w:hint="eastAsia" w:ascii="宋体" w:hAnsi="宋体" w:eastAsia="宋体" w:cs="宋体"/>
          <w:color w:val="auto"/>
          <w:sz w:val="24"/>
          <w:szCs w:val="24"/>
          <w:highlight w:val="none"/>
          <w:u w:val="single"/>
          <w:lang w:eastAsia="zh-CN"/>
        </w:rPr>
        <w:t>广州交易集团有限公司（广州公共资源交易中心）</w:t>
      </w:r>
      <w:r>
        <w:rPr>
          <w:rFonts w:hint="eastAsia" w:ascii="宋体" w:hAnsi="宋体" w:eastAsia="宋体" w:cs="宋体"/>
          <w:color w:val="auto"/>
          <w:sz w:val="24"/>
          <w:szCs w:val="24"/>
          <w:highlight w:val="none"/>
          <w:u w:val="single"/>
        </w:rPr>
        <w:t>网站最新指引</w:t>
      </w:r>
      <w:r>
        <w:rPr>
          <w:rFonts w:hint="eastAsia" w:ascii="宋体" w:hAnsi="宋体" w:eastAsia="宋体" w:cs="宋体"/>
          <w:color w:val="auto"/>
          <w:sz w:val="24"/>
          <w:szCs w:val="24"/>
          <w:highlight w:val="none"/>
        </w:rPr>
        <w:t>。</w:t>
      </w:r>
    </w:p>
    <w:p w14:paraId="2A88C1E6">
      <w:pPr>
        <w:keepNext w:val="0"/>
        <w:keepLines w:val="0"/>
        <w:pageBreakBefore w:val="0"/>
        <w:topLinePunct w:val="0"/>
        <w:autoSpaceDE/>
        <w:bidi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en-US" w:eastAsia="zh-CN"/>
        </w:rPr>
        <w:t>6.</w:t>
      </w:r>
      <w:r>
        <w:rPr>
          <w:rFonts w:hint="eastAsia" w:ascii="宋体" w:hAnsi="宋体" w:eastAsia="宋体" w:cs="宋体"/>
          <w:color w:val="auto"/>
          <w:sz w:val="24"/>
          <w:szCs w:val="24"/>
          <w:highlight w:val="none"/>
          <w:u w:val="single"/>
        </w:rPr>
        <w:t>在投标登记时，投标人应按要求在交易系统中填写《施工项目管理团队人员信息表》（详见招标文件），表中的项目管理团队人员信息作为投标文件的一部分，将由交易系统提取后供各相关单位在中标人履约时进行比对、查核。</w:t>
      </w:r>
    </w:p>
    <w:p w14:paraId="647F2F3D">
      <w:pPr>
        <w:keepNext w:val="0"/>
        <w:keepLines w:val="0"/>
        <w:pageBreakBefore w:val="0"/>
        <w:widowControl/>
        <w:shd w:val="clear" w:color="auto" w:fill="FFFFFF"/>
        <w:topLinePunct w:val="0"/>
        <w:autoSpaceDE/>
        <w:bidi w:val="0"/>
        <w:snapToGrid w:val="0"/>
        <w:spacing w:line="360" w:lineRule="auto"/>
        <w:ind w:left="0" w:leftChars="0" w:right="0" w:righ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八、招标文件获取方式：</w:t>
      </w:r>
    </w:p>
    <w:p w14:paraId="721DC7ED">
      <w:pPr>
        <w:keepNext w:val="0"/>
        <w:keepLines w:val="0"/>
        <w:pageBreakBefore w:val="0"/>
        <w:widowControl/>
        <w:shd w:val="clear" w:color="auto" w:fill="FFFFFF"/>
        <w:topLinePunct w:val="0"/>
        <w:autoSpaceDE/>
        <w:bidi w:val="0"/>
        <w:snapToGrid w:val="0"/>
        <w:spacing w:line="360" w:lineRule="auto"/>
        <w:ind w:left="0" w:leftChars="0" w:right="0" w:righ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本项目招标文件随招标公告一并在</w:t>
      </w:r>
      <w:r>
        <w:rPr>
          <w:rFonts w:hint="eastAsia" w:ascii="宋体" w:hAnsi="宋体" w:eastAsia="宋体" w:cs="宋体"/>
          <w:color w:val="auto"/>
          <w:sz w:val="24"/>
          <w:szCs w:val="24"/>
          <w:highlight w:val="none"/>
          <w:u w:val="single"/>
          <w:lang w:eastAsia="zh-CN"/>
        </w:rPr>
        <w:t>广州交易集团有限公司（广州公共资源交易中心）</w:t>
      </w:r>
      <w:r>
        <w:rPr>
          <w:rFonts w:hint="eastAsia" w:ascii="宋体" w:hAnsi="宋体" w:eastAsia="宋体" w:cs="宋体"/>
          <w:color w:val="auto"/>
          <w:sz w:val="24"/>
          <w:szCs w:val="24"/>
          <w:highlight w:val="none"/>
        </w:rPr>
        <w:t>交易平台网站发布。招标文件</w:t>
      </w:r>
      <w:r>
        <w:rPr>
          <w:rFonts w:hint="eastAsia" w:ascii="宋体" w:hAnsi="宋体" w:eastAsia="宋体" w:cs="宋体"/>
          <w:color w:val="auto"/>
          <w:kern w:val="0"/>
          <w:sz w:val="24"/>
          <w:szCs w:val="24"/>
          <w:highlight w:val="none"/>
        </w:rPr>
        <w:t>一经在</w:t>
      </w:r>
      <w:r>
        <w:rPr>
          <w:rFonts w:hint="eastAsia" w:ascii="宋体" w:hAnsi="宋体" w:eastAsia="宋体" w:cs="宋体"/>
          <w:color w:val="auto"/>
          <w:sz w:val="24"/>
          <w:szCs w:val="24"/>
          <w:highlight w:val="none"/>
          <w:u w:val="single"/>
          <w:lang w:eastAsia="zh-CN"/>
        </w:rPr>
        <w:t>广州交易集团有限公司（广州公共资源交易中心）</w:t>
      </w:r>
      <w:r>
        <w:rPr>
          <w:rFonts w:hint="eastAsia" w:ascii="宋体" w:hAnsi="宋体" w:eastAsia="宋体" w:cs="宋体"/>
          <w:color w:val="auto"/>
          <w:sz w:val="24"/>
          <w:szCs w:val="24"/>
          <w:highlight w:val="none"/>
        </w:rPr>
        <w:t>交易平台</w:t>
      </w:r>
      <w:r>
        <w:rPr>
          <w:rFonts w:hint="eastAsia" w:ascii="宋体" w:hAnsi="宋体" w:eastAsia="宋体" w:cs="宋体"/>
          <w:color w:val="auto"/>
          <w:kern w:val="0"/>
          <w:sz w:val="24"/>
          <w:szCs w:val="24"/>
          <w:highlight w:val="none"/>
        </w:rPr>
        <w:t>发布，视为发售给投标人，招标文件由投标人自行在</w:t>
      </w:r>
      <w:r>
        <w:rPr>
          <w:rFonts w:hint="eastAsia" w:ascii="宋体" w:hAnsi="宋体" w:eastAsia="宋体" w:cs="宋体"/>
          <w:color w:val="auto"/>
          <w:sz w:val="24"/>
          <w:szCs w:val="24"/>
          <w:highlight w:val="none"/>
          <w:u w:val="single"/>
          <w:lang w:eastAsia="zh-CN"/>
        </w:rPr>
        <w:t>广州交易集团有限公司（广州公共资源交易中心）</w:t>
      </w:r>
      <w:r>
        <w:rPr>
          <w:rFonts w:hint="eastAsia" w:ascii="宋体" w:hAnsi="宋体" w:eastAsia="宋体" w:cs="宋体"/>
          <w:color w:val="auto"/>
          <w:sz w:val="24"/>
          <w:szCs w:val="24"/>
          <w:highlight w:val="none"/>
        </w:rPr>
        <w:t>交易平台</w:t>
      </w:r>
      <w:r>
        <w:rPr>
          <w:rFonts w:hint="eastAsia" w:ascii="宋体" w:hAnsi="宋体" w:eastAsia="宋体" w:cs="宋体"/>
          <w:color w:val="auto"/>
          <w:kern w:val="0"/>
          <w:sz w:val="24"/>
          <w:szCs w:val="24"/>
          <w:highlight w:val="none"/>
        </w:rPr>
        <w:t>网站下载。</w:t>
      </w:r>
    </w:p>
    <w:p w14:paraId="1E79321A">
      <w:pPr>
        <w:keepNext w:val="0"/>
        <w:keepLines w:val="0"/>
        <w:pageBreakBefore w:val="0"/>
        <w:topLinePunct w:val="0"/>
        <w:autoSpaceDE/>
        <w:bidi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九、投标人合格条件：</w:t>
      </w:r>
    </w:p>
    <w:p w14:paraId="456290B8">
      <w:pPr>
        <w:keepNext w:val="0"/>
        <w:keepLines w:val="0"/>
        <w:pageBreakBefore w:val="0"/>
        <w:topLinePunct w:val="0"/>
        <w:autoSpaceDE/>
        <w:bidi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投标人参加投标的意思表达清楚，投标人代表被授权有效。</w:t>
      </w:r>
    </w:p>
    <w:p w14:paraId="378F8BC9">
      <w:pPr>
        <w:keepNext w:val="0"/>
        <w:keepLines w:val="0"/>
        <w:pageBreakBefore w:val="0"/>
        <w:topLinePunct w:val="0"/>
        <w:autoSpaceDE/>
        <w:bidi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投标人具有独立法人资格，按国家法律经营。</w:t>
      </w:r>
    </w:p>
    <w:p w14:paraId="0967528F">
      <w:pPr>
        <w:keepNext w:val="0"/>
        <w:keepLines w:val="0"/>
        <w:pageBreakBefore w:val="0"/>
        <w:topLinePunct w:val="0"/>
        <w:autoSpaceDE/>
        <w:bidi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投标人持有建设行政主管部门颁发的企业资质证书及安全生产许可证。</w:t>
      </w:r>
    </w:p>
    <w:p w14:paraId="61982B10">
      <w:pPr>
        <w:pStyle w:val="30"/>
        <w:keepNext w:val="0"/>
        <w:keepLines w:val="0"/>
        <w:pageBreakBefore w:val="0"/>
        <w:topLinePunct w:val="0"/>
        <w:autoSpaceDE/>
        <w:bidi w:val="0"/>
        <w:spacing w:line="360" w:lineRule="auto"/>
        <w:ind w:left="0" w:leftChars="0" w:right="0" w:rightChars="0" w:firstLine="480" w:firstLineChars="200"/>
        <w:textAlignment w:val="auto"/>
        <w:rPr>
          <w:rFonts w:hint="eastAsia" w:ascii="宋体" w:hAnsi="宋体" w:eastAsia="宋体" w:cs="宋体"/>
          <w:i/>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投标人应具备以下资质：</w:t>
      </w:r>
    </w:p>
    <w:p w14:paraId="6FCC8F38">
      <w:pPr>
        <w:pStyle w:val="5"/>
        <w:keepNext w:val="0"/>
        <w:keepLines w:val="0"/>
        <w:pageBreakBefore w:val="0"/>
        <w:tabs>
          <w:tab w:val="left" w:pos="7867"/>
          <w:tab w:val="left" w:pos="9071"/>
          <w:tab w:val="left" w:pos="9313"/>
        </w:tabs>
        <w:kinsoku w:val="0"/>
        <w:overflowPunct w:val="0"/>
        <w:topLinePunct w:val="0"/>
        <w:autoSpaceDE/>
        <w:bidi w:val="0"/>
        <w:spacing w:after="0" w:line="360" w:lineRule="auto"/>
        <w:ind w:left="0" w:leftChars="0" w:right="0" w:rightChars="0" w:firstLine="476" w:firstLineChars="200"/>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pacing w:val="-1"/>
          <w:sz w:val="24"/>
          <w:szCs w:val="24"/>
          <w:highlight w:val="none"/>
          <w:lang w:val="en-US" w:eastAsia="zh-CN"/>
        </w:rPr>
        <w:t>标段一：</w:t>
      </w:r>
      <w:r>
        <w:rPr>
          <w:rFonts w:hint="eastAsia" w:ascii="宋体" w:hAnsi="宋体" w:eastAsia="宋体" w:cs="宋体"/>
          <w:color w:val="auto"/>
          <w:spacing w:val="-1"/>
          <w:sz w:val="24"/>
          <w:szCs w:val="24"/>
          <w:highlight w:val="none"/>
        </w:rPr>
        <w:t>投标人具有承接本工程所需的</w:t>
      </w:r>
      <w:r>
        <w:rPr>
          <w:rFonts w:hint="eastAsia" w:ascii="宋体" w:hAnsi="宋体" w:eastAsia="宋体" w:cs="宋体"/>
          <w:strike w:val="0"/>
          <w:dstrike w:val="0"/>
          <w:color w:val="auto"/>
          <w:sz w:val="24"/>
          <w:szCs w:val="24"/>
          <w:highlight w:val="none"/>
          <w:u w:val="single"/>
          <w:lang w:val="en-US" w:eastAsia="zh-CN"/>
        </w:rPr>
        <w:t>城市及道路照明工程专业承包一级</w:t>
      </w:r>
      <w:r>
        <w:rPr>
          <w:rFonts w:hint="eastAsia" w:ascii="宋体" w:hAnsi="宋体" w:eastAsia="宋体" w:cs="宋体"/>
          <w:strike w:val="0"/>
          <w:dstrike w:val="0"/>
          <w:color w:val="auto"/>
          <w:sz w:val="24"/>
          <w:szCs w:val="24"/>
          <w:highlight w:val="none"/>
          <w:u w:val="single"/>
        </w:rPr>
        <w:t>资质</w:t>
      </w:r>
      <w:r>
        <w:rPr>
          <w:rFonts w:hint="eastAsia" w:ascii="宋体" w:hAnsi="宋体" w:eastAsia="宋体" w:cs="宋体"/>
          <w:strike w:val="0"/>
          <w:dstrike w:val="0"/>
          <w:color w:val="auto"/>
          <w:sz w:val="24"/>
          <w:szCs w:val="24"/>
          <w:highlight w:val="none"/>
          <w:u w:val="single"/>
          <w:lang w:val="en-US" w:eastAsia="zh-CN"/>
        </w:rPr>
        <w:t>或建筑机电安装工程专业承包一级资质</w:t>
      </w:r>
      <w:r>
        <w:rPr>
          <w:rFonts w:hint="eastAsia" w:ascii="宋体" w:hAnsi="宋体" w:eastAsia="宋体" w:cs="宋体"/>
          <w:color w:val="auto"/>
          <w:sz w:val="24"/>
          <w:szCs w:val="24"/>
          <w:highlight w:val="none"/>
        </w:rPr>
        <w:t>；投标人拟担任本工程项目负责人的人员为：</w:t>
      </w:r>
      <w:r>
        <w:rPr>
          <w:rFonts w:hint="eastAsia" w:ascii="宋体" w:hAnsi="宋体" w:eastAsia="宋体" w:cs="宋体"/>
          <w:color w:val="auto"/>
          <w:sz w:val="24"/>
          <w:szCs w:val="24"/>
          <w:highlight w:val="none"/>
          <w:u w:val="single"/>
          <w:lang w:val="en-US" w:eastAsia="zh-CN"/>
        </w:rPr>
        <w:t>机电</w:t>
      </w:r>
      <w:r>
        <w:rPr>
          <w:rFonts w:hint="eastAsia" w:ascii="宋体" w:hAnsi="宋体" w:eastAsia="宋体" w:cs="宋体"/>
          <w:color w:val="auto"/>
          <w:sz w:val="24"/>
          <w:szCs w:val="24"/>
          <w:highlight w:val="none"/>
          <w:u w:val="single"/>
        </w:rPr>
        <w:t>工程</w:t>
      </w:r>
      <w:r>
        <w:rPr>
          <w:rFonts w:hint="eastAsia" w:ascii="宋体" w:hAnsi="宋体" w:eastAsia="宋体" w:cs="宋体"/>
          <w:color w:val="auto"/>
          <w:sz w:val="24"/>
          <w:szCs w:val="24"/>
          <w:highlight w:val="none"/>
        </w:rPr>
        <w:t>专业</w:t>
      </w:r>
      <w:r>
        <w:rPr>
          <w:rFonts w:hint="eastAsia" w:ascii="宋体" w:hAnsi="宋体" w:eastAsia="宋体" w:cs="宋体"/>
          <w:color w:val="auto"/>
          <w:sz w:val="24"/>
          <w:szCs w:val="24"/>
          <w:highlight w:val="none"/>
          <w:u w:val="single"/>
          <w:lang w:val="en-US" w:eastAsia="zh-CN"/>
        </w:rPr>
        <w:t>一</w:t>
      </w:r>
      <w:r>
        <w:rPr>
          <w:rFonts w:hint="eastAsia" w:ascii="宋体" w:hAnsi="宋体" w:eastAsia="宋体" w:cs="宋体"/>
          <w:color w:val="auto"/>
          <w:sz w:val="24"/>
          <w:szCs w:val="24"/>
          <w:highlight w:val="none"/>
          <w:u w:val="single"/>
        </w:rPr>
        <w:t>级</w:t>
      </w:r>
      <w:r>
        <w:rPr>
          <w:rFonts w:hint="eastAsia" w:ascii="宋体" w:hAnsi="宋体" w:eastAsia="宋体" w:cs="宋体"/>
          <w:color w:val="auto"/>
          <w:sz w:val="24"/>
          <w:szCs w:val="24"/>
          <w:highlight w:val="none"/>
        </w:rPr>
        <w:t>注册建造师</w:t>
      </w:r>
      <w:r>
        <w:rPr>
          <w:rFonts w:hint="eastAsia" w:ascii="宋体" w:hAnsi="宋体" w:eastAsia="宋体" w:cs="宋体"/>
          <w:color w:val="auto"/>
          <w:sz w:val="24"/>
          <w:szCs w:val="24"/>
          <w:highlight w:val="none"/>
          <w:lang w:eastAsia="zh-CN"/>
        </w:rPr>
        <w:t>。</w:t>
      </w:r>
    </w:p>
    <w:p w14:paraId="2017289E">
      <w:pPr>
        <w:pStyle w:val="5"/>
        <w:keepNext w:val="0"/>
        <w:keepLines w:val="0"/>
        <w:pageBreakBefore w:val="0"/>
        <w:tabs>
          <w:tab w:val="left" w:pos="7867"/>
          <w:tab w:val="left" w:pos="9071"/>
          <w:tab w:val="left" w:pos="9313"/>
        </w:tabs>
        <w:kinsoku w:val="0"/>
        <w:overflowPunct w:val="0"/>
        <w:topLinePunct w:val="0"/>
        <w:autoSpaceDE/>
        <w:bidi w:val="0"/>
        <w:spacing w:after="0" w:line="360" w:lineRule="auto"/>
        <w:ind w:left="0" w:leftChars="0" w:right="0" w:rightChars="0" w:firstLine="476" w:firstLineChars="200"/>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pacing w:val="-1"/>
          <w:sz w:val="24"/>
          <w:szCs w:val="24"/>
          <w:highlight w:val="none"/>
          <w:lang w:val="en-US" w:eastAsia="zh-CN"/>
        </w:rPr>
        <w:t>标段二：</w:t>
      </w:r>
      <w:r>
        <w:rPr>
          <w:rFonts w:hint="eastAsia" w:ascii="宋体" w:hAnsi="宋体" w:eastAsia="宋体" w:cs="宋体"/>
          <w:color w:val="auto"/>
          <w:spacing w:val="-1"/>
          <w:sz w:val="24"/>
          <w:szCs w:val="24"/>
          <w:highlight w:val="none"/>
        </w:rPr>
        <w:t>投标人具有承接本工程所需的</w:t>
      </w:r>
      <w:r>
        <w:rPr>
          <w:rFonts w:hint="eastAsia" w:ascii="宋体" w:hAnsi="宋体" w:eastAsia="宋体" w:cs="宋体"/>
          <w:strike w:val="0"/>
          <w:dstrike w:val="0"/>
          <w:color w:val="auto"/>
          <w:sz w:val="24"/>
          <w:szCs w:val="24"/>
          <w:highlight w:val="none"/>
          <w:u w:val="single"/>
          <w:lang w:val="en-US" w:eastAsia="zh-CN"/>
        </w:rPr>
        <w:t>城市及道路照明工程专业承包一级资质或建筑机电安装工程专业承包一级资质</w:t>
      </w:r>
      <w:r>
        <w:rPr>
          <w:rFonts w:hint="eastAsia" w:ascii="宋体" w:hAnsi="宋体" w:eastAsia="宋体" w:cs="宋体"/>
          <w:color w:val="auto"/>
          <w:sz w:val="24"/>
          <w:szCs w:val="24"/>
          <w:highlight w:val="none"/>
        </w:rPr>
        <w:t>；投标人拟担任本工程项目负责人的人员为：</w:t>
      </w:r>
      <w:r>
        <w:rPr>
          <w:rFonts w:hint="eastAsia" w:ascii="宋体" w:hAnsi="宋体" w:eastAsia="宋体" w:cs="宋体"/>
          <w:color w:val="auto"/>
          <w:sz w:val="24"/>
          <w:szCs w:val="24"/>
          <w:highlight w:val="none"/>
          <w:u w:val="single"/>
          <w:lang w:val="en-US" w:eastAsia="zh-CN"/>
        </w:rPr>
        <w:t>机电</w:t>
      </w:r>
      <w:r>
        <w:rPr>
          <w:rFonts w:hint="eastAsia" w:ascii="宋体" w:hAnsi="宋体" w:eastAsia="宋体" w:cs="宋体"/>
          <w:color w:val="auto"/>
          <w:sz w:val="24"/>
          <w:szCs w:val="24"/>
          <w:highlight w:val="none"/>
          <w:u w:val="single"/>
        </w:rPr>
        <w:t>工程</w:t>
      </w:r>
      <w:r>
        <w:rPr>
          <w:rFonts w:hint="eastAsia" w:ascii="宋体" w:hAnsi="宋体" w:eastAsia="宋体" w:cs="宋体"/>
          <w:color w:val="auto"/>
          <w:sz w:val="24"/>
          <w:szCs w:val="24"/>
          <w:highlight w:val="none"/>
        </w:rPr>
        <w:t>专业</w:t>
      </w:r>
      <w:r>
        <w:rPr>
          <w:rFonts w:hint="eastAsia" w:ascii="宋体" w:hAnsi="宋体" w:eastAsia="宋体" w:cs="宋体"/>
          <w:color w:val="auto"/>
          <w:sz w:val="24"/>
          <w:szCs w:val="24"/>
          <w:highlight w:val="none"/>
          <w:u w:val="single"/>
          <w:lang w:val="en-US" w:eastAsia="zh-CN"/>
        </w:rPr>
        <w:t>一</w:t>
      </w:r>
      <w:r>
        <w:rPr>
          <w:rFonts w:hint="eastAsia" w:ascii="宋体" w:hAnsi="宋体" w:eastAsia="宋体" w:cs="宋体"/>
          <w:color w:val="auto"/>
          <w:sz w:val="24"/>
          <w:szCs w:val="24"/>
          <w:highlight w:val="none"/>
          <w:u w:val="single"/>
        </w:rPr>
        <w:t>级</w:t>
      </w:r>
      <w:r>
        <w:rPr>
          <w:rFonts w:hint="eastAsia" w:ascii="宋体" w:hAnsi="宋体" w:eastAsia="宋体" w:cs="宋体"/>
          <w:color w:val="auto"/>
          <w:sz w:val="24"/>
          <w:szCs w:val="24"/>
          <w:highlight w:val="none"/>
        </w:rPr>
        <w:t>注册建造师</w:t>
      </w:r>
      <w:r>
        <w:rPr>
          <w:rFonts w:hint="eastAsia" w:ascii="宋体" w:hAnsi="宋体" w:eastAsia="宋体" w:cs="宋体"/>
          <w:color w:val="auto"/>
          <w:sz w:val="24"/>
          <w:szCs w:val="24"/>
          <w:highlight w:val="none"/>
          <w:lang w:eastAsia="zh-CN"/>
        </w:rPr>
        <w:t>。</w:t>
      </w:r>
    </w:p>
    <w:p w14:paraId="038C359F">
      <w:pPr>
        <w:pStyle w:val="5"/>
        <w:keepNext w:val="0"/>
        <w:keepLines w:val="0"/>
        <w:pageBreakBefore w:val="0"/>
        <w:tabs>
          <w:tab w:val="left" w:pos="7867"/>
          <w:tab w:val="left" w:pos="9071"/>
          <w:tab w:val="left" w:pos="9313"/>
        </w:tabs>
        <w:kinsoku w:val="0"/>
        <w:overflowPunct w:val="0"/>
        <w:topLinePunct w:val="0"/>
        <w:autoSpaceDE/>
        <w:bidi w:val="0"/>
        <w:spacing w:after="0" w:line="360" w:lineRule="auto"/>
        <w:ind w:left="0" w:leftChars="0" w:right="0" w:rightChars="0" w:firstLine="476" w:firstLineChars="200"/>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pacing w:val="-1"/>
          <w:sz w:val="24"/>
          <w:szCs w:val="24"/>
          <w:highlight w:val="none"/>
          <w:lang w:val="en-US" w:eastAsia="zh-CN"/>
        </w:rPr>
        <w:t>标段三：</w:t>
      </w:r>
      <w:r>
        <w:rPr>
          <w:rFonts w:hint="eastAsia" w:ascii="宋体" w:hAnsi="宋体" w:eastAsia="宋体" w:cs="宋体"/>
          <w:color w:val="auto"/>
          <w:spacing w:val="-1"/>
          <w:sz w:val="24"/>
          <w:szCs w:val="24"/>
          <w:highlight w:val="none"/>
        </w:rPr>
        <w:t>投标人具有承接本工程所需的</w:t>
      </w:r>
      <w:r>
        <w:rPr>
          <w:rFonts w:hint="eastAsia" w:ascii="宋体" w:hAnsi="宋体" w:eastAsia="宋体" w:cs="宋体"/>
          <w:strike w:val="0"/>
          <w:dstrike w:val="0"/>
          <w:color w:val="auto"/>
          <w:sz w:val="24"/>
          <w:szCs w:val="24"/>
          <w:highlight w:val="none"/>
          <w:u w:val="single"/>
          <w:lang w:val="en-US" w:eastAsia="zh-CN"/>
        </w:rPr>
        <w:t>城市及道路照明工程专业承包一级</w:t>
      </w:r>
      <w:r>
        <w:rPr>
          <w:rFonts w:hint="eastAsia" w:ascii="宋体" w:hAnsi="宋体" w:eastAsia="宋体" w:cs="宋体"/>
          <w:strike w:val="0"/>
          <w:dstrike w:val="0"/>
          <w:color w:val="auto"/>
          <w:sz w:val="24"/>
          <w:szCs w:val="24"/>
          <w:highlight w:val="none"/>
          <w:u w:val="single"/>
        </w:rPr>
        <w:t>资质</w:t>
      </w:r>
      <w:r>
        <w:rPr>
          <w:rFonts w:hint="eastAsia" w:ascii="宋体" w:hAnsi="宋体" w:eastAsia="宋体" w:cs="宋体"/>
          <w:strike w:val="0"/>
          <w:dstrike w:val="0"/>
          <w:color w:val="auto"/>
          <w:sz w:val="24"/>
          <w:szCs w:val="24"/>
          <w:highlight w:val="none"/>
          <w:u w:val="single"/>
          <w:lang w:val="en-US" w:eastAsia="zh-CN"/>
        </w:rPr>
        <w:t>或建筑机电安装工程专业承包二级（或以上）资质</w:t>
      </w:r>
      <w:r>
        <w:rPr>
          <w:rFonts w:hint="eastAsia" w:ascii="宋体" w:hAnsi="宋体" w:eastAsia="宋体" w:cs="宋体"/>
          <w:color w:val="auto"/>
          <w:sz w:val="24"/>
          <w:szCs w:val="24"/>
          <w:highlight w:val="none"/>
        </w:rPr>
        <w:t>；投标人拟担任本工程项目负责人的人员为：</w:t>
      </w:r>
      <w:r>
        <w:rPr>
          <w:rFonts w:hint="eastAsia" w:ascii="宋体" w:hAnsi="宋体" w:eastAsia="宋体" w:cs="宋体"/>
          <w:color w:val="auto"/>
          <w:sz w:val="24"/>
          <w:szCs w:val="24"/>
          <w:highlight w:val="none"/>
          <w:u w:val="single"/>
          <w:lang w:val="en-US" w:eastAsia="zh-CN"/>
        </w:rPr>
        <w:t>机电</w:t>
      </w:r>
      <w:r>
        <w:rPr>
          <w:rFonts w:hint="eastAsia" w:ascii="宋体" w:hAnsi="宋体" w:eastAsia="宋体" w:cs="宋体"/>
          <w:color w:val="auto"/>
          <w:sz w:val="24"/>
          <w:szCs w:val="24"/>
          <w:highlight w:val="none"/>
          <w:u w:val="single"/>
        </w:rPr>
        <w:t>工程</w:t>
      </w:r>
      <w:r>
        <w:rPr>
          <w:rFonts w:hint="eastAsia" w:ascii="宋体" w:hAnsi="宋体" w:eastAsia="宋体" w:cs="宋体"/>
          <w:color w:val="auto"/>
          <w:sz w:val="24"/>
          <w:szCs w:val="24"/>
          <w:highlight w:val="none"/>
        </w:rPr>
        <w:t>专业</w:t>
      </w:r>
      <w:r>
        <w:rPr>
          <w:rFonts w:hint="eastAsia" w:ascii="宋体" w:hAnsi="宋体" w:eastAsia="宋体" w:cs="宋体"/>
          <w:color w:val="auto"/>
          <w:sz w:val="24"/>
          <w:szCs w:val="24"/>
          <w:highlight w:val="none"/>
          <w:u w:val="single"/>
          <w:lang w:val="en-US" w:eastAsia="zh-CN"/>
        </w:rPr>
        <w:t>一</w:t>
      </w:r>
      <w:r>
        <w:rPr>
          <w:rFonts w:hint="eastAsia" w:ascii="宋体" w:hAnsi="宋体" w:eastAsia="宋体" w:cs="宋体"/>
          <w:color w:val="auto"/>
          <w:sz w:val="24"/>
          <w:szCs w:val="24"/>
          <w:highlight w:val="none"/>
          <w:u w:val="single"/>
        </w:rPr>
        <w:t>级</w:t>
      </w:r>
      <w:r>
        <w:rPr>
          <w:rFonts w:hint="eastAsia" w:ascii="宋体" w:hAnsi="宋体" w:eastAsia="宋体" w:cs="宋体"/>
          <w:color w:val="auto"/>
          <w:sz w:val="24"/>
          <w:szCs w:val="24"/>
          <w:highlight w:val="none"/>
        </w:rPr>
        <w:t>注册建造师</w:t>
      </w:r>
      <w:r>
        <w:rPr>
          <w:rFonts w:hint="eastAsia" w:ascii="宋体" w:hAnsi="宋体" w:eastAsia="宋体" w:cs="宋体"/>
          <w:color w:val="auto"/>
          <w:sz w:val="24"/>
          <w:szCs w:val="24"/>
          <w:highlight w:val="none"/>
          <w:lang w:eastAsia="zh-CN"/>
        </w:rPr>
        <w:t>。</w:t>
      </w:r>
    </w:p>
    <w:p w14:paraId="609177B4">
      <w:pPr>
        <w:pStyle w:val="5"/>
        <w:keepNext w:val="0"/>
        <w:keepLines w:val="0"/>
        <w:pageBreakBefore w:val="0"/>
        <w:tabs>
          <w:tab w:val="left" w:pos="7867"/>
          <w:tab w:val="left" w:pos="9071"/>
          <w:tab w:val="left" w:pos="9313"/>
        </w:tabs>
        <w:kinsoku w:val="0"/>
        <w:overflowPunct w:val="0"/>
        <w:topLinePunct w:val="0"/>
        <w:autoSpaceDE/>
        <w:bidi w:val="0"/>
        <w:spacing w:after="0" w:line="360" w:lineRule="auto"/>
        <w:ind w:left="0" w:leftChars="0" w:right="0" w:rightChars="0" w:firstLine="476" w:firstLineChars="200"/>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pacing w:val="-1"/>
          <w:sz w:val="24"/>
          <w:szCs w:val="24"/>
          <w:highlight w:val="none"/>
          <w:lang w:val="en-US" w:eastAsia="zh-CN"/>
        </w:rPr>
        <w:t>标段四：</w:t>
      </w:r>
      <w:r>
        <w:rPr>
          <w:rFonts w:hint="eastAsia" w:ascii="宋体" w:hAnsi="宋体" w:eastAsia="宋体" w:cs="宋体"/>
          <w:color w:val="auto"/>
          <w:spacing w:val="-1"/>
          <w:sz w:val="24"/>
          <w:szCs w:val="24"/>
          <w:highlight w:val="none"/>
        </w:rPr>
        <w:t>投标人具有承接本工程所需的</w:t>
      </w:r>
      <w:r>
        <w:rPr>
          <w:rFonts w:hint="eastAsia" w:ascii="宋体" w:hAnsi="宋体" w:eastAsia="宋体" w:cs="宋体"/>
          <w:strike w:val="0"/>
          <w:dstrike w:val="0"/>
          <w:color w:val="auto"/>
          <w:sz w:val="24"/>
          <w:szCs w:val="24"/>
          <w:highlight w:val="none"/>
          <w:u w:val="single"/>
        </w:rPr>
        <w:t>城市及道路照明工程专业承包一级资质或建筑机电安装工程专业承包二级（或以上）资质</w:t>
      </w:r>
      <w:r>
        <w:rPr>
          <w:rFonts w:hint="eastAsia" w:ascii="宋体" w:hAnsi="宋体" w:eastAsia="宋体" w:cs="宋体"/>
          <w:color w:val="auto"/>
          <w:sz w:val="24"/>
          <w:szCs w:val="24"/>
          <w:highlight w:val="none"/>
        </w:rPr>
        <w:t>；投标人拟担任本工程项目负责人的人员为：</w:t>
      </w:r>
      <w:r>
        <w:rPr>
          <w:rFonts w:hint="eastAsia" w:ascii="宋体" w:hAnsi="宋体" w:eastAsia="宋体" w:cs="宋体"/>
          <w:color w:val="auto"/>
          <w:sz w:val="24"/>
          <w:szCs w:val="24"/>
          <w:highlight w:val="none"/>
          <w:u w:val="single"/>
          <w:lang w:val="en-US" w:eastAsia="zh-CN"/>
        </w:rPr>
        <w:t>机电</w:t>
      </w:r>
      <w:r>
        <w:rPr>
          <w:rFonts w:hint="eastAsia" w:ascii="宋体" w:hAnsi="宋体" w:eastAsia="宋体" w:cs="宋体"/>
          <w:color w:val="auto"/>
          <w:sz w:val="24"/>
          <w:szCs w:val="24"/>
          <w:highlight w:val="none"/>
          <w:u w:val="single"/>
        </w:rPr>
        <w:t>工程</w:t>
      </w:r>
      <w:r>
        <w:rPr>
          <w:rFonts w:hint="eastAsia" w:ascii="宋体" w:hAnsi="宋体" w:eastAsia="宋体" w:cs="宋体"/>
          <w:color w:val="auto"/>
          <w:sz w:val="24"/>
          <w:szCs w:val="24"/>
          <w:highlight w:val="none"/>
        </w:rPr>
        <w:t>专业</w:t>
      </w:r>
      <w:r>
        <w:rPr>
          <w:rFonts w:hint="eastAsia" w:ascii="宋体" w:hAnsi="宋体" w:eastAsia="宋体" w:cs="宋体"/>
          <w:color w:val="auto"/>
          <w:sz w:val="24"/>
          <w:szCs w:val="24"/>
          <w:highlight w:val="none"/>
          <w:u w:val="single"/>
          <w:lang w:val="en-US" w:eastAsia="zh-CN"/>
        </w:rPr>
        <w:t>一</w:t>
      </w:r>
      <w:r>
        <w:rPr>
          <w:rFonts w:hint="eastAsia" w:ascii="宋体" w:hAnsi="宋体" w:eastAsia="宋体" w:cs="宋体"/>
          <w:color w:val="auto"/>
          <w:sz w:val="24"/>
          <w:szCs w:val="24"/>
          <w:highlight w:val="none"/>
          <w:u w:val="single"/>
        </w:rPr>
        <w:t>级</w:t>
      </w:r>
      <w:r>
        <w:rPr>
          <w:rFonts w:hint="eastAsia" w:ascii="宋体" w:hAnsi="宋体" w:eastAsia="宋体" w:cs="宋体"/>
          <w:color w:val="auto"/>
          <w:sz w:val="24"/>
          <w:szCs w:val="24"/>
          <w:highlight w:val="none"/>
        </w:rPr>
        <w:t>注册建造师</w:t>
      </w:r>
      <w:r>
        <w:rPr>
          <w:rFonts w:hint="eastAsia" w:ascii="宋体" w:hAnsi="宋体" w:eastAsia="宋体" w:cs="宋体"/>
          <w:color w:val="auto"/>
          <w:sz w:val="24"/>
          <w:szCs w:val="24"/>
          <w:highlight w:val="none"/>
          <w:lang w:eastAsia="zh-CN"/>
        </w:rPr>
        <w:t>。</w:t>
      </w:r>
    </w:p>
    <w:p w14:paraId="6E4D4014">
      <w:pPr>
        <w:pStyle w:val="5"/>
        <w:keepNext w:val="0"/>
        <w:keepLines w:val="0"/>
        <w:pageBreakBefore w:val="0"/>
        <w:tabs>
          <w:tab w:val="left" w:pos="7867"/>
          <w:tab w:val="left" w:pos="9071"/>
          <w:tab w:val="left" w:pos="9313"/>
        </w:tabs>
        <w:kinsoku w:val="0"/>
        <w:overflowPunct w:val="0"/>
        <w:topLinePunct w:val="0"/>
        <w:autoSpaceDE/>
        <w:bidi w:val="0"/>
        <w:spacing w:after="0" w:line="360" w:lineRule="auto"/>
        <w:ind w:left="0" w:leftChars="0" w:right="0" w:rightChars="0" w:firstLine="476" w:firstLineChars="200"/>
        <w:textAlignment w:val="auto"/>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标段五：</w:t>
      </w:r>
      <w:r>
        <w:rPr>
          <w:rFonts w:hint="eastAsia" w:ascii="宋体" w:hAnsi="宋体" w:eastAsia="宋体" w:cs="宋体"/>
          <w:color w:val="auto"/>
          <w:spacing w:val="-1"/>
          <w:sz w:val="24"/>
          <w:szCs w:val="24"/>
          <w:highlight w:val="none"/>
        </w:rPr>
        <w:t>投标人具有承接本工程所需的</w:t>
      </w:r>
      <w:r>
        <w:rPr>
          <w:rFonts w:hint="eastAsia" w:ascii="宋体" w:hAnsi="宋体" w:eastAsia="宋体" w:cs="宋体"/>
          <w:strike w:val="0"/>
          <w:dstrike w:val="0"/>
          <w:color w:val="auto"/>
          <w:sz w:val="24"/>
          <w:szCs w:val="24"/>
          <w:highlight w:val="none"/>
          <w:u w:val="single"/>
          <w:lang w:val="en-US" w:eastAsia="zh-CN"/>
        </w:rPr>
        <w:t>城市及道路照明工程专业承包二级（或以上）</w:t>
      </w:r>
      <w:r>
        <w:rPr>
          <w:rFonts w:hint="eastAsia" w:ascii="宋体" w:hAnsi="宋体" w:eastAsia="宋体" w:cs="宋体"/>
          <w:strike w:val="0"/>
          <w:dstrike w:val="0"/>
          <w:color w:val="auto"/>
          <w:sz w:val="24"/>
          <w:szCs w:val="24"/>
          <w:highlight w:val="none"/>
          <w:u w:val="single"/>
        </w:rPr>
        <w:t>资质</w:t>
      </w:r>
      <w:r>
        <w:rPr>
          <w:rFonts w:hint="eastAsia" w:ascii="宋体" w:hAnsi="宋体" w:eastAsia="宋体" w:cs="宋体"/>
          <w:color w:val="auto"/>
          <w:sz w:val="24"/>
          <w:szCs w:val="24"/>
          <w:highlight w:val="none"/>
        </w:rPr>
        <w:t>；投标人拟担任本工程项目负责人的人员为：</w:t>
      </w:r>
      <w:r>
        <w:rPr>
          <w:rFonts w:hint="eastAsia" w:ascii="宋体" w:hAnsi="宋体" w:eastAsia="宋体" w:cs="宋体"/>
          <w:color w:val="auto"/>
          <w:sz w:val="24"/>
          <w:szCs w:val="24"/>
          <w:highlight w:val="none"/>
          <w:u w:val="single"/>
          <w:lang w:val="en-US" w:eastAsia="zh-CN"/>
        </w:rPr>
        <w:t>机电</w:t>
      </w:r>
      <w:r>
        <w:rPr>
          <w:rFonts w:hint="eastAsia" w:ascii="宋体" w:hAnsi="宋体" w:eastAsia="宋体" w:cs="宋体"/>
          <w:color w:val="auto"/>
          <w:sz w:val="24"/>
          <w:szCs w:val="24"/>
          <w:highlight w:val="none"/>
          <w:u w:val="single"/>
        </w:rPr>
        <w:t>工程</w:t>
      </w:r>
      <w:r>
        <w:rPr>
          <w:rFonts w:hint="eastAsia" w:ascii="宋体" w:hAnsi="宋体" w:eastAsia="宋体" w:cs="宋体"/>
          <w:color w:val="auto"/>
          <w:sz w:val="24"/>
          <w:szCs w:val="24"/>
          <w:highlight w:val="none"/>
        </w:rPr>
        <w:t>专业</w:t>
      </w:r>
      <w:r>
        <w:rPr>
          <w:rFonts w:hint="eastAsia" w:ascii="宋体" w:hAnsi="宋体" w:eastAsia="宋体" w:cs="宋体"/>
          <w:color w:val="auto"/>
          <w:sz w:val="24"/>
          <w:szCs w:val="24"/>
          <w:highlight w:val="none"/>
          <w:u w:val="single"/>
          <w:lang w:val="en-US" w:eastAsia="zh-CN"/>
        </w:rPr>
        <w:t>二</w:t>
      </w:r>
      <w:r>
        <w:rPr>
          <w:rFonts w:hint="eastAsia" w:ascii="宋体" w:hAnsi="宋体" w:eastAsia="宋体" w:cs="宋体"/>
          <w:color w:val="auto"/>
          <w:sz w:val="24"/>
          <w:szCs w:val="24"/>
          <w:highlight w:val="none"/>
          <w:u w:val="single"/>
        </w:rPr>
        <w:t>级</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或以上</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rPr>
        <w:t>注册建造师</w:t>
      </w:r>
      <w:r>
        <w:rPr>
          <w:rFonts w:hint="eastAsia" w:ascii="宋体" w:hAnsi="宋体" w:eastAsia="宋体" w:cs="宋体"/>
          <w:color w:val="auto"/>
          <w:sz w:val="24"/>
          <w:szCs w:val="24"/>
          <w:highlight w:val="none"/>
          <w:lang w:eastAsia="zh-CN"/>
        </w:rPr>
        <w:t>。</w:t>
      </w:r>
    </w:p>
    <w:p w14:paraId="051FF17D">
      <w:pPr>
        <w:keepNext w:val="0"/>
        <w:keepLines w:val="0"/>
        <w:pageBreakBefore w:val="0"/>
        <w:topLinePunct w:val="0"/>
        <w:autoSpaceDE/>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1）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招标内容含有设计要求，且设计要求仅为深化设计的，在投标人的资质设置要求中，不允许设置设计资质。</w:t>
      </w:r>
    </w:p>
    <w:p w14:paraId="67F001E0">
      <w:pPr>
        <w:keepNext w:val="0"/>
        <w:keepLines w:val="0"/>
        <w:pageBreakBefore w:val="0"/>
        <w:topLinePunct w:val="0"/>
        <w:autoSpaceDE/>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投标人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住房城乡建设部办公厅关于做好有关建设工程企业资质证书换领和延续工作的通知》（建办市〔2023〕47号）、《广东省住房和城乡建设厅关于做好有关建设工程企业资质证书换领工作的通知》（粤建许函〔2024〕124号）等相关规定。根据上述文件的要求，投标人需办理企业资质有效期延续的，应当按照相关规定及时办理。</w:t>
      </w:r>
      <w:r>
        <w:rPr>
          <w:rFonts w:hint="eastAsia" w:ascii="宋体" w:hAnsi="宋体" w:eastAsia="宋体" w:cs="宋体"/>
          <w:color w:val="auto"/>
          <w:sz w:val="24"/>
          <w:szCs w:val="24"/>
          <w:highlight w:val="none"/>
          <w:u w:val="single"/>
        </w:rPr>
        <w:t>相关注意事项如下</w:t>
      </w:r>
      <w:r>
        <w:rPr>
          <w:rFonts w:hint="eastAsia" w:ascii="宋体" w:hAnsi="宋体" w:eastAsia="宋体" w:cs="宋体"/>
          <w:color w:val="auto"/>
          <w:kern w:val="0"/>
          <w:sz w:val="24"/>
          <w:szCs w:val="24"/>
          <w:highlight w:val="none"/>
          <w:u w:val="single"/>
        </w:rPr>
        <w:t>：</w:t>
      </w:r>
    </w:p>
    <w:p w14:paraId="0ECB26BD">
      <w:pPr>
        <w:keepNext w:val="0"/>
        <w:keepLines w:val="0"/>
        <w:pageBreakBefore w:val="0"/>
        <w:topLinePunct w:val="0"/>
        <w:autoSpaceDE/>
        <w:bidi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①</w:t>
      </w:r>
      <w:r>
        <w:rPr>
          <w:rFonts w:hint="eastAsia" w:ascii="宋体" w:hAnsi="宋体" w:eastAsia="宋体" w:cs="宋体"/>
          <w:color w:val="auto"/>
          <w:sz w:val="24"/>
          <w:szCs w:val="24"/>
          <w:highlight w:val="none"/>
          <w:u w:val="single"/>
        </w:rPr>
        <w:t>投标人按照上述规定办理了资质延期或换领新证，在投标截止前已取得新证的，投标人须在投标文件中提供经核准延期后的新资质证书。</w:t>
      </w:r>
    </w:p>
    <w:p w14:paraId="27342B1D">
      <w:pPr>
        <w:keepNext w:val="0"/>
        <w:keepLines w:val="0"/>
        <w:pageBreakBefore w:val="0"/>
        <w:topLinePunct w:val="0"/>
        <w:autoSpaceDE/>
        <w:bidi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②</w:t>
      </w:r>
      <w:r>
        <w:rPr>
          <w:rFonts w:hint="eastAsia" w:ascii="宋体" w:hAnsi="宋体" w:eastAsia="宋体" w:cs="宋体"/>
          <w:color w:val="auto"/>
          <w:sz w:val="24"/>
          <w:szCs w:val="24"/>
          <w:highlight w:val="none"/>
          <w:u w:val="single"/>
        </w:rPr>
        <w:t>投标人按照上述规定办理了资质延期或换领新证，在投标截止前未取得新证的，以中华人民共和国住房和城乡建设部或相关主管行政部门发布的核准建设工程企业资质延续名单公告或通知、或全国建筑市场监管公共服务平台（简称四库一平台）、或广东省住房和城乡建设厅三库一平台管理信息服务系统（简称三库一平台）中企业资质信息为准，并提供资质信息网页截图或相关证明资料。</w:t>
      </w:r>
    </w:p>
    <w:p w14:paraId="1BDE465D">
      <w:pPr>
        <w:keepNext w:val="0"/>
        <w:keepLines w:val="0"/>
        <w:pageBreakBefore w:val="0"/>
        <w:topLinePunct w:val="0"/>
        <w:autoSpaceDE/>
        <w:bidi w:val="0"/>
        <w:adjustRightInd/>
        <w:snapToGrid/>
        <w:spacing w:line="360" w:lineRule="auto"/>
        <w:ind w:left="0" w:leftChars="0" w:right="0" w:righ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③</w:t>
      </w:r>
      <w:r>
        <w:rPr>
          <w:rFonts w:hint="eastAsia" w:ascii="宋体" w:hAnsi="宋体" w:eastAsia="宋体" w:cs="宋体"/>
          <w:color w:val="auto"/>
          <w:sz w:val="24"/>
          <w:szCs w:val="24"/>
          <w:highlight w:val="none"/>
          <w:u w:val="single"/>
        </w:rPr>
        <w:t>投标人未提供有效期内的资质证书或未按第</w:t>
      </w:r>
      <w:r>
        <w:rPr>
          <w:rFonts w:hint="eastAsia" w:ascii="宋体" w:hAnsi="宋体" w:eastAsia="宋体" w:cs="宋体"/>
          <w:color w:val="auto"/>
          <w:kern w:val="0"/>
          <w:sz w:val="24"/>
          <w:szCs w:val="24"/>
          <w:highlight w:val="none"/>
          <w:u w:val="single"/>
        </w:rPr>
        <w:t>②</w:t>
      </w:r>
      <w:r>
        <w:rPr>
          <w:rFonts w:hint="eastAsia" w:ascii="宋体" w:hAnsi="宋体" w:eastAsia="宋体" w:cs="宋体"/>
          <w:color w:val="auto"/>
          <w:sz w:val="24"/>
          <w:szCs w:val="24"/>
          <w:highlight w:val="none"/>
          <w:u w:val="single"/>
        </w:rPr>
        <w:t>点要求提供相关证明资料的，评标委员会将书面发出澄清通知，要求其提供申请资质延续的相关证明资料（如三库一平台提交申请截图或申请回执等</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则投标人必须在中标通知书前提供核准延期的</w:t>
      </w:r>
      <w:r>
        <w:rPr>
          <w:rFonts w:hint="eastAsia" w:ascii="宋体" w:hAnsi="宋体" w:eastAsia="宋体" w:cs="宋体"/>
          <w:color w:val="auto"/>
          <w:sz w:val="24"/>
          <w:szCs w:val="24"/>
          <w:highlight w:val="none"/>
          <w:u w:val="single"/>
        </w:rPr>
        <w:t>证明资料）或核准延期后的新资质证书或其他相关证明资料。如未能按本款要求提供相关证明资料的投标人，视为资质已失效，不通过资格审查。</w:t>
      </w:r>
    </w:p>
    <w:p w14:paraId="44E226A7">
      <w:pPr>
        <w:keepNext w:val="0"/>
        <w:keepLines w:val="0"/>
        <w:pageBreakBefore w:val="0"/>
        <w:topLinePunct w:val="0"/>
        <w:autoSpaceDE/>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4712A1C7">
      <w:pPr>
        <w:keepNext w:val="0"/>
        <w:keepLines w:val="0"/>
        <w:pageBreakBefore w:val="0"/>
        <w:topLinePunct w:val="0"/>
        <w:autoSpaceDE/>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36775669">
      <w:pPr>
        <w:keepNext w:val="0"/>
        <w:keepLines w:val="0"/>
        <w:pageBreakBefore w:val="0"/>
        <w:topLinePunct w:val="0"/>
        <w:autoSpaceDE/>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根据广东省住建厅《关于明确二级建造师注册执业有关问题的通知》（粤建市函〔2023〕469号），二级建造师应在考试取得执业资格的省、自治区、直辖市申请注册，二级注册建造师可随注册企业在全国范围内执业。项目负责人在任职期间不得担任专职安全员，项目专职安全员在任职期间也不得担任项目负责人，项目负责人和专职安全员不为同一人。</w:t>
      </w:r>
    </w:p>
    <w:p w14:paraId="1A4C73BD">
      <w:pPr>
        <w:pStyle w:val="30"/>
        <w:keepNext w:val="0"/>
        <w:keepLines w:val="0"/>
        <w:pageBreakBefore w:val="0"/>
        <w:topLinePunct w:val="0"/>
        <w:autoSpaceDE/>
        <w:bidi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项目负责人持有安全生产考核合格证（B类）或建筑施工企业项目负责人安全生产考核合格证书；</w:t>
      </w:r>
    </w:p>
    <w:p w14:paraId="7A79FF3E">
      <w:pPr>
        <w:keepNext w:val="0"/>
        <w:keepLines w:val="0"/>
        <w:pageBreakBefore w:val="0"/>
        <w:topLinePunct w:val="0"/>
        <w:autoSpaceDE/>
        <w:bidi w:val="0"/>
        <w:spacing w:line="360" w:lineRule="auto"/>
        <w:ind w:left="0" w:leftChars="0" w:right="0" w:rightChars="0" w:firstLine="480" w:firstLineChars="200"/>
        <w:contextualSpacing/>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注：广东省建筑施工企业安全生产管理人员执行《广东省住房和城乡建设厅关于加快推进建筑施工企业安全生产管理人员考核合格证书电子证照办理相关工作的通知》（粤建质函〔2023〕754号），在10月底前完成换证业务，从2023年11月1日起，旧版电子证照停止使用。其他地区建筑施工企业安全生产管理人员执行属地安全生产管理人员考核合格证书电子证照相关规定。</w:t>
      </w:r>
    </w:p>
    <w:p w14:paraId="30580BC2">
      <w:pPr>
        <w:pStyle w:val="30"/>
        <w:keepNext w:val="0"/>
        <w:keepLines w:val="0"/>
        <w:pageBreakBefore w:val="0"/>
        <w:topLinePunct w:val="0"/>
        <w:autoSpaceDE/>
        <w:bidi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投标人拟担任本工程技术负责人应具备以下资质</w:t>
      </w:r>
      <w:r>
        <w:rPr>
          <w:rFonts w:hint="eastAsia" w:ascii="宋体" w:hAnsi="宋体" w:eastAsia="宋体" w:cs="宋体"/>
          <w:color w:val="auto"/>
          <w:sz w:val="24"/>
          <w:szCs w:val="24"/>
          <w:highlight w:val="none"/>
          <w:lang w:eastAsia="zh-CN"/>
        </w:rPr>
        <w:t>：</w:t>
      </w:r>
    </w:p>
    <w:p w14:paraId="779C7879">
      <w:pPr>
        <w:pStyle w:val="30"/>
        <w:keepNext w:val="0"/>
        <w:keepLines w:val="0"/>
        <w:pageBreakBefore w:val="0"/>
        <w:topLinePunct w:val="0"/>
        <w:autoSpaceDE/>
        <w:bidi w:val="0"/>
        <w:spacing w:line="360" w:lineRule="auto"/>
        <w:ind w:left="0" w:leftChars="0" w:right="0" w:rightChars="0" w:firstLine="480" w:firstLineChars="200"/>
        <w:textAlignment w:val="auto"/>
        <w:rPr>
          <w:color w:val="auto"/>
          <w:highlight w:val="none"/>
        </w:rPr>
      </w:pPr>
      <w:r>
        <w:rPr>
          <w:rFonts w:hint="eastAsia" w:ascii="宋体" w:hAnsi="宋体" w:eastAsia="宋体" w:cs="宋体"/>
          <w:color w:val="auto"/>
          <w:sz w:val="24"/>
          <w:szCs w:val="24"/>
          <w:highlight w:val="none"/>
          <w:u w:val="single"/>
          <w:lang w:val="en-US" w:eastAsia="zh-CN"/>
        </w:rPr>
        <w:t>标段一：</w:t>
      </w:r>
      <w:r>
        <w:rPr>
          <w:rFonts w:hint="eastAsia" w:ascii="宋体" w:hAnsi="宋体" w:eastAsia="宋体" w:cs="宋体"/>
          <w:color w:val="auto"/>
          <w:sz w:val="24"/>
          <w:szCs w:val="24"/>
          <w:highlight w:val="none"/>
        </w:rPr>
        <w:t>投标人拟担任本工程技术负责人的资格要求为：</w:t>
      </w:r>
      <w:r>
        <w:rPr>
          <w:rFonts w:hint="eastAsia" w:ascii="宋体" w:hAnsi="宋体" w:eastAsia="宋体" w:cs="宋体"/>
          <w:color w:val="auto"/>
          <w:sz w:val="24"/>
          <w:szCs w:val="24"/>
          <w:highlight w:val="none"/>
          <w:u w:val="single"/>
        </w:rPr>
        <w:t>具有</w:t>
      </w:r>
      <w:r>
        <w:rPr>
          <w:rFonts w:hint="eastAsia" w:ascii="宋体" w:hAnsi="宋体" w:eastAsia="宋体" w:cs="宋体"/>
          <w:color w:val="auto"/>
          <w:sz w:val="24"/>
          <w:szCs w:val="24"/>
          <w:highlight w:val="none"/>
          <w:u w:val="single"/>
          <w:lang w:val="en-US" w:eastAsia="zh-CN"/>
        </w:rPr>
        <w:t>机电</w:t>
      </w:r>
      <w:r>
        <w:rPr>
          <w:rFonts w:hint="eastAsia" w:ascii="宋体" w:hAnsi="宋体" w:eastAsia="宋体" w:cs="宋体"/>
          <w:color w:val="auto"/>
          <w:sz w:val="24"/>
          <w:szCs w:val="24"/>
          <w:highlight w:val="none"/>
          <w:u w:val="single"/>
        </w:rPr>
        <w:t>工程</w:t>
      </w:r>
      <w:r>
        <w:rPr>
          <w:rFonts w:hint="eastAsia" w:ascii="宋体" w:hAnsi="宋体" w:eastAsia="宋体" w:cs="宋体"/>
          <w:strike w:val="0"/>
          <w:dstrike w:val="0"/>
          <w:color w:val="auto"/>
          <w:sz w:val="24"/>
          <w:szCs w:val="24"/>
          <w:highlight w:val="none"/>
          <w:u w:val="single"/>
        </w:rPr>
        <w:t>相关</w:t>
      </w:r>
      <w:r>
        <w:rPr>
          <w:rFonts w:hint="eastAsia" w:ascii="宋体" w:hAnsi="宋体" w:eastAsia="宋体" w:cs="宋体"/>
          <w:color w:val="auto"/>
          <w:sz w:val="24"/>
          <w:szCs w:val="24"/>
          <w:highlight w:val="none"/>
          <w:u w:val="single"/>
        </w:rPr>
        <w:t>专业</w:t>
      </w:r>
      <w:r>
        <w:rPr>
          <w:rFonts w:hint="eastAsia" w:ascii="宋体" w:hAnsi="宋体" w:eastAsia="宋体" w:cs="宋体"/>
          <w:color w:val="auto"/>
          <w:sz w:val="24"/>
          <w:szCs w:val="24"/>
          <w:highlight w:val="none"/>
          <w:u w:val="single"/>
          <w:lang w:val="en-US" w:eastAsia="zh-CN"/>
        </w:rPr>
        <w:t>高</w:t>
      </w:r>
      <w:r>
        <w:rPr>
          <w:rFonts w:hint="eastAsia" w:ascii="宋体" w:hAnsi="宋体" w:eastAsia="宋体" w:cs="宋体"/>
          <w:color w:val="auto"/>
          <w:sz w:val="24"/>
          <w:szCs w:val="24"/>
          <w:highlight w:val="none"/>
          <w:u w:val="single"/>
        </w:rPr>
        <w:t>级或以上职称。</w:t>
      </w:r>
    </w:p>
    <w:p w14:paraId="2D2DDC47">
      <w:pPr>
        <w:pStyle w:val="30"/>
        <w:keepNext w:val="0"/>
        <w:keepLines w:val="0"/>
        <w:pageBreakBefore w:val="0"/>
        <w:topLinePunct w:val="0"/>
        <w:autoSpaceDE/>
        <w:bidi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lang w:val="en-US" w:eastAsia="zh-CN"/>
        </w:rPr>
        <w:t>标段二：</w:t>
      </w:r>
      <w:r>
        <w:rPr>
          <w:rFonts w:hint="eastAsia" w:ascii="宋体" w:hAnsi="宋体" w:eastAsia="宋体" w:cs="宋体"/>
          <w:color w:val="auto"/>
          <w:sz w:val="24"/>
          <w:szCs w:val="24"/>
          <w:highlight w:val="none"/>
        </w:rPr>
        <w:t>投标人拟担任本工程技术负责人的资格要求为：</w:t>
      </w:r>
      <w:r>
        <w:rPr>
          <w:rFonts w:hint="eastAsia" w:ascii="宋体" w:hAnsi="宋体" w:eastAsia="宋体" w:cs="宋体"/>
          <w:color w:val="auto"/>
          <w:sz w:val="24"/>
          <w:szCs w:val="24"/>
          <w:highlight w:val="none"/>
          <w:u w:val="single"/>
        </w:rPr>
        <w:t>具有</w:t>
      </w:r>
      <w:r>
        <w:rPr>
          <w:rFonts w:hint="eastAsia" w:ascii="宋体" w:hAnsi="宋体" w:eastAsia="宋体" w:cs="宋体"/>
          <w:color w:val="auto"/>
          <w:sz w:val="24"/>
          <w:szCs w:val="24"/>
          <w:highlight w:val="none"/>
          <w:u w:val="single"/>
          <w:lang w:val="en-US" w:eastAsia="zh-CN"/>
        </w:rPr>
        <w:t>机电</w:t>
      </w:r>
      <w:r>
        <w:rPr>
          <w:rFonts w:hint="eastAsia" w:ascii="宋体" w:hAnsi="宋体" w:eastAsia="宋体" w:cs="宋体"/>
          <w:color w:val="auto"/>
          <w:sz w:val="24"/>
          <w:szCs w:val="24"/>
          <w:highlight w:val="none"/>
          <w:u w:val="single"/>
        </w:rPr>
        <w:t>工程</w:t>
      </w:r>
      <w:r>
        <w:rPr>
          <w:rFonts w:hint="eastAsia" w:ascii="宋体" w:hAnsi="宋体" w:eastAsia="宋体" w:cs="宋体"/>
          <w:strike w:val="0"/>
          <w:dstrike w:val="0"/>
          <w:color w:val="auto"/>
          <w:sz w:val="24"/>
          <w:szCs w:val="24"/>
          <w:highlight w:val="none"/>
          <w:u w:val="single"/>
        </w:rPr>
        <w:t>相关</w:t>
      </w:r>
      <w:r>
        <w:rPr>
          <w:rFonts w:hint="eastAsia" w:ascii="宋体" w:hAnsi="宋体" w:eastAsia="宋体" w:cs="宋体"/>
          <w:color w:val="auto"/>
          <w:sz w:val="24"/>
          <w:szCs w:val="24"/>
          <w:highlight w:val="none"/>
          <w:u w:val="single"/>
        </w:rPr>
        <w:t>专业</w:t>
      </w:r>
      <w:r>
        <w:rPr>
          <w:rFonts w:hint="eastAsia" w:ascii="宋体" w:hAnsi="宋体" w:eastAsia="宋体" w:cs="宋体"/>
          <w:color w:val="auto"/>
          <w:sz w:val="24"/>
          <w:szCs w:val="24"/>
          <w:highlight w:val="none"/>
          <w:u w:val="single"/>
          <w:lang w:val="en-US" w:eastAsia="zh-CN"/>
        </w:rPr>
        <w:t>高</w:t>
      </w:r>
      <w:r>
        <w:rPr>
          <w:rFonts w:hint="eastAsia" w:ascii="宋体" w:hAnsi="宋体" w:eastAsia="宋体" w:cs="宋体"/>
          <w:color w:val="auto"/>
          <w:sz w:val="24"/>
          <w:szCs w:val="24"/>
          <w:highlight w:val="none"/>
          <w:u w:val="single"/>
        </w:rPr>
        <w:t>级或以上职称。</w:t>
      </w:r>
    </w:p>
    <w:p w14:paraId="06D5DE01">
      <w:pPr>
        <w:pStyle w:val="30"/>
        <w:keepNext w:val="0"/>
        <w:keepLines w:val="0"/>
        <w:pageBreakBefore w:val="0"/>
        <w:topLinePunct w:val="0"/>
        <w:autoSpaceDE/>
        <w:bidi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lang w:val="en-US" w:eastAsia="zh-CN"/>
        </w:rPr>
        <w:t>标段三：</w:t>
      </w:r>
      <w:r>
        <w:rPr>
          <w:rFonts w:hint="eastAsia" w:ascii="宋体" w:hAnsi="宋体" w:eastAsia="宋体" w:cs="宋体"/>
          <w:color w:val="auto"/>
          <w:sz w:val="24"/>
          <w:szCs w:val="24"/>
          <w:highlight w:val="none"/>
        </w:rPr>
        <w:t>投标人拟担任本工程技术负责人的资格要求为：</w:t>
      </w:r>
      <w:r>
        <w:rPr>
          <w:rFonts w:hint="eastAsia" w:ascii="宋体" w:hAnsi="宋体" w:eastAsia="宋体" w:cs="宋体"/>
          <w:color w:val="auto"/>
          <w:sz w:val="24"/>
          <w:szCs w:val="24"/>
          <w:highlight w:val="none"/>
          <w:u w:val="single"/>
        </w:rPr>
        <w:t>具有</w:t>
      </w:r>
      <w:r>
        <w:rPr>
          <w:rFonts w:hint="eastAsia" w:ascii="宋体" w:hAnsi="宋体" w:eastAsia="宋体" w:cs="宋体"/>
          <w:color w:val="auto"/>
          <w:sz w:val="24"/>
          <w:szCs w:val="24"/>
          <w:highlight w:val="none"/>
          <w:u w:val="single"/>
          <w:lang w:val="en-US" w:eastAsia="zh-CN"/>
        </w:rPr>
        <w:t>机电</w:t>
      </w:r>
      <w:r>
        <w:rPr>
          <w:rFonts w:hint="eastAsia" w:ascii="宋体" w:hAnsi="宋体" w:eastAsia="宋体" w:cs="宋体"/>
          <w:color w:val="auto"/>
          <w:sz w:val="24"/>
          <w:szCs w:val="24"/>
          <w:highlight w:val="none"/>
          <w:u w:val="single"/>
        </w:rPr>
        <w:t>工程</w:t>
      </w:r>
      <w:r>
        <w:rPr>
          <w:rFonts w:hint="eastAsia" w:ascii="宋体" w:hAnsi="宋体" w:eastAsia="宋体" w:cs="宋体"/>
          <w:strike w:val="0"/>
          <w:dstrike w:val="0"/>
          <w:color w:val="auto"/>
          <w:sz w:val="24"/>
          <w:szCs w:val="24"/>
          <w:highlight w:val="none"/>
          <w:u w:val="single"/>
        </w:rPr>
        <w:t>相关</w:t>
      </w:r>
      <w:r>
        <w:rPr>
          <w:rFonts w:hint="eastAsia" w:ascii="宋体" w:hAnsi="宋体" w:eastAsia="宋体" w:cs="宋体"/>
          <w:color w:val="auto"/>
          <w:sz w:val="24"/>
          <w:szCs w:val="24"/>
          <w:highlight w:val="none"/>
          <w:u w:val="single"/>
        </w:rPr>
        <w:t>专业</w:t>
      </w:r>
      <w:r>
        <w:rPr>
          <w:rFonts w:hint="eastAsia" w:ascii="宋体" w:hAnsi="宋体" w:eastAsia="宋体" w:cs="宋体"/>
          <w:color w:val="auto"/>
          <w:sz w:val="24"/>
          <w:szCs w:val="24"/>
          <w:highlight w:val="none"/>
          <w:u w:val="single"/>
          <w:lang w:val="en-US" w:eastAsia="zh-CN"/>
        </w:rPr>
        <w:t>高</w:t>
      </w:r>
      <w:r>
        <w:rPr>
          <w:rFonts w:hint="eastAsia" w:ascii="宋体" w:hAnsi="宋体" w:eastAsia="宋体" w:cs="宋体"/>
          <w:color w:val="auto"/>
          <w:sz w:val="24"/>
          <w:szCs w:val="24"/>
          <w:highlight w:val="none"/>
          <w:u w:val="single"/>
        </w:rPr>
        <w:t>级或以上职称。</w:t>
      </w:r>
    </w:p>
    <w:p w14:paraId="36E9C231">
      <w:pPr>
        <w:pStyle w:val="30"/>
        <w:keepNext w:val="0"/>
        <w:keepLines w:val="0"/>
        <w:pageBreakBefore w:val="0"/>
        <w:topLinePunct w:val="0"/>
        <w:autoSpaceDE/>
        <w:bidi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lang w:val="en-US" w:eastAsia="zh-CN"/>
        </w:rPr>
        <w:t>标段四：</w:t>
      </w:r>
      <w:r>
        <w:rPr>
          <w:rFonts w:hint="eastAsia" w:ascii="宋体" w:hAnsi="宋体" w:eastAsia="宋体" w:cs="宋体"/>
          <w:color w:val="auto"/>
          <w:sz w:val="24"/>
          <w:szCs w:val="24"/>
          <w:highlight w:val="none"/>
        </w:rPr>
        <w:t>投标人拟担任本工程技术负责人的资格要求为：</w:t>
      </w:r>
      <w:r>
        <w:rPr>
          <w:rFonts w:hint="eastAsia" w:ascii="宋体" w:hAnsi="宋体" w:eastAsia="宋体" w:cs="宋体"/>
          <w:color w:val="auto"/>
          <w:sz w:val="24"/>
          <w:szCs w:val="24"/>
          <w:highlight w:val="none"/>
          <w:u w:val="single"/>
        </w:rPr>
        <w:t>具有</w:t>
      </w:r>
      <w:r>
        <w:rPr>
          <w:rFonts w:hint="eastAsia" w:ascii="宋体" w:hAnsi="宋体" w:eastAsia="宋体" w:cs="宋体"/>
          <w:color w:val="auto"/>
          <w:sz w:val="24"/>
          <w:szCs w:val="24"/>
          <w:highlight w:val="none"/>
          <w:u w:val="single"/>
          <w:lang w:val="en-US" w:eastAsia="zh-CN"/>
        </w:rPr>
        <w:t>机电</w:t>
      </w:r>
      <w:r>
        <w:rPr>
          <w:rFonts w:hint="eastAsia" w:ascii="宋体" w:hAnsi="宋体" w:eastAsia="宋体" w:cs="宋体"/>
          <w:color w:val="auto"/>
          <w:sz w:val="24"/>
          <w:szCs w:val="24"/>
          <w:highlight w:val="none"/>
          <w:u w:val="single"/>
        </w:rPr>
        <w:t>工程</w:t>
      </w:r>
      <w:r>
        <w:rPr>
          <w:rFonts w:hint="eastAsia" w:ascii="宋体" w:hAnsi="宋体" w:eastAsia="宋体" w:cs="宋体"/>
          <w:strike w:val="0"/>
          <w:dstrike w:val="0"/>
          <w:color w:val="auto"/>
          <w:sz w:val="24"/>
          <w:szCs w:val="24"/>
          <w:highlight w:val="none"/>
          <w:u w:val="single"/>
        </w:rPr>
        <w:t>相关</w:t>
      </w:r>
      <w:r>
        <w:rPr>
          <w:rFonts w:hint="eastAsia" w:ascii="宋体" w:hAnsi="宋体" w:eastAsia="宋体" w:cs="宋体"/>
          <w:color w:val="auto"/>
          <w:sz w:val="24"/>
          <w:szCs w:val="24"/>
          <w:highlight w:val="none"/>
          <w:u w:val="single"/>
        </w:rPr>
        <w:t>专业</w:t>
      </w:r>
      <w:r>
        <w:rPr>
          <w:rFonts w:hint="eastAsia" w:ascii="宋体" w:hAnsi="宋体" w:eastAsia="宋体" w:cs="宋体"/>
          <w:color w:val="auto"/>
          <w:sz w:val="24"/>
          <w:szCs w:val="24"/>
          <w:highlight w:val="none"/>
          <w:u w:val="single"/>
          <w:lang w:val="en-US" w:eastAsia="zh-CN"/>
        </w:rPr>
        <w:t>高</w:t>
      </w:r>
      <w:r>
        <w:rPr>
          <w:rFonts w:hint="eastAsia" w:ascii="宋体" w:hAnsi="宋体" w:eastAsia="宋体" w:cs="宋体"/>
          <w:color w:val="auto"/>
          <w:sz w:val="24"/>
          <w:szCs w:val="24"/>
          <w:highlight w:val="none"/>
          <w:u w:val="single"/>
        </w:rPr>
        <w:t>级或以上职称。</w:t>
      </w:r>
    </w:p>
    <w:p w14:paraId="204598CC">
      <w:pPr>
        <w:pStyle w:val="30"/>
        <w:keepNext w:val="0"/>
        <w:keepLines w:val="0"/>
        <w:pageBreakBefore w:val="0"/>
        <w:topLinePunct w:val="0"/>
        <w:autoSpaceDE/>
        <w:bidi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标段五：</w:t>
      </w:r>
      <w:r>
        <w:rPr>
          <w:rFonts w:hint="eastAsia" w:ascii="宋体" w:hAnsi="宋体" w:eastAsia="宋体" w:cs="宋体"/>
          <w:color w:val="auto"/>
          <w:sz w:val="24"/>
          <w:szCs w:val="24"/>
          <w:highlight w:val="none"/>
        </w:rPr>
        <w:t>投标人拟担任本工程技术负责人的资格要求为：</w:t>
      </w:r>
      <w:r>
        <w:rPr>
          <w:rFonts w:hint="eastAsia" w:ascii="宋体" w:hAnsi="宋体" w:eastAsia="宋体" w:cs="宋体"/>
          <w:color w:val="auto"/>
          <w:sz w:val="24"/>
          <w:szCs w:val="24"/>
          <w:highlight w:val="none"/>
          <w:u w:val="single"/>
        </w:rPr>
        <w:t>具有</w:t>
      </w:r>
      <w:r>
        <w:rPr>
          <w:rFonts w:hint="eastAsia" w:ascii="宋体" w:hAnsi="宋体" w:eastAsia="宋体" w:cs="宋体"/>
          <w:color w:val="auto"/>
          <w:sz w:val="24"/>
          <w:szCs w:val="24"/>
          <w:highlight w:val="none"/>
          <w:u w:val="single"/>
          <w:lang w:val="en-US" w:eastAsia="zh-CN"/>
        </w:rPr>
        <w:t>机电</w:t>
      </w:r>
      <w:r>
        <w:rPr>
          <w:rFonts w:hint="eastAsia" w:ascii="宋体" w:hAnsi="宋体" w:eastAsia="宋体" w:cs="宋体"/>
          <w:color w:val="auto"/>
          <w:sz w:val="24"/>
          <w:szCs w:val="24"/>
          <w:highlight w:val="none"/>
          <w:u w:val="single"/>
        </w:rPr>
        <w:t>工程</w:t>
      </w:r>
      <w:r>
        <w:rPr>
          <w:rFonts w:hint="eastAsia" w:ascii="宋体" w:hAnsi="宋体" w:eastAsia="宋体" w:cs="宋体"/>
          <w:strike w:val="0"/>
          <w:dstrike w:val="0"/>
          <w:color w:val="auto"/>
          <w:sz w:val="24"/>
          <w:szCs w:val="24"/>
          <w:highlight w:val="none"/>
          <w:u w:val="single"/>
        </w:rPr>
        <w:t>相关</w:t>
      </w:r>
      <w:r>
        <w:rPr>
          <w:rFonts w:hint="eastAsia" w:ascii="宋体" w:hAnsi="宋体" w:eastAsia="宋体" w:cs="宋体"/>
          <w:color w:val="auto"/>
          <w:sz w:val="24"/>
          <w:szCs w:val="24"/>
          <w:highlight w:val="none"/>
          <w:u w:val="single"/>
        </w:rPr>
        <w:t>专业</w:t>
      </w:r>
      <w:r>
        <w:rPr>
          <w:rFonts w:hint="eastAsia" w:ascii="宋体" w:hAnsi="宋体" w:eastAsia="宋体" w:cs="宋体"/>
          <w:color w:val="auto"/>
          <w:sz w:val="24"/>
          <w:szCs w:val="24"/>
          <w:highlight w:val="none"/>
          <w:u w:val="single"/>
          <w:lang w:val="en-US" w:eastAsia="zh-CN"/>
        </w:rPr>
        <w:t>中</w:t>
      </w:r>
      <w:r>
        <w:rPr>
          <w:rFonts w:hint="eastAsia" w:ascii="宋体" w:hAnsi="宋体" w:eastAsia="宋体" w:cs="宋体"/>
          <w:color w:val="auto"/>
          <w:sz w:val="24"/>
          <w:szCs w:val="24"/>
          <w:highlight w:val="none"/>
          <w:u w:val="single"/>
        </w:rPr>
        <w:t>级或以上职称。</w:t>
      </w:r>
    </w:p>
    <w:p w14:paraId="1F435428">
      <w:pPr>
        <w:keepNext w:val="0"/>
        <w:keepLines w:val="0"/>
        <w:pageBreakBefore w:val="0"/>
        <w:topLinePunct w:val="0"/>
        <w:autoSpaceDE/>
        <w:bidi w:val="0"/>
        <w:spacing w:line="360" w:lineRule="auto"/>
        <w:ind w:left="0" w:leftChars="0" w:right="0" w:righ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sz w:val="24"/>
          <w:szCs w:val="24"/>
          <w:highlight w:val="none"/>
        </w:rPr>
        <w:t>专职安全员须具有安全生产考核合格证（C类）</w:t>
      </w:r>
      <w:r>
        <w:rPr>
          <w:rFonts w:hint="eastAsia" w:ascii="宋体" w:hAnsi="宋体" w:eastAsia="宋体" w:cs="宋体"/>
          <w:color w:val="auto"/>
          <w:kern w:val="0"/>
          <w:sz w:val="24"/>
          <w:szCs w:val="24"/>
          <w:highlight w:val="none"/>
        </w:rPr>
        <w:t>或建筑施工企业专职安全生产管理人员安全生产考核合格证书</w:t>
      </w:r>
      <w:r>
        <w:rPr>
          <w:rFonts w:hint="eastAsia" w:ascii="宋体" w:hAnsi="宋体" w:eastAsia="宋体" w:cs="宋体"/>
          <w:color w:val="auto"/>
          <w:sz w:val="24"/>
          <w:szCs w:val="24"/>
          <w:highlight w:val="none"/>
          <w:u w:val="none"/>
        </w:rPr>
        <w:t>（</w:t>
      </w:r>
      <w:r>
        <w:rPr>
          <w:rFonts w:hint="eastAsia" w:ascii="宋体" w:hAnsi="宋体" w:cs="宋体"/>
          <w:color w:val="auto"/>
          <w:sz w:val="24"/>
          <w:szCs w:val="24"/>
          <w:highlight w:val="none"/>
          <w:u w:val="none"/>
          <w:lang w:val="en-US" w:eastAsia="zh-CN"/>
        </w:rPr>
        <w:t>C3</w:t>
      </w:r>
      <w:r>
        <w:rPr>
          <w:rFonts w:hint="eastAsia" w:ascii="宋体" w:hAnsi="宋体" w:eastAsia="宋体" w:cs="宋体"/>
          <w:color w:val="auto"/>
          <w:sz w:val="24"/>
          <w:szCs w:val="24"/>
          <w:highlight w:val="none"/>
          <w:u w:val="none"/>
        </w:rPr>
        <w:t>）</w:t>
      </w:r>
      <w:r>
        <w:rPr>
          <w:rFonts w:hint="eastAsia" w:ascii="宋体" w:hAnsi="宋体" w:eastAsia="宋体" w:cs="宋体"/>
          <w:color w:val="auto"/>
          <w:kern w:val="0"/>
          <w:sz w:val="24"/>
          <w:szCs w:val="24"/>
          <w:highlight w:val="none"/>
        </w:rPr>
        <w:t>。</w:t>
      </w:r>
    </w:p>
    <w:p w14:paraId="32317BAA">
      <w:pPr>
        <w:keepNext w:val="0"/>
        <w:keepLines w:val="0"/>
        <w:pageBreakBefore w:val="0"/>
        <w:topLinePunct w:val="0"/>
        <w:autoSpaceDE/>
        <w:bidi w:val="0"/>
        <w:spacing w:line="360" w:lineRule="auto"/>
        <w:ind w:left="0" w:leftChars="0" w:right="0" w:rightChars="0" w:firstLine="480" w:firstLineChars="200"/>
        <w:contextualSpacing/>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注：根据《建筑施工企业主要负责人、项目负责人和专职安全生产管理人员安全生产管理规定》（住房城乡建设部令第17号）</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关于印发建筑施工企业主要负责人、项目负责人和专职安全生产管理人员安全生产管理规定实施意见的通知》（建质〔2015〕206号），若投标人所属地区建设行政主管部门已对建筑施工企业专职安全生产管理人员实施机械、土建、综合分类管理的，本项目要求安全生产考核合格证（C类）或建筑施工企业专职安全生产管理人员安全生产考核合格证书（C3）。广东省建筑施工企业安全生产管理人员执行《广东省住房和城乡建设厅关于加快推进建筑施工企业安全生产管理人员考核合格证书电子证照办理相关工作的通知》（粤建质函〔2023〕754号），在10月底前完成换证业务，从2023年11月1日起，旧版电子证照停止使用。其他地区建筑施工企业安全生产管理人员执行属地安全生产管理人员考核合格证书电子证照相关规定。</w:t>
      </w:r>
    </w:p>
    <w:p w14:paraId="22BED11C">
      <w:pPr>
        <w:keepNext w:val="0"/>
        <w:keepLines w:val="0"/>
        <w:pageBreakBefore w:val="0"/>
        <w:topLinePunct w:val="0"/>
        <w:autoSpaceDE/>
        <w:bidi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 xml:space="preserve">投标人已按照附件一的内容签署盖章的投标人声明。 </w:t>
      </w:r>
    </w:p>
    <w:p w14:paraId="73E3C543">
      <w:pPr>
        <w:keepNext w:val="0"/>
        <w:keepLines w:val="0"/>
        <w:pageBreakBefore w:val="0"/>
        <w:topLinePunct w:val="0"/>
        <w:autoSpaceDE/>
        <w:bidi w:val="0"/>
        <w:spacing w:line="360" w:lineRule="auto"/>
        <w:ind w:left="0" w:leftChars="0" w:right="0" w:rightChars="0" w:firstLine="480" w:firstLineChars="200"/>
        <w:contextualSpacing/>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关于联合体投标：</w:t>
      </w:r>
      <w:r>
        <w:rPr>
          <w:rFonts w:hint="eastAsia" w:ascii="宋体" w:hAnsi="宋体" w:eastAsia="宋体" w:cs="宋体"/>
          <w:color w:val="auto"/>
          <w:sz w:val="24"/>
          <w:szCs w:val="24"/>
          <w:highlight w:val="none"/>
          <w:u w:val="single"/>
        </w:rPr>
        <w:t>本项目</w:t>
      </w:r>
      <w:r>
        <w:rPr>
          <w:rFonts w:hint="eastAsia" w:ascii="宋体" w:hAnsi="宋体" w:eastAsia="宋体" w:cs="宋体"/>
          <w:color w:val="auto"/>
          <w:sz w:val="24"/>
          <w:szCs w:val="24"/>
          <w:highlight w:val="none"/>
          <w:u w:val="single"/>
          <w:lang w:val="en-US" w:eastAsia="zh-CN"/>
        </w:rPr>
        <w:t>不</w:t>
      </w:r>
      <w:r>
        <w:rPr>
          <w:rFonts w:hint="eastAsia" w:ascii="宋体" w:hAnsi="宋体" w:eastAsia="宋体" w:cs="宋体"/>
          <w:color w:val="auto"/>
          <w:sz w:val="24"/>
          <w:szCs w:val="24"/>
          <w:highlight w:val="none"/>
          <w:u w:val="single"/>
        </w:rPr>
        <w:t>接受联合体投标</w:t>
      </w:r>
      <w:r>
        <w:rPr>
          <w:rFonts w:hint="eastAsia" w:ascii="宋体" w:hAnsi="宋体" w:eastAsia="宋体" w:cs="宋体"/>
          <w:color w:val="auto"/>
          <w:sz w:val="24"/>
          <w:szCs w:val="24"/>
          <w:highlight w:val="none"/>
          <w:u w:val="none"/>
        </w:rPr>
        <w:t>。</w:t>
      </w:r>
    </w:p>
    <w:p w14:paraId="7EE68148">
      <w:pPr>
        <w:keepNext w:val="0"/>
        <w:keepLines w:val="0"/>
        <w:pageBreakBefore w:val="0"/>
        <w:wordWrap w:val="0"/>
        <w:topLinePunct w:val="0"/>
        <w:autoSpaceDE/>
        <w:bidi w:val="0"/>
        <w:spacing w:line="360" w:lineRule="auto"/>
        <w:ind w:left="0" w:leftChars="0" w:right="0" w:righ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资格审查前，投标人须在广州市住建行业信用管理平台建立企业信用档案及拟担任本工程项目负责人、专职安全员须是本企业信用档案中的在册人员。企业信用档案取自递交申请文件截止时间投标人在信用管理平台的信息，投标人无需提交相关资料，若招标人延长递交投标文件截止时间的，信用档案信息的评审时点也相应延长。（信用档案办理详见《广州市住建行业信用管理平台施工企业信息录入指引》</w:t>
      </w:r>
    </w:p>
    <w:p w14:paraId="001A54B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http://zfcj.gz.gov.cn/zwgk/zsdwxxgkzl/gzsjzyglfwzx/bszy/content/post_8484886.html</w:t>
      </w:r>
    </w:p>
    <w:p w14:paraId="17F46098">
      <w:pPr>
        <w:keepNext w:val="0"/>
        <w:keepLines w:val="0"/>
        <w:pageBreakBefore w:val="0"/>
        <w:numPr>
          <w:ilvl w:val="0"/>
          <w:numId w:val="0"/>
        </w:numPr>
        <w:topLinePunct w:val="0"/>
        <w:autoSpaceDE/>
        <w:bidi w:val="0"/>
        <w:spacing w:line="360" w:lineRule="auto"/>
        <w:ind w:left="0" w:leftChars="0" w:right="0" w:righ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11.</w:t>
      </w:r>
      <w:r>
        <w:rPr>
          <w:rFonts w:hint="eastAsia" w:ascii="宋体" w:hAnsi="宋体" w:eastAsia="宋体" w:cs="宋体"/>
          <w:color w:val="auto"/>
          <w:sz w:val="24"/>
          <w:szCs w:val="24"/>
          <w:highlight w:val="none"/>
        </w:rPr>
        <w:t>投标人未出现以下情形：与</w:t>
      </w:r>
      <w:r>
        <w:rPr>
          <w:rFonts w:hint="eastAsia" w:ascii="宋体" w:hAnsi="宋体" w:cs="宋体"/>
          <w:color w:val="auto"/>
          <w:sz w:val="24"/>
          <w:szCs w:val="24"/>
          <w:highlight w:val="none"/>
          <w:lang w:val="en-US" w:eastAsia="zh-CN"/>
        </w:rPr>
        <w:t>本标段</w:t>
      </w:r>
      <w:r>
        <w:rPr>
          <w:rFonts w:hint="eastAsia" w:ascii="宋体" w:hAnsi="宋体" w:eastAsia="宋体" w:cs="宋体"/>
          <w:color w:val="auto"/>
          <w:sz w:val="24"/>
          <w:szCs w:val="24"/>
          <w:highlight w:val="none"/>
        </w:rPr>
        <w:t>其它投标人的单位负责人为同一人或者存在控股、管理关系的（按投标人提供的《投标人声明》第八条内容进行评审）。如不同投标人出现单位负责人为同一人或者存在控股、管理关系的情形，则</w:t>
      </w:r>
      <w:r>
        <w:rPr>
          <w:rFonts w:hint="eastAsia" w:ascii="宋体" w:hAnsi="宋体" w:eastAsia="宋体" w:cs="宋体"/>
          <w:color w:val="auto"/>
          <w:sz w:val="24"/>
          <w:szCs w:val="24"/>
          <w:highlight w:val="none"/>
          <w:u w:val="single"/>
        </w:rPr>
        <w:t>相关投标均无效</w:t>
      </w:r>
      <w:r>
        <w:rPr>
          <w:rFonts w:hint="eastAsia" w:ascii="宋体" w:hAnsi="宋体" w:eastAsia="宋体" w:cs="宋体"/>
          <w:color w:val="auto"/>
          <w:sz w:val="24"/>
          <w:szCs w:val="24"/>
          <w:highlight w:val="none"/>
        </w:rPr>
        <w:t>。</w:t>
      </w:r>
    </w:p>
    <w:p w14:paraId="648B573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contextualSpacing/>
        <w:textAlignment w:val="auto"/>
        <w:rPr>
          <w:rFonts w:hint="eastAsia" w:ascii="宋体" w:hAnsi="宋体" w:eastAsia="宋体" w:cs="宋体"/>
          <w:color w:val="auto"/>
          <w:sz w:val="24"/>
          <w:szCs w:val="24"/>
          <w:highlight w:val="none"/>
          <w:u w:val="single"/>
          <w:shd w:val="clear" w:color="auto" w:fill="auto"/>
        </w:rPr>
      </w:pPr>
      <w:r>
        <w:rPr>
          <w:rFonts w:hint="eastAsia" w:ascii="宋体" w:hAnsi="宋体" w:eastAsia="宋体" w:cs="宋体"/>
          <w:color w:val="auto"/>
          <w:sz w:val="24"/>
          <w:szCs w:val="24"/>
          <w:highlight w:val="none"/>
          <w:u w:val="none"/>
          <w:lang w:val="en-US" w:eastAsia="zh-CN"/>
        </w:rPr>
        <w:t>12.</w:t>
      </w:r>
      <w:r>
        <w:rPr>
          <w:rFonts w:hint="eastAsia" w:ascii="宋体" w:hAnsi="宋体" w:eastAsia="宋体" w:cs="宋体"/>
          <w:color w:val="auto"/>
          <w:sz w:val="24"/>
          <w:szCs w:val="24"/>
          <w:highlight w:val="none"/>
          <w:u w:val="none"/>
        </w:rPr>
        <w:t>投标人未被列入拖欠农民工工资失信联合惩戒对象名单</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single"/>
          <w:shd w:val="clear" w:color="auto" w:fill="auto"/>
        </w:rPr>
        <w:t>（投标人无需提供资料，按交易系统比对的结果进行评审）</w:t>
      </w:r>
    </w:p>
    <w:p w14:paraId="0519DC91">
      <w:pPr>
        <w:keepNext w:val="0"/>
        <w:keepLines w:val="0"/>
        <w:pageBreakBefore w:val="0"/>
        <w:topLinePunct w:val="0"/>
        <w:autoSpaceDE/>
        <w:bidi w:val="0"/>
        <w:spacing w:line="360" w:lineRule="auto"/>
        <w:ind w:left="0" w:leftChars="0" w:right="0" w:righ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注：未在招标公告第九条单列的资审合格条件，不作为资审不合格的依据。</w:t>
      </w:r>
    </w:p>
    <w:p w14:paraId="1C4E6291">
      <w:pPr>
        <w:keepNext w:val="0"/>
        <w:keepLines w:val="0"/>
        <w:pageBreakBefore w:val="0"/>
        <w:topLinePunct w:val="0"/>
        <w:autoSpaceDE/>
        <w:bidi w:val="0"/>
        <w:spacing w:line="360" w:lineRule="auto"/>
        <w:ind w:left="0" w:leftChars="0" w:right="0" w:righ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十、资格审查方式：</w:t>
      </w:r>
    </w:p>
    <w:p w14:paraId="7B7F9AFD">
      <w:pPr>
        <w:keepNext w:val="0"/>
        <w:keepLines w:val="0"/>
        <w:pageBreakBefore w:val="0"/>
        <w:widowControl/>
        <w:topLinePunct w:val="0"/>
        <w:autoSpaceDE/>
        <w:bidi w:val="0"/>
        <w:spacing w:line="360" w:lineRule="auto"/>
        <w:ind w:left="0" w:leftChars="0" w:right="0" w:righ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本工程采用资格后审方式，由评标委员会负责资格审查。</w:t>
      </w:r>
    </w:p>
    <w:p w14:paraId="4E2E851F">
      <w:pPr>
        <w:keepNext w:val="0"/>
        <w:keepLines w:val="0"/>
        <w:pageBreakBefore w:val="0"/>
        <w:topLinePunct w:val="0"/>
        <w:autoSpaceDE/>
        <w:bidi w:val="0"/>
        <w:spacing w:line="360" w:lineRule="auto"/>
        <w:ind w:left="0" w:leftChars="0" w:right="0" w:righ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十一、资格审查结果将在</w:t>
      </w:r>
      <w:r>
        <w:rPr>
          <w:rFonts w:hint="eastAsia" w:ascii="宋体" w:hAnsi="宋体" w:eastAsia="宋体" w:cs="宋体"/>
          <w:color w:val="auto"/>
          <w:sz w:val="24"/>
          <w:szCs w:val="24"/>
          <w:highlight w:val="none"/>
          <w:u w:val="single"/>
          <w:lang w:eastAsia="zh-CN"/>
        </w:rPr>
        <w:t>广州交易集团有限公司（广州公共资源交易中心）</w:t>
      </w:r>
      <w:r>
        <w:rPr>
          <w:rFonts w:hint="eastAsia" w:ascii="宋体" w:hAnsi="宋体" w:eastAsia="宋体" w:cs="宋体"/>
          <w:color w:val="auto"/>
          <w:sz w:val="24"/>
          <w:szCs w:val="24"/>
          <w:highlight w:val="none"/>
        </w:rPr>
        <w:t>交易平台和广东省招标投标监管网公示，</w:t>
      </w:r>
      <w:r>
        <w:rPr>
          <w:rFonts w:hint="eastAsia" w:ascii="宋体" w:hAnsi="宋体" w:eastAsia="宋体" w:cs="宋体"/>
          <w:bCs/>
          <w:color w:val="auto"/>
          <w:sz w:val="24"/>
          <w:szCs w:val="24"/>
          <w:highlight w:val="none"/>
        </w:rPr>
        <w:t>公示时间不得少于3日。</w:t>
      </w:r>
    </w:p>
    <w:p w14:paraId="635AD25B">
      <w:pPr>
        <w:keepNext w:val="0"/>
        <w:keepLines w:val="0"/>
        <w:pageBreakBefore w:val="0"/>
        <w:topLinePunct w:val="0"/>
        <w:autoSpaceDE/>
        <w:bidi w:val="0"/>
        <w:spacing w:line="360" w:lineRule="auto"/>
        <w:ind w:left="0" w:leftChars="0" w:right="0" w:righ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十二、</w:t>
      </w:r>
      <w:r>
        <w:rPr>
          <w:rFonts w:hint="eastAsia" w:ascii="宋体" w:hAnsi="宋体" w:cs="宋体"/>
          <w:color w:val="auto"/>
          <w:sz w:val="24"/>
          <w:szCs w:val="24"/>
          <w:highlight w:val="none"/>
          <w:u w:val="single"/>
          <w:lang w:val="en-US" w:eastAsia="zh-CN"/>
        </w:rPr>
        <w:t>某一标段</w:t>
      </w:r>
      <w:r>
        <w:rPr>
          <w:rFonts w:hint="eastAsia" w:ascii="宋体" w:hAnsi="宋体" w:eastAsia="宋体" w:cs="宋体"/>
          <w:color w:val="auto"/>
          <w:sz w:val="24"/>
          <w:szCs w:val="24"/>
          <w:highlight w:val="none"/>
        </w:rPr>
        <w:t>满足资格审查合格条件的投标人不足</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名或通过有效性审查的投标人不足</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名时为</w:t>
      </w:r>
      <w:r>
        <w:rPr>
          <w:rFonts w:hint="eastAsia" w:ascii="宋体" w:hAnsi="宋体" w:cs="宋体"/>
          <w:color w:val="auto"/>
          <w:sz w:val="24"/>
          <w:szCs w:val="24"/>
          <w:highlight w:val="none"/>
          <w:lang w:val="en-US" w:eastAsia="zh-CN"/>
        </w:rPr>
        <w:t>该标段</w:t>
      </w:r>
      <w:r>
        <w:rPr>
          <w:rFonts w:hint="eastAsia" w:ascii="宋体" w:hAnsi="宋体" w:eastAsia="宋体" w:cs="宋体"/>
          <w:color w:val="auto"/>
          <w:sz w:val="24"/>
          <w:szCs w:val="24"/>
          <w:highlight w:val="none"/>
        </w:rPr>
        <w:t>招标失败。招标人分析招标失败原因，修正招标方案后，该标段重新组织招标。</w:t>
      </w:r>
    </w:p>
    <w:p w14:paraId="2D430BB9">
      <w:pPr>
        <w:keepNext w:val="0"/>
        <w:keepLines w:val="0"/>
        <w:pageBreakBefore w:val="0"/>
        <w:topLinePunct w:val="0"/>
        <w:autoSpaceDE/>
        <w:bidi w:val="0"/>
        <w:spacing w:line="360" w:lineRule="auto"/>
        <w:ind w:left="0" w:leftChars="0" w:right="0" w:righ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7904D762">
      <w:pPr>
        <w:keepNext w:val="0"/>
        <w:keepLines w:val="0"/>
        <w:pageBreakBefore w:val="0"/>
        <w:topLinePunct w:val="0"/>
        <w:autoSpaceDE/>
        <w:bidi w:val="0"/>
        <w:spacing w:line="360" w:lineRule="auto"/>
        <w:ind w:left="0" w:leftChars="0" w:right="0" w:righ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四、投标文件全部采用电子文档，投标人按招标文件要求提交投标文件。若投标文件中的部分内容要求取自广州市住建行业信用管理平台的，则投标人选择平台中记录的该部分上传件将被视为投标人递交投标文件的一部分，不需重复提交。评标委员会对该部分资料的审查将以递交投标文件截止时间在广州市住建行业信用管理平台内上传件为依据。若招标人延长递交投标文件截止时间的，以上资料的评审时点也相应延长。投标人应及时维护其在广州市住建行业信用管理平台登记的信息及上传件，确保各项信息及上传件在有效期内。</w:t>
      </w:r>
    </w:p>
    <w:p w14:paraId="688225BF">
      <w:pPr>
        <w:keepNext w:val="0"/>
        <w:keepLines w:val="0"/>
        <w:pageBreakBefore w:val="0"/>
        <w:topLinePunct w:val="0"/>
        <w:autoSpaceDE/>
        <w:bidi w:val="0"/>
        <w:spacing w:line="360" w:lineRule="auto"/>
        <w:ind w:left="0" w:leftChars="0" w:right="0" w:righ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不得随意增加内容大致相同格式有细微差别的投标文件格式，不得随意增加签字、加盖实物印章等内容，避免因招标文件前后不一致或细微的格式错误引起投标文件被废标，增加投标人负担，影响招标投标活动。</w:t>
      </w:r>
    </w:p>
    <w:p w14:paraId="2CD5B613">
      <w:pPr>
        <w:keepNext w:val="0"/>
        <w:keepLines w:val="0"/>
        <w:pageBreakBefore w:val="0"/>
        <w:topLinePunct w:val="0"/>
        <w:autoSpaceDE/>
        <w:bidi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十五、</w:t>
      </w:r>
      <w:r>
        <w:rPr>
          <w:rFonts w:hint="eastAsia" w:ascii="宋体" w:hAnsi="宋体" w:eastAsia="宋体" w:cs="宋体"/>
          <w:color w:val="auto"/>
          <w:sz w:val="24"/>
          <w:szCs w:val="24"/>
          <w:highlight w:val="none"/>
          <w:u w:val="single"/>
        </w:rPr>
        <w:t>潜在投标人或利害关系人对本招标公告及招标文件有异议的，应当在投标截止时间10日前向招标人书面提出。</w:t>
      </w:r>
    </w:p>
    <w:p w14:paraId="1FC49929">
      <w:pPr>
        <w:keepNext w:val="0"/>
        <w:keepLines w:val="0"/>
        <w:pageBreakBefore w:val="0"/>
        <w:topLinePunct w:val="0"/>
        <w:autoSpaceDE/>
        <w:bidi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异议受理部门：</w:t>
      </w:r>
      <w:r>
        <w:rPr>
          <w:rFonts w:hint="eastAsia" w:ascii="宋体" w:hAnsi="宋体" w:eastAsia="宋体" w:cs="宋体"/>
          <w:color w:val="auto"/>
          <w:sz w:val="24"/>
          <w:szCs w:val="24"/>
          <w:highlight w:val="none"/>
          <w:u w:val="single"/>
          <w:lang w:eastAsia="zh-CN"/>
        </w:rPr>
        <w:t>广州新中轴建设有限公司</w:t>
      </w:r>
    </w:p>
    <w:p w14:paraId="1B679D15">
      <w:pPr>
        <w:keepNext w:val="0"/>
        <w:keepLines w:val="0"/>
        <w:pageBreakBefore w:val="0"/>
        <w:topLinePunct w:val="0"/>
        <w:autoSpaceDE/>
        <w:bidi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异议受理电话：</w:t>
      </w:r>
      <w:r>
        <w:rPr>
          <w:rFonts w:hint="eastAsia" w:ascii="宋体" w:hAnsi="宋体" w:eastAsia="宋体" w:cs="宋体"/>
          <w:color w:val="auto"/>
          <w:sz w:val="24"/>
          <w:szCs w:val="24"/>
          <w:highlight w:val="none"/>
          <w:u w:val="single"/>
          <w:lang w:val="en-US" w:eastAsia="zh-CN"/>
        </w:rPr>
        <w:t>020-31154054</w:t>
      </w:r>
    </w:p>
    <w:p w14:paraId="6D2C9F31">
      <w:pPr>
        <w:keepNext w:val="0"/>
        <w:keepLines w:val="0"/>
        <w:pageBreakBefore w:val="0"/>
        <w:topLinePunct w:val="0"/>
        <w:autoSpaceDE/>
        <w:bidi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u w:val="none"/>
        </w:rPr>
        <w:t>联系人：</w:t>
      </w:r>
      <w:r>
        <w:rPr>
          <w:rFonts w:hint="eastAsia" w:ascii="宋体" w:hAnsi="宋体" w:eastAsia="宋体" w:cs="宋体"/>
          <w:color w:val="auto"/>
          <w:sz w:val="24"/>
          <w:szCs w:val="24"/>
          <w:highlight w:val="none"/>
          <w:u w:val="single"/>
          <w:lang w:val="en-US" w:eastAsia="zh-CN"/>
        </w:rPr>
        <w:t>严</w:t>
      </w:r>
      <w:r>
        <w:rPr>
          <w:rFonts w:hint="eastAsia" w:ascii="宋体" w:hAnsi="宋体" w:eastAsia="宋体" w:cs="宋体"/>
          <w:color w:val="auto"/>
          <w:sz w:val="24"/>
          <w:szCs w:val="24"/>
          <w:highlight w:val="none"/>
          <w:u w:val="single"/>
          <w:lang w:eastAsia="zh-CN"/>
        </w:rPr>
        <w:t>工</w:t>
      </w:r>
    </w:p>
    <w:p w14:paraId="0D26C99A">
      <w:pPr>
        <w:keepNext w:val="0"/>
        <w:keepLines w:val="0"/>
        <w:pageBreakBefore w:val="0"/>
        <w:topLinePunct w:val="0"/>
        <w:autoSpaceDE/>
        <w:bidi w:val="0"/>
        <w:spacing w:line="360" w:lineRule="auto"/>
        <w:ind w:left="0" w:leftChars="0" w:right="0" w:rightChars="0" w:firstLine="480" w:firstLineChars="200"/>
        <w:textAlignment w:val="auto"/>
        <w:rPr>
          <w:rFonts w:hint="eastAsia" w:ascii="宋体" w:hAnsi="宋体" w:eastAsia="宋体" w:cs="宋体"/>
          <w:bCs/>
          <w:color w:val="auto"/>
          <w:sz w:val="24"/>
          <w:szCs w:val="24"/>
          <w:highlight w:val="none"/>
          <w:u w:val="single"/>
          <w:lang w:eastAsia="zh-CN"/>
        </w:rPr>
      </w:pPr>
      <w:r>
        <w:rPr>
          <w:rFonts w:hint="eastAsia" w:ascii="宋体" w:hAnsi="宋体" w:eastAsia="宋体" w:cs="宋体"/>
          <w:color w:val="auto"/>
          <w:sz w:val="24"/>
          <w:szCs w:val="24"/>
          <w:highlight w:val="none"/>
        </w:rPr>
        <w:t>地址：</w:t>
      </w:r>
      <w:r>
        <w:rPr>
          <w:rFonts w:hint="eastAsia" w:ascii="宋体" w:hAnsi="宋体" w:eastAsia="宋体" w:cs="宋体"/>
          <w:bCs/>
          <w:color w:val="auto"/>
          <w:sz w:val="24"/>
          <w:szCs w:val="24"/>
          <w:highlight w:val="none"/>
          <w:u w:val="single"/>
          <w:lang w:eastAsia="zh-CN"/>
        </w:rPr>
        <w:t>广州市越秀区流花路117号流花展馆15号馆6楼</w:t>
      </w:r>
    </w:p>
    <w:p w14:paraId="225D0700">
      <w:pPr>
        <w:keepNext w:val="0"/>
        <w:keepLines w:val="0"/>
        <w:pageBreakBefore w:val="0"/>
        <w:topLinePunct w:val="0"/>
        <w:autoSpaceDE/>
        <w:bidi w:val="0"/>
        <w:spacing w:line="360" w:lineRule="auto"/>
        <w:ind w:left="0" w:leftChars="0" w:right="0" w:rightChars="0" w:firstLine="482" w:firstLineChars="200"/>
        <w:textAlignment w:val="auto"/>
        <w:rPr>
          <w:rFonts w:hint="eastAsia" w:ascii="宋体" w:hAnsi="宋体" w:eastAsia="宋体" w:cs="宋体"/>
          <w:b/>
          <w:bCs w:val="0"/>
          <w:color w:val="auto"/>
          <w:sz w:val="24"/>
          <w:szCs w:val="24"/>
          <w:highlight w:val="none"/>
          <w:u w:val="single"/>
        </w:rPr>
      </w:pPr>
      <w:r>
        <w:rPr>
          <w:rFonts w:hint="eastAsia" w:ascii="宋体" w:hAnsi="宋体" w:eastAsia="宋体" w:cs="宋体"/>
          <w:b/>
          <w:bCs w:val="0"/>
          <w:color w:val="auto"/>
          <w:sz w:val="24"/>
          <w:szCs w:val="24"/>
          <w:highlight w:val="none"/>
          <w:u w:val="singl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743BE8A0">
      <w:pPr>
        <w:keepNext w:val="0"/>
        <w:keepLines w:val="0"/>
        <w:pageBreakBefore w:val="0"/>
        <w:wordWrap w:val="0"/>
        <w:topLinePunct w:val="0"/>
        <w:autoSpaceDE/>
        <w:bidi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十六、本公告同时在广州交易集团有限公司（广州公共资源交易中心）（http://www.gzggzy.cn）、广东省招标投标监管网（https://www.gdzwfw.gov.cn/ztbjg-portal/#/index）、中国招标投标公共服务平台（http://www.cebpubservice.com/）</w:t>
      </w:r>
      <w:r>
        <w:rPr>
          <w:rFonts w:hint="eastAsia" w:ascii="宋体" w:hAnsi="宋体" w:cs="宋体"/>
          <w:color w:val="auto"/>
          <w:sz w:val="24"/>
          <w:highlight w:val="none"/>
        </w:rPr>
        <w:t>和</w:t>
      </w:r>
      <w:r>
        <w:rPr>
          <w:rFonts w:hint="eastAsia" w:ascii="宋体" w:hAnsi="Times New Roman" w:cs="宋体"/>
          <w:color w:val="auto"/>
          <w:sz w:val="24"/>
          <w:szCs w:val="24"/>
          <w:highlight w:val="none"/>
          <w:lang w:bidi="ar"/>
        </w:rPr>
        <w:t>广州国企阳光采购信息发布平台</w:t>
      </w:r>
      <w:r>
        <w:rPr>
          <w:rFonts w:hint="eastAsia" w:ascii="宋体" w:hAnsi="宋体"/>
          <w:color w:val="auto"/>
          <w:sz w:val="24"/>
          <w:highlight w:val="none"/>
        </w:rPr>
        <w:t>（http://ygcg.gzggzy.cn）</w:t>
      </w:r>
      <w:r>
        <w:rPr>
          <w:rFonts w:hint="eastAsia" w:ascii="宋体" w:hAnsi="宋体" w:eastAsia="宋体" w:cs="宋体"/>
          <w:color w:val="auto"/>
          <w:sz w:val="24"/>
          <w:szCs w:val="24"/>
          <w:highlight w:val="none"/>
        </w:rPr>
        <w:t>发布，本公告的修改、补充，在广州交易集团有限公司（广州公共资源交易中心）交易平台发布。</w:t>
      </w:r>
      <w:r>
        <w:rPr>
          <w:rFonts w:hint="eastAsia" w:ascii="宋体" w:hAnsi="宋体" w:eastAsia="宋体" w:cs="宋体"/>
          <w:color w:val="auto"/>
          <w:sz w:val="24"/>
          <w:szCs w:val="24"/>
          <w:highlight w:val="none"/>
          <w:u w:val="single"/>
        </w:rPr>
        <w:t>本公告在各平台发布的文本如有不同之处，以在广东省招标投标监管网发布的文本为准。本项目相关附件具体详见广州交易集团有限公司（广州公共资源交易中心）网站。</w:t>
      </w:r>
    </w:p>
    <w:p w14:paraId="19EEC088">
      <w:pPr>
        <w:keepNext w:val="0"/>
        <w:keepLines w:val="0"/>
        <w:pageBreakBefore w:val="0"/>
        <w:topLinePunct w:val="0"/>
        <w:autoSpaceDE/>
        <w:bidi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十七、本招标公告及招标文件使用GZZB2018-3招标文件范本。本公告与范本内容不同之处均以下划线标明，所有标明下划线部分属于本公告的组成部分，同其他部分具有同样的效力。</w:t>
      </w:r>
    </w:p>
    <w:p w14:paraId="5DDE12C0">
      <w:pPr>
        <w:keepNext w:val="0"/>
        <w:keepLines w:val="0"/>
        <w:pageBreakBefore w:val="0"/>
        <w:topLinePunct w:val="0"/>
        <w:autoSpaceDE/>
        <w:bidi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十八、招标公告网上发布时，同时发布招标文件、施工图纸、最高投标限价。本工程根据国家和省有关计价规范设置最高投标限价。招标公告发布之日起计算编制投标文件时间，编制投标文件的时间不得少于20天。招标人应综合考虑节假日因素，合理确定投标人编制投标文件所需要的时间，如遇春节、五一、十一等长假，建议招标人结合项目特点和实际需要适当延长备标期。</w:t>
      </w:r>
      <w:r>
        <w:rPr>
          <w:rFonts w:hint="eastAsia" w:ascii="宋体" w:hAnsi="宋体" w:eastAsia="宋体" w:cs="宋体"/>
          <w:color w:val="auto"/>
          <w:sz w:val="24"/>
          <w:szCs w:val="24"/>
          <w:highlight w:val="none"/>
          <w:u w:val="single"/>
        </w:rPr>
        <w:t>如招标人需发布补充公告的，以最后发布的补充公告的时间起计算编制投标文件时间。</w:t>
      </w:r>
    </w:p>
    <w:p w14:paraId="6822BB7A">
      <w:pPr>
        <w:keepNext w:val="0"/>
        <w:keepLines w:val="0"/>
        <w:pageBreakBefore w:val="0"/>
        <w:topLinePunct w:val="0"/>
        <w:autoSpaceDE/>
        <w:bidi w:val="0"/>
        <w:spacing w:line="360" w:lineRule="auto"/>
        <w:ind w:left="0" w:leftChars="0" w:right="0" w:righ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十九、《投诉处理决定书》和《行政处理决定书》在广州市住房和城乡建设局网站上公布的，视为送达其他与决定书有关的当事人。</w:t>
      </w:r>
    </w:p>
    <w:p w14:paraId="19787867">
      <w:pPr>
        <w:keepNext w:val="0"/>
        <w:keepLines w:val="0"/>
        <w:pageBreakBefore w:val="0"/>
        <w:topLinePunct w:val="0"/>
        <w:autoSpaceDE/>
        <w:bidi w:val="0"/>
        <w:spacing w:line="360" w:lineRule="auto"/>
        <w:ind w:left="0" w:leftChars="0" w:right="0" w:righ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特别提示：投标人在本项目招标人的工程项目中存在下列行为的，将被拒绝</w:t>
      </w:r>
      <w:r>
        <w:rPr>
          <w:rFonts w:hint="eastAsia" w:ascii="宋体" w:hAnsi="宋体" w:eastAsia="宋体" w:cs="宋体"/>
          <w:color w:val="auto"/>
          <w:sz w:val="24"/>
          <w:szCs w:val="24"/>
          <w:highlight w:val="none"/>
          <w:lang w:val="en-US" w:eastAsia="zh-CN"/>
        </w:rPr>
        <w:t>一年</w:t>
      </w:r>
      <w:r>
        <w:rPr>
          <w:rFonts w:hint="eastAsia" w:ascii="宋体" w:hAnsi="宋体" w:eastAsia="宋体" w:cs="宋体"/>
          <w:color w:val="auto"/>
          <w:sz w:val="24"/>
          <w:szCs w:val="24"/>
          <w:highlight w:val="none"/>
        </w:rPr>
        <w:t>内参与招标人后续工程投标。（注：自招标人发出通知之日起计）：</w:t>
      </w:r>
    </w:p>
    <w:p w14:paraId="267155D7">
      <w:pPr>
        <w:keepNext w:val="0"/>
        <w:keepLines w:val="0"/>
        <w:pageBreakBefore w:val="0"/>
        <w:topLinePunct w:val="0"/>
        <w:autoSpaceDE/>
        <w:bidi w:val="0"/>
        <w:spacing w:line="360" w:lineRule="auto"/>
        <w:ind w:left="0" w:leftChars="0" w:right="0" w:righ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1.将中标工程转包或者违法分包的；</w:t>
      </w:r>
    </w:p>
    <w:p w14:paraId="18D9DF39">
      <w:pPr>
        <w:keepNext w:val="0"/>
        <w:keepLines w:val="0"/>
        <w:pageBreakBefore w:val="0"/>
        <w:topLinePunct w:val="0"/>
        <w:autoSpaceDE/>
        <w:bidi w:val="0"/>
        <w:spacing w:line="360" w:lineRule="auto"/>
        <w:ind w:left="0" w:leftChars="0" w:right="0" w:righ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2.在中标工程中不执行质量、安全生产相关规定的，造成质量或安全事故的；</w:t>
      </w:r>
    </w:p>
    <w:p w14:paraId="34C4ADBC">
      <w:pPr>
        <w:keepNext w:val="0"/>
        <w:keepLines w:val="0"/>
        <w:pageBreakBefore w:val="0"/>
        <w:topLinePunct w:val="0"/>
        <w:autoSpaceDE/>
        <w:bidi w:val="0"/>
        <w:spacing w:line="360" w:lineRule="auto"/>
        <w:ind w:left="0" w:leftChars="0" w:right="0" w:righ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3.出让投标资格的；</w:t>
      </w:r>
    </w:p>
    <w:p w14:paraId="7EBD30DC">
      <w:pPr>
        <w:keepNext w:val="0"/>
        <w:keepLines w:val="0"/>
        <w:pageBreakBefore w:val="0"/>
        <w:topLinePunct w:val="0"/>
        <w:autoSpaceDE/>
        <w:bidi w:val="0"/>
        <w:spacing w:line="360" w:lineRule="auto"/>
        <w:ind w:left="0" w:leftChars="0" w:right="0" w:righ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4.存在围标或串标情形的；</w:t>
      </w:r>
    </w:p>
    <w:p w14:paraId="4AB6C93D">
      <w:pPr>
        <w:keepNext w:val="0"/>
        <w:keepLines w:val="0"/>
        <w:pageBreakBefore w:val="0"/>
        <w:topLinePunct w:val="0"/>
        <w:autoSpaceDE/>
        <w:bidi w:val="0"/>
        <w:spacing w:line="360" w:lineRule="auto"/>
        <w:ind w:left="0" w:leftChars="0" w:right="0" w:righ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5.在投标文件中提供虚假材料的；</w:t>
      </w:r>
    </w:p>
    <w:p w14:paraId="6652763F">
      <w:pPr>
        <w:keepNext w:val="0"/>
        <w:keepLines w:val="0"/>
        <w:pageBreakBefore w:val="0"/>
        <w:topLinePunct w:val="0"/>
        <w:autoSpaceDE/>
        <w:bidi w:val="0"/>
        <w:spacing w:line="360" w:lineRule="auto"/>
        <w:ind w:left="0" w:leftChars="0" w:right="0" w:righ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6.存在少放、不放业绩、奖项等客观评审资料，减少自身竞争力情形的</w:t>
      </w:r>
    </w:p>
    <w:p w14:paraId="5D23E0F6">
      <w:pPr>
        <w:keepNext w:val="0"/>
        <w:keepLines w:val="0"/>
        <w:pageBreakBefore w:val="0"/>
        <w:topLinePunct w:val="0"/>
        <w:autoSpaceDE/>
        <w:bidi w:val="0"/>
        <w:spacing w:line="360" w:lineRule="auto"/>
        <w:ind w:left="0" w:leftChars="0" w:right="0" w:rightChars="0" w:firstLine="480" w:firstLineChars="200"/>
        <w:contextualSpacing/>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存在行贿情形的</w:t>
      </w:r>
      <w:r>
        <w:rPr>
          <w:rFonts w:hint="eastAsia" w:ascii="宋体" w:hAnsi="宋体" w:cs="宋体"/>
          <w:color w:val="auto"/>
          <w:sz w:val="24"/>
          <w:szCs w:val="24"/>
          <w:highlight w:val="none"/>
          <w:lang w:eastAsia="zh-CN"/>
        </w:rPr>
        <w:t>；</w:t>
      </w:r>
    </w:p>
    <w:p w14:paraId="7AF7ECA0">
      <w:pPr>
        <w:keepNext w:val="0"/>
        <w:keepLines w:val="0"/>
        <w:pageBreakBefore w:val="0"/>
        <w:topLinePunct w:val="0"/>
        <w:autoSpaceDE/>
        <w:bidi w:val="0"/>
        <w:spacing w:line="360" w:lineRule="auto"/>
        <w:ind w:left="0" w:leftChars="0" w:right="0" w:righ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.拖欠农民工工资的；</w:t>
      </w:r>
    </w:p>
    <w:p w14:paraId="51116D8A">
      <w:pPr>
        <w:keepNext w:val="0"/>
        <w:keepLines w:val="0"/>
        <w:pageBreakBefore w:val="0"/>
        <w:topLinePunct w:val="0"/>
        <w:autoSpaceDE/>
        <w:bidi w:val="0"/>
        <w:spacing w:line="360" w:lineRule="auto"/>
        <w:ind w:left="0" w:leftChars="0" w:right="0" w:righ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.未按照国家、省、市有关建筑施工实名制管理和工人工资支付分账管理的规定执行，被行政监管部门通报或处罚的；</w:t>
      </w:r>
    </w:p>
    <w:p w14:paraId="0077C1A3">
      <w:pPr>
        <w:keepNext w:val="0"/>
        <w:keepLines w:val="0"/>
        <w:pageBreakBefore w:val="0"/>
        <w:topLinePunct w:val="0"/>
        <w:autoSpaceDE/>
        <w:bidi w:val="0"/>
        <w:spacing w:line="360" w:lineRule="auto"/>
        <w:ind w:left="0" w:leftChars="0" w:right="0" w:righ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.中标人在项目实施过程中选取的专业分包单位或劳务企业或劳务班组长与投标时不一致的。</w:t>
      </w:r>
    </w:p>
    <w:p w14:paraId="3D5F5296">
      <w:pPr>
        <w:keepNext w:val="0"/>
        <w:keepLines w:val="0"/>
        <w:pageBreakBefore w:val="0"/>
        <w:topLinePunct w:val="0"/>
        <w:autoSpaceDE/>
        <w:bidi w:val="0"/>
        <w:spacing w:line="360" w:lineRule="auto"/>
        <w:ind w:left="0" w:leftChars="0" w:right="0" w:righ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u w:val="none"/>
        </w:rPr>
        <w:t>中标人未按规定购买安全生产责任保险</w:t>
      </w:r>
      <w:r>
        <w:rPr>
          <w:rFonts w:hint="eastAsia" w:ascii="宋体" w:hAnsi="宋体" w:eastAsia="宋体" w:cs="宋体"/>
          <w:color w:val="auto"/>
          <w:sz w:val="24"/>
          <w:szCs w:val="24"/>
          <w:highlight w:val="none"/>
        </w:rPr>
        <w:t>。</w:t>
      </w:r>
    </w:p>
    <w:p w14:paraId="141B0A03">
      <w:pPr>
        <w:keepNext w:val="0"/>
        <w:keepLines w:val="0"/>
        <w:pageBreakBefore w:val="0"/>
        <w:topLinePunct w:val="0"/>
        <w:autoSpaceDE/>
        <w:bidi w:val="0"/>
        <w:spacing w:line="360" w:lineRule="auto"/>
        <w:ind w:left="0" w:leftChars="0" w:right="0" w:righ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.存在因过错行为被生效法律文书认定承担违约或侵权责任的。</w:t>
      </w:r>
    </w:p>
    <w:p w14:paraId="2BA77034">
      <w:pPr>
        <w:keepNext w:val="0"/>
        <w:keepLines w:val="0"/>
        <w:pageBreakBefore w:val="0"/>
        <w:topLinePunct w:val="0"/>
        <w:autoSpaceDE/>
        <w:bidi w:val="0"/>
        <w:spacing w:line="360" w:lineRule="auto"/>
        <w:ind w:left="0" w:leftChars="0" w:right="0" w:rightChars="0" w:firstLine="480" w:firstLineChars="200"/>
        <w:jc w:val="right"/>
        <w:textAlignment w:val="auto"/>
        <w:rPr>
          <w:rFonts w:hint="eastAsia" w:ascii="宋体" w:hAnsi="宋体" w:eastAsia="宋体" w:cs="宋体"/>
          <w:color w:val="auto"/>
          <w:sz w:val="24"/>
          <w:szCs w:val="24"/>
          <w:highlight w:val="none"/>
        </w:rPr>
        <w:sectPr>
          <w:footerReference r:id="rId3" w:type="default"/>
          <w:endnotePr>
            <w:numFmt w:val="decimal"/>
          </w:endnotePr>
          <w:pgSz w:w="11906" w:h="16838"/>
          <w:pgMar w:top="1440" w:right="1440" w:bottom="1440" w:left="1440" w:header="851" w:footer="992" w:gutter="0"/>
          <w:pgNumType w:start="1"/>
          <w:cols w:space="0" w:num="1"/>
          <w:rtlGutter w:val="0"/>
          <w:docGrid w:type="lines" w:linePitch="312" w:charSpace="0"/>
        </w:sectPr>
      </w:pPr>
    </w:p>
    <w:p w14:paraId="40BAAD23">
      <w:pPr>
        <w:spacing w:line="360" w:lineRule="auto"/>
        <w:ind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附件一：</w:t>
      </w:r>
    </w:p>
    <w:p w14:paraId="43559D0F">
      <w:pPr>
        <w:spacing w:line="360" w:lineRule="auto"/>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投标人声明</w:t>
      </w:r>
    </w:p>
    <w:p w14:paraId="22A12EDF">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广州市住房和城乡建设局、本招标项目招标人及招标</w:t>
      </w:r>
      <w:r>
        <w:rPr>
          <w:rFonts w:hint="eastAsia" w:ascii="宋体" w:hAnsi="宋体" w:eastAsia="宋体" w:cs="宋体"/>
          <w:color w:val="auto"/>
          <w:sz w:val="24"/>
          <w:szCs w:val="24"/>
          <w:highlight w:val="none"/>
          <w:lang w:val="en-US" w:eastAsia="zh-CN"/>
        </w:rPr>
        <w:t>监管</w:t>
      </w:r>
      <w:r>
        <w:rPr>
          <w:rFonts w:hint="eastAsia" w:ascii="宋体" w:hAnsi="宋体" w:eastAsia="宋体" w:cs="宋体"/>
          <w:color w:val="auto"/>
          <w:sz w:val="24"/>
          <w:szCs w:val="24"/>
          <w:highlight w:val="none"/>
        </w:rPr>
        <w:t>机构：</w:t>
      </w:r>
    </w:p>
    <w:p w14:paraId="168268CD">
      <w:pPr>
        <w:keepNext w:val="0"/>
        <w:keepLines w:val="0"/>
        <w:pageBreakBefore w:val="0"/>
        <w:widowControl w:val="0"/>
        <w:kinsoku/>
        <w:wordWrap/>
        <w:overflowPunct/>
        <w:topLinePunct w:val="0"/>
        <w:autoSpaceDE/>
        <w:autoSpaceDN/>
        <w:bidi w:val="0"/>
        <w:adjustRightInd/>
        <w:snapToGrid/>
        <w:spacing w:line="360" w:lineRule="auto"/>
        <w:ind w:firstLine="629"/>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本公司就参加</w:t>
      </w:r>
      <w:r>
        <w:rPr>
          <w:rFonts w:hint="eastAsia" w:ascii="宋体" w:hAnsi="宋体" w:cs="宋体"/>
          <w:b/>
          <w:bCs/>
          <w:color w:val="auto"/>
          <w:sz w:val="24"/>
          <w:szCs w:val="24"/>
          <w:highlight w:val="none"/>
          <w:u w:val="single"/>
          <w:lang w:eastAsia="zh-CN"/>
        </w:rPr>
        <w:t>广州珠江两岸、新中轴线等重要区域夜景灯光品质提升项目施工（</w:t>
      </w:r>
      <w:r>
        <w:rPr>
          <w:rFonts w:hint="eastAsia" w:ascii="宋体" w:hAnsi="宋体" w:cs="宋体"/>
          <w:b/>
          <w:bCs/>
          <w:color w:val="auto"/>
          <w:sz w:val="24"/>
          <w:szCs w:val="24"/>
          <w:highlight w:val="none"/>
          <w:u w:val="single"/>
          <w:lang w:val="en-US" w:eastAsia="zh-CN"/>
        </w:rPr>
        <w:t xml:space="preserve">标段       </w:t>
      </w:r>
      <w:r>
        <w:rPr>
          <w:rFonts w:hint="eastAsia" w:ascii="宋体" w:hAnsi="宋体" w:cs="宋体"/>
          <w:b/>
          <w:bCs/>
          <w:color w:val="auto"/>
          <w:sz w:val="24"/>
          <w:szCs w:val="24"/>
          <w:highlight w:val="none"/>
          <w:u w:val="single"/>
          <w:lang w:eastAsia="zh-CN"/>
        </w:rPr>
        <w:t>）</w:t>
      </w:r>
      <w:r>
        <w:rPr>
          <w:rFonts w:hint="eastAsia" w:ascii="宋体" w:hAnsi="宋体" w:eastAsia="宋体" w:cs="宋体"/>
          <w:color w:val="auto"/>
          <w:sz w:val="24"/>
          <w:szCs w:val="24"/>
          <w:highlight w:val="none"/>
        </w:rPr>
        <w:t>投标工作，作出郑重声明：</w:t>
      </w:r>
    </w:p>
    <w:p w14:paraId="1E972BAA">
      <w:pPr>
        <w:keepNext w:val="0"/>
        <w:keepLines w:val="0"/>
        <w:pageBreakBefore w:val="0"/>
        <w:widowControl w:val="0"/>
        <w:kinsoku/>
        <w:wordWrap/>
        <w:overflowPunct/>
        <w:topLinePunct w:val="0"/>
        <w:autoSpaceDE/>
        <w:autoSpaceDN/>
        <w:bidi w:val="0"/>
        <w:adjustRightInd/>
        <w:snapToGrid/>
        <w:spacing w:line="360" w:lineRule="auto"/>
        <w:ind w:firstLine="629"/>
        <w:textAlignment w:val="baseline"/>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一、本公司保证投标文件及其后提供的一切材料都是真实的。如我司成为本项目中标候选人，我司同意并授权招标人将我司投标文件商务部分的人员、业绩、奖项等资料进行公开。</w:t>
      </w:r>
    </w:p>
    <w:p w14:paraId="5D650C01">
      <w:pPr>
        <w:keepNext w:val="0"/>
        <w:keepLines w:val="0"/>
        <w:pageBreakBefore w:val="0"/>
        <w:widowControl w:val="0"/>
        <w:kinsoku/>
        <w:wordWrap/>
        <w:overflowPunct/>
        <w:topLinePunct w:val="0"/>
        <w:autoSpaceDE/>
        <w:autoSpaceDN/>
        <w:bidi w:val="0"/>
        <w:adjustRightInd/>
        <w:snapToGrid/>
        <w:spacing w:line="360" w:lineRule="auto"/>
        <w:ind w:firstLine="629"/>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本公司承诺遵循公平、公正、公开、诚实信用原则，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14:paraId="3ED4039C">
      <w:pPr>
        <w:keepNext w:val="0"/>
        <w:keepLines w:val="0"/>
        <w:pageBreakBefore w:val="0"/>
        <w:widowControl w:val="0"/>
        <w:kinsoku/>
        <w:wordWrap/>
        <w:overflowPunct/>
        <w:topLinePunct w:val="0"/>
        <w:autoSpaceDE/>
        <w:autoSpaceDN/>
        <w:bidi w:val="0"/>
        <w:adjustRightInd/>
        <w:snapToGrid/>
        <w:spacing w:line="360" w:lineRule="auto"/>
        <w:ind w:firstLine="629"/>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三、本公司不存在下列情形之一：</w:t>
      </w:r>
    </w:p>
    <w:p w14:paraId="742466D0">
      <w:pPr>
        <w:keepNext w:val="0"/>
        <w:keepLines w:val="0"/>
        <w:pageBreakBefore w:val="0"/>
        <w:widowControl w:val="0"/>
        <w:kinsoku/>
        <w:wordWrap/>
        <w:overflowPunct/>
        <w:topLinePunct w:val="0"/>
        <w:autoSpaceDE/>
        <w:autoSpaceDN/>
        <w:bidi w:val="0"/>
        <w:adjustRightInd/>
        <w:snapToGrid/>
        <w:spacing w:line="360" w:lineRule="auto"/>
        <w:ind w:firstLine="629"/>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（一）为招标人不具有独立法人资格的附属机构（单位）；</w:t>
      </w:r>
    </w:p>
    <w:p w14:paraId="3F9B84EB">
      <w:pPr>
        <w:keepNext w:val="0"/>
        <w:keepLines w:val="0"/>
        <w:pageBreakBefore w:val="0"/>
        <w:widowControl w:val="0"/>
        <w:kinsoku/>
        <w:wordWrap/>
        <w:overflowPunct/>
        <w:topLinePunct w:val="0"/>
        <w:autoSpaceDE/>
        <w:autoSpaceDN/>
        <w:bidi w:val="0"/>
        <w:adjustRightInd/>
        <w:snapToGrid/>
        <w:spacing w:line="360" w:lineRule="auto"/>
        <w:ind w:firstLine="629"/>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（二）为本标段前期准备提供设计或咨询服务或者与本项目设计人或提供咨询服务的机构存在附属关系的；</w:t>
      </w:r>
    </w:p>
    <w:p w14:paraId="4A397FDF">
      <w:pPr>
        <w:keepNext w:val="0"/>
        <w:keepLines w:val="0"/>
        <w:pageBreakBefore w:val="0"/>
        <w:widowControl w:val="0"/>
        <w:kinsoku/>
        <w:wordWrap/>
        <w:overflowPunct/>
        <w:topLinePunct w:val="0"/>
        <w:autoSpaceDE/>
        <w:autoSpaceDN/>
        <w:bidi w:val="0"/>
        <w:adjustRightInd/>
        <w:snapToGrid/>
        <w:spacing w:line="360" w:lineRule="auto"/>
        <w:ind w:firstLine="629"/>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（三）为本标段监理人或者与本标段监理人存在隶属关系或者其他利害关系；</w:t>
      </w:r>
    </w:p>
    <w:p w14:paraId="09336E7E">
      <w:pPr>
        <w:keepNext w:val="0"/>
        <w:keepLines w:val="0"/>
        <w:pageBreakBefore w:val="0"/>
        <w:widowControl w:val="0"/>
        <w:kinsoku/>
        <w:wordWrap/>
        <w:overflowPunct/>
        <w:topLinePunct w:val="0"/>
        <w:autoSpaceDE/>
        <w:autoSpaceDN/>
        <w:bidi w:val="0"/>
        <w:adjustRightInd/>
        <w:snapToGrid/>
        <w:spacing w:line="360" w:lineRule="auto"/>
        <w:ind w:firstLine="629"/>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（四）为本标段的代建人；</w:t>
      </w:r>
    </w:p>
    <w:p w14:paraId="0EBF0514">
      <w:pPr>
        <w:keepNext w:val="0"/>
        <w:keepLines w:val="0"/>
        <w:pageBreakBefore w:val="0"/>
        <w:widowControl w:val="0"/>
        <w:kinsoku/>
        <w:wordWrap/>
        <w:overflowPunct/>
        <w:topLinePunct w:val="0"/>
        <w:autoSpaceDE/>
        <w:autoSpaceDN/>
        <w:bidi w:val="0"/>
        <w:adjustRightInd/>
        <w:snapToGrid/>
        <w:spacing w:line="360" w:lineRule="auto"/>
        <w:ind w:firstLine="629"/>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（五）为本标段提供招标代理服务的；</w:t>
      </w:r>
    </w:p>
    <w:p w14:paraId="7B86A86E">
      <w:pPr>
        <w:keepNext w:val="0"/>
        <w:keepLines w:val="0"/>
        <w:pageBreakBefore w:val="0"/>
        <w:widowControl w:val="0"/>
        <w:kinsoku/>
        <w:wordWrap/>
        <w:overflowPunct/>
        <w:topLinePunct w:val="0"/>
        <w:autoSpaceDE/>
        <w:autoSpaceDN/>
        <w:bidi w:val="0"/>
        <w:adjustRightInd/>
        <w:snapToGrid/>
        <w:spacing w:line="360" w:lineRule="auto"/>
        <w:ind w:firstLine="629"/>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（六）与本标段的监理人或代建人或招标代理机构同为一个法定代表人的；</w:t>
      </w:r>
    </w:p>
    <w:p w14:paraId="7A309321">
      <w:pPr>
        <w:keepNext w:val="0"/>
        <w:keepLines w:val="0"/>
        <w:pageBreakBefore w:val="0"/>
        <w:widowControl w:val="0"/>
        <w:kinsoku/>
        <w:wordWrap/>
        <w:overflowPunct/>
        <w:topLinePunct w:val="0"/>
        <w:autoSpaceDE/>
        <w:autoSpaceDN/>
        <w:bidi w:val="0"/>
        <w:adjustRightInd/>
        <w:snapToGrid/>
        <w:spacing w:line="360" w:lineRule="auto"/>
        <w:ind w:firstLine="629"/>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（七）与本标段的监理人或代建人或招标代理机构互相控股或参股的；</w:t>
      </w:r>
    </w:p>
    <w:p w14:paraId="061AB387">
      <w:pPr>
        <w:keepNext w:val="0"/>
        <w:keepLines w:val="0"/>
        <w:pageBreakBefore w:val="0"/>
        <w:widowControl w:val="0"/>
        <w:kinsoku/>
        <w:wordWrap/>
        <w:overflowPunct/>
        <w:topLinePunct w:val="0"/>
        <w:autoSpaceDE/>
        <w:autoSpaceDN/>
        <w:bidi w:val="0"/>
        <w:adjustRightInd/>
        <w:snapToGrid/>
        <w:spacing w:line="360" w:lineRule="auto"/>
        <w:ind w:firstLine="629"/>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（八）与本标段的监理人或代建人或招标代理机构相互任职或工作的；</w:t>
      </w:r>
    </w:p>
    <w:p w14:paraId="1BD3714D">
      <w:pPr>
        <w:keepNext w:val="0"/>
        <w:keepLines w:val="0"/>
        <w:pageBreakBefore w:val="0"/>
        <w:widowControl w:val="0"/>
        <w:kinsoku/>
        <w:wordWrap/>
        <w:overflowPunct/>
        <w:topLinePunct w:val="0"/>
        <w:autoSpaceDE/>
        <w:autoSpaceDN/>
        <w:bidi w:val="0"/>
        <w:adjustRightInd/>
        <w:snapToGrid/>
        <w:spacing w:line="360" w:lineRule="auto"/>
        <w:ind w:firstLine="629"/>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（九）与本标段的检测机构有隶属关系或者其他利害关系；</w:t>
      </w:r>
    </w:p>
    <w:p w14:paraId="7CFBE1AD">
      <w:pPr>
        <w:keepNext w:val="0"/>
        <w:keepLines w:val="0"/>
        <w:pageBreakBefore w:val="0"/>
        <w:widowControl w:val="0"/>
        <w:kinsoku/>
        <w:wordWrap/>
        <w:overflowPunct/>
        <w:topLinePunct w:val="0"/>
        <w:autoSpaceDE/>
        <w:autoSpaceDN/>
        <w:bidi w:val="0"/>
        <w:adjustRightInd/>
        <w:snapToGrid/>
        <w:spacing w:line="360" w:lineRule="auto"/>
        <w:ind w:firstLine="629"/>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（十）与招标人存在利害关系且可能影响招标公正性；</w:t>
      </w:r>
    </w:p>
    <w:p w14:paraId="561FB1B3">
      <w:pPr>
        <w:keepNext w:val="0"/>
        <w:keepLines w:val="0"/>
        <w:pageBreakBefore w:val="0"/>
        <w:widowControl w:val="0"/>
        <w:kinsoku/>
        <w:wordWrap/>
        <w:overflowPunct/>
        <w:topLinePunct w:val="0"/>
        <w:autoSpaceDE/>
        <w:autoSpaceDN/>
        <w:bidi w:val="0"/>
        <w:adjustRightInd/>
        <w:snapToGrid/>
        <w:spacing w:line="360" w:lineRule="auto"/>
        <w:ind w:firstLine="629"/>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十一）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402496C2">
      <w:pPr>
        <w:keepNext w:val="0"/>
        <w:keepLines w:val="0"/>
        <w:pageBreakBefore w:val="0"/>
        <w:widowControl w:val="0"/>
        <w:kinsoku/>
        <w:wordWrap/>
        <w:overflowPunct/>
        <w:topLinePunct w:val="0"/>
        <w:autoSpaceDE/>
        <w:autoSpaceDN/>
        <w:bidi w:val="0"/>
        <w:adjustRightInd/>
        <w:snapToGrid/>
        <w:spacing w:line="360" w:lineRule="auto"/>
        <w:ind w:firstLine="629"/>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（十二）被责令停产停业、暂扣或者吊销许可证、暂扣或者吊销执照的（本项事实应当以根据《中华人民共和国行政处罚法》依法作出并已经生效的行政处罚决定为认定依据。）；</w:t>
      </w:r>
    </w:p>
    <w:p w14:paraId="6A18E80B">
      <w:pPr>
        <w:keepNext w:val="0"/>
        <w:keepLines w:val="0"/>
        <w:pageBreakBefore w:val="0"/>
        <w:widowControl w:val="0"/>
        <w:kinsoku/>
        <w:wordWrap/>
        <w:overflowPunct/>
        <w:topLinePunct w:val="0"/>
        <w:autoSpaceDE/>
        <w:autoSpaceDN/>
        <w:bidi w:val="0"/>
        <w:adjustRightInd/>
        <w:snapToGrid/>
        <w:spacing w:line="360" w:lineRule="auto"/>
        <w:ind w:firstLine="629"/>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（十三）进入清算程序，或被宣布破产，或其他丧失履约能力的情形；</w:t>
      </w:r>
    </w:p>
    <w:p w14:paraId="710A14C6">
      <w:pPr>
        <w:keepNext w:val="0"/>
        <w:keepLines w:val="0"/>
        <w:pageBreakBefore w:val="0"/>
        <w:widowControl w:val="0"/>
        <w:kinsoku/>
        <w:wordWrap/>
        <w:overflowPunct/>
        <w:topLinePunct w:val="0"/>
        <w:autoSpaceDE/>
        <w:autoSpaceDN/>
        <w:bidi w:val="0"/>
        <w:adjustRightInd/>
        <w:snapToGrid/>
        <w:spacing w:line="360" w:lineRule="auto"/>
        <w:ind w:firstLine="629"/>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2021年1月1日起至投标截止时间之日止，以相关行业主管部门、司法机关、仲裁机构出具的生效文件的落款时间起计算）</w:t>
      </w:r>
    </w:p>
    <w:p w14:paraId="33857B02">
      <w:pPr>
        <w:keepNext w:val="0"/>
        <w:keepLines w:val="0"/>
        <w:pageBreakBefore w:val="0"/>
        <w:widowControl w:val="0"/>
        <w:kinsoku/>
        <w:wordWrap/>
        <w:overflowPunct/>
        <w:topLinePunct w:val="0"/>
        <w:autoSpaceDE/>
        <w:autoSpaceDN/>
        <w:bidi w:val="0"/>
        <w:adjustRightInd/>
        <w:snapToGrid/>
        <w:spacing w:line="360" w:lineRule="auto"/>
        <w:ind w:firstLine="629"/>
        <w:textAlignment w:val="baseline"/>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（十五）法律法规规定的其他情形。</w:t>
      </w:r>
    </w:p>
    <w:p w14:paraId="44503C1F">
      <w:pPr>
        <w:keepNext w:val="0"/>
        <w:keepLines w:val="0"/>
        <w:pageBreakBefore w:val="0"/>
        <w:widowControl w:val="0"/>
        <w:kinsoku/>
        <w:wordWrap/>
        <w:overflowPunct/>
        <w:topLinePunct w:val="0"/>
        <w:autoSpaceDE/>
        <w:autoSpaceDN/>
        <w:bidi w:val="0"/>
        <w:adjustRightInd/>
        <w:snapToGrid/>
        <w:spacing w:line="360" w:lineRule="auto"/>
        <w:ind w:firstLine="567"/>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四、本公司保证：本项目拟派的项目负责人没有在其他在建项目中任施工单位项目负责人，本项目拟派的专职安全员没有在其他在建项目中任职。</w:t>
      </w:r>
    </w:p>
    <w:p w14:paraId="5AF1420C">
      <w:pPr>
        <w:keepNext w:val="0"/>
        <w:keepLines w:val="0"/>
        <w:pageBreakBefore w:val="0"/>
        <w:widowControl w:val="0"/>
        <w:kinsoku/>
        <w:wordWrap/>
        <w:overflowPunct/>
        <w:topLinePunct w:val="0"/>
        <w:autoSpaceDE/>
        <w:autoSpaceDN/>
        <w:bidi w:val="0"/>
        <w:adjustRightInd/>
        <w:snapToGrid/>
        <w:spacing w:line="360" w:lineRule="auto"/>
        <w:ind w:firstLine="567"/>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7D1866A9">
      <w:pPr>
        <w:keepNext w:val="0"/>
        <w:keepLines w:val="0"/>
        <w:pageBreakBefore w:val="0"/>
        <w:widowControl w:val="0"/>
        <w:kinsoku/>
        <w:wordWrap/>
        <w:overflowPunct/>
        <w:topLinePunct w:val="0"/>
        <w:autoSpaceDE/>
        <w:autoSpaceDN/>
        <w:bidi w:val="0"/>
        <w:adjustRightInd/>
        <w:snapToGrid/>
        <w:spacing w:line="360" w:lineRule="auto"/>
        <w:ind w:firstLine="567"/>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6C54F8D4">
      <w:pPr>
        <w:keepNext w:val="0"/>
        <w:keepLines w:val="0"/>
        <w:pageBreakBefore w:val="0"/>
        <w:widowControl w:val="0"/>
        <w:kinsoku/>
        <w:wordWrap/>
        <w:overflowPunct/>
        <w:topLinePunct w:val="0"/>
        <w:autoSpaceDE/>
        <w:autoSpaceDN/>
        <w:bidi w:val="0"/>
        <w:adjustRightInd/>
        <w:snapToGrid/>
        <w:spacing w:line="360" w:lineRule="auto"/>
        <w:ind w:firstLine="567"/>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实行劳务分包的，我公司对劳务分包企业实施统一管理，监督其用工企业按时足额支付作业工人工资，督促落实实名制管理制度。本公司接受招标人及建设行政主管部门的监督、检查。</w:t>
      </w:r>
    </w:p>
    <w:p w14:paraId="19184DC9">
      <w:pPr>
        <w:keepNext w:val="0"/>
        <w:keepLines w:val="0"/>
        <w:pageBreakBefore w:val="0"/>
        <w:widowControl w:val="0"/>
        <w:kinsoku/>
        <w:wordWrap/>
        <w:overflowPunct/>
        <w:topLinePunct w:val="0"/>
        <w:autoSpaceDE/>
        <w:autoSpaceDN/>
        <w:bidi w:val="0"/>
        <w:adjustRightInd/>
        <w:snapToGrid/>
        <w:spacing w:line="360" w:lineRule="auto"/>
        <w:ind w:firstLine="567"/>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八、与本公司单位负责人为同一人或者与本公司存在控股、管理关系的其他单位包括：</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（注：本条由投标人如实填写，如有，应列出全部满足招标公告资质要求的相关单位的名称；如无，则填写“无”。）</w:t>
      </w:r>
    </w:p>
    <w:p w14:paraId="7573EF33">
      <w:pPr>
        <w:keepNext w:val="0"/>
        <w:keepLines w:val="0"/>
        <w:pageBreakBefore w:val="0"/>
        <w:widowControl w:val="0"/>
        <w:kinsoku/>
        <w:wordWrap/>
        <w:overflowPunct/>
        <w:topLinePunct w:val="0"/>
        <w:autoSpaceDE/>
        <w:autoSpaceDN/>
        <w:bidi w:val="0"/>
        <w:adjustRightInd/>
        <w:snapToGrid/>
        <w:spacing w:line="360" w:lineRule="auto"/>
        <w:ind w:firstLine="567"/>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九、本公司拟委派专职安全员兼任本工程的工地余泥渣土运输与排放管理员，严格遵守建设工程余泥渣土运输与排放管理制度，执行“一不准进、三不准出”规定，选择合法的余泥渣土运输单位及排放点。</w:t>
      </w:r>
    </w:p>
    <w:p w14:paraId="6517689E">
      <w:pPr>
        <w:keepNext w:val="0"/>
        <w:keepLines w:val="0"/>
        <w:pageBreakBefore w:val="0"/>
        <w:widowControl w:val="0"/>
        <w:kinsoku/>
        <w:wordWrap/>
        <w:overflowPunct/>
        <w:topLinePunct w:val="0"/>
        <w:autoSpaceDE/>
        <w:autoSpaceDN/>
        <w:bidi w:val="0"/>
        <w:adjustRightInd/>
        <w:snapToGrid/>
        <w:spacing w:line="360" w:lineRule="auto"/>
        <w:ind w:firstLine="567"/>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十、本公司承诺，中标后将按招标人要求，积极响应广州市关于投身“百千万工程”的号召，主动参与建筑业结对帮扶。</w:t>
      </w:r>
    </w:p>
    <w:p w14:paraId="7B9FAF4A">
      <w:pPr>
        <w:keepNext w:val="0"/>
        <w:keepLines w:val="0"/>
        <w:pageBreakBefore w:val="0"/>
        <w:widowControl w:val="0"/>
        <w:kinsoku/>
        <w:wordWrap/>
        <w:overflowPunct/>
        <w:topLinePunct w:val="0"/>
        <w:autoSpaceDE/>
        <w:autoSpaceDN/>
        <w:bidi w:val="0"/>
        <w:adjustRightInd/>
        <w:snapToGrid/>
        <w:spacing w:line="360" w:lineRule="auto"/>
        <w:ind w:firstLine="567"/>
        <w:textAlignment w:val="baseline"/>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十一、</w:t>
      </w:r>
      <w:r>
        <w:rPr>
          <w:rFonts w:hint="eastAsia" w:ascii="宋体" w:hAnsi="宋体" w:eastAsia="宋体" w:cs="宋体"/>
          <w:color w:val="auto"/>
          <w:sz w:val="24"/>
          <w:szCs w:val="24"/>
          <w:highlight w:val="none"/>
          <w:lang w:val="en-US" w:eastAsia="zh-CN"/>
        </w:rPr>
        <w:t>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75D84722">
      <w:pPr>
        <w:keepNext w:val="0"/>
        <w:keepLines w:val="0"/>
        <w:pageBreakBefore w:val="0"/>
        <w:widowControl w:val="0"/>
        <w:kinsoku/>
        <w:wordWrap/>
        <w:overflowPunct/>
        <w:topLinePunct w:val="0"/>
        <w:autoSpaceDE/>
        <w:autoSpaceDN/>
        <w:bidi w:val="0"/>
        <w:adjustRightInd/>
        <w:snapToGrid/>
        <w:spacing w:line="360" w:lineRule="auto"/>
        <w:ind w:firstLine="567"/>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rPr>
        <w:t>、本公司违反上述保证，或本声明陈述与事实不符，一经查实将按相关规定进行信用记录。本公司对失信行为产生的一切后果已知悉。其中，本声明陈述与事实不符，属于弄虚作假骗取中标，将依法接受监管部门的处罚。</w:t>
      </w:r>
    </w:p>
    <w:p w14:paraId="5D52BB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4911D8D2">
      <w:pPr>
        <w:keepNext w:val="0"/>
        <w:keepLines w:val="0"/>
        <w:pageBreakBefore w:val="0"/>
        <w:widowControl w:val="0"/>
        <w:kinsoku/>
        <w:wordWrap/>
        <w:overflowPunct/>
        <w:topLinePunct w:val="0"/>
        <w:autoSpaceDE/>
        <w:autoSpaceDN/>
        <w:bidi w:val="0"/>
        <w:adjustRightInd/>
        <w:snapToGrid/>
        <w:spacing w:line="360" w:lineRule="auto"/>
        <w:ind w:firstLine="3542" w:firstLineChars="1476"/>
        <w:rPr>
          <w:rFonts w:hint="eastAsia" w:ascii="宋体" w:hAnsi="宋体" w:cs="宋体"/>
          <w:color w:val="auto"/>
          <w:sz w:val="24"/>
          <w:szCs w:val="24"/>
          <w:highlight w:val="none"/>
        </w:rPr>
      </w:pPr>
      <w:r>
        <w:rPr>
          <w:rFonts w:hint="eastAsia" w:ascii="宋体" w:hAnsi="宋体" w:cs="宋体"/>
          <w:color w:val="auto"/>
          <w:sz w:val="24"/>
          <w:szCs w:val="24"/>
          <w:highlight w:val="none"/>
        </w:rPr>
        <w:t>声明企业：</w:t>
      </w:r>
    </w:p>
    <w:p w14:paraId="3679FF9D">
      <w:pPr>
        <w:keepNext w:val="0"/>
        <w:keepLines w:val="0"/>
        <w:pageBreakBefore w:val="0"/>
        <w:widowControl w:val="0"/>
        <w:kinsoku/>
        <w:wordWrap/>
        <w:overflowPunct/>
        <w:topLinePunct w:val="0"/>
        <w:autoSpaceDE/>
        <w:autoSpaceDN/>
        <w:bidi w:val="0"/>
        <w:adjustRightInd/>
        <w:snapToGrid/>
        <w:spacing w:line="360" w:lineRule="auto"/>
        <w:ind w:firstLine="3542" w:firstLineChars="1476"/>
        <w:rPr>
          <w:rFonts w:hint="eastAsia" w:ascii="宋体" w:hAnsi="宋体" w:cs="宋体"/>
          <w:color w:val="auto"/>
          <w:sz w:val="24"/>
          <w:szCs w:val="24"/>
          <w:highlight w:val="none"/>
        </w:rPr>
      </w:pPr>
      <w:r>
        <w:rPr>
          <w:rFonts w:hint="eastAsia" w:ascii="宋体" w:hAnsi="宋体" w:cs="宋体"/>
          <w:color w:val="auto"/>
          <w:sz w:val="24"/>
          <w:szCs w:val="24"/>
          <w:highlight w:val="none"/>
        </w:rPr>
        <w:t>项目负责人签字</w:t>
      </w:r>
      <w:r>
        <w:rPr>
          <w:rFonts w:hint="eastAsia" w:ascii="宋体" w:hAnsi="宋体" w:cs="宋体"/>
          <w:color w:val="auto"/>
          <w:sz w:val="24"/>
          <w:szCs w:val="24"/>
          <w:highlight w:val="none"/>
          <w:lang w:eastAsia="zh-CN"/>
        </w:rPr>
        <w:t>：</w:t>
      </w:r>
    </w:p>
    <w:p w14:paraId="3288AD6D">
      <w:pPr>
        <w:keepNext w:val="0"/>
        <w:keepLines w:val="0"/>
        <w:pageBreakBefore w:val="0"/>
        <w:widowControl w:val="0"/>
        <w:kinsoku/>
        <w:wordWrap/>
        <w:overflowPunct/>
        <w:topLinePunct w:val="0"/>
        <w:autoSpaceDE/>
        <w:autoSpaceDN/>
        <w:bidi w:val="0"/>
        <w:adjustRightInd/>
        <w:snapToGrid/>
        <w:spacing w:line="360" w:lineRule="auto"/>
        <w:ind w:firstLine="3542" w:firstLineChars="1476"/>
        <w:rPr>
          <w:rFonts w:hint="eastAsia" w:ascii="宋体" w:hAnsi="宋体" w:cs="宋体"/>
          <w:color w:val="auto"/>
          <w:sz w:val="24"/>
          <w:szCs w:val="24"/>
          <w:highlight w:val="none"/>
        </w:rPr>
      </w:pPr>
      <w:r>
        <w:rPr>
          <w:rFonts w:hint="eastAsia" w:ascii="宋体" w:hAnsi="宋体" w:cs="宋体"/>
          <w:color w:val="auto"/>
          <w:sz w:val="24"/>
          <w:szCs w:val="24"/>
          <w:highlight w:val="none"/>
        </w:rPr>
        <w:t>技术负责人签字：</w:t>
      </w:r>
    </w:p>
    <w:p w14:paraId="75F81659">
      <w:pPr>
        <w:keepNext w:val="0"/>
        <w:keepLines w:val="0"/>
        <w:pageBreakBefore w:val="0"/>
        <w:widowControl w:val="0"/>
        <w:kinsoku/>
        <w:wordWrap/>
        <w:overflowPunct/>
        <w:topLinePunct w:val="0"/>
        <w:autoSpaceDE/>
        <w:autoSpaceDN/>
        <w:bidi w:val="0"/>
        <w:adjustRightInd/>
        <w:snapToGrid/>
        <w:spacing w:line="360" w:lineRule="auto"/>
        <w:ind w:firstLine="3542" w:firstLineChars="1476"/>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14:paraId="33F5F549">
      <w:pPr>
        <w:keepNext w:val="0"/>
        <w:keepLines w:val="0"/>
        <w:pageBreakBefore w:val="0"/>
        <w:widowControl w:val="0"/>
        <w:kinsoku/>
        <w:wordWrap/>
        <w:overflowPunct/>
        <w:topLinePunct w:val="0"/>
        <w:autoSpaceDE/>
        <w:autoSpaceDN/>
        <w:bidi w:val="0"/>
        <w:adjustRightInd/>
        <w:snapToGrid/>
        <w:spacing w:line="360" w:lineRule="auto"/>
        <w:ind w:firstLine="3542" w:firstLineChars="1476"/>
        <w:rPr>
          <w:rFonts w:hint="eastAsia" w:ascii="宋体" w:hAnsi="宋体" w:cs="宋体"/>
          <w:color w:val="auto"/>
          <w:sz w:val="24"/>
          <w:szCs w:val="24"/>
          <w:highlight w:val="none"/>
        </w:rPr>
      </w:pPr>
    </w:p>
    <w:p w14:paraId="7B9B1B9D">
      <w:pPr>
        <w:pStyle w:val="8"/>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注：招标人应当要求投标人的项目负责人和技术负责人签字。</w:t>
      </w:r>
    </w:p>
    <w:p w14:paraId="41DFA29E">
      <w:pPr>
        <w:pStyle w:val="8"/>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rPr>
      </w:pPr>
    </w:p>
    <w:bookmarkEnd w:id="1"/>
    <w:sectPr>
      <w:headerReference r:id="rId4" w:type="default"/>
      <w:footerReference r:id="rId5" w:type="default"/>
      <w:pgSz w:w="11906" w:h="16838"/>
      <w:pgMar w:top="1417" w:right="1474" w:bottom="1417"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F9FBC">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1C6676FB">
                          <w:pPr>
                            <w:pStyle w:val="10"/>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1u5d9AAAAACAQAADwAAAAAAAAABACAAAAAiAAAAZHJzL2Rv&#10;d25yZXYueG1sUEsBAhQAFAAAAAgAh07iQKV+TKoJAgAAAQQAAA4AAAAAAAAAAQAgAAAAHwEAAGRy&#10;cy9lMm9Eb2MueG1sUEsFBgAAAAAGAAYAWQEAAJoFAAAAAA==&#10;">
              <v:fill on="f" focussize="0,0"/>
              <v:stroke on="f"/>
              <v:imagedata o:title=""/>
              <o:lock v:ext="edit" aspectratio="f"/>
              <v:textbox inset="0mm,0mm,0mm,0mm" style="mso-fit-shape-to-text:t;">
                <w:txbxContent>
                  <w:p w14:paraId="1C6676FB">
                    <w:pPr>
                      <w:pStyle w:val="10"/>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7592579"/>
    </w:sdtPr>
    <w:sdtContent>
      <w:p w14:paraId="6877B0E8">
        <w:pPr>
          <w:pStyle w:val="10"/>
          <w:jc w:val="center"/>
        </w:pPr>
        <w:r>
          <w:fldChar w:fldCharType="begin"/>
        </w:r>
        <w:r>
          <w:instrText xml:space="preserve">PAGE   \* MERGEFORMAT</w:instrText>
        </w:r>
        <w:r>
          <w:fldChar w:fldCharType="separate"/>
        </w:r>
        <w:r>
          <w:rPr>
            <w:lang w:val="zh-CN"/>
          </w:rPr>
          <w:t>6</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C3F4E">
    <w:pPr>
      <w:pStyle w:val="11"/>
      <w:pBdr>
        <w:bottom w:val="none" w:color="auto" w:sz="0" w:space="0"/>
      </w:pBd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1ZTk4Mzc2ZWJmYWMwNDcxYTU1ZGI4MDkyZDg2ZDcifQ=="/>
  </w:docVars>
  <w:rsids>
    <w:rsidRoot w:val="00905343"/>
    <w:rsid w:val="00002FF7"/>
    <w:rsid w:val="00003E71"/>
    <w:rsid w:val="00021A7A"/>
    <w:rsid w:val="000343AE"/>
    <w:rsid w:val="00037DF0"/>
    <w:rsid w:val="000440EB"/>
    <w:rsid w:val="00045B7A"/>
    <w:rsid w:val="00047F31"/>
    <w:rsid w:val="000514B4"/>
    <w:rsid w:val="000639CD"/>
    <w:rsid w:val="00067A82"/>
    <w:rsid w:val="0007355F"/>
    <w:rsid w:val="0008720E"/>
    <w:rsid w:val="000A1AFE"/>
    <w:rsid w:val="000B0CF4"/>
    <w:rsid w:val="000B14DF"/>
    <w:rsid w:val="000E267B"/>
    <w:rsid w:val="000E6383"/>
    <w:rsid w:val="000F353F"/>
    <w:rsid w:val="00102518"/>
    <w:rsid w:val="0010268E"/>
    <w:rsid w:val="001059BC"/>
    <w:rsid w:val="001246AE"/>
    <w:rsid w:val="00130A5A"/>
    <w:rsid w:val="0014402E"/>
    <w:rsid w:val="00144BCF"/>
    <w:rsid w:val="00146183"/>
    <w:rsid w:val="00146454"/>
    <w:rsid w:val="00172B08"/>
    <w:rsid w:val="00181F24"/>
    <w:rsid w:val="001932D0"/>
    <w:rsid w:val="001A3846"/>
    <w:rsid w:val="001A68B5"/>
    <w:rsid w:val="001D3D3F"/>
    <w:rsid w:val="001D5D30"/>
    <w:rsid w:val="001E3B3E"/>
    <w:rsid w:val="001E6B18"/>
    <w:rsid w:val="0020261E"/>
    <w:rsid w:val="002028C6"/>
    <w:rsid w:val="002113D1"/>
    <w:rsid w:val="002114C0"/>
    <w:rsid w:val="00213435"/>
    <w:rsid w:val="00213C9C"/>
    <w:rsid w:val="00215179"/>
    <w:rsid w:val="00223B50"/>
    <w:rsid w:val="00231DEE"/>
    <w:rsid w:val="002358B1"/>
    <w:rsid w:val="0024521E"/>
    <w:rsid w:val="00246227"/>
    <w:rsid w:val="00263FB1"/>
    <w:rsid w:val="0027175E"/>
    <w:rsid w:val="0027244C"/>
    <w:rsid w:val="002765DB"/>
    <w:rsid w:val="002808A1"/>
    <w:rsid w:val="00285804"/>
    <w:rsid w:val="00285DF5"/>
    <w:rsid w:val="00297377"/>
    <w:rsid w:val="0029765C"/>
    <w:rsid w:val="00297F5A"/>
    <w:rsid w:val="002B0909"/>
    <w:rsid w:val="002B59BA"/>
    <w:rsid w:val="002C2410"/>
    <w:rsid w:val="002C2883"/>
    <w:rsid w:val="002E755F"/>
    <w:rsid w:val="002F3991"/>
    <w:rsid w:val="002F3D33"/>
    <w:rsid w:val="00330720"/>
    <w:rsid w:val="003435A4"/>
    <w:rsid w:val="00343CA2"/>
    <w:rsid w:val="003443CB"/>
    <w:rsid w:val="00352EC3"/>
    <w:rsid w:val="00360A05"/>
    <w:rsid w:val="00376E87"/>
    <w:rsid w:val="00376EAA"/>
    <w:rsid w:val="00386599"/>
    <w:rsid w:val="00386A37"/>
    <w:rsid w:val="00392168"/>
    <w:rsid w:val="00397FC1"/>
    <w:rsid w:val="003A3FE7"/>
    <w:rsid w:val="003A442C"/>
    <w:rsid w:val="003A4CF1"/>
    <w:rsid w:val="003A6B31"/>
    <w:rsid w:val="003C4049"/>
    <w:rsid w:val="003D301D"/>
    <w:rsid w:val="003D6A09"/>
    <w:rsid w:val="003D708B"/>
    <w:rsid w:val="003E30D1"/>
    <w:rsid w:val="003E46D4"/>
    <w:rsid w:val="003E4BE6"/>
    <w:rsid w:val="004118F4"/>
    <w:rsid w:val="00415C4B"/>
    <w:rsid w:val="004171F5"/>
    <w:rsid w:val="00434BDA"/>
    <w:rsid w:val="004372B6"/>
    <w:rsid w:val="00442351"/>
    <w:rsid w:val="00456A31"/>
    <w:rsid w:val="00456CAD"/>
    <w:rsid w:val="00460AF4"/>
    <w:rsid w:val="00467B85"/>
    <w:rsid w:val="00471C36"/>
    <w:rsid w:val="00472B25"/>
    <w:rsid w:val="0047644A"/>
    <w:rsid w:val="00485293"/>
    <w:rsid w:val="00492D31"/>
    <w:rsid w:val="00497618"/>
    <w:rsid w:val="004A2ED4"/>
    <w:rsid w:val="004B5701"/>
    <w:rsid w:val="004B6A41"/>
    <w:rsid w:val="004C217F"/>
    <w:rsid w:val="004C2FB7"/>
    <w:rsid w:val="004C362E"/>
    <w:rsid w:val="004D22F7"/>
    <w:rsid w:val="004D61E7"/>
    <w:rsid w:val="004D6972"/>
    <w:rsid w:val="004E0717"/>
    <w:rsid w:val="004F1983"/>
    <w:rsid w:val="004F565C"/>
    <w:rsid w:val="004F6931"/>
    <w:rsid w:val="00500D91"/>
    <w:rsid w:val="0050186E"/>
    <w:rsid w:val="005146AB"/>
    <w:rsid w:val="0051669D"/>
    <w:rsid w:val="00520F83"/>
    <w:rsid w:val="00522EF3"/>
    <w:rsid w:val="005237D3"/>
    <w:rsid w:val="00552AA8"/>
    <w:rsid w:val="00570EB7"/>
    <w:rsid w:val="0059141B"/>
    <w:rsid w:val="005B1EE5"/>
    <w:rsid w:val="005C460A"/>
    <w:rsid w:val="005C6E94"/>
    <w:rsid w:val="005E5155"/>
    <w:rsid w:val="005F15F6"/>
    <w:rsid w:val="00600A77"/>
    <w:rsid w:val="006067F7"/>
    <w:rsid w:val="006130A9"/>
    <w:rsid w:val="00615FFC"/>
    <w:rsid w:val="00624663"/>
    <w:rsid w:val="00632B03"/>
    <w:rsid w:val="006330C7"/>
    <w:rsid w:val="00640635"/>
    <w:rsid w:val="00650748"/>
    <w:rsid w:val="00651674"/>
    <w:rsid w:val="00653CAB"/>
    <w:rsid w:val="006754BB"/>
    <w:rsid w:val="0067651D"/>
    <w:rsid w:val="00691183"/>
    <w:rsid w:val="006B6429"/>
    <w:rsid w:val="006B678E"/>
    <w:rsid w:val="006B6BAA"/>
    <w:rsid w:val="006C17B8"/>
    <w:rsid w:val="006E1BFB"/>
    <w:rsid w:val="006E23B4"/>
    <w:rsid w:val="006E7805"/>
    <w:rsid w:val="00700153"/>
    <w:rsid w:val="00702432"/>
    <w:rsid w:val="00703F16"/>
    <w:rsid w:val="007226C0"/>
    <w:rsid w:val="007250B4"/>
    <w:rsid w:val="007345D3"/>
    <w:rsid w:val="007422A1"/>
    <w:rsid w:val="007453B0"/>
    <w:rsid w:val="007635C0"/>
    <w:rsid w:val="00786F17"/>
    <w:rsid w:val="00791153"/>
    <w:rsid w:val="0079771E"/>
    <w:rsid w:val="007A42AC"/>
    <w:rsid w:val="007A7D04"/>
    <w:rsid w:val="007B2A9A"/>
    <w:rsid w:val="007B5A5E"/>
    <w:rsid w:val="007D208C"/>
    <w:rsid w:val="007E0611"/>
    <w:rsid w:val="007E113A"/>
    <w:rsid w:val="007E5531"/>
    <w:rsid w:val="007E6799"/>
    <w:rsid w:val="007F0DA2"/>
    <w:rsid w:val="007F68ED"/>
    <w:rsid w:val="00806C77"/>
    <w:rsid w:val="008101E3"/>
    <w:rsid w:val="00812BCB"/>
    <w:rsid w:val="00817F2E"/>
    <w:rsid w:val="00825F9A"/>
    <w:rsid w:val="00847BAD"/>
    <w:rsid w:val="008521E5"/>
    <w:rsid w:val="00855AA3"/>
    <w:rsid w:val="00862F65"/>
    <w:rsid w:val="00863B52"/>
    <w:rsid w:val="00863C9C"/>
    <w:rsid w:val="0086675A"/>
    <w:rsid w:val="00867FFD"/>
    <w:rsid w:val="00875102"/>
    <w:rsid w:val="008C456E"/>
    <w:rsid w:val="008C477F"/>
    <w:rsid w:val="008D0347"/>
    <w:rsid w:val="008F1110"/>
    <w:rsid w:val="008F46EA"/>
    <w:rsid w:val="008F7E1A"/>
    <w:rsid w:val="00905343"/>
    <w:rsid w:val="009120E6"/>
    <w:rsid w:val="0091429B"/>
    <w:rsid w:val="00920543"/>
    <w:rsid w:val="00921449"/>
    <w:rsid w:val="0092193D"/>
    <w:rsid w:val="00924615"/>
    <w:rsid w:val="00926A4C"/>
    <w:rsid w:val="00930B61"/>
    <w:rsid w:val="00931657"/>
    <w:rsid w:val="00936AD4"/>
    <w:rsid w:val="00941DB4"/>
    <w:rsid w:val="00943624"/>
    <w:rsid w:val="009461FF"/>
    <w:rsid w:val="00946FFA"/>
    <w:rsid w:val="009476D8"/>
    <w:rsid w:val="00950B0F"/>
    <w:rsid w:val="00980329"/>
    <w:rsid w:val="009841B0"/>
    <w:rsid w:val="0099730F"/>
    <w:rsid w:val="009D0FF9"/>
    <w:rsid w:val="009D1ED9"/>
    <w:rsid w:val="009D7E42"/>
    <w:rsid w:val="009D7FC0"/>
    <w:rsid w:val="009E72F7"/>
    <w:rsid w:val="009F6447"/>
    <w:rsid w:val="00A10F23"/>
    <w:rsid w:val="00A30135"/>
    <w:rsid w:val="00A42101"/>
    <w:rsid w:val="00A45332"/>
    <w:rsid w:val="00A53B5A"/>
    <w:rsid w:val="00A61F51"/>
    <w:rsid w:val="00A81B04"/>
    <w:rsid w:val="00AA5E9B"/>
    <w:rsid w:val="00AB397B"/>
    <w:rsid w:val="00AB512E"/>
    <w:rsid w:val="00AE025C"/>
    <w:rsid w:val="00AE1B3A"/>
    <w:rsid w:val="00AF5F53"/>
    <w:rsid w:val="00B11218"/>
    <w:rsid w:val="00B12D93"/>
    <w:rsid w:val="00B13BF3"/>
    <w:rsid w:val="00B4262D"/>
    <w:rsid w:val="00B5313F"/>
    <w:rsid w:val="00B74066"/>
    <w:rsid w:val="00B83497"/>
    <w:rsid w:val="00BA27ED"/>
    <w:rsid w:val="00BD5E58"/>
    <w:rsid w:val="00BD71E5"/>
    <w:rsid w:val="00BF183C"/>
    <w:rsid w:val="00BF291C"/>
    <w:rsid w:val="00BF44F0"/>
    <w:rsid w:val="00BF7B56"/>
    <w:rsid w:val="00C06115"/>
    <w:rsid w:val="00C231E0"/>
    <w:rsid w:val="00C2579C"/>
    <w:rsid w:val="00C2706C"/>
    <w:rsid w:val="00C27DFC"/>
    <w:rsid w:val="00C43A8A"/>
    <w:rsid w:val="00C44AEC"/>
    <w:rsid w:val="00C45513"/>
    <w:rsid w:val="00C458F5"/>
    <w:rsid w:val="00C45D0B"/>
    <w:rsid w:val="00C46429"/>
    <w:rsid w:val="00C50981"/>
    <w:rsid w:val="00C53545"/>
    <w:rsid w:val="00C60D8B"/>
    <w:rsid w:val="00C707EF"/>
    <w:rsid w:val="00C70F28"/>
    <w:rsid w:val="00C743E3"/>
    <w:rsid w:val="00C861A4"/>
    <w:rsid w:val="00C862CB"/>
    <w:rsid w:val="00C928C8"/>
    <w:rsid w:val="00CC7278"/>
    <w:rsid w:val="00CD2042"/>
    <w:rsid w:val="00CE2A1E"/>
    <w:rsid w:val="00CF4CC3"/>
    <w:rsid w:val="00D026A6"/>
    <w:rsid w:val="00D04268"/>
    <w:rsid w:val="00D10353"/>
    <w:rsid w:val="00D149B7"/>
    <w:rsid w:val="00D21D86"/>
    <w:rsid w:val="00D2306D"/>
    <w:rsid w:val="00D24330"/>
    <w:rsid w:val="00D412D7"/>
    <w:rsid w:val="00D60B82"/>
    <w:rsid w:val="00D61709"/>
    <w:rsid w:val="00D67893"/>
    <w:rsid w:val="00D7132C"/>
    <w:rsid w:val="00D7221D"/>
    <w:rsid w:val="00D726E4"/>
    <w:rsid w:val="00D732C3"/>
    <w:rsid w:val="00D76D52"/>
    <w:rsid w:val="00D8569E"/>
    <w:rsid w:val="00D86D5C"/>
    <w:rsid w:val="00D97DFE"/>
    <w:rsid w:val="00DC087B"/>
    <w:rsid w:val="00DC3659"/>
    <w:rsid w:val="00DE3175"/>
    <w:rsid w:val="00DF641D"/>
    <w:rsid w:val="00E050E6"/>
    <w:rsid w:val="00E06CC4"/>
    <w:rsid w:val="00E123DF"/>
    <w:rsid w:val="00E15BB6"/>
    <w:rsid w:val="00E30BE6"/>
    <w:rsid w:val="00E445C1"/>
    <w:rsid w:val="00E50E8C"/>
    <w:rsid w:val="00E51ECF"/>
    <w:rsid w:val="00E7081D"/>
    <w:rsid w:val="00E913FD"/>
    <w:rsid w:val="00EA7B93"/>
    <w:rsid w:val="00EB35A5"/>
    <w:rsid w:val="00EB3640"/>
    <w:rsid w:val="00EC3583"/>
    <w:rsid w:val="00F05F55"/>
    <w:rsid w:val="00F066FE"/>
    <w:rsid w:val="00F11DBE"/>
    <w:rsid w:val="00F151D2"/>
    <w:rsid w:val="00F22489"/>
    <w:rsid w:val="00F25184"/>
    <w:rsid w:val="00F34E30"/>
    <w:rsid w:val="00F35DF6"/>
    <w:rsid w:val="00F52130"/>
    <w:rsid w:val="00F53DC3"/>
    <w:rsid w:val="00F56550"/>
    <w:rsid w:val="00F75400"/>
    <w:rsid w:val="00F834A1"/>
    <w:rsid w:val="00F90BBC"/>
    <w:rsid w:val="00FB38B0"/>
    <w:rsid w:val="00FB4397"/>
    <w:rsid w:val="00FB6AF6"/>
    <w:rsid w:val="00FD5579"/>
    <w:rsid w:val="00FE0FFA"/>
    <w:rsid w:val="00FE3E2E"/>
    <w:rsid w:val="00FF06E8"/>
    <w:rsid w:val="00FF25B0"/>
    <w:rsid w:val="00FF62A9"/>
    <w:rsid w:val="011254BA"/>
    <w:rsid w:val="01173C8C"/>
    <w:rsid w:val="012B3C99"/>
    <w:rsid w:val="018250CA"/>
    <w:rsid w:val="018855FA"/>
    <w:rsid w:val="01F2533F"/>
    <w:rsid w:val="03763C76"/>
    <w:rsid w:val="04782719"/>
    <w:rsid w:val="04D05CEB"/>
    <w:rsid w:val="054C0292"/>
    <w:rsid w:val="054F4E62"/>
    <w:rsid w:val="057161FA"/>
    <w:rsid w:val="060317A8"/>
    <w:rsid w:val="0622592F"/>
    <w:rsid w:val="068800DD"/>
    <w:rsid w:val="0690294A"/>
    <w:rsid w:val="07306273"/>
    <w:rsid w:val="073D4503"/>
    <w:rsid w:val="07520DD3"/>
    <w:rsid w:val="075B3FD2"/>
    <w:rsid w:val="07DB3FCF"/>
    <w:rsid w:val="07DC3100"/>
    <w:rsid w:val="088504E8"/>
    <w:rsid w:val="09772BD9"/>
    <w:rsid w:val="09A15B47"/>
    <w:rsid w:val="09AA6130"/>
    <w:rsid w:val="09D61CB2"/>
    <w:rsid w:val="09DE7153"/>
    <w:rsid w:val="0A252635"/>
    <w:rsid w:val="0A565CED"/>
    <w:rsid w:val="0A5A71FE"/>
    <w:rsid w:val="0B1F6E5F"/>
    <w:rsid w:val="0B85194B"/>
    <w:rsid w:val="0B956F0A"/>
    <w:rsid w:val="0C850028"/>
    <w:rsid w:val="0D5A6FF5"/>
    <w:rsid w:val="0EAF197C"/>
    <w:rsid w:val="0EBA09E6"/>
    <w:rsid w:val="0EC30B46"/>
    <w:rsid w:val="0ED14F3D"/>
    <w:rsid w:val="0FC24482"/>
    <w:rsid w:val="0FE62AFB"/>
    <w:rsid w:val="108C144F"/>
    <w:rsid w:val="10E07179"/>
    <w:rsid w:val="11227ED9"/>
    <w:rsid w:val="13E56991"/>
    <w:rsid w:val="141A2ADF"/>
    <w:rsid w:val="14524026"/>
    <w:rsid w:val="151217EE"/>
    <w:rsid w:val="151B52FB"/>
    <w:rsid w:val="158354F1"/>
    <w:rsid w:val="16C62AAA"/>
    <w:rsid w:val="184F75F2"/>
    <w:rsid w:val="18837631"/>
    <w:rsid w:val="18D94D16"/>
    <w:rsid w:val="192907FB"/>
    <w:rsid w:val="19531419"/>
    <w:rsid w:val="1B8D79B1"/>
    <w:rsid w:val="1BB76E65"/>
    <w:rsid w:val="1BED27C9"/>
    <w:rsid w:val="1BEE248C"/>
    <w:rsid w:val="1C766A18"/>
    <w:rsid w:val="1D570020"/>
    <w:rsid w:val="1DFB572F"/>
    <w:rsid w:val="1E371638"/>
    <w:rsid w:val="1F01713F"/>
    <w:rsid w:val="1F2A31B4"/>
    <w:rsid w:val="1FB13E0C"/>
    <w:rsid w:val="1FED72F9"/>
    <w:rsid w:val="20485C2A"/>
    <w:rsid w:val="207C22A4"/>
    <w:rsid w:val="20BC3755"/>
    <w:rsid w:val="20DD600B"/>
    <w:rsid w:val="20DE0153"/>
    <w:rsid w:val="2105123B"/>
    <w:rsid w:val="21670939"/>
    <w:rsid w:val="21A86A05"/>
    <w:rsid w:val="22AC2B8D"/>
    <w:rsid w:val="23413AD2"/>
    <w:rsid w:val="23905B34"/>
    <w:rsid w:val="23C43AA1"/>
    <w:rsid w:val="247D4CEA"/>
    <w:rsid w:val="24881D24"/>
    <w:rsid w:val="26546AA8"/>
    <w:rsid w:val="26BF5B49"/>
    <w:rsid w:val="27612F18"/>
    <w:rsid w:val="283A2965"/>
    <w:rsid w:val="28C457F0"/>
    <w:rsid w:val="294216E6"/>
    <w:rsid w:val="297B3736"/>
    <w:rsid w:val="297E2F2F"/>
    <w:rsid w:val="29D86220"/>
    <w:rsid w:val="2A036A5D"/>
    <w:rsid w:val="2A26429A"/>
    <w:rsid w:val="2A5C0F37"/>
    <w:rsid w:val="2ABD2773"/>
    <w:rsid w:val="2B25203D"/>
    <w:rsid w:val="2B4B2511"/>
    <w:rsid w:val="2B833DB9"/>
    <w:rsid w:val="2C36451F"/>
    <w:rsid w:val="2D0752AE"/>
    <w:rsid w:val="2EB245DE"/>
    <w:rsid w:val="2EF61403"/>
    <w:rsid w:val="314815AE"/>
    <w:rsid w:val="316204AB"/>
    <w:rsid w:val="316A40F7"/>
    <w:rsid w:val="324A6C6D"/>
    <w:rsid w:val="3261616D"/>
    <w:rsid w:val="32D44F44"/>
    <w:rsid w:val="33051496"/>
    <w:rsid w:val="335B05D1"/>
    <w:rsid w:val="33912172"/>
    <w:rsid w:val="33C632BA"/>
    <w:rsid w:val="34E8371F"/>
    <w:rsid w:val="350C3926"/>
    <w:rsid w:val="354F7456"/>
    <w:rsid w:val="35CD18F6"/>
    <w:rsid w:val="365E6B01"/>
    <w:rsid w:val="37060F75"/>
    <w:rsid w:val="37C97C8C"/>
    <w:rsid w:val="382E2509"/>
    <w:rsid w:val="38344792"/>
    <w:rsid w:val="38CA6F6E"/>
    <w:rsid w:val="38D429AD"/>
    <w:rsid w:val="38D76B99"/>
    <w:rsid w:val="39A3155C"/>
    <w:rsid w:val="3B7450C2"/>
    <w:rsid w:val="3B9D5C20"/>
    <w:rsid w:val="3BA745EB"/>
    <w:rsid w:val="3C031941"/>
    <w:rsid w:val="3C4F6F1A"/>
    <w:rsid w:val="3D0736A3"/>
    <w:rsid w:val="3D9B1CEB"/>
    <w:rsid w:val="3DEB57F6"/>
    <w:rsid w:val="3ECA7DD5"/>
    <w:rsid w:val="3EE61298"/>
    <w:rsid w:val="3EFA025B"/>
    <w:rsid w:val="3F09630C"/>
    <w:rsid w:val="3F9C0038"/>
    <w:rsid w:val="3FA678B5"/>
    <w:rsid w:val="40534134"/>
    <w:rsid w:val="417A6C15"/>
    <w:rsid w:val="41A63C16"/>
    <w:rsid w:val="41E3601D"/>
    <w:rsid w:val="42447F53"/>
    <w:rsid w:val="42A72EE0"/>
    <w:rsid w:val="42BA0E65"/>
    <w:rsid w:val="43600DFA"/>
    <w:rsid w:val="43635059"/>
    <w:rsid w:val="439D5CFD"/>
    <w:rsid w:val="43C94380"/>
    <w:rsid w:val="44185B69"/>
    <w:rsid w:val="444521F8"/>
    <w:rsid w:val="453A7E81"/>
    <w:rsid w:val="45E83534"/>
    <w:rsid w:val="46EA0F3A"/>
    <w:rsid w:val="471653B9"/>
    <w:rsid w:val="47173326"/>
    <w:rsid w:val="47437CE6"/>
    <w:rsid w:val="47945204"/>
    <w:rsid w:val="47FF0B70"/>
    <w:rsid w:val="498F494D"/>
    <w:rsid w:val="4ADD7DE7"/>
    <w:rsid w:val="4B0049B9"/>
    <w:rsid w:val="4B270FF5"/>
    <w:rsid w:val="4C190265"/>
    <w:rsid w:val="4CEE7024"/>
    <w:rsid w:val="4D093A1A"/>
    <w:rsid w:val="4D673998"/>
    <w:rsid w:val="4F744D0D"/>
    <w:rsid w:val="4F980C0A"/>
    <w:rsid w:val="507265FA"/>
    <w:rsid w:val="509736F1"/>
    <w:rsid w:val="50C07940"/>
    <w:rsid w:val="51903C20"/>
    <w:rsid w:val="51F42B99"/>
    <w:rsid w:val="52587627"/>
    <w:rsid w:val="541C59C2"/>
    <w:rsid w:val="54D02413"/>
    <w:rsid w:val="553871C2"/>
    <w:rsid w:val="568060D3"/>
    <w:rsid w:val="569425B7"/>
    <w:rsid w:val="56AD2B8A"/>
    <w:rsid w:val="577267CD"/>
    <w:rsid w:val="57E52638"/>
    <w:rsid w:val="57EF2F07"/>
    <w:rsid w:val="580D121A"/>
    <w:rsid w:val="58A27751"/>
    <w:rsid w:val="58EB7B73"/>
    <w:rsid w:val="5A1C5669"/>
    <w:rsid w:val="5AD37E08"/>
    <w:rsid w:val="5B1930C3"/>
    <w:rsid w:val="5B2517F1"/>
    <w:rsid w:val="5B70610D"/>
    <w:rsid w:val="5B725321"/>
    <w:rsid w:val="5C131074"/>
    <w:rsid w:val="5C5C01E3"/>
    <w:rsid w:val="5E124D3F"/>
    <w:rsid w:val="5E192EF8"/>
    <w:rsid w:val="5E5A4BCB"/>
    <w:rsid w:val="5E960E9A"/>
    <w:rsid w:val="5EAB7F9B"/>
    <w:rsid w:val="5ED34CE0"/>
    <w:rsid w:val="5F323B08"/>
    <w:rsid w:val="5F5007B1"/>
    <w:rsid w:val="5F7423E3"/>
    <w:rsid w:val="5FC77FA1"/>
    <w:rsid w:val="600A72DC"/>
    <w:rsid w:val="601E26B6"/>
    <w:rsid w:val="6145586C"/>
    <w:rsid w:val="61AE76C8"/>
    <w:rsid w:val="62322F62"/>
    <w:rsid w:val="628039F9"/>
    <w:rsid w:val="62883699"/>
    <w:rsid w:val="62AC3ECF"/>
    <w:rsid w:val="63A6374D"/>
    <w:rsid w:val="6409796A"/>
    <w:rsid w:val="643B3844"/>
    <w:rsid w:val="64DE2339"/>
    <w:rsid w:val="650D74DA"/>
    <w:rsid w:val="65390EB7"/>
    <w:rsid w:val="65F755BB"/>
    <w:rsid w:val="66424284"/>
    <w:rsid w:val="669F60B0"/>
    <w:rsid w:val="67007A9B"/>
    <w:rsid w:val="6760411B"/>
    <w:rsid w:val="67702E7F"/>
    <w:rsid w:val="677E059C"/>
    <w:rsid w:val="67A26C35"/>
    <w:rsid w:val="682F4277"/>
    <w:rsid w:val="69523151"/>
    <w:rsid w:val="6B1104DF"/>
    <w:rsid w:val="6C7624D7"/>
    <w:rsid w:val="6CEE1C70"/>
    <w:rsid w:val="6DF50324"/>
    <w:rsid w:val="6E4B3ED4"/>
    <w:rsid w:val="6EAB33BE"/>
    <w:rsid w:val="6ECC34B5"/>
    <w:rsid w:val="6F9B4463"/>
    <w:rsid w:val="6FA029EC"/>
    <w:rsid w:val="70C44AD9"/>
    <w:rsid w:val="710640DC"/>
    <w:rsid w:val="712437CA"/>
    <w:rsid w:val="71587351"/>
    <w:rsid w:val="72335384"/>
    <w:rsid w:val="723C0289"/>
    <w:rsid w:val="72700DDD"/>
    <w:rsid w:val="72712BDF"/>
    <w:rsid w:val="7324295D"/>
    <w:rsid w:val="73363E43"/>
    <w:rsid w:val="73685BF0"/>
    <w:rsid w:val="73D25036"/>
    <w:rsid w:val="742F4651"/>
    <w:rsid w:val="75B42520"/>
    <w:rsid w:val="75DE4A18"/>
    <w:rsid w:val="76880357"/>
    <w:rsid w:val="76E76DE6"/>
    <w:rsid w:val="773C26D4"/>
    <w:rsid w:val="784368BB"/>
    <w:rsid w:val="788E1C1B"/>
    <w:rsid w:val="79376AF8"/>
    <w:rsid w:val="798257E5"/>
    <w:rsid w:val="79CF5664"/>
    <w:rsid w:val="7AA42561"/>
    <w:rsid w:val="7B5106F0"/>
    <w:rsid w:val="7BE86A02"/>
    <w:rsid w:val="7C2640F5"/>
    <w:rsid w:val="7D2C1078"/>
    <w:rsid w:val="7DC02102"/>
    <w:rsid w:val="7E964933"/>
    <w:rsid w:val="7EE8052D"/>
    <w:rsid w:val="7EFA0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0"/>
    <w:pPr>
      <w:keepNext/>
      <w:keepLines/>
      <w:tabs>
        <w:tab w:val="right" w:leader="dot" w:pos="9060"/>
      </w:tabs>
      <w:spacing w:before="120" w:after="120" w:line="412" w:lineRule="auto"/>
      <w:ind w:left="454"/>
      <w:jc w:val="center"/>
      <w:outlineLvl w:val="1"/>
    </w:pPr>
    <w:rPr>
      <w:rFonts w:ascii="Arial" w:hAnsi="Arial"/>
      <w:b/>
      <w:color w:val="000000"/>
      <w:kern w:val="0"/>
      <w:sz w:val="24"/>
      <w:szCs w:val="24"/>
      <w:lang w:val="zh-CN"/>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style>
  <w:style w:type="paragraph" w:styleId="4">
    <w:name w:val="annotation text"/>
    <w:basedOn w:val="1"/>
    <w:link w:val="31"/>
    <w:semiHidden/>
    <w:unhideWhenUsed/>
    <w:qFormat/>
    <w:uiPriority w:val="99"/>
    <w:pPr>
      <w:jc w:val="left"/>
    </w:pPr>
  </w:style>
  <w:style w:type="paragraph" w:styleId="5">
    <w:name w:val="Body Text"/>
    <w:basedOn w:val="1"/>
    <w:next w:val="1"/>
    <w:link w:val="25"/>
    <w:qFormat/>
    <w:uiPriority w:val="0"/>
    <w:pPr>
      <w:spacing w:after="120"/>
    </w:pPr>
    <w:rPr>
      <w:rFonts w:asciiTheme="minorHAnsi" w:hAnsiTheme="minorHAnsi" w:eastAsiaTheme="minorEastAsia" w:cstheme="minorBidi"/>
    </w:rPr>
  </w:style>
  <w:style w:type="paragraph" w:styleId="6">
    <w:name w:val="Body Text Indent"/>
    <w:basedOn w:val="1"/>
    <w:next w:val="7"/>
    <w:qFormat/>
    <w:uiPriority w:val="0"/>
    <w:pPr>
      <w:ind w:firstLine="570"/>
    </w:pPr>
    <w:rPr>
      <w:rFonts w:ascii="Times New Roman" w:hAnsi="Times New Roman"/>
      <w:sz w:val="28"/>
      <w:szCs w:val="20"/>
    </w:rPr>
  </w:style>
  <w:style w:type="paragraph" w:styleId="7">
    <w:name w:val="envelope return"/>
    <w:basedOn w:val="1"/>
    <w:qFormat/>
    <w:uiPriority w:val="0"/>
    <w:pPr>
      <w:snapToGrid w:val="0"/>
    </w:pPr>
    <w:rPr>
      <w:rFonts w:ascii="Arial" w:hAnsi="Arial"/>
      <w:szCs w:val="24"/>
    </w:rPr>
  </w:style>
  <w:style w:type="paragraph" w:styleId="8">
    <w:name w:val="Plain Text"/>
    <w:basedOn w:val="1"/>
    <w:qFormat/>
    <w:uiPriority w:val="0"/>
    <w:rPr>
      <w:rFonts w:ascii="宋体" w:hAnsi="Courier New"/>
      <w:szCs w:val="20"/>
    </w:rPr>
  </w:style>
  <w:style w:type="paragraph" w:styleId="9">
    <w:name w:val="Balloon Text"/>
    <w:basedOn w:val="1"/>
    <w:link w:val="33"/>
    <w:semiHidden/>
    <w:unhideWhenUsed/>
    <w:qFormat/>
    <w:uiPriority w:val="99"/>
    <w:rPr>
      <w:sz w:val="18"/>
      <w:szCs w:val="18"/>
    </w:rPr>
  </w:style>
  <w:style w:type="paragraph" w:styleId="10">
    <w:name w:val="footer"/>
    <w:basedOn w:val="1"/>
    <w:link w:val="24"/>
    <w:unhideWhenUsed/>
    <w:qFormat/>
    <w:uiPriority w:val="99"/>
    <w:pPr>
      <w:tabs>
        <w:tab w:val="center" w:pos="4153"/>
        <w:tab w:val="right" w:pos="8306"/>
      </w:tabs>
      <w:snapToGrid w:val="0"/>
      <w:jc w:val="left"/>
    </w:pPr>
    <w:rPr>
      <w:sz w:val="18"/>
      <w:szCs w:val="18"/>
    </w:rPr>
  </w:style>
  <w:style w:type="paragraph" w:styleId="11">
    <w:name w:val="header"/>
    <w:basedOn w:val="1"/>
    <w:link w:val="23"/>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2"/>
    <w:basedOn w:val="1"/>
    <w:next w:val="1"/>
    <w:qFormat/>
    <w:uiPriority w:val="39"/>
    <w:pPr>
      <w:ind w:left="210"/>
      <w:jc w:val="left"/>
    </w:pPr>
    <w:rPr>
      <w:smallCaps/>
      <w:sz w:val="20"/>
      <w:szCs w:val="20"/>
    </w:rPr>
  </w:style>
  <w:style w:type="paragraph" w:styleId="13">
    <w:name w:val="Body Text 2"/>
    <w:basedOn w:val="1"/>
    <w:link w:val="26"/>
    <w:qFormat/>
    <w:uiPriority w:val="0"/>
    <w:rPr>
      <w:rFonts w:ascii="宋体" w:hAnsi="宋体" w:eastAsiaTheme="minorEastAsia" w:cstheme="minorBidi"/>
      <w:szCs w:val="24"/>
      <w:u w:val="single"/>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5">
    <w:name w:val="annotation subject"/>
    <w:basedOn w:val="4"/>
    <w:next w:val="4"/>
    <w:link w:val="32"/>
    <w:semiHidden/>
    <w:unhideWhenUsed/>
    <w:qFormat/>
    <w:uiPriority w:val="99"/>
    <w:rPr>
      <w:b/>
      <w:bCs/>
    </w:rPr>
  </w:style>
  <w:style w:type="paragraph" w:styleId="16">
    <w:name w:val="Body Text First Indent 2"/>
    <w:basedOn w:val="6"/>
    <w:qFormat/>
    <w:uiPriority w:val="0"/>
    <w:pPr>
      <w:spacing w:after="120"/>
      <w:ind w:left="200" w:leftChars="200" w:firstLine="200" w:firstLineChars="200"/>
    </w:pPr>
    <w:rPr>
      <w:rFonts w:ascii="Calibri" w:hAnsi="Calibri"/>
      <w:color w:val="0D0D0D"/>
      <w:sz w:val="21"/>
      <w:szCs w:val="24"/>
      <w:lang w:eastAsia="en-US"/>
    </w:r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unhideWhenUsed/>
    <w:qFormat/>
    <w:uiPriority w:val="99"/>
    <w:rPr>
      <w:color w:val="0000FF" w:themeColor="hyperlink"/>
      <w:u w:val="single"/>
      <w14:textFill>
        <w14:solidFill>
          <w14:schemeClr w14:val="hlink"/>
        </w14:solidFill>
      </w14:textFill>
    </w:rPr>
  </w:style>
  <w:style w:type="character" w:styleId="21">
    <w:name w:val="annotation reference"/>
    <w:basedOn w:val="19"/>
    <w:semiHidden/>
    <w:unhideWhenUsed/>
    <w:qFormat/>
    <w:uiPriority w:val="99"/>
    <w:rPr>
      <w:sz w:val="21"/>
      <w:szCs w:val="21"/>
    </w:rPr>
  </w:style>
  <w:style w:type="paragraph" w:customStyle="1" w:styleId="22">
    <w:name w:val="样式 宋体 行距: 1.5 倍行距"/>
    <w:basedOn w:val="1"/>
    <w:qFormat/>
    <w:uiPriority w:val="99"/>
    <w:pPr>
      <w:jc w:val="center"/>
    </w:pPr>
    <w:rPr>
      <w:b/>
      <w:bCs/>
    </w:rPr>
  </w:style>
  <w:style w:type="character" w:customStyle="1" w:styleId="23">
    <w:name w:val="页眉 Char"/>
    <w:basedOn w:val="19"/>
    <w:link w:val="11"/>
    <w:qFormat/>
    <w:uiPriority w:val="0"/>
    <w:rPr>
      <w:sz w:val="18"/>
      <w:szCs w:val="18"/>
    </w:rPr>
  </w:style>
  <w:style w:type="character" w:customStyle="1" w:styleId="24">
    <w:name w:val="页脚 Char"/>
    <w:basedOn w:val="19"/>
    <w:link w:val="10"/>
    <w:qFormat/>
    <w:uiPriority w:val="99"/>
    <w:rPr>
      <w:sz w:val="18"/>
      <w:szCs w:val="18"/>
    </w:rPr>
  </w:style>
  <w:style w:type="character" w:customStyle="1" w:styleId="25">
    <w:name w:val="正文文本 Char"/>
    <w:link w:val="5"/>
    <w:qFormat/>
    <w:uiPriority w:val="0"/>
  </w:style>
  <w:style w:type="character" w:customStyle="1" w:styleId="26">
    <w:name w:val="正文文本 2 Char"/>
    <w:link w:val="13"/>
    <w:qFormat/>
    <w:uiPriority w:val="0"/>
    <w:rPr>
      <w:rFonts w:ascii="宋体" w:hAnsi="宋体"/>
      <w:szCs w:val="24"/>
      <w:u w:val="single"/>
    </w:rPr>
  </w:style>
  <w:style w:type="character" w:customStyle="1" w:styleId="27">
    <w:name w:val="正文文本 Char1"/>
    <w:basedOn w:val="19"/>
    <w:semiHidden/>
    <w:qFormat/>
    <w:uiPriority w:val="99"/>
    <w:rPr>
      <w:rFonts w:ascii="Times New Roman" w:hAnsi="Times New Roman" w:eastAsia="宋体" w:cs="Times New Roman"/>
    </w:rPr>
  </w:style>
  <w:style w:type="character" w:customStyle="1" w:styleId="28">
    <w:name w:val="正文文本 2 Char1"/>
    <w:basedOn w:val="19"/>
    <w:semiHidden/>
    <w:qFormat/>
    <w:uiPriority w:val="99"/>
    <w:rPr>
      <w:rFonts w:ascii="Times New Roman" w:hAnsi="Times New Roman" w:eastAsia="宋体" w:cs="Times New Roman"/>
    </w:rPr>
  </w:style>
  <w:style w:type="paragraph" w:customStyle="1" w:styleId="29">
    <w:name w:val="发文落款"/>
    <w:basedOn w:val="30"/>
    <w:qFormat/>
    <w:uiPriority w:val="0"/>
    <w:pPr>
      <w:ind w:left="4094" w:right="607" w:firstLine="0"/>
      <w:jc w:val="center"/>
    </w:pPr>
  </w:style>
  <w:style w:type="paragraph" w:customStyle="1" w:styleId="30">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character" w:customStyle="1" w:styleId="31">
    <w:name w:val="批注文字 Char"/>
    <w:basedOn w:val="19"/>
    <w:link w:val="4"/>
    <w:semiHidden/>
    <w:qFormat/>
    <w:uiPriority w:val="99"/>
    <w:rPr>
      <w:rFonts w:ascii="Times New Roman" w:hAnsi="Times New Roman" w:eastAsia="宋体" w:cs="Times New Roman"/>
    </w:rPr>
  </w:style>
  <w:style w:type="character" w:customStyle="1" w:styleId="32">
    <w:name w:val="批注主题 Char"/>
    <w:basedOn w:val="31"/>
    <w:link w:val="15"/>
    <w:semiHidden/>
    <w:qFormat/>
    <w:uiPriority w:val="99"/>
    <w:rPr>
      <w:rFonts w:ascii="Times New Roman" w:hAnsi="Times New Roman" w:eastAsia="宋体" w:cs="Times New Roman"/>
      <w:b/>
      <w:bCs/>
    </w:rPr>
  </w:style>
  <w:style w:type="character" w:customStyle="1" w:styleId="33">
    <w:name w:val="批注框文本 Char"/>
    <w:basedOn w:val="19"/>
    <w:link w:val="9"/>
    <w:semiHidden/>
    <w:qFormat/>
    <w:uiPriority w:val="99"/>
    <w:rPr>
      <w:rFonts w:ascii="Times New Roman" w:hAnsi="Times New Roman" w:eastAsia="宋体" w:cs="Times New Roman"/>
      <w:sz w:val="18"/>
      <w:szCs w:val="18"/>
    </w:rPr>
  </w:style>
  <w:style w:type="paragraph" w:customStyle="1" w:styleId="34">
    <w:name w:val="Revision"/>
    <w:hidden/>
    <w:semiHidden/>
    <w:qFormat/>
    <w:uiPriority w:val="99"/>
    <w:rPr>
      <w:rFonts w:ascii="Times New Roman" w:hAnsi="Times New Roman" w:eastAsia="宋体" w:cs="Times New Roman"/>
      <w:kern w:val="2"/>
      <w:sz w:val="21"/>
      <w:szCs w:val="22"/>
      <w:lang w:val="en-US" w:eastAsia="zh-CN" w:bidi="ar-SA"/>
    </w:rPr>
  </w:style>
  <w:style w:type="paragraph" w:customStyle="1" w:styleId="35">
    <w:name w:val="正文文本缩进 New New"/>
    <w:basedOn w:val="1"/>
    <w:qFormat/>
    <w:uiPriority w:val="0"/>
    <w:pPr>
      <w:spacing w:after="120"/>
      <w:ind w:left="420" w:leftChars="200"/>
    </w:pPr>
    <w:rPr>
      <w:rFonts w:ascii="Times New Roman" w:eastAsia="楷体_GB2312"/>
      <w:szCs w:val="20"/>
    </w:rPr>
  </w:style>
  <w:style w:type="character" w:customStyle="1" w:styleId="36">
    <w:name w:val="15"/>
    <w:basedOn w:val="19"/>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8116</Words>
  <Characters>8629</Characters>
  <Lines>1</Lines>
  <Paragraphs>1</Paragraphs>
  <TotalTime>20</TotalTime>
  <ScaleCrop>false</ScaleCrop>
  <LinksUpToDate>false</LinksUpToDate>
  <CharactersWithSpaces>8675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2021-12-03T05:03:00Z</dcterms:created>
  <cp:lastPrinted>2023-09-01T10:49:00Z</cp:lastPrinted>
  <dcterms:modified xsi:type="dcterms:W3CDTF">2025-03-26T07:30:22Z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BB67425E25B84F6AAAB04A6D27E4AC5F_13</vt:lpwstr>
  </property>
  <property fmtid="{D5CDD505-2E9C-101B-9397-08002B2CF9AE}" pid="4" name="KSOTemplateDocerSaveRecord">
    <vt:lpwstr>eyJoZGlkIjoiMjdmZTcyMThkMjAwN2UyN2E1YTBlNWRkZDQ5OGRkNmEiLCJ1c2VySWQiOiIxNjAxMzk4MzY1In0=</vt:lpwstr>
  </property>
</Properties>
</file>