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BFEE8">
      <w:pPr>
        <w:spacing w:line="295" w:lineRule="auto"/>
        <w:rPr>
          <w:rFonts w:ascii="Arial"/>
          <w:sz w:val="21"/>
        </w:rPr>
      </w:pPr>
      <w:bookmarkStart w:id="22" w:name="_GoBack"/>
      <w:r>
        <w:drawing>
          <wp:anchor distT="0" distB="0" distL="114300" distR="114300" simplePos="0" relativeHeight="251696128" behindDoc="0" locked="0" layoutInCell="1" allowOverlap="1">
            <wp:simplePos x="0" y="0"/>
            <wp:positionH relativeFrom="column">
              <wp:posOffset>-913130</wp:posOffset>
            </wp:positionH>
            <wp:positionV relativeFrom="paragraph">
              <wp:posOffset>-889000</wp:posOffset>
            </wp:positionV>
            <wp:extent cx="7503160" cy="10647045"/>
            <wp:effectExtent l="0" t="0" r="2540" b="190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9"/>
                    <a:stretch>
                      <a:fillRect/>
                    </a:stretch>
                  </pic:blipFill>
                  <pic:spPr>
                    <a:xfrm>
                      <a:off x="0" y="0"/>
                      <a:ext cx="7503160" cy="10647045"/>
                    </a:xfrm>
                    <a:prstGeom prst="rect">
                      <a:avLst/>
                    </a:prstGeom>
                    <a:noFill/>
                    <a:ln>
                      <a:noFill/>
                    </a:ln>
                  </pic:spPr>
                </pic:pic>
              </a:graphicData>
            </a:graphic>
          </wp:anchor>
        </w:drawing>
      </w:r>
      <w:bookmarkEnd w:id="22"/>
    </w:p>
    <w:p w14:paraId="0133B1F5">
      <w:pPr>
        <w:spacing w:line="295" w:lineRule="auto"/>
        <w:rPr>
          <w:rFonts w:ascii="Arial"/>
          <w:sz w:val="21"/>
        </w:rPr>
      </w:pPr>
    </w:p>
    <w:p w14:paraId="5F7384DC">
      <w:pPr>
        <w:spacing w:line="295" w:lineRule="auto"/>
        <w:rPr>
          <w:rFonts w:ascii="Arial"/>
          <w:sz w:val="21"/>
        </w:rPr>
      </w:pPr>
    </w:p>
    <w:p w14:paraId="7F5F380A">
      <w:pPr>
        <w:spacing w:line="295" w:lineRule="auto"/>
        <w:rPr>
          <w:rFonts w:ascii="Arial"/>
          <w:sz w:val="21"/>
        </w:rPr>
      </w:pPr>
    </w:p>
    <w:p w14:paraId="2F6DB76A">
      <w:pPr>
        <w:pStyle w:val="4"/>
        <w:spacing w:before="197" w:line="222" w:lineRule="auto"/>
        <w:jc w:val="center"/>
        <w:rPr>
          <w:sz w:val="52"/>
          <w:szCs w:val="52"/>
        </w:rPr>
      </w:pPr>
      <w:r>
        <w:rPr>
          <w:rFonts w:hint="default" w:ascii="宋体" w:hAnsi="宋体" w:eastAsia="宋体" w:cs="Times New Roman"/>
          <w:b/>
          <w:sz w:val="44"/>
          <w:szCs w:val="44"/>
          <w:lang w:val="en-US" w:eastAsia="zh-CN"/>
        </w:rPr>
        <w:t>阳西县程村镇红光蚝码头建设项目</w:t>
      </w:r>
      <w:r>
        <w:rPr>
          <w:rFonts w:hint="eastAsia" w:ascii="宋体" w:hAnsi="宋体" w:eastAsia="宋体" w:cs="Times New Roman"/>
          <w:b/>
          <w:sz w:val="44"/>
          <w:szCs w:val="44"/>
          <w:lang w:val="en-US" w:eastAsia="zh-CN"/>
        </w:rPr>
        <w:t>初步设计</w:t>
      </w:r>
    </w:p>
    <w:p w14:paraId="61CD06A0">
      <w:pPr>
        <w:spacing w:line="248" w:lineRule="auto"/>
        <w:rPr>
          <w:rFonts w:ascii="Arial"/>
          <w:sz w:val="21"/>
        </w:rPr>
      </w:pPr>
    </w:p>
    <w:p w14:paraId="0DCFEBD8">
      <w:pPr>
        <w:spacing w:line="248" w:lineRule="auto"/>
        <w:rPr>
          <w:rFonts w:ascii="Arial"/>
          <w:sz w:val="21"/>
        </w:rPr>
      </w:pPr>
    </w:p>
    <w:p w14:paraId="7ACCE3D2">
      <w:pPr>
        <w:spacing w:line="248" w:lineRule="auto"/>
        <w:rPr>
          <w:rFonts w:ascii="Arial"/>
          <w:sz w:val="21"/>
        </w:rPr>
      </w:pPr>
    </w:p>
    <w:p w14:paraId="7899439B">
      <w:pPr>
        <w:spacing w:line="248" w:lineRule="auto"/>
        <w:rPr>
          <w:rFonts w:ascii="Arial"/>
          <w:sz w:val="21"/>
        </w:rPr>
      </w:pPr>
    </w:p>
    <w:p w14:paraId="5424AAA6">
      <w:pPr>
        <w:spacing w:line="249" w:lineRule="auto"/>
        <w:rPr>
          <w:rFonts w:ascii="Arial"/>
          <w:sz w:val="21"/>
        </w:rPr>
      </w:pPr>
    </w:p>
    <w:p w14:paraId="14A9074E">
      <w:pPr>
        <w:spacing w:line="249" w:lineRule="auto"/>
        <w:rPr>
          <w:rFonts w:ascii="Arial"/>
          <w:sz w:val="21"/>
        </w:rPr>
      </w:pPr>
    </w:p>
    <w:p w14:paraId="43E352D5">
      <w:pPr>
        <w:spacing w:line="249" w:lineRule="auto"/>
        <w:rPr>
          <w:rFonts w:ascii="Arial"/>
          <w:sz w:val="21"/>
        </w:rPr>
      </w:pPr>
    </w:p>
    <w:p w14:paraId="592BF698">
      <w:pPr>
        <w:spacing w:line="249" w:lineRule="auto"/>
        <w:rPr>
          <w:rFonts w:ascii="Arial"/>
          <w:sz w:val="21"/>
        </w:rPr>
      </w:pPr>
    </w:p>
    <w:p w14:paraId="63A20ADC">
      <w:pPr>
        <w:spacing w:line="249" w:lineRule="auto"/>
        <w:rPr>
          <w:rFonts w:ascii="Arial"/>
          <w:sz w:val="21"/>
        </w:rPr>
      </w:pPr>
    </w:p>
    <w:p w14:paraId="731DB3C4">
      <w:pPr>
        <w:spacing w:line="249" w:lineRule="auto"/>
        <w:rPr>
          <w:rFonts w:ascii="Arial"/>
          <w:sz w:val="21"/>
        </w:rPr>
      </w:pPr>
    </w:p>
    <w:p w14:paraId="6E9260B1">
      <w:pPr>
        <w:spacing w:line="249" w:lineRule="auto"/>
        <w:rPr>
          <w:rFonts w:ascii="Arial"/>
          <w:sz w:val="21"/>
        </w:rPr>
      </w:pPr>
    </w:p>
    <w:p w14:paraId="128D75A9">
      <w:pPr>
        <w:spacing w:line="249" w:lineRule="auto"/>
        <w:rPr>
          <w:rFonts w:ascii="Arial"/>
          <w:sz w:val="21"/>
        </w:rPr>
      </w:pPr>
    </w:p>
    <w:p w14:paraId="1427AA7D">
      <w:pPr>
        <w:spacing w:line="249" w:lineRule="auto"/>
        <w:jc w:val="center"/>
        <w:rPr>
          <w:rFonts w:ascii="Arial"/>
          <w:sz w:val="21"/>
        </w:rPr>
      </w:pPr>
      <w:r>
        <w:rPr>
          <w:rFonts w:ascii="宋体" w:hAnsi="宋体" w:eastAsia="宋体" w:cs="宋体"/>
          <w:spacing w:val="60"/>
          <w:sz w:val="83"/>
          <w:szCs w:val="83"/>
        </w:rPr>
        <w:t>招标文件</w:t>
      </w:r>
    </w:p>
    <w:p w14:paraId="63520C96">
      <w:pPr>
        <w:spacing w:line="249" w:lineRule="auto"/>
        <w:rPr>
          <w:rFonts w:ascii="Arial"/>
          <w:sz w:val="21"/>
        </w:rPr>
      </w:pPr>
    </w:p>
    <w:p w14:paraId="6BBA3C8A">
      <w:pPr>
        <w:spacing w:line="249" w:lineRule="auto"/>
        <w:rPr>
          <w:rFonts w:ascii="Arial"/>
          <w:sz w:val="21"/>
        </w:rPr>
      </w:pPr>
    </w:p>
    <w:p w14:paraId="1BE44ECB">
      <w:pPr>
        <w:pStyle w:val="2"/>
        <w:rPr>
          <w:rFonts w:ascii="Arial"/>
          <w:sz w:val="21"/>
        </w:rPr>
      </w:pPr>
    </w:p>
    <w:p w14:paraId="6B075CBE">
      <w:pPr>
        <w:pStyle w:val="3"/>
      </w:pPr>
    </w:p>
    <w:p w14:paraId="4133D036">
      <w:pPr>
        <w:spacing w:line="249" w:lineRule="auto"/>
        <w:rPr>
          <w:rFonts w:ascii="Arial"/>
          <w:sz w:val="21"/>
        </w:rPr>
      </w:pPr>
    </w:p>
    <w:p w14:paraId="4B0D4D02">
      <w:pPr>
        <w:spacing w:line="249" w:lineRule="auto"/>
        <w:rPr>
          <w:rFonts w:ascii="Arial"/>
          <w:sz w:val="21"/>
        </w:rPr>
      </w:pPr>
    </w:p>
    <w:p w14:paraId="0B7866F6">
      <w:pPr>
        <w:spacing w:line="249" w:lineRule="auto"/>
        <w:rPr>
          <w:rFonts w:ascii="Arial"/>
          <w:sz w:val="21"/>
        </w:rPr>
      </w:pPr>
    </w:p>
    <w:p w14:paraId="29363072">
      <w:pPr>
        <w:spacing w:line="249" w:lineRule="auto"/>
        <w:rPr>
          <w:rFonts w:ascii="Arial"/>
          <w:sz w:val="21"/>
        </w:rPr>
      </w:pPr>
    </w:p>
    <w:p w14:paraId="245DD4E9">
      <w:pPr>
        <w:spacing w:line="249" w:lineRule="auto"/>
        <w:rPr>
          <w:rFonts w:ascii="Arial"/>
          <w:sz w:val="21"/>
        </w:rPr>
      </w:pPr>
    </w:p>
    <w:p w14:paraId="2D37A88B">
      <w:pPr>
        <w:spacing w:line="249" w:lineRule="auto"/>
        <w:rPr>
          <w:rFonts w:ascii="Arial"/>
          <w:sz w:val="21"/>
        </w:rPr>
      </w:pPr>
    </w:p>
    <w:p w14:paraId="79E21364">
      <w:pPr>
        <w:spacing w:line="249" w:lineRule="auto"/>
        <w:rPr>
          <w:rFonts w:ascii="Arial"/>
          <w:sz w:val="21"/>
        </w:rPr>
      </w:pPr>
    </w:p>
    <w:p w14:paraId="4B3F9E65">
      <w:pPr>
        <w:spacing w:line="360" w:lineRule="auto"/>
        <w:ind w:firstLine="1280" w:firstLineChars="400"/>
        <w:jc w:val="both"/>
        <w:rPr>
          <w:rFonts w:hint="eastAsia" w:eastAsia="宋体" w:cs="Times New Roman"/>
          <w:color w:val="auto"/>
          <w:sz w:val="32"/>
          <w:szCs w:val="32"/>
          <w:lang w:val="en-US" w:eastAsia="zh-CN"/>
        </w:rPr>
      </w:pPr>
      <w:r>
        <w:rPr>
          <w:rFonts w:hint="eastAsia" w:eastAsia="宋体" w:cs="Times New Roman"/>
          <w:color w:val="auto"/>
          <w:sz w:val="32"/>
          <w:szCs w:val="32"/>
          <w:lang w:val="en-US" w:eastAsia="zh-CN"/>
        </w:rPr>
        <w:t>招标人：阳西县海洋发展局</w:t>
      </w:r>
    </w:p>
    <w:p w14:paraId="3B536F11">
      <w:pPr>
        <w:spacing w:line="360" w:lineRule="auto"/>
        <w:jc w:val="center"/>
        <w:rPr>
          <w:rFonts w:hint="eastAsia" w:eastAsia="宋体" w:cs="Times New Roman"/>
          <w:color w:val="auto"/>
          <w:sz w:val="32"/>
          <w:szCs w:val="32"/>
          <w:lang w:val="en-US" w:eastAsia="zh-CN"/>
        </w:rPr>
      </w:pPr>
      <w:r>
        <w:rPr>
          <w:rFonts w:hint="eastAsia" w:eastAsia="宋体" w:cs="Times New Roman"/>
          <w:color w:val="auto"/>
          <w:sz w:val="32"/>
          <w:szCs w:val="32"/>
          <w:lang w:val="en-US" w:eastAsia="zh-CN"/>
        </w:rPr>
        <w:t>招标代理机构：广东恒业工程管理有限公司</w:t>
      </w:r>
    </w:p>
    <w:p w14:paraId="2BFBD068">
      <w:pPr>
        <w:spacing w:line="360" w:lineRule="auto"/>
        <w:ind w:firstLine="1280" w:firstLineChars="40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日期：2025年月日</w:t>
      </w:r>
    </w:p>
    <w:p w14:paraId="69E57FE8">
      <w:pPr>
        <w:spacing w:line="360" w:lineRule="auto"/>
        <w:jc w:val="center"/>
        <w:rPr>
          <w:rFonts w:hint="eastAsia" w:ascii="宋体" w:hAnsi="宋体" w:eastAsia="宋体" w:cs="宋体"/>
          <w:color w:val="auto"/>
          <w:sz w:val="32"/>
          <w:szCs w:val="32"/>
          <w:lang w:val="en-US" w:eastAsia="zh-CN"/>
        </w:rPr>
        <w:sectPr>
          <w:pgSz w:w="11900" w:h="16839"/>
          <w:pgMar w:top="1431" w:right="1785" w:bottom="0" w:left="1482" w:header="0" w:footer="0" w:gutter="0"/>
          <w:cols w:space="720" w:num="1"/>
        </w:sectPr>
      </w:pPr>
    </w:p>
    <w:p w14:paraId="76A4CAB0">
      <w:pPr>
        <w:spacing w:line="246" w:lineRule="auto"/>
        <w:rPr>
          <w:rFonts w:ascii="Arial"/>
          <w:sz w:val="21"/>
        </w:rPr>
      </w:pPr>
    </w:p>
    <w:p w14:paraId="6DEBDE9C">
      <w:pPr>
        <w:spacing w:before="114" w:line="227" w:lineRule="auto"/>
        <w:ind w:left="3968"/>
        <w:rPr>
          <w:rFonts w:ascii="宋体" w:hAnsi="宋体" w:eastAsia="宋体" w:cs="宋体"/>
          <w:sz w:val="35"/>
          <w:szCs w:val="35"/>
        </w:rPr>
      </w:pPr>
      <w:r>
        <w:rPr>
          <w:rFonts w:ascii="宋体" w:hAnsi="宋体" w:eastAsia="宋体" w:cs="宋体"/>
          <w:spacing w:val="-37"/>
          <w:sz w:val="35"/>
          <w:szCs w:val="35"/>
        </w:rPr>
        <w:t>目录</w:t>
      </w:r>
    </w:p>
    <w:p w14:paraId="159CC472">
      <w:pPr>
        <w:spacing w:line="251" w:lineRule="auto"/>
        <w:rPr>
          <w:rFonts w:ascii="Arial"/>
          <w:sz w:val="21"/>
        </w:rPr>
      </w:pPr>
    </w:p>
    <w:p w14:paraId="3797421E">
      <w:pPr>
        <w:spacing w:before="78" w:line="219" w:lineRule="auto"/>
        <w:ind w:left="3983"/>
        <w:rPr>
          <w:rFonts w:ascii="宋体" w:hAnsi="宋体" w:eastAsia="宋体" w:cs="宋体"/>
          <w:sz w:val="24"/>
          <w:szCs w:val="24"/>
        </w:rPr>
      </w:pPr>
      <w:r>
        <w:rPr>
          <w:rFonts w:ascii="宋体" w:hAnsi="宋体" w:eastAsia="宋体" w:cs="宋体"/>
          <w:spacing w:val="27"/>
          <w:sz w:val="24"/>
          <w:szCs w:val="24"/>
        </w:rPr>
        <w:t>第一卷</w:t>
      </w:r>
    </w:p>
    <w:p w14:paraId="3B1C6D25">
      <w:pPr>
        <w:spacing w:line="411" w:lineRule="auto"/>
        <w:rPr>
          <w:rFonts w:ascii="Arial"/>
          <w:sz w:val="21"/>
        </w:rPr>
      </w:pPr>
    </w:p>
    <w:p w14:paraId="335D8758">
      <w:pPr>
        <w:spacing w:before="78" w:line="218" w:lineRule="auto"/>
        <w:ind w:left="959"/>
        <w:rPr>
          <w:rFonts w:ascii="宋体" w:hAnsi="宋体" w:eastAsia="宋体" w:cs="宋体"/>
          <w:sz w:val="24"/>
          <w:szCs w:val="24"/>
        </w:rPr>
      </w:pPr>
      <w:r>
        <w:rPr>
          <w:rFonts w:ascii="宋体" w:hAnsi="宋体" w:eastAsia="宋体" w:cs="宋体"/>
          <w:spacing w:val="-12"/>
          <w:sz w:val="24"/>
          <w:szCs w:val="24"/>
        </w:rPr>
        <w:t>第一章招标公告</w:t>
      </w:r>
    </w:p>
    <w:p w14:paraId="4B76EFA0">
      <w:pPr>
        <w:spacing w:line="315" w:lineRule="auto"/>
        <w:rPr>
          <w:rFonts w:ascii="Arial"/>
          <w:sz w:val="21"/>
        </w:rPr>
      </w:pPr>
    </w:p>
    <w:p w14:paraId="382A0FAF">
      <w:pPr>
        <w:spacing w:before="79" w:line="219" w:lineRule="auto"/>
        <w:ind w:left="959"/>
        <w:rPr>
          <w:rFonts w:ascii="宋体" w:hAnsi="宋体" w:eastAsia="宋体" w:cs="宋体"/>
          <w:sz w:val="24"/>
          <w:szCs w:val="24"/>
        </w:rPr>
      </w:pPr>
      <w:r>
        <w:rPr>
          <w:rFonts w:ascii="宋体" w:hAnsi="宋体" w:eastAsia="宋体" w:cs="宋体"/>
          <w:spacing w:val="-11"/>
          <w:sz w:val="24"/>
          <w:szCs w:val="24"/>
        </w:rPr>
        <w:t>第二章投标人须知</w:t>
      </w:r>
    </w:p>
    <w:p w14:paraId="255817D2">
      <w:pPr>
        <w:spacing w:line="314" w:lineRule="auto"/>
        <w:rPr>
          <w:rFonts w:ascii="Arial"/>
          <w:sz w:val="21"/>
        </w:rPr>
      </w:pPr>
    </w:p>
    <w:p w14:paraId="6A884598">
      <w:pPr>
        <w:spacing w:before="79" w:line="219" w:lineRule="auto"/>
        <w:ind w:left="959"/>
        <w:rPr>
          <w:rFonts w:hint="eastAsia" w:ascii="宋体" w:hAnsi="宋体" w:eastAsia="宋体" w:cs="宋体"/>
          <w:sz w:val="24"/>
          <w:szCs w:val="24"/>
          <w:lang w:eastAsia="zh-CN"/>
        </w:rPr>
      </w:pPr>
      <w:r>
        <w:rPr>
          <w:rFonts w:ascii="宋体" w:hAnsi="宋体" w:eastAsia="宋体" w:cs="宋体"/>
          <w:spacing w:val="-12"/>
          <w:sz w:val="24"/>
          <w:szCs w:val="24"/>
        </w:rPr>
        <w:t>第三章评标办法</w:t>
      </w:r>
    </w:p>
    <w:p w14:paraId="0A0ABF76">
      <w:pPr>
        <w:spacing w:line="316" w:lineRule="auto"/>
        <w:rPr>
          <w:rFonts w:ascii="Arial"/>
          <w:sz w:val="21"/>
        </w:rPr>
      </w:pPr>
    </w:p>
    <w:p w14:paraId="58B3209E">
      <w:pPr>
        <w:spacing w:before="78" w:line="219" w:lineRule="auto"/>
        <w:ind w:left="959"/>
        <w:rPr>
          <w:rFonts w:ascii="宋体" w:hAnsi="宋体" w:eastAsia="宋体" w:cs="宋体"/>
          <w:sz w:val="24"/>
          <w:szCs w:val="24"/>
        </w:rPr>
      </w:pPr>
      <w:r>
        <w:rPr>
          <w:rFonts w:ascii="宋体" w:hAnsi="宋体" w:eastAsia="宋体" w:cs="宋体"/>
          <w:spacing w:val="-10"/>
          <w:sz w:val="24"/>
          <w:szCs w:val="24"/>
        </w:rPr>
        <w:t>第四章合同条款及格式</w:t>
      </w:r>
    </w:p>
    <w:p w14:paraId="70F36BFC">
      <w:pPr>
        <w:spacing w:line="315" w:lineRule="auto"/>
        <w:rPr>
          <w:rFonts w:ascii="Arial"/>
          <w:sz w:val="21"/>
        </w:rPr>
      </w:pPr>
    </w:p>
    <w:p w14:paraId="39961372">
      <w:pPr>
        <w:spacing w:before="79" w:line="219" w:lineRule="auto"/>
        <w:ind w:left="3983"/>
        <w:rPr>
          <w:rFonts w:ascii="宋体" w:hAnsi="宋体" w:eastAsia="宋体" w:cs="宋体"/>
          <w:sz w:val="24"/>
          <w:szCs w:val="24"/>
        </w:rPr>
      </w:pPr>
      <w:r>
        <w:rPr>
          <w:rFonts w:ascii="宋体" w:hAnsi="宋体" w:eastAsia="宋体" w:cs="宋体"/>
          <w:spacing w:val="27"/>
          <w:sz w:val="24"/>
          <w:szCs w:val="24"/>
        </w:rPr>
        <w:t>第二卷</w:t>
      </w:r>
    </w:p>
    <w:p w14:paraId="7BFFE833">
      <w:pPr>
        <w:spacing w:line="315" w:lineRule="auto"/>
        <w:rPr>
          <w:rFonts w:ascii="Arial"/>
          <w:sz w:val="21"/>
        </w:rPr>
      </w:pPr>
    </w:p>
    <w:p w14:paraId="238BFD34">
      <w:pPr>
        <w:spacing w:before="79" w:line="219" w:lineRule="auto"/>
        <w:ind w:left="959"/>
        <w:rPr>
          <w:rFonts w:ascii="宋体" w:hAnsi="宋体" w:eastAsia="宋体" w:cs="宋体"/>
          <w:sz w:val="24"/>
          <w:szCs w:val="24"/>
        </w:rPr>
      </w:pPr>
      <w:r>
        <w:rPr>
          <w:rFonts w:ascii="宋体" w:hAnsi="宋体" w:eastAsia="宋体" w:cs="宋体"/>
          <w:spacing w:val="-11"/>
          <w:sz w:val="24"/>
          <w:szCs w:val="24"/>
        </w:rPr>
        <w:t>第五章发包人要求</w:t>
      </w:r>
    </w:p>
    <w:p w14:paraId="361A27E7">
      <w:pPr>
        <w:spacing w:line="315" w:lineRule="auto"/>
        <w:rPr>
          <w:rFonts w:ascii="Arial"/>
          <w:sz w:val="21"/>
        </w:rPr>
      </w:pPr>
    </w:p>
    <w:p w14:paraId="1F19078D">
      <w:pPr>
        <w:spacing w:before="78" w:line="219" w:lineRule="auto"/>
        <w:ind w:left="3983"/>
        <w:rPr>
          <w:rFonts w:ascii="宋体" w:hAnsi="宋体" w:eastAsia="宋体" w:cs="宋体"/>
          <w:sz w:val="24"/>
          <w:szCs w:val="24"/>
        </w:rPr>
      </w:pPr>
      <w:r>
        <w:rPr>
          <w:rFonts w:ascii="宋体" w:hAnsi="宋体" w:eastAsia="宋体" w:cs="宋体"/>
          <w:spacing w:val="27"/>
          <w:sz w:val="24"/>
          <w:szCs w:val="24"/>
        </w:rPr>
        <w:t>第三卷</w:t>
      </w:r>
    </w:p>
    <w:p w14:paraId="0862D828">
      <w:pPr>
        <w:spacing w:line="313" w:lineRule="auto"/>
        <w:rPr>
          <w:rFonts w:ascii="Arial"/>
          <w:sz w:val="21"/>
        </w:rPr>
      </w:pPr>
    </w:p>
    <w:p w14:paraId="30418716">
      <w:pPr>
        <w:spacing w:before="79" w:line="219" w:lineRule="auto"/>
        <w:ind w:left="959"/>
        <w:rPr>
          <w:rFonts w:ascii="宋体" w:hAnsi="宋体" w:eastAsia="宋体" w:cs="宋体"/>
          <w:sz w:val="24"/>
          <w:szCs w:val="24"/>
        </w:rPr>
      </w:pPr>
      <w:r>
        <w:rPr>
          <w:rFonts w:ascii="宋体" w:hAnsi="宋体" w:eastAsia="宋体" w:cs="宋体"/>
          <w:spacing w:val="-11"/>
          <w:sz w:val="24"/>
          <w:szCs w:val="24"/>
        </w:rPr>
        <w:t>第六章投标文件格式</w:t>
      </w:r>
    </w:p>
    <w:p w14:paraId="066CEBB4">
      <w:pPr>
        <w:spacing w:line="219" w:lineRule="auto"/>
        <w:rPr>
          <w:rFonts w:ascii="宋体" w:hAnsi="宋体" w:eastAsia="宋体" w:cs="宋体"/>
          <w:sz w:val="24"/>
          <w:szCs w:val="24"/>
        </w:rPr>
        <w:sectPr>
          <w:footerReference r:id="rId5" w:type="default"/>
          <w:pgSz w:w="11900" w:h="16839"/>
          <w:pgMar w:top="995" w:right="1440" w:bottom="1084" w:left="1440" w:header="659" w:footer="922" w:gutter="0"/>
          <w:pgNumType w:fmt="decimal" w:start="1"/>
          <w:cols w:space="720" w:num="1"/>
        </w:sectPr>
      </w:pPr>
    </w:p>
    <w:p w14:paraId="7EBAF3EA">
      <w:pPr>
        <w:spacing w:line="241" w:lineRule="auto"/>
        <w:rPr>
          <w:rFonts w:ascii="Arial"/>
          <w:sz w:val="21"/>
        </w:rPr>
      </w:pPr>
    </w:p>
    <w:p w14:paraId="673EFB14">
      <w:pPr>
        <w:spacing w:line="241" w:lineRule="auto"/>
        <w:rPr>
          <w:rFonts w:ascii="Arial"/>
          <w:sz w:val="21"/>
        </w:rPr>
      </w:pPr>
    </w:p>
    <w:p w14:paraId="05BAD24E">
      <w:pPr>
        <w:spacing w:line="241" w:lineRule="auto"/>
        <w:rPr>
          <w:rFonts w:ascii="Arial"/>
          <w:sz w:val="21"/>
        </w:rPr>
      </w:pPr>
    </w:p>
    <w:p w14:paraId="33CC76BA">
      <w:pPr>
        <w:spacing w:line="241" w:lineRule="auto"/>
        <w:rPr>
          <w:rFonts w:ascii="Arial"/>
          <w:sz w:val="21"/>
        </w:rPr>
      </w:pPr>
    </w:p>
    <w:p w14:paraId="21DFD544">
      <w:pPr>
        <w:spacing w:line="241" w:lineRule="auto"/>
        <w:rPr>
          <w:rFonts w:ascii="Arial"/>
          <w:sz w:val="21"/>
        </w:rPr>
      </w:pPr>
    </w:p>
    <w:p w14:paraId="1DEFF36D">
      <w:pPr>
        <w:spacing w:line="242" w:lineRule="auto"/>
        <w:rPr>
          <w:rFonts w:ascii="Arial"/>
          <w:sz w:val="21"/>
        </w:rPr>
      </w:pPr>
    </w:p>
    <w:p w14:paraId="66F479AE">
      <w:pPr>
        <w:spacing w:line="242" w:lineRule="auto"/>
        <w:rPr>
          <w:rFonts w:ascii="Arial"/>
          <w:sz w:val="21"/>
        </w:rPr>
      </w:pPr>
    </w:p>
    <w:p w14:paraId="6186BCDA">
      <w:pPr>
        <w:spacing w:line="242" w:lineRule="auto"/>
        <w:rPr>
          <w:rFonts w:ascii="Arial"/>
          <w:sz w:val="21"/>
        </w:rPr>
      </w:pPr>
    </w:p>
    <w:p w14:paraId="4B600BFF">
      <w:pPr>
        <w:spacing w:line="242" w:lineRule="auto"/>
        <w:rPr>
          <w:rFonts w:ascii="Arial"/>
          <w:sz w:val="21"/>
        </w:rPr>
      </w:pPr>
    </w:p>
    <w:p w14:paraId="0C280E8C">
      <w:pPr>
        <w:spacing w:line="242" w:lineRule="auto"/>
        <w:rPr>
          <w:rFonts w:ascii="Arial"/>
          <w:sz w:val="21"/>
        </w:rPr>
      </w:pPr>
    </w:p>
    <w:p w14:paraId="16E7AE23">
      <w:pPr>
        <w:spacing w:line="242" w:lineRule="auto"/>
        <w:rPr>
          <w:rFonts w:ascii="Arial"/>
          <w:sz w:val="21"/>
        </w:rPr>
      </w:pPr>
    </w:p>
    <w:p w14:paraId="6E9D2E62">
      <w:pPr>
        <w:spacing w:line="242" w:lineRule="auto"/>
        <w:rPr>
          <w:rFonts w:ascii="Arial"/>
          <w:sz w:val="21"/>
        </w:rPr>
      </w:pPr>
    </w:p>
    <w:p w14:paraId="004D0EA2">
      <w:pPr>
        <w:spacing w:line="242" w:lineRule="auto"/>
        <w:rPr>
          <w:rFonts w:ascii="Arial"/>
          <w:sz w:val="21"/>
        </w:rPr>
      </w:pPr>
    </w:p>
    <w:p w14:paraId="6E464972">
      <w:pPr>
        <w:spacing w:line="242" w:lineRule="auto"/>
        <w:rPr>
          <w:rFonts w:ascii="Arial"/>
          <w:sz w:val="21"/>
        </w:rPr>
      </w:pPr>
    </w:p>
    <w:p w14:paraId="4E4951B6">
      <w:pPr>
        <w:spacing w:line="242" w:lineRule="auto"/>
        <w:rPr>
          <w:rFonts w:ascii="Arial"/>
          <w:sz w:val="21"/>
        </w:rPr>
      </w:pPr>
    </w:p>
    <w:p w14:paraId="15EA62DF">
      <w:pPr>
        <w:spacing w:line="242" w:lineRule="auto"/>
        <w:rPr>
          <w:rFonts w:ascii="Arial"/>
          <w:sz w:val="21"/>
        </w:rPr>
      </w:pPr>
    </w:p>
    <w:p w14:paraId="0701C2C5">
      <w:pPr>
        <w:spacing w:line="242" w:lineRule="auto"/>
        <w:rPr>
          <w:rFonts w:ascii="Arial"/>
          <w:sz w:val="21"/>
        </w:rPr>
      </w:pPr>
    </w:p>
    <w:p w14:paraId="35587B66">
      <w:pPr>
        <w:spacing w:line="242" w:lineRule="auto"/>
        <w:rPr>
          <w:rFonts w:ascii="Arial"/>
          <w:sz w:val="21"/>
        </w:rPr>
      </w:pPr>
    </w:p>
    <w:p w14:paraId="3B418284">
      <w:pPr>
        <w:spacing w:line="242" w:lineRule="auto"/>
        <w:rPr>
          <w:rFonts w:ascii="Arial"/>
          <w:sz w:val="21"/>
        </w:rPr>
      </w:pPr>
    </w:p>
    <w:p w14:paraId="765A32E9">
      <w:pPr>
        <w:spacing w:line="242" w:lineRule="auto"/>
        <w:rPr>
          <w:rFonts w:ascii="Arial"/>
          <w:sz w:val="21"/>
        </w:rPr>
      </w:pPr>
    </w:p>
    <w:p w14:paraId="5D34B267">
      <w:pPr>
        <w:spacing w:line="242" w:lineRule="auto"/>
        <w:rPr>
          <w:rFonts w:ascii="Arial"/>
          <w:sz w:val="21"/>
        </w:rPr>
      </w:pPr>
    </w:p>
    <w:p w14:paraId="7EF1DE88">
      <w:pPr>
        <w:spacing w:line="242" w:lineRule="auto"/>
        <w:rPr>
          <w:rFonts w:ascii="Arial"/>
          <w:sz w:val="21"/>
        </w:rPr>
      </w:pPr>
    </w:p>
    <w:p w14:paraId="08A4311B">
      <w:pPr>
        <w:spacing w:before="153" w:line="223" w:lineRule="auto"/>
        <w:ind w:left="3594"/>
        <w:outlineLvl w:val="0"/>
        <w:rPr>
          <w:rFonts w:ascii="宋体" w:hAnsi="宋体" w:eastAsia="宋体" w:cs="宋体"/>
          <w:sz w:val="47"/>
          <w:szCs w:val="47"/>
        </w:rPr>
      </w:pPr>
      <w:r>
        <w:rPr>
          <w:rFonts w:ascii="宋体" w:hAnsi="宋体" w:eastAsia="宋体" w:cs="宋体"/>
          <w:b/>
          <w:bCs/>
          <w:spacing w:val="-14"/>
          <w:sz w:val="47"/>
          <w:szCs w:val="47"/>
        </w:rPr>
        <w:t>第一卷</w:t>
      </w:r>
    </w:p>
    <w:p w14:paraId="47D7A6E8">
      <w:pPr>
        <w:spacing w:line="223" w:lineRule="auto"/>
        <w:rPr>
          <w:rFonts w:ascii="宋体" w:hAnsi="宋体" w:eastAsia="宋体" w:cs="宋体"/>
          <w:sz w:val="47"/>
          <w:szCs w:val="47"/>
        </w:rPr>
        <w:sectPr>
          <w:pgSz w:w="11900" w:h="16839"/>
          <w:pgMar w:top="995" w:right="1440" w:bottom="1084" w:left="1440" w:header="659" w:footer="922" w:gutter="0"/>
          <w:pgNumType w:fmt="decimal"/>
          <w:cols w:space="720" w:num="1"/>
        </w:sectPr>
      </w:pPr>
    </w:p>
    <w:p w14:paraId="5ADDCD54">
      <w:pPr>
        <w:spacing w:line="242" w:lineRule="auto"/>
        <w:rPr>
          <w:rFonts w:ascii="Arial"/>
          <w:sz w:val="21"/>
        </w:rPr>
      </w:pPr>
    </w:p>
    <w:p w14:paraId="06608E79">
      <w:pPr>
        <w:spacing w:line="242" w:lineRule="auto"/>
        <w:rPr>
          <w:rFonts w:ascii="Arial"/>
          <w:sz w:val="21"/>
        </w:rPr>
      </w:pPr>
    </w:p>
    <w:p w14:paraId="5FCA3104">
      <w:pPr>
        <w:spacing w:line="242" w:lineRule="auto"/>
        <w:rPr>
          <w:rFonts w:ascii="Arial"/>
          <w:sz w:val="21"/>
        </w:rPr>
      </w:pPr>
    </w:p>
    <w:p w14:paraId="3447747C">
      <w:pPr>
        <w:spacing w:line="242" w:lineRule="auto"/>
        <w:rPr>
          <w:rFonts w:ascii="Arial"/>
          <w:sz w:val="21"/>
        </w:rPr>
      </w:pPr>
    </w:p>
    <w:p w14:paraId="447DC975">
      <w:pPr>
        <w:spacing w:line="242" w:lineRule="auto"/>
        <w:rPr>
          <w:rFonts w:ascii="Arial"/>
          <w:sz w:val="21"/>
        </w:rPr>
      </w:pPr>
    </w:p>
    <w:p w14:paraId="6C6DDCD0">
      <w:pPr>
        <w:spacing w:line="243" w:lineRule="auto"/>
        <w:rPr>
          <w:rFonts w:ascii="Arial"/>
          <w:sz w:val="21"/>
        </w:rPr>
      </w:pPr>
    </w:p>
    <w:p w14:paraId="1E334175">
      <w:pPr>
        <w:spacing w:line="243" w:lineRule="auto"/>
        <w:rPr>
          <w:rFonts w:ascii="Arial"/>
          <w:sz w:val="21"/>
        </w:rPr>
      </w:pPr>
    </w:p>
    <w:p w14:paraId="34A333F9">
      <w:pPr>
        <w:spacing w:line="243" w:lineRule="auto"/>
        <w:rPr>
          <w:rFonts w:ascii="Arial"/>
          <w:sz w:val="21"/>
        </w:rPr>
      </w:pPr>
    </w:p>
    <w:p w14:paraId="1A467339">
      <w:pPr>
        <w:spacing w:line="243" w:lineRule="auto"/>
        <w:rPr>
          <w:rFonts w:ascii="Arial"/>
          <w:sz w:val="21"/>
        </w:rPr>
      </w:pPr>
    </w:p>
    <w:p w14:paraId="3E41280C">
      <w:pPr>
        <w:spacing w:line="243" w:lineRule="auto"/>
        <w:rPr>
          <w:rFonts w:ascii="Arial"/>
          <w:sz w:val="21"/>
        </w:rPr>
      </w:pPr>
    </w:p>
    <w:p w14:paraId="0ED2E98D">
      <w:pPr>
        <w:spacing w:line="243" w:lineRule="auto"/>
        <w:rPr>
          <w:rFonts w:ascii="Arial"/>
          <w:sz w:val="21"/>
        </w:rPr>
      </w:pPr>
    </w:p>
    <w:p w14:paraId="1CF8D9D9">
      <w:pPr>
        <w:spacing w:line="243" w:lineRule="auto"/>
        <w:rPr>
          <w:rFonts w:ascii="Arial"/>
          <w:sz w:val="21"/>
        </w:rPr>
      </w:pPr>
    </w:p>
    <w:p w14:paraId="38A79F1B">
      <w:pPr>
        <w:spacing w:line="243" w:lineRule="auto"/>
        <w:rPr>
          <w:rFonts w:ascii="Arial"/>
          <w:sz w:val="21"/>
        </w:rPr>
      </w:pPr>
    </w:p>
    <w:p w14:paraId="3AECCD61">
      <w:pPr>
        <w:spacing w:line="243" w:lineRule="auto"/>
        <w:rPr>
          <w:rFonts w:ascii="Arial"/>
          <w:sz w:val="21"/>
        </w:rPr>
      </w:pPr>
    </w:p>
    <w:p w14:paraId="39E43C17">
      <w:pPr>
        <w:spacing w:line="243" w:lineRule="auto"/>
        <w:rPr>
          <w:rFonts w:ascii="Arial"/>
          <w:sz w:val="21"/>
        </w:rPr>
      </w:pPr>
    </w:p>
    <w:p w14:paraId="3F6007E5">
      <w:pPr>
        <w:spacing w:line="243" w:lineRule="auto"/>
        <w:rPr>
          <w:rFonts w:ascii="Arial"/>
          <w:sz w:val="21"/>
        </w:rPr>
      </w:pPr>
    </w:p>
    <w:p w14:paraId="0174F142">
      <w:pPr>
        <w:spacing w:line="243" w:lineRule="auto"/>
        <w:rPr>
          <w:rFonts w:ascii="Arial"/>
          <w:sz w:val="21"/>
        </w:rPr>
      </w:pPr>
    </w:p>
    <w:p w14:paraId="345C1412">
      <w:pPr>
        <w:spacing w:line="243" w:lineRule="auto"/>
        <w:rPr>
          <w:rFonts w:ascii="Arial"/>
          <w:sz w:val="21"/>
        </w:rPr>
      </w:pPr>
    </w:p>
    <w:p w14:paraId="4CE75A1C">
      <w:pPr>
        <w:spacing w:line="243" w:lineRule="auto"/>
        <w:rPr>
          <w:rFonts w:ascii="Arial"/>
          <w:sz w:val="21"/>
        </w:rPr>
      </w:pPr>
    </w:p>
    <w:p w14:paraId="767F4962">
      <w:pPr>
        <w:spacing w:line="243" w:lineRule="auto"/>
        <w:rPr>
          <w:rFonts w:ascii="Arial"/>
          <w:sz w:val="21"/>
        </w:rPr>
      </w:pPr>
    </w:p>
    <w:p w14:paraId="5782F02F">
      <w:pPr>
        <w:spacing w:before="153" w:line="222" w:lineRule="auto"/>
        <w:ind w:left="179"/>
        <w:jc w:val="center"/>
        <w:outlineLvl w:val="0"/>
        <w:rPr>
          <w:rFonts w:ascii="宋体" w:hAnsi="宋体" w:eastAsia="宋体" w:cs="宋体"/>
          <w:sz w:val="47"/>
          <w:szCs w:val="47"/>
        </w:rPr>
      </w:pPr>
      <w:r>
        <w:rPr>
          <w:rFonts w:ascii="宋体" w:hAnsi="宋体" w:eastAsia="宋体" w:cs="宋体"/>
          <w:b/>
          <w:bCs/>
          <w:spacing w:val="-19"/>
          <w:sz w:val="47"/>
          <w:szCs w:val="47"/>
        </w:rPr>
        <w:t>第一章招标公告</w:t>
      </w:r>
    </w:p>
    <w:p w14:paraId="79E773F8">
      <w:pPr>
        <w:spacing w:line="222" w:lineRule="auto"/>
        <w:rPr>
          <w:rFonts w:ascii="宋体" w:hAnsi="宋体" w:eastAsia="宋体" w:cs="宋体"/>
          <w:sz w:val="47"/>
          <w:szCs w:val="47"/>
        </w:rPr>
        <w:sectPr>
          <w:footerReference r:id="rId6" w:type="default"/>
          <w:pgSz w:w="11900" w:h="16839"/>
          <w:pgMar w:top="995" w:right="1440" w:bottom="1084" w:left="1440" w:header="659" w:footer="922" w:gutter="0"/>
          <w:pgNumType w:fmt="decimal"/>
          <w:cols w:space="720" w:num="1"/>
        </w:sectPr>
      </w:pPr>
    </w:p>
    <w:p w14:paraId="73B5335B">
      <w:pPr>
        <w:spacing w:before="114" w:line="211" w:lineRule="auto"/>
        <w:jc w:val="center"/>
        <w:rPr>
          <w:rFonts w:ascii="宋体" w:hAnsi="宋体" w:eastAsia="宋体" w:cs="宋体"/>
          <w:sz w:val="14"/>
          <w:szCs w:val="14"/>
        </w:rPr>
      </w:pPr>
      <w:r>
        <w:rPr>
          <w:rFonts w:ascii="宋体" w:hAnsi="宋体" w:eastAsia="宋体" w:cs="宋体"/>
          <w:b/>
          <w:bCs/>
          <w:spacing w:val="-1"/>
          <w:sz w:val="35"/>
          <w:szCs w:val="35"/>
        </w:rPr>
        <w:t>第一章</w:t>
      </w:r>
      <w:r>
        <w:rPr>
          <w:rFonts w:hint="eastAsia" w:ascii="宋体" w:hAnsi="宋体" w:cs="宋体"/>
          <w:b/>
          <w:bCs/>
          <w:spacing w:val="-1"/>
          <w:sz w:val="35"/>
          <w:szCs w:val="35"/>
          <w:lang w:val="en-US" w:eastAsia="zh-CN"/>
        </w:rPr>
        <w:t xml:space="preserve">  </w:t>
      </w:r>
      <w:r>
        <w:rPr>
          <w:rFonts w:ascii="宋体" w:hAnsi="宋体" w:eastAsia="宋体" w:cs="宋体"/>
          <w:b/>
          <w:bCs/>
          <w:spacing w:val="-1"/>
          <w:sz w:val="35"/>
          <w:szCs w:val="35"/>
        </w:rPr>
        <w:t>招标公告</w:t>
      </w:r>
    </w:p>
    <w:p w14:paraId="54DF755B">
      <w:pPr>
        <w:keepNext w:val="0"/>
        <w:keepLines w:val="0"/>
        <w:pageBreakBefore w:val="0"/>
        <w:widowControl/>
        <w:kinsoku w:val="0"/>
        <w:wordWrap/>
        <w:overflowPunct/>
        <w:topLinePunct w:val="0"/>
        <w:autoSpaceDE w:val="0"/>
        <w:autoSpaceDN w:val="0"/>
        <w:bidi w:val="0"/>
        <w:adjustRightInd w:val="0"/>
        <w:snapToGrid w:val="0"/>
        <w:spacing w:before="265" w:line="288" w:lineRule="auto"/>
        <w:textAlignment w:val="baseline"/>
        <w:outlineLvl w:val="1"/>
        <w:rPr>
          <w:rFonts w:ascii="宋体" w:hAnsi="宋体" w:eastAsia="宋体" w:cs="宋体"/>
          <w:sz w:val="24"/>
          <w:szCs w:val="24"/>
        </w:rPr>
      </w:pPr>
      <w:r>
        <w:rPr>
          <w:rFonts w:ascii="宋体" w:hAnsi="宋体" w:eastAsia="宋体" w:cs="宋体"/>
          <w:b/>
          <w:bCs/>
          <w:spacing w:val="-7"/>
          <w:sz w:val="24"/>
          <w:szCs w:val="24"/>
        </w:rPr>
        <w:t>1.招标条件</w:t>
      </w:r>
    </w:p>
    <w:p w14:paraId="4AFA9128">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ascii="宋体" w:hAnsi="宋体" w:eastAsia="宋体" w:cs="宋体"/>
          <w:sz w:val="24"/>
          <w:szCs w:val="24"/>
        </w:rPr>
      </w:pPr>
      <w:r>
        <w:rPr>
          <w:rFonts w:ascii="宋体" w:hAnsi="宋体" w:cs="宋体"/>
          <w:spacing w:val="11"/>
          <w:sz w:val="24"/>
          <w:szCs w:val="24"/>
          <w:lang w:eastAsia="zh-CN"/>
        </w:rPr>
        <w:t>本招标项目</w:t>
      </w:r>
      <w:r>
        <w:rPr>
          <w:rFonts w:hint="eastAsia" w:ascii="宋体" w:hAnsi="宋体" w:cs="宋体"/>
          <w:spacing w:val="11"/>
          <w:sz w:val="24"/>
          <w:szCs w:val="24"/>
          <w:u w:val="single"/>
          <w:lang w:eastAsia="zh-CN"/>
        </w:rPr>
        <w:t>阳西县程村镇红光蚝码头建设项目</w:t>
      </w:r>
      <w:r>
        <w:rPr>
          <w:rFonts w:ascii="宋体" w:hAnsi="宋体" w:cs="宋体"/>
          <w:spacing w:val="11"/>
          <w:sz w:val="24"/>
          <w:szCs w:val="24"/>
          <w:lang w:eastAsia="zh-CN"/>
        </w:rPr>
        <w:t>已由</w:t>
      </w:r>
      <w:r>
        <w:rPr>
          <w:rFonts w:hint="eastAsia" w:ascii="宋体" w:hAnsi="宋体" w:cs="宋体"/>
          <w:spacing w:val="11"/>
          <w:sz w:val="24"/>
          <w:szCs w:val="24"/>
          <w:u w:val="single"/>
          <w:lang w:eastAsia="zh-CN"/>
        </w:rPr>
        <w:t>阳江市发展和改革局</w:t>
      </w:r>
      <w:r>
        <w:rPr>
          <w:rFonts w:ascii="宋体" w:hAnsi="宋体" w:cs="宋体"/>
          <w:spacing w:val="2"/>
          <w:sz w:val="24"/>
          <w:szCs w:val="24"/>
          <w:lang w:eastAsia="zh-CN"/>
        </w:rPr>
        <w:t>以</w:t>
      </w:r>
      <w:r>
        <w:rPr>
          <w:rFonts w:hint="eastAsia" w:ascii="宋体" w:hAnsi="宋体" w:cs="宋体"/>
          <w:spacing w:val="2"/>
          <w:sz w:val="24"/>
          <w:szCs w:val="24"/>
          <w:u w:val="single"/>
          <w:lang w:eastAsia="zh-CN"/>
        </w:rPr>
        <w:t>阳发改投审〔2024〕37号</w:t>
      </w:r>
      <w:r>
        <w:rPr>
          <w:rFonts w:ascii="宋体" w:hAnsi="宋体" w:cs="宋体"/>
          <w:spacing w:val="16"/>
          <w:sz w:val="24"/>
          <w:szCs w:val="24"/>
          <w:lang w:eastAsia="zh-CN"/>
        </w:rPr>
        <w:t>批准</w:t>
      </w:r>
      <w:r>
        <w:rPr>
          <w:rFonts w:ascii="宋体" w:hAnsi="宋体" w:cs="宋体"/>
          <w:spacing w:val="11"/>
          <w:sz w:val="24"/>
          <w:szCs w:val="24"/>
          <w:lang w:eastAsia="zh-CN"/>
        </w:rPr>
        <w:t>建</w:t>
      </w:r>
      <w:r>
        <w:rPr>
          <w:rFonts w:ascii="宋体" w:hAnsi="宋体" w:cs="宋体"/>
          <w:spacing w:val="8"/>
          <w:sz w:val="24"/>
          <w:szCs w:val="24"/>
          <w:lang w:eastAsia="zh-CN"/>
        </w:rPr>
        <w:t>设，项目业主为</w:t>
      </w:r>
      <w:r>
        <w:rPr>
          <w:rFonts w:hint="eastAsia" w:ascii="宋体" w:hAnsi="宋体" w:cs="宋体"/>
          <w:spacing w:val="8"/>
          <w:sz w:val="24"/>
          <w:szCs w:val="24"/>
          <w:u w:val="single"/>
          <w:lang w:eastAsia="zh-CN"/>
        </w:rPr>
        <w:t>阳西县海洋发展局</w:t>
      </w:r>
      <w:r>
        <w:rPr>
          <w:rFonts w:ascii="宋体" w:hAnsi="宋体" w:cs="宋体"/>
          <w:spacing w:val="8"/>
          <w:sz w:val="24"/>
          <w:szCs w:val="24"/>
          <w:lang w:eastAsia="zh-CN"/>
        </w:rPr>
        <w:t>，建设资金</w:t>
      </w:r>
      <w:r>
        <w:rPr>
          <w:rFonts w:hint="eastAsia" w:ascii="宋体" w:hAnsi="宋体" w:cs="宋体"/>
          <w:spacing w:val="8"/>
          <w:sz w:val="24"/>
          <w:szCs w:val="24"/>
          <w:u w:val="single"/>
          <w:lang w:val="en-US" w:eastAsia="zh-CN"/>
        </w:rPr>
        <w:t>在专项债券资金解决，不足部分由县财政统筹解决</w:t>
      </w:r>
      <w:r>
        <w:rPr>
          <w:rFonts w:hint="eastAsia" w:ascii="宋体" w:hAnsi="宋体" w:cs="宋体"/>
          <w:spacing w:val="8"/>
          <w:sz w:val="24"/>
          <w:szCs w:val="24"/>
          <w:lang w:val="en-US" w:eastAsia="zh-CN"/>
        </w:rPr>
        <w:t>。</w:t>
      </w:r>
      <w:r>
        <w:rPr>
          <w:rFonts w:ascii="宋体" w:hAnsi="宋体" w:cs="宋体"/>
          <w:spacing w:val="8"/>
          <w:sz w:val="24"/>
          <w:szCs w:val="24"/>
          <w:lang w:eastAsia="zh-CN"/>
        </w:rPr>
        <w:t>招标人</w:t>
      </w:r>
      <w:r>
        <w:rPr>
          <w:rFonts w:ascii="宋体" w:hAnsi="宋体" w:cs="宋体"/>
          <w:spacing w:val="16"/>
          <w:sz w:val="24"/>
          <w:szCs w:val="24"/>
          <w:lang w:eastAsia="zh-CN"/>
        </w:rPr>
        <w:t>为</w:t>
      </w:r>
      <w:r>
        <w:rPr>
          <w:rFonts w:hint="eastAsia" w:ascii="宋体" w:hAnsi="宋体" w:cs="宋体"/>
          <w:spacing w:val="16"/>
          <w:sz w:val="24"/>
          <w:szCs w:val="24"/>
          <w:u w:val="single"/>
          <w:lang w:eastAsia="zh-CN"/>
        </w:rPr>
        <w:t>阳西县海洋发展局</w:t>
      </w:r>
      <w:r>
        <w:rPr>
          <w:rFonts w:ascii="宋体" w:hAnsi="宋体" w:cs="宋体"/>
          <w:spacing w:val="8"/>
          <w:sz w:val="24"/>
          <w:szCs w:val="24"/>
          <w:lang w:eastAsia="zh-CN"/>
        </w:rPr>
        <w:t>，项目已具备招标条件，现对该项目的</w:t>
      </w:r>
      <w:r>
        <w:rPr>
          <w:rFonts w:hint="eastAsia" w:ascii="宋体" w:hAnsi="宋体" w:cs="宋体"/>
          <w:spacing w:val="8"/>
          <w:sz w:val="24"/>
          <w:szCs w:val="24"/>
          <w:u w:val="single"/>
          <w:lang w:val="en-US" w:eastAsia="zh-CN"/>
        </w:rPr>
        <w:t>初步</w:t>
      </w:r>
      <w:r>
        <w:rPr>
          <w:rFonts w:hint="eastAsia" w:ascii="宋体" w:hAnsi="宋体" w:cs="宋体"/>
          <w:spacing w:val="8"/>
          <w:sz w:val="24"/>
          <w:szCs w:val="24"/>
          <w:u w:val="single"/>
          <w:lang w:eastAsia="zh-CN"/>
        </w:rPr>
        <w:t>设计</w:t>
      </w:r>
      <w:r>
        <w:rPr>
          <w:rFonts w:ascii="宋体" w:hAnsi="宋体" w:eastAsia="宋体" w:cs="宋体"/>
          <w:spacing w:val="-9"/>
          <w:sz w:val="24"/>
          <w:szCs w:val="24"/>
        </w:rPr>
        <w:t>采用资格后审方式进行公开招标。</w:t>
      </w:r>
    </w:p>
    <w:p w14:paraId="70F025F3">
      <w:pPr>
        <w:keepNext w:val="0"/>
        <w:keepLines w:val="0"/>
        <w:pageBreakBefore w:val="0"/>
        <w:widowControl/>
        <w:kinsoku w:val="0"/>
        <w:wordWrap/>
        <w:overflowPunct/>
        <w:topLinePunct w:val="0"/>
        <w:autoSpaceDE w:val="0"/>
        <w:autoSpaceDN w:val="0"/>
        <w:bidi w:val="0"/>
        <w:adjustRightInd w:val="0"/>
        <w:snapToGrid w:val="0"/>
        <w:spacing w:before="234" w:line="288" w:lineRule="auto"/>
        <w:textAlignment w:val="baseline"/>
        <w:outlineLvl w:val="1"/>
        <w:rPr>
          <w:rFonts w:ascii="宋体" w:hAnsi="宋体" w:eastAsia="宋体" w:cs="宋体"/>
          <w:sz w:val="24"/>
          <w:szCs w:val="24"/>
        </w:rPr>
      </w:pPr>
      <w:r>
        <w:rPr>
          <w:rFonts w:ascii="宋体" w:hAnsi="宋体" w:eastAsia="宋体" w:cs="宋体"/>
          <w:b/>
          <w:bCs/>
          <w:spacing w:val="-3"/>
          <w:sz w:val="24"/>
          <w:szCs w:val="24"/>
        </w:rPr>
        <w:t>2.项目概况与招标范围</w:t>
      </w:r>
    </w:p>
    <w:p w14:paraId="1994D30C">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ascii="宋体" w:hAnsi="宋体" w:cs="宋体"/>
          <w:spacing w:val="11"/>
          <w:sz w:val="24"/>
          <w:szCs w:val="24"/>
          <w:lang w:eastAsia="zh-CN"/>
        </w:rPr>
      </w:pPr>
      <w:r>
        <w:rPr>
          <w:rFonts w:ascii="宋体" w:hAnsi="宋体" w:cs="宋体"/>
          <w:spacing w:val="11"/>
          <w:sz w:val="24"/>
          <w:szCs w:val="24"/>
          <w:lang w:eastAsia="zh-CN"/>
        </w:rPr>
        <w:t>2.1项目</w:t>
      </w:r>
      <w:r>
        <w:rPr>
          <w:rFonts w:hint="eastAsia" w:ascii="宋体" w:hAnsi="宋体" w:cs="宋体"/>
          <w:spacing w:val="11"/>
          <w:sz w:val="24"/>
          <w:szCs w:val="24"/>
          <w:lang w:val="en-US" w:eastAsia="zh-CN"/>
        </w:rPr>
        <w:t>概况</w:t>
      </w:r>
      <w:r>
        <w:rPr>
          <w:rFonts w:ascii="宋体" w:hAnsi="宋体" w:cs="宋体"/>
          <w:spacing w:val="11"/>
          <w:sz w:val="24"/>
          <w:szCs w:val="24"/>
          <w:lang w:eastAsia="zh-CN"/>
        </w:rPr>
        <w:t>：</w:t>
      </w:r>
      <w:r>
        <w:rPr>
          <w:rFonts w:hint="default" w:ascii="宋体" w:hAnsi="宋体" w:cs="宋体"/>
          <w:spacing w:val="11"/>
          <w:sz w:val="24"/>
          <w:szCs w:val="24"/>
          <w:lang w:val="en-US" w:eastAsia="zh-CN"/>
        </w:rPr>
        <w:t>6个200HP蚝船生产泊位、4个蚝船临时靠泊泊位（兼顾临时防台靠泊功能）、2个救援泊位，1550m²蚝生产场地，护岸改造1273m，12级防台锚地（可锚泊450艘蚝船）以及相应的配套设施</w:t>
      </w:r>
      <w:r>
        <w:rPr>
          <w:rFonts w:hint="eastAsia" w:ascii="宋体" w:hAnsi="宋体" w:cs="宋体"/>
          <w:spacing w:val="11"/>
          <w:sz w:val="24"/>
          <w:szCs w:val="24"/>
          <w:lang w:val="en-US" w:eastAsia="zh-CN"/>
        </w:rPr>
        <w:t>。</w:t>
      </w:r>
    </w:p>
    <w:p w14:paraId="00ED023B">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hint="default" w:ascii="宋体" w:hAnsi="宋体" w:cs="宋体"/>
          <w:spacing w:val="11"/>
          <w:sz w:val="24"/>
          <w:szCs w:val="24"/>
          <w:lang w:val="en-US" w:eastAsia="zh-CN"/>
        </w:rPr>
      </w:pPr>
      <w:r>
        <w:rPr>
          <w:rFonts w:hint="default" w:ascii="宋体" w:hAnsi="宋体" w:cs="宋体"/>
          <w:spacing w:val="11"/>
          <w:sz w:val="24"/>
          <w:szCs w:val="24"/>
          <w:lang w:val="en-US" w:eastAsia="zh-CN"/>
        </w:rPr>
        <w:t>2.</w:t>
      </w:r>
      <w:r>
        <w:rPr>
          <w:rFonts w:hint="eastAsia" w:ascii="宋体" w:hAnsi="宋体" w:cs="宋体"/>
          <w:spacing w:val="11"/>
          <w:sz w:val="24"/>
          <w:szCs w:val="24"/>
          <w:lang w:val="en-US" w:eastAsia="zh-CN"/>
        </w:rPr>
        <w:t>2初步</w:t>
      </w:r>
      <w:r>
        <w:rPr>
          <w:rFonts w:hint="default" w:ascii="宋体" w:hAnsi="宋体" w:cs="宋体"/>
          <w:spacing w:val="11"/>
          <w:sz w:val="24"/>
          <w:szCs w:val="24"/>
          <w:lang w:val="en-US" w:eastAsia="zh-CN"/>
        </w:rPr>
        <w:t>设计周期：</w:t>
      </w:r>
      <w:r>
        <w:rPr>
          <w:rFonts w:hint="eastAsia" w:ascii="宋体" w:hAnsi="宋体" w:cs="宋体"/>
          <w:spacing w:val="11"/>
          <w:sz w:val="24"/>
          <w:szCs w:val="24"/>
          <w:lang w:val="en-US" w:eastAsia="zh-CN"/>
        </w:rPr>
        <w:t>25日历天</w:t>
      </w:r>
      <w:r>
        <w:rPr>
          <w:rFonts w:hint="default" w:ascii="宋体" w:hAnsi="宋体" w:cs="宋体"/>
          <w:spacing w:val="11"/>
          <w:sz w:val="24"/>
          <w:szCs w:val="24"/>
          <w:lang w:val="en-US" w:eastAsia="zh-CN"/>
        </w:rPr>
        <w:t>，具体如下：</w:t>
      </w:r>
    </w:p>
    <w:p w14:paraId="0E537B14">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hint="eastAsia" w:ascii="宋体" w:hAnsi="宋体" w:cs="宋体"/>
          <w:spacing w:val="11"/>
          <w:sz w:val="24"/>
          <w:szCs w:val="24"/>
          <w:lang w:val="en-US" w:eastAsia="zh-CN"/>
        </w:rPr>
      </w:pPr>
      <w:r>
        <w:rPr>
          <w:rFonts w:hint="eastAsia" w:ascii="宋体" w:hAnsi="宋体" w:cs="宋体"/>
          <w:spacing w:val="11"/>
          <w:sz w:val="24"/>
          <w:szCs w:val="24"/>
          <w:lang w:val="en-US" w:eastAsia="zh-CN"/>
        </w:rPr>
        <w:t>（1）合同签订之日起15天内，提交初步设计文件送审稿；</w:t>
      </w:r>
    </w:p>
    <w:p w14:paraId="1845D47C">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hint="eastAsia" w:ascii="宋体" w:hAnsi="宋体" w:cs="宋体"/>
          <w:spacing w:val="11"/>
          <w:sz w:val="24"/>
          <w:szCs w:val="24"/>
          <w:lang w:val="en-US" w:eastAsia="zh-CN"/>
        </w:rPr>
      </w:pPr>
      <w:r>
        <w:rPr>
          <w:rFonts w:hint="eastAsia" w:ascii="宋体" w:hAnsi="宋体" w:cs="宋体"/>
          <w:spacing w:val="11"/>
          <w:sz w:val="24"/>
          <w:szCs w:val="24"/>
          <w:lang w:val="en-US" w:eastAsia="zh-CN"/>
        </w:rPr>
        <w:t>（2）初步设计通过评审之日起10天内，提交初步设计报批稿。</w:t>
      </w:r>
    </w:p>
    <w:p w14:paraId="1CD9833E">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ascii="Arial"/>
          <w:sz w:val="21"/>
        </w:rPr>
      </w:pPr>
      <w:r>
        <w:rPr>
          <w:rFonts w:hint="eastAsia" w:ascii="宋体" w:hAnsi="宋体" w:cs="宋体"/>
          <w:spacing w:val="11"/>
          <w:sz w:val="24"/>
          <w:szCs w:val="24"/>
          <w:lang w:val="en-US" w:eastAsia="zh-CN"/>
        </w:rPr>
        <w:t>2.3招标范围：</w:t>
      </w:r>
      <w:r>
        <w:rPr>
          <w:rFonts w:hint="eastAsia" w:ascii="宋体" w:hAnsi="宋体" w:cs="宋体"/>
          <w:spacing w:val="11"/>
          <w:sz w:val="24"/>
          <w:szCs w:val="24"/>
          <w:lang w:val="zh-CN" w:eastAsia="zh-CN"/>
        </w:rPr>
        <w:t>初步设计（含概算编制）</w:t>
      </w:r>
      <w:r>
        <w:rPr>
          <w:rFonts w:hint="eastAsia" w:ascii="宋体" w:hAnsi="宋体" w:cs="宋体"/>
          <w:spacing w:val="11"/>
          <w:sz w:val="24"/>
          <w:szCs w:val="24"/>
          <w:lang w:val="en-US" w:eastAsia="zh-CN"/>
        </w:rPr>
        <w:t>。</w:t>
      </w:r>
    </w:p>
    <w:p w14:paraId="70657DCA">
      <w:pPr>
        <w:keepNext w:val="0"/>
        <w:keepLines w:val="0"/>
        <w:pageBreakBefore w:val="0"/>
        <w:widowControl/>
        <w:kinsoku w:val="0"/>
        <w:wordWrap/>
        <w:overflowPunct/>
        <w:topLinePunct w:val="0"/>
        <w:autoSpaceDE w:val="0"/>
        <w:autoSpaceDN w:val="0"/>
        <w:bidi w:val="0"/>
        <w:adjustRightInd w:val="0"/>
        <w:snapToGrid w:val="0"/>
        <w:spacing w:before="78" w:line="288" w:lineRule="auto"/>
        <w:textAlignment w:val="baseline"/>
        <w:outlineLvl w:val="1"/>
        <w:rPr>
          <w:rFonts w:ascii="宋体" w:hAnsi="宋体" w:eastAsia="宋体" w:cs="宋体"/>
          <w:sz w:val="24"/>
          <w:szCs w:val="24"/>
        </w:rPr>
      </w:pPr>
      <w:r>
        <w:rPr>
          <w:rFonts w:ascii="宋体" w:hAnsi="宋体" w:eastAsia="宋体" w:cs="宋体"/>
          <w:b/>
          <w:bCs/>
          <w:spacing w:val="-4"/>
          <w:sz w:val="24"/>
          <w:szCs w:val="24"/>
        </w:rPr>
        <w:t>3.投标人资格要求</w:t>
      </w:r>
    </w:p>
    <w:p w14:paraId="23F195BD">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ascii="宋体" w:hAnsi="宋体" w:cs="宋体"/>
          <w:spacing w:val="11"/>
          <w:sz w:val="24"/>
          <w:szCs w:val="24"/>
          <w:lang w:eastAsia="zh-CN"/>
        </w:rPr>
      </w:pPr>
      <w:r>
        <w:rPr>
          <w:rFonts w:ascii="宋体" w:hAnsi="宋体" w:cs="宋体"/>
          <w:spacing w:val="11"/>
          <w:sz w:val="24"/>
          <w:szCs w:val="24"/>
          <w:lang w:eastAsia="zh-CN"/>
        </w:rPr>
        <w:t>3.1资质要</w:t>
      </w:r>
      <w:r>
        <w:rPr>
          <w:rFonts w:hint="eastAsia" w:ascii="宋体" w:hAnsi="宋体" w:cs="宋体"/>
          <w:spacing w:val="11"/>
          <w:sz w:val="24"/>
          <w:szCs w:val="24"/>
          <w:lang w:eastAsia="zh-CN"/>
        </w:rPr>
        <w:t>求：具备工程设计综合甲级资质，或水运行业</w:t>
      </w:r>
      <w:r>
        <w:rPr>
          <w:rFonts w:hint="eastAsia" w:ascii="宋体" w:hAnsi="宋体" w:cs="宋体"/>
          <w:spacing w:val="11"/>
          <w:sz w:val="24"/>
          <w:szCs w:val="24"/>
          <w:lang w:val="en-US" w:eastAsia="zh-CN"/>
        </w:rPr>
        <w:t>乙</w:t>
      </w:r>
      <w:r>
        <w:rPr>
          <w:rFonts w:hint="eastAsia" w:ascii="宋体" w:hAnsi="宋体" w:cs="宋体"/>
          <w:spacing w:val="11"/>
          <w:sz w:val="24"/>
          <w:szCs w:val="24"/>
          <w:lang w:eastAsia="zh-CN"/>
        </w:rPr>
        <w:t>级（或以上）资质。</w:t>
      </w:r>
    </w:p>
    <w:p w14:paraId="0EA52E1A">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ascii="宋体" w:hAnsi="宋体" w:cs="宋体"/>
          <w:spacing w:val="11"/>
          <w:sz w:val="24"/>
          <w:szCs w:val="24"/>
          <w:lang w:eastAsia="zh-CN"/>
        </w:rPr>
      </w:pPr>
      <w:r>
        <w:rPr>
          <w:rFonts w:ascii="宋体" w:hAnsi="宋体" w:cs="宋体"/>
          <w:spacing w:val="11"/>
          <w:sz w:val="24"/>
          <w:szCs w:val="24"/>
          <w:lang w:eastAsia="zh-CN"/>
        </w:rPr>
        <w:t>3.2联合体要求：本次招标不接受联合体。</w:t>
      </w:r>
    </w:p>
    <w:p w14:paraId="5B07460F">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ascii="宋体" w:hAnsi="宋体" w:cs="宋体"/>
          <w:spacing w:val="11"/>
          <w:sz w:val="24"/>
          <w:szCs w:val="24"/>
          <w:lang w:eastAsia="zh-CN"/>
        </w:rPr>
      </w:pPr>
      <w:r>
        <w:rPr>
          <w:rFonts w:ascii="宋体" w:hAnsi="宋体" w:cs="宋体"/>
          <w:spacing w:val="11"/>
          <w:sz w:val="24"/>
          <w:szCs w:val="24"/>
          <w:lang w:eastAsia="zh-CN"/>
        </w:rPr>
        <w:t>3.</w:t>
      </w:r>
      <w:r>
        <w:rPr>
          <w:rFonts w:hint="eastAsia" w:ascii="宋体" w:hAnsi="宋体" w:cs="宋体"/>
          <w:spacing w:val="11"/>
          <w:sz w:val="24"/>
          <w:szCs w:val="24"/>
          <w:lang w:val="en-US" w:eastAsia="zh-CN"/>
        </w:rPr>
        <w:t>3</w:t>
      </w:r>
      <w:r>
        <w:rPr>
          <w:rFonts w:ascii="宋体" w:hAnsi="宋体" w:cs="宋体"/>
          <w:spacing w:val="11"/>
          <w:sz w:val="24"/>
          <w:szCs w:val="24"/>
          <w:lang w:eastAsia="zh-CN"/>
        </w:rPr>
        <w:t>与招标人存在利害关系可能影响招标公正性的法人，不得参加投标；若单位负责人为同一人、或者存在控股</w:t>
      </w:r>
      <w:r>
        <w:rPr>
          <w:rFonts w:ascii="宋体" w:hAnsi="宋体" w:cs="宋体"/>
          <w:spacing w:val="11"/>
          <w:sz w:val="24"/>
          <w:szCs w:val="24"/>
          <w:lang w:eastAsia="zh-CN"/>
        </w:rPr>
        <w:fldChar w:fldCharType="begin"/>
      </w:r>
      <w:r>
        <w:rPr>
          <w:rFonts w:ascii="宋体" w:hAnsi="宋体" w:cs="宋体"/>
          <w:spacing w:val="11"/>
          <w:sz w:val="24"/>
          <w:szCs w:val="24"/>
          <w:lang w:eastAsia="zh-CN"/>
        </w:rPr>
        <w:instrText xml:space="preserve"> HYPERLINK \l "bookmark8" </w:instrText>
      </w:r>
      <w:r>
        <w:rPr>
          <w:rFonts w:ascii="宋体" w:hAnsi="宋体" w:cs="宋体"/>
          <w:spacing w:val="11"/>
          <w:sz w:val="24"/>
          <w:szCs w:val="24"/>
          <w:lang w:eastAsia="zh-CN"/>
        </w:rPr>
        <w:fldChar w:fldCharType="separate"/>
      </w:r>
      <w:r>
        <w:rPr>
          <w:rFonts w:ascii="宋体" w:hAnsi="宋体" w:cs="宋体"/>
          <w:spacing w:val="11"/>
          <w:sz w:val="24"/>
          <w:szCs w:val="24"/>
          <w:lang w:eastAsia="zh-CN"/>
        </w:rPr>
        <w:t>、管理关系</w:t>
      </w:r>
      <w:r>
        <w:rPr>
          <w:rFonts w:ascii="宋体" w:hAnsi="宋体" w:cs="宋体"/>
          <w:spacing w:val="11"/>
          <w:sz w:val="24"/>
          <w:szCs w:val="24"/>
          <w:lang w:eastAsia="zh-CN"/>
        </w:rPr>
        <w:fldChar w:fldCharType="end"/>
      </w:r>
      <w:r>
        <w:rPr>
          <w:rFonts w:ascii="宋体" w:hAnsi="宋体" w:cs="宋体"/>
          <w:spacing w:val="11"/>
          <w:sz w:val="24"/>
          <w:szCs w:val="24"/>
          <w:lang w:eastAsia="zh-CN"/>
        </w:rPr>
        <w:t>的不同单位，不得参加同一标段投标或者未划分标段的同一招标项目投标，否则按否决其投标处理。</w:t>
      </w:r>
    </w:p>
    <w:p w14:paraId="64165907">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ascii="宋体" w:hAnsi="宋体" w:cs="宋体"/>
          <w:spacing w:val="11"/>
          <w:sz w:val="24"/>
          <w:szCs w:val="24"/>
          <w:lang w:eastAsia="zh-CN"/>
        </w:rPr>
      </w:pPr>
      <w:r>
        <w:rPr>
          <w:rFonts w:ascii="宋体" w:hAnsi="宋体" w:cs="宋体"/>
          <w:spacing w:val="11"/>
          <w:sz w:val="24"/>
          <w:szCs w:val="24"/>
          <w:lang w:eastAsia="zh-CN"/>
        </w:rPr>
        <w:t>3.</w:t>
      </w:r>
      <w:r>
        <w:rPr>
          <w:rFonts w:hint="eastAsia" w:ascii="宋体" w:hAnsi="宋体" w:cs="宋体"/>
          <w:spacing w:val="11"/>
          <w:sz w:val="24"/>
          <w:szCs w:val="24"/>
          <w:lang w:val="en-US" w:eastAsia="zh-CN"/>
        </w:rPr>
        <w:t>4</w:t>
      </w:r>
      <w:r>
        <w:rPr>
          <w:rFonts w:ascii="宋体" w:hAnsi="宋体" w:cs="宋体"/>
          <w:spacing w:val="11"/>
          <w:sz w:val="24"/>
          <w:szCs w:val="24"/>
          <w:lang w:eastAsia="zh-CN"/>
        </w:rPr>
        <w:t>在“信用中国”网站（</w:t>
      </w:r>
      <w:r>
        <w:rPr>
          <w:rFonts w:ascii="宋体" w:hAnsi="宋体" w:cs="宋体"/>
          <w:spacing w:val="11"/>
          <w:sz w:val="24"/>
          <w:szCs w:val="24"/>
          <w:lang w:eastAsia="zh-CN"/>
        </w:rPr>
        <w:fldChar w:fldCharType="begin"/>
      </w:r>
      <w:r>
        <w:rPr>
          <w:rFonts w:ascii="宋体" w:hAnsi="宋体" w:cs="宋体"/>
          <w:spacing w:val="11"/>
          <w:sz w:val="24"/>
          <w:szCs w:val="24"/>
          <w:lang w:eastAsia="zh-CN"/>
        </w:rPr>
        <w:instrText xml:space="preserve"> HYPERLINK "http://www.creditchina.gov.cn/)%e4%b8%ad%e8%a2%ab%e5%88%97%e5%85%a5%e5%a4%b1%e4%bf%a1%e8%a2%ab%e6%89%a7" </w:instrText>
      </w:r>
      <w:r>
        <w:rPr>
          <w:rFonts w:ascii="宋体" w:hAnsi="宋体" w:cs="宋体"/>
          <w:spacing w:val="11"/>
          <w:sz w:val="24"/>
          <w:szCs w:val="24"/>
          <w:lang w:eastAsia="zh-CN"/>
        </w:rPr>
        <w:fldChar w:fldCharType="separate"/>
      </w:r>
      <w:r>
        <w:rPr>
          <w:rFonts w:ascii="宋体" w:hAnsi="宋体" w:cs="宋体"/>
          <w:spacing w:val="11"/>
          <w:sz w:val="24"/>
          <w:szCs w:val="24"/>
          <w:lang w:eastAsia="zh-CN"/>
        </w:rPr>
        <w:t>http://www.creditchina.gov.cn/)中被列入失信被执</w:t>
      </w:r>
      <w:r>
        <w:rPr>
          <w:rFonts w:ascii="宋体" w:hAnsi="宋体" w:cs="宋体"/>
          <w:spacing w:val="11"/>
          <w:sz w:val="24"/>
          <w:szCs w:val="24"/>
          <w:lang w:eastAsia="zh-CN"/>
        </w:rPr>
        <w:fldChar w:fldCharType="end"/>
      </w:r>
      <w:r>
        <w:rPr>
          <w:rFonts w:ascii="宋体" w:hAnsi="宋体" w:cs="宋体"/>
          <w:spacing w:val="11"/>
          <w:sz w:val="24"/>
          <w:szCs w:val="24"/>
          <w:lang w:eastAsia="zh-CN"/>
        </w:rPr>
        <w:t>行人名单的投标人，在国家企业信用信息公示系统（</w:t>
      </w:r>
      <w:r>
        <w:rPr>
          <w:rFonts w:ascii="宋体" w:hAnsi="宋体" w:cs="宋体"/>
          <w:spacing w:val="11"/>
          <w:sz w:val="24"/>
          <w:szCs w:val="24"/>
          <w:lang w:eastAsia="zh-CN"/>
        </w:rPr>
        <w:fldChar w:fldCharType="begin"/>
      </w:r>
      <w:r>
        <w:rPr>
          <w:rFonts w:ascii="宋体" w:hAnsi="宋体" w:cs="宋体"/>
          <w:spacing w:val="11"/>
          <w:sz w:val="24"/>
          <w:szCs w:val="24"/>
          <w:lang w:eastAsia="zh-CN"/>
        </w:rPr>
        <w:instrText xml:space="preserve"> HYPERLINK "https://www.gsxt.gov.cn" </w:instrText>
      </w:r>
      <w:r>
        <w:rPr>
          <w:rFonts w:ascii="宋体" w:hAnsi="宋体" w:cs="宋体"/>
          <w:spacing w:val="11"/>
          <w:sz w:val="24"/>
          <w:szCs w:val="24"/>
          <w:lang w:eastAsia="zh-CN"/>
        </w:rPr>
        <w:fldChar w:fldCharType="separate"/>
      </w:r>
      <w:r>
        <w:rPr>
          <w:rFonts w:ascii="宋体" w:hAnsi="宋体" w:cs="宋体"/>
          <w:spacing w:val="11"/>
          <w:sz w:val="24"/>
          <w:szCs w:val="24"/>
          <w:lang w:eastAsia="zh-CN"/>
        </w:rPr>
        <w:t>www.gsxt.gov.cn</w:t>
      </w:r>
      <w:r>
        <w:rPr>
          <w:rFonts w:ascii="宋体" w:hAnsi="宋体" w:cs="宋体"/>
          <w:spacing w:val="11"/>
          <w:sz w:val="24"/>
          <w:szCs w:val="24"/>
          <w:lang w:eastAsia="zh-CN"/>
        </w:rPr>
        <w:fldChar w:fldCharType="end"/>
      </w:r>
      <w:r>
        <w:rPr>
          <w:rFonts w:ascii="宋体" w:hAnsi="宋体" w:cs="宋体"/>
          <w:spacing w:val="11"/>
          <w:sz w:val="24"/>
          <w:szCs w:val="24"/>
          <w:lang w:eastAsia="zh-CN"/>
        </w:rPr>
        <w:t>）中被列入严重违法失信企业名单的投标人，均按否决投标处理。</w:t>
      </w:r>
    </w:p>
    <w:p w14:paraId="209CD545">
      <w:pPr>
        <w:keepNext w:val="0"/>
        <w:keepLines w:val="0"/>
        <w:pageBreakBefore w:val="0"/>
        <w:widowControl/>
        <w:kinsoku w:val="0"/>
        <w:wordWrap/>
        <w:overflowPunct/>
        <w:topLinePunct w:val="0"/>
        <w:autoSpaceDE w:val="0"/>
        <w:autoSpaceDN w:val="0"/>
        <w:bidi w:val="0"/>
        <w:adjustRightInd w:val="0"/>
        <w:snapToGrid w:val="0"/>
        <w:spacing w:before="78" w:line="288" w:lineRule="auto"/>
        <w:ind w:left="8"/>
        <w:textAlignment w:val="baseline"/>
        <w:outlineLvl w:val="1"/>
        <w:rPr>
          <w:rFonts w:ascii="宋体" w:hAnsi="宋体" w:eastAsia="宋体" w:cs="宋体"/>
          <w:sz w:val="14"/>
          <w:szCs w:val="14"/>
        </w:rPr>
      </w:pPr>
      <w:r>
        <w:rPr>
          <w:rFonts w:ascii="宋体" w:hAnsi="宋体" w:eastAsia="宋体" w:cs="宋体"/>
          <w:b/>
          <w:bCs/>
          <w:spacing w:val="-2"/>
          <w:sz w:val="24"/>
          <w:szCs w:val="24"/>
        </w:rPr>
        <w:t>4.技术成果补偿</w:t>
      </w:r>
    </w:p>
    <w:p w14:paraId="30D4B83E">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ascii="宋体" w:hAnsi="宋体" w:cs="宋体"/>
          <w:spacing w:val="11"/>
          <w:sz w:val="24"/>
          <w:szCs w:val="24"/>
          <w:lang w:eastAsia="zh-CN"/>
        </w:rPr>
      </w:pPr>
      <w:r>
        <w:rPr>
          <w:rFonts w:hint="eastAsia" w:ascii="宋体" w:hAnsi="宋体" w:cs="宋体"/>
          <w:spacing w:val="11"/>
          <w:sz w:val="24"/>
          <w:szCs w:val="24"/>
          <w:lang w:eastAsia="zh-CN"/>
        </w:rPr>
        <w:t>本次招标对未中标人投标文件中的技术成果不给予经济补偿。</w:t>
      </w:r>
    </w:p>
    <w:p w14:paraId="6E96B120">
      <w:pPr>
        <w:keepNext w:val="0"/>
        <w:keepLines w:val="0"/>
        <w:pageBreakBefore w:val="0"/>
        <w:widowControl/>
        <w:kinsoku w:val="0"/>
        <w:wordWrap/>
        <w:overflowPunct/>
        <w:topLinePunct w:val="0"/>
        <w:autoSpaceDE w:val="0"/>
        <w:autoSpaceDN w:val="0"/>
        <w:bidi w:val="0"/>
        <w:adjustRightInd w:val="0"/>
        <w:snapToGrid w:val="0"/>
        <w:spacing w:before="79" w:line="288" w:lineRule="auto"/>
        <w:ind w:left="14"/>
        <w:jc w:val="both"/>
        <w:textAlignment w:val="baseline"/>
        <w:outlineLvl w:val="1"/>
        <w:rPr>
          <w:rFonts w:ascii="宋体" w:hAnsi="宋体" w:eastAsia="宋体" w:cs="宋体"/>
          <w:sz w:val="24"/>
          <w:szCs w:val="24"/>
        </w:rPr>
      </w:pPr>
      <w:r>
        <w:rPr>
          <w:rFonts w:ascii="宋体" w:hAnsi="宋体" w:eastAsia="宋体" w:cs="宋体"/>
          <w:b/>
          <w:bCs/>
          <w:spacing w:val="-4"/>
          <w:sz w:val="24"/>
          <w:szCs w:val="24"/>
        </w:rPr>
        <w:t>5.招标文件的获取</w:t>
      </w:r>
    </w:p>
    <w:p w14:paraId="4A91F556">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eastAsia="zh-CN"/>
        </w:rPr>
        <w:fldChar w:fldCharType="begin"/>
      </w:r>
      <w:r>
        <w:rPr>
          <w:rFonts w:hint="eastAsia" w:ascii="宋体" w:hAnsi="宋体" w:cs="宋体"/>
          <w:spacing w:val="11"/>
          <w:sz w:val="24"/>
          <w:szCs w:val="24"/>
          <w:lang w:eastAsia="zh-CN"/>
        </w:rPr>
        <w:instrText xml:space="preserve"> HYPERLINK \l "bookmark10" </w:instrText>
      </w:r>
      <w:r>
        <w:rPr>
          <w:rFonts w:hint="eastAsia" w:ascii="宋体" w:hAnsi="宋体" w:cs="宋体"/>
          <w:spacing w:val="11"/>
          <w:sz w:val="24"/>
          <w:szCs w:val="24"/>
          <w:lang w:eastAsia="zh-CN"/>
        </w:rPr>
        <w:fldChar w:fldCharType="separate"/>
      </w:r>
      <w:r>
        <w:rPr>
          <w:rFonts w:hint="eastAsia" w:ascii="宋体" w:hAnsi="宋体" w:cs="宋体"/>
          <w:spacing w:val="11"/>
          <w:sz w:val="24"/>
          <w:szCs w:val="24"/>
          <w:lang w:eastAsia="zh-CN"/>
        </w:rPr>
        <w:t>5.1</w:t>
      </w:r>
      <w:r>
        <w:rPr>
          <w:rFonts w:hint="eastAsia" w:ascii="宋体" w:hAnsi="宋体" w:cs="宋体"/>
          <w:spacing w:val="11"/>
          <w:sz w:val="24"/>
          <w:szCs w:val="24"/>
          <w:lang w:eastAsia="zh-CN"/>
        </w:rPr>
        <w:fldChar w:fldCharType="end"/>
      </w:r>
      <w:r>
        <w:rPr>
          <w:rFonts w:hint="eastAsia" w:ascii="宋体" w:hAnsi="宋体" w:cs="宋体"/>
          <w:spacing w:val="11"/>
          <w:sz w:val="24"/>
          <w:szCs w:val="24"/>
          <w:lang w:eastAsia="zh-CN"/>
        </w:rPr>
        <w:t>凡有意参加投标者，请于</w:t>
      </w:r>
      <w:r>
        <w:rPr>
          <w:rFonts w:hint="eastAsia" w:ascii="宋体" w:hAnsi="宋体" w:cs="宋体"/>
          <w:spacing w:val="11"/>
          <w:sz w:val="24"/>
          <w:szCs w:val="24"/>
          <w:u w:val="single"/>
          <w:lang w:val="en-US" w:eastAsia="zh-CN"/>
        </w:rPr>
        <w:t>2025</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日至</w:t>
      </w:r>
      <w:r>
        <w:rPr>
          <w:rFonts w:hint="eastAsia" w:ascii="宋体" w:hAnsi="宋体" w:cs="宋体"/>
          <w:spacing w:val="11"/>
          <w:sz w:val="24"/>
          <w:szCs w:val="24"/>
          <w:u w:val="single"/>
          <w:lang w:val="en-US" w:eastAsia="zh-CN"/>
        </w:rPr>
        <w:t>2025</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日，每日上午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分至</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分，下午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分至</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分（北京时间，下同），登录广州公共资源交易中心网站，并选择对应招标项目进行投标登记，投标登记成功后，投标人自行在广州公共资源交易中心系统下载项目招标文件。</w:t>
      </w:r>
    </w:p>
    <w:p w14:paraId="7E91E2B2">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5</w:t>
      </w:r>
      <w:r>
        <w:rPr>
          <w:rFonts w:hint="eastAsia" w:ascii="宋体" w:hAnsi="宋体" w:cs="宋体"/>
          <w:spacing w:val="11"/>
          <w:sz w:val="24"/>
          <w:szCs w:val="24"/>
          <w:lang w:eastAsia="zh-CN"/>
        </w:rPr>
        <w:t>.2获取方式：投标人须登录广州交易集团有限公司（广州公共资源交易中心）网站(网址http://www.gzggzy.cn/)下载招标文件及相关资料。</w:t>
      </w:r>
    </w:p>
    <w:p w14:paraId="11E026E5">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5</w:t>
      </w:r>
      <w:r>
        <w:rPr>
          <w:rFonts w:hint="eastAsia" w:ascii="宋体" w:hAnsi="宋体" w:cs="宋体"/>
          <w:spacing w:val="11"/>
          <w:sz w:val="24"/>
          <w:szCs w:val="24"/>
          <w:lang w:eastAsia="zh-CN"/>
        </w:rPr>
        <w:t>.3本项目设立投标登记环节，采取广州交易集团有限公司（广州公共资源交易中心）网上投标登记方式进行投标登记，不接受现场登记（具体登记时间以广州交易集团有限公司（广州公共资源交易中心）网站的为准，参加投标登记之前，投标人应查询本企业在广州交易集团有限公司（广州公共资源交易中心）的信息登记的状态，确保一切信息都是真实的、在有效期内的，以免出现信息不能被使用。上述情况有可能导致投标信息无法录入广州交易集团有限公司（广州公共资源交易中心）信息系统。如出现上述情况，投标人失去投标机会的，因此可能所引起的一切后果由投标人自行承担。操作流程详见广州交易集团有限公司（广州公共资源交易中心）网站发布的最新版操作指引。）</w:t>
      </w:r>
    </w:p>
    <w:p w14:paraId="73DF02E9">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5</w:t>
      </w:r>
      <w:r>
        <w:rPr>
          <w:rFonts w:hint="eastAsia" w:ascii="宋体" w:hAnsi="宋体" w:cs="宋体"/>
          <w:spacing w:val="11"/>
          <w:sz w:val="24"/>
          <w:szCs w:val="24"/>
          <w:lang w:eastAsia="zh-CN"/>
        </w:rPr>
        <w:t>.4投标人还应在广州交易集团有限公司（广州公共资源交易中心）办理企业信息登记，未办理企业信息登记的投标申请将不予受理。</w:t>
      </w:r>
    </w:p>
    <w:p w14:paraId="7F0F8AA5">
      <w:pPr>
        <w:keepNext w:val="0"/>
        <w:keepLines w:val="0"/>
        <w:pageBreakBefore w:val="0"/>
        <w:widowControl/>
        <w:kinsoku w:val="0"/>
        <w:wordWrap/>
        <w:overflowPunct/>
        <w:topLinePunct w:val="0"/>
        <w:autoSpaceDE w:val="0"/>
        <w:autoSpaceDN w:val="0"/>
        <w:bidi w:val="0"/>
        <w:adjustRightInd w:val="0"/>
        <w:snapToGrid w:val="0"/>
        <w:spacing w:before="231" w:line="288" w:lineRule="auto"/>
        <w:ind w:left="11"/>
        <w:jc w:val="both"/>
        <w:textAlignment w:val="baseline"/>
        <w:outlineLvl w:val="1"/>
        <w:rPr>
          <w:rFonts w:ascii="宋体" w:hAnsi="宋体" w:eastAsia="宋体" w:cs="宋体"/>
          <w:b/>
          <w:bCs/>
          <w:spacing w:val="-3"/>
          <w:sz w:val="24"/>
          <w:szCs w:val="24"/>
        </w:rPr>
      </w:pPr>
      <w:r>
        <w:rPr>
          <w:rFonts w:ascii="宋体" w:hAnsi="宋体" w:eastAsia="宋体" w:cs="宋体"/>
          <w:b/>
          <w:bCs/>
          <w:spacing w:val="-3"/>
          <w:sz w:val="24"/>
          <w:szCs w:val="24"/>
        </w:rPr>
        <w:t>6.投标文件的递交及相关事宜</w:t>
      </w:r>
    </w:p>
    <w:p w14:paraId="64D4E74E">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6</w:t>
      </w:r>
      <w:r>
        <w:rPr>
          <w:rFonts w:hint="eastAsia" w:ascii="宋体" w:hAnsi="宋体" w:cs="宋体"/>
          <w:spacing w:val="11"/>
          <w:sz w:val="24"/>
          <w:szCs w:val="24"/>
          <w:lang w:eastAsia="zh-CN"/>
        </w:rPr>
        <w:t>.1招标人将不组织踏勘现场和投标预备会。</w:t>
      </w:r>
    </w:p>
    <w:p w14:paraId="02781EE0">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6</w:t>
      </w:r>
      <w:r>
        <w:rPr>
          <w:rFonts w:hint="eastAsia" w:ascii="宋体" w:hAnsi="宋体" w:cs="宋体"/>
          <w:spacing w:val="11"/>
          <w:sz w:val="24"/>
          <w:szCs w:val="24"/>
          <w:lang w:eastAsia="zh-CN"/>
        </w:rPr>
        <w:t>.</w:t>
      </w:r>
      <w:r>
        <w:rPr>
          <w:rFonts w:hint="eastAsia" w:ascii="宋体" w:hAnsi="宋体" w:cs="宋体"/>
          <w:spacing w:val="11"/>
          <w:sz w:val="24"/>
          <w:szCs w:val="24"/>
          <w:lang w:val="en-US" w:eastAsia="zh-CN"/>
        </w:rPr>
        <w:t>2</w:t>
      </w:r>
      <w:r>
        <w:rPr>
          <w:rFonts w:hint="eastAsia" w:ascii="宋体" w:hAnsi="宋体" w:cs="宋体"/>
          <w:spacing w:val="11"/>
          <w:sz w:val="24"/>
          <w:szCs w:val="24"/>
          <w:lang w:eastAsia="zh-CN"/>
        </w:rPr>
        <w:t>投标文件递交的截止时间(投标截止时间，下同)为</w:t>
      </w:r>
      <w:r>
        <w:rPr>
          <w:rFonts w:hint="eastAsia" w:ascii="宋体" w:hAnsi="宋体" w:cs="宋体"/>
          <w:spacing w:val="11"/>
          <w:sz w:val="24"/>
          <w:szCs w:val="24"/>
          <w:u w:val="single"/>
          <w:lang w:val="en-US" w:eastAsia="zh-CN"/>
        </w:rPr>
        <w:t xml:space="preserve"> 2025 </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w:t>
      </w:r>
      <w:r>
        <w:rPr>
          <w:rFonts w:hint="eastAsia" w:ascii="宋体" w:hAnsi="宋体" w:cs="宋体"/>
          <w:spacing w:val="11"/>
          <w:sz w:val="24"/>
          <w:szCs w:val="24"/>
          <w:lang w:val="en-US" w:eastAsia="zh-CN"/>
        </w:rPr>
        <w:t>至</w:t>
      </w:r>
      <w:r>
        <w:rPr>
          <w:rFonts w:hint="eastAsia" w:ascii="宋体" w:hAnsi="宋体" w:cs="宋体"/>
          <w:spacing w:val="11"/>
          <w:sz w:val="24"/>
          <w:szCs w:val="24"/>
          <w:u w:val="single"/>
          <w:lang w:val="en-US" w:eastAsia="zh-CN"/>
        </w:rPr>
        <w:t>2025</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截止时间前通过广州交易集团有限公司（广州公共资源交易中心）网站交易平台递交电子投标文件。投标人应在递交投标文件前，按照广州交易集团有限公司（广州公共资源交易中心）网站交易平台关于全流程电子化项目的相关指南选择参与投标的项目办理投标登记手续。投标人完成电子投标文件上传后，交易平台即时向投标人发出递交回执通知。递交时间以递交回执通知载明的传输时间为准。</w:t>
      </w:r>
    </w:p>
    <w:p w14:paraId="5CE6639A">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6</w:t>
      </w:r>
      <w:r>
        <w:rPr>
          <w:rFonts w:hint="eastAsia" w:ascii="宋体" w:hAnsi="宋体" w:cs="宋体"/>
          <w:spacing w:val="11"/>
          <w:sz w:val="24"/>
          <w:szCs w:val="24"/>
          <w:lang w:eastAsia="zh-CN"/>
        </w:rPr>
        <w:t>.3递交电子投标文件备用光盘(或U盘)，时间：</w:t>
      </w:r>
      <w:r>
        <w:rPr>
          <w:rFonts w:hint="eastAsia" w:ascii="宋体" w:hAnsi="宋体" w:cs="宋体"/>
          <w:spacing w:val="11"/>
          <w:sz w:val="24"/>
          <w:szCs w:val="24"/>
          <w:u w:val="single"/>
          <w:lang w:val="en-US" w:eastAsia="zh-CN"/>
        </w:rPr>
        <w:t>2025</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时分至</w:t>
      </w:r>
      <w:r>
        <w:rPr>
          <w:rFonts w:hint="eastAsia" w:ascii="宋体" w:hAnsi="宋体" w:cs="宋体"/>
          <w:spacing w:val="11"/>
          <w:sz w:val="24"/>
          <w:szCs w:val="24"/>
          <w:u w:val="single"/>
          <w:lang w:val="en-US" w:eastAsia="zh-CN"/>
        </w:rPr>
        <w:t>2025</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分，递交地点：广州交易集团有限公司（广州公共资源交易中心）指定开标室。电子光盘(或U盘)需按规定封装。投标人在将数据刻录到电子光盘(或U盘)之后，投标前自行检查文件是否可以读取。</w:t>
      </w:r>
    </w:p>
    <w:p w14:paraId="5C364B22">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6</w:t>
      </w:r>
      <w:r>
        <w:rPr>
          <w:rFonts w:hint="eastAsia" w:ascii="宋体" w:hAnsi="宋体" w:cs="宋体"/>
          <w:spacing w:val="11"/>
          <w:sz w:val="24"/>
          <w:szCs w:val="24"/>
          <w:lang w:eastAsia="zh-CN"/>
        </w:rPr>
        <w:t>.4逾期送达的投标文件，电子招标投标交易平台将予以拒收。逾期或未在指定地点递交投标文件光盘(或U盘)的，招标人拒绝接收其投标文件光盘(或U盘)。</w:t>
      </w:r>
    </w:p>
    <w:p w14:paraId="3D912549">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6</w:t>
      </w:r>
      <w:r>
        <w:rPr>
          <w:rFonts w:hint="eastAsia" w:ascii="宋体" w:hAnsi="宋体" w:cs="宋体"/>
          <w:spacing w:val="11"/>
          <w:sz w:val="24"/>
          <w:szCs w:val="24"/>
          <w:lang w:eastAsia="zh-CN"/>
        </w:rPr>
        <w:t>.5投标文件解密时间为：</w:t>
      </w:r>
      <w:r>
        <w:rPr>
          <w:rFonts w:hint="eastAsia" w:ascii="宋体" w:hAnsi="宋体" w:cs="宋体"/>
          <w:spacing w:val="11"/>
          <w:sz w:val="24"/>
          <w:szCs w:val="24"/>
          <w:u w:val="single"/>
          <w:lang w:val="en-US" w:eastAsia="zh-CN"/>
        </w:rPr>
        <w:t>2025</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分至</w:t>
      </w:r>
      <w:r>
        <w:rPr>
          <w:rFonts w:hint="eastAsia" w:ascii="宋体" w:hAnsi="宋体" w:cs="宋体"/>
          <w:spacing w:val="11"/>
          <w:sz w:val="24"/>
          <w:szCs w:val="24"/>
          <w:lang w:val="en-US" w:eastAsia="zh-CN"/>
        </w:rPr>
        <w:t xml:space="preserve"> </w:t>
      </w:r>
      <w:r>
        <w:rPr>
          <w:rFonts w:hint="eastAsia" w:ascii="宋体" w:hAnsi="宋体" w:cs="宋体"/>
          <w:spacing w:val="11"/>
          <w:sz w:val="24"/>
          <w:szCs w:val="24"/>
          <w:u w:val="single"/>
          <w:lang w:val="en-US" w:eastAsia="zh-CN"/>
        </w:rPr>
        <w:t xml:space="preserve">2025 </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分，投标人应在截止时间前通过广州交易集团有限公司（广州公共资源交易中心）网站交易平台对电子投标文件进行投标文件解密。</w:t>
      </w:r>
    </w:p>
    <w:p w14:paraId="0DA4255D">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jc w:val="both"/>
        <w:textAlignment w:val="baseline"/>
        <w:rPr>
          <w:rFonts w:hint="eastAsia" w:ascii="宋体" w:hAnsi="宋体" w:cs="宋体"/>
          <w:spacing w:val="11"/>
          <w:sz w:val="24"/>
          <w:szCs w:val="24"/>
          <w:lang w:eastAsia="zh-CN"/>
        </w:rPr>
      </w:pPr>
      <w:r>
        <w:rPr>
          <w:rFonts w:hint="eastAsia" w:ascii="宋体" w:hAnsi="宋体" w:cs="宋体"/>
          <w:spacing w:val="11"/>
          <w:sz w:val="24"/>
          <w:szCs w:val="24"/>
          <w:lang w:val="en-US" w:eastAsia="zh-CN"/>
        </w:rPr>
        <w:t>6</w:t>
      </w:r>
      <w:r>
        <w:rPr>
          <w:rFonts w:hint="eastAsia" w:ascii="宋体" w:hAnsi="宋体" w:cs="宋体"/>
          <w:spacing w:val="11"/>
          <w:sz w:val="24"/>
          <w:szCs w:val="24"/>
          <w:lang w:eastAsia="zh-CN"/>
        </w:rPr>
        <w:t>.6开标时间：</w:t>
      </w:r>
      <w:r>
        <w:rPr>
          <w:rFonts w:hint="eastAsia" w:ascii="宋体" w:hAnsi="宋体" w:cs="宋体"/>
          <w:spacing w:val="11"/>
          <w:sz w:val="24"/>
          <w:szCs w:val="24"/>
          <w:u w:val="single"/>
          <w:lang w:val="en-US" w:eastAsia="zh-CN"/>
        </w:rPr>
        <w:t>2025</w:t>
      </w:r>
      <w:r>
        <w:rPr>
          <w:rFonts w:hint="eastAsia" w:ascii="宋体" w:hAnsi="宋体" w:cs="宋体"/>
          <w:spacing w:val="11"/>
          <w:sz w:val="24"/>
          <w:szCs w:val="24"/>
          <w:lang w:eastAsia="zh-CN"/>
        </w:rPr>
        <w:t>年</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月</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日</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时</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分。地点：广州交易集团有限公司（广州公共资源交易中心）</w:t>
      </w:r>
      <w:r>
        <w:rPr>
          <w:rFonts w:hint="eastAsia" w:ascii="宋体" w:hAnsi="宋体" w:cs="宋体"/>
          <w:spacing w:val="11"/>
          <w:sz w:val="24"/>
          <w:szCs w:val="24"/>
          <w:lang w:val="en-US" w:eastAsia="zh-CN"/>
        </w:rPr>
        <w:t>第</w:t>
      </w:r>
      <w:r>
        <w:rPr>
          <w:rFonts w:hint="eastAsia" w:ascii="宋体" w:hAnsi="宋体" w:cs="宋体"/>
          <w:spacing w:val="11"/>
          <w:sz w:val="24"/>
          <w:szCs w:val="24"/>
          <w:u w:val="single"/>
          <w:lang w:val="en-US" w:eastAsia="zh-CN"/>
        </w:rPr>
        <w:t xml:space="preserve">   </w:t>
      </w:r>
      <w:r>
        <w:rPr>
          <w:rFonts w:hint="eastAsia" w:ascii="宋体" w:hAnsi="宋体" w:cs="宋体"/>
          <w:spacing w:val="11"/>
          <w:sz w:val="24"/>
          <w:szCs w:val="24"/>
          <w:lang w:eastAsia="zh-CN"/>
        </w:rPr>
        <w:t>开标室。</w:t>
      </w:r>
    </w:p>
    <w:p w14:paraId="7EC1F006">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hint="eastAsia" w:ascii="宋体" w:hAnsi="宋体" w:eastAsia="宋体" w:cs="宋体"/>
          <w:color w:val="auto"/>
          <w:sz w:val="23"/>
          <w:szCs w:val="23"/>
          <w:highlight w:val="none"/>
        </w:rPr>
      </w:pPr>
      <w:r>
        <w:rPr>
          <w:rFonts w:hint="eastAsia" w:ascii="宋体" w:hAnsi="宋体" w:cs="宋体"/>
          <w:spacing w:val="11"/>
          <w:sz w:val="24"/>
          <w:szCs w:val="24"/>
          <w:lang w:val="en-US" w:eastAsia="zh-CN"/>
        </w:rPr>
        <w:t>6</w:t>
      </w:r>
      <w:r>
        <w:rPr>
          <w:rFonts w:hint="eastAsia" w:ascii="宋体" w:hAnsi="宋体" w:cs="宋体"/>
          <w:spacing w:val="11"/>
          <w:sz w:val="24"/>
          <w:szCs w:val="24"/>
          <w:lang w:eastAsia="zh-CN"/>
        </w:rPr>
        <w:t>.7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p w14:paraId="1A41FF8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21"/>
        </w:rPr>
      </w:pPr>
    </w:p>
    <w:p w14:paraId="658BD99E">
      <w:pPr>
        <w:keepNext w:val="0"/>
        <w:keepLines w:val="0"/>
        <w:pageBreakBefore w:val="0"/>
        <w:widowControl/>
        <w:kinsoku w:val="0"/>
        <w:wordWrap/>
        <w:overflowPunct/>
        <w:topLinePunct w:val="0"/>
        <w:autoSpaceDE w:val="0"/>
        <w:autoSpaceDN w:val="0"/>
        <w:bidi w:val="0"/>
        <w:adjustRightInd w:val="0"/>
        <w:snapToGrid w:val="0"/>
        <w:spacing w:before="78" w:line="288" w:lineRule="auto"/>
        <w:ind w:left="15"/>
        <w:textAlignment w:val="baseline"/>
        <w:outlineLvl w:val="1"/>
        <w:rPr>
          <w:rFonts w:ascii="宋体" w:hAnsi="宋体" w:eastAsia="宋体" w:cs="宋体"/>
          <w:sz w:val="24"/>
          <w:szCs w:val="24"/>
        </w:rPr>
      </w:pPr>
      <w:r>
        <w:rPr>
          <w:rFonts w:ascii="宋体" w:hAnsi="宋体" w:eastAsia="宋体" w:cs="宋体"/>
          <w:b/>
          <w:bCs/>
          <w:spacing w:val="-4"/>
          <w:sz w:val="24"/>
          <w:szCs w:val="24"/>
        </w:rPr>
        <w:t>7.发布公告的媒介</w:t>
      </w:r>
    </w:p>
    <w:p w14:paraId="2AD8627F">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hint="eastAsia" w:ascii="宋体" w:hAnsi="宋体" w:cs="宋体"/>
          <w:spacing w:val="11"/>
          <w:sz w:val="24"/>
          <w:szCs w:val="24"/>
          <w:lang w:val="en-US" w:eastAsia="zh-CN"/>
        </w:rPr>
      </w:pPr>
      <w:r>
        <w:rPr>
          <w:rFonts w:hint="eastAsia" w:ascii="宋体" w:hAnsi="宋体" w:cs="宋体"/>
          <w:spacing w:val="11"/>
          <w:sz w:val="24"/>
          <w:szCs w:val="24"/>
          <w:lang w:val="en-US" w:eastAsia="zh-CN"/>
        </w:rPr>
        <w:t>招标公告在广东省招标投标监管网和广州公共资源交易中心网同时发布，如公告详细内容不一致者，以广州公共资源交易中心网发布公告为准。</w:t>
      </w:r>
    </w:p>
    <w:p w14:paraId="66A85AAF">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firstLine="524" w:firstLineChars="200"/>
        <w:textAlignment w:val="baseline"/>
        <w:rPr>
          <w:rFonts w:hint="eastAsia" w:ascii="宋体" w:hAnsi="宋体" w:eastAsia="宋体" w:cs="宋体"/>
          <w:color w:val="auto"/>
          <w:sz w:val="24"/>
          <w:szCs w:val="24"/>
          <w:highlight w:val="none"/>
        </w:rPr>
      </w:pPr>
      <w:bookmarkStart w:id="0" w:name="bookmark13"/>
      <w:bookmarkEnd w:id="0"/>
      <w:bookmarkStart w:id="1" w:name="bookmark15"/>
      <w:bookmarkEnd w:id="1"/>
      <w:bookmarkStart w:id="2" w:name="bookmark14"/>
      <w:bookmarkEnd w:id="2"/>
      <w:bookmarkStart w:id="3" w:name="bookmark12"/>
      <w:bookmarkEnd w:id="3"/>
      <w:r>
        <w:rPr>
          <w:rFonts w:hint="eastAsia" w:ascii="宋体" w:hAnsi="宋体" w:cs="宋体"/>
          <w:spacing w:val="11"/>
          <w:sz w:val="24"/>
          <w:szCs w:val="24"/>
          <w:lang w:val="en-US" w:eastAsia="zh-CN"/>
        </w:rPr>
        <w:t>在规定的获取招标文件期间，如获取招标文件的投标人不足3家时，招标人依法有权选择以下任一方式：（1）在广州交易集团有限公司（广州公共资源交易中心）网站发布公告延长招标文件获取时间，在延期获取招标文件时间内，已获取招标文件投标人的资料仍有效并可自行补充资料，未获取招标文件的投标人可根据公告的约定获取招标文件；（2）依法重新组织招标。</w:t>
      </w:r>
    </w:p>
    <w:p w14:paraId="163FE430">
      <w:pPr>
        <w:keepNext w:val="0"/>
        <w:keepLines w:val="0"/>
        <w:pageBreakBefore w:val="0"/>
        <w:widowControl/>
        <w:kinsoku w:val="0"/>
        <w:wordWrap/>
        <w:overflowPunct/>
        <w:topLinePunct w:val="0"/>
        <w:autoSpaceDE w:val="0"/>
        <w:autoSpaceDN w:val="0"/>
        <w:bidi w:val="0"/>
        <w:adjustRightInd w:val="0"/>
        <w:snapToGrid w:val="0"/>
        <w:spacing w:before="1" w:line="288" w:lineRule="auto"/>
        <w:ind w:left="10"/>
        <w:textAlignment w:val="baseline"/>
        <w:outlineLvl w:val="1"/>
        <w:rPr>
          <w:rFonts w:hint="eastAsia" w:ascii="宋体" w:hAnsi="宋体" w:cs="宋体"/>
          <w:spacing w:val="11"/>
          <w:sz w:val="24"/>
          <w:szCs w:val="24"/>
          <w:lang w:val="en-US" w:eastAsia="zh-CN"/>
        </w:rPr>
      </w:pPr>
      <w:r>
        <w:rPr>
          <w:rFonts w:ascii="宋体" w:hAnsi="宋体" w:eastAsia="宋体" w:cs="宋体"/>
          <w:b/>
          <w:bCs/>
          <w:spacing w:val="-4"/>
          <w:sz w:val="24"/>
          <w:szCs w:val="24"/>
        </w:rPr>
        <w:t>8.联系方式</w:t>
      </w:r>
    </w:p>
    <w:p w14:paraId="2AD4A9FB">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textAlignment w:val="baseline"/>
        <w:rPr>
          <w:rFonts w:hint="eastAsia" w:ascii="宋体" w:hAnsi="宋体" w:cs="宋体"/>
          <w:spacing w:val="11"/>
          <w:sz w:val="24"/>
          <w:szCs w:val="24"/>
          <w:lang w:val="en-US" w:eastAsia="zh-CN"/>
        </w:rPr>
      </w:pPr>
      <w:r>
        <w:rPr>
          <w:rFonts w:hint="eastAsia" w:ascii="宋体" w:hAnsi="宋体" w:cs="宋体"/>
          <w:spacing w:val="11"/>
          <w:sz w:val="24"/>
          <w:szCs w:val="24"/>
          <w:lang w:val="en-US" w:eastAsia="zh-CN"/>
        </w:rPr>
        <w:t>招标人：</w:t>
      </w:r>
      <w:r>
        <w:rPr>
          <w:rFonts w:hint="eastAsia" w:ascii="宋体" w:hAnsi="宋体" w:cs="宋体"/>
          <w:spacing w:val="11"/>
          <w:sz w:val="24"/>
          <w:szCs w:val="24"/>
          <w:u w:val="single"/>
          <w:lang w:val="en-US" w:eastAsia="zh-CN"/>
        </w:rPr>
        <w:t xml:space="preserve">阳西县海洋发展局    </w:t>
      </w:r>
      <w:r>
        <w:rPr>
          <w:rFonts w:hint="eastAsia" w:ascii="宋体" w:hAnsi="宋体" w:cs="宋体"/>
          <w:spacing w:val="11"/>
          <w:sz w:val="24"/>
          <w:szCs w:val="24"/>
          <w:u w:val="none"/>
          <w:lang w:val="en-US" w:eastAsia="zh-CN"/>
        </w:rPr>
        <w:t xml:space="preserve">    </w:t>
      </w:r>
      <w:r>
        <w:rPr>
          <w:rFonts w:hint="eastAsia" w:ascii="宋体" w:hAnsi="宋体" w:cs="宋体"/>
          <w:spacing w:val="11"/>
          <w:sz w:val="24"/>
          <w:szCs w:val="24"/>
          <w:lang w:val="en-US" w:eastAsia="zh-CN"/>
        </w:rPr>
        <w:t>招标代理机构:</w:t>
      </w:r>
      <w:r>
        <w:rPr>
          <w:rFonts w:hint="eastAsia" w:ascii="宋体" w:hAnsi="宋体" w:cs="宋体"/>
          <w:spacing w:val="11"/>
          <w:sz w:val="24"/>
          <w:szCs w:val="24"/>
          <w:u w:val="single"/>
          <w:lang w:val="en-US" w:eastAsia="zh-CN"/>
        </w:rPr>
        <w:t>广东恒业工程管理有限公司</w:t>
      </w:r>
    </w:p>
    <w:p w14:paraId="34FDE992">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textAlignment w:val="baseline"/>
        <w:rPr>
          <w:rFonts w:hint="default" w:ascii="宋体" w:hAnsi="宋体" w:cs="宋体"/>
          <w:spacing w:val="11"/>
          <w:sz w:val="24"/>
          <w:szCs w:val="24"/>
          <w:u w:val="single"/>
          <w:lang w:val="en-US" w:eastAsia="zh-CN"/>
        </w:rPr>
      </w:pPr>
      <w:r>
        <w:rPr>
          <w:rFonts w:hint="eastAsia" w:ascii="宋体" w:hAnsi="宋体" w:cs="宋体"/>
          <w:spacing w:val="11"/>
          <w:sz w:val="24"/>
          <w:szCs w:val="24"/>
          <w:lang w:val="en-US" w:eastAsia="zh-CN"/>
        </w:rPr>
        <w:t>地址：</w:t>
      </w:r>
      <w:r>
        <w:rPr>
          <w:rFonts w:hint="eastAsia" w:ascii="宋体" w:hAnsi="宋体" w:cs="宋体"/>
          <w:spacing w:val="11"/>
          <w:sz w:val="24"/>
          <w:szCs w:val="24"/>
          <w:u w:val="single"/>
          <w:lang w:val="en-US" w:eastAsia="zh-CN"/>
        </w:rPr>
        <w:t>阳西县桥平一路福祥二街1号</w:t>
      </w:r>
      <w:r>
        <w:rPr>
          <w:rFonts w:hint="eastAsia" w:ascii="宋体" w:hAnsi="宋体" w:cs="宋体"/>
          <w:spacing w:val="11"/>
          <w:sz w:val="24"/>
          <w:szCs w:val="24"/>
          <w:u w:val="none"/>
          <w:lang w:val="en-US" w:eastAsia="zh-CN"/>
        </w:rPr>
        <w:t xml:space="preserve"> </w:t>
      </w:r>
      <w:r>
        <w:rPr>
          <w:rFonts w:hint="eastAsia" w:ascii="宋体" w:hAnsi="宋体" w:cs="宋体"/>
          <w:spacing w:val="11"/>
          <w:sz w:val="24"/>
          <w:szCs w:val="24"/>
          <w:lang w:val="en-US" w:eastAsia="zh-CN"/>
        </w:rPr>
        <w:t>地址：</w:t>
      </w:r>
      <w:r>
        <w:rPr>
          <w:rFonts w:hint="eastAsia" w:ascii="宋体" w:hAnsi="宋体" w:cs="宋体"/>
          <w:spacing w:val="11"/>
          <w:sz w:val="24"/>
          <w:szCs w:val="24"/>
          <w:u w:val="single"/>
          <w:lang w:val="en-US" w:eastAsia="zh-CN"/>
        </w:rPr>
        <w:t>阳江市阳东区凤山路48号</w:t>
      </w:r>
    </w:p>
    <w:p w14:paraId="6D59518F">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textAlignment w:val="baseline"/>
        <w:rPr>
          <w:rFonts w:hint="default" w:ascii="宋体" w:hAnsi="宋体" w:cs="宋体"/>
          <w:spacing w:val="11"/>
          <w:sz w:val="24"/>
          <w:szCs w:val="24"/>
          <w:u w:val="single"/>
          <w:lang w:val="en-US" w:eastAsia="zh-CN"/>
        </w:rPr>
      </w:pPr>
      <w:r>
        <w:rPr>
          <w:rFonts w:hint="eastAsia" w:ascii="宋体" w:hAnsi="宋体" w:cs="宋体"/>
          <w:spacing w:val="11"/>
          <w:sz w:val="24"/>
          <w:szCs w:val="24"/>
          <w:lang w:val="en-US" w:eastAsia="zh-CN"/>
        </w:rPr>
        <w:t>邮政编码：</w:t>
      </w:r>
      <w:r>
        <w:rPr>
          <w:rFonts w:hint="eastAsia" w:ascii="宋体" w:hAnsi="宋体" w:cs="宋体"/>
          <w:spacing w:val="11"/>
          <w:sz w:val="24"/>
          <w:szCs w:val="24"/>
          <w:u w:val="single"/>
          <w:lang w:val="en-US" w:eastAsia="zh-CN"/>
        </w:rPr>
        <w:t xml:space="preserve">529800   </w:t>
      </w:r>
      <w:r>
        <w:rPr>
          <w:rFonts w:hint="eastAsia" w:ascii="宋体" w:hAnsi="宋体" w:cs="宋体"/>
          <w:spacing w:val="11"/>
          <w:sz w:val="24"/>
          <w:szCs w:val="24"/>
          <w:u w:val="none"/>
          <w:lang w:val="en-US" w:eastAsia="zh-CN"/>
        </w:rPr>
        <w:t xml:space="preserve">            </w:t>
      </w:r>
      <w:r>
        <w:rPr>
          <w:rFonts w:hint="eastAsia" w:ascii="宋体" w:hAnsi="宋体" w:cs="宋体"/>
          <w:spacing w:val="11"/>
          <w:sz w:val="24"/>
          <w:szCs w:val="24"/>
          <w:lang w:val="en-US" w:eastAsia="zh-CN"/>
        </w:rPr>
        <w:t>邮政编码：</w:t>
      </w:r>
      <w:r>
        <w:rPr>
          <w:rFonts w:hint="eastAsia" w:ascii="宋体" w:hAnsi="宋体" w:cs="宋体"/>
          <w:spacing w:val="11"/>
          <w:sz w:val="24"/>
          <w:szCs w:val="24"/>
          <w:u w:val="single"/>
          <w:lang w:val="en-US" w:eastAsia="zh-CN"/>
        </w:rPr>
        <w:t>524200</w:t>
      </w:r>
    </w:p>
    <w:p w14:paraId="3B43EF1A">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textAlignment w:val="baseline"/>
        <w:rPr>
          <w:rFonts w:hint="eastAsia" w:ascii="宋体" w:hAnsi="宋体" w:cs="宋体"/>
          <w:spacing w:val="11"/>
          <w:sz w:val="24"/>
          <w:szCs w:val="24"/>
          <w:u w:val="single"/>
          <w:lang w:val="en-US" w:eastAsia="zh-CN"/>
        </w:rPr>
      </w:pPr>
      <w:r>
        <w:rPr>
          <w:rFonts w:hint="eastAsia" w:ascii="宋体" w:hAnsi="宋体" w:cs="宋体"/>
          <w:spacing w:val="11"/>
          <w:sz w:val="24"/>
          <w:szCs w:val="24"/>
          <w:lang w:val="en-US" w:eastAsia="zh-CN"/>
        </w:rPr>
        <w:t>联系人：</w:t>
      </w:r>
      <w:r>
        <w:rPr>
          <w:rFonts w:hint="eastAsia" w:ascii="宋体" w:hAnsi="宋体" w:cs="宋体"/>
          <w:spacing w:val="11"/>
          <w:sz w:val="24"/>
          <w:szCs w:val="24"/>
          <w:u w:val="single"/>
          <w:lang w:val="en-US" w:eastAsia="zh-CN"/>
        </w:rPr>
        <w:t xml:space="preserve">吴先生      </w:t>
      </w:r>
      <w:r>
        <w:rPr>
          <w:rFonts w:hint="eastAsia" w:ascii="宋体" w:hAnsi="宋体" w:cs="宋体"/>
          <w:spacing w:val="11"/>
          <w:sz w:val="24"/>
          <w:szCs w:val="24"/>
          <w:u w:val="none"/>
          <w:lang w:val="en-US" w:eastAsia="zh-CN"/>
        </w:rPr>
        <w:t xml:space="preserve">           </w:t>
      </w:r>
      <w:r>
        <w:rPr>
          <w:rFonts w:hint="eastAsia" w:ascii="宋体" w:hAnsi="宋体" w:cs="宋体"/>
          <w:spacing w:val="11"/>
          <w:sz w:val="24"/>
          <w:szCs w:val="24"/>
          <w:lang w:val="en-US" w:eastAsia="zh-CN"/>
        </w:rPr>
        <w:t>联系人：</w:t>
      </w:r>
      <w:r>
        <w:rPr>
          <w:rFonts w:hint="eastAsia" w:ascii="宋体" w:hAnsi="宋体" w:cs="宋体"/>
          <w:spacing w:val="11"/>
          <w:sz w:val="24"/>
          <w:szCs w:val="24"/>
          <w:u w:val="single"/>
          <w:lang w:val="en-US" w:eastAsia="zh-CN"/>
        </w:rPr>
        <w:t>凌工</w:t>
      </w:r>
    </w:p>
    <w:p w14:paraId="5D00407E">
      <w:pPr>
        <w:keepNext w:val="0"/>
        <w:keepLines w:val="0"/>
        <w:pageBreakBefore w:val="0"/>
        <w:widowControl/>
        <w:kinsoku w:val="0"/>
        <w:wordWrap/>
        <w:overflowPunct/>
        <w:topLinePunct w:val="0"/>
        <w:autoSpaceDE w:val="0"/>
        <w:autoSpaceDN w:val="0"/>
        <w:bidi w:val="0"/>
        <w:adjustRightInd w:val="0"/>
        <w:snapToGrid w:val="0"/>
        <w:spacing w:before="5" w:line="288" w:lineRule="auto"/>
        <w:ind w:right="62"/>
        <w:textAlignment w:val="baseline"/>
        <w:rPr>
          <w:rFonts w:hint="eastAsia" w:ascii="宋体" w:hAnsi="宋体" w:cs="宋体"/>
          <w:spacing w:val="11"/>
          <w:sz w:val="24"/>
          <w:szCs w:val="24"/>
          <w:u w:val="single"/>
          <w:lang w:val="en-US" w:eastAsia="zh-CN"/>
        </w:rPr>
      </w:pPr>
      <w:r>
        <w:rPr>
          <w:rFonts w:hint="eastAsia" w:ascii="宋体" w:hAnsi="宋体" w:cs="宋体"/>
          <w:spacing w:val="11"/>
          <w:sz w:val="24"/>
          <w:szCs w:val="24"/>
          <w:lang w:val="en-US" w:eastAsia="zh-CN"/>
        </w:rPr>
        <w:t>电话：</w:t>
      </w:r>
      <w:r>
        <w:rPr>
          <w:rFonts w:hint="eastAsia" w:ascii="宋体" w:hAnsi="宋体" w:cs="宋体"/>
          <w:spacing w:val="11"/>
          <w:sz w:val="24"/>
          <w:szCs w:val="24"/>
          <w:u w:val="single"/>
          <w:lang w:val="en-US" w:eastAsia="zh-CN"/>
        </w:rPr>
        <w:t xml:space="preserve">0662-5889965  </w:t>
      </w:r>
      <w:r>
        <w:rPr>
          <w:rFonts w:hint="eastAsia" w:ascii="宋体" w:hAnsi="宋体" w:cs="宋体"/>
          <w:spacing w:val="11"/>
          <w:sz w:val="24"/>
          <w:szCs w:val="24"/>
          <w:u w:val="none"/>
          <w:lang w:val="en-US" w:eastAsia="zh-CN"/>
        </w:rPr>
        <w:t xml:space="preserve">           </w:t>
      </w:r>
      <w:r>
        <w:rPr>
          <w:rFonts w:hint="eastAsia" w:ascii="宋体" w:hAnsi="宋体" w:cs="宋体"/>
          <w:spacing w:val="11"/>
          <w:sz w:val="24"/>
          <w:szCs w:val="24"/>
          <w:lang w:val="en-US" w:eastAsia="zh-CN"/>
        </w:rPr>
        <w:t>电话：</w:t>
      </w:r>
      <w:r>
        <w:rPr>
          <w:rFonts w:hint="eastAsia" w:ascii="宋体" w:hAnsi="宋体" w:cs="宋体"/>
          <w:spacing w:val="11"/>
          <w:sz w:val="24"/>
          <w:szCs w:val="24"/>
          <w:u w:val="single"/>
          <w:lang w:val="en-US" w:eastAsia="zh-CN"/>
        </w:rPr>
        <w:t>0662-3633628</w:t>
      </w:r>
    </w:p>
    <w:p w14:paraId="2FB575ED">
      <w:pPr>
        <w:keepNext w:val="0"/>
        <w:keepLines w:val="0"/>
        <w:pageBreakBefore w:val="0"/>
        <w:widowControl/>
        <w:kinsoku w:val="0"/>
        <w:wordWrap/>
        <w:overflowPunct/>
        <w:topLinePunct w:val="0"/>
        <w:autoSpaceDE w:val="0"/>
        <w:autoSpaceDN w:val="0"/>
        <w:bidi w:val="0"/>
        <w:adjustRightInd w:val="0"/>
        <w:snapToGrid w:val="0"/>
        <w:spacing w:before="179" w:line="288" w:lineRule="auto"/>
        <w:ind w:left="7"/>
        <w:textAlignment w:val="baseline"/>
        <w:rPr>
          <w:rFonts w:ascii="宋体" w:hAnsi="宋体" w:eastAsia="宋体" w:cs="宋体"/>
          <w:sz w:val="24"/>
          <w:szCs w:val="24"/>
        </w:rPr>
      </w:pPr>
    </w:p>
    <w:p w14:paraId="0AC02B75">
      <w:pPr>
        <w:keepNext w:val="0"/>
        <w:keepLines w:val="0"/>
        <w:pageBreakBefore w:val="0"/>
        <w:widowControl/>
        <w:tabs>
          <w:tab w:val="left" w:pos="6977"/>
        </w:tabs>
        <w:kinsoku w:val="0"/>
        <w:wordWrap/>
        <w:overflowPunct/>
        <w:topLinePunct w:val="0"/>
        <w:autoSpaceDE w:val="0"/>
        <w:autoSpaceDN w:val="0"/>
        <w:bidi w:val="0"/>
        <w:adjustRightInd w:val="0"/>
        <w:snapToGrid w:val="0"/>
        <w:spacing w:before="182" w:line="288" w:lineRule="auto"/>
        <w:jc w:val="right"/>
        <w:textAlignment w:val="baseline"/>
        <w:rPr>
          <w:rFonts w:ascii="Arial"/>
          <w:sz w:val="21"/>
        </w:rPr>
      </w:pPr>
      <w:r>
        <w:rPr>
          <w:rFonts w:hint="eastAsia" w:ascii="宋体" w:hAnsi="宋体" w:cs="宋体"/>
          <w:sz w:val="24"/>
          <w:szCs w:val="24"/>
          <w:u w:val="single" w:color="auto"/>
          <w:lang w:val="en-US" w:eastAsia="zh-CN"/>
        </w:rPr>
        <w:t xml:space="preserve">2025 </w:t>
      </w:r>
      <w:r>
        <w:rPr>
          <w:rFonts w:ascii="宋体" w:hAnsi="宋体" w:eastAsia="宋体" w:cs="宋体"/>
          <w:spacing w:val="-26"/>
          <w:sz w:val="24"/>
          <w:szCs w:val="24"/>
        </w:rPr>
        <w:t>年</w:t>
      </w:r>
      <w:r>
        <w:rPr>
          <w:rFonts w:hint="eastAsia" w:ascii="宋体" w:hAnsi="宋体" w:cs="宋体"/>
          <w:sz w:val="24"/>
          <w:szCs w:val="24"/>
          <w:u w:val="single" w:color="auto"/>
          <w:lang w:val="en-US" w:eastAsia="zh-CN"/>
        </w:rPr>
        <w:t xml:space="preserve">   </w:t>
      </w:r>
      <w:r>
        <w:rPr>
          <w:rFonts w:ascii="宋体" w:hAnsi="宋体" w:eastAsia="宋体" w:cs="宋体"/>
          <w:spacing w:val="-26"/>
          <w:sz w:val="24"/>
          <w:szCs w:val="24"/>
        </w:rPr>
        <w:t>月</w:t>
      </w:r>
      <w:r>
        <w:rPr>
          <w:rFonts w:hint="eastAsia" w:ascii="宋体" w:hAnsi="宋体" w:cs="宋体"/>
          <w:spacing w:val="-26"/>
          <w:sz w:val="24"/>
          <w:szCs w:val="24"/>
          <w:u w:val="single"/>
          <w:lang w:val="en-US" w:eastAsia="zh-CN"/>
        </w:rPr>
        <w:t xml:space="preserve">    </w:t>
      </w:r>
      <w:r>
        <w:rPr>
          <w:rFonts w:ascii="宋体" w:hAnsi="宋体" w:eastAsia="宋体" w:cs="宋体"/>
          <w:spacing w:val="-26"/>
          <w:sz w:val="24"/>
          <w:szCs w:val="24"/>
        </w:rPr>
        <w:t>日</w:t>
      </w:r>
    </w:p>
    <w:p w14:paraId="0EDA3743">
      <w:pPr>
        <w:spacing w:line="244" w:lineRule="auto"/>
        <w:rPr>
          <w:rFonts w:ascii="Arial"/>
          <w:sz w:val="21"/>
        </w:rPr>
      </w:pPr>
    </w:p>
    <w:p w14:paraId="57A747F1">
      <w:pPr>
        <w:spacing w:line="245" w:lineRule="auto"/>
        <w:rPr>
          <w:rFonts w:ascii="Arial"/>
          <w:sz w:val="21"/>
        </w:rPr>
      </w:pPr>
    </w:p>
    <w:p w14:paraId="45AB3007">
      <w:pPr>
        <w:spacing w:line="245" w:lineRule="auto"/>
        <w:rPr>
          <w:rFonts w:ascii="Arial"/>
          <w:sz w:val="21"/>
        </w:rPr>
      </w:pPr>
    </w:p>
    <w:p w14:paraId="4C62D828">
      <w:pPr>
        <w:spacing w:line="245" w:lineRule="auto"/>
        <w:rPr>
          <w:rFonts w:ascii="Arial"/>
          <w:sz w:val="21"/>
        </w:rPr>
      </w:pPr>
    </w:p>
    <w:p w14:paraId="7D59A2D5">
      <w:pPr>
        <w:spacing w:line="245" w:lineRule="auto"/>
        <w:rPr>
          <w:rFonts w:ascii="Arial"/>
          <w:sz w:val="21"/>
        </w:rPr>
      </w:pPr>
    </w:p>
    <w:p w14:paraId="63BA0AF1">
      <w:pPr>
        <w:spacing w:line="245" w:lineRule="auto"/>
        <w:rPr>
          <w:rFonts w:ascii="Arial"/>
          <w:sz w:val="21"/>
        </w:rPr>
      </w:pPr>
    </w:p>
    <w:p w14:paraId="13E7BBB8">
      <w:pPr>
        <w:spacing w:line="245" w:lineRule="auto"/>
        <w:rPr>
          <w:rFonts w:ascii="Arial"/>
          <w:sz w:val="21"/>
        </w:rPr>
      </w:pPr>
    </w:p>
    <w:p w14:paraId="03264329">
      <w:pPr>
        <w:spacing w:line="245" w:lineRule="auto"/>
        <w:rPr>
          <w:rFonts w:ascii="Arial"/>
          <w:sz w:val="21"/>
        </w:rPr>
      </w:pPr>
    </w:p>
    <w:p w14:paraId="012BBF18">
      <w:pPr>
        <w:spacing w:line="245" w:lineRule="auto"/>
        <w:rPr>
          <w:rFonts w:ascii="Arial"/>
          <w:sz w:val="21"/>
        </w:rPr>
      </w:pPr>
    </w:p>
    <w:p w14:paraId="4B5F1D69">
      <w:pPr>
        <w:spacing w:line="245" w:lineRule="auto"/>
        <w:rPr>
          <w:rFonts w:ascii="Arial"/>
          <w:sz w:val="21"/>
        </w:rPr>
      </w:pPr>
    </w:p>
    <w:p w14:paraId="7C44496C">
      <w:pPr>
        <w:spacing w:line="245" w:lineRule="auto"/>
        <w:rPr>
          <w:rFonts w:ascii="Arial"/>
          <w:sz w:val="21"/>
        </w:rPr>
      </w:pPr>
    </w:p>
    <w:p w14:paraId="28CB4B35">
      <w:pPr>
        <w:spacing w:line="245" w:lineRule="auto"/>
        <w:rPr>
          <w:rFonts w:ascii="Arial"/>
          <w:sz w:val="21"/>
        </w:rPr>
      </w:pPr>
    </w:p>
    <w:p w14:paraId="32EE39AA">
      <w:pPr>
        <w:spacing w:line="245" w:lineRule="auto"/>
        <w:rPr>
          <w:rFonts w:ascii="Arial"/>
          <w:sz w:val="21"/>
        </w:rPr>
      </w:pPr>
    </w:p>
    <w:p w14:paraId="5C30BECB">
      <w:pPr>
        <w:spacing w:line="245" w:lineRule="auto"/>
        <w:rPr>
          <w:rFonts w:ascii="Arial"/>
          <w:sz w:val="21"/>
        </w:rPr>
      </w:pPr>
    </w:p>
    <w:p w14:paraId="7283E5CF">
      <w:pPr>
        <w:pStyle w:val="2"/>
        <w:ind w:left="0" w:leftChars="0" w:firstLine="0" w:firstLineChars="0"/>
        <w:sectPr>
          <w:headerReference r:id="rId7" w:type="default"/>
          <w:footerReference r:id="rId8" w:type="default"/>
          <w:pgSz w:w="11900" w:h="16839"/>
          <w:pgMar w:top="995" w:right="1440" w:bottom="1084" w:left="1440" w:header="659" w:footer="922" w:gutter="0"/>
          <w:pgNumType w:fmt="decimal"/>
          <w:cols w:space="720" w:num="1"/>
        </w:sectPr>
      </w:pPr>
    </w:p>
    <w:p w14:paraId="2DC9C03C">
      <w:pPr>
        <w:spacing w:before="113" w:line="224" w:lineRule="auto"/>
        <w:ind w:left="2632"/>
        <w:rPr>
          <w:rFonts w:ascii="宋体" w:hAnsi="宋体" w:eastAsia="宋体" w:cs="宋体"/>
          <w:sz w:val="35"/>
          <w:szCs w:val="35"/>
        </w:rPr>
      </w:pPr>
      <w:r>
        <w:rPr>
          <w:rFonts w:ascii="宋体" w:hAnsi="宋体" w:eastAsia="宋体" w:cs="宋体"/>
          <w:b/>
          <w:bCs/>
          <w:spacing w:val="-9"/>
          <w:sz w:val="35"/>
          <w:szCs w:val="35"/>
        </w:rPr>
        <w:t>第二章投标人须知</w:t>
      </w:r>
    </w:p>
    <w:p w14:paraId="47F22873">
      <w:pPr>
        <w:spacing w:before="78" w:line="360" w:lineRule="exact"/>
        <w:ind w:left="17"/>
        <w:outlineLvl w:val="1"/>
        <w:rPr>
          <w:rFonts w:ascii="宋体" w:hAnsi="宋体" w:eastAsia="宋体" w:cs="宋体"/>
          <w:sz w:val="14"/>
          <w:szCs w:val="14"/>
        </w:rPr>
      </w:pPr>
      <w:r>
        <w:rPr>
          <w:rFonts w:ascii="宋体" w:hAnsi="宋体" w:eastAsia="宋体" w:cs="宋体"/>
          <w:spacing w:val="-1"/>
          <w:sz w:val="24"/>
          <w:szCs w:val="24"/>
        </w:rPr>
        <w:t>投标人须知前附表</w:t>
      </w:r>
    </w:p>
    <w:p w14:paraId="6537E530">
      <w:pPr>
        <w:spacing w:line="223" w:lineRule="exact"/>
      </w:pPr>
    </w:p>
    <w:tbl>
      <w:tblPr>
        <w:tblStyle w:val="1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2336"/>
        <w:gridCol w:w="5906"/>
      </w:tblGrid>
      <w:tr w14:paraId="1E86F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77" w:type="dxa"/>
            <w:vAlign w:val="top"/>
          </w:tcPr>
          <w:p w14:paraId="643F06EE">
            <w:pPr>
              <w:pStyle w:val="16"/>
              <w:spacing w:before="36" w:line="216" w:lineRule="auto"/>
              <w:ind w:left="180"/>
              <w:rPr>
                <w:sz w:val="20"/>
                <w:szCs w:val="20"/>
              </w:rPr>
            </w:pPr>
            <w:r>
              <w:rPr>
                <w:b/>
                <w:bCs/>
                <w:spacing w:val="5"/>
                <w:sz w:val="20"/>
                <w:szCs w:val="20"/>
              </w:rPr>
              <w:t>条款号</w:t>
            </w:r>
          </w:p>
        </w:tc>
        <w:tc>
          <w:tcPr>
            <w:tcW w:w="2336" w:type="dxa"/>
            <w:vAlign w:val="top"/>
          </w:tcPr>
          <w:p w14:paraId="3BB9837E">
            <w:pPr>
              <w:pStyle w:val="16"/>
              <w:spacing w:before="36" w:line="216" w:lineRule="auto"/>
              <w:ind w:left="753"/>
              <w:rPr>
                <w:sz w:val="20"/>
                <w:szCs w:val="20"/>
              </w:rPr>
            </w:pPr>
            <w:r>
              <w:rPr>
                <w:b/>
                <w:bCs/>
                <w:spacing w:val="6"/>
                <w:sz w:val="20"/>
                <w:szCs w:val="20"/>
              </w:rPr>
              <w:t>条款名称</w:t>
            </w:r>
          </w:p>
        </w:tc>
        <w:tc>
          <w:tcPr>
            <w:tcW w:w="5906" w:type="dxa"/>
            <w:vAlign w:val="top"/>
          </w:tcPr>
          <w:p w14:paraId="4D3A254F">
            <w:pPr>
              <w:pStyle w:val="16"/>
              <w:spacing w:before="36" w:line="216" w:lineRule="auto"/>
              <w:ind w:left="2439"/>
              <w:rPr>
                <w:sz w:val="20"/>
                <w:szCs w:val="20"/>
              </w:rPr>
            </w:pPr>
            <w:r>
              <w:rPr>
                <w:b/>
                <w:bCs/>
                <w:spacing w:val="6"/>
                <w:sz w:val="20"/>
                <w:szCs w:val="20"/>
              </w:rPr>
              <w:t>编列内容</w:t>
            </w:r>
          </w:p>
        </w:tc>
      </w:tr>
      <w:tr w14:paraId="2F526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977" w:type="dxa"/>
            <w:vAlign w:val="top"/>
          </w:tcPr>
          <w:p w14:paraId="550DF74B">
            <w:pPr>
              <w:spacing w:line="372" w:lineRule="auto"/>
              <w:rPr>
                <w:rFonts w:ascii="Arial"/>
                <w:sz w:val="21"/>
              </w:rPr>
            </w:pPr>
          </w:p>
          <w:p w14:paraId="2D2EB52D">
            <w:pPr>
              <w:pStyle w:val="16"/>
              <w:spacing w:before="65" w:line="268" w:lineRule="exact"/>
              <w:ind w:left="297"/>
              <w:rPr>
                <w:sz w:val="20"/>
                <w:szCs w:val="20"/>
              </w:rPr>
            </w:pPr>
            <w:r>
              <w:rPr>
                <w:spacing w:val="-12"/>
                <w:position w:val="1"/>
                <w:sz w:val="20"/>
                <w:szCs w:val="20"/>
              </w:rPr>
              <w:t>1.1.2</w:t>
            </w:r>
          </w:p>
        </w:tc>
        <w:tc>
          <w:tcPr>
            <w:tcW w:w="2336" w:type="dxa"/>
            <w:vAlign w:val="top"/>
          </w:tcPr>
          <w:p w14:paraId="58E5DE15">
            <w:pPr>
              <w:pStyle w:val="16"/>
              <w:spacing w:before="32" w:line="217" w:lineRule="auto"/>
              <w:jc w:val="center"/>
              <w:rPr>
                <w:spacing w:val="8"/>
                <w:sz w:val="20"/>
                <w:szCs w:val="20"/>
              </w:rPr>
            </w:pPr>
          </w:p>
          <w:p w14:paraId="301F7F73">
            <w:pPr>
              <w:pStyle w:val="16"/>
              <w:spacing w:before="32" w:line="217" w:lineRule="auto"/>
              <w:jc w:val="center"/>
              <w:rPr>
                <w:spacing w:val="8"/>
                <w:sz w:val="20"/>
                <w:szCs w:val="20"/>
              </w:rPr>
            </w:pPr>
            <w:r>
              <w:rPr>
                <w:spacing w:val="8"/>
                <w:sz w:val="20"/>
                <w:szCs w:val="20"/>
              </w:rPr>
              <w:t>招标人</w:t>
            </w:r>
          </w:p>
        </w:tc>
        <w:tc>
          <w:tcPr>
            <w:tcW w:w="5906" w:type="dxa"/>
            <w:vAlign w:val="top"/>
          </w:tcPr>
          <w:p w14:paraId="13E77216">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名称：</w:t>
            </w:r>
            <w:r>
              <w:rPr>
                <w:rFonts w:hint="eastAsia" w:ascii="宋体" w:hAnsi="宋体" w:eastAsia="宋体" w:cs="宋体"/>
                <w:spacing w:val="16"/>
                <w:sz w:val="20"/>
                <w:szCs w:val="20"/>
                <w:lang w:eastAsia="zh-CN"/>
              </w:rPr>
              <w:t>阳西县海洋发展局</w:t>
            </w:r>
          </w:p>
          <w:p w14:paraId="6A73E82E">
            <w:pPr>
              <w:pStyle w:val="16"/>
              <w:spacing w:before="22" w:line="237" w:lineRule="auto"/>
              <w:ind w:left="57"/>
              <w:rPr>
                <w:rFonts w:hint="eastAsia" w:ascii="宋体" w:hAnsi="宋体" w:eastAsia="宋体" w:cs="宋体"/>
                <w:spacing w:val="16"/>
                <w:sz w:val="20"/>
                <w:szCs w:val="20"/>
                <w:lang w:eastAsia="zh-CN"/>
              </w:rPr>
            </w:pPr>
            <w:r>
              <w:rPr>
                <w:rFonts w:ascii="宋体" w:hAnsi="宋体" w:eastAsia="宋体" w:cs="宋体"/>
                <w:spacing w:val="16"/>
                <w:sz w:val="20"/>
                <w:szCs w:val="20"/>
              </w:rPr>
              <w:t>地址</w:t>
            </w:r>
            <w:r>
              <w:rPr>
                <w:rFonts w:hint="eastAsia" w:ascii="宋体" w:hAnsi="宋体" w:eastAsia="宋体" w:cs="宋体"/>
                <w:spacing w:val="16"/>
                <w:sz w:val="20"/>
                <w:szCs w:val="20"/>
                <w:lang w:eastAsia="zh-CN"/>
              </w:rPr>
              <w:t>：阳西县桥平一路福祥二街1号</w:t>
            </w:r>
          </w:p>
          <w:p w14:paraId="6239798A">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联系人：</w:t>
            </w:r>
            <w:r>
              <w:rPr>
                <w:rFonts w:hint="eastAsia" w:ascii="宋体" w:hAnsi="宋体" w:eastAsia="宋体" w:cs="宋体"/>
                <w:spacing w:val="16"/>
                <w:sz w:val="20"/>
                <w:szCs w:val="20"/>
                <w:lang w:eastAsia="zh-CN"/>
              </w:rPr>
              <w:t>吴先生</w:t>
            </w:r>
          </w:p>
          <w:p w14:paraId="6E409E2E">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电话：</w:t>
            </w:r>
            <w:r>
              <w:rPr>
                <w:rFonts w:hint="eastAsia" w:ascii="宋体" w:hAnsi="宋体" w:eastAsia="宋体" w:cs="宋体"/>
                <w:spacing w:val="16"/>
                <w:sz w:val="20"/>
                <w:szCs w:val="20"/>
                <w:lang w:eastAsia="zh-CN"/>
              </w:rPr>
              <w:t>0662-5889965</w:t>
            </w:r>
          </w:p>
        </w:tc>
      </w:tr>
      <w:tr w14:paraId="0A02C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77" w:type="dxa"/>
            <w:vAlign w:val="top"/>
          </w:tcPr>
          <w:p w14:paraId="5CBC1DA6">
            <w:pPr>
              <w:spacing w:line="371" w:lineRule="auto"/>
              <w:rPr>
                <w:rFonts w:ascii="Arial"/>
                <w:sz w:val="21"/>
              </w:rPr>
            </w:pPr>
          </w:p>
          <w:p w14:paraId="06F5CA16">
            <w:pPr>
              <w:pStyle w:val="16"/>
              <w:spacing w:before="65" w:line="268" w:lineRule="exact"/>
              <w:ind w:left="297"/>
              <w:rPr>
                <w:sz w:val="20"/>
                <w:szCs w:val="20"/>
              </w:rPr>
            </w:pPr>
            <w:r>
              <w:rPr>
                <w:spacing w:val="-12"/>
                <w:position w:val="1"/>
                <w:sz w:val="20"/>
                <w:szCs w:val="20"/>
              </w:rPr>
              <w:t>1.1.3</w:t>
            </w:r>
          </w:p>
        </w:tc>
        <w:tc>
          <w:tcPr>
            <w:tcW w:w="2336" w:type="dxa"/>
            <w:vAlign w:val="top"/>
          </w:tcPr>
          <w:p w14:paraId="7A55F0BB">
            <w:pPr>
              <w:pStyle w:val="16"/>
              <w:spacing w:before="32" w:line="217" w:lineRule="auto"/>
              <w:jc w:val="center"/>
              <w:rPr>
                <w:spacing w:val="8"/>
                <w:sz w:val="20"/>
                <w:szCs w:val="20"/>
              </w:rPr>
            </w:pPr>
          </w:p>
          <w:p w14:paraId="42E2F442">
            <w:pPr>
              <w:pStyle w:val="16"/>
              <w:spacing w:before="32" w:line="217" w:lineRule="auto"/>
              <w:jc w:val="center"/>
              <w:rPr>
                <w:spacing w:val="8"/>
                <w:sz w:val="20"/>
                <w:szCs w:val="20"/>
              </w:rPr>
            </w:pPr>
            <w:r>
              <w:rPr>
                <w:spacing w:val="8"/>
                <w:sz w:val="20"/>
                <w:szCs w:val="20"/>
              </w:rPr>
              <w:t>招标代理机构</w:t>
            </w:r>
          </w:p>
        </w:tc>
        <w:tc>
          <w:tcPr>
            <w:tcW w:w="5906" w:type="dxa"/>
            <w:vAlign w:val="top"/>
          </w:tcPr>
          <w:p w14:paraId="6EEE78D8">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名称：</w:t>
            </w:r>
            <w:r>
              <w:rPr>
                <w:rFonts w:hint="eastAsia" w:ascii="宋体" w:hAnsi="宋体" w:eastAsia="宋体" w:cs="宋体"/>
                <w:spacing w:val="16"/>
                <w:sz w:val="20"/>
                <w:szCs w:val="20"/>
                <w:lang w:eastAsia="zh-CN"/>
              </w:rPr>
              <w:t>广东恒业工程管理有限公司</w:t>
            </w:r>
          </w:p>
          <w:p w14:paraId="1D907A4D">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地址：</w:t>
            </w:r>
            <w:r>
              <w:rPr>
                <w:rFonts w:hint="eastAsia" w:ascii="宋体" w:hAnsi="宋体" w:eastAsia="宋体" w:cs="宋体"/>
                <w:spacing w:val="16"/>
                <w:sz w:val="20"/>
                <w:szCs w:val="20"/>
                <w:lang w:eastAsia="zh-CN"/>
              </w:rPr>
              <w:t>雷州市雷南大道开发区</w:t>
            </w:r>
          </w:p>
          <w:p w14:paraId="47A3AE13">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联系人：</w:t>
            </w:r>
            <w:r>
              <w:rPr>
                <w:rFonts w:hint="eastAsia" w:ascii="宋体" w:hAnsi="宋体" w:eastAsia="宋体" w:cs="宋体"/>
                <w:spacing w:val="16"/>
                <w:sz w:val="20"/>
                <w:szCs w:val="20"/>
                <w:lang w:eastAsia="zh-CN"/>
              </w:rPr>
              <w:t>凌</w:t>
            </w:r>
            <w:r>
              <w:rPr>
                <w:rFonts w:ascii="宋体" w:hAnsi="宋体" w:eastAsia="宋体" w:cs="宋体"/>
                <w:spacing w:val="16"/>
                <w:sz w:val="20"/>
                <w:szCs w:val="20"/>
                <w:lang w:eastAsia="zh-CN"/>
              </w:rPr>
              <w:t>工</w:t>
            </w:r>
          </w:p>
          <w:p w14:paraId="49A64871">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电话：</w:t>
            </w:r>
            <w:r>
              <w:rPr>
                <w:rFonts w:hint="eastAsia" w:ascii="宋体" w:hAnsi="宋体" w:eastAsia="宋体" w:cs="宋体"/>
                <w:spacing w:val="16"/>
                <w:sz w:val="20"/>
                <w:szCs w:val="20"/>
                <w:lang w:eastAsia="zh-CN"/>
              </w:rPr>
              <w:t>0662-3633628</w:t>
            </w:r>
          </w:p>
        </w:tc>
      </w:tr>
      <w:tr w14:paraId="6C209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77" w:type="dxa"/>
            <w:vAlign w:val="top"/>
          </w:tcPr>
          <w:p w14:paraId="19CBCD35">
            <w:pPr>
              <w:pStyle w:val="16"/>
              <w:spacing w:before="31" w:line="217" w:lineRule="auto"/>
              <w:ind w:left="297"/>
              <w:rPr>
                <w:spacing w:val="-12"/>
                <w:sz w:val="20"/>
                <w:szCs w:val="20"/>
              </w:rPr>
            </w:pPr>
          </w:p>
          <w:p w14:paraId="76538296">
            <w:pPr>
              <w:pStyle w:val="16"/>
              <w:spacing w:before="31" w:line="217" w:lineRule="auto"/>
              <w:ind w:left="297"/>
              <w:rPr>
                <w:sz w:val="20"/>
                <w:szCs w:val="20"/>
              </w:rPr>
            </w:pPr>
            <w:r>
              <w:rPr>
                <w:spacing w:val="-12"/>
                <w:sz w:val="20"/>
                <w:szCs w:val="20"/>
              </w:rPr>
              <w:t>1.1.4</w:t>
            </w:r>
          </w:p>
        </w:tc>
        <w:tc>
          <w:tcPr>
            <w:tcW w:w="2336" w:type="dxa"/>
            <w:vAlign w:val="center"/>
          </w:tcPr>
          <w:p w14:paraId="21E319C3">
            <w:pPr>
              <w:pStyle w:val="16"/>
              <w:spacing w:before="32" w:line="217" w:lineRule="auto"/>
              <w:jc w:val="both"/>
              <w:rPr>
                <w:spacing w:val="8"/>
                <w:sz w:val="20"/>
                <w:szCs w:val="20"/>
              </w:rPr>
            </w:pPr>
            <w:r>
              <w:rPr>
                <w:spacing w:val="8"/>
                <w:sz w:val="20"/>
                <w:szCs w:val="20"/>
              </w:rPr>
              <w:t>招标项目名称</w:t>
            </w:r>
          </w:p>
        </w:tc>
        <w:tc>
          <w:tcPr>
            <w:tcW w:w="5906" w:type="dxa"/>
            <w:vAlign w:val="center"/>
          </w:tcPr>
          <w:p w14:paraId="50A2FC7E">
            <w:pPr>
              <w:pStyle w:val="16"/>
              <w:spacing w:before="22" w:line="237" w:lineRule="auto"/>
              <w:ind w:left="57"/>
              <w:jc w:val="both"/>
              <w:rPr>
                <w:rFonts w:ascii="宋体" w:hAnsi="宋体" w:eastAsia="宋体" w:cs="宋体"/>
                <w:spacing w:val="16"/>
                <w:sz w:val="20"/>
                <w:szCs w:val="20"/>
              </w:rPr>
            </w:pPr>
            <w:r>
              <w:rPr>
                <w:rFonts w:hint="eastAsia" w:ascii="宋体" w:hAnsi="宋体" w:eastAsia="宋体" w:cs="宋体"/>
                <w:spacing w:val="16"/>
                <w:sz w:val="20"/>
                <w:szCs w:val="20"/>
                <w:lang w:eastAsia="zh-CN"/>
              </w:rPr>
              <w:t>阳西县程村镇红光蚝码头建设项目初步设计</w:t>
            </w:r>
          </w:p>
        </w:tc>
      </w:tr>
      <w:tr w14:paraId="04494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vAlign w:val="top"/>
          </w:tcPr>
          <w:p w14:paraId="71FF5CAD">
            <w:pPr>
              <w:pStyle w:val="16"/>
              <w:spacing w:before="32" w:line="217" w:lineRule="auto"/>
              <w:ind w:left="297"/>
              <w:rPr>
                <w:sz w:val="20"/>
                <w:szCs w:val="20"/>
              </w:rPr>
            </w:pPr>
            <w:r>
              <w:rPr>
                <w:spacing w:val="-12"/>
                <w:sz w:val="20"/>
                <w:szCs w:val="20"/>
              </w:rPr>
              <w:t>1.1.5</w:t>
            </w:r>
          </w:p>
        </w:tc>
        <w:tc>
          <w:tcPr>
            <w:tcW w:w="2336" w:type="dxa"/>
            <w:vAlign w:val="top"/>
          </w:tcPr>
          <w:p w14:paraId="29540E05">
            <w:pPr>
              <w:pStyle w:val="16"/>
              <w:spacing w:before="32" w:line="217" w:lineRule="auto"/>
              <w:jc w:val="center"/>
              <w:rPr>
                <w:spacing w:val="8"/>
                <w:sz w:val="20"/>
                <w:szCs w:val="20"/>
              </w:rPr>
            </w:pPr>
            <w:r>
              <w:rPr>
                <w:spacing w:val="8"/>
                <w:sz w:val="20"/>
                <w:szCs w:val="20"/>
              </w:rPr>
              <w:t>标段建设地点</w:t>
            </w:r>
          </w:p>
        </w:tc>
        <w:tc>
          <w:tcPr>
            <w:tcW w:w="5906" w:type="dxa"/>
            <w:vAlign w:val="top"/>
          </w:tcPr>
          <w:p w14:paraId="54408A25">
            <w:pPr>
              <w:pStyle w:val="16"/>
              <w:spacing w:before="22" w:line="237" w:lineRule="auto"/>
              <w:ind w:left="57"/>
              <w:rPr>
                <w:rFonts w:hint="eastAsia" w:ascii="宋体" w:hAnsi="宋体" w:eastAsia="宋体" w:cs="宋体"/>
                <w:spacing w:val="16"/>
                <w:sz w:val="20"/>
                <w:szCs w:val="20"/>
                <w:lang w:eastAsia="zh-CN"/>
              </w:rPr>
            </w:pPr>
            <w:r>
              <w:rPr>
                <w:rFonts w:hint="eastAsia" w:ascii="宋体" w:hAnsi="宋体" w:eastAsia="宋体" w:cs="宋体"/>
                <w:spacing w:val="16"/>
                <w:sz w:val="20"/>
                <w:szCs w:val="20"/>
                <w:lang w:eastAsia="zh-CN"/>
              </w:rPr>
              <w:t>阳江市阳西县程村镇红光村</w:t>
            </w:r>
          </w:p>
        </w:tc>
      </w:tr>
      <w:tr w14:paraId="5240A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7" w:type="dxa"/>
            <w:vAlign w:val="top"/>
          </w:tcPr>
          <w:p w14:paraId="51344D1D">
            <w:pPr>
              <w:pStyle w:val="16"/>
              <w:spacing w:before="30" w:line="218" w:lineRule="auto"/>
              <w:ind w:left="297"/>
              <w:rPr>
                <w:sz w:val="20"/>
                <w:szCs w:val="20"/>
              </w:rPr>
            </w:pPr>
            <w:r>
              <w:rPr>
                <w:spacing w:val="-12"/>
                <w:sz w:val="20"/>
                <w:szCs w:val="20"/>
              </w:rPr>
              <w:t>1.1.6</w:t>
            </w:r>
          </w:p>
        </w:tc>
        <w:tc>
          <w:tcPr>
            <w:tcW w:w="2336" w:type="dxa"/>
            <w:vAlign w:val="top"/>
          </w:tcPr>
          <w:p w14:paraId="5206D9AD">
            <w:pPr>
              <w:pStyle w:val="16"/>
              <w:spacing w:before="32" w:line="217" w:lineRule="auto"/>
              <w:jc w:val="center"/>
              <w:rPr>
                <w:spacing w:val="8"/>
                <w:sz w:val="20"/>
                <w:szCs w:val="20"/>
              </w:rPr>
            </w:pPr>
            <w:r>
              <w:rPr>
                <w:spacing w:val="8"/>
                <w:sz w:val="20"/>
                <w:szCs w:val="20"/>
              </w:rPr>
              <w:t>标段建设规模</w:t>
            </w:r>
          </w:p>
        </w:tc>
        <w:tc>
          <w:tcPr>
            <w:tcW w:w="5906" w:type="dxa"/>
            <w:vAlign w:val="top"/>
          </w:tcPr>
          <w:p w14:paraId="07A08368">
            <w:pPr>
              <w:pStyle w:val="16"/>
              <w:spacing w:before="22" w:line="237" w:lineRule="auto"/>
              <w:ind w:left="57"/>
              <w:rPr>
                <w:rFonts w:hint="eastAsia" w:ascii="宋体" w:hAnsi="宋体" w:eastAsia="宋体" w:cs="宋体"/>
                <w:spacing w:val="16"/>
                <w:sz w:val="20"/>
                <w:szCs w:val="20"/>
                <w:lang w:eastAsia="zh-CN"/>
              </w:rPr>
            </w:pPr>
            <w:r>
              <w:rPr>
                <w:rFonts w:hint="eastAsia" w:ascii="宋体" w:hAnsi="宋体" w:eastAsia="宋体" w:cs="宋体"/>
                <w:spacing w:val="16"/>
                <w:sz w:val="20"/>
                <w:szCs w:val="20"/>
                <w:lang w:eastAsia="zh-CN"/>
              </w:rPr>
              <w:t>详见招标公告第2.1款</w:t>
            </w:r>
          </w:p>
        </w:tc>
      </w:tr>
      <w:tr w14:paraId="673FF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7" w:type="dxa"/>
            <w:vAlign w:val="top"/>
          </w:tcPr>
          <w:p w14:paraId="174B44C3">
            <w:pPr>
              <w:pStyle w:val="16"/>
              <w:spacing w:before="31" w:line="217" w:lineRule="auto"/>
              <w:ind w:left="297"/>
              <w:rPr>
                <w:sz w:val="20"/>
                <w:szCs w:val="20"/>
              </w:rPr>
            </w:pPr>
            <w:r>
              <w:rPr>
                <w:spacing w:val="-12"/>
                <w:sz w:val="20"/>
                <w:szCs w:val="20"/>
              </w:rPr>
              <w:t>1.1.7</w:t>
            </w:r>
          </w:p>
        </w:tc>
        <w:tc>
          <w:tcPr>
            <w:tcW w:w="2336" w:type="dxa"/>
            <w:vAlign w:val="top"/>
          </w:tcPr>
          <w:p w14:paraId="7437E03D">
            <w:pPr>
              <w:pStyle w:val="16"/>
              <w:spacing w:before="32" w:line="217" w:lineRule="auto"/>
              <w:jc w:val="center"/>
              <w:rPr>
                <w:spacing w:val="8"/>
                <w:sz w:val="20"/>
                <w:szCs w:val="20"/>
              </w:rPr>
            </w:pPr>
            <w:r>
              <w:rPr>
                <w:spacing w:val="8"/>
                <w:sz w:val="20"/>
                <w:szCs w:val="20"/>
              </w:rPr>
              <w:t>标段投资估算</w:t>
            </w:r>
          </w:p>
        </w:tc>
        <w:tc>
          <w:tcPr>
            <w:tcW w:w="5906" w:type="dxa"/>
            <w:vAlign w:val="top"/>
          </w:tcPr>
          <w:p w14:paraId="5E3CA409">
            <w:pPr>
              <w:pStyle w:val="16"/>
              <w:spacing w:before="22" w:line="237" w:lineRule="auto"/>
              <w:ind w:left="57"/>
              <w:rPr>
                <w:rFonts w:hint="eastAsia" w:ascii="宋体" w:hAnsi="宋体" w:eastAsia="宋体" w:cs="宋体"/>
                <w:spacing w:val="16"/>
                <w:sz w:val="20"/>
                <w:szCs w:val="20"/>
                <w:lang w:eastAsia="zh-CN"/>
              </w:rPr>
            </w:pPr>
            <w:r>
              <w:rPr>
                <w:rFonts w:hint="eastAsia" w:ascii="宋体" w:hAnsi="宋体" w:eastAsia="宋体" w:cs="宋体"/>
                <w:spacing w:val="16"/>
                <w:sz w:val="20"/>
                <w:szCs w:val="20"/>
                <w:lang w:val="en-US" w:eastAsia="zh-CN"/>
              </w:rPr>
              <w:t>6601.02</w:t>
            </w:r>
            <w:r>
              <w:rPr>
                <w:rFonts w:hint="eastAsia" w:ascii="宋体" w:hAnsi="宋体" w:eastAsia="宋体" w:cs="宋体"/>
                <w:spacing w:val="16"/>
                <w:sz w:val="20"/>
                <w:szCs w:val="20"/>
                <w:lang w:val="zh-CN" w:eastAsia="zh-CN"/>
              </w:rPr>
              <w:t>万元</w:t>
            </w:r>
          </w:p>
        </w:tc>
      </w:tr>
      <w:tr w14:paraId="2960B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vAlign w:val="top"/>
          </w:tcPr>
          <w:p w14:paraId="584C4A8F">
            <w:pPr>
              <w:pStyle w:val="16"/>
              <w:spacing w:before="32" w:line="217" w:lineRule="auto"/>
              <w:ind w:left="297"/>
              <w:rPr>
                <w:sz w:val="20"/>
                <w:szCs w:val="20"/>
              </w:rPr>
            </w:pPr>
            <w:r>
              <w:rPr>
                <w:spacing w:val="-12"/>
                <w:sz w:val="20"/>
                <w:szCs w:val="20"/>
              </w:rPr>
              <w:t>1.2.1</w:t>
            </w:r>
          </w:p>
        </w:tc>
        <w:tc>
          <w:tcPr>
            <w:tcW w:w="2336" w:type="dxa"/>
            <w:vAlign w:val="top"/>
          </w:tcPr>
          <w:p w14:paraId="3E7BEACC">
            <w:pPr>
              <w:pStyle w:val="16"/>
              <w:spacing w:before="32" w:line="217" w:lineRule="auto"/>
              <w:jc w:val="center"/>
              <w:rPr>
                <w:spacing w:val="8"/>
                <w:sz w:val="20"/>
                <w:szCs w:val="20"/>
              </w:rPr>
            </w:pPr>
            <w:r>
              <w:rPr>
                <w:spacing w:val="8"/>
                <w:sz w:val="20"/>
                <w:szCs w:val="20"/>
              </w:rPr>
              <w:t>资金来源及比例</w:t>
            </w:r>
          </w:p>
        </w:tc>
        <w:tc>
          <w:tcPr>
            <w:tcW w:w="5906" w:type="dxa"/>
            <w:vAlign w:val="top"/>
          </w:tcPr>
          <w:p w14:paraId="691B67CB">
            <w:pPr>
              <w:pStyle w:val="16"/>
              <w:spacing w:before="22" w:line="237" w:lineRule="auto"/>
              <w:ind w:left="57"/>
              <w:rPr>
                <w:rFonts w:ascii="宋体" w:hAnsi="宋体" w:eastAsia="宋体" w:cs="宋体"/>
                <w:spacing w:val="16"/>
                <w:sz w:val="20"/>
                <w:szCs w:val="20"/>
              </w:rPr>
            </w:pPr>
            <w:r>
              <w:rPr>
                <w:rFonts w:hint="eastAsia" w:ascii="宋体" w:hAnsi="宋体" w:eastAsia="宋体" w:cs="宋体"/>
                <w:spacing w:val="16"/>
                <w:sz w:val="20"/>
                <w:szCs w:val="20"/>
                <w:lang w:eastAsia="zh-CN"/>
              </w:rPr>
              <w:t>在专项债券资金解决，不足部分由县财政统筹解决。</w:t>
            </w:r>
          </w:p>
        </w:tc>
      </w:tr>
      <w:tr w14:paraId="4C95D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7" w:type="dxa"/>
            <w:vAlign w:val="top"/>
          </w:tcPr>
          <w:p w14:paraId="57DF5139">
            <w:pPr>
              <w:pStyle w:val="16"/>
              <w:spacing w:before="30" w:line="218" w:lineRule="auto"/>
              <w:ind w:left="297"/>
              <w:rPr>
                <w:sz w:val="20"/>
                <w:szCs w:val="20"/>
              </w:rPr>
            </w:pPr>
            <w:r>
              <w:rPr>
                <w:spacing w:val="-12"/>
                <w:sz w:val="20"/>
                <w:szCs w:val="20"/>
              </w:rPr>
              <w:t>1.2.2</w:t>
            </w:r>
          </w:p>
        </w:tc>
        <w:tc>
          <w:tcPr>
            <w:tcW w:w="2336" w:type="dxa"/>
            <w:vAlign w:val="top"/>
          </w:tcPr>
          <w:p w14:paraId="5AF33A63">
            <w:pPr>
              <w:pStyle w:val="16"/>
              <w:spacing w:before="32" w:line="217" w:lineRule="auto"/>
              <w:jc w:val="center"/>
              <w:rPr>
                <w:rFonts w:hint="eastAsia"/>
                <w:spacing w:val="8"/>
                <w:sz w:val="20"/>
                <w:szCs w:val="20"/>
                <w:lang w:eastAsia="zh-CN"/>
              </w:rPr>
            </w:pPr>
            <w:r>
              <w:rPr>
                <w:rFonts w:hint="eastAsia"/>
                <w:spacing w:val="8"/>
                <w:sz w:val="20"/>
                <w:szCs w:val="20"/>
                <w:lang w:eastAsia="zh-CN"/>
              </w:rPr>
              <w:t>资金落实情况</w:t>
            </w:r>
          </w:p>
        </w:tc>
        <w:tc>
          <w:tcPr>
            <w:tcW w:w="5906" w:type="dxa"/>
            <w:vAlign w:val="top"/>
          </w:tcPr>
          <w:p w14:paraId="0A471F6F">
            <w:pPr>
              <w:pStyle w:val="16"/>
              <w:spacing w:before="22" w:line="237" w:lineRule="auto"/>
              <w:ind w:left="57"/>
              <w:rPr>
                <w:rFonts w:hint="eastAsia" w:ascii="宋体" w:hAnsi="宋体" w:eastAsia="宋体" w:cs="宋体"/>
                <w:spacing w:val="16"/>
                <w:sz w:val="20"/>
                <w:szCs w:val="20"/>
                <w:lang w:eastAsia="zh-CN"/>
              </w:rPr>
            </w:pPr>
            <w:r>
              <w:rPr>
                <w:rFonts w:hint="eastAsia" w:ascii="宋体" w:hAnsi="宋体" w:eastAsia="宋体" w:cs="宋体"/>
                <w:spacing w:val="16"/>
                <w:sz w:val="20"/>
                <w:szCs w:val="20"/>
                <w:lang w:eastAsia="zh-CN"/>
              </w:rPr>
              <w:t>已落实。</w:t>
            </w:r>
          </w:p>
        </w:tc>
      </w:tr>
      <w:tr w14:paraId="3D908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977" w:type="dxa"/>
            <w:vAlign w:val="top"/>
          </w:tcPr>
          <w:p w14:paraId="2F8395B1">
            <w:pPr>
              <w:spacing w:line="408" w:lineRule="auto"/>
              <w:rPr>
                <w:rFonts w:ascii="Arial"/>
                <w:sz w:val="21"/>
              </w:rPr>
            </w:pPr>
          </w:p>
          <w:p w14:paraId="7FAA75CF">
            <w:pPr>
              <w:pStyle w:val="16"/>
              <w:spacing w:before="65" w:line="268" w:lineRule="exact"/>
              <w:ind w:left="297"/>
              <w:rPr>
                <w:sz w:val="20"/>
                <w:szCs w:val="20"/>
              </w:rPr>
            </w:pPr>
            <w:r>
              <w:rPr>
                <w:spacing w:val="-12"/>
                <w:position w:val="1"/>
                <w:sz w:val="20"/>
                <w:szCs w:val="20"/>
              </w:rPr>
              <w:t>1.3.1</w:t>
            </w:r>
          </w:p>
        </w:tc>
        <w:tc>
          <w:tcPr>
            <w:tcW w:w="2336" w:type="dxa"/>
            <w:vAlign w:val="top"/>
          </w:tcPr>
          <w:p w14:paraId="6625E926">
            <w:pPr>
              <w:pStyle w:val="16"/>
              <w:spacing w:before="32" w:line="217" w:lineRule="auto"/>
              <w:jc w:val="center"/>
              <w:rPr>
                <w:spacing w:val="8"/>
                <w:sz w:val="20"/>
                <w:szCs w:val="20"/>
              </w:rPr>
            </w:pPr>
          </w:p>
          <w:p w14:paraId="12C4A7F3">
            <w:pPr>
              <w:pStyle w:val="16"/>
              <w:spacing w:before="32" w:line="217" w:lineRule="auto"/>
              <w:jc w:val="center"/>
              <w:rPr>
                <w:spacing w:val="8"/>
                <w:sz w:val="20"/>
                <w:szCs w:val="20"/>
              </w:rPr>
            </w:pPr>
            <w:r>
              <w:rPr>
                <w:spacing w:val="8"/>
                <w:sz w:val="20"/>
                <w:szCs w:val="20"/>
              </w:rPr>
              <w:t>招标范围</w:t>
            </w:r>
          </w:p>
        </w:tc>
        <w:tc>
          <w:tcPr>
            <w:tcW w:w="5906" w:type="dxa"/>
            <w:vAlign w:val="top"/>
          </w:tcPr>
          <w:p w14:paraId="5B2DCCFA">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勘察：□初勘、初测/□详勘、定测</w:t>
            </w:r>
          </w:p>
          <w:p w14:paraId="3941E641">
            <w:pPr>
              <w:pStyle w:val="16"/>
              <w:spacing w:before="22" w:line="237" w:lineRule="auto"/>
              <w:ind w:left="57"/>
              <w:rPr>
                <w:rFonts w:ascii="宋体" w:hAnsi="宋体" w:eastAsia="宋体" w:cs="宋体"/>
                <w:spacing w:val="16"/>
                <w:sz w:val="20"/>
                <w:szCs w:val="20"/>
              </w:rPr>
            </w:pPr>
            <w:r>
              <w:rPr>
                <w:rFonts w:ascii="宋体" w:hAnsi="宋体" w:eastAsia="宋体" w:cs="宋体"/>
                <w:spacing w:val="16"/>
                <w:sz w:val="20"/>
                <w:szCs w:val="20"/>
              </w:rPr>
              <w:t>设计：</w:t>
            </w:r>
            <w:r>
              <w:rPr>
                <w:rFonts w:hint="eastAsia" w:ascii="宋体" w:hAnsi="宋体" w:eastAsia="宋体" w:cs="宋体"/>
                <w:spacing w:val="16"/>
                <w:sz w:val="20"/>
                <w:szCs w:val="20"/>
                <w:lang w:eastAsia="zh-CN"/>
              </w:rPr>
              <w:t>☑</w:t>
            </w:r>
            <w:r>
              <w:rPr>
                <w:rFonts w:ascii="宋体" w:hAnsi="宋体" w:eastAsia="宋体" w:cs="宋体"/>
                <w:spacing w:val="16"/>
                <w:sz w:val="20"/>
                <w:szCs w:val="20"/>
              </w:rPr>
              <w:t>初步设计</w:t>
            </w:r>
          </w:p>
          <w:p w14:paraId="08CF03C9">
            <w:pPr>
              <w:pStyle w:val="16"/>
              <w:spacing w:before="22" w:line="237" w:lineRule="auto"/>
              <w:ind w:left="57"/>
              <w:rPr>
                <w:rFonts w:hint="eastAsia" w:ascii="宋体" w:hAnsi="宋体" w:eastAsia="宋体" w:cs="宋体"/>
                <w:spacing w:val="16"/>
                <w:sz w:val="20"/>
                <w:szCs w:val="20"/>
                <w:lang w:eastAsia="zh-CN"/>
              </w:rPr>
            </w:pPr>
            <w:r>
              <w:rPr>
                <w:rFonts w:ascii="宋体" w:hAnsi="宋体" w:eastAsia="宋体" w:cs="宋体"/>
                <w:spacing w:val="16"/>
                <w:sz w:val="20"/>
                <w:szCs w:val="20"/>
              </w:rPr>
              <w:t>主要工作内容：</w:t>
            </w:r>
          </w:p>
          <w:p w14:paraId="263E6BBD">
            <w:pPr>
              <w:pStyle w:val="16"/>
              <w:spacing w:before="22" w:line="237" w:lineRule="auto"/>
              <w:ind w:left="57"/>
              <w:rPr>
                <w:rFonts w:hint="eastAsia" w:ascii="宋体" w:hAnsi="宋体" w:eastAsia="宋体" w:cs="宋体"/>
                <w:spacing w:val="16"/>
                <w:sz w:val="20"/>
                <w:szCs w:val="20"/>
                <w:lang w:eastAsia="zh-CN"/>
              </w:rPr>
            </w:pPr>
            <w:r>
              <w:rPr>
                <w:rFonts w:ascii="宋体" w:hAnsi="宋体" w:eastAsia="宋体" w:cs="宋体"/>
                <w:spacing w:val="16"/>
                <w:sz w:val="20"/>
                <w:szCs w:val="20"/>
              </w:rPr>
              <w:t>其他：</w:t>
            </w:r>
          </w:p>
        </w:tc>
      </w:tr>
      <w:tr w14:paraId="18A22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vAlign w:val="top"/>
          </w:tcPr>
          <w:p w14:paraId="6C1DD527">
            <w:pPr>
              <w:pStyle w:val="16"/>
              <w:spacing w:before="32" w:line="217" w:lineRule="auto"/>
              <w:ind w:left="297"/>
              <w:rPr>
                <w:sz w:val="20"/>
                <w:szCs w:val="20"/>
              </w:rPr>
            </w:pPr>
            <w:r>
              <w:rPr>
                <w:spacing w:val="-12"/>
                <w:sz w:val="20"/>
                <w:szCs w:val="20"/>
              </w:rPr>
              <w:t>1.3.2</w:t>
            </w:r>
          </w:p>
        </w:tc>
        <w:tc>
          <w:tcPr>
            <w:tcW w:w="2336" w:type="dxa"/>
            <w:vAlign w:val="top"/>
          </w:tcPr>
          <w:p w14:paraId="3BAE1D46">
            <w:pPr>
              <w:pStyle w:val="16"/>
              <w:spacing w:before="32" w:line="217" w:lineRule="auto"/>
              <w:jc w:val="center"/>
              <w:rPr>
                <w:spacing w:val="8"/>
                <w:sz w:val="20"/>
                <w:szCs w:val="20"/>
              </w:rPr>
            </w:pPr>
            <w:r>
              <w:rPr>
                <w:spacing w:val="8"/>
                <w:sz w:val="20"/>
                <w:szCs w:val="20"/>
              </w:rPr>
              <w:t>设计服务期限</w:t>
            </w:r>
          </w:p>
        </w:tc>
        <w:tc>
          <w:tcPr>
            <w:tcW w:w="5906" w:type="dxa"/>
            <w:vAlign w:val="top"/>
          </w:tcPr>
          <w:p w14:paraId="4D382D91">
            <w:pPr>
              <w:pStyle w:val="16"/>
              <w:spacing w:before="22" w:line="237" w:lineRule="auto"/>
              <w:ind w:left="57"/>
              <w:rPr>
                <w:rFonts w:hint="eastAsia" w:ascii="宋体" w:hAnsi="宋体" w:eastAsia="宋体" w:cs="宋体"/>
                <w:spacing w:val="16"/>
                <w:sz w:val="20"/>
                <w:szCs w:val="20"/>
                <w:lang w:eastAsia="zh-CN"/>
              </w:rPr>
            </w:pPr>
            <w:r>
              <w:rPr>
                <w:rFonts w:hint="eastAsia" w:ascii="宋体" w:hAnsi="宋体" w:eastAsia="宋体" w:cs="宋体"/>
                <w:spacing w:val="16"/>
                <w:sz w:val="20"/>
                <w:szCs w:val="20"/>
                <w:lang w:val="en-US"/>
              </w:rPr>
              <w:t>初步</w:t>
            </w:r>
            <w:r>
              <w:rPr>
                <w:rFonts w:hint="eastAsia" w:ascii="宋体" w:hAnsi="宋体" w:eastAsia="宋体" w:cs="宋体"/>
                <w:spacing w:val="16"/>
                <w:sz w:val="20"/>
                <w:szCs w:val="20"/>
              </w:rPr>
              <w:t>设计周期</w:t>
            </w:r>
            <w:r>
              <w:rPr>
                <w:rFonts w:hint="eastAsia" w:ascii="宋体" w:hAnsi="宋体" w:eastAsia="宋体" w:cs="宋体"/>
                <w:spacing w:val="16"/>
                <w:sz w:val="20"/>
                <w:szCs w:val="20"/>
                <w:lang w:val="en-US" w:eastAsia="zh-CN"/>
              </w:rPr>
              <w:t>25</w:t>
            </w:r>
            <w:r>
              <w:rPr>
                <w:rFonts w:hint="eastAsia" w:ascii="宋体" w:hAnsi="宋体" w:eastAsia="宋体" w:cs="宋体"/>
                <w:spacing w:val="16"/>
                <w:sz w:val="20"/>
                <w:szCs w:val="20"/>
              </w:rPr>
              <w:t>日历天</w:t>
            </w:r>
            <w:r>
              <w:rPr>
                <w:rFonts w:hint="eastAsia" w:ascii="宋体" w:hAnsi="宋体" w:eastAsia="宋体" w:cs="宋体"/>
                <w:spacing w:val="16"/>
                <w:sz w:val="20"/>
                <w:szCs w:val="20"/>
                <w:lang w:eastAsia="zh-CN"/>
              </w:rPr>
              <w:t>。</w:t>
            </w:r>
          </w:p>
        </w:tc>
      </w:tr>
      <w:tr w14:paraId="5869E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77" w:type="dxa"/>
            <w:vAlign w:val="top"/>
          </w:tcPr>
          <w:p w14:paraId="1D2B02A3">
            <w:pPr>
              <w:pStyle w:val="16"/>
              <w:spacing w:before="88" w:line="268" w:lineRule="exact"/>
              <w:ind w:left="297"/>
              <w:rPr>
                <w:sz w:val="20"/>
                <w:szCs w:val="20"/>
              </w:rPr>
            </w:pPr>
            <w:r>
              <w:rPr>
                <w:spacing w:val="-12"/>
                <w:position w:val="1"/>
                <w:sz w:val="20"/>
                <w:szCs w:val="20"/>
              </w:rPr>
              <w:t>1.3.3</w:t>
            </w:r>
          </w:p>
        </w:tc>
        <w:tc>
          <w:tcPr>
            <w:tcW w:w="2336" w:type="dxa"/>
            <w:vAlign w:val="top"/>
          </w:tcPr>
          <w:p w14:paraId="52A92279">
            <w:pPr>
              <w:pStyle w:val="16"/>
              <w:spacing w:before="32" w:line="217" w:lineRule="auto"/>
              <w:jc w:val="center"/>
              <w:rPr>
                <w:spacing w:val="8"/>
                <w:sz w:val="20"/>
                <w:szCs w:val="20"/>
              </w:rPr>
            </w:pPr>
            <w:r>
              <w:rPr>
                <w:spacing w:val="8"/>
                <w:sz w:val="20"/>
                <w:szCs w:val="20"/>
              </w:rPr>
              <w:drawing>
                <wp:anchor distT="0" distB="0" distL="0" distR="0" simplePos="0" relativeHeight="251661312" behindDoc="1" locked="0" layoutInCell="1" allowOverlap="1">
                  <wp:simplePos x="0" y="0"/>
                  <wp:positionH relativeFrom="rightMargin">
                    <wp:posOffset>-497840</wp:posOffset>
                  </wp:positionH>
                  <wp:positionV relativeFrom="topMargin">
                    <wp:posOffset>0</wp:posOffset>
                  </wp:positionV>
                  <wp:extent cx="47625" cy="247015"/>
                  <wp:effectExtent l="0" t="0" r="0" b="0"/>
                  <wp:wrapNone/>
                  <wp:docPr id="2" name="IM 2">
                    <a:hlinkClick xmlns:a="http://schemas.openxmlformats.org/drawingml/2006/main" r:id="rId60"/>
                  </wp:docPr>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1"/>
                          <a:stretch>
                            <a:fillRect/>
                          </a:stretch>
                        </pic:blipFill>
                        <pic:spPr>
                          <a:xfrm>
                            <a:off x="0" y="0"/>
                            <a:ext cx="47625" cy="247014"/>
                          </a:xfrm>
                          <a:prstGeom prst="rect">
                            <a:avLst/>
                          </a:prstGeom>
                        </pic:spPr>
                      </pic:pic>
                    </a:graphicData>
                  </a:graphic>
                </wp:anchor>
              </w:drawing>
            </w:r>
            <w:r>
              <w:rPr>
                <w:spacing w:val="8"/>
                <w:sz w:val="20"/>
                <w:szCs w:val="20"/>
              </w:rPr>
              <w:t>质量要求</w:t>
            </w:r>
          </w:p>
        </w:tc>
        <w:tc>
          <w:tcPr>
            <w:tcW w:w="5906" w:type="dxa"/>
            <w:vAlign w:val="top"/>
          </w:tcPr>
          <w:p w14:paraId="4FC5EE27">
            <w:pPr>
              <w:pStyle w:val="16"/>
              <w:spacing w:before="22" w:line="237" w:lineRule="auto"/>
              <w:ind w:left="57"/>
              <w:rPr>
                <w:rFonts w:hint="eastAsia" w:ascii="宋体" w:hAnsi="宋体" w:eastAsia="宋体" w:cs="宋体"/>
                <w:spacing w:val="16"/>
                <w:sz w:val="20"/>
                <w:szCs w:val="20"/>
                <w:lang w:eastAsia="zh-CN"/>
              </w:rPr>
            </w:pPr>
            <w:r>
              <w:rPr>
                <w:rFonts w:hint="eastAsia" w:ascii="宋体" w:hAnsi="宋体" w:eastAsia="宋体" w:cs="宋体"/>
                <w:spacing w:val="16"/>
                <w:sz w:val="20"/>
                <w:szCs w:val="20"/>
                <w:lang w:eastAsia="zh-CN"/>
              </w:rPr>
              <w:t>符合国家相关质量要求并通过有关部门审批。</w:t>
            </w:r>
          </w:p>
        </w:tc>
      </w:tr>
      <w:tr w14:paraId="34DC2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77" w:type="dxa"/>
            <w:vAlign w:val="top"/>
          </w:tcPr>
          <w:p w14:paraId="64FAF39D">
            <w:pPr>
              <w:pStyle w:val="16"/>
              <w:spacing w:before="90" w:line="267" w:lineRule="exact"/>
              <w:ind w:left="297"/>
              <w:rPr>
                <w:sz w:val="20"/>
                <w:szCs w:val="20"/>
              </w:rPr>
            </w:pPr>
            <w:r>
              <w:rPr>
                <w:spacing w:val="-12"/>
                <w:position w:val="1"/>
                <w:sz w:val="20"/>
                <w:szCs w:val="20"/>
              </w:rPr>
              <w:t>1.3.4</w:t>
            </w:r>
          </w:p>
        </w:tc>
        <w:tc>
          <w:tcPr>
            <w:tcW w:w="2336" w:type="dxa"/>
            <w:vAlign w:val="top"/>
          </w:tcPr>
          <w:p w14:paraId="4393074A">
            <w:pPr>
              <w:pStyle w:val="16"/>
              <w:spacing w:before="32" w:line="217" w:lineRule="auto"/>
              <w:jc w:val="center"/>
              <w:rPr>
                <w:spacing w:val="8"/>
                <w:sz w:val="20"/>
                <w:szCs w:val="20"/>
              </w:rPr>
            </w:pPr>
            <w:r>
              <w:rPr>
                <w:spacing w:val="8"/>
                <w:sz w:val="20"/>
                <w:szCs w:val="20"/>
              </w:rPr>
              <w:drawing>
                <wp:anchor distT="0" distB="0" distL="0" distR="0" simplePos="0" relativeHeight="251662336" behindDoc="1" locked="0" layoutInCell="1" allowOverlap="1">
                  <wp:simplePos x="0" y="0"/>
                  <wp:positionH relativeFrom="rightMargin">
                    <wp:posOffset>-497840</wp:posOffset>
                  </wp:positionH>
                  <wp:positionV relativeFrom="topMargin">
                    <wp:posOffset>0</wp:posOffset>
                  </wp:positionV>
                  <wp:extent cx="47625" cy="247015"/>
                  <wp:effectExtent l="0" t="0" r="0" b="0"/>
                  <wp:wrapNone/>
                  <wp:docPr id="4" name="IM 4">
                    <a:hlinkClick xmlns:a="http://schemas.openxmlformats.org/drawingml/2006/main" r:id="rId62"/>
                  </wp:docPr>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1"/>
                          <a:stretch>
                            <a:fillRect/>
                          </a:stretch>
                        </pic:blipFill>
                        <pic:spPr>
                          <a:xfrm>
                            <a:off x="0" y="0"/>
                            <a:ext cx="47625" cy="247015"/>
                          </a:xfrm>
                          <a:prstGeom prst="rect">
                            <a:avLst/>
                          </a:prstGeom>
                        </pic:spPr>
                      </pic:pic>
                    </a:graphicData>
                  </a:graphic>
                </wp:anchor>
              </w:drawing>
            </w:r>
            <w:r>
              <w:rPr>
                <w:spacing w:val="8"/>
                <w:sz w:val="20"/>
                <w:szCs w:val="20"/>
              </w:rPr>
              <w:t>安全目标</w:t>
            </w:r>
          </w:p>
        </w:tc>
        <w:tc>
          <w:tcPr>
            <w:tcW w:w="5906" w:type="dxa"/>
            <w:vAlign w:val="top"/>
          </w:tcPr>
          <w:p w14:paraId="28618FCA">
            <w:pPr>
              <w:pStyle w:val="16"/>
              <w:spacing w:before="22" w:line="237" w:lineRule="auto"/>
              <w:ind w:left="57"/>
              <w:rPr>
                <w:rFonts w:hint="eastAsia" w:ascii="宋体" w:hAnsi="宋体" w:eastAsia="宋体" w:cs="宋体"/>
                <w:spacing w:val="16"/>
                <w:sz w:val="20"/>
                <w:szCs w:val="20"/>
                <w:lang w:eastAsia="zh-CN"/>
              </w:rPr>
            </w:pPr>
            <w:r>
              <w:rPr>
                <w:rFonts w:hint="eastAsia" w:ascii="宋体" w:hAnsi="宋体" w:eastAsia="宋体" w:cs="宋体"/>
                <w:spacing w:val="16"/>
                <w:sz w:val="20"/>
                <w:szCs w:val="20"/>
                <w:lang w:eastAsia="zh-CN"/>
              </w:rPr>
              <w:t>工程初步设计过程中确保人员安全，不发生安全责任事故。</w:t>
            </w:r>
          </w:p>
        </w:tc>
      </w:tr>
      <w:tr w14:paraId="71C59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977" w:type="dxa"/>
            <w:vAlign w:val="top"/>
          </w:tcPr>
          <w:p w14:paraId="2A19B788">
            <w:pPr>
              <w:spacing w:line="282" w:lineRule="auto"/>
              <w:rPr>
                <w:rFonts w:ascii="Arial"/>
                <w:sz w:val="21"/>
              </w:rPr>
            </w:pPr>
          </w:p>
          <w:p w14:paraId="5B9803A4">
            <w:pPr>
              <w:spacing w:line="283" w:lineRule="auto"/>
              <w:rPr>
                <w:rFonts w:ascii="Arial"/>
                <w:sz w:val="21"/>
              </w:rPr>
            </w:pPr>
          </w:p>
          <w:p w14:paraId="677B05E4">
            <w:pPr>
              <w:pStyle w:val="16"/>
              <w:spacing w:before="65" w:line="268" w:lineRule="exact"/>
              <w:ind w:left="297"/>
              <w:rPr>
                <w:sz w:val="20"/>
                <w:szCs w:val="20"/>
              </w:rPr>
            </w:pPr>
            <w:r>
              <w:rPr>
                <w:spacing w:val="-12"/>
                <w:position w:val="1"/>
                <w:sz w:val="20"/>
                <w:szCs w:val="20"/>
              </w:rPr>
              <w:t>1.4.1</w:t>
            </w:r>
          </w:p>
        </w:tc>
        <w:tc>
          <w:tcPr>
            <w:tcW w:w="2336" w:type="dxa"/>
            <w:vAlign w:val="top"/>
          </w:tcPr>
          <w:p w14:paraId="7AF16480">
            <w:pPr>
              <w:pStyle w:val="16"/>
              <w:spacing w:before="32" w:line="217" w:lineRule="auto"/>
              <w:jc w:val="center"/>
              <w:rPr>
                <w:spacing w:val="8"/>
                <w:sz w:val="20"/>
                <w:szCs w:val="20"/>
              </w:rPr>
            </w:pPr>
          </w:p>
          <w:p w14:paraId="0019A4EF">
            <w:pPr>
              <w:pStyle w:val="16"/>
              <w:spacing w:before="32" w:line="217" w:lineRule="auto"/>
              <w:jc w:val="center"/>
              <w:rPr>
                <w:spacing w:val="8"/>
                <w:sz w:val="20"/>
                <w:szCs w:val="20"/>
              </w:rPr>
            </w:pPr>
            <w:r>
              <w:rPr>
                <w:spacing w:val="8"/>
                <w:sz w:val="20"/>
                <w:szCs w:val="20"/>
              </w:rPr>
              <w:t>投标人资质条件、能力和</w:t>
            </w:r>
          </w:p>
          <w:p w14:paraId="1B760A67">
            <w:pPr>
              <w:pStyle w:val="16"/>
              <w:spacing w:before="32" w:line="217" w:lineRule="auto"/>
              <w:jc w:val="center"/>
              <w:rPr>
                <w:spacing w:val="8"/>
                <w:sz w:val="20"/>
                <w:szCs w:val="20"/>
              </w:rPr>
            </w:pPr>
            <w:r>
              <w:rPr>
                <w:spacing w:val="8"/>
                <w:sz w:val="20"/>
                <w:szCs w:val="20"/>
              </w:rPr>
              <w:t>信誉</w:t>
            </w:r>
          </w:p>
        </w:tc>
        <w:tc>
          <w:tcPr>
            <w:tcW w:w="5906" w:type="dxa"/>
            <w:vAlign w:val="top"/>
          </w:tcPr>
          <w:p w14:paraId="0549BB8D">
            <w:pPr>
              <w:pStyle w:val="16"/>
              <w:spacing w:before="31" w:line="227" w:lineRule="auto"/>
              <w:ind w:left="66"/>
              <w:rPr>
                <w:sz w:val="20"/>
                <w:szCs w:val="20"/>
              </w:rPr>
            </w:pPr>
            <w:r>
              <w:drawing>
                <wp:anchor distT="0" distB="0" distL="0" distR="0" simplePos="0" relativeHeight="251663360" behindDoc="1" locked="0" layoutInCell="1" allowOverlap="1">
                  <wp:simplePos x="0" y="0"/>
                  <wp:positionH relativeFrom="rightMargin">
                    <wp:posOffset>-3057525</wp:posOffset>
                  </wp:positionH>
                  <wp:positionV relativeFrom="topMargin">
                    <wp:posOffset>690880</wp:posOffset>
                  </wp:positionV>
                  <wp:extent cx="47625" cy="247015"/>
                  <wp:effectExtent l="0" t="0" r="0" b="0"/>
                  <wp:wrapNone/>
                  <wp:docPr id="6" name="IM 6">
                    <a:hlinkClick xmlns:a="http://schemas.openxmlformats.org/drawingml/2006/main" r:id="rId63"/>
                  </wp:docPr>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1"/>
                          <a:stretch>
                            <a:fillRect/>
                          </a:stretch>
                        </pic:blipFill>
                        <pic:spPr>
                          <a:xfrm>
                            <a:off x="0" y="0"/>
                            <a:ext cx="47625" cy="247015"/>
                          </a:xfrm>
                          <a:prstGeom prst="rect">
                            <a:avLst/>
                          </a:prstGeom>
                        </pic:spPr>
                      </pic:pic>
                    </a:graphicData>
                  </a:graphic>
                </wp:anchor>
              </w:drawing>
            </w:r>
            <w:r>
              <w:rPr>
                <w:spacing w:val="6"/>
                <w:sz w:val="20"/>
                <w:szCs w:val="20"/>
              </w:rPr>
              <w:t>资质要求：见附录1</w:t>
            </w:r>
          </w:p>
          <w:p w14:paraId="0C95BB53">
            <w:pPr>
              <w:pStyle w:val="16"/>
              <w:spacing w:before="25" w:line="227" w:lineRule="auto"/>
              <w:ind w:left="56"/>
              <w:rPr>
                <w:sz w:val="20"/>
                <w:szCs w:val="20"/>
              </w:rPr>
            </w:pPr>
            <w:r>
              <w:rPr>
                <w:spacing w:val="7"/>
                <w:sz w:val="20"/>
                <w:szCs w:val="20"/>
              </w:rPr>
              <w:t>业绩要求：见附录2</w:t>
            </w:r>
          </w:p>
          <w:p w14:paraId="6BF9477A">
            <w:pPr>
              <w:pStyle w:val="16"/>
              <w:spacing w:before="25" w:line="227" w:lineRule="auto"/>
              <w:ind w:left="57"/>
              <w:rPr>
                <w:sz w:val="20"/>
                <w:szCs w:val="20"/>
              </w:rPr>
            </w:pPr>
            <w:r>
              <w:rPr>
                <w:spacing w:val="7"/>
                <w:sz w:val="20"/>
                <w:szCs w:val="20"/>
              </w:rPr>
              <w:t>信誉要求：见附录3</w:t>
            </w:r>
          </w:p>
          <w:p w14:paraId="3D2523B4">
            <w:pPr>
              <w:pStyle w:val="16"/>
              <w:spacing w:before="27" w:line="227" w:lineRule="auto"/>
              <w:ind w:left="60"/>
              <w:rPr>
                <w:sz w:val="20"/>
                <w:szCs w:val="20"/>
              </w:rPr>
            </w:pPr>
            <w:r>
              <w:rPr>
                <w:spacing w:val="12"/>
                <w:sz w:val="20"/>
                <w:szCs w:val="20"/>
              </w:rPr>
              <w:t>项目负责人要求：见附录4</w:t>
            </w:r>
          </w:p>
          <w:p w14:paraId="2A0FD273">
            <w:pPr>
              <w:pStyle w:val="16"/>
              <w:spacing w:before="117" w:line="228" w:lineRule="auto"/>
              <w:ind w:left="58"/>
              <w:rPr>
                <w:sz w:val="20"/>
                <w:szCs w:val="20"/>
              </w:rPr>
            </w:pPr>
            <w:r>
              <w:pict>
                <v:shape id="_x0000_s1036" o:spid="_x0000_s1036" o:spt="202" type="#_x0000_t202" style="position:absolute;left:0pt;margin-left:43.7pt;margin-top:-0.1pt;height:9.45pt;width:5.5pt;z-index:251664384;mso-width-relative:page;mso-height-relative:page;" filled="f" stroked="f" coordsize="21600,21600">
                  <v:path/>
                  <v:fill on="f" focussize="0,0"/>
                  <v:stroke on="f"/>
                  <v:imagedata o:title=""/>
                  <o:lock v:ext="edit" aspectratio="f"/>
                  <v:textbox inset="0mm,0mm,0mm,0mm">
                    <w:txbxContent>
                      <w:p w14:paraId="6E83D32B">
                        <w:pPr>
                          <w:pStyle w:val="16"/>
                          <w:spacing w:before="20" w:line="196" w:lineRule="auto"/>
                          <w:ind w:left="20"/>
                          <w:rPr>
                            <w:sz w:val="14"/>
                            <w:szCs w:val="14"/>
                          </w:rPr>
                        </w:pPr>
                        <w:r>
                          <w:fldChar w:fldCharType="begin"/>
                        </w:r>
                        <w:r>
                          <w:instrText xml:space="preserve"> HYPERLINK \l "bookmark24" </w:instrText>
                        </w:r>
                        <w:r>
                          <w:fldChar w:fldCharType="separate"/>
                        </w:r>
                        <w:r>
                          <w:rPr>
                            <w:sz w:val="14"/>
                            <w:szCs w:val="14"/>
                          </w:rPr>
                          <w:t>4</w:t>
                        </w:r>
                        <w:r>
                          <w:rPr>
                            <w:sz w:val="14"/>
                            <w:szCs w:val="14"/>
                          </w:rPr>
                          <w:fldChar w:fldCharType="end"/>
                        </w:r>
                      </w:p>
                    </w:txbxContent>
                  </v:textbox>
                </v:shape>
              </w:pict>
            </w:r>
            <w:r>
              <w:rPr>
                <w:spacing w:val="5"/>
                <w:sz w:val="20"/>
                <w:szCs w:val="20"/>
              </w:rPr>
              <w:t>其他要求：</w:t>
            </w:r>
          </w:p>
        </w:tc>
      </w:tr>
      <w:tr w14:paraId="1BB64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977" w:type="dxa"/>
            <w:vAlign w:val="top"/>
          </w:tcPr>
          <w:p w14:paraId="47F656F2">
            <w:pPr>
              <w:spacing w:line="286" w:lineRule="auto"/>
              <w:rPr>
                <w:rFonts w:ascii="Arial"/>
                <w:sz w:val="21"/>
              </w:rPr>
            </w:pPr>
          </w:p>
          <w:p w14:paraId="44933AE9">
            <w:pPr>
              <w:spacing w:line="287" w:lineRule="auto"/>
              <w:rPr>
                <w:rFonts w:ascii="Arial"/>
                <w:sz w:val="21"/>
              </w:rPr>
            </w:pPr>
          </w:p>
          <w:p w14:paraId="1DA0E751">
            <w:pPr>
              <w:pStyle w:val="16"/>
              <w:spacing w:before="65" w:line="267" w:lineRule="exact"/>
              <w:ind w:left="246"/>
              <w:rPr>
                <w:sz w:val="20"/>
                <w:szCs w:val="20"/>
              </w:rPr>
            </w:pPr>
            <w:r>
              <w:rPr>
                <w:position w:val="1"/>
                <w:sz w:val="20"/>
                <w:szCs w:val="20"/>
              </w:rPr>
              <w:t>1.4.2</w:t>
            </w:r>
          </w:p>
        </w:tc>
        <w:tc>
          <w:tcPr>
            <w:tcW w:w="2336" w:type="dxa"/>
            <w:vAlign w:val="center"/>
          </w:tcPr>
          <w:p w14:paraId="1D552C6E">
            <w:pPr>
              <w:pStyle w:val="16"/>
              <w:spacing w:before="32" w:line="217" w:lineRule="auto"/>
              <w:jc w:val="center"/>
              <w:rPr>
                <w:spacing w:val="8"/>
                <w:sz w:val="20"/>
                <w:szCs w:val="20"/>
              </w:rPr>
            </w:pPr>
            <w:r>
              <w:rPr>
                <w:spacing w:val="8"/>
                <w:sz w:val="20"/>
                <w:szCs w:val="20"/>
              </w:rPr>
              <w:t>是否接受联合体投标</w:t>
            </w:r>
          </w:p>
        </w:tc>
        <w:tc>
          <w:tcPr>
            <w:tcW w:w="5906" w:type="dxa"/>
            <w:vAlign w:val="top"/>
          </w:tcPr>
          <w:p w14:paraId="02764AC4">
            <w:pPr>
              <w:pStyle w:val="16"/>
              <w:spacing w:before="96" w:line="229" w:lineRule="auto"/>
              <w:ind w:left="78"/>
              <w:rPr>
                <w:sz w:val="20"/>
                <w:szCs w:val="20"/>
              </w:rPr>
            </w:pPr>
            <w:r>
              <w:rPr>
                <w:rFonts w:hint="eastAsia"/>
                <w:spacing w:val="2"/>
                <w:sz w:val="20"/>
                <w:szCs w:val="20"/>
                <w:lang w:eastAsia="zh-CN"/>
              </w:rPr>
              <w:t>☑</w:t>
            </w:r>
            <w:r>
              <w:rPr>
                <w:spacing w:val="2"/>
                <w:sz w:val="20"/>
                <w:szCs w:val="20"/>
              </w:rPr>
              <w:t>不接受</w:t>
            </w:r>
          </w:p>
          <w:p w14:paraId="0064E083">
            <w:pPr>
              <w:pStyle w:val="16"/>
              <w:spacing w:before="25" w:line="228" w:lineRule="auto"/>
              <w:ind w:left="78"/>
              <w:rPr>
                <w:sz w:val="20"/>
                <w:szCs w:val="20"/>
              </w:rPr>
            </w:pPr>
            <w:r>
              <w:rPr>
                <w:spacing w:val="6"/>
                <w:sz w:val="20"/>
                <w:szCs w:val="20"/>
              </w:rPr>
              <w:t>□接受，应满足下列要求：</w:t>
            </w:r>
          </w:p>
          <w:p w14:paraId="670803EA">
            <w:pPr>
              <w:pStyle w:val="16"/>
              <w:spacing w:before="24" w:line="228" w:lineRule="auto"/>
              <w:rPr>
                <w:sz w:val="20"/>
                <w:szCs w:val="20"/>
              </w:rPr>
            </w:pPr>
            <w:r>
              <w:rPr>
                <w:spacing w:val="5"/>
                <w:sz w:val="20"/>
                <w:szCs w:val="20"/>
              </w:rPr>
              <w:t>（1）联合体所有成员数量不得超过家；</w:t>
            </w:r>
          </w:p>
          <w:p w14:paraId="3E5EE67E">
            <w:pPr>
              <w:pStyle w:val="16"/>
              <w:spacing w:before="26" w:line="264" w:lineRule="auto"/>
              <w:ind w:left="106" w:right="2245" w:hanging="107"/>
              <w:rPr>
                <w:sz w:val="20"/>
                <w:szCs w:val="20"/>
              </w:rPr>
            </w:pPr>
            <w:r>
              <w:rPr>
                <w:spacing w:val="1"/>
                <w:sz w:val="20"/>
                <w:szCs w:val="20"/>
              </w:rPr>
              <w:t>（2）联合体牵头人应具备资质；</w:t>
            </w:r>
            <w:r>
              <w:rPr>
                <w:spacing w:val="-4"/>
                <w:sz w:val="20"/>
                <w:szCs w:val="20"/>
              </w:rPr>
              <w:t>……</w:t>
            </w:r>
          </w:p>
        </w:tc>
      </w:tr>
      <w:tr w14:paraId="2A120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977" w:type="dxa"/>
            <w:tcBorders>
              <w:bottom w:val="nil"/>
            </w:tcBorders>
            <w:vAlign w:val="top"/>
          </w:tcPr>
          <w:p w14:paraId="793EE1C9">
            <w:pPr>
              <w:pStyle w:val="16"/>
              <w:spacing w:before="32" w:line="210" w:lineRule="auto"/>
              <w:ind w:left="246"/>
              <w:rPr>
                <w:sz w:val="20"/>
                <w:szCs w:val="20"/>
              </w:rPr>
            </w:pPr>
            <w:bookmarkStart w:id="4" w:name="bookmark25"/>
            <w:bookmarkEnd w:id="4"/>
            <w:r>
              <w:rPr>
                <w:sz w:val="20"/>
                <w:szCs w:val="20"/>
              </w:rPr>
              <w:t>1.4.3</w:t>
            </w:r>
          </w:p>
        </w:tc>
        <w:tc>
          <w:tcPr>
            <w:tcW w:w="2336" w:type="dxa"/>
            <w:tcBorders>
              <w:bottom w:val="nil"/>
            </w:tcBorders>
            <w:vAlign w:val="top"/>
          </w:tcPr>
          <w:p w14:paraId="12238D06">
            <w:pPr>
              <w:pStyle w:val="16"/>
              <w:spacing w:before="32" w:line="217" w:lineRule="auto"/>
              <w:jc w:val="center"/>
              <w:rPr>
                <w:spacing w:val="8"/>
                <w:sz w:val="20"/>
                <w:szCs w:val="20"/>
              </w:rPr>
            </w:pPr>
            <w:r>
              <w:rPr>
                <w:spacing w:val="8"/>
                <w:sz w:val="20"/>
                <w:szCs w:val="20"/>
              </w:rPr>
              <w:t>投标人不得存在的其他关联情形</w:t>
            </w:r>
          </w:p>
        </w:tc>
        <w:tc>
          <w:tcPr>
            <w:tcW w:w="5906" w:type="dxa"/>
            <w:tcBorders>
              <w:bottom w:val="nil"/>
            </w:tcBorders>
            <w:vAlign w:val="center"/>
          </w:tcPr>
          <w:p w14:paraId="586FD32C">
            <w:pPr>
              <w:pStyle w:val="16"/>
              <w:spacing w:before="25" w:line="227" w:lineRule="auto"/>
              <w:ind w:left="57"/>
              <w:jc w:val="both"/>
              <w:rPr>
                <w:rFonts w:ascii="宋体" w:hAnsi="宋体" w:eastAsia="宋体" w:cs="宋体"/>
                <w:spacing w:val="7"/>
                <w:sz w:val="20"/>
                <w:szCs w:val="20"/>
              </w:rPr>
            </w:pPr>
            <w:r>
              <w:rPr>
                <w:rFonts w:hint="eastAsia" w:ascii="宋体" w:hAnsi="宋体" w:eastAsia="宋体" w:cs="宋体"/>
                <w:spacing w:val="7"/>
                <w:sz w:val="20"/>
                <w:szCs w:val="20"/>
              </w:rPr>
              <w:t>见投标人须知正文</w:t>
            </w:r>
          </w:p>
        </w:tc>
      </w:tr>
      <w:tr w14:paraId="2289C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77" w:type="dxa"/>
            <w:vAlign w:val="top"/>
          </w:tcPr>
          <w:p w14:paraId="778247A9">
            <w:pPr>
              <w:pStyle w:val="16"/>
              <w:spacing w:before="165" w:line="267" w:lineRule="exact"/>
              <w:ind w:left="246"/>
              <w:rPr>
                <w:sz w:val="20"/>
                <w:szCs w:val="20"/>
              </w:rPr>
            </w:pPr>
            <w:r>
              <w:rPr>
                <w:position w:val="1"/>
                <w:sz w:val="20"/>
                <w:szCs w:val="20"/>
              </w:rPr>
              <w:t>1.4.4</w:t>
            </w:r>
          </w:p>
        </w:tc>
        <w:tc>
          <w:tcPr>
            <w:tcW w:w="2336" w:type="dxa"/>
            <w:vAlign w:val="top"/>
          </w:tcPr>
          <w:p w14:paraId="06B4CD58">
            <w:pPr>
              <w:pStyle w:val="16"/>
              <w:spacing w:before="32" w:line="217" w:lineRule="auto"/>
              <w:jc w:val="center"/>
              <w:rPr>
                <w:spacing w:val="8"/>
                <w:sz w:val="20"/>
                <w:szCs w:val="20"/>
              </w:rPr>
            </w:pPr>
            <w:r>
              <w:rPr>
                <w:spacing w:val="8"/>
                <w:sz w:val="20"/>
                <w:szCs w:val="20"/>
              </w:rPr>
              <w:t>投标人不得存在的其他不良状况或不良信用记录</w:t>
            </w:r>
          </w:p>
        </w:tc>
        <w:tc>
          <w:tcPr>
            <w:tcW w:w="5906" w:type="dxa"/>
            <w:vAlign w:val="center"/>
          </w:tcPr>
          <w:p w14:paraId="302EFA43">
            <w:pPr>
              <w:pStyle w:val="16"/>
              <w:spacing w:before="25" w:line="227" w:lineRule="auto"/>
              <w:ind w:left="57"/>
              <w:jc w:val="both"/>
              <w:rPr>
                <w:rFonts w:ascii="宋体" w:hAnsi="宋体" w:eastAsia="宋体" w:cs="宋体"/>
                <w:spacing w:val="7"/>
                <w:sz w:val="20"/>
                <w:szCs w:val="20"/>
              </w:rPr>
            </w:pPr>
            <w:r>
              <w:rPr>
                <w:rFonts w:hint="eastAsia" w:ascii="宋体" w:hAnsi="宋体" w:eastAsia="宋体" w:cs="宋体"/>
                <w:spacing w:val="7"/>
                <w:sz w:val="20"/>
                <w:szCs w:val="20"/>
              </w:rPr>
              <w:t>见投标人须知正文</w:t>
            </w:r>
          </w:p>
        </w:tc>
      </w:tr>
      <w:tr w14:paraId="4E2E7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77" w:type="dxa"/>
            <w:vAlign w:val="top"/>
          </w:tcPr>
          <w:p w14:paraId="476706E6">
            <w:pPr>
              <w:pStyle w:val="16"/>
              <w:spacing w:before="302" w:line="267" w:lineRule="exact"/>
              <w:ind w:left="246"/>
              <w:rPr>
                <w:sz w:val="20"/>
                <w:szCs w:val="20"/>
              </w:rPr>
            </w:pPr>
            <w:r>
              <w:rPr>
                <w:position w:val="1"/>
                <w:sz w:val="20"/>
                <w:szCs w:val="20"/>
              </w:rPr>
              <w:t>1.9.1</w:t>
            </w:r>
          </w:p>
        </w:tc>
        <w:tc>
          <w:tcPr>
            <w:tcW w:w="2336" w:type="dxa"/>
            <w:vAlign w:val="top"/>
          </w:tcPr>
          <w:p w14:paraId="12330DEB">
            <w:pPr>
              <w:pStyle w:val="16"/>
              <w:spacing w:before="32" w:line="217" w:lineRule="auto"/>
              <w:jc w:val="center"/>
              <w:rPr>
                <w:spacing w:val="8"/>
                <w:sz w:val="20"/>
                <w:szCs w:val="20"/>
              </w:rPr>
            </w:pPr>
            <w:r>
              <w:rPr>
                <w:spacing w:val="8"/>
                <w:sz w:val="20"/>
                <w:szCs w:val="20"/>
              </w:rPr>
              <w:t>踏勘现场</w:t>
            </w:r>
          </w:p>
        </w:tc>
        <w:tc>
          <w:tcPr>
            <w:tcW w:w="5906" w:type="dxa"/>
            <w:vAlign w:val="top"/>
          </w:tcPr>
          <w:p w14:paraId="38457E70">
            <w:pPr>
              <w:pStyle w:val="16"/>
              <w:spacing w:before="30" w:line="231" w:lineRule="auto"/>
              <w:ind w:left="78"/>
              <w:rPr>
                <w:sz w:val="20"/>
                <w:szCs w:val="20"/>
              </w:rPr>
            </w:pPr>
            <w:r>
              <w:rPr>
                <w:rFonts w:hint="eastAsia"/>
                <w:spacing w:val="2"/>
                <w:sz w:val="20"/>
                <w:szCs w:val="20"/>
                <w:lang w:eastAsia="zh-CN"/>
              </w:rPr>
              <w:t>☑</w:t>
            </w:r>
            <w:r>
              <w:rPr>
                <w:spacing w:val="2"/>
                <w:sz w:val="20"/>
                <w:szCs w:val="20"/>
              </w:rPr>
              <w:t>不组织</w:t>
            </w:r>
          </w:p>
          <w:p w14:paraId="7149319A">
            <w:pPr>
              <w:pStyle w:val="16"/>
              <w:spacing w:before="22" w:line="228" w:lineRule="auto"/>
              <w:ind w:left="58" w:right="2925" w:firstLine="20"/>
              <w:rPr>
                <w:sz w:val="20"/>
                <w:szCs w:val="20"/>
              </w:rPr>
            </w:pPr>
            <w:r>
              <w:rPr>
                <w:spacing w:val="5"/>
                <w:sz w:val="20"/>
                <w:szCs w:val="20"/>
              </w:rPr>
              <w:t>□组织，踏勘时间：</w:t>
            </w:r>
            <w:r>
              <w:rPr>
                <w:spacing w:val="8"/>
                <w:sz w:val="20"/>
                <w:szCs w:val="20"/>
              </w:rPr>
              <w:t>踏勘集中地点</w:t>
            </w:r>
          </w:p>
        </w:tc>
      </w:tr>
      <w:tr w14:paraId="4D7A8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77" w:type="dxa"/>
            <w:vAlign w:val="top"/>
          </w:tcPr>
          <w:p w14:paraId="0FF2F0B5">
            <w:pPr>
              <w:spacing w:line="251" w:lineRule="auto"/>
              <w:rPr>
                <w:rFonts w:ascii="Arial"/>
                <w:sz w:val="21"/>
              </w:rPr>
            </w:pPr>
          </w:p>
          <w:p w14:paraId="5D19E73B">
            <w:pPr>
              <w:pStyle w:val="16"/>
              <w:spacing w:before="65" w:line="268" w:lineRule="exact"/>
              <w:ind w:left="193"/>
              <w:rPr>
                <w:sz w:val="20"/>
                <w:szCs w:val="20"/>
              </w:rPr>
            </w:pPr>
            <w:r>
              <w:rPr>
                <w:spacing w:val="1"/>
                <w:position w:val="1"/>
                <w:sz w:val="20"/>
                <w:szCs w:val="20"/>
              </w:rPr>
              <w:t>1.10.1</w:t>
            </w:r>
          </w:p>
        </w:tc>
        <w:tc>
          <w:tcPr>
            <w:tcW w:w="2336" w:type="dxa"/>
            <w:vAlign w:val="top"/>
          </w:tcPr>
          <w:p w14:paraId="26E8D341">
            <w:pPr>
              <w:pStyle w:val="16"/>
              <w:spacing w:before="32" w:line="217" w:lineRule="auto"/>
              <w:jc w:val="center"/>
              <w:rPr>
                <w:spacing w:val="8"/>
                <w:sz w:val="20"/>
                <w:szCs w:val="20"/>
              </w:rPr>
            </w:pPr>
          </w:p>
          <w:p w14:paraId="7BB9EF32">
            <w:pPr>
              <w:pStyle w:val="16"/>
              <w:spacing w:before="32" w:line="217" w:lineRule="auto"/>
              <w:jc w:val="center"/>
              <w:rPr>
                <w:spacing w:val="8"/>
                <w:sz w:val="20"/>
                <w:szCs w:val="20"/>
              </w:rPr>
            </w:pPr>
            <w:r>
              <w:rPr>
                <w:spacing w:val="8"/>
                <w:sz w:val="20"/>
                <w:szCs w:val="20"/>
              </w:rPr>
              <w:t>投标预备会</w:t>
            </w:r>
          </w:p>
        </w:tc>
        <w:tc>
          <w:tcPr>
            <w:tcW w:w="5906" w:type="dxa"/>
            <w:vAlign w:val="top"/>
          </w:tcPr>
          <w:p w14:paraId="5B865480">
            <w:pPr>
              <w:pStyle w:val="16"/>
              <w:spacing w:before="47" w:line="229" w:lineRule="auto"/>
              <w:ind w:left="78"/>
              <w:rPr>
                <w:sz w:val="20"/>
                <w:szCs w:val="20"/>
              </w:rPr>
            </w:pPr>
            <w:r>
              <w:rPr>
                <w:rFonts w:hint="eastAsia"/>
                <w:spacing w:val="2"/>
                <w:sz w:val="20"/>
                <w:szCs w:val="20"/>
                <w:lang w:eastAsia="zh-CN"/>
              </w:rPr>
              <w:t>☑</w:t>
            </w:r>
            <w:r>
              <w:rPr>
                <w:spacing w:val="2"/>
                <w:sz w:val="20"/>
                <w:szCs w:val="20"/>
              </w:rPr>
              <w:t>不召开</w:t>
            </w:r>
          </w:p>
          <w:p w14:paraId="27BE0760">
            <w:pPr>
              <w:pStyle w:val="16"/>
              <w:spacing w:before="22" w:line="228" w:lineRule="auto"/>
              <w:ind w:left="65" w:right="2925" w:firstLine="13"/>
              <w:rPr>
                <w:sz w:val="20"/>
                <w:szCs w:val="20"/>
              </w:rPr>
            </w:pPr>
            <w:r>
              <w:rPr>
                <w:spacing w:val="5"/>
                <w:sz w:val="20"/>
                <w:szCs w:val="20"/>
              </w:rPr>
              <w:t>□召开，召开时间：召开地点</w:t>
            </w:r>
          </w:p>
        </w:tc>
      </w:tr>
      <w:tr w14:paraId="5A4DD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77" w:type="dxa"/>
            <w:vMerge w:val="restart"/>
            <w:tcBorders>
              <w:bottom w:val="nil"/>
            </w:tcBorders>
            <w:vAlign w:val="top"/>
          </w:tcPr>
          <w:p w14:paraId="46EA4A40">
            <w:pPr>
              <w:spacing w:line="245" w:lineRule="auto"/>
              <w:rPr>
                <w:rFonts w:ascii="Arial"/>
                <w:sz w:val="21"/>
              </w:rPr>
            </w:pPr>
          </w:p>
          <w:p w14:paraId="14CA73EE">
            <w:pPr>
              <w:pStyle w:val="16"/>
              <w:spacing w:before="65" w:line="268" w:lineRule="exact"/>
              <w:ind w:left="193"/>
              <w:rPr>
                <w:sz w:val="20"/>
                <w:szCs w:val="20"/>
              </w:rPr>
            </w:pPr>
            <w:r>
              <w:rPr>
                <w:spacing w:val="1"/>
                <w:position w:val="1"/>
                <w:sz w:val="20"/>
                <w:szCs w:val="20"/>
              </w:rPr>
              <w:t>1.10.2</w:t>
            </w:r>
          </w:p>
        </w:tc>
        <w:tc>
          <w:tcPr>
            <w:tcW w:w="2336" w:type="dxa"/>
            <w:vMerge w:val="restart"/>
            <w:tcBorders>
              <w:bottom w:val="nil"/>
            </w:tcBorders>
            <w:vAlign w:val="center"/>
          </w:tcPr>
          <w:p w14:paraId="1CD00CA6">
            <w:pPr>
              <w:pStyle w:val="16"/>
              <w:spacing w:before="32" w:line="217" w:lineRule="auto"/>
              <w:jc w:val="both"/>
              <w:rPr>
                <w:spacing w:val="8"/>
                <w:sz w:val="20"/>
                <w:szCs w:val="20"/>
              </w:rPr>
            </w:pPr>
            <w:r>
              <w:rPr>
                <w:spacing w:val="8"/>
                <w:sz w:val="20"/>
                <w:szCs w:val="20"/>
              </w:rPr>
              <w:t>投标人在投标预备会前提</w:t>
            </w:r>
          </w:p>
          <w:p w14:paraId="5F2747EA">
            <w:pPr>
              <w:pStyle w:val="16"/>
              <w:spacing w:before="32" w:line="217" w:lineRule="auto"/>
              <w:jc w:val="center"/>
              <w:rPr>
                <w:spacing w:val="8"/>
                <w:sz w:val="20"/>
                <w:szCs w:val="20"/>
              </w:rPr>
            </w:pPr>
            <w:r>
              <w:rPr>
                <w:spacing w:val="8"/>
                <w:sz w:val="20"/>
                <w:szCs w:val="20"/>
              </w:rPr>
              <w:t>出问题</w:t>
            </w:r>
          </w:p>
        </w:tc>
        <w:tc>
          <w:tcPr>
            <w:tcW w:w="5906" w:type="dxa"/>
            <w:vAlign w:val="top"/>
          </w:tcPr>
          <w:p w14:paraId="68049760">
            <w:pPr>
              <w:pStyle w:val="16"/>
              <w:spacing w:before="170" w:line="227" w:lineRule="auto"/>
              <w:ind w:left="67"/>
              <w:rPr>
                <w:sz w:val="20"/>
                <w:szCs w:val="20"/>
              </w:rPr>
            </w:pPr>
            <w:r>
              <w:rPr>
                <w:spacing w:val="7"/>
                <w:sz w:val="20"/>
                <w:szCs w:val="20"/>
              </w:rPr>
              <w:t>时间：投标预备会召开之日天前</w:t>
            </w:r>
          </w:p>
        </w:tc>
      </w:tr>
      <w:tr w14:paraId="160B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7" w:type="dxa"/>
            <w:vMerge w:val="continue"/>
            <w:tcBorders>
              <w:top w:val="nil"/>
            </w:tcBorders>
            <w:vAlign w:val="top"/>
          </w:tcPr>
          <w:p w14:paraId="5F03429C">
            <w:pPr>
              <w:rPr>
                <w:rFonts w:ascii="Arial"/>
                <w:sz w:val="21"/>
              </w:rPr>
            </w:pPr>
          </w:p>
        </w:tc>
        <w:tc>
          <w:tcPr>
            <w:tcW w:w="2336" w:type="dxa"/>
            <w:vMerge w:val="continue"/>
            <w:tcBorders>
              <w:top w:val="nil"/>
            </w:tcBorders>
            <w:vAlign w:val="top"/>
          </w:tcPr>
          <w:p w14:paraId="4229AF04">
            <w:pPr>
              <w:rPr>
                <w:rFonts w:ascii="Arial"/>
                <w:sz w:val="21"/>
              </w:rPr>
            </w:pPr>
          </w:p>
        </w:tc>
        <w:tc>
          <w:tcPr>
            <w:tcW w:w="5906" w:type="dxa"/>
            <w:vAlign w:val="top"/>
          </w:tcPr>
          <w:p w14:paraId="386D26AF">
            <w:pPr>
              <w:pStyle w:val="16"/>
              <w:spacing w:before="5" w:line="216" w:lineRule="auto"/>
              <w:ind w:left="59"/>
              <w:rPr>
                <w:sz w:val="20"/>
                <w:szCs w:val="20"/>
              </w:rPr>
            </w:pPr>
            <w:r>
              <w:rPr>
                <w:spacing w:val="8"/>
                <w:sz w:val="20"/>
                <w:szCs w:val="20"/>
              </w:rPr>
              <w:t>形式：</w:t>
            </w:r>
            <w:r>
              <w:rPr>
                <w:spacing w:val="8"/>
                <w:sz w:val="20"/>
                <w:szCs w:val="20"/>
                <w:u w:val="single" w:color="auto"/>
              </w:rPr>
              <w:t>传真或电子邮件</w:t>
            </w:r>
          </w:p>
        </w:tc>
      </w:tr>
      <w:tr w14:paraId="7DEF7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77" w:type="dxa"/>
            <w:vAlign w:val="center"/>
          </w:tcPr>
          <w:p w14:paraId="5C2321A4">
            <w:pPr>
              <w:pStyle w:val="16"/>
              <w:spacing w:before="36" w:line="217" w:lineRule="auto"/>
              <w:ind w:left="180" w:leftChars="0"/>
              <w:rPr>
                <w:spacing w:val="1"/>
                <w:position w:val="1"/>
                <w:sz w:val="20"/>
                <w:szCs w:val="20"/>
              </w:rPr>
            </w:pPr>
            <w:r>
              <w:rPr>
                <w:b/>
                <w:bCs/>
                <w:spacing w:val="5"/>
                <w:sz w:val="20"/>
                <w:szCs w:val="20"/>
              </w:rPr>
              <w:t>条款号</w:t>
            </w:r>
          </w:p>
        </w:tc>
        <w:tc>
          <w:tcPr>
            <w:tcW w:w="2336" w:type="dxa"/>
            <w:vAlign w:val="center"/>
          </w:tcPr>
          <w:p w14:paraId="3062B5BD">
            <w:pPr>
              <w:pStyle w:val="16"/>
              <w:spacing w:before="36" w:line="217" w:lineRule="auto"/>
              <w:ind w:left="753" w:leftChars="0"/>
              <w:rPr>
                <w:spacing w:val="3"/>
                <w:sz w:val="20"/>
                <w:szCs w:val="20"/>
              </w:rPr>
            </w:pPr>
            <w:r>
              <w:rPr>
                <w:b/>
                <w:bCs/>
                <w:spacing w:val="6"/>
                <w:sz w:val="20"/>
                <w:szCs w:val="20"/>
              </w:rPr>
              <w:t>条款名称</w:t>
            </w:r>
          </w:p>
        </w:tc>
        <w:tc>
          <w:tcPr>
            <w:tcW w:w="5906" w:type="dxa"/>
            <w:vAlign w:val="center"/>
          </w:tcPr>
          <w:p w14:paraId="0EFC99AD">
            <w:pPr>
              <w:pStyle w:val="16"/>
              <w:spacing w:before="36" w:line="217" w:lineRule="auto"/>
              <w:ind w:left="2439" w:leftChars="0"/>
              <w:rPr>
                <w:spacing w:val="6"/>
                <w:sz w:val="20"/>
                <w:szCs w:val="20"/>
              </w:rPr>
            </w:pPr>
            <w:r>
              <w:rPr>
                <w:b/>
                <w:bCs/>
                <w:spacing w:val="6"/>
                <w:sz w:val="20"/>
                <w:szCs w:val="20"/>
              </w:rPr>
              <w:t>编列内容</w:t>
            </w:r>
          </w:p>
        </w:tc>
      </w:tr>
      <w:tr w14:paraId="639FC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977" w:type="dxa"/>
            <w:vAlign w:val="center"/>
          </w:tcPr>
          <w:p w14:paraId="73D219D0">
            <w:pPr>
              <w:spacing w:line="360" w:lineRule="auto"/>
              <w:rPr>
                <w:rFonts w:ascii="Arial"/>
                <w:sz w:val="21"/>
              </w:rPr>
            </w:pPr>
            <w:r>
              <w:drawing>
                <wp:anchor distT="0" distB="0" distL="0" distR="0" simplePos="0" relativeHeight="251665408" behindDoc="1" locked="0" layoutInCell="1" allowOverlap="1">
                  <wp:simplePos x="0" y="0"/>
                  <wp:positionH relativeFrom="rightMargin">
                    <wp:posOffset>-132080</wp:posOffset>
                  </wp:positionH>
                  <wp:positionV relativeFrom="topMargin">
                    <wp:posOffset>193675</wp:posOffset>
                  </wp:positionV>
                  <wp:extent cx="47625" cy="247015"/>
                  <wp:effectExtent l="0" t="0" r="0" b="0"/>
                  <wp:wrapNone/>
                  <wp:docPr id="8" name="IM 8">
                    <a:hlinkClick xmlns:a="http://schemas.openxmlformats.org/drawingml/2006/main" r:id="rId64"/>
                  </wp:docPr>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1"/>
                          <a:stretch>
                            <a:fillRect/>
                          </a:stretch>
                        </pic:blipFill>
                        <pic:spPr>
                          <a:xfrm>
                            <a:off x="0" y="0"/>
                            <a:ext cx="47625" cy="247015"/>
                          </a:xfrm>
                          <a:prstGeom prst="rect">
                            <a:avLst/>
                          </a:prstGeom>
                        </pic:spPr>
                      </pic:pic>
                    </a:graphicData>
                  </a:graphic>
                </wp:anchor>
              </w:drawing>
            </w:r>
          </w:p>
          <w:p w14:paraId="61055E88">
            <w:pPr>
              <w:pStyle w:val="16"/>
              <w:spacing w:before="65" w:line="267" w:lineRule="exact"/>
              <w:ind w:left="157"/>
              <w:rPr>
                <w:sz w:val="20"/>
                <w:szCs w:val="20"/>
              </w:rPr>
            </w:pPr>
            <w:r>
              <w:rPr>
                <w:spacing w:val="1"/>
                <w:position w:val="1"/>
                <w:sz w:val="20"/>
                <w:szCs w:val="20"/>
              </w:rPr>
              <w:t>1.11.1</w:t>
            </w:r>
          </w:p>
        </w:tc>
        <w:tc>
          <w:tcPr>
            <w:tcW w:w="2336" w:type="dxa"/>
            <w:vAlign w:val="center"/>
          </w:tcPr>
          <w:p w14:paraId="4C3364E8">
            <w:pPr>
              <w:spacing w:line="329" w:lineRule="auto"/>
              <w:rPr>
                <w:rFonts w:ascii="Arial"/>
                <w:sz w:val="21"/>
              </w:rPr>
            </w:pPr>
          </w:p>
          <w:p w14:paraId="4D7A0D0D">
            <w:pPr>
              <w:pStyle w:val="16"/>
              <w:spacing w:before="65" w:line="228" w:lineRule="auto"/>
              <w:ind w:left="965"/>
              <w:rPr>
                <w:sz w:val="20"/>
                <w:szCs w:val="20"/>
              </w:rPr>
            </w:pPr>
            <w:r>
              <w:rPr>
                <w:spacing w:val="3"/>
                <w:sz w:val="20"/>
                <w:szCs w:val="20"/>
              </w:rPr>
              <w:t>分包</w:t>
            </w:r>
          </w:p>
        </w:tc>
        <w:tc>
          <w:tcPr>
            <w:tcW w:w="5906" w:type="dxa"/>
            <w:vAlign w:val="center"/>
          </w:tcPr>
          <w:p w14:paraId="5C68451F">
            <w:pPr>
              <w:pStyle w:val="16"/>
              <w:spacing w:before="122" w:line="228" w:lineRule="auto"/>
              <w:ind w:left="78"/>
              <w:rPr>
                <w:sz w:val="20"/>
                <w:szCs w:val="20"/>
              </w:rPr>
            </w:pPr>
            <w:r>
              <w:rPr>
                <w:rFonts w:hint="eastAsia"/>
                <w:spacing w:val="2"/>
                <w:sz w:val="20"/>
                <w:szCs w:val="20"/>
                <w:lang w:eastAsia="zh-CN"/>
              </w:rPr>
              <w:t>☑</w:t>
            </w:r>
            <w:r>
              <w:rPr>
                <w:spacing w:val="2"/>
                <w:sz w:val="20"/>
                <w:szCs w:val="20"/>
              </w:rPr>
              <w:t>不允许</w:t>
            </w:r>
          </w:p>
          <w:p w14:paraId="41D7FB56">
            <w:pPr>
              <w:pStyle w:val="16"/>
              <w:spacing w:before="24"/>
              <w:ind w:left="56" w:right="354" w:firstLine="22"/>
              <w:rPr>
                <w:rFonts w:hint="eastAsia" w:eastAsia="宋体"/>
                <w:sz w:val="20"/>
                <w:szCs w:val="20"/>
                <w:lang w:eastAsia="zh-CN"/>
              </w:rPr>
            </w:pPr>
            <w:r>
              <w:rPr>
                <w:spacing w:val="6"/>
                <w:sz w:val="20"/>
                <w:szCs w:val="20"/>
              </w:rPr>
              <w:t>□允许，允许分包的工程（或不允许分包的工程</w:t>
            </w:r>
            <w:r>
              <w:rPr>
                <w:spacing w:val="-44"/>
                <w:sz w:val="20"/>
                <w:szCs w:val="20"/>
              </w:rPr>
              <w:t>）：</w:t>
            </w:r>
            <w:r>
              <w:rPr>
                <w:spacing w:val="9"/>
                <w:sz w:val="20"/>
                <w:szCs w:val="20"/>
              </w:rPr>
              <w:t>对分包人的资格要求：</w:t>
            </w:r>
          </w:p>
        </w:tc>
      </w:tr>
      <w:tr w14:paraId="6ECE4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77" w:type="dxa"/>
            <w:vAlign w:val="center"/>
          </w:tcPr>
          <w:p w14:paraId="70256759">
            <w:pPr>
              <w:pStyle w:val="16"/>
              <w:spacing w:before="205" w:line="268" w:lineRule="exact"/>
              <w:ind w:left="339"/>
              <w:rPr>
                <w:sz w:val="20"/>
                <w:szCs w:val="20"/>
              </w:rPr>
            </w:pPr>
            <w:r>
              <w:rPr>
                <w:spacing w:val="1"/>
                <w:position w:val="1"/>
                <w:sz w:val="20"/>
                <w:szCs w:val="20"/>
              </w:rPr>
              <w:t>2.1</w:t>
            </w:r>
          </w:p>
        </w:tc>
        <w:tc>
          <w:tcPr>
            <w:tcW w:w="2336" w:type="dxa"/>
            <w:vAlign w:val="center"/>
          </w:tcPr>
          <w:p w14:paraId="00C03F16">
            <w:pPr>
              <w:pStyle w:val="16"/>
              <w:spacing w:before="24"/>
              <w:ind w:left="56" w:right="354" w:firstLine="22"/>
              <w:jc w:val="center"/>
              <w:rPr>
                <w:spacing w:val="9"/>
                <w:sz w:val="20"/>
                <w:szCs w:val="20"/>
              </w:rPr>
            </w:pPr>
            <w:r>
              <w:rPr>
                <w:spacing w:val="9"/>
                <w:sz w:val="20"/>
                <w:szCs w:val="20"/>
              </w:rPr>
              <w:t>构成招标文件的其他资料</w:t>
            </w:r>
          </w:p>
        </w:tc>
        <w:tc>
          <w:tcPr>
            <w:tcW w:w="5906" w:type="dxa"/>
            <w:vAlign w:val="center"/>
          </w:tcPr>
          <w:p w14:paraId="40CEEC79">
            <w:pPr>
              <w:pStyle w:val="16"/>
              <w:spacing w:before="31" w:line="227" w:lineRule="auto"/>
              <w:ind w:left="66"/>
              <w:rPr>
                <w:spacing w:val="6"/>
                <w:sz w:val="20"/>
                <w:szCs w:val="20"/>
              </w:rPr>
            </w:pPr>
            <w:r>
              <w:rPr>
                <w:rFonts w:hint="eastAsia"/>
                <w:spacing w:val="6"/>
                <w:sz w:val="20"/>
                <w:szCs w:val="20"/>
                <w:lang w:eastAsia="zh-CN"/>
              </w:rPr>
              <w:t>招标人对已发布招标文件的澄清、修改内容和补遗书（如有）</w:t>
            </w:r>
          </w:p>
        </w:tc>
      </w:tr>
      <w:tr w14:paraId="1978B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77" w:type="dxa"/>
            <w:vMerge w:val="restart"/>
            <w:tcBorders>
              <w:bottom w:val="nil"/>
            </w:tcBorders>
            <w:vAlign w:val="center"/>
          </w:tcPr>
          <w:p w14:paraId="651D851E">
            <w:pPr>
              <w:pStyle w:val="16"/>
              <w:spacing w:before="172" w:line="268" w:lineRule="exact"/>
              <w:ind w:left="284"/>
              <w:jc w:val="both"/>
              <w:rPr>
                <w:sz w:val="20"/>
                <w:szCs w:val="20"/>
              </w:rPr>
            </w:pPr>
            <w:r>
              <w:rPr>
                <w:spacing w:val="-10"/>
                <w:position w:val="1"/>
                <w:sz w:val="20"/>
                <w:szCs w:val="20"/>
              </w:rPr>
              <w:t>2.2.1</w:t>
            </w:r>
          </w:p>
        </w:tc>
        <w:tc>
          <w:tcPr>
            <w:tcW w:w="2336" w:type="dxa"/>
            <w:vMerge w:val="restart"/>
            <w:tcBorders>
              <w:bottom w:val="nil"/>
            </w:tcBorders>
            <w:vAlign w:val="center"/>
          </w:tcPr>
          <w:p w14:paraId="56C12871">
            <w:pPr>
              <w:pStyle w:val="16"/>
              <w:spacing w:before="24"/>
              <w:ind w:left="56" w:right="354" w:firstLine="22"/>
              <w:jc w:val="center"/>
              <w:rPr>
                <w:spacing w:val="9"/>
                <w:sz w:val="20"/>
                <w:szCs w:val="20"/>
              </w:rPr>
            </w:pPr>
            <w:r>
              <w:rPr>
                <w:spacing w:val="9"/>
                <w:sz w:val="20"/>
                <w:szCs w:val="20"/>
              </w:rPr>
              <w:t>投标人要求澄清招标文件</w:t>
            </w:r>
          </w:p>
        </w:tc>
        <w:tc>
          <w:tcPr>
            <w:tcW w:w="5906" w:type="dxa"/>
            <w:vAlign w:val="center"/>
          </w:tcPr>
          <w:p w14:paraId="5D3A101F">
            <w:pPr>
              <w:pStyle w:val="16"/>
              <w:spacing w:before="31" w:line="227" w:lineRule="auto"/>
              <w:ind w:left="66"/>
              <w:rPr>
                <w:spacing w:val="6"/>
                <w:sz w:val="20"/>
                <w:szCs w:val="20"/>
              </w:rPr>
            </w:pPr>
            <w:r>
              <w:rPr>
                <w:rFonts w:hint="eastAsia"/>
                <w:spacing w:val="6"/>
                <w:sz w:val="20"/>
                <w:szCs w:val="20"/>
              </w:rPr>
              <w:t>时间：投标文件递交截止时间</w:t>
            </w:r>
            <w:r>
              <w:rPr>
                <w:rFonts w:hint="eastAsia"/>
                <w:spacing w:val="6"/>
                <w:sz w:val="20"/>
                <w:szCs w:val="20"/>
                <w:lang w:val="en-US" w:eastAsia="zh-CN"/>
              </w:rPr>
              <w:t>10</w:t>
            </w:r>
            <w:r>
              <w:rPr>
                <w:rFonts w:hint="eastAsia"/>
                <w:spacing w:val="6"/>
                <w:sz w:val="20"/>
                <w:szCs w:val="20"/>
              </w:rPr>
              <w:t>天前</w:t>
            </w:r>
          </w:p>
        </w:tc>
      </w:tr>
      <w:tr w14:paraId="0262D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77" w:type="dxa"/>
            <w:vMerge w:val="continue"/>
            <w:tcBorders>
              <w:top w:val="nil"/>
            </w:tcBorders>
            <w:vAlign w:val="center"/>
          </w:tcPr>
          <w:p w14:paraId="09DC8EBE">
            <w:pPr>
              <w:jc w:val="both"/>
              <w:rPr>
                <w:rFonts w:ascii="Arial"/>
                <w:sz w:val="21"/>
              </w:rPr>
            </w:pPr>
          </w:p>
        </w:tc>
        <w:tc>
          <w:tcPr>
            <w:tcW w:w="2336" w:type="dxa"/>
            <w:vMerge w:val="continue"/>
            <w:tcBorders>
              <w:top w:val="nil"/>
            </w:tcBorders>
            <w:vAlign w:val="center"/>
          </w:tcPr>
          <w:p w14:paraId="4955A3F6">
            <w:pPr>
              <w:jc w:val="center"/>
              <w:rPr>
                <w:rFonts w:ascii="宋体" w:hAnsi="宋体" w:eastAsia="宋体" w:cs="宋体"/>
                <w:snapToGrid w:val="0"/>
                <w:color w:val="000000"/>
                <w:spacing w:val="9"/>
                <w:kern w:val="0"/>
                <w:sz w:val="20"/>
                <w:szCs w:val="20"/>
                <w:lang w:val="en-US" w:eastAsia="en-US" w:bidi="ar-SA"/>
              </w:rPr>
            </w:pPr>
          </w:p>
        </w:tc>
        <w:tc>
          <w:tcPr>
            <w:tcW w:w="5906" w:type="dxa"/>
            <w:vAlign w:val="center"/>
          </w:tcPr>
          <w:p w14:paraId="268CBB84">
            <w:pPr>
              <w:pStyle w:val="16"/>
              <w:spacing w:before="31" w:line="227" w:lineRule="auto"/>
              <w:ind w:left="66"/>
              <w:rPr>
                <w:spacing w:val="6"/>
                <w:sz w:val="20"/>
                <w:szCs w:val="20"/>
              </w:rPr>
            </w:pPr>
            <w:r>
              <w:rPr>
                <w:rFonts w:hint="eastAsia"/>
                <w:spacing w:val="6"/>
                <w:sz w:val="20"/>
                <w:szCs w:val="20"/>
              </w:rPr>
              <w:t>形式：投标人的疑问通过</w:t>
            </w:r>
            <w:r>
              <w:rPr>
                <w:rFonts w:hint="eastAsia"/>
                <w:spacing w:val="6"/>
                <w:sz w:val="20"/>
                <w:szCs w:val="20"/>
                <w:lang w:eastAsia="zh-CN"/>
              </w:rPr>
              <w:t>广州交易集团有限公司（广州公共资源交易中心）</w:t>
            </w:r>
            <w:r>
              <w:rPr>
                <w:rFonts w:hint="eastAsia"/>
                <w:spacing w:val="6"/>
                <w:sz w:val="20"/>
                <w:szCs w:val="20"/>
              </w:rPr>
              <w:t>数字交易平台提交（操作详见</w:t>
            </w:r>
            <w:r>
              <w:rPr>
                <w:rFonts w:hint="eastAsia"/>
                <w:spacing w:val="6"/>
                <w:sz w:val="20"/>
                <w:szCs w:val="20"/>
                <w:lang w:eastAsia="zh-CN"/>
              </w:rPr>
              <w:t>广州交易集团有限公司（广州公共资源交易中心）</w:t>
            </w:r>
            <w:r>
              <w:rPr>
                <w:rFonts w:hint="eastAsia"/>
                <w:spacing w:val="6"/>
                <w:sz w:val="20"/>
                <w:szCs w:val="20"/>
              </w:rPr>
              <w:t>网站发布的最新版操作指引。）</w:t>
            </w:r>
          </w:p>
        </w:tc>
      </w:tr>
      <w:tr w14:paraId="32800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77" w:type="dxa"/>
            <w:vAlign w:val="center"/>
          </w:tcPr>
          <w:p w14:paraId="13B4EEF6">
            <w:pPr>
              <w:pStyle w:val="16"/>
              <w:spacing w:before="170" w:line="268" w:lineRule="exact"/>
              <w:ind w:left="284"/>
              <w:jc w:val="both"/>
              <w:rPr>
                <w:sz w:val="20"/>
                <w:szCs w:val="20"/>
              </w:rPr>
            </w:pPr>
            <w:r>
              <w:rPr>
                <w:spacing w:val="-10"/>
                <w:position w:val="1"/>
                <w:sz w:val="20"/>
                <w:szCs w:val="20"/>
              </w:rPr>
              <w:t>2.2.2</w:t>
            </w:r>
          </w:p>
        </w:tc>
        <w:tc>
          <w:tcPr>
            <w:tcW w:w="2336" w:type="dxa"/>
            <w:vAlign w:val="center"/>
          </w:tcPr>
          <w:p w14:paraId="2DAD6092">
            <w:pPr>
              <w:pStyle w:val="16"/>
              <w:spacing w:before="24"/>
              <w:ind w:left="56" w:right="354" w:firstLine="22"/>
              <w:jc w:val="center"/>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招标文件澄清发出的形式</w:t>
            </w:r>
          </w:p>
        </w:tc>
        <w:tc>
          <w:tcPr>
            <w:tcW w:w="5906" w:type="dxa"/>
            <w:vAlign w:val="center"/>
          </w:tcPr>
          <w:p w14:paraId="7DDD0BFA">
            <w:pPr>
              <w:pStyle w:val="16"/>
              <w:spacing w:before="31" w:line="227" w:lineRule="auto"/>
              <w:ind w:left="66"/>
              <w:rPr>
                <w:rFonts w:hint="eastAsia"/>
                <w:spacing w:val="6"/>
                <w:sz w:val="20"/>
                <w:szCs w:val="20"/>
              </w:rPr>
            </w:pPr>
            <w:r>
              <w:rPr>
                <w:rFonts w:hint="eastAsia"/>
                <w:spacing w:val="6"/>
                <w:sz w:val="20"/>
                <w:szCs w:val="20"/>
              </w:rPr>
              <w:t>时间：投标截止日期7日前。</w:t>
            </w:r>
          </w:p>
          <w:p w14:paraId="33999DED">
            <w:pPr>
              <w:pStyle w:val="16"/>
              <w:spacing w:before="31" w:line="227" w:lineRule="auto"/>
              <w:ind w:left="66"/>
              <w:rPr>
                <w:rFonts w:hint="eastAsia"/>
                <w:spacing w:val="6"/>
                <w:sz w:val="20"/>
                <w:szCs w:val="20"/>
              </w:rPr>
            </w:pPr>
            <w:r>
              <w:rPr>
                <w:rFonts w:hint="eastAsia"/>
                <w:spacing w:val="6"/>
                <w:sz w:val="20"/>
                <w:szCs w:val="20"/>
              </w:rPr>
              <w:t>形式：在</w:t>
            </w:r>
            <w:r>
              <w:rPr>
                <w:rFonts w:hint="eastAsia"/>
                <w:spacing w:val="6"/>
                <w:sz w:val="20"/>
                <w:szCs w:val="20"/>
                <w:lang w:val="en-US"/>
              </w:rPr>
              <w:t>广州公共资源交易中心网</w:t>
            </w:r>
            <w:r>
              <w:rPr>
                <w:rFonts w:hint="eastAsia"/>
                <w:spacing w:val="6"/>
                <w:sz w:val="20"/>
                <w:szCs w:val="20"/>
              </w:rPr>
              <w:t>发布。</w:t>
            </w:r>
          </w:p>
        </w:tc>
      </w:tr>
      <w:tr w14:paraId="5381D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77" w:type="dxa"/>
            <w:vMerge w:val="restart"/>
            <w:tcBorders>
              <w:bottom w:val="nil"/>
            </w:tcBorders>
            <w:vAlign w:val="center"/>
          </w:tcPr>
          <w:p w14:paraId="6971852D">
            <w:pPr>
              <w:pStyle w:val="16"/>
              <w:spacing w:before="284" w:line="268" w:lineRule="exact"/>
              <w:ind w:left="284"/>
              <w:jc w:val="center"/>
              <w:rPr>
                <w:sz w:val="20"/>
                <w:szCs w:val="20"/>
              </w:rPr>
            </w:pPr>
            <w:r>
              <w:rPr>
                <w:spacing w:val="-10"/>
                <w:position w:val="1"/>
                <w:sz w:val="20"/>
                <w:szCs w:val="20"/>
              </w:rPr>
              <w:t>2.2.3</w:t>
            </w:r>
          </w:p>
        </w:tc>
        <w:tc>
          <w:tcPr>
            <w:tcW w:w="2336" w:type="dxa"/>
            <w:vMerge w:val="restart"/>
            <w:tcBorders>
              <w:bottom w:val="nil"/>
            </w:tcBorders>
            <w:vAlign w:val="center"/>
          </w:tcPr>
          <w:p w14:paraId="4F2D2A39">
            <w:pPr>
              <w:pStyle w:val="16"/>
              <w:spacing w:before="24"/>
              <w:ind w:left="56" w:right="354" w:firstLine="22"/>
              <w:jc w:val="center"/>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投标人确认收到招标文件澄清</w:t>
            </w:r>
          </w:p>
        </w:tc>
        <w:tc>
          <w:tcPr>
            <w:tcW w:w="5906" w:type="dxa"/>
            <w:vAlign w:val="center"/>
          </w:tcPr>
          <w:p w14:paraId="36E28A22">
            <w:pPr>
              <w:pStyle w:val="16"/>
              <w:spacing w:before="31" w:line="227" w:lineRule="auto"/>
              <w:ind w:left="66"/>
              <w:rPr>
                <w:rFonts w:hint="eastAsia"/>
                <w:spacing w:val="6"/>
                <w:sz w:val="20"/>
                <w:szCs w:val="20"/>
              </w:rPr>
            </w:pPr>
            <w:r>
              <w:rPr>
                <w:rFonts w:hint="eastAsia"/>
                <w:spacing w:val="6"/>
                <w:sz w:val="20"/>
                <w:szCs w:val="20"/>
                <w:lang w:eastAsia="zh-CN"/>
              </w:rPr>
              <w:t>时间：发出即视作收到</w:t>
            </w:r>
          </w:p>
        </w:tc>
      </w:tr>
      <w:tr w14:paraId="57E4A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77" w:type="dxa"/>
            <w:vMerge w:val="continue"/>
            <w:tcBorders>
              <w:top w:val="nil"/>
            </w:tcBorders>
            <w:vAlign w:val="center"/>
          </w:tcPr>
          <w:p w14:paraId="42195B29">
            <w:pPr>
              <w:rPr>
                <w:rFonts w:ascii="Arial"/>
                <w:sz w:val="21"/>
              </w:rPr>
            </w:pPr>
          </w:p>
        </w:tc>
        <w:tc>
          <w:tcPr>
            <w:tcW w:w="2336" w:type="dxa"/>
            <w:vMerge w:val="continue"/>
            <w:tcBorders>
              <w:top w:val="nil"/>
            </w:tcBorders>
            <w:vAlign w:val="center"/>
          </w:tcPr>
          <w:p w14:paraId="21C41033">
            <w:pPr>
              <w:jc w:val="center"/>
              <w:rPr>
                <w:rFonts w:ascii="宋体" w:hAnsi="宋体" w:eastAsia="宋体" w:cs="宋体"/>
                <w:snapToGrid w:val="0"/>
                <w:color w:val="000000"/>
                <w:spacing w:val="9"/>
                <w:kern w:val="0"/>
                <w:sz w:val="20"/>
                <w:szCs w:val="20"/>
                <w:lang w:val="en-US" w:eastAsia="en-US" w:bidi="ar-SA"/>
              </w:rPr>
            </w:pPr>
          </w:p>
        </w:tc>
        <w:tc>
          <w:tcPr>
            <w:tcW w:w="5906" w:type="dxa"/>
            <w:vAlign w:val="center"/>
          </w:tcPr>
          <w:p w14:paraId="33E4EFA0">
            <w:pPr>
              <w:pStyle w:val="16"/>
              <w:spacing w:before="31" w:line="227" w:lineRule="auto"/>
              <w:ind w:left="66"/>
              <w:rPr>
                <w:rFonts w:hint="eastAsia"/>
                <w:spacing w:val="6"/>
                <w:sz w:val="20"/>
                <w:szCs w:val="20"/>
              </w:rPr>
            </w:pPr>
            <w:r>
              <w:rPr>
                <w:rFonts w:hint="eastAsia"/>
                <w:spacing w:val="6"/>
                <w:sz w:val="20"/>
                <w:szCs w:val="20"/>
                <w:lang w:eastAsia="zh-CN"/>
              </w:rPr>
              <w:t>形式：招标人经在广州公共资源交易中心网站发布，视作已发放给所有投标人。</w:t>
            </w:r>
          </w:p>
        </w:tc>
      </w:tr>
      <w:tr w14:paraId="4A103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77" w:type="dxa"/>
            <w:vAlign w:val="center"/>
          </w:tcPr>
          <w:p w14:paraId="523F1CF1">
            <w:pPr>
              <w:pStyle w:val="16"/>
              <w:spacing w:before="31" w:line="191" w:lineRule="auto"/>
              <w:ind w:left="284"/>
              <w:jc w:val="both"/>
              <w:rPr>
                <w:sz w:val="20"/>
                <w:szCs w:val="20"/>
              </w:rPr>
            </w:pPr>
            <w:r>
              <w:rPr>
                <w:spacing w:val="-10"/>
                <w:sz w:val="20"/>
                <w:szCs w:val="20"/>
              </w:rPr>
              <w:t>2.3.1</w:t>
            </w:r>
          </w:p>
        </w:tc>
        <w:tc>
          <w:tcPr>
            <w:tcW w:w="2336" w:type="dxa"/>
            <w:vAlign w:val="center"/>
          </w:tcPr>
          <w:p w14:paraId="35BFB5EB">
            <w:pPr>
              <w:pStyle w:val="16"/>
              <w:spacing w:before="24"/>
              <w:ind w:left="56" w:right="354" w:firstLine="22"/>
              <w:jc w:val="center"/>
              <w:rPr>
                <w:rFonts w:hint="eastAsia" w:ascii="宋体" w:hAnsi="宋体" w:eastAsia="宋体" w:cs="宋体"/>
                <w:snapToGrid w:val="0"/>
                <w:color w:val="000000"/>
                <w:spacing w:val="9"/>
                <w:kern w:val="0"/>
                <w:sz w:val="20"/>
                <w:szCs w:val="20"/>
                <w:lang w:val="en-US" w:eastAsia="zh-CN" w:bidi="ar-SA"/>
              </w:rPr>
            </w:pPr>
            <w:r>
              <w:rPr>
                <w:rFonts w:hint="eastAsia" w:ascii="宋体" w:hAnsi="宋体" w:eastAsia="宋体" w:cs="宋体"/>
                <w:snapToGrid w:val="0"/>
                <w:color w:val="000000"/>
                <w:spacing w:val="9"/>
                <w:kern w:val="0"/>
                <w:sz w:val="20"/>
                <w:szCs w:val="20"/>
                <w:lang w:val="en-US" w:eastAsia="zh-CN" w:bidi="ar-SA"/>
              </w:rPr>
              <w:t>招标文件修改发出的形式</w:t>
            </w:r>
          </w:p>
        </w:tc>
        <w:tc>
          <w:tcPr>
            <w:tcW w:w="5906" w:type="dxa"/>
            <w:vAlign w:val="center"/>
          </w:tcPr>
          <w:p w14:paraId="20F62A48">
            <w:pPr>
              <w:pStyle w:val="16"/>
              <w:spacing w:before="31" w:line="227" w:lineRule="auto"/>
              <w:ind w:left="66"/>
              <w:rPr>
                <w:rFonts w:hint="eastAsia"/>
                <w:spacing w:val="6"/>
                <w:sz w:val="20"/>
                <w:szCs w:val="20"/>
                <w:lang w:val="en-US" w:eastAsia="zh-CN"/>
              </w:rPr>
            </w:pPr>
            <w:r>
              <w:rPr>
                <w:rFonts w:hint="eastAsia"/>
                <w:spacing w:val="6"/>
                <w:sz w:val="20"/>
                <w:szCs w:val="20"/>
                <w:lang w:eastAsia="zh-CN"/>
              </w:rPr>
              <w:t>时</w:t>
            </w:r>
            <w:r>
              <w:rPr>
                <w:rFonts w:hint="eastAsia"/>
                <w:spacing w:val="6"/>
                <w:sz w:val="20"/>
                <w:szCs w:val="20"/>
                <w:lang w:val="en-US" w:eastAsia="zh-CN"/>
              </w:rPr>
              <w:t>间：投标截止时间至少15日前。</w:t>
            </w:r>
          </w:p>
          <w:p w14:paraId="68D2EF9F">
            <w:pPr>
              <w:pStyle w:val="16"/>
              <w:spacing w:before="31" w:line="227" w:lineRule="auto"/>
              <w:ind w:left="66"/>
              <w:rPr>
                <w:rFonts w:hint="eastAsia"/>
                <w:spacing w:val="6"/>
                <w:sz w:val="20"/>
                <w:szCs w:val="20"/>
                <w:lang w:eastAsia="zh-CN"/>
              </w:rPr>
            </w:pPr>
            <w:r>
              <w:rPr>
                <w:rFonts w:hint="eastAsia"/>
                <w:spacing w:val="6"/>
                <w:sz w:val="20"/>
                <w:szCs w:val="20"/>
                <w:lang w:eastAsia="zh-CN"/>
              </w:rPr>
              <w:t>形式：在广州公共资源交易网发布。</w:t>
            </w:r>
          </w:p>
        </w:tc>
      </w:tr>
      <w:tr w14:paraId="7A9E3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77" w:type="dxa"/>
            <w:vMerge w:val="restart"/>
            <w:tcBorders>
              <w:bottom w:val="nil"/>
            </w:tcBorders>
            <w:vAlign w:val="center"/>
          </w:tcPr>
          <w:p w14:paraId="084CE9EE">
            <w:pPr>
              <w:pStyle w:val="16"/>
              <w:spacing w:before="200" w:line="267" w:lineRule="exact"/>
              <w:ind w:left="284"/>
              <w:jc w:val="both"/>
              <w:rPr>
                <w:sz w:val="20"/>
                <w:szCs w:val="20"/>
              </w:rPr>
            </w:pPr>
            <w:r>
              <w:rPr>
                <w:spacing w:val="-10"/>
                <w:position w:val="1"/>
                <w:sz w:val="20"/>
                <w:szCs w:val="20"/>
              </w:rPr>
              <w:t>2.3.2</w:t>
            </w:r>
          </w:p>
        </w:tc>
        <w:tc>
          <w:tcPr>
            <w:tcW w:w="2336" w:type="dxa"/>
            <w:vMerge w:val="restart"/>
            <w:tcBorders>
              <w:bottom w:val="nil"/>
            </w:tcBorders>
            <w:vAlign w:val="center"/>
          </w:tcPr>
          <w:p w14:paraId="392DBB74">
            <w:pPr>
              <w:pStyle w:val="16"/>
              <w:spacing w:before="24"/>
              <w:ind w:left="56" w:right="354" w:firstLine="22"/>
              <w:jc w:val="center"/>
              <w:rPr>
                <w:rFonts w:hint="eastAsia" w:ascii="宋体" w:hAnsi="宋体" w:eastAsia="宋体" w:cs="宋体"/>
                <w:snapToGrid w:val="0"/>
                <w:color w:val="000000"/>
                <w:spacing w:val="9"/>
                <w:kern w:val="0"/>
                <w:sz w:val="20"/>
                <w:szCs w:val="20"/>
                <w:lang w:val="en-US" w:eastAsia="zh-CN" w:bidi="ar-SA"/>
              </w:rPr>
            </w:pPr>
            <w:r>
              <w:rPr>
                <w:rFonts w:hint="eastAsia" w:ascii="宋体" w:hAnsi="宋体" w:eastAsia="宋体" w:cs="宋体"/>
                <w:snapToGrid w:val="0"/>
                <w:color w:val="000000"/>
                <w:spacing w:val="9"/>
                <w:kern w:val="0"/>
                <w:sz w:val="20"/>
                <w:szCs w:val="20"/>
                <w:lang w:val="en-US" w:eastAsia="zh-CN" w:bidi="ar-SA"/>
              </w:rPr>
              <w:t>投标人确认收到招标文件修改</w:t>
            </w:r>
          </w:p>
        </w:tc>
        <w:tc>
          <w:tcPr>
            <w:tcW w:w="5906" w:type="dxa"/>
            <w:vAlign w:val="center"/>
          </w:tcPr>
          <w:p w14:paraId="1B4FF484">
            <w:pPr>
              <w:pStyle w:val="16"/>
              <w:spacing w:before="31" w:line="227" w:lineRule="auto"/>
              <w:ind w:left="66"/>
              <w:rPr>
                <w:rFonts w:hint="eastAsia"/>
                <w:spacing w:val="6"/>
                <w:sz w:val="20"/>
                <w:szCs w:val="20"/>
                <w:lang w:val="en-US" w:eastAsia="zh-CN"/>
              </w:rPr>
            </w:pPr>
            <w:r>
              <w:rPr>
                <w:rFonts w:hint="eastAsia"/>
                <w:spacing w:val="6"/>
                <w:sz w:val="20"/>
                <w:szCs w:val="20"/>
                <w:lang w:val="en-US" w:eastAsia="zh-CN"/>
              </w:rPr>
              <w:t>时间：发出即视作收到</w:t>
            </w:r>
          </w:p>
        </w:tc>
      </w:tr>
      <w:tr w14:paraId="41139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77" w:type="dxa"/>
            <w:vMerge w:val="continue"/>
            <w:tcBorders>
              <w:top w:val="nil"/>
            </w:tcBorders>
            <w:vAlign w:val="center"/>
          </w:tcPr>
          <w:p w14:paraId="0D560FE5">
            <w:pPr>
              <w:rPr>
                <w:rFonts w:ascii="Arial"/>
                <w:sz w:val="21"/>
              </w:rPr>
            </w:pPr>
          </w:p>
        </w:tc>
        <w:tc>
          <w:tcPr>
            <w:tcW w:w="2336" w:type="dxa"/>
            <w:vMerge w:val="continue"/>
            <w:tcBorders>
              <w:top w:val="nil"/>
            </w:tcBorders>
            <w:vAlign w:val="center"/>
          </w:tcPr>
          <w:p w14:paraId="392C77C4">
            <w:pPr>
              <w:pStyle w:val="16"/>
              <w:spacing w:before="24"/>
              <w:ind w:left="56" w:right="354" w:firstLine="22"/>
              <w:jc w:val="center"/>
              <w:rPr>
                <w:rFonts w:hint="eastAsia" w:ascii="宋体" w:hAnsi="宋体" w:eastAsia="宋体" w:cs="宋体"/>
                <w:snapToGrid w:val="0"/>
                <w:color w:val="000000"/>
                <w:spacing w:val="9"/>
                <w:kern w:val="0"/>
                <w:sz w:val="20"/>
                <w:szCs w:val="20"/>
                <w:lang w:val="en-US" w:eastAsia="zh-CN" w:bidi="ar-SA"/>
              </w:rPr>
            </w:pPr>
          </w:p>
        </w:tc>
        <w:tc>
          <w:tcPr>
            <w:tcW w:w="5906" w:type="dxa"/>
            <w:vAlign w:val="center"/>
          </w:tcPr>
          <w:p w14:paraId="4D73DF9E">
            <w:pPr>
              <w:pStyle w:val="16"/>
              <w:spacing w:before="31" w:line="227" w:lineRule="auto"/>
              <w:ind w:left="66"/>
              <w:rPr>
                <w:rFonts w:hint="eastAsia"/>
                <w:spacing w:val="6"/>
                <w:sz w:val="20"/>
                <w:szCs w:val="20"/>
                <w:lang w:val="en-US" w:eastAsia="zh-CN"/>
              </w:rPr>
            </w:pPr>
            <w:r>
              <w:rPr>
                <w:rFonts w:hint="eastAsia"/>
                <w:spacing w:val="6"/>
                <w:sz w:val="20"/>
                <w:szCs w:val="20"/>
                <w:lang w:val="en-US" w:eastAsia="zh-CN"/>
              </w:rPr>
              <w:t>形式：在广州公共资源交易中心网站发布，视作已发放给所有投标人。</w:t>
            </w:r>
          </w:p>
        </w:tc>
      </w:tr>
      <w:tr w14:paraId="642BB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77" w:type="dxa"/>
            <w:vAlign w:val="center"/>
          </w:tcPr>
          <w:p w14:paraId="40252D8E">
            <w:pPr>
              <w:pStyle w:val="16"/>
              <w:spacing w:before="30" w:line="218" w:lineRule="auto"/>
              <w:ind w:left="285"/>
              <w:rPr>
                <w:sz w:val="20"/>
                <w:szCs w:val="20"/>
              </w:rPr>
            </w:pPr>
            <w:r>
              <w:rPr>
                <w:spacing w:val="-10"/>
                <w:sz w:val="20"/>
                <w:szCs w:val="20"/>
              </w:rPr>
              <w:t>3.1.1</w:t>
            </w:r>
          </w:p>
        </w:tc>
        <w:tc>
          <w:tcPr>
            <w:tcW w:w="2336" w:type="dxa"/>
            <w:vAlign w:val="center"/>
          </w:tcPr>
          <w:p w14:paraId="519D34AE">
            <w:pPr>
              <w:pStyle w:val="16"/>
              <w:spacing w:before="24"/>
              <w:ind w:left="56" w:right="354" w:firstLine="22"/>
              <w:jc w:val="center"/>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构成投标文件的其他资料</w:t>
            </w:r>
          </w:p>
        </w:tc>
        <w:tc>
          <w:tcPr>
            <w:tcW w:w="5906" w:type="dxa"/>
            <w:vAlign w:val="center"/>
          </w:tcPr>
          <w:p w14:paraId="12A7E4D4">
            <w:pPr>
              <w:pStyle w:val="16"/>
              <w:spacing w:before="31" w:line="227" w:lineRule="auto"/>
              <w:ind w:left="66"/>
              <w:rPr>
                <w:rFonts w:hint="eastAsia"/>
                <w:spacing w:val="6"/>
                <w:sz w:val="20"/>
                <w:szCs w:val="20"/>
                <w:lang w:val="en-US" w:eastAsia="zh-CN"/>
              </w:rPr>
            </w:pPr>
            <w:r>
              <w:rPr>
                <w:rFonts w:hint="eastAsia"/>
                <w:spacing w:val="6"/>
                <w:sz w:val="20"/>
                <w:szCs w:val="20"/>
                <w:lang w:val="en-US" w:eastAsia="zh-CN"/>
              </w:rPr>
              <w:t>/</w:t>
            </w:r>
          </w:p>
        </w:tc>
      </w:tr>
      <w:tr w14:paraId="487C2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vAlign w:val="center"/>
          </w:tcPr>
          <w:p w14:paraId="000D1257">
            <w:pPr>
              <w:pStyle w:val="16"/>
              <w:spacing w:before="31" w:line="218" w:lineRule="auto"/>
              <w:ind w:left="285"/>
              <w:rPr>
                <w:sz w:val="20"/>
                <w:szCs w:val="20"/>
              </w:rPr>
            </w:pPr>
            <w:r>
              <w:rPr>
                <w:spacing w:val="-10"/>
                <w:sz w:val="20"/>
                <w:szCs w:val="20"/>
              </w:rPr>
              <w:t>3.2.1</w:t>
            </w:r>
          </w:p>
        </w:tc>
        <w:tc>
          <w:tcPr>
            <w:tcW w:w="2336" w:type="dxa"/>
            <w:vAlign w:val="center"/>
          </w:tcPr>
          <w:p w14:paraId="1AC093A9">
            <w:pPr>
              <w:pStyle w:val="16"/>
              <w:spacing w:before="24"/>
              <w:ind w:left="56" w:right="354" w:firstLine="22"/>
              <w:jc w:val="center"/>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増值税税金的计算方法</w:t>
            </w:r>
          </w:p>
        </w:tc>
        <w:tc>
          <w:tcPr>
            <w:tcW w:w="5906" w:type="dxa"/>
            <w:vAlign w:val="center"/>
          </w:tcPr>
          <w:p w14:paraId="5AF43B62">
            <w:pPr>
              <w:pStyle w:val="16"/>
              <w:spacing w:before="31" w:line="227" w:lineRule="auto"/>
              <w:ind w:left="66"/>
              <w:rPr>
                <w:spacing w:val="6"/>
                <w:sz w:val="20"/>
                <w:szCs w:val="20"/>
              </w:rPr>
            </w:pPr>
            <w:r>
              <w:rPr>
                <w:rFonts w:hint="eastAsia"/>
                <w:spacing w:val="6"/>
                <w:sz w:val="20"/>
                <w:szCs w:val="20"/>
                <w:lang w:eastAsia="zh-CN"/>
              </w:rPr>
              <w:t>按国家与阳江市相关规定</w:t>
            </w:r>
          </w:p>
        </w:tc>
      </w:tr>
      <w:tr w14:paraId="580B2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77" w:type="dxa"/>
            <w:vAlign w:val="center"/>
          </w:tcPr>
          <w:p w14:paraId="29573116">
            <w:pPr>
              <w:pStyle w:val="16"/>
              <w:spacing w:before="188" w:line="268" w:lineRule="exact"/>
              <w:ind w:left="285"/>
              <w:rPr>
                <w:sz w:val="20"/>
                <w:szCs w:val="20"/>
              </w:rPr>
            </w:pPr>
            <w:r>
              <w:rPr>
                <w:spacing w:val="-10"/>
                <w:position w:val="1"/>
                <w:sz w:val="20"/>
                <w:szCs w:val="20"/>
              </w:rPr>
              <w:t>3.2.3</w:t>
            </w:r>
          </w:p>
        </w:tc>
        <w:tc>
          <w:tcPr>
            <w:tcW w:w="2336" w:type="dxa"/>
            <w:vAlign w:val="center"/>
          </w:tcPr>
          <w:p w14:paraId="57DED1F4">
            <w:pPr>
              <w:pStyle w:val="16"/>
              <w:spacing w:before="24"/>
              <w:ind w:left="56" w:right="354" w:firstLine="22"/>
              <w:jc w:val="center"/>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报价方式</w:t>
            </w:r>
          </w:p>
        </w:tc>
        <w:tc>
          <w:tcPr>
            <w:tcW w:w="5906" w:type="dxa"/>
            <w:vAlign w:val="center"/>
          </w:tcPr>
          <w:p w14:paraId="497FE632">
            <w:pPr>
              <w:pStyle w:val="16"/>
              <w:spacing w:before="31" w:line="227" w:lineRule="auto"/>
              <w:ind w:left="66"/>
              <w:rPr>
                <w:spacing w:val="6"/>
                <w:sz w:val="20"/>
                <w:szCs w:val="20"/>
              </w:rPr>
            </w:pPr>
            <w:r>
              <w:rPr>
                <w:spacing w:val="6"/>
                <w:sz w:val="20"/>
                <w:szCs w:val="20"/>
              </w:rPr>
              <w:t>□单价</w:t>
            </w:r>
          </w:p>
          <w:p w14:paraId="6A6BB823">
            <w:pPr>
              <w:pStyle w:val="16"/>
              <w:spacing w:before="31" w:line="227" w:lineRule="auto"/>
              <w:ind w:left="66"/>
              <w:rPr>
                <w:spacing w:val="6"/>
                <w:sz w:val="20"/>
                <w:szCs w:val="20"/>
              </w:rPr>
            </w:pPr>
            <w:r>
              <w:rPr>
                <w:rFonts w:hint="eastAsia"/>
                <w:spacing w:val="6"/>
                <w:sz w:val="20"/>
                <w:szCs w:val="20"/>
                <w:lang w:eastAsia="zh-CN"/>
              </w:rPr>
              <w:t>☑</w:t>
            </w:r>
            <w:r>
              <w:rPr>
                <w:spacing w:val="6"/>
                <w:sz w:val="20"/>
                <w:szCs w:val="20"/>
              </w:rPr>
              <w:t>总价</w:t>
            </w:r>
          </w:p>
        </w:tc>
      </w:tr>
      <w:tr w14:paraId="71F74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77" w:type="dxa"/>
            <w:vAlign w:val="center"/>
          </w:tcPr>
          <w:p w14:paraId="524AD796">
            <w:pPr>
              <w:spacing w:line="330" w:lineRule="auto"/>
              <w:rPr>
                <w:rFonts w:ascii="Arial"/>
                <w:sz w:val="21"/>
              </w:rPr>
            </w:pPr>
          </w:p>
          <w:p w14:paraId="7A4B13E7">
            <w:pPr>
              <w:pStyle w:val="16"/>
              <w:spacing w:before="65" w:line="268" w:lineRule="exact"/>
              <w:ind w:left="285"/>
              <w:rPr>
                <w:sz w:val="20"/>
                <w:szCs w:val="20"/>
              </w:rPr>
            </w:pPr>
            <w:r>
              <w:rPr>
                <w:spacing w:val="-10"/>
                <w:position w:val="1"/>
                <w:sz w:val="20"/>
                <w:szCs w:val="20"/>
              </w:rPr>
              <w:t>3.2.4</w:t>
            </w:r>
          </w:p>
        </w:tc>
        <w:tc>
          <w:tcPr>
            <w:tcW w:w="2336" w:type="dxa"/>
            <w:vAlign w:val="center"/>
          </w:tcPr>
          <w:p w14:paraId="5F056548">
            <w:pPr>
              <w:spacing w:line="330" w:lineRule="auto"/>
              <w:jc w:val="center"/>
              <w:rPr>
                <w:rFonts w:ascii="宋体" w:hAnsi="宋体" w:eastAsia="宋体" w:cs="宋体"/>
                <w:snapToGrid w:val="0"/>
                <w:color w:val="000000"/>
                <w:spacing w:val="9"/>
                <w:kern w:val="0"/>
                <w:sz w:val="20"/>
                <w:szCs w:val="20"/>
                <w:lang w:val="en-US" w:eastAsia="en-US" w:bidi="ar-SA"/>
              </w:rPr>
            </w:pPr>
          </w:p>
          <w:p w14:paraId="2BF287A3">
            <w:pPr>
              <w:pStyle w:val="16"/>
              <w:spacing w:before="65" w:line="226" w:lineRule="auto"/>
              <w:ind w:left="10"/>
              <w:jc w:val="center"/>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最高投标限价</w:t>
            </w:r>
          </w:p>
        </w:tc>
        <w:tc>
          <w:tcPr>
            <w:tcW w:w="5906" w:type="dxa"/>
            <w:vAlign w:val="center"/>
          </w:tcPr>
          <w:p w14:paraId="30ADC96C">
            <w:pPr>
              <w:pStyle w:val="16"/>
              <w:spacing w:before="31" w:line="227" w:lineRule="auto"/>
              <w:ind w:left="66"/>
              <w:rPr>
                <w:spacing w:val="6"/>
                <w:sz w:val="20"/>
                <w:szCs w:val="20"/>
              </w:rPr>
            </w:pPr>
            <w:r>
              <w:rPr>
                <w:spacing w:val="6"/>
                <w:sz w:val="20"/>
                <w:szCs w:val="20"/>
              </w:rPr>
              <w:t>□无</w:t>
            </w:r>
          </w:p>
          <w:p w14:paraId="283C5CE1">
            <w:pPr>
              <w:pStyle w:val="16"/>
              <w:spacing w:before="31" w:line="227" w:lineRule="auto"/>
              <w:ind w:left="66"/>
              <w:rPr>
                <w:rFonts w:hint="eastAsia"/>
                <w:spacing w:val="6"/>
                <w:sz w:val="20"/>
                <w:szCs w:val="20"/>
                <w:lang w:eastAsia="zh-CN"/>
              </w:rPr>
            </w:pPr>
            <w:r>
              <w:rPr>
                <w:spacing w:val="6"/>
                <w:sz w:val="20"/>
                <w:szCs w:val="20"/>
              </w:rPr>
              <w:drawing>
                <wp:anchor distT="0" distB="0" distL="0" distR="0" simplePos="0" relativeHeight="251666432" behindDoc="1" locked="0" layoutInCell="1" allowOverlap="1">
                  <wp:simplePos x="0" y="0"/>
                  <wp:positionH relativeFrom="column">
                    <wp:posOffset>3231515</wp:posOffset>
                  </wp:positionH>
                  <wp:positionV relativeFrom="paragraph">
                    <wp:posOffset>-4445</wp:posOffset>
                  </wp:positionV>
                  <wp:extent cx="47625" cy="247015"/>
                  <wp:effectExtent l="0" t="0" r="0" b="0"/>
                  <wp:wrapNone/>
                  <wp:docPr id="10" name="IM 10">
                    <a:hlinkClick xmlns:a="http://schemas.openxmlformats.org/drawingml/2006/main" r:id="rId65"/>
                  </wp:docPr>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1"/>
                          <a:stretch>
                            <a:fillRect/>
                          </a:stretch>
                        </pic:blipFill>
                        <pic:spPr>
                          <a:xfrm>
                            <a:off x="0" y="0"/>
                            <a:ext cx="47625" cy="247014"/>
                          </a:xfrm>
                          <a:prstGeom prst="rect">
                            <a:avLst/>
                          </a:prstGeom>
                        </pic:spPr>
                      </pic:pic>
                    </a:graphicData>
                  </a:graphic>
                </wp:anchor>
              </w:drawing>
            </w:r>
            <w:r>
              <w:rPr>
                <w:rFonts w:hint="eastAsia"/>
                <w:spacing w:val="6"/>
                <w:sz w:val="20"/>
                <w:szCs w:val="20"/>
                <w:lang w:eastAsia="zh-CN"/>
              </w:rPr>
              <w:t>☑</w:t>
            </w:r>
            <w:r>
              <w:rPr>
                <w:spacing w:val="6"/>
                <w:sz w:val="20"/>
                <w:szCs w:val="20"/>
              </w:rPr>
              <w:t>有，最高投标限价</w:t>
            </w:r>
            <w:r>
              <w:rPr>
                <w:rFonts w:hint="eastAsia"/>
                <w:spacing w:val="6"/>
                <w:sz w:val="20"/>
                <w:szCs w:val="20"/>
                <w:lang w:val="en-US" w:eastAsia="zh-CN"/>
              </w:rPr>
              <w:t>925000</w:t>
            </w:r>
            <w:r>
              <w:rPr>
                <w:spacing w:val="6"/>
                <w:sz w:val="20"/>
                <w:szCs w:val="20"/>
              </w:rPr>
              <w:t>元</w:t>
            </w:r>
            <w:r>
              <w:rPr>
                <w:rFonts w:hint="eastAsia"/>
                <w:spacing w:val="6"/>
                <w:sz w:val="20"/>
                <w:szCs w:val="20"/>
                <w:lang w:eastAsia="zh-CN"/>
              </w:rPr>
              <w:t>。</w:t>
            </w:r>
          </w:p>
        </w:tc>
      </w:tr>
      <w:tr w14:paraId="742D8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0" w:hRule="atLeast"/>
        </w:trPr>
        <w:tc>
          <w:tcPr>
            <w:tcW w:w="977" w:type="dxa"/>
            <w:tcBorders>
              <w:bottom w:val="single" w:color="auto" w:sz="4" w:space="0"/>
            </w:tcBorders>
            <w:vAlign w:val="center"/>
          </w:tcPr>
          <w:p w14:paraId="2680BFA4">
            <w:pPr>
              <w:pStyle w:val="16"/>
              <w:spacing w:before="151" w:line="218" w:lineRule="auto"/>
              <w:ind w:left="285"/>
              <w:rPr>
                <w:sz w:val="20"/>
                <w:szCs w:val="20"/>
              </w:rPr>
            </w:pPr>
            <w:r>
              <w:rPr>
                <w:spacing w:val="-10"/>
                <w:sz w:val="20"/>
                <w:szCs w:val="20"/>
              </w:rPr>
              <w:t>3.2.5</w:t>
            </w:r>
          </w:p>
        </w:tc>
        <w:tc>
          <w:tcPr>
            <w:tcW w:w="2336" w:type="dxa"/>
            <w:tcBorders>
              <w:bottom w:val="single" w:color="auto" w:sz="4" w:space="0"/>
            </w:tcBorders>
            <w:vAlign w:val="center"/>
          </w:tcPr>
          <w:p w14:paraId="1B8E6628">
            <w:pPr>
              <w:pStyle w:val="16"/>
              <w:spacing w:before="24"/>
              <w:ind w:left="56" w:right="354" w:firstLine="22"/>
              <w:jc w:val="center"/>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投标报价的其他要求</w:t>
            </w:r>
          </w:p>
        </w:tc>
        <w:tc>
          <w:tcPr>
            <w:tcW w:w="5906" w:type="dxa"/>
            <w:tcBorders>
              <w:bottom w:val="single" w:color="auto" w:sz="4" w:space="0"/>
            </w:tcBorders>
            <w:vAlign w:val="center"/>
          </w:tcPr>
          <w:p w14:paraId="54E6FA07">
            <w:pPr>
              <w:pStyle w:val="16"/>
              <w:spacing w:before="31" w:line="227" w:lineRule="auto"/>
              <w:ind w:left="66"/>
              <w:rPr>
                <w:rFonts w:hint="eastAsia"/>
                <w:spacing w:val="6"/>
                <w:sz w:val="20"/>
                <w:szCs w:val="20"/>
                <w:lang w:val="en-US" w:eastAsia="zh-CN"/>
              </w:rPr>
            </w:pPr>
            <w:r>
              <w:rPr>
                <w:rFonts w:hint="eastAsia"/>
                <w:spacing w:val="6"/>
                <w:sz w:val="20"/>
                <w:szCs w:val="20"/>
                <w:lang w:val="en-US" w:eastAsia="zh-CN"/>
              </w:rPr>
              <w:t>1.招标控制价：本项目估算(概算)建安工程费约</w:t>
            </w:r>
            <w:r>
              <w:rPr>
                <w:rFonts w:hint="default"/>
                <w:spacing w:val="6"/>
                <w:sz w:val="20"/>
                <w:szCs w:val="20"/>
                <w:lang w:val="en-US" w:eastAsia="zh-CN"/>
              </w:rPr>
              <w:t>4710.86</w:t>
            </w:r>
            <w:r>
              <w:rPr>
                <w:rFonts w:hint="eastAsia"/>
                <w:spacing w:val="6"/>
                <w:sz w:val="20"/>
                <w:szCs w:val="20"/>
                <w:lang w:val="en-US" w:eastAsia="zh-CN"/>
              </w:rPr>
              <w:t>万元，招标人参照《国家计委、建设部关于发布〈工程勘察设计收费管理规定〉的通知》（计价格〔2002〕10号）规定计算，本项目初步设计招标控制价为925000元。</w:t>
            </w:r>
          </w:p>
          <w:p w14:paraId="29E8B097">
            <w:pPr>
              <w:pStyle w:val="16"/>
              <w:spacing w:before="31" w:line="227" w:lineRule="auto"/>
              <w:ind w:left="66"/>
              <w:rPr>
                <w:rFonts w:hint="eastAsia"/>
                <w:spacing w:val="6"/>
                <w:sz w:val="20"/>
                <w:szCs w:val="20"/>
                <w:lang w:val="en-US" w:eastAsia="zh-CN"/>
              </w:rPr>
            </w:pPr>
            <w:r>
              <w:rPr>
                <w:rFonts w:hint="eastAsia"/>
                <w:spacing w:val="6"/>
                <w:sz w:val="20"/>
                <w:szCs w:val="20"/>
                <w:lang w:val="en-US" w:eastAsia="zh-CN"/>
              </w:rPr>
              <w:t>2.投标报价上限要求：投标人的初步设计费报价不得高于招标人设置的初步设计招标控制价；否则作无效投标处理。</w:t>
            </w:r>
          </w:p>
          <w:p w14:paraId="0D40B1CA">
            <w:pPr>
              <w:pStyle w:val="16"/>
              <w:spacing w:before="31" w:line="227" w:lineRule="auto"/>
              <w:ind w:left="66"/>
              <w:rPr>
                <w:spacing w:val="6"/>
                <w:sz w:val="20"/>
                <w:szCs w:val="20"/>
              </w:rPr>
            </w:pPr>
            <w:r>
              <w:rPr>
                <w:rFonts w:hint="eastAsia"/>
                <w:spacing w:val="6"/>
                <w:sz w:val="20"/>
                <w:szCs w:val="20"/>
                <w:lang w:val="en-US" w:eastAsia="zh-CN"/>
              </w:rPr>
              <w:t>3.投标人的初步设计投标报价不能低于招标人设置的本项目初步设计成本警示价555000元，否则作无效投标处理。（投标报价成本警示价＝招标控制价×60%）。</w:t>
            </w:r>
          </w:p>
        </w:tc>
      </w:tr>
      <w:tr w14:paraId="4A36B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77" w:type="dxa"/>
            <w:tcBorders>
              <w:top w:val="single" w:color="auto" w:sz="4" w:space="0"/>
              <w:left w:val="single" w:color="auto" w:sz="4" w:space="0"/>
              <w:bottom w:val="single" w:color="auto" w:sz="4" w:space="0"/>
              <w:right w:val="single" w:color="auto" w:sz="4" w:space="0"/>
            </w:tcBorders>
            <w:vAlign w:val="center"/>
          </w:tcPr>
          <w:p w14:paraId="3AE4DD06">
            <w:pPr>
              <w:pStyle w:val="16"/>
              <w:spacing w:before="151" w:line="212" w:lineRule="auto"/>
              <w:ind w:left="285"/>
              <w:rPr>
                <w:sz w:val="20"/>
                <w:szCs w:val="20"/>
              </w:rPr>
            </w:pPr>
            <w:r>
              <w:rPr>
                <w:spacing w:val="-10"/>
                <w:sz w:val="20"/>
                <w:szCs w:val="20"/>
              </w:rPr>
              <w:t>3.3.1</w:t>
            </w:r>
          </w:p>
        </w:tc>
        <w:tc>
          <w:tcPr>
            <w:tcW w:w="2336" w:type="dxa"/>
            <w:tcBorders>
              <w:top w:val="single" w:color="auto" w:sz="4" w:space="0"/>
              <w:left w:val="single" w:color="auto" w:sz="4" w:space="0"/>
              <w:bottom w:val="single" w:color="auto" w:sz="4" w:space="0"/>
              <w:right w:val="single" w:color="auto" w:sz="4" w:space="0"/>
            </w:tcBorders>
            <w:vAlign w:val="center"/>
          </w:tcPr>
          <w:p w14:paraId="16D08341">
            <w:pPr>
              <w:pStyle w:val="16"/>
              <w:spacing w:before="24"/>
              <w:ind w:left="56" w:right="354" w:firstLine="22"/>
              <w:jc w:val="center"/>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投标有效期</w:t>
            </w:r>
          </w:p>
        </w:tc>
        <w:tc>
          <w:tcPr>
            <w:tcW w:w="5906" w:type="dxa"/>
            <w:tcBorders>
              <w:top w:val="single" w:color="auto" w:sz="4" w:space="0"/>
              <w:left w:val="single" w:color="auto" w:sz="4" w:space="0"/>
              <w:bottom w:val="single" w:color="auto" w:sz="4" w:space="0"/>
              <w:right w:val="single" w:color="auto" w:sz="4" w:space="0"/>
            </w:tcBorders>
            <w:vAlign w:val="center"/>
          </w:tcPr>
          <w:p w14:paraId="3D807A9E">
            <w:pPr>
              <w:pStyle w:val="16"/>
              <w:spacing w:before="91" w:line="228" w:lineRule="auto"/>
              <w:ind w:left="91"/>
              <w:rPr>
                <w:sz w:val="20"/>
                <w:szCs w:val="20"/>
              </w:rPr>
            </w:pPr>
            <w:r>
              <w:rPr>
                <w:spacing w:val="7"/>
                <w:sz w:val="20"/>
                <w:szCs w:val="20"/>
              </w:rPr>
              <w:t>自投标人提交投标文件截止之日起计算</w:t>
            </w:r>
            <w:r>
              <w:rPr>
                <w:rFonts w:hint="eastAsia"/>
                <w:spacing w:val="5"/>
                <w:sz w:val="20"/>
                <w:szCs w:val="20"/>
                <w:u w:val="single" w:color="auto"/>
                <w:lang w:val="en-US" w:eastAsia="zh-CN"/>
              </w:rPr>
              <w:t>90</w:t>
            </w:r>
            <w:r>
              <w:rPr>
                <w:spacing w:val="7"/>
                <w:sz w:val="20"/>
                <w:szCs w:val="20"/>
              </w:rPr>
              <w:t>日</w:t>
            </w:r>
          </w:p>
        </w:tc>
      </w:tr>
      <w:tr w14:paraId="4BF4A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77" w:type="dxa"/>
            <w:tcBorders>
              <w:top w:val="single" w:color="auto" w:sz="4" w:space="0"/>
            </w:tcBorders>
            <w:shd w:val="clear" w:color="auto" w:fill="auto"/>
            <w:vAlign w:val="center"/>
          </w:tcPr>
          <w:p w14:paraId="54F25886">
            <w:pPr>
              <w:pStyle w:val="16"/>
              <w:spacing w:before="36" w:line="217" w:lineRule="auto"/>
              <w:ind w:left="180" w:leftChars="0"/>
              <w:rPr>
                <w:rFonts w:ascii="宋体" w:hAnsi="宋体" w:eastAsia="宋体" w:cs="宋体"/>
                <w:snapToGrid w:val="0"/>
                <w:color w:val="000000"/>
                <w:kern w:val="0"/>
                <w:sz w:val="20"/>
                <w:szCs w:val="20"/>
                <w:lang w:val="en-US" w:eastAsia="en-US" w:bidi="ar-SA"/>
              </w:rPr>
            </w:pPr>
            <w:r>
              <w:rPr>
                <w:b/>
                <w:bCs/>
                <w:spacing w:val="5"/>
                <w:sz w:val="20"/>
                <w:szCs w:val="20"/>
              </w:rPr>
              <w:t>条款号</w:t>
            </w:r>
          </w:p>
        </w:tc>
        <w:tc>
          <w:tcPr>
            <w:tcW w:w="2336" w:type="dxa"/>
            <w:tcBorders>
              <w:top w:val="single" w:color="auto" w:sz="4" w:space="0"/>
            </w:tcBorders>
            <w:shd w:val="clear" w:color="auto" w:fill="auto"/>
            <w:vAlign w:val="center"/>
          </w:tcPr>
          <w:p w14:paraId="2825B095">
            <w:pPr>
              <w:pStyle w:val="16"/>
              <w:spacing w:before="36" w:line="217" w:lineRule="auto"/>
              <w:ind w:left="753" w:leftChars="0"/>
              <w:rPr>
                <w:rFonts w:ascii="宋体" w:hAnsi="宋体" w:eastAsia="宋体" w:cs="宋体"/>
                <w:snapToGrid w:val="0"/>
                <w:color w:val="000000"/>
                <w:kern w:val="0"/>
                <w:sz w:val="20"/>
                <w:szCs w:val="20"/>
                <w:lang w:val="en-US" w:eastAsia="en-US" w:bidi="ar-SA"/>
              </w:rPr>
            </w:pPr>
            <w:r>
              <w:rPr>
                <w:b/>
                <w:bCs/>
                <w:spacing w:val="6"/>
                <w:sz w:val="20"/>
                <w:szCs w:val="20"/>
              </w:rPr>
              <w:t>条款名称</w:t>
            </w:r>
          </w:p>
        </w:tc>
        <w:tc>
          <w:tcPr>
            <w:tcW w:w="5906" w:type="dxa"/>
            <w:tcBorders>
              <w:top w:val="single" w:color="auto" w:sz="4" w:space="0"/>
            </w:tcBorders>
            <w:shd w:val="clear" w:color="auto" w:fill="auto"/>
            <w:vAlign w:val="center"/>
          </w:tcPr>
          <w:p w14:paraId="262D29D6">
            <w:pPr>
              <w:pStyle w:val="16"/>
              <w:spacing w:before="36" w:line="217" w:lineRule="auto"/>
              <w:ind w:left="2439" w:leftChars="0"/>
              <w:rPr>
                <w:rFonts w:ascii="宋体" w:hAnsi="宋体" w:eastAsia="宋体" w:cs="宋体"/>
                <w:snapToGrid w:val="0"/>
                <w:color w:val="000000"/>
                <w:kern w:val="0"/>
                <w:sz w:val="20"/>
                <w:szCs w:val="20"/>
                <w:lang w:val="en-US" w:eastAsia="en-US" w:bidi="ar-SA"/>
              </w:rPr>
            </w:pPr>
            <w:r>
              <w:rPr>
                <w:b/>
                <w:bCs/>
                <w:spacing w:val="6"/>
                <w:sz w:val="20"/>
                <w:szCs w:val="20"/>
              </w:rPr>
              <w:t>编列内容</w:t>
            </w:r>
          </w:p>
        </w:tc>
      </w:tr>
      <w:tr w14:paraId="28718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8" w:hRule="atLeast"/>
        </w:trPr>
        <w:tc>
          <w:tcPr>
            <w:tcW w:w="977" w:type="dxa"/>
            <w:vAlign w:val="center"/>
          </w:tcPr>
          <w:p w14:paraId="57140059">
            <w:pPr>
              <w:spacing w:line="261" w:lineRule="auto"/>
              <w:rPr>
                <w:rFonts w:ascii="Arial"/>
                <w:sz w:val="21"/>
              </w:rPr>
            </w:pPr>
          </w:p>
          <w:p w14:paraId="6F659F92">
            <w:pPr>
              <w:pStyle w:val="2"/>
            </w:pPr>
          </w:p>
          <w:p w14:paraId="3E3CFC31">
            <w:pPr>
              <w:spacing w:line="261" w:lineRule="auto"/>
              <w:rPr>
                <w:rFonts w:ascii="Arial"/>
                <w:sz w:val="21"/>
              </w:rPr>
            </w:pPr>
          </w:p>
          <w:p w14:paraId="0ACC4EA0">
            <w:pPr>
              <w:spacing w:line="261" w:lineRule="auto"/>
              <w:rPr>
                <w:rFonts w:ascii="Arial"/>
                <w:sz w:val="21"/>
              </w:rPr>
            </w:pPr>
          </w:p>
          <w:p w14:paraId="7959FB1A">
            <w:pPr>
              <w:spacing w:line="261" w:lineRule="auto"/>
              <w:rPr>
                <w:rFonts w:ascii="Arial"/>
                <w:sz w:val="21"/>
              </w:rPr>
            </w:pPr>
          </w:p>
          <w:p w14:paraId="346B32F2">
            <w:pPr>
              <w:spacing w:line="262" w:lineRule="auto"/>
              <w:rPr>
                <w:rFonts w:ascii="Arial"/>
                <w:sz w:val="21"/>
              </w:rPr>
            </w:pPr>
          </w:p>
          <w:p w14:paraId="572182B7">
            <w:pPr>
              <w:spacing w:line="262" w:lineRule="auto"/>
              <w:rPr>
                <w:rFonts w:ascii="Arial"/>
                <w:sz w:val="21"/>
              </w:rPr>
            </w:pPr>
          </w:p>
          <w:p w14:paraId="53FF7E24">
            <w:pPr>
              <w:spacing w:line="262" w:lineRule="auto"/>
              <w:rPr>
                <w:rFonts w:ascii="Arial"/>
                <w:sz w:val="21"/>
              </w:rPr>
            </w:pPr>
          </w:p>
          <w:p w14:paraId="5537FA8B">
            <w:pPr>
              <w:spacing w:line="262" w:lineRule="auto"/>
              <w:rPr>
                <w:rFonts w:ascii="Arial"/>
                <w:sz w:val="21"/>
              </w:rPr>
            </w:pPr>
          </w:p>
          <w:p w14:paraId="7BBA9A6F">
            <w:pPr>
              <w:pStyle w:val="16"/>
              <w:spacing w:before="65" w:line="268" w:lineRule="exact"/>
              <w:ind w:left="235"/>
              <w:rPr>
                <w:sz w:val="20"/>
                <w:szCs w:val="20"/>
              </w:rPr>
            </w:pPr>
            <w:r>
              <w:rPr>
                <w:spacing w:val="2"/>
                <w:position w:val="1"/>
                <w:sz w:val="20"/>
                <w:szCs w:val="20"/>
              </w:rPr>
              <w:t>3.4.1</w:t>
            </w:r>
          </w:p>
        </w:tc>
        <w:tc>
          <w:tcPr>
            <w:tcW w:w="2336" w:type="dxa"/>
            <w:vAlign w:val="center"/>
          </w:tcPr>
          <w:p w14:paraId="6F8D134E">
            <w:pPr>
              <w:pStyle w:val="16"/>
              <w:spacing w:before="31" w:line="227" w:lineRule="auto"/>
              <w:ind w:left="66"/>
              <w:rPr>
                <w:rFonts w:hint="eastAsia"/>
                <w:spacing w:val="6"/>
                <w:sz w:val="20"/>
                <w:szCs w:val="20"/>
                <w:lang w:val="en-US" w:eastAsia="zh-CN"/>
              </w:rPr>
            </w:pPr>
          </w:p>
          <w:p w14:paraId="0F61DC0F">
            <w:pPr>
              <w:pStyle w:val="16"/>
              <w:spacing w:before="31" w:line="227" w:lineRule="auto"/>
              <w:ind w:left="66"/>
              <w:rPr>
                <w:rFonts w:hint="eastAsia"/>
                <w:spacing w:val="6"/>
                <w:sz w:val="20"/>
                <w:szCs w:val="20"/>
                <w:lang w:val="en-US" w:eastAsia="zh-CN"/>
              </w:rPr>
            </w:pPr>
          </w:p>
          <w:p w14:paraId="029FEDF7">
            <w:pPr>
              <w:pStyle w:val="16"/>
              <w:spacing w:before="31" w:line="227" w:lineRule="auto"/>
              <w:ind w:left="66"/>
              <w:rPr>
                <w:rFonts w:hint="eastAsia"/>
                <w:spacing w:val="6"/>
                <w:sz w:val="20"/>
                <w:szCs w:val="20"/>
                <w:lang w:val="en-US" w:eastAsia="zh-CN"/>
              </w:rPr>
            </w:pPr>
          </w:p>
          <w:p w14:paraId="7810B219">
            <w:pPr>
              <w:pStyle w:val="16"/>
              <w:spacing w:before="31" w:line="227" w:lineRule="auto"/>
              <w:ind w:left="66"/>
              <w:rPr>
                <w:rFonts w:hint="eastAsia"/>
                <w:spacing w:val="6"/>
                <w:sz w:val="20"/>
                <w:szCs w:val="20"/>
                <w:lang w:val="en-US" w:eastAsia="zh-CN"/>
              </w:rPr>
            </w:pPr>
          </w:p>
          <w:p w14:paraId="081EC1AB">
            <w:pPr>
              <w:pStyle w:val="16"/>
              <w:spacing w:before="31" w:line="227" w:lineRule="auto"/>
              <w:ind w:left="66"/>
              <w:rPr>
                <w:rFonts w:hint="eastAsia"/>
                <w:spacing w:val="6"/>
                <w:sz w:val="20"/>
                <w:szCs w:val="20"/>
                <w:lang w:val="en-US" w:eastAsia="zh-CN"/>
              </w:rPr>
            </w:pPr>
          </w:p>
          <w:p w14:paraId="0C2DB702">
            <w:pPr>
              <w:pStyle w:val="16"/>
              <w:spacing w:before="31" w:line="227" w:lineRule="auto"/>
              <w:ind w:left="66"/>
              <w:rPr>
                <w:rFonts w:hint="eastAsia"/>
                <w:spacing w:val="6"/>
                <w:sz w:val="20"/>
                <w:szCs w:val="20"/>
                <w:lang w:val="en-US" w:eastAsia="zh-CN"/>
              </w:rPr>
            </w:pPr>
          </w:p>
          <w:p w14:paraId="4384F860">
            <w:pPr>
              <w:pStyle w:val="16"/>
              <w:spacing w:before="31" w:line="227" w:lineRule="auto"/>
              <w:ind w:left="66"/>
              <w:rPr>
                <w:rFonts w:hint="eastAsia"/>
                <w:spacing w:val="6"/>
                <w:sz w:val="20"/>
                <w:szCs w:val="20"/>
                <w:lang w:val="en-US" w:eastAsia="zh-CN"/>
              </w:rPr>
            </w:pPr>
          </w:p>
          <w:p w14:paraId="1DB93CC3">
            <w:pPr>
              <w:pStyle w:val="16"/>
              <w:spacing w:before="31" w:line="227" w:lineRule="auto"/>
              <w:ind w:left="66"/>
              <w:rPr>
                <w:rFonts w:hint="eastAsia"/>
                <w:spacing w:val="6"/>
                <w:sz w:val="20"/>
                <w:szCs w:val="20"/>
                <w:lang w:val="en-US" w:eastAsia="zh-CN"/>
              </w:rPr>
            </w:pPr>
          </w:p>
          <w:p w14:paraId="5673832D">
            <w:pPr>
              <w:pStyle w:val="16"/>
              <w:spacing w:before="31" w:line="227" w:lineRule="auto"/>
              <w:ind w:left="66"/>
              <w:rPr>
                <w:rFonts w:hint="eastAsia"/>
                <w:spacing w:val="6"/>
                <w:sz w:val="20"/>
                <w:szCs w:val="20"/>
                <w:lang w:val="en-US" w:eastAsia="zh-CN"/>
              </w:rPr>
            </w:pPr>
          </w:p>
          <w:p w14:paraId="2D255990">
            <w:pPr>
              <w:pStyle w:val="16"/>
              <w:spacing w:before="31" w:line="227" w:lineRule="auto"/>
              <w:ind w:left="66"/>
              <w:rPr>
                <w:rFonts w:hint="eastAsia"/>
                <w:spacing w:val="6"/>
                <w:sz w:val="20"/>
                <w:szCs w:val="20"/>
                <w:lang w:val="en-US" w:eastAsia="zh-CN"/>
              </w:rPr>
            </w:pPr>
            <w:r>
              <w:rPr>
                <w:rFonts w:hint="eastAsia"/>
                <w:spacing w:val="6"/>
                <w:sz w:val="20"/>
                <w:szCs w:val="20"/>
                <w:lang w:val="en-US" w:eastAsia="zh-CN"/>
              </w:rPr>
              <w:t>投标保证金</w:t>
            </w:r>
          </w:p>
        </w:tc>
        <w:tc>
          <w:tcPr>
            <w:tcW w:w="5906" w:type="dxa"/>
            <w:vAlign w:val="center"/>
          </w:tcPr>
          <w:p w14:paraId="67428E3F">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是否要求投标人递交投标保证金：</w:t>
            </w:r>
          </w:p>
          <w:p w14:paraId="1F7BC827">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☑要求，投标保证金的金额：1.8万元</w:t>
            </w:r>
          </w:p>
          <w:p w14:paraId="3853DEE3">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投标保证金可采用的其他形式：现金或支票或银行保函或工程保证保险险单或专业工程担保公司保函（电子保函）。</w:t>
            </w:r>
          </w:p>
          <w:p w14:paraId="3DFA5654">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招标人指定的开户银行及账号如下：</w:t>
            </w:r>
          </w:p>
          <w:p w14:paraId="65FF8FE5">
            <w:pPr>
              <w:pStyle w:val="16"/>
              <w:spacing w:before="31" w:line="360" w:lineRule="auto"/>
              <w:ind w:left="66"/>
              <w:rPr>
                <w:rFonts w:hint="eastAsia"/>
                <w:spacing w:val="6"/>
                <w:sz w:val="20"/>
                <w:szCs w:val="20"/>
                <w:u w:val="single"/>
                <w:lang w:val="en-US" w:eastAsia="zh-CN"/>
              </w:rPr>
            </w:pPr>
            <w:r>
              <w:rPr>
                <w:rFonts w:hint="eastAsia"/>
                <w:spacing w:val="6"/>
                <w:sz w:val="20"/>
                <w:szCs w:val="20"/>
                <w:lang w:val="en-US" w:eastAsia="zh-CN"/>
              </w:rPr>
              <w:t>账户名称：</w:t>
            </w:r>
            <w:r>
              <w:rPr>
                <w:rFonts w:hint="eastAsia"/>
                <w:spacing w:val="6"/>
                <w:sz w:val="20"/>
                <w:szCs w:val="20"/>
                <w:u w:val="single"/>
                <w:lang w:val="en-US" w:eastAsia="zh-CN"/>
              </w:rPr>
              <w:t>广州交易集团有限公司</w:t>
            </w:r>
          </w:p>
          <w:p w14:paraId="3E2DA22B">
            <w:pPr>
              <w:pStyle w:val="16"/>
              <w:spacing w:before="31" w:line="360" w:lineRule="auto"/>
              <w:ind w:left="66"/>
              <w:rPr>
                <w:rFonts w:hint="eastAsia"/>
                <w:spacing w:val="6"/>
                <w:sz w:val="20"/>
                <w:szCs w:val="20"/>
                <w:u w:val="single"/>
                <w:lang w:val="en-US" w:eastAsia="zh-CN"/>
              </w:rPr>
            </w:pPr>
            <w:r>
              <w:rPr>
                <w:rFonts w:hint="eastAsia"/>
                <w:spacing w:val="6"/>
                <w:sz w:val="20"/>
                <w:szCs w:val="20"/>
                <w:lang w:val="en-US" w:eastAsia="zh-CN"/>
              </w:rPr>
              <w:t>开户银行：</w:t>
            </w:r>
            <w:r>
              <w:rPr>
                <w:rFonts w:hint="eastAsia"/>
                <w:spacing w:val="6"/>
                <w:sz w:val="20"/>
                <w:szCs w:val="20"/>
                <w:u w:val="single"/>
                <w:lang w:val="en-US" w:eastAsia="zh-CN"/>
              </w:rPr>
              <w:t>中国建设银行广州天润路支行</w:t>
            </w:r>
          </w:p>
          <w:p w14:paraId="5A96BFE3">
            <w:pPr>
              <w:pStyle w:val="16"/>
              <w:spacing w:before="31" w:line="360" w:lineRule="auto"/>
              <w:ind w:left="66"/>
              <w:rPr>
                <w:rFonts w:hint="eastAsia"/>
                <w:spacing w:val="6"/>
                <w:sz w:val="20"/>
                <w:szCs w:val="20"/>
                <w:u w:val="single"/>
                <w:lang w:val="en-US" w:eastAsia="zh-CN"/>
              </w:rPr>
            </w:pPr>
            <w:r>
              <w:rPr>
                <w:rFonts w:hint="eastAsia"/>
                <w:spacing w:val="6"/>
                <w:sz w:val="20"/>
                <w:szCs w:val="20"/>
                <w:lang w:val="en-US" w:eastAsia="zh-CN"/>
              </w:rPr>
              <w:t>账号：</w:t>
            </w:r>
            <w:r>
              <w:rPr>
                <w:rFonts w:hint="eastAsia"/>
                <w:spacing w:val="6"/>
                <w:sz w:val="20"/>
                <w:szCs w:val="20"/>
                <w:u w:val="single"/>
                <w:lang w:val="en-US" w:eastAsia="zh-CN"/>
              </w:rPr>
              <w:t>44001583404059333333</w:t>
            </w:r>
          </w:p>
          <w:p w14:paraId="1795AAA3">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采用现金或支票方式：投标保证金到达招标人指定账户时间为：投标文件递交截止时间前，特别提示：投标人需在交易系统中将汇入投标保证金与投标项目进行绑定，绑定成功后才能被认定为完成缴交投标保证金义务。</w:t>
            </w:r>
          </w:p>
          <w:p w14:paraId="1681BEBF">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采用银行保函时，出具保函的银行级别：投标人基本账户开户行，若基本账户银行不能开具，可由上级银行出具并附相关证明材料，否则视为无效。且银行保函原件在递交投标文件时单独密封递交，其复印件装订在投标文件中。</w:t>
            </w:r>
          </w:p>
          <w:p w14:paraId="4E762FDB">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采用其他形式时，即工程保证保险险单或专业工程担保公司保函等电子保函方式的，请自行参照广州交易集团有限公司（广州公共资源交易中心）相关指引。</w:t>
            </w:r>
          </w:p>
          <w:p w14:paraId="1291F3EF">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□不要求</w:t>
            </w:r>
          </w:p>
        </w:tc>
      </w:tr>
      <w:tr w14:paraId="24AEB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8" w:hRule="atLeast"/>
        </w:trPr>
        <w:tc>
          <w:tcPr>
            <w:tcW w:w="977" w:type="dxa"/>
            <w:vAlign w:val="center"/>
          </w:tcPr>
          <w:p w14:paraId="22EA1A7C">
            <w:pPr>
              <w:spacing w:line="312" w:lineRule="auto"/>
              <w:rPr>
                <w:rFonts w:ascii="Arial"/>
                <w:sz w:val="21"/>
              </w:rPr>
            </w:pPr>
          </w:p>
          <w:p w14:paraId="6AB4D152">
            <w:pPr>
              <w:spacing w:line="312" w:lineRule="auto"/>
              <w:rPr>
                <w:rFonts w:ascii="Arial"/>
                <w:sz w:val="21"/>
              </w:rPr>
            </w:pPr>
          </w:p>
          <w:p w14:paraId="5C2D26D2">
            <w:pPr>
              <w:spacing w:line="313" w:lineRule="auto"/>
              <w:rPr>
                <w:rFonts w:ascii="Arial"/>
                <w:sz w:val="21"/>
              </w:rPr>
            </w:pPr>
          </w:p>
          <w:p w14:paraId="3B004418">
            <w:pPr>
              <w:pStyle w:val="16"/>
              <w:spacing w:before="62" w:line="255" w:lineRule="exact"/>
              <w:ind w:left="246"/>
              <w:rPr>
                <w:sz w:val="19"/>
                <w:szCs w:val="19"/>
              </w:rPr>
            </w:pPr>
            <w:r>
              <w:rPr>
                <w:spacing w:val="2"/>
                <w:position w:val="1"/>
                <w:sz w:val="19"/>
                <w:szCs w:val="19"/>
              </w:rPr>
              <w:t>3.4.3</w:t>
            </w:r>
          </w:p>
        </w:tc>
        <w:tc>
          <w:tcPr>
            <w:tcW w:w="2336" w:type="dxa"/>
            <w:vAlign w:val="center"/>
          </w:tcPr>
          <w:p w14:paraId="060E8320">
            <w:pPr>
              <w:spacing w:line="261" w:lineRule="auto"/>
              <w:rPr>
                <w:rFonts w:ascii="Arial"/>
                <w:sz w:val="21"/>
              </w:rPr>
            </w:pPr>
          </w:p>
          <w:p w14:paraId="42B765AC">
            <w:pPr>
              <w:spacing w:line="261" w:lineRule="auto"/>
              <w:rPr>
                <w:rFonts w:ascii="Arial"/>
                <w:sz w:val="21"/>
              </w:rPr>
            </w:pPr>
          </w:p>
          <w:p w14:paraId="38844047">
            <w:pPr>
              <w:spacing w:line="262" w:lineRule="auto"/>
              <w:rPr>
                <w:rFonts w:ascii="Arial"/>
                <w:sz w:val="21"/>
              </w:rPr>
            </w:pPr>
          </w:p>
          <w:p w14:paraId="199264EB">
            <w:pPr>
              <w:pStyle w:val="16"/>
              <w:spacing w:before="65" w:line="247" w:lineRule="auto"/>
              <w:ind w:left="11" w:right="5" w:hanging="1"/>
              <w:rPr>
                <w:sz w:val="10"/>
                <w:szCs w:val="10"/>
              </w:rPr>
            </w:pPr>
            <w:r>
              <w:rPr>
                <w:spacing w:val="10"/>
                <w:sz w:val="20"/>
                <w:szCs w:val="20"/>
              </w:rPr>
              <w:t>投标保证金的利息计算原</w:t>
            </w:r>
            <w:r>
              <w:rPr>
                <w:spacing w:val="1"/>
                <w:position w:val="-2"/>
                <w:sz w:val="20"/>
                <w:szCs w:val="20"/>
              </w:rPr>
              <w:t>则</w:t>
            </w:r>
            <w:r>
              <w:fldChar w:fldCharType="begin"/>
            </w:r>
            <w:r>
              <w:instrText xml:space="preserve"> HYPERLINK \l "bookmark29" </w:instrText>
            </w:r>
            <w:r>
              <w:fldChar w:fldCharType="separate"/>
            </w:r>
            <w:r>
              <w:rPr>
                <w:spacing w:val="1"/>
                <w:position w:val="8"/>
                <w:sz w:val="10"/>
                <w:szCs w:val="10"/>
              </w:rPr>
              <w:t>3</w:t>
            </w:r>
            <w:r>
              <w:rPr>
                <w:spacing w:val="1"/>
                <w:position w:val="8"/>
                <w:sz w:val="10"/>
                <w:szCs w:val="10"/>
              </w:rPr>
              <w:fldChar w:fldCharType="end"/>
            </w:r>
          </w:p>
        </w:tc>
        <w:tc>
          <w:tcPr>
            <w:tcW w:w="5906" w:type="dxa"/>
            <w:vAlign w:val="center"/>
          </w:tcPr>
          <w:p w14:paraId="2C8C47D9">
            <w:pPr>
              <w:pStyle w:val="16"/>
              <w:spacing w:before="46" w:line="240" w:lineRule="auto"/>
              <w:ind w:left="59" w:right="63" w:firstLine="8"/>
              <w:rPr>
                <w:sz w:val="20"/>
                <w:szCs w:val="20"/>
              </w:rPr>
            </w:pPr>
            <w:r>
              <w:rPr>
                <w:spacing w:val="10"/>
                <w:sz w:val="20"/>
                <w:szCs w:val="20"/>
              </w:rPr>
              <w:t>（1）计算利息的起始日期为投标截止当日，终止日期为招标</w:t>
            </w:r>
            <w:r>
              <w:rPr>
                <w:spacing w:val="8"/>
                <w:sz w:val="20"/>
                <w:szCs w:val="20"/>
              </w:rPr>
              <w:t>人退还投标保证金日期的前一日；</w:t>
            </w:r>
          </w:p>
          <w:p w14:paraId="17246A48">
            <w:pPr>
              <w:pStyle w:val="16"/>
              <w:spacing w:before="22" w:line="240" w:lineRule="auto"/>
              <w:ind w:left="57" w:right="63" w:firstLine="10"/>
              <w:rPr>
                <w:sz w:val="20"/>
                <w:szCs w:val="20"/>
              </w:rPr>
            </w:pPr>
            <w:r>
              <w:rPr>
                <w:spacing w:val="6"/>
                <w:sz w:val="20"/>
                <w:szCs w:val="20"/>
              </w:rPr>
              <w:t>（2）投标保证金的利息按照第（1）款所述计息时间段内招标</w:t>
            </w:r>
            <w:r>
              <w:rPr>
                <w:spacing w:val="7"/>
                <w:sz w:val="20"/>
                <w:szCs w:val="20"/>
              </w:rPr>
              <w:t>人指定汇入银行公告的活期存款利率计付，并扣</w:t>
            </w:r>
            <w:r>
              <w:rPr>
                <w:spacing w:val="6"/>
                <w:sz w:val="20"/>
                <w:szCs w:val="20"/>
              </w:rPr>
              <w:t>除招标人汇款</w:t>
            </w:r>
            <w:r>
              <w:rPr>
                <w:spacing w:val="5"/>
                <w:sz w:val="20"/>
                <w:szCs w:val="20"/>
              </w:rPr>
              <w:t>手续费；</w:t>
            </w:r>
          </w:p>
          <w:p w14:paraId="382CDCCB">
            <w:pPr>
              <w:pStyle w:val="16"/>
              <w:spacing w:before="25" w:line="240" w:lineRule="auto"/>
              <w:ind w:left="67"/>
              <w:rPr>
                <w:sz w:val="20"/>
                <w:szCs w:val="20"/>
              </w:rPr>
            </w:pPr>
            <w:r>
              <w:rPr>
                <w:spacing w:val="8"/>
                <w:sz w:val="20"/>
                <w:szCs w:val="20"/>
              </w:rPr>
              <w:t>（3）利息金额计算至分位，分以下尾数四舍五入。</w:t>
            </w:r>
          </w:p>
          <w:p w14:paraId="774460AA">
            <w:pPr>
              <w:pStyle w:val="16"/>
              <w:spacing w:before="28" w:line="240" w:lineRule="auto"/>
              <w:ind w:left="61" w:right="102" w:firstLine="5"/>
              <w:rPr>
                <w:sz w:val="20"/>
                <w:szCs w:val="20"/>
              </w:rPr>
            </w:pPr>
            <w:r>
              <w:rPr>
                <w:spacing w:val="-4"/>
                <w:sz w:val="19"/>
                <w:szCs w:val="19"/>
              </w:rPr>
              <w:t>（4）</w:t>
            </w:r>
            <w:r>
              <w:rPr>
                <w:spacing w:val="-4"/>
                <w:sz w:val="20"/>
                <w:szCs w:val="20"/>
              </w:rPr>
              <w:t>利息退还方式按</w:t>
            </w:r>
            <w:r>
              <w:rPr>
                <w:rFonts w:hint="eastAsia" w:hAnsi="宋体" w:cs="宋体"/>
                <w:color w:val="auto"/>
                <w:sz w:val="21"/>
                <w:szCs w:val="21"/>
                <w:highlight w:val="none"/>
                <w:u w:val="single"/>
                <w:lang w:val="en-US" w:eastAsia="zh-CN"/>
              </w:rPr>
              <w:t>广州交易集团有限公司（广州公共资源交易中心）</w:t>
            </w:r>
            <w:r>
              <w:rPr>
                <w:spacing w:val="-4"/>
                <w:sz w:val="20"/>
                <w:szCs w:val="20"/>
              </w:rPr>
              <w:t>规定</w:t>
            </w:r>
            <w:r>
              <w:rPr>
                <w:spacing w:val="-2"/>
                <w:position w:val="-1"/>
                <w:sz w:val="20"/>
                <w:szCs w:val="20"/>
              </w:rPr>
              <w:t>办理</w:t>
            </w:r>
            <w:r>
              <w:fldChar w:fldCharType="begin"/>
            </w:r>
            <w:r>
              <w:instrText xml:space="preserve"> HYPERLINK \l "bookmark30" </w:instrText>
            </w:r>
            <w:r>
              <w:fldChar w:fldCharType="separate"/>
            </w:r>
            <w:r>
              <w:rPr>
                <w:spacing w:val="-2"/>
                <w:position w:val="9"/>
                <w:sz w:val="10"/>
                <w:szCs w:val="10"/>
              </w:rPr>
              <w:t>4</w:t>
            </w:r>
            <w:r>
              <w:rPr>
                <w:spacing w:val="-2"/>
                <w:position w:val="9"/>
                <w:sz w:val="10"/>
                <w:szCs w:val="10"/>
              </w:rPr>
              <w:fldChar w:fldCharType="end"/>
            </w:r>
            <w:r>
              <w:rPr>
                <w:spacing w:val="-2"/>
                <w:position w:val="-1"/>
                <w:sz w:val="20"/>
                <w:szCs w:val="20"/>
              </w:rPr>
              <w:t>。</w:t>
            </w:r>
          </w:p>
        </w:tc>
      </w:tr>
      <w:tr w14:paraId="6132C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977" w:type="dxa"/>
            <w:vAlign w:val="center"/>
          </w:tcPr>
          <w:p w14:paraId="6DA4ABE9">
            <w:pPr>
              <w:spacing w:line="335" w:lineRule="auto"/>
              <w:rPr>
                <w:rFonts w:ascii="Arial"/>
                <w:sz w:val="21"/>
              </w:rPr>
            </w:pPr>
          </w:p>
          <w:p w14:paraId="4199FA7C">
            <w:pPr>
              <w:spacing w:line="335" w:lineRule="auto"/>
              <w:rPr>
                <w:rFonts w:ascii="Arial"/>
                <w:sz w:val="21"/>
              </w:rPr>
            </w:pPr>
          </w:p>
          <w:p w14:paraId="6C1DF5A2">
            <w:pPr>
              <w:pStyle w:val="16"/>
              <w:spacing w:before="62" w:line="255" w:lineRule="exact"/>
              <w:ind w:left="246"/>
              <w:rPr>
                <w:sz w:val="19"/>
                <w:szCs w:val="19"/>
              </w:rPr>
            </w:pPr>
            <w:r>
              <w:rPr>
                <w:spacing w:val="2"/>
                <w:position w:val="1"/>
                <w:sz w:val="19"/>
                <w:szCs w:val="19"/>
              </w:rPr>
              <w:t>3.4.4</w:t>
            </w:r>
          </w:p>
        </w:tc>
        <w:tc>
          <w:tcPr>
            <w:tcW w:w="2336" w:type="dxa"/>
            <w:vAlign w:val="center"/>
          </w:tcPr>
          <w:p w14:paraId="4400FF49">
            <w:pPr>
              <w:spacing w:line="263" w:lineRule="auto"/>
              <w:rPr>
                <w:rFonts w:ascii="Arial"/>
                <w:sz w:val="21"/>
              </w:rPr>
            </w:pPr>
          </w:p>
          <w:p w14:paraId="6F6C329B">
            <w:pPr>
              <w:spacing w:line="263" w:lineRule="auto"/>
              <w:rPr>
                <w:rFonts w:ascii="Arial"/>
                <w:sz w:val="21"/>
              </w:rPr>
            </w:pPr>
          </w:p>
          <w:p w14:paraId="2D51AFBB">
            <w:pPr>
              <w:pStyle w:val="16"/>
              <w:spacing w:before="65" w:line="254" w:lineRule="auto"/>
              <w:ind w:left="7" w:right="5"/>
              <w:rPr>
                <w:sz w:val="20"/>
                <w:szCs w:val="20"/>
              </w:rPr>
            </w:pPr>
            <w:r>
              <w:rPr>
                <w:spacing w:val="10"/>
                <w:sz w:val="20"/>
                <w:szCs w:val="20"/>
              </w:rPr>
              <w:t>其他可以不予退还投标保</w:t>
            </w:r>
            <w:r>
              <w:rPr>
                <w:spacing w:val="8"/>
                <w:sz w:val="20"/>
                <w:szCs w:val="20"/>
              </w:rPr>
              <w:t>证金的情形</w:t>
            </w:r>
          </w:p>
        </w:tc>
        <w:tc>
          <w:tcPr>
            <w:tcW w:w="5906" w:type="dxa"/>
            <w:vAlign w:val="center"/>
          </w:tcPr>
          <w:p w14:paraId="26A67B18">
            <w:pPr>
              <w:pStyle w:val="16"/>
              <w:spacing w:before="49" w:line="228" w:lineRule="auto"/>
              <w:ind w:left="67"/>
              <w:outlineLvl w:val="0"/>
              <w:rPr>
                <w:sz w:val="20"/>
                <w:szCs w:val="20"/>
              </w:rPr>
            </w:pPr>
            <w:r>
              <w:rPr>
                <w:spacing w:val="7"/>
                <w:sz w:val="20"/>
                <w:szCs w:val="20"/>
              </w:rPr>
              <w:t>（4）串通投标；或</w:t>
            </w:r>
          </w:p>
          <w:p w14:paraId="644F13A1">
            <w:pPr>
              <w:pStyle w:val="16"/>
              <w:spacing w:before="26" w:line="239" w:lineRule="auto"/>
              <w:ind w:left="59" w:right="92" w:firstLine="7"/>
              <w:outlineLvl w:val="0"/>
              <w:rPr>
                <w:sz w:val="20"/>
                <w:szCs w:val="20"/>
              </w:rPr>
            </w:pPr>
            <w:r>
              <w:rPr>
                <w:spacing w:val="9"/>
                <w:sz w:val="20"/>
                <w:szCs w:val="20"/>
              </w:rPr>
              <w:t>（5）评标、中标候选人公示、签订合同前等环节因作假而被</w:t>
            </w:r>
            <w:r>
              <w:rPr>
                <w:spacing w:val="8"/>
                <w:sz w:val="20"/>
                <w:szCs w:val="20"/>
              </w:rPr>
              <w:t>取消中标资格；或</w:t>
            </w:r>
          </w:p>
          <w:p w14:paraId="0CDE7D34">
            <w:pPr>
              <w:pStyle w:val="16"/>
              <w:spacing w:before="26" w:line="228" w:lineRule="auto"/>
              <w:ind w:left="67"/>
              <w:outlineLvl w:val="0"/>
              <w:rPr>
                <w:sz w:val="20"/>
                <w:szCs w:val="20"/>
              </w:rPr>
            </w:pPr>
            <w:r>
              <w:rPr>
                <w:spacing w:val="8"/>
                <w:sz w:val="20"/>
                <w:szCs w:val="20"/>
              </w:rPr>
              <w:t>（6）因投诉属实取消投标资格的；</w:t>
            </w:r>
          </w:p>
          <w:p w14:paraId="0839FDB8">
            <w:pPr>
              <w:pStyle w:val="16"/>
              <w:spacing w:before="24"/>
              <w:ind w:left="70" w:right="932" w:hanging="3"/>
              <w:rPr>
                <w:rFonts w:hint="eastAsia" w:eastAsia="宋体"/>
                <w:sz w:val="20"/>
                <w:szCs w:val="20"/>
                <w:lang w:eastAsia="zh-CN"/>
              </w:rPr>
            </w:pPr>
            <w:r>
              <w:rPr>
                <w:spacing w:val="9"/>
                <w:sz w:val="20"/>
                <w:szCs w:val="20"/>
              </w:rPr>
              <w:t>（7）其他违反规定、妨碍公平竞争准则的行</w:t>
            </w:r>
            <w:r>
              <w:rPr>
                <w:spacing w:val="8"/>
                <w:sz w:val="20"/>
                <w:szCs w:val="20"/>
              </w:rPr>
              <w:t>为</w:t>
            </w:r>
            <w:r>
              <w:rPr>
                <w:rFonts w:hint="eastAsia"/>
                <w:spacing w:val="8"/>
                <w:sz w:val="20"/>
                <w:szCs w:val="20"/>
                <w:lang w:eastAsia="zh-CN"/>
              </w:rPr>
              <w:t>。</w:t>
            </w:r>
          </w:p>
        </w:tc>
      </w:tr>
      <w:tr w14:paraId="085BB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977" w:type="dxa"/>
            <w:vAlign w:val="center"/>
          </w:tcPr>
          <w:p w14:paraId="67DA76A3">
            <w:pPr>
              <w:pStyle w:val="16"/>
              <w:spacing w:before="170" w:line="254" w:lineRule="exact"/>
              <w:ind w:left="347"/>
              <w:rPr>
                <w:sz w:val="19"/>
                <w:szCs w:val="19"/>
              </w:rPr>
            </w:pPr>
            <w:r>
              <w:rPr>
                <w:spacing w:val="1"/>
                <w:position w:val="1"/>
                <w:sz w:val="19"/>
                <w:szCs w:val="19"/>
              </w:rPr>
              <w:t>3.5</w:t>
            </w:r>
          </w:p>
        </w:tc>
        <w:tc>
          <w:tcPr>
            <w:tcW w:w="2336" w:type="dxa"/>
            <w:vAlign w:val="center"/>
          </w:tcPr>
          <w:p w14:paraId="707177C6">
            <w:pPr>
              <w:pStyle w:val="16"/>
              <w:spacing w:before="165" w:line="228" w:lineRule="auto"/>
              <w:ind w:left="26"/>
              <w:rPr>
                <w:sz w:val="20"/>
                <w:szCs w:val="20"/>
              </w:rPr>
            </w:pPr>
            <w:r>
              <w:rPr>
                <w:spacing w:val="8"/>
                <w:sz w:val="20"/>
                <w:szCs w:val="20"/>
              </w:rPr>
              <w:t>资格审查资料的特殊要求</w:t>
            </w:r>
          </w:p>
        </w:tc>
        <w:tc>
          <w:tcPr>
            <w:tcW w:w="5906" w:type="dxa"/>
            <w:vAlign w:val="center"/>
          </w:tcPr>
          <w:p w14:paraId="618681FD">
            <w:pPr>
              <w:pStyle w:val="16"/>
              <w:spacing w:before="37" w:line="228" w:lineRule="auto"/>
              <w:ind w:left="78"/>
              <w:rPr>
                <w:sz w:val="20"/>
                <w:szCs w:val="20"/>
              </w:rPr>
            </w:pPr>
            <w:r>
              <w:rPr>
                <w:rFonts w:hint="eastAsia"/>
                <w:spacing w:val="-5"/>
                <w:sz w:val="20"/>
                <w:szCs w:val="20"/>
                <w:lang w:eastAsia="zh-CN"/>
              </w:rPr>
              <w:t>☑</w:t>
            </w:r>
            <w:r>
              <w:rPr>
                <w:spacing w:val="-5"/>
                <w:sz w:val="20"/>
                <w:szCs w:val="20"/>
              </w:rPr>
              <w:t>无</w:t>
            </w:r>
          </w:p>
          <w:p w14:paraId="339C0170">
            <w:pPr>
              <w:pStyle w:val="16"/>
              <w:spacing w:before="23" w:line="195" w:lineRule="auto"/>
              <w:ind w:left="78"/>
              <w:rPr>
                <w:sz w:val="20"/>
                <w:szCs w:val="20"/>
              </w:rPr>
            </w:pPr>
            <w:r>
              <w:rPr>
                <w:spacing w:val="4"/>
                <w:sz w:val="20"/>
                <w:szCs w:val="20"/>
              </w:rPr>
              <w:t>□有，具体要求：</w:t>
            </w:r>
          </w:p>
        </w:tc>
      </w:tr>
      <w:tr w14:paraId="60C9A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977" w:type="dxa"/>
            <w:vAlign w:val="center"/>
          </w:tcPr>
          <w:p w14:paraId="4E2B4F88">
            <w:pPr>
              <w:spacing w:line="247" w:lineRule="auto"/>
              <w:rPr>
                <w:rFonts w:ascii="Arial"/>
                <w:sz w:val="21"/>
              </w:rPr>
            </w:pPr>
          </w:p>
          <w:p w14:paraId="68FA7909">
            <w:pPr>
              <w:pStyle w:val="16"/>
              <w:spacing w:before="61" w:line="255" w:lineRule="exact"/>
              <w:ind w:left="246"/>
              <w:rPr>
                <w:sz w:val="19"/>
                <w:szCs w:val="19"/>
              </w:rPr>
            </w:pPr>
            <w:r>
              <w:rPr>
                <w:spacing w:val="2"/>
                <w:position w:val="1"/>
                <w:sz w:val="19"/>
                <w:szCs w:val="19"/>
              </w:rPr>
              <w:t>3.5.2</w:t>
            </w:r>
          </w:p>
        </w:tc>
        <w:tc>
          <w:tcPr>
            <w:tcW w:w="2336" w:type="dxa"/>
            <w:vAlign w:val="center"/>
          </w:tcPr>
          <w:p w14:paraId="2162DF99">
            <w:pPr>
              <w:pStyle w:val="16"/>
              <w:spacing w:before="170" w:line="252" w:lineRule="auto"/>
              <w:ind w:left="662" w:right="12" w:hanging="646"/>
              <w:rPr>
                <w:sz w:val="20"/>
                <w:szCs w:val="20"/>
              </w:rPr>
            </w:pPr>
            <w:r>
              <w:rPr>
                <w:spacing w:val="9"/>
                <w:sz w:val="20"/>
                <w:szCs w:val="20"/>
              </w:rPr>
              <w:t>近年完成的类似项目情况</w:t>
            </w:r>
            <w:r>
              <w:rPr>
                <w:spacing w:val="4"/>
                <w:sz w:val="20"/>
                <w:szCs w:val="20"/>
              </w:rPr>
              <w:t>的时间要求</w:t>
            </w:r>
          </w:p>
        </w:tc>
        <w:tc>
          <w:tcPr>
            <w:tcW w:w="5906" w:type="dxa"/>
            <w:vAlign w:val="center"/>
          </w:tcPr>
          <w:p w14:paraId="46066B47">
            <w:pPr>
              <w:pStyle w:val="16"/>
              <w:tabs>
                <w:tab w:val="left" w:pos="715"/>
              </w:tabs>
              <w:spacing w:before="109" w:line="228" w:lineRule="auto"/>
              <w:ind w:left="190"/>
              <w:rPr>
                <w:color w:val="auto"/>
                <w:sz w:val="20"/>
                <w:szCs w:val="20"/>
                <w:highlight w:val="none"/>
              </w:rPr>
            </w:pPr>
            <w:r>
              <w:rPr>
                <w:rFonts w:hint="eastAsia"/>
                <w:sz w:val="20"/>
                <w:szCs w:val="20"/>
                <w:u w:val="none" w:color="auto"/>
                <w:lang w:val="en-US" w:eastAsia="zh-CN"/>
              </w:rPr>
              <w:t>2</w:t>
            </w:r>
            <w:r>
              <w:rPr>
                <w:rFonts w:hint="eastAsia"/>
                <w:spacing w:val="9"/>
                <w:sz w:val="20"/>
                <w:szCs w:val="20"/>
                <w:u w:val="none" w:color="auto"/>
                <w:lang w:val="en-US" w:eastAsia="zh-CN"/>
              </w:rPr>
              <w:t>021</w:t>
            </w:r>
            <w:r>
              <w:rPr>
                <w:spacing w:val="9"/>
                <w:sz w:val="20"/>
                <w:szCs w:val="20"/>
              </w:rPr>
              <w:t>年</w:t>
            </w:r>
            <w:r>
              <w:rPr>
                <w:rFonts w:hint="eastAsia"/>
                <w:spacing w:val="9"/>
                <w:sz w:val="20"/>
                <w:szCs w:val="20"/>
                <w:u w:val="single"/>
                <w:lang w:val="en-US" w:eastAsia="zh-CN"/>
              </w:rPr>
              <w:t>1</w:t>
            </w:r>
            <w:r>
              <w:rPr>
                <w:spacing w:val="9"/>
                <w:sz w:val="20"/>
                <w:szCs w:val="20"/>
              </w:rPr>
              <w:t>月</w:t>
            </w:r>
            <w:r>
              <w:rPr>
                <w:rFonts w:hint="eastAsia"/>
                <w:spacing w:val="9"/>
                <w:sz w:val="20"/>
                <w:szCs w:val="20"/>
                <w:u w:val="single"/>
                <w:lang w:val="en-US" w:eastAsia="zh-CN"/>
              </w:rPr>
              <w:t>1</w:t>
            </w:r>
            <w:r>
              <w:rPr>
                <w:spacing w:val="9"/>
                <w:sz w:val="20"/>
                <w:szCs w:val="20"/>
              </w:rPr>
              <w:t>日至投标文件递交截</w:t>
            </w:r>
            <w:r>
              <w:rPr>
                <w:color w:val="auto"/>
                <w:spacing w:val="7"/>
                <w:sz w:val="20"/>
                <w:szCs w:val="20"/>
                <w:highlight w:val="none"/>
              </w:rPr>
              <w:t>止之日止，以</w:t>
            </w:r>
            <w:r>
              <w:rPr>
                <w:rFonts w:hint="eastAsia"/>
                <w:color w:val="auto"/>
                <w:spacing w:val="7"/>
                <w:sz w:val="20"/>
                <w:szCs w:val="20"/>
                <w:highlight w:val="none"/>
                <w:u w:val="single" w:color="auto"/>
                <w:lang w:eastAsia="zh-CN"/>
              </w:rPr>
              <w:t>业绩时间以合同签订时间为准。</w:t>
            </w:r>
          </w:p>
          <w:p w14:paraId="77D69766">
            <w:pPr>
              <w:pStyle w:val="16"/>
              <w:spacing w:before="16" w:line="196" w:lineRule="auto"/>
              <w:ind w:left="269"/>
              <w:rPr>
                <w:rFonts w:hint="eastAsia" w:eastAsia="宋体"/>
                <w:sz w:val="14"/>
                <w:szCs w:val="14"/>
                <w:lang w:eastAsia="zh-CN"/>
              </w:rPr>
            </w:pPr>
            <w:r>
              <w:rPr>
                <w:color w:val="auto"/>
                <w:highlight w:val="none"/>
              </w:rPr>
              <w:drawing>
                <wp:anchor distT="0" distB="0" distL="0" distR="0" simplePos="0" relativeHeight="251667456" behindDoc="1" locked="0" layoutInCell="1" allowOverlap="1">
                  <wp:simplePos x="0" y="0"/>
                  <wp:positionH relativeFrom="column">
                    <wp:posOffset>164465</wp:posOffset>
                  </wp:positionH>
                  <wp:positionV relativeFrom="paragraph">
                    <wp:posOffset>-3175</wp:posOffset>
                  </wp:positionV>
                  <wp:extent cx="2860675" cy="24701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6"/>
                          <a:stretch>
                            <a:fillRect/>
                          </a:stretch>
                        </pic:blipFill>
                        <pic:spPr>
                          <a:xfrm>
                            <a:off x="0" y="0"/>
                            <a:ext cx="2860674" cy="247015"/>
                          </a:xfrm>
                          <a:prstGeom prst="rect">
                            <a:avLst/>
                          </a:prstGeom>
                        </pic:spPr>
                      </pic:pic>
                    </a:graphicData>
                  </a:graphic>
                </wp:anchor>
              </w:drawing>
            </w:r>
          </w:p>
        </w:tc>
      </w:tr>
    </w:tbl>
    <w:p w14:paraId="637FA4BD">
      <w:pPr>
        <w:rPr>
          <w:rFonts w:ascii="Arial"/>
          <w:sz w:val="21"/>
        </w:rPr>
      </w:pPr>
    </w:p>
    <w:p w14:paraId="087EAE27">
      <w:pPr>
        <w:rPr>
          <w:rFonts w:ascii="Arial"/>
          <w:sz w:val="21"/>
        </w:rPr>
      </w:pPr>
    </w:p>
    <w:p w14:paraId="5B7C7A37">
      <w:pPr>
        <w:spacing w:before="27"/>
      </w:pPr>
    </w:p>
    <w:tbl>
      <w:tblPr>
        <w:tblStyle w:val="15"/>
        <w:tblW w:w="9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2336"/>
        <w:gridCol w:w="5891"/>
      </w:tblGrid>
      <w:tr w14:paraId="5A056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77" w:type="dxa"/>
            <w:vAlign w:val="center"/>
          </w:tcPr>
          <w:p w14:paraId="54582AD2">
            <w:pPr>
              <w:pStyle w:val="16"/>
              <w:spacing w:before="36" w:line="216" w:lineRule="auto"/>
              <w:ind w:left="180"/>
              <w:rPr>
                <w:sz w:val="20"/>
                <w:szCs w:val="20"/>
              </w:rPr>
            </w:pPr>
            <w:r>
              <w:rPr>
                <w:b/>
                <w:bCs/>
                <w:spacing w:val="5"/>
                <w:sz w:val="20"/>
                <w:szCs w:val="20"/>
              </w:rPr>
              <w:t>条款号</w:t>
            </w:r>
          </w:p>
        </w:tc>
        <w:tc>
          <w:tcPr>
            <w:tcW w:w="2336" w:type="dxa"/>
            <w:vAlign w:val="center"/>
          </w:tcPr>
          <w:p w14:paraId="5FD54793">
            <w:pPr>
              <w:pStyle w:val="16"/>
              <w:spacing w:before="36" w:line="216" w:lineRule="auto"/>
              <w:ind w:left="753"/>
              <w:rPr>
                <w:sz w:val="20"/>
                <w:szCs w:val="20"/>
              </w:rPr>
            </w:pPr>
            <w:r>
              <w:rPr>
                <w:b/>
                <w:bCs/>
                <w:spacing w:val="6"/>
                <w:sz w:val="20"/>
                <w:szCs w:val="20"/>
              </w:rPr>
              <w:t>条款名称</w:t>
            </w:r>
          </w:p>
        </w:tc>
        <w:tc>
          <w:tcPr>
            <w:tcW w:w="5891" w:type="dxa"/>
            <w:vAlign w:val="center"/>
          </w:tcPr>
          <w:p w14:paraId="19598FF0">
            <w:pPr>
              <w:pStyle w:val="16"/>
              <w:spacing w:before="36" w:line="216" w:lineRule="auto"/>
              <w:ind w:left="2439"/>
              <w:rPr>
                <w:sz w:val="20"/>
                <w:szCs w:val="20"/>
              </w:rPr>
            </w:pPr>
            <w:r>
              <w:rPr>
                <w:b/>
                <w:bCs/>
                <w:spacing w:val="6"/>
                <w:sz w:val="20"/>
                <w:szCs w:val="20"/>
              </w:rPr>
              <w:t>编列内容</w:t>
            </w:r>
          </w:p>
        </w:tc>
      </w:tr>
      <w:tr w14:paraId="60739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977" w:type="dxa"/>
            <w:vAlign w:val="top"/>
          </w:tcPr>
          <w:p w14:paraId="3B49F86F">
            <w:pPr>
              <w:pStyle w:val="16"/>
              <w:spacing w:before="249" w:line="268" w:lineRule="exact"/>
              <w:ind w:left="285"/>
              <w:rPr>
                <w:sz w:val="20"/>
                <w:szCs w:val="20"/>
              </w:rPr>
            </w:pPr>
            <w:r>
              <w:rPr>
                <w:spacing w:val="-10"/>
                <w:position w:val="1"/>
                <w:sz w:val="20"/>
                <w:szCs w:val="20"/>
              </w:rPr>
              <w:t>3.6.1</w:t>
            </w:r>
          </w:p>
        </w:tc>
        <w:tc>
          <w:tcPr>
            <w:tcW w:w="2336" w:type="dxa"/>
            <w:vAlign w:val="top"/>
          </w:tcPr>
          <w:p w14:paraId="1BB7643D">
            <w:pPr>
              <w:pStyle w:val="16"/>
              <w:spacing w:before="115" w:line="228" w:lineRule="auto"/>
              <w:ind w:left="20"/>
              <w:rPr>
                <w:sz w:val="20"/>
                <w:szCs w:val="20"/>
              </w:rPr>
            </w:pPr>
            <w:r>
              <w:rPr>
                <w:spacing w:val="8"/>
                <w:sz w:val="20"/>
                <w:szCs w:val="20"/>
              </w:rPr>
              <w:t>是否允许递交备选投标方</w:t>
            </w:r>
          </w:p>
          <w:p w14:paraId="703E1F59">
            <w:pPr>
              <w:pStyle w:val="16"/>
              <w:spacing w:before="24" w:line="228" w:lineRule="auto"/>
              <w:ind w:left="1067"/>
              <w:rPr>
                <w:sz w:val="20"/>
                <w:szCs w:val="20"/>
              </w:rPr>
            </w:pPr>
            <w:r>
              <w:rPr>
                <w:sz w:val="20"/>
                <w:szCs w:val="20"/>
              </w:rPr>
              <w:t>案</w:t>
            </w:r>
          </w:p>
        </w:tc>
        <w:tc>
          <w:tcPr>
            <w:tcW w:w="5891" w:type="dxa"/>
            <w:vAlign w:val="top"/>
          </w:tcPr>
          <w:p w14:paraId="40F6134D">
            <w:pPr>
              <w:pStyle w:val="16"/>
              <w:spacing w:before="114" w:line="252" w:lineRule="auto"/>
              <w:ind w:left="78" w:right="4815"/>
              <w:rPr>
                <w:sz w:val="20"/>
                <w:szCs w:val="20"/>
              </w:rPr>
            </w:pPr>
            <w:r>
              <w:rPr>
                <w:rFonts w:hint="eastAsia"/>
                <w:spacing w:val="2"/>
                <w:sz w:val="20"/>
                <w:szCs w:val="20"/>
                <w:lang w:eastAsia="zh-CN"/>
              </w:rPr>
              <w:t>☑</w:t>
            </w:r>
            <w:r>
              <w:rPr>
                <w:spacing w:val="2"/>
                <w:sz w:val="20"/>
                <w:szCs w:val="20"/>
              </w:rPr>
              <w:t>不允许</w:t>
            </w:r>
            <w:r>
              <w:rPr>
                <w:spacing w:val="-1"/>
                <w:sz w:val="20"/>
                <w:szCs w:val="20"/>
              </w:rPr>
              <w:t>□允许</w:t>
            </w:r>
          </w:p>
        </w:tc>
      </w:tr>
      <w:tr w14:paraId="1BC1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977" w:type="dxa"/>
            <w:vAlign w:val="top"/>
          </w:tcPr>
          <w:p w14:paraId="6815BF96">
            <w:pPr>
              <w:pStyle w:val="16"/>
              <w:spacing w:before="65" w:line="267" w:lineRule="exact"/>
              <w:ind w:left="285"/>
              <w:rPr>
                <w:sz w:val="20"/>
                <w:szCs w:val="20"/>
              </w:rPr>
            </w:pPr>
            <w:r>
              <w:rPr>
                <w:spacing w:val="-10"/>
                <w:position w:val="1"/>
                <w:sz w:val="20"/>
                <w:szCs w:val="20"/>
              </w:rPr>
              <w:t>3.7.4</w:t>
            </w:r>
          </w:p>
        </w:tc>
        <w:tc>
          <w:tcPr>
            <w:tcW w:w="2336" w:type="dxa"/>
            <w:vAlign w:val="top"/>
          </w:tcPr>
          <w:p w14:paraId="50DFCFDC">
            <w:pPr>
              <w:pStyle w:val="16"/>
              <w:spacing w:before="65" w:line="227" w:lineRule="auto"/>
              <w:ind w:left="19"/>
              <w:rPr>
                <w:sz w:val="20"/>
                <w:szCs w:val="20"/>
              </w:rPr>
            </w:pPr>
            <w:r>
              <w:rPr>
                <w:spacing w:val="8"/>
                <w:sz w:val="20"/>
                <w:szCs w:val="20"/>
              </w:rPr>
              <w:t>投标文件副本份数及其他</w:t>
            </w:r>
          </w:p>
          <w:p w14:paraId="65990BA3">
            <w:pPr>
              <w:pStyle w:val="16"/>
              <w:spacing w:before="25" w:line="229" w:lineRule="auto"/>
              <w:ind w:left="963"/>
              <w:rPr>
                <w:sz w:val="20"/>
                <w:szCs w:val="20"/>
              </w:rPr>
            </w:pPr>
            <w:r>
              <w:rPr>
                <w:spacing w:val="4"/>
                <w:sz w:val="20"/>
                <w:szCs w:val="20"/>
              </w:rPr>
              <w:t>要求</w:t>
            </w:r>
          </w:p>
        </w:tc>
        <w:tc>
          <w:tcPr>
            <w:tcW w:w="5891" w:type="dxa"/>
            <w:vAlign w:val="center"/>
          </w:tcPr>
          <w:p w14:paraId="1277AA42">
            <w:pPr>
              <w:pStyle w:val="16"/>
              <w:spacing w:before="24" w:line="252" w:lineRule="auto"/>
              <w:ind w:left="52" w:right="62" w:firstLine="5"/>
              <w:jc w:val="center"/>
              <w:rPr>
                <w:rFonts w:hint="eastAsia" w:eastAsia="宋体"/>
                <w:sz w:val="20"/>
                <w:szCs w:val="20"/>
                <w:lang w:eastAsia="zh-CN"/>
              </w:rPr>
            </w:pPr>
            <w:r>
              <w:rPr>
                <w:rFonts w:hint="eastAsia"/>
                <w:spacing w:val="32"/>
                <w:sz w:val="20"/>
                <w:szCs w:val="20"/>
                <w:lang w:val="en-US" w:eastAsia="zh-CN"/>
              </w:rPr>
              <w:t>/</w:t>
            </w:r>
          </w:p>
        </w:tc>
      </w:tr>
      <w:tr w14:paraId="24EB6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77" w:type="dxa"/>
            <w:vAlign w:val="top"/>
          </w:tcPr>
          <w:p w14:paraId="715D47B7">
            <w:pPr>
              <w:pStyle w:val="16"/>
              <w:spacing w:before="174" w:line="267" w:lineRule="exact"/>
              <w:ind w:left="285"/>
              <w:rPr>
                <w:sz w:val="20"/>
                <w:szCs w:val="20"/>
              </w:rPr>
            </w:pPr>
            <w:r>
              <w:rPr>
                <w:spacing w:val="-10"/>
                <w:position w:val="1"/>
                <w:sz w:val="20"/>
                <w:szCs w:val="20"/>
              </w:rPr>
              <w:t>3.7.5</w:t>
            </w:r>
          </w:p>
        </w:tc>
        <w:tc>
          <w:tcPr>
            <w:tcW w:w="2336" w:type="dxa"/>
            <w:vAlign w:val="top"/>
          </w:tcPr>
          <w:p w14:paraId="1DDF2623">
            <w:pPr>
              <w:pStyle w:val="16"/>
              <w:spacing w:before="174" w:line="228" w:lineRule="auto"/>
              <w:ind w:left="437"/>
              <w:rPr>
                <w:sz w:val="20"/>
                <w:szCs w:val="20"/>
              </w:rPr>
            </w:pPr>
            <w:r>
              <w:rPr>
                <w:spacing w:val="8"/>
                <w:sz w:val="20"/>
                <w:szCs w:val="20"/>
              </w:rPr>
              <w:t>装订的其他要求</w:t>
            </w:r>
          </w:p>
        </w:tc>
        <w:tc>
          <w:tcPr>
            <w:tcW w:w="5891" w:type="dxa"/>
            <w:vAlign w:val="center"/>
          </w:tcPr>
          <w:p w14:paraId="72A22FCA">
            <w:pPr>
              <w:jc w:val="center"/>
              <w:rPr>
                <w:rFonts w:ascii="Arial"/>
                <w:sz w:val="21"/>
              </w:rPr>
            </w:pPr>
            <w:r>
              <w:rPr>
                <w:rFonts w:hint="eastAsia"/>
                <w:spacing w:val="32"/>
                <w:sz w:val="20"/>
                <w:szCs w:val="20"/>
                <w:lang w:val="en-US" w:eastAsia="zh-CN"/>
              </w:rPr>
              <w:t>/</w:t>
            </w:r>
          </w:p>
        </w:tc>
      </w:tr>
      <w:tr w14:paraId="0BD1F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5" w:hRule="atLeast"/>
        </w:trPr>
        <w:tc>
          <w:tcPr>
            <w:tcW w:w="977" w:type="dxa"/>
            <w:vAlign w:val="top"/>
          </w:tcPr>
          <w:p w14:paraId="614AAC01">
            <w:pPr>
              <w:spacing w:line="250" w:lineRule="auto"/>
              <w:rPr>
                <w:rFonts w:ascii="Arial"/>
                <w:sz w:val="21"/>
              </w:rPr>
            </w:pPr>
          </w:p>
          <w:p w14:paraId="13322DE8">
            <w:pPr>
              <w:spacing w:line="250" w:lineRule="auto"/>
              <w:rPr>
                <w:rFonts w:ascii="Arial"/>
                <w:sz w:val="21"/>
              </w:rPr>
            </w:pPr>
          </w:p>
          <w:p w14:paraId="2E430B13">
            <w:pPr>
              <w:spacing w:line="250" w:lineRule="auto"/>
              <w:rPr>
                <w:rFonts w:ascii="Arial"/>
                <w:sz w:val="21"/>
              </w:rPr>
            </w:pPr>
          </w:p>
          <w:p w14:paraId="64FD4B07">
            <w:pPr>
              <w:spacing w:line="250" w:lineRule="auto"/>
              <w:rPr>
                <w:rFonts w:ascii="Arial"/>
                <w:sz w:val="21"/>
              </w:rPr>
            </w:pPr>
          </w:p>
          <w:p w14:paraId="0966A806">
            <w:pPr>
              <w:spacing w:line="251" w:lineRule="auto"/>
              <w:rPr>
                <w:rFonts w:ascii="Arial"/>
                <w:sz w:val="21"/>
              </w:rPr>
            </w:pPr>
          </w:p>
          <w:p w14:paraId="2FE2E493">
            <w:pPr>
              <w:spacing w:line="251" w:lineRule="auto"/>
              <w:rPr>
                <w:rFonts w:ascii="Arial"/>
                <w:sz w:val="21"/>
              </w:rPr>
            </w:pPr>
          </w:p>
          <w:p w14:paraId="55355748">
            <w:pPr>
              <w:spacing w:line="251" w:lineRule="auto"/>
              <w:rPr>
                <w:rFonts w:ascii="Arial"/>
                <w:sz w:val="21"/>
              </w:rPr>
            </w:pPr>
          </w:p>
          <w:p w14:paraId="7B2B792A">
            <w:pPr>
              <w:spacing w:line="251" w:lineRule="auto"/>
              <w:rPr>
                <w:rFonts w:ascii="Arial"/>
                <w:sz w:val="21"/>
              </w:rPr>
            </w:pPr>
          </w:p>
          <w:p w14:paraId="15BBB51A">
            <w:pPr>
              <w:spacing w:line="251" w:lineRule="auto"/>
              <w:rPr>
                <w:rFonts w:ascii="Arial"/>
                <w:sz w:val="21"/>
              </w:rPr>
            </w:pPr>
          </w:p>
          <w:p w14:paraId="62A24B73">
            <w:pPr>
              <w:spacing w:line="251" w:lineRule="auto"/>
              <w:rPr>
                <w:rFonts w:ascii="Arial"/>
                <w:sz w:val="21"/>
              </w:rPr>
            </w:pPr>
          </w:p>
          <w:p w14:paraId="34459D7A">
            <w:pPr>
              <w:spacing w:line="251" w:lineRule="auto"/>
              <w:rPr>
                <w:rFonts w:ascii="Arial"/>
                <w:sz w:val="21"/>
              </w:rPr>
            </w:pPr>
          </w:p>
          <w:p w14:paraId="24E0ACEC">
            <w:pPr>
              <w:spacing w:line="251" w:lineRule="auto"/>
              <w:rPr>
                <w:rFonts w:ascii="Arial"/>
                <w:sz w:val="21"/>
              </w:rPr>
            </w:pPr>
          </w:p>
          <w:p w14:paraId="09885CF5">
            <w:pPr>
              <w:pStyle w:val="16"/>
              <w:spacing w:before="65" w:line="268" w:lineRule="exact"/>
              <w:ind w:left="280"/>
              <w:rPr>
                <w:sz w:val="20"/>
                <w:szCs w:val="20"/>
              </w:rPr>
            </w:pPr>
            <w:r>
              <w:rPr>
                <w:spacing w:val="-9"/>
                <w:position w:val="1"/>
                <w:sz w:val="20"/>
                <w:szCs w:val="20"/>
              </w:rPr>
              <w:t>4.1.2</w:t>
            </w:r>
          </w:p>
        </w:tc>
        <w:tc>
          <w:tcPr>
            <w:tcW w:w="2336" w:type="dxa"/>
            <w:vAlign w:val="top"/>
          </w:tcPr>
          <w:p w14:paraId="7262EDF1">
            <w:pPr>
              <w:spacing w:line="250" w:lineRule="auto"/>
              <w:rPr>
                <w:rFonts w:ascii="Arial"/>
                <w:sz w:val="21"/>
              </w:rPr>
            </w:pPr>
          </w:p>
          <w:p w14:paraId="1E181691">
            <w:pPr>
              <w:spacing w:line="250" w:lineRule="auto"/>
              <w:rPr>
                <w:rFonts w:ascii="Arial"/>
                <w:sz w:val="21"/>
              </w:rPr>
            </w:pPr>
          </w:p>
          <w:p w14:paraId="663AC9D4">
            <w:pPr>
              <w:spacing w:line="250" w:lineRule="auto"/>
              <w:rPr>
                <w:rFonts w:ascii="Arial"/>
                <w:sz w:val="21"/>
              </w:rPr>
            </w:pPr>
          </w:p>
          <w:p w14:paraId="170651D1">
            <w:pPr>
              <w:spacing w:line="250" w:lineRule="auto"/>
              <w:rPr>
                <w:rFonts w:ascii="Arial"/>
                <w:sz w:val="21"/>
              </w:rPr>
            </w:pPr>
          </w:p>
          <w:p w14:paraId="5E991707">
            <w:pPr>
              <w:spacing w:line="251" w:lineRule="auto"/>
              <w:rPr>
                <w:rFonts w:ascii="Arial"/>
                <w:sz w:val="21"/>
              </w:rPr>
            </w:pPr>
          </w:p>
          <w:p w14:paraId="49113631">
            <w:pPr>
              <w:spacing w:line="251" w:lineRule="auto"/>
              <w:rPr>
                <w:rFonts w:ascii="Arial"/>
                <w:sz w:val="21"/>
              </w:rPr>
            </w:pPr>
          </w:p>
          <w:p w14:paraId="0DA243C7">
            <w:pPr>
              <w:spacing w:line="251" w:lineRule="auto"/>
              <w:rPr>
                <w:rFonts w:ascii="Arial"/>
                <w:sz w:val="21"/>
              </w:rPr>
            </w:pPr>
          </w:p>
          <w:p w14:paraId="046302A8">
            <w:pPr>
              <w:spacing w:line="251" w:lineRule="auto"/>
              <w:rPr>
                <w:rFonts w:ascii="Arial"/>
                <w:sz w:val="21"/>
              </w:rPr>
            </w:pPr>
          </w:p>
          <w:p w14:paraId="63AF49DE">
            <w:pPr>
              <w:spacing w:line="251" w:lineRule="auto"/>
              <w:rPr>
                <w:rFonts w:ascii="Arial"/>
                <w:sz w:val="21"/>
              </w:rPr>
            </w:pPr>
          </w:p>
          <w:p w14:paraId="3162BA13">
            <w:pPr>
              <w:spacing w:line="251" w:lineRule="auto"/>
              <w:rPr>
                <w:rFonts w:ascii="Arial"/>
                <w:sz w:val="21"/>
              </w:rPr>
            </w:pPr>
          </w:p>
          <w:p w14:paraId="7E7D4420">
            <w:pPr>
              <w:spacing w:line="251" w:lineRule="auto"/>
              <w:rPr>
                <w:rFonts w:ascii="Arial"/>
                <w:sz w:val="21"/>
              </w:rPr>
            </w:pPr>
          </w:p>
          <w:p w14:paraId="0CA5485D">
            <w:pPr>
              <w:spacing w:line="251" w:lineRule="auto"/>
              <w:rPr>
                <w:rFonts w:ascii="Arial"/>
                <w:sz w:val="21"/>
              </w:rPr>
            </w:pPr>
          </w:p>
          <w:p w14:paraId="69BAAAB4">
            <w:pPr>
              <w:pStyle w:val="16"/>
              <w:spacing w:before="65" w:line="228" w:lineRule="auto"/>
              <w:ind w:left="225"/>
              <w:rPr>
                <w:sz w:val="20"/>
                <w:szCs w:val="20"/>
              </w:rPr>
            </w:pPr>
            <w:r>
              <w:rPr>
                <w:spacing w:val="9"/>
                <w:sz w:val="20"/>
                <w:szCs w:val="20"/>
              </w:rPr>
              <w:t>封套上应载明的信息</w:t>
            </w:r>
          </w:p>
        </w:tc>
        <w:tc>
          <w:tcPr>
            <w:tcW w:w="5891" w:type="dxa"/>
            <w:vAlign w:val="top"/>
          </w:tcPr>
          <w:p w14:paraId="36607EEB">
            <w:pPr>
              <w:pStyle w:val="16"/>
              <w:spacing w:before="96" w:line="228" w:lineRule="auto"/>
              <w:ind w:left="59"/>
              <w:rPr>
                <w:sz w:val="20"/>
                <w:szCs w:val="20"/>
              </w:rPr>
            </w:pPr>
            <w:r>
              <w:pict>
                <v:shape id="_x0000_s1044" o:spid="_x0000_s1044" style="position:absolute;left:0pt;margin-left:65.6pt;margin-top:260.15pt;height:0.5pt;width:99.7pt;mso-position-horizontal-relative:page;mso-position-vertical-relative:page;z-index:251674624;mso-width-relative:page;mso-height-relative:page;" filled="f" stroked="t" coordsize="1993,10" path="m0,4l1993,4e">
                  <v:fill on="f" focussize="0,0"/>
                  <v:stroke weight="0.48pt" color="#000000" miterlimit="2" joinstyle="bevel"/>
                  <v:imagedata o:title=""/>
                  <o:lock v:ext="edit"/>
                </v:shape>
              </w:pict>
            </w:r>
            <w:r>
              <w:pict>
                <v:shape id="_x0000_s1045" o:spid="_x0000_s1045" style="position:absolute;left:0pt;margin-left:65.6pt;margin-top:273.7pt;height:0.5pt;width:99.7pt;mso-position-horizontal-relative:page;mso-position-vertical-relative:page;z-index:251670528;mso-width-relative:page;mso-height-relative:page;" filled="f" stroked="t" coordsize="1993,10" path="m0,4l1993,4e">
                  <v:fill on="f" focussize="0,0"/>
                  <v:stroke weight="0.48pt" color="#000000" miterlimit="2" joinstyle="bevel"/>
                  <v:imagedata o:title=""/>
                  <o:lock v:ext="edit"/>
                </v:shape>
              </w:pict>
            </w:r>
            <w:r>
              <w:pict>
                <v:shape id="_x0000_s1046" o:spid="_x0000_s1046" style="position:absolute;left:0pt;margin-left:65.6pt;margin-top:205.65pt;height:0.5pt;width:99.7pt;mso-position-horizontal-relative:page;mso-position-vertical-relative:page;z-index:-251648000;mso-width-relative:page;mso-height-relative:page;" filled="f" stroked="t" coordsize="1993,10" path="m0,4l1993,4e">
                  <v:fill on="f" focussize="0,0"/>
                  <v:stroke weight="0.48pt" color="#000000" miterlimit="2" joinstyle="bevel"/>
                  <v:imagedata o:title=""/>
                  <o:lock v:ext="edit"/>
                </v:shape>
              </w:pict>
            </w:r>
            <w:r>
              <w:pict>
                <v:shape id="_x0000_s1047" o:spid="_x0000_s1047" style="position:absolute;left:0pt;margin-left:65.6pt;margin-top:219.2pt;height:0.5pt;width:99.7pt;mso-position-horizontal-relative:page;mso-position-vertical-relative:page;z-index:251669504;mso-width-relative:page;mso-height-relative:page;" filled="f" stroked="t" coordsize="1993,10" path="m0,4l1993,4e">
                  <v:fill on="f" focussize="0,0"/>
                  <v:stroke weight="0.48pt" color="#000000" miterlimit="2" joinstyle="bevel"/>
                  <v:imagedata o:title=""/>
                  <o:lock v:ext="edit"/>
                </v:shape>
              </w:pict>
            </w:r>
            <w:r>
              <w:pict>
                <v:shape id="_x0000_s1048" o:spid="_x0000_s1048" style="position:absolute;left:0pt;margin-left:65.6pt;margin-top:137.6pt;height:0.5pt;width:99.7pt;mso-position-horizontal-relative:page;mso-position-vertical-relative:page;z-index:251672576;mso-width-relative:page;mso-height-relative:page;" filled="f" stroked="t" coordsize="1993,10" path="m0,4l1993,4e">
                  <v:fill on="f" focussize="0,0"/>
                  <v:stroke weight="0.48pt" color="#000000" miterlimit="2" joinstyle="bevel"/>
                  <v:imagedata o:title=""/>
                  <o:lock v:ext="edit"/>
                </v:shape>
              </w:pict>
            </w:r>
            <w:r>
              <w:pict>
                <v:shape id="_x0000_s1049" o:spid="_x0000_s1049" style="position:absolute;left:0pt;margin-left:65.6pt;margin-top:151.15pt;height:0.5pt;width:99.7pt;mso-position-horizontal-relative:page;mso-position-vertical-relative:page;z-index:251673600;mso-width-relative:page;mso-height-relative:page;" filled="f" stroked="t" coordsize="1993,10" path="m0,4l1993,4e">
                  <v:fill on="f" focussize="0,0"/>
                  <v:stroke weight="0.48pt" color="#000000" miterlimit="2" joinstyle="bevel"/>
                  <v:imagedata o:title=""/>
                  <o:lock v:ext="edit"/>
                </v:shape>
              </w:pict>
            </w:r>
            <w:r>
              <w:pict>
                <v:shape id="_x0000_s1050" o:spid="_x0000_s1050" style="position:absolute;left:0pt;margin-left:65.6pt;margin-top:28.65pt;height:0.5pt;width:99.7pt;mso-position-horizontal-relative:page;mso-position-vertical-relative:page;z-index:251671552;mso-width-relative:page;mso-height-relative:page;" filled="f" stroked="t" coordsize="1993,10" path="m0,4l1993,4e">
                  <v:fill on="f" focussize="0,0"/>
                  <v:stroke weight="0.48pt" color="#000000" miterlimit="2" joinstyle="bevel"/>
                  <v:imagedata o:title=""/>
                  <o:lock v:ext="edit"/>
                </v:shape>
              </w:pict>
            </w:r>
            <w:r>
              <w:pict>
                <v:shape id="_x0000_s1051" o:spid="_x0000_s1051" style="position:absolute;left:0pt;margin-left:65.6pt;margin-top:42.2pt;height:0.5pt;width:99.7pt;mso-position-horizontal-relative:page;mso-position-vertical-relative:page;z-index:251675648;mso-width-relative:page;mso-height-relative:page;" filled="f" stroked="t" coordsize="1993,10" path="m0,4l1993,4e">
                  <v:fill on="f" focussize="0,0"/>
                  <v:stroke weight="0.48pt" color="#000000" miterlimit="2" joinstyle="bevel"/>
                  <v:imagedata o:title=""/>
                  <o:lock v:ext="edit"/>
                </v:shape>
              </w:pict>
            </w:r>
            <w:r>
              <w:rPr>
                <w:b/>
                <w:bCs/>
                <w:spacing w:val="7"/>
                <w:sz w:val="20"/>
                <w:szCs w:val="20"/>
              </w:rPr>
              <w:t>投标文件第一个信封（商务及技术文件）封套：</w:t>
            </w:r>
          </w:p>
          <w:p w14:paraId="04336DC0">
            <w:pPr>
              <w:pStyle w:val="16"/>
              <w:spacing w:before="24" w:line="228" w:lineRule="auto"/>
              <w:ind w:left="58"/>
              <w:rPr>
                <w:sz w:val="20"/>
                <w:szCs w:val="20"/>
              </w:rPr>
            </w:pPr>
            <w:r>
              <w:rPr>
                <w:spacing w:val="6"/>
                <w:sz w:val="20"/>
                <w:szCs w:val="20"/>
              </w:rPr>
              <w:t>招标人名称：</w:t>
            </w:r>
          </w:p>
          <w:p w14:paraId="4E953408">
            <w:pPr>
              <w:pStyle w:val="16"/>
              <w:spacing w:before="26" w:line="228" w:lineRule="auto"/>
              <w:ind w:left="58"/>
              <w:rPr>
                <w:sz w:val="20"/>
                <w:szCs w:val="20"/>
              </w:rPr>
            </w:pPr>
            <w:r>
              <w:rPr>
                <w:spacing w:val="6"/>
                <w:sz w:val="20"/>
                <w:szCs w:val="20"/>
              </w:rPr>
              <w:t>招标人地址：</w:t>
            </w:r>
          </w:p>
          <w:p w14:paraId="13548A7A">
            <w:pPr>
              <w:pStyle w:val="16"/>
              <w:tabs>
                <w:tab w:val="left" w:pos="2041"/>
              </w:tabs>
              <w:spacing w:before="25" w:line="251" w:lineRule="auto"/>
              <w:ind w:left="59" w:right="63" w:hanging="11"/>
              <w:rPr>
                <w:sz w:val="20"/>
                <w:szCs w:val="20"/>
              </w:rPr>
            </w:pPr>
            <w:r>
              <w:rPr>
                <w:sz w:val="20"/>
                <w:szCs w:val="20"/>
                <w:u w:val="single" w:color="auto"/>
              </w:rPr>
              <w:tab/>
            </w:r>
            <w:r>
              <w:rPr>
                <w:sz w:val="20"/>
                <w:szCs w:val="20"/>
                <w:u w:val="single" w:color="auto"/>
              </w:rPr>
              <w:tab/>
            </w:r>
            <w:r>
              <w:rPr>
                <w:spacing w:val="7"/>
                <w:sz w:val="20"/>
                <w:szCs w:val="20"/>
              </w:rPr>
              <w:t>(项目名称）</w:t>
            </w:r>
            <w:r>
              <w:rPr>
                <w:spacing w:val="7"/>
                <w:sz w:val="20"/>
                <w:szCs w:val="20"/>
                <w:u w:val="single" w:color="auto"/>
              </w:rPr>
              <w:t>标类（或标段）</w:t>
            </w:r>
            <w:r>
              <w:rPr>
                <w:spacing w:val="7"/>
                <w:sz w:val="20"/>
                <w:szCs w:val="20"/>
              </w:rPr>
              <w:t>勘察设计招标第一个信封(商务及技术文件）投标文件</w:t>
            </w:r>
          </w:p>
          <w:p w14:paraId="72C213FB">
            <w:pPr>
              <w:pStyle w:val="16"/>
              <w:spacing w:line="254" w:lineRule="auto"/>
              <w:ind w:left="59" w:right="1772" w:hanging="3"/>
              <w:rPr>
                <w:rFonts w:hint="eastAsia" w:eastAsia="宋体"/>
                <w:sz w:val="20"/>
                <w:szCs w:val="20"/>
                <w:lang w:eastAsia="zh-CN"/>
              </w:rPr>
            </w:pPr>
            <w:r>
              <w:rPr>
                <w:spacing w:val="1"/>
                <w:sz w:val="20"/>
                <w:szCs w:val="20"/>
              </w:rPr>
              <w:t>在年月日时分前不得开启</w:t>
            </w:r>
            <w:r>
              <w:rPr>
                <w:spacing w:val="8"/>
                <w:sz w:val="20"/>
                <w:szCs w:val="20"/>
              </w:rPr>
              <w:t>投标人名称：</w:t>
            </w:r>
          </w:p>
          <w:p w14:paraId="656AAC65">
            <w:pPr>
              <w:pStyle w:val="16"/>
              <w:spacing w:before="268" w:line="226" w:lineRule="auto"/>
              <w:ind w:left="59"/>
              <w:rPr>
                <w:sz w:val="20"/>
                <w:szCs w:val="20"/>
              </w:rPr>
            </w:pPr>
            <w:r>
              <w:rPr>
                <w:b/>
                <w:bCs/>
                <w:spacing w:val="7"/>
                <w:sz w:val="20"/>
                <w:szCs w:val="20"/>
              </w:rPr>
              <w:t>投标文件第二个信封（报价文件）封套：</w:t>
            </w:r>
          </w:p>
          <w:p w14:paraId="57AE038F">
            <w:pPr>
              <w:pStyle w:val="16"/>
              <w:spacing w:before="27" w:line="228" w:lineRule="auto"/>
              <w:ind w:left="58"/>
              <w:rPr>
                <w:sz w:val="20"/>
                <w:szCs w:val="20"/>
              </w:rPr>
            </w:pPr>
            <w:r>
              <w:rPr>
                <w:spacing w:val="6"/>
                <w:sz w:val="20"/>
                <w:szCs w:val="20"/>
              </w:rPr>
              <w:t>招标人名称：</w:t>
            </w:r>
          </w:p>
          <w:p w14:paraId="6FE10835">
            <w:pPr>
              <w:pStyle w:val="16"/>
              <w:spacing w:before="26" w:line="228" w:lineRule="auto"/>
              <w:ind w:left="58"/>
              <w:rPr>
                <w:sz w:val="20"/>
                <w:szCs w:val="20"/>
              </w:rPr>
            </w:pPr>
            <w:r>
              <w:rPr>
                <w:spacing w:val="6"/>
                <w:sz w:val="20"/>
                <w:szCs w:val="20"/>
              </w:rPr>
              <w:t>招标人地址：</w:t>
            </w:r>
          </w:p>
          <w:p w14:paraId="10EF00E1">
            <w:pPr>
              <w:pStyle w:val="16"/>
              <w:tabs>
                <w:tab w:val="left" w:pos="2041"/>
              </w:tabs>
              <w:spacing w:before="25" w:line="251" w:lineRule="auto"/>
              <w:ind w:left="59" w:right="63" w:hanging="11"/>
              <w:rPr>
                <w:sz w:val="20"/>
                <w:szCs w:val="20"/>
              </w:rPr>
            </w:pPr>
            <w:r>
              <w:rPr>
                <w:sz w:val="20"/>
                <w:szCs w:val="20"/>
                <w:u w:val="single" w:color="auto"/>
              </w:rPr>
              <w:tab/>
            </w:r>
            <w:r>
              <w:rPr>
                <w:sz w:val="20"/>
                <w:szCs w:val="20"/>
                <w:u w:val="single" w:color="auto"/>
              </w:rPr>
              <w:tab/>
            </w:r>
            <w:r>
              <w:rPr>
                <w:spacing w:val="7"/>
                <w:sz w:val="20"/>
                <w:szCs w:val="20"/>
              </w:rPr>
              <w:t>(项目名称）</w:t>
            </w:r>
            <w:r>
              <w:rPr>
                <w:spacing w:val="7"/>
                <w:sz w:val="20"/>
                <w:szCs w:val="20"/>
                <w:u w:val="single" w:color="auto"/>
              </w:rPr>
              <w:t>标类（或标段）</w:t>
            </w:r>
            <w:r>
              <w:rPr>
                <w:spacing w:val="7"/>
                <w:sz w:val="20"/>
                <w:szCs w:val="20"/>
              </w:rPr>
              <w:t>勘察</w:t>
            </w:r>
            <w:r>
              <w:rPr>
                <w:spacing w:val="6"/>
                <w:sz w:val="20"/>
                <w:szCs w:val="20"/>
              </w:rPr>
              <w:t>设计招标第二个信封(报价文件）投标文件</w:t>
            </w:r>
          </w:p>
          <w:p w14:paraId="3A2DA40C">
            <w:pPr>
              <w:pStyle w:val="16"/>
              <w:spacing w:before="1" w:line="251" w:lineRule="auto"/>
              <w:ind w:left="59" w:right="826" w:hanging="3"/>
              <w:rPr>
                <w:sz w:val="20"/>
                <w:szCs w:val="20"/>
              </w:rPr>
            </w:pPr>
            <w:r>
              <w:rPr>
                <w:spacing w:val="9"/>
                <w:sz w:val="20"/>
                <w:szCs w:val="20"/>
              </w:rPr>
              <w:t>在投标文件第二个信封（报价文件）开标前不得开启</w:t>
            </w:r>
            <w:r>
              <w:rPr>
                <w:spacing w:val="6"/>
                <w:sz w:val="20"/>
                <w:szCs w:val="20"/>
              </w:rPr>
              <w:t>投标人名称：</w:t>
            </w:r>
          </w:p>
          <w:p w14:paraId="2F2B2315">
            <w:pPr>
              <w:pStyle w:val="16"/>
              <w:spacing w:line="228" w:lineRule="auto"/>
              <w:ind w:left="59"/>
              <w:rPr>
                <w:sz w:val="20"/>
                <w:szCs w:val="20"/>
              </w:rPr>
            </w:pPr>
            <w:r>
              <w:rPr>
                <w:spacing w:val="6"/>
                <w:sz w:val="20"/>
                <w:szCs w:val="20"/>
              </w:rPr>
              <w:t>投标人地址：</w:t>
            </w:r>
          </w:p>
          <w:p w14:paraId="5BD66769">
            <w:pPr>
              <w:pStyle w:val="16"/>
              <w:spacing w:before="297" w:line="228" w:lineRule="auto"/>
              <w:ind w:left="58"/>
              <w:rPr>
                <w:sz w:val="20"/>
                <w:szCs w:val="20"/>
              </w:rPr>
            </w:pPr>
            <w:r>
              <w:rPr>
                <w:b/>
                <w:bCs/>
                <w:spacing w:val="6"/>
                <w:sz w:val="20"/>
                <w:szCs w:val="20"/>
              </w:rPr>
              <w:t>银行保函（或其他形式投标保证金凭证）封套</w:t>
            </w:r>
            <w:r>
              <w:rPr>
                <w:spacing w:val="6"/>
                <w:sz w:val="20"/>
                <w:szCs w:val="20"/>
              </w:rPr>
              <w:t>（如有</w:t>
            </w:r>
            <w:r>
              <w:rPr>
                <w:spacing w:val="-13"/>
                <w:sz w:val="20"/>
                <w:szCs w:val="20"/>
              </w:rPr>
              <w:t>）</w:t>
            </w:r>
            <w:r>
              <w:rPr>
                <w:b/>
                <w:bCs/>
                <w:spacing w:val="-13"/>
                <w:sz w:val="20"/>
                <w:szCs w:val="20"/>
              </w:rPr>
              <w:t>：</w:t>
            </w:r>
          </w:p>
          <w:p w14:paraId="606F8051">
            <w:pPr>
              <w:pStyle w:val="16"/>
              <w:spacing w:before="28" w:line="228" w:lineRule="auto"/>
              <w:ind w:left="58"/>
              <w:rPr>
                <w:sz w:val="20"/>
                <w:szCs w:val="20"/>
              </w:rPr>
            </w:pPr>
            <w:r>
              <w:rPr>
                <w:spacing w:val="6"/>
                <w:sz w:val="20"/>
                <w:szCs w:val="20"/>
              </w:rPr>
              <w:t>招标人名称：</w:t>
            </w:r>
          </w:p>
          <w:p w14:paraId="1C147771">
            <w:pPr>
              <w:pStyle w:val="16"/>
              <w:spacing w:before="24" w:line="228" w:lineRule="auto"/>
              <w:ind w:left="58"/>
              <w:rPr>
                <w:sz w:val="20"/>
                <w:szCs w:val="20"/>
              </w:rPr>
            </w:pPr>
            <w:r>
              <w:rPr>
                <w:spacing w:val="6"/>
                <w:sz w:val="20"/>
                <w:szCs w:val="20"/>
              </w:rPr>
              <w:t>招标人地址：</w:t>
            </w:r>
          </w:p>
          <w:p w14:paraId="16D2130F">
            <w:pPr>
              <w:pStyle w:val="16"/>
              <w:tabs>
                <w:tab w:val="left" w:pos="2041"/>
              </w:tabs>
              <w:spacing w:before="25" w:line="251" w:lineRule="auto"/>
              <w:ind w:left="59" w:right="63" w:hanging="11"/>
              <w:rPr>
                <w:sz w:val="20"/>
                <w:szCs w:val="20"/>
              </w:rPr>
            </w:pPr>
            <w:r>
              <w:rPr>
                <w:sz w:val="20"/>
                <w:szCs w:val="20"/>
                <w:u w:val="single" w:color="auto"/>
              </w:rPr>
              <w:tab/>
            </w:r>
            <w:r>
              <w:rPr>
                <w:sz w:val="20"/>
                <w:szCs w:val="20"/>
                <w:u w:val="single" w:color="auto"/>
              </w:rPr>
              <w:tab/>
            </w:r>
            <w:r>
              <w:rPr>
                <w:spacing w:val="7"/>
                <w:sz w:val="20"/>
                <w:szCs w:val="20"/>
              </w:rPr>
              <w:t>(项目名称）</w:t>
            </w:r>
            <w:r>
              <w:rPr>
                <w:spacing w:val="7"/>
                <w:sz w:val="20"/>
                <w:szCs w:val="20"/>
                <w:u w:val="single" w:color="auto"/>
              </w:rPr>
              <w:t>标类（或标段）</w:t>
            </w:r>
            <w:r>
              <w:rPr>
                <w:spacing w:val="7"/>
                <w:sz w:val="20"/>
                <w:szCs w:val="20"/>
              </w:rPr>
              <w:t>勘察</w:t>
            </w:r>
            <w:r>
              <w:rPr>
                <w:spacing w:val="8"/>
                <w:sz w:val="20"/>
                <w:szCs w:val="20"/>
              </w:rPr>
              <w:t>设计招标投标保证金</w:t>
            </w:r>
          </w:p>
          <w:p w14:paraId="32F2F5F7">
            <w:pPr>
              <w:pStyle w:val="16"/>
              <w:spacing w:line="228" w:lineRule="auto"/>
              <w:ind w:left="59"/>
              <w:rPr>
                <w:rFonts w:hint="eastAsia" w:eastAsia="宋体"/>
                <w:sz w:val="20"/>
                <w:szCs w:val="20"/>
                <w:lang w:eastAsia="zh-CN"/>
              </w:rPr>
            </w:pPr>
            <w:r>
              <w:rPr>
                <w:spacing w:val="8"/>
                <w:sz w:val="20"/>
                <w:szCs w:val="20"/>
              </w:rPr>
              <w:t>投标人名称：</w:t>
            </w:r>
          </w:p>
        </w:tc>
      </w:tr>
      <w:tr w14:paraId="1EA86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77" w:type="dxa"/>
            <w:vAlign w:val="top"/>
          </w:tcPr>
          <w:p w14:paraId="4B74F511">
            <w:pPr>
              <w:pStyle w:val="16"/>
              <w:spacing w:before="177" w:line="267" w:lineRule="exact"/>
              <w:ind w:left="280"/>
              <w:rPr>
                <w:sz w:val="20"/>
                <w:szCs w:val="20"/>
              </w:rPr>
            </w:pPr>
            <w:r>
              <w:rPr>
                <w:spacing w:val="-9"/>
                <w:position w:val="1"/>
                <w:sz w:val="20"/>
                <w:szCs w:val="20"/>
              </w:rPr>
              <w:t>4.2.3</w:t>
            </w:r>
          </w:p>
        </w:tc>
        <w:tc>
          <w:tcPr>
            <w:tcW w:w="2336" w:type="dxa"/>
            <w:vAlign w:val="top"/>
          </w:tcPr>
          <w:p w14:paraId="5DDE4E25">
            <w:pPr>
              <w:pStyle w:val="16"/>
              <w:spacing w:before="176" w:line="228" w:lineRule="auto"/>
              <w:ind w:left="335"/>
              <w:rPr>
                <w:sz w:val="20"/>
                <w:szCs w:val="20"/>
              </w:rPr>
            </w:pPr>
            <w:r>
              <w:rPr>
                <w:spacing w:val="8"/>
                <w:sz w:val="20"/>
                <w:szCs w:val="20"/>
              </w:rPr>
              <w:t>是否退还投标文件</w:t>
            </w:r>
          </w:p>
        </w:tc>
        <w:tc>
          <w:tcPr>
            <w:tcW w:w="5891" w:type="dxa"/>
            <w:vAlign w:val="top"/>
          </w:tcPr>
          <w:p w14:paraId="062A3894">
            <w:pPr>
              <w:pStyle w:val="16"/>
              <w:spacing w:before="40" w:line="228" w:lineRule="auto"/>
              <w:ind w:left="78"/>
              <w:rPr>
                <w:sz w:val="20"/>
                <w:szCs w:val="20"/>
              </w:rPr>
            </w:pPr>
            <w:r>
              <w:rPr>
                <w:rFonts w:hint="eastAsia"/>
                <w:spacing w:val="-5"/>
                <w:sz w:val="20"/>
                <w:szCs w:val="20"/>
                <w:lang w:eastAsia="zh-CN"/>
              </w:rPr>
              <w:t>☑</w:t>
            </w:r>
            <w:r>
              <w:rPr>
                <w:spacing w:val="-5"/>
                <w:sz w:val="20"/>
                <w:szCs w:val="20"/>
              </w:rPr>
              <w:t>否</w:t>
            </w:r>
          </w:p>
          <w:p w14:paraId="595F3C86">
            <w:pPr>
              <w:pStyle w:val="16"/>
              <w:spacing w:before="23" w:line="218" w:lineRule="auto"/>
              <w:ind w:left="78"/>
              <w:rPr>
                <w:sz w:val="20"/>
                <w:szCs w:val="20"/>
              </w:rPr>
            </w:pPr>
            <w:r>
              <w:rPr>
                <w:spacing w:val="4"/>
                <w:sz w:val="20"/>
                <w:szCs w:val="20"/>
              </w:rPr>
              <w:t>□是，退还时间：</w:t>
            </w:r>
          </w:p>
        </w:tc>
      </w:tr>
      <w:tr w14:paraId="0C8DF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7" w:hRule="atLeast"/>
        </w:trPr>
        <w:tc>
          <w:tcPr>
            <w:tcW w:w="977" w:type="dxa"/>
            <w:vAlign w:val="top"/>
          </w:tcPr>
          <w:p w14:paraId="69028F7E">
            <w:pPr>
              <w:spacing w:line="248" w:lineRule="auto"/>
              <w:rPr>
                <w:rFonts w:ascii="Arial"/>
                <w:sz w:val="21"/>
              </w:rPr>
            </w:pPr>
          </w:p>
          <w:p w14:paraId="54F9534B">
            <w:pPr>
              <w:spacing w:line="248" w:lineRule="auto"/>
              <w:rPr>
                <w:rFonts w:ascii="Arial"/>
                <w:sz w:val="21"/>
              </w:rPr>
            </w:pPr>
          </w:p>
          <w:p w14:paraId="20B84E6E">
            <w:pPr>
              <w:spacing w:line="249" w:lineRule="auto"/>
              <w:rPr>
                <w:rFonts w:ascii="Arial"/>
                <w:sz w:val="21"/>
              </w:rPr>
            </w:pPr>
          </w:p>
          <w:p w14:paraId="70C79AE0">
            <w:pPr>
              <w:spacing w:line="249" w:lineRule="auto"/>
              <w:rPr>
                <w:rFonts w:ascii="Arial"/>
                <w:sz w:val="21"/>
              </w:rPr>
            </w:pPr>
          </w:p>
          <w:p w14:paraId="210B45B6">
            <w:pPr>
              <w:spacing w:line="249" w:lineRule="auto"/>
              <w:rPr>
                <w:rFonts w:ascii="Arial"/>
                <w:sz w:val="21"/>
              </w:rPr>
            </w:pPr>
          </w:p>
          <w:p w14:paraId="24979CB2">
            <w:pPr>
              <w:pStyle w:val="16"/>
              <w:spacing w:before="65" w:line="267" w:lineRule="exact"/>
              <w:ind w:left="372"/>
              <w:rPr>
                <w:sz w:val="20"/>
                <w:szCs w:val="20"/>
              </w:rPr>
            </w:pPr>
            <w:r>
              <w:rPr>
                <w:spacing w:val="-8"/>
                <w:position w:val="1"/>
                <w:sz w:val="20"/>
                <w:szCs w:val="20"/>
              </w:rPr>
              <w:t>5.1</w:t>
            </w:r>
          </w:p>
        </w:tc>
        <w:tc>
          <w:tcPr>
            <w:tcW w:w="2336" w:type="dxa"/>
            <w:vAlign w:val="top"/>
          </w:tcPr>
          <w:p w14:paraId="4A07F57B">
            <w:pPr>
              <w:spacing w:line="248" w:lineRule="auto"/>
              <w:rPr>
                <w:rFonts w:ascii="Arial"/>
                <w:sz w:val="21"/>
              </w:rPr>
            </w:pPr>
          </w:p>
          <w:p w14:paraId="55B0B979">
            <w:pPr>
              <w:spacing w:line="248" w:lineRule="auto"/>
              <w:rPr>
                <w:rFonts w:ascii="Arial"/>
                <w:sz w:val="21"/>
              </w:rPr>
            </w:pPr>
          </w:p>
          <w:p w14:paraId="50721E1E">
            <w:pPr>
              <w:spacing w:line="249" w:lineRule="auto"/>
              <w:rPr>
                <w:rFonts w:ascii="Arial"/>
                <w:sz w:val="21"/>
              </w:rPr>
            </w:pPr>
          </w:p>
          <w:p w14:paraId="3FF625CD">
            <w:pPr>
              <w:spacing w:line="249" w:lineRule="auto"/>
              <w:rPr>
                <w:rFonts w:ascii="Arial"/>
                <w:sz w:val="21"/>
              </w:rPr>
            </w:pPr>
          </w:p>
          <w:p w14:paraId="1123BA29">
            <w:pPr>
              <w:spacing w:line="249" w:lineRule="auto"/>
              <w:rPr>
                <w:rFonts w:ascii="Arial"/>
                <w:sz w:val="21"/>
              </w:rPr>
            </w:pPr>
          </w:p>
          <w:p w14:paraId="6A4FB1DF">
            <w:pPr>
              <w:pStyle w:val="16"/>
              <w:spacing w:before="65" w:line="228" w:lineRule="auto"/>
              <w:ind w:left="219"/>
              <w:rPr>
                <w:sz w:val="20"/>
                <w:szCs w:val="20"/>
              </w:rPr>
            </w:pPr>
            <w:r>
              <w:rPr>
                <w:spacing w:val="8"/>
                <w:sz w:val="20"/>
                <w:szCs w:val="20"/>
              </w:rPr>
              <w:t>开标时间和地点</w:t>
            </w:r>
          </w:p>
        </w:tc>
        <w:tc>
          <w:tcPr>
            <w:tcW w:w="5891" w:type="dxa"/>
            <w:vAlign w:val="top"/>
          </w:tcPr>
          <w:p w14:paraId="5DAAC0AC">
            <w:pPr>
              <w:spacing w:line="296" w:lineRule="auto"/>
              <w:rPr>
                <w:rFonts w:ascii="Arial"/>
                <w:sz w:val="21"/>
              </w:rPr>
            </w:pPr>
          </w:p>
          <w:p w14:paraId="3174B46F">
            <w:pPr>
              <w:pStyle w:val="16"/>
              <w:spacing w:before="65" w:line="250" w:lineRule="auto"/>
              <w:ind w:left="58" w:right="63" w:firstLine="1"/>
              <w:rPr>
                <w:sz w:val="20"/>
                <w:szCs w:val="20"/>
              </w:rPr>
            </w:pPr>
            <w:r>
              <w:rPr>
                <w:spacing w:val="6"/>
                <w:sz w:val="20"/>
                <w:szCs w:val="20"/>
              </w:rPr>
              <w:t>投标文件第一个信封（商务及技术文件）开标时间：同投标截止时间</w:t>
            </w:r>
          </w:p>
          <w:p w14:paraId="7B26F55E">
            <w:pPr>
              <w:pStyle w:val="16"/>
              <w:spacing w:line="251" w:lineRule="auto"/>
              <w:ind w:left="58" w:right="63" w:firstLine="1"/>
              <w:rPr>
                <w:sz w:val="20"/>
                <w:szCs w:val="20"/>
              </w:rPr>
            </w:pPr>
            <w:r>
              <w:rPr>
                <w:spacing w:val="6"/>
                <w:sz w:val="20"/>
                <w:szCs w:val="20"/>
              </w:rPr>
              <w:t>投标文件第一个信封（商务及技术文件）开标地点：同递交投</w:t>
            </w:r>
            <w:r>
              <w:rPr>
                <w:spacing w:val="7"/>
                <w:sz w:val="20"/>
                <w:szCs w:val="20"/>
              </w:rPr>
              <w:t>标文件地点</w:t>
            </w:r>
          </w:p>
          <w:p w14:paraId="48117659">
            <w:pPr>
              <w:pStyle w:val="16"/>
              <w:spacing w:line="226" w:lineRule="auto"/>
              <w:ind w:left="59"/>
              <w:rPr>
                <w:sz w:val="20"/>
                <w:szCs w:val="20"/>
              </w:rPr>
            </w:pPr>
            <w:r>
              <w:rPr>
                <w:spacing w:val="8"/>
                <w:sz w:val="20"/>
                <w:szCs w:val="20"/>
              </w:rPr>
              <w:t>投标文件第二个信封（报价文件）开标时间：</w:t>
            </w:r>
          </w:p>
          <w:p w14:paraId="3162D39F">
            <w:pPr>
              <w:pStyle w:val="16"/>
              <w:spacing w:before="29" w:line="251" w:lineRule="auto"/>
              <w:ind w:left="59" w:right="618" w:hanging="2"/>
              <w:rPr>
                <w:sz w:val="20"/>
                <w:szCs w:val="20"/>
              </w:rPr>
            </w:pPr>
            <w:r>
              <w:rPr>
                <w:spacing w:val="9"/>
                <w:sz w:val="20"/>
                <w:szCs w:val="20"/>
                <w:u w:val="single" w:color="auto"/>
              </w:rPr>
              <w:t>第一个信封（商务及技术文件）评审结束后，另行通知</w:t>
            </w:r>
            <w:r>
              <w:rPr>
                <w:spacing w:val="8"/>
                <w:sz w:val="20"/>
                <w:szCs w:val="20"/>
              </w:rPr>
              <w:t>投标文件第二个信封（报价文件）开标地点：</w:t>
            </w:r>
          </w:p>
          <w:p w14:paraId="1D13F2E5">
            <w:pPr>
              <w:pStyle w:val="16"/>
              <w:spacing w:before="1" w:line="227" w:lineRule="auto"/>
              <w:ind w:left="77"/>
              <w:rPr>
                <w:sz w:val="20"/>
                <w:szCs w:val="20"/>
              </w:rPr>
            </w:pPr>
            <w:r>
              <w:rPr>
                <w:spacing w:val="6"/>
                <w:sz w:val="20"/>
                <w:szCs w:val="20"/>
                <w:u w:val="single" w:color="auto"/>
              </w:rPr>
              <w:t>同递交投标文件地点</w:t>
            </w:r>
          </w:p>
        </w:tc>
      </w:tr>
    </w:tbl>
    <w:p w14:paraId="6EEBF4F6">
      <w:pPr>
        <w:rPr>
          <w:rFonts w:ascii="Arial"/>
          <w:sz w:val="21"/>
        </w:rPr>
      </w:pPr>
    </w:p>
    <w:p w14:paraId="7378877E">
      <w:pPr>
        <w:rPr>
          <w:rFonts w:ascii="Arial" w:hAnsi="Arial" w:eastAsia="Arial" w:cs="Arial"/>
          <w:sz w:val="21"/>
          <w:szCs w:val="21"/>
        </w:rPr>
        <w:sectPr>
          <w:headerReference r:id="rId9" w:type="default"/>
          <w:footerReference r:id="rId10" w:type="default"/>
          <w:pgSz w:w="11900" w:h="16839"/>
          <w:pgMar w:top="995" w:right="1436" w:bottom="1084" w:left="1435" w:header="659" w:footer="922" w:gutter="0"/>
          <w:pgNumType w:fmt="decimal"/>
          <w:cols w:space="720" w:num="1"/>
        </w:sectPr>
      </w:pPr>
    </w:p>
    <w:tbl>
      <w:tblPr>
        <w:tblStyle w:val="15"/>
        <w:tblW w:w="9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2336"/>
        <w:gridCol w:w="6018"/>
      </w:tblGrid>
      <w:tr w14:paraId="24E57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77" w:type="dxa"/>
            <w:vAlign w:val="center"/>
          </w:tcPr>
          <w:p w14:paraId="761ECDDE">
            <w:pPr>
              <w:pStyle w:val="16"/>
              <w:spacing w:before="36" w:line="217" w:lineRule="auto"/>
              <w:ind w:left="180"/>
              <w:rPr>
                <w:sz w:val="20"/>
                <w:szCs w:val="20"/>
              </w:rPr>
            </w:pPr>
            <w:r>
              <w:rPr>
                <w:b/>
                <w:bCs/>
                <w:spacing w:val="5"/>
                <w:sz w:val="20"/>
                <w:szCs w:val="20"/>
              </w:rPr>
              <w:t>条款号</w:t>
            </w:r>
          </w:p>
        </w:tc>
        <w:tc>
          <w:tcPr>
            <w:tcW w:w="2336" w:type="dxa"/>
            <w:vAlign w:val="center"/>
          </w:tcPr>
          <w:p w14:paraId="6C8F9AC7">
            <w:pPr>
              <w:pStyle w:val="16"/>
              <w:spacing w:before="36" w:line="217" w:lineRule="auto"/>
              <w:ind w:left="753"/>
              <w:rPr>
                <w:sz w:val="20"/>
                <w:szCs w:val="20"/>
              </w:rPr>
            </w:pPr>
            <w:r>
              <w:rPr>
                <w:b/>
                <w:bCs/>
                <w:spacing w:val="6"/>
                <w:sz w:val="20"/>
                <w:szCs w:val="20"/>
              </w:rPr>
              <w:t>条款名称</w:t>
            </w:r>
          </w:p>
        </w:tc>
        <w:tc>
          <w:tcPr>
            <w:tcW w:w="6018" w:type="dxa"/>
            <w:vAlign w:val="center"/>
          </w:tcPr>
          <w:p w14:paraId="0AE2E0EA">
            <w:pPr>
              <w:pStyle w:val="16"/>
              <w:spacing w:before="36" w:line="217" w:lineRule="auto"/>
              <w:ind w:left="2439"/>
              <w:rPr>
                <w:sz w:val="20"/>
                <w:szCs w:val="20"/>
              </w:rPr>
            </w:pPr>
            <w:r>
              <w:rPr>
                <w:b/>
                <w:bCs/>
                <w:spacing w:val="6"/>
                <w:sz w:val="20"/>
                <w:szCs w:val="20"/>
              </w:rPr>
              <w:t>编列内容</w:t>
            </w:r>
          </w:p>
        </w:tc>
      </w:tr>
      <w:tr w14:paraId="68FA5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77" w:type="dxa"/>
            <w:vAlign w:val="center"/>
          </w:tcPr>
          <w:p w14:paraId="45913BF8">
            <w:pPr>
              <w:pStyle w:val="16"/>
              <w:spacing w:before="304" w:line="267" w:lineRule="exact"/>
              <w:ind w:left="285"/>
              <w:jc w:val="center"/>
              <w:rPr>
                <w:sz w:val="20"/>
                <w:szCs w:val="20"/>
              </w:rPr>
            </w:pPr>
            <w:r>
              <w:rPr>
                <w:spacing w:val="-10"/>
                <w:position w:val="1"/>
                <w:sz w:val="20"/>
                <w:szCs w:val="20"/>
              </w:rPr>
              <w:t>5.2.1</w:t>
            </w:r>
          </w:p>
        </w:tc>
        <w:tc>
          <w:tcPr>
            <w:tcW w:w="2336" w:type="dxa"/>
            <w:vAlign w:val="center"/>
          </w:tcPr>
          <w:p w14:paraId="54141F89">
            <w:pPr>
              <w:pStyle w:val="16"/>
              <w:spacing w:before="166" w:line="252" w:lineRule="auto"/>
              <w:ind w:right="65"/>
              <w:jc w:val="center"/>
              <w:rPr>
                <w:sz w:val="21"/>
                <w:szCs w:val="21"/>
              </w:rPr>
            </w:pPr>
            <w:r>
              <w:rPr>
                <w:spacing w:val="8"/>
                <w:sz w:val="21"/>
                <w:szCs w:val="21"/>
              </w:rPr>
              <w:t>第一个信封(商务及技术</w:t>
            </w:r>
            <w:r>
              <w:rPr>
                <w:spacing w:val="5"/>
                <w:sz w:val="21"/>
                <w:szCs w:val="21"/>
              </w:rPr>
              <w:t>文件）开标程序</w:t>
            </w:r>
          </w:p>
        </w:tc>
        <w:tc>
          <w:tcPr>
            <w:tcW w:w="6018" w:type="dxa"/>
            <w:vAlign w:val="center"/>
          </w:tcPr>
          <w:p w14:paraId="53C321D6">
            <w:pPr>
              <w:pStyle w:val="16"/>
              <w:spacing w:before="31" w:line="360" w:lineRule="auto"/>
              <w:ind w:left="66"/>
              <w:rPr>
                <w:rFonts w:hint="eastAsia"/>
                <w:spacing w:val="6"/>
                <w:sz w:val="20"/>
                <w:szCs w:val="20"/>
                <w:lang w:val="en-US" w:eastAsia="zh-CN"/>
              </w:rPr>
            </w:pPr>
            <w:r>
              <w:rPr>
                <w:rFonts w:hint="eastAsia" w:ascii="宋体" w:hAnsi="宋体" w:eastAsia="宋体" w:cs="宋体"/>
                <w:color w:val="auto"/>
                <w:sz w:val="21"/>
                <w:szCs w:val="21"/>
                <w:highlight w:val="none"/>
              </w:rPr>
              <w:t>(</w:t>
            </w:r>
            <w:r>
              <w:rPr>
                <w:rFonts w:hint="eastAsia"/>
                <w:spacing w:val="6"/>
                <w:sz w:val="20"/>
                <w:szCs w:val="20"/>
                <w:lang w:val="en-US" w:eastAsia="zh-CN"/>
              </w:rPr>
              <w:t>1)宣布开标纪律；</w:t>
            </w:r>
          </w:p>
          <w:p w14:paraId="1331CB11">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(2)公布在投标截止时间前递交投标文件的投标人名称；</w:t>
            </w:r>
          </w:p>
          <w:p w14:paraId="38B81678">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(3)宣布开标人、唱标人、记录人、监标人等有关人员姓名；</w:t>
            </w:r>
          </w:p>
          <w:p w14:paraId="0F8D1028">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(4)导入电子投标文件；</w:t>
            </w:r>
          </w:p>
          <w:p w14:paraId="33089D03">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(5)投标人通过电子招标投标交易平台对已递交的电子投标文件进行解密，交易中心数字交易平台开标系统自动检查电子投标文件的递交、投标人解密、投标保证金递交情况；逾期未完成投标人解密的电子投标文件将按无效投标处理；</w:t>
            </w:r>
          </w:p>
          <w:p w14:paraId="565B469A">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(6)招标人(或招标代理人)使用制作该电子招标文件的机构业务数字证书对已完成投标人解密的电子投标文件进行招标人解密；</w:t>
            </w:r>
          </w:p>
          <w:p w14:paraId="38D9E49B">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(7)将所有解密成功的电子投标文件导入交易中心数字交易平台开标系统并公开开标，按照交易中心数字交易平台开标系统自动确定的电子投标文件顺序进行开标、唱标；</w:t>
            </w:r>
          </w:p>
          <w:p w14:paraId="62E32C90">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(8)按照宣布的开标顺序当众唱标，公布投标人名称、投标保证金的递交情况、服务期限及其他内容，并记录在案；</w:t>
            </w:r>
          </w:p>
          <w:p w14:paraId="7C342CB4">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(9)投标人代表、招标人代表、监标人、记录人等有关人员在开标记录上签字确认；若有关人员不签字的，不影响开标程序；</w:t>
            </w:r>
          </w:p>
          <w:p w14:paraId="7B217502">
            <w:pPr>
              <w:pStyle w:val="16"/>
              <w:spacing w:before="31" w:line="360" w:lineRule="auto"/>
              <w:ind w:left="66"/>
              <w:rPr>
                <w:sz w:val="21"/>
                <w:szCs w:val="21"/>
              </w:rPr>
            </w:pPr>
            <w:r>
              <w:rPr>
                <w:rFonts w:hint="eastAsia"/>
                <w:spacing w:val="6"/>
                <w:sz w:val="20"/>
                <w:szCs w:val="20"/>
                <w:lang w:val="en-US" w:eastAsia="zh-CN"/>
              </w:rPr>
              <w:t>(10)第一个信封（商务及技术文件）开标结束。</w:t>
            </w:r>
          </w:p>
        </w:tc>
      </w:tr>
      <w:tr w14:paraId="3FA93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77" w:type="dxa"/>
            <w:vAlign w:val="center"/>
          </w:tcPr>
          <w:p w14:paraId="3942DEAB">
            <w:pPr>
              <w:pStyle w:val="16"/>
              <w:spacing w:before="166" w:line="268" w:lineRule="exact"/>
              <w:ind w:left="285"/>
              <w:jc w:val="center"/>
              <w:rPr>
                <w:sz w:val="20"/>
                <w:szCs w:val="20"/>
              </w:rPr>
            </w:pPr>
            <w:r>
              <w:rPr>
                <w:spacing w:val="-10"/>
                <w:position w:val="1"/>
                <w:sz w:val="20"/>
                <w:szCs w:val="20"/>
              </w:rPr>
              <w:t>5.2.3</w:t>
            </w:r>
          </w:p>
        </w:tc>
        <w:tc>
          <w:tcPr>
            <w:tcW w:w="2336" w:type="dxa"/>
            <w:vAlign w:val="center"/>
          </w:tcPr>
          <w:p w14:paraId="5EAB5233">
            <w:pPr>
              <w:pStyle w:val="16"/>
              <w:spacing w:before="32" w:line="226" w:lineRule="auto"/>
              <w:jc w:val="center"/>
              <w:rPr>
                <w:sz w:val="21"/>
                <w:szCs w:val="21"/>
              </w:rPr>
            </w:pPr>
            <w:r>
              <w:rPr>
                <w:spacing w:val="8"/>
                <w:sz w:val="21"/>
                <w:szCs w:val="21"/>
              </w:rPr>
              <w:t>第二个信封（报价文件）</w:t>
            </w:r>
            <w:r>
              <w:rPr>
                <w:spacing w:val="7"/>
                <w:sz w:val="21"/>
                <w:szCs w:val="21"/>
              </w:rPr>
              <w:t>开标程序</w:t>
            </w:r>
          </w:p>
        </w:tc>
        <w:tc>
          <w:tcPr>
            <w:tcW w:w="6018" w:type="dxa"/>
            <w:vAlign w:val="center"/>
          </w:tcPr>
          <w:p w14:paraId="577EF6D4">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(1)宣布开标纪律；</w:t>
            </w:r>
          </w:p>
          <w:p w14:paraId="6F6ACC01">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(2)宣布通过投标文件第一个信封（商务及技术文件）评审的投标人名单；</w:t>
            </w:r>
          </w:p>
          <w:p w14:paraId="34AC402D">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(3)宣布开标人、唱标人、记录人、监标人等有关人员姓名；</w:t>
            </w:r>
          </w:p>
          <w:p w14:paraId="4FBDD93B">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(4)导入所有投标文件第二个信封（报价文件），未通过投标文件第一个信封（商务及技术文件）评审的投标人的第二个信封（报价文件）不予读取；</w:t>
            </w:r>
          </w:p>
          <w:p w14:paraId="121399DC">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(5)招标人(或招标代理人)使用制作该电子招标文件的机构业务数字证书对已完成投标人解密的电子投标文件进行招标人解密；</w:t>
            </w:r>
          </w:p>
          <w:p w14:paraId="0C1F49C6">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(6)将所有解密成功的电子投标文件导入交易中心数字交易平台开标系统并公开开标，按照交易中心数字交易平台开标系统自动确定的电子投标文件顺序进行开标、唱标；</w:t>
            </w:r>
          </w:p>
          <w:p w14:paraId="30436853">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(7)按照宣布的开标顺序当众唱标，公布投标人名称、投标报价及其他内容，并记录在案；</w:t>
            </w:r>
          </w:p>
          <w:p w14:paraId="2B0A881F">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(8)投标人代表、招标人代表、监标人、记录人等有关人员在开标记录上签字确认；若有关人员不签字的，不影响开标程序；</w:t>
            </w:r>
          </w:p>
          <w:p w14:paraId="10546C06">
            <w:pPr>
              <w:pStyle w:val="16"/>
              <w:spacing w:before="31" w:line="360" w:lineRule="auto"/>
              <w:ind w:left="66"/>
              <w:rPr>
                <w:sz w:val="21"/>
                <w:szCs w:val="21"/>
              </w:rPr>
            </w:pPr>
            <w:r>
              <w:rPr>
                <w:rFonts w:hint="eastAsia"/>
                <w:spacing w:val="6"/>
                <w:sz w:val="20"/>
                <w:szCs w:val="20"/>
                <w:lang w:val="en-US" w:eastAsia="zh-CN"/>
              </w:rPr>
              <w:t>(9)第二个信封（报价文件）开标结束。</w:t>
            </w:r>
          </w:p>
        </w:tc>
      </w:tr>
      <w:tr w14:paraId="2C2EC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77" w:type="dxa"/>
            <w:vAlign w:val="center"/>
          </w:tcPr>
          <w:p w14:paraId="21FC93F7">
            <w:pPr>
              <w:pStyle w:val="16"/>
              <w:spacing w:before="36" w:line="217" w:lineRule="auto"/>
              <w:ind w:left="180" w:leftChars="0"/>
              <w:rPr>
                <w:spacing w:val="-10"/>
                <w:position w:val="1"/>
                <w:sz w:val="20"/>
                <w:szCs w:val="20"/>
              </w:rPr>
            </w:pPr>
            <w:r>
              <w:rPr>
                <w:b/>
                <w:bCs/>
                <w:spacing w:val="5"/>
                <w:sz w:val="20"/>
                <w:szCs w:val="20"/>
              </w:rPr>
              <w:t>条款号</w:t>
            </w:r>
          </w:p>
        </w:tc>
        <w:tc>
          <w:tcPr>
            <w:tcW w:w="2336" w:type="dxa"/>
            <w:vAlign w:val="center"/>
          </w:tcPr>
          <w:p w14:paraId="3294E80C">
            <w:pPr>
              <w:pStyle w:val="16"/>
              <w:spacing w:before="36" w:line="217" w:lineRule="auto"/>
              <w:ind w:left="753" w:leftChars="0"/>
            </w:pPr>
            <w:r>
              <w:rPr>
                <w:b/>
                <w:bCs/>
                <w:spacing w:val="6"/>
                <w:sz w:val="20"/>
                <w:szCs w:val="20"/>
              </w:rPr>
              <w:t>条款名称</w:t>
            </w:r>
          </w:p>
        </w:tc>
        <w:tc>
          <w:tcPr>
            <w:tcW w:w="6018" w:type="dxa"/>
            <w:vAlign w:val="center"/>
          </w:tcPr>
          <w:p w14:paraId="70CFC929">
            <w:pPr>
              <w:pStyle w:val="16"/>
              <w:spacing w:before="36" w:line="217" w:lineRule="auto"/>
              <w:ind w:left="2439" w:leftChars="0"/>
              <w:rPr>
                <w:spacing w:val="9"/>
                <w:sz w:val="20"/>
                <w:szCs w:val="20"/>
              </w:rPr>
            </w:pPr>
            <w:r>
              <w:rPr>
                <w:b/>
                <w:bCs/>
                <w:spacing w:val="6"/>
                <w:sz w:val="20"/>
                <w:szCs w:val="20"/>
              </w:rPr>
              <w:t>编列内容</w:t>
            </w:r>
          </w:p>
        </w:tc>
      </w:tr>
      <w:tr w14:paraId="67193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977" w:type="dxa"/>
            <w:vAlign w:val="top"/>
          </w:tcPr>
          <w:p w14:paraId="12687594">
            <w:pPr>
              <w:spacing w:line="429" w:lineRule="auto"/>
              <w:rPr>
                <w:rFonts w:ascii="Arial"/>
                <w:sz w:val="21"/>
              </w:rPr>
            </w:pPr>
          </w:p>
          <w:p w14:paraId="47FF8FE2">
            <w:pPr>
              <w:pStyle w:val="16"/>
              <w:spacing w:before="65" w:line="268" w:lineRule="exact"/>
              <w:ind w:left="283"/>
              <w:rPr>
                <w:sz w:val="20"/>
                <w:szCs w:val="20"/>
              </w:rPr>
            </w:pPr>
            <w:r>
              <w:rPr>
                <w:spacing w:val="-10"/>
                <w:position w:val="1"/>
                <w:sz w:val="20"/>
                <w:szCs w:val="20"/>
              </w:rPr>
              <w:t>6.1.1</w:t>
            </w:r>
          </w:p>
        </w:tc>
        <w:tc>
          <w:tcPr>
            <w:tcW w:w="2336" w:type="dxa"/>
            <w:vAlign w:val="top"/>
          </w:tcPr>
          <w:p w14:paraId="62B5BA38">
            <w:pPr>
              <w:spacing w:line="463" w:lineRule="auto"/>
              <w:rPr>
                <w:rFonts w:ascii="Arial"/>
                <w:sz w:val="21"/>
              </w:rPr>
            </w:pPr>
            <w:r>
              <w:drawing>
                <wp:anchor distT="0" distB="0" distL="0" distR="0" simplePos="0" relativeHeight="251676672" behindDoc="1" locked="0" layoutInCell="1" allowOverlap="1">
                  <wp:simplePos x="0" y="0"/>
                  <wp:positionH relativeFrom="rightMargin">
                    <wp:posOffset>-78740</wp:posOffset>
                  </wp:positionH>
                  <wp:positionV relativeFrom="topMargin">
                    <wp:posOffset>259715</wp:posOffset>
                  </wp:positionV>
                  <wp:extent cx="47625" cy="247015"/>
                  <wp:effectExtent l="0" t="0" r="0" b="0"/>
                  <wp:wrapNone/>
                  <wp:docPr id="16" name="IM 16">
                    <a:hlinkClick xmlns:a="http://schemas.openxmlformats.org/drawingml/2006/main" r:id="rId67"/>
                  </wp:docPr>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8"/>
                          <a:stretch>
                            <a:fillRect/>
                          </a:stretch>
                        </pic:blipFill>
                        <pic:spPr>
                          <a:xfrm>
                            <a:off x="0" y="0"/>
                            <a:ext cx="47625" cy="247014"/>
                          </a:xfrm>
                          <a:prstGeom prst="rect">
                            <a:avLst/>
                          </a:prstGeom>
                        </pic:spPr>
                      </pic:pic>
                    </a:graphicData>
                  </a:graphic>
                </wp:anchor>
              </w:drawing>
            </w:r>
          </w:p>
          <w:p w14:paraId="31828A9F">
            <w:pPr>
              <w:pStyle w:val="16"/>
              <w:spacing w:before="65" w:line="227" w:lineRule="auto"/>
              <w:ind w:left="54"/>
              <w:rPr>
                <w:sz w:val="20"/>
                <w:szCs w:val="20"/>
              </w:rPr>
            </w:pPr>
            <w:r>
              <w:pict>
                <v:shape id="_x0000_s1052" o:spid="_x0000_s1052" o:spt="202" type="#_x0000_t202" style="position:absolute;left:0pt;margin-left:110.2pt;margin-top:-2.7pt;height:9.45pt;width:4.9pt;z-index:251680768;mso-width-relative:page;mso-height-relative:page;" filled="f" stroked="f" coordsize="21600,21600">
                  <v:path/>
                  <v:fill on="f" focussize="0,0"/>
                  <v:stroke on="f"/>
                  <v:imagedata o:title=""/>
                  <o:lock v:ext="edit" aspectratio="f"/>
                  <v:textbox inset="0mm,0mm,0mm,0mm">
                    <w:txbxContent>
                      <w:p w14:paraId="229FB577">
                        <w:pPr>
                          <w:pStyle w:val="16"/>
                          <w:spacing w:before="20" w:line="196" w:lineRule="auto"/>
                          <w:ind w:left="20"/>
                          <w:rPr>
                            <w:sz w:val="14"/>
                            <w:szCs w:val="14"/>
                          </w:rPr>
                        </w:pPr>
                        <w:r>
                          <w:fldChar w:fldCharType="begin"/>
                        </w:r>
                        <w:r>
                          <w:instrText xml:space="preserve"> HYPERLINK \l "bookmark33" </w:instrText>
                        </w:r>
                        <w:r>
                          <w:fldChar w:fldCharType="separate"/>
                        </w:r>
                        <w:r>
                          <w:rPr>
                            <w:sz w:val="14"/>
                            <w:szCs w:val="14"/>
                          </w:rPr>
                          <w:t>1</w:t>
                        </w:r>
                        <w:r>
                          <w:rPr>
                            <w:sz w:val="14"/>
                            <w:szCs w:val="14"/>
                          </w:rPr>
                          <w:fldChar w:fldCharType="end"/>
                        </w:r>
                      </w:p>
                    </w:txbxContent>
                  </v:textbox>
                </v:shape>
              </w:pict>
            </w:r>
            <w:r>
              <w:rPr>
                <w:spacing w:val="-4"/>
                <w:sz w:val="20"/>
                <w:szCs w:val="20"/>
              </w:rPr>
              <w:t>评标委员会的组建</w:t>
            </w:r>
          </w:p>
        </w:tc>
        <w:tc>
          <w:tcPr>
            <w:tcW w:w="6018" w:type="dxa"/>
            <w:vAlign w:val="top"/>
          </w:tcPr>
          <w:p w14:paraId="52D80DD8">
            <w:pPr>
              <w:pStyle w:val="16"/>
              <w:spacing w:before="30" w:line="253" w:lineRule="auto"/>
              <w:ind w:left="58" w:right="61" w:hanging="2"/>
              <w:jc w:val="both"/>
              <w:rPr>
                <w:sz w:val="20"/>
                <w:szCs w:val="20"/>
              </w:rPr>
            </w:pPr>
            <w:r>
              <w:drawing>
                <wp:anchor distT="0" distB="0" distL="0" distR="0" simplePos="0" relativeHeight="251678720" behindDoc="1" locked="0" layoutInCell="1" allowOverlap="1">
                  <wp:simplePos x="0" y="0"/>
                  <wp:positionH relativeFrom="rightMargin">
                    <wp:posOffset>-390525</wp:posOffset>
                  </wp:positionH>
                  <wp:positionV relativeFrom="topMargin">
                    <wp:posOffset>519430</wp:posOffset>
                  </wp:positionV>
                  <wp:extent cx="47625" cy="247015"/>
                  <wp:effectExtent l="0" t="0" r="0" b="0"/>
                  <wp:wrapNone/>
                  <wp:docPr id="18" name="IM 18">
                    <a:hlinkClick xmlns:a="http://schemas.openxmlformats.org/drawingml/2006/main" r:id="rId69"/>
                  </wp:docPr>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1"/>
                          <a:stretch>
                            <a:fillRect/>
                          </a:stretch>
                        </pic:blipFill>
                        <pic:spPr>
                          <a:xfrm>
                            <a:off x="0" y="0"/>
                            <a:ext cx="47625" cy="247015"/>
                          </a:xfrm>
                          <a:prstGeom prst="rect">
                            <a:avLst/>
                          </a:prstGeom>
                        </pic:spPr>
                      </pic:pic>
                    </a:graphicData>
                  </a:graphic>
                </wp:anchor>
              </w:drawing>
            </w:r>
            <w:r>
              <w:rPr>
                <w:spacing w:val="6"/>
                <w:sz w:val="20"/>
                <w:szCs w:val="20"/>
              </w:rPr>
              <w:t>评标委员会构成：</w:t>
            </w:r>
            <w:r>
              <w:rPr>
                <w:rFonts w:hint="eastAsia"/>
                <w:spacing w:val="6"/>
                <w:sz w:val="20"/>
                <w:szCs w:val="20"/>
                <w:u w:val="single" w:color="auto"/>
                <w:lang w:val="en-US" w:eastAsia="zh-CN"/>
              </w:rPr>
              <w:t>7</w:t>
            </w:r>
            <w:r>
              <w:rPr>
                <w:spacing w:val="6"/>
                <w:sz w:val="20"/>
                <w:szCs w:val="20"/>
              </w:rPr>
              <w:t>人，评标委员会由招标人代表和有关专</w:t>
            </w:r>
            <w:r>
              <w:rPr>
                <w:spacing w:val="7"/>
                <w:sz w:val="20"/>
                <w:szCs w:val="20"/>
              </w:rPr>
              <w:t>家组成</w:t>
            </w:r>
            <w:r>
              <w:rPr>
                <w:spacing w:val="4"/>
                <w:sz w:val="20"/>
                <w:szCs w:val="20"/>
              </w:rPr>
              <w:t>；</w:t>
            </w:r>
          </w:p>
          <w:p w14:paraId="6D0CE658">
            <w:pPr>
              <w:pStyle w:val="16"/>
              <w:spacing w:before="88" w:line="227" w:lineRule="auto"/>
              <w:ind w:left="56"/>
              <w:rPr>
                <w:sz w:val="20"/>
                <w:szCs w:val="20"/>
              </w:rPr>
            </w:pPr>
            <w:r>
              <w:rPr>
                <w:spacing w:val="9"/>
                <w:sz w:val="20"/>
                <w:szCs w:val="20"/>
              </w:rPr>
              <w:t>评标专家确定方式：</w:t>
            </w:r>
            <w:r>
              <w:rPr>
                <w:rFonts w:hint="eastAsia" w:ascii="宋体" w:hAnsi="宋体" w:eastAsia="宋体" w:cs="宋体"/>
                <w:spacing w:val="6"/>
                <w:sz w:val="20"/>
                <w:szCs w:val="20"/>
                <w:lang w:val="zh-CN"/>
              </w:rPr>
              <w:t>依法从</w:t>
            </w:r>
            <w:r>
              <w:rPr>
                <w:rFonts w:hint="eastAsia" w:ascii="宋体" w:hAnsi="宋体" w:eastAsia="宋体" w:cs="宋体"/>
                <w:spacing w:val="6"/>
                <w:sz w:val="20"/>
                <w:szCs w:val="20"/>
              </w:rPr>
              <w:t>广东省综合评标评审专家库</w:t>
            </w:r>
            <w:r>
              <w:rPr>
                <w:rFonts w:hint="eastAsia" w:ascii="宋体" w:hAnsi="宋体" w:eastAsia="宋体" w:cs="宋体"/>
                <w:spacing w:val="6"/>
                <w:sz w:val="20"/>
                <w:szCs w:val="20"/>
                <w:lang w:val="zh-CN"/>
              </w:rPr>
              <w:t>中随机抽取。</w:t>
            </w:r>
          </w:p>
        </w:tc>
      </w:tr>
      <w:tr w14:paraId="3A7C9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77" w:type="dxa"/>
            <w:vAlign w:val="top"/>
          </w:tcPr>
          <w:p w14:paraId="347014D8">
            <w:pPr>
              <w:pStyle w:val="16"/>
              <w:spacing w:before="168" w:line="267" w:lineRule="exact"/>
              <w:ind w:left="283"/>
              <w:rPr>
                <w:sz w:val="20"/>
                <w:szCs w:val="20"/>
              </w:rPr>
            </w:pPr>
            <w:r>
              <w:rPr>
                <w:spacing w:val="-10"/>
                <w:position w:val="1"/>
                <w:sz w:val="20"/>
                <w:szCs w:val="20"/>
              </w:rPr>
              <w:t>6.3.2</w:t>
            </w:r>
          </w:p>
        </w:tc>
        <w:tc>
          <w:tcPr>
            <w:tcW w:w="2336" w:type="dxa"/>
            <w:vAlign w:val="center"/>
          </w:tcPr>
          <w:p w14:paraId="58F343F2">
            <w:pPr>
              <w:pStyle w:val="16"/>
              <w:spacing w:before="33" w:line="227" w:lineRule="auto"/>
              <w:ind w:left="16"/>
              <w:jc w:val="center"/>
              <w:rPr>
                <w:rFonts w:ascii="宋体" w:hAnsi="宋体" w:eastAsia="宋体" w:cs="宋体"/>
                <w:spacing w:val="9"/>
                <w:sz w:val="20"/>
                <w:szCs w:val="20"/>
              </w:rPr>
            </w:pPr>
            <w:r>
              <w:rPr>
                <w:rFonts w:ascii="宋体" w:hAnsi="宋体" w:eastAsia="宋体" w:cs="宋体"/>
                <w:spacing w:val="9"/>
                <w:sz w:val="20"/>
                <w:szCs w:val="20"/>
              </w:rPr>
              <w:t>评标委员会推荐中标候选</w:t>
            </w:r>
          </w:p>
          <w:p w14:paraId="4105AE8D">
            <w:pPr>
              <w:pStyle w:val="16"/>
              <w:spacing w:before="33" w:line="227" w:lineRule="auto"/>
              <w:ind w:left="16"/>
              <w:jc w:val="center"/>
              <w:rPr>
                <w:rFonts w:ascii="宋体" w:hAnsi="宋体" w:eastAsia="宋体" w:cs="宋体"/>
                <w:spacing w:val="9"/>
                <w:sz w:val="20"/>
                <w:szCs w:val="20"/>
              </w:rPr>
            </w:pPr>
            <w:r>
              <w:rPr>
                <w:rFonts w:ascii="宋体" w:hAnsi="宋体" w:eastAsia="宋体" w:cs="宋体"/>
                <w:spacing w:val="9"/>
                <w:sz w:val="20"/>
                <w:szCs w:val="20"/>
              </w:rPr>
              <w:t>人的人数</w:t>
            </w:r>
          </w:p>
        </w:tc>
        <w:tc>
          <w:tcPr>
            <w:tcW w:w="6018" w:type="dxa"/>
            <w:vAlign w:val="center"/>
          </w:tcPr>
          <w:p w14:paraId="07CEA49B">
            <w:pPr>
              <w:pStyle w:val="16"/>
              <w:spacing w:before="33" w:line="227" w:lineRule="auto"/>
              <w:ind w:left="16"/>
              <w:jc w:val="center"/>
              <w:rPr>
                <w:rFonts w:ascii="宋体" w:hAnsi="宋体" w:eastAsia="宋体" w:cs="宋体"/>
                <w:spacing w:val="9"/>
                <w:sz w:val="20"/>
                <w:szCs w:val="20"/>
              </w:rPr>
            </w:pPr>
            <w:r>
              <w:rPr>
                <w:rFonts w:ascii="宋体" w:hAnsi="宋体" w:eastAsia="宋体" w:cs="宋体"/>
                <w:spacing w:val="9"/>
                <w:sz w:val="20"/>
                <w:szCs w:val="20"/>
                <w:lang w:val="en-US"/>
              </w:rPr>
              <w:t>3</w:t>
            </w:r>
            <w:r>
              <w:rPr>
                <w:rFonts w:hint="eastAsia" w:ascii="宋体" w:hAnsi="宋体" w:eastAsia="宋体" w:cs="宋体"/>
                <w:spacing w:val="9"/>
                <w:sz w:val="20"/>
                <w:szCs w:val="20"/>
                <w:lang w:val="en-US"/>
              </w:rPr>
              <w:t>名</w:t>
            </w:r>
            <w:r>
              <w:rPr>
                <w:rFonts w:ascii="宋体" w:hAnsi="宋体" w:eastAsia="宋体" w:cs="宋体"/>
                <w:spacing w:val="9"/>
                <w:sz w:val="20"/>
                <w:szCs w:val="20"/>
              </w:rPr>
              <w:drawing>
                <wp:anchor distT="0" distB="0" distL="0" distR="0" simplePos="0" relativeHeight="251679744" behindDoc="1" locked="0" layoutInCell="1" allowOverlap="1">
                  <wp:simplePos x="0" y="0"/>
                  <wp:positionH relativeFrom="rightMargin">
                    <wp:posOffset>-2924175</wp:posOffset>
                  </wp:positionH>
                  <wp:positionV relativeFrom="topMargin">
                    <wp:posOffset>50165</wp:posOffset>
                  </wp:positionV>
                  <wp:extent cx="47625" cy="247015"/>
                  <wp:effectExtent l="0" t="0" r="0" b="0"/>
                  <wp:wrapNone/>
                  <wp:docPr id="20" name="IM 20">
                    <a:hlinkClick xmlns:a="http://schemas.openxmlformats.org/drawingml/2006/main" r:id="rId70"/>
                  </wp:docPr>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8"/>
                          <a:stretch>
                            <a:fillRect/>
                          </a:stretch>
                        </pic:blipFill>
                        <pic:spPr>
                          <a:xfrm>
                            <a:off x="0" y="0"/>
                            <a:ext cx="47625" cy="247015"/>
                          </a:xfrm>
                          <a:prstGeom prst="rect">
                            <a:avLst/>
                          </a:prstGeom>
                        </pic:spPr>
                      </pic:pic>
                    </a:graphicData>
                  </a:graphic>
                </wp:anchor>
              </w:drawing>
            </w:r>
          </w:p>
        </w:tc>
      </w:tr>
      <w:tr w14:paraId="2A5F4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77" w:type="dxa"/>
            <w:vAlign w:val="top"/>
          </w:tcPr>
          <w:p w14:paraId="1F8D74AE">
            <w:pPr>
              <w:spacing w:line="253" w:lineRule="auto"/>
              <w:rPr>
                <w:rFonts w:ascii="Arial"/>
                <w:sz w:val="21"/>
              </w:rPr>
            </w:pPr>
          </w:p>
          <w:p w14:paraId="27D408D5">
            <w:pPr>
              <w:spacing w:line="253" w:lineRule="auto"/>
              <w:rPr>
                <w:rFonts w:ascii="Arial"/>
                <w:sz w:val="21"/>
              </w:rPr>
            </w:pPr>
          </w:p>
          <w:p w14:paraId="781A5BEE">
            <w:pPr>
              <w:spacing w:line="254" w:lineRule="auto"/>
              <w:rPr>
                <w:rFonts w:ascii="Arial"/>
                <w:sz w:val="21"/>
              </w:rPr>
            </w:pPr>
          </w:p>
          <w:p w14:paraId="6BD4BED5">
            <w:pPr>
              <w:pStyle w:val="16"/>
              <w:spacing w:before="65" w:line="267" w:lineRule="exact"/>
              <w:ind w:left="341"/>
              <w:rPr>
                <w:sz w:val="20"/>
                <w:szCs w:val="20"/>
              </w:rPr>
            </w:pPr>
            <w:r>
              <w:rPr>
                <w:position w:val="1"/>
                <w:sz w:val="20"/>
                <w:szCs w:val="20"/>
              </w:rPr>
              <w:t>7.1</w:t>
            </w:r>
          </w:p>
        </w:tc>
        <w:tc>
          <w:tcPr>
            <w:tcW w:w="2336" w:type="dxa"/>
            <w:vAlign w:val="top"/>
          </w:tcPr>
          <w:p w14:paraId="521C2DC2">
            <w:pPr>
              <w:spacing w:line="312" w:lineRule="auto"/>
              <w:rPr>
                <w:rFonts w:ascii="Arial"/>
                <w:sz w:val="21"/>
              </w:rPr>
            </w:pPr>
          </w:p>
          <w:p w14:paraId="1C96F30F">
            <w:pPr>
              <w:spacing w:line="312" w:lineRule="auto"/>
              <w:rPr>
                <w:rFonts w:ascii="Arial"/>
                <w:sz w:val="21"/>
              </w:rPr>
            </w:pPr>
          </w:p>
          <w:p w14:paraId="7ED8910D">
            <w:pPr>
              <w:pStyle w:val="16"/>
              <w:spacing w:before="65" w:line="227" w:lineRule="auto"/>
              <w:ind w:left="36"/>
              <w:rPr>
                <w:sz w:val="20"/>
                <w:szCs w:val="20"/>
              </w:rPr>
            </w:pPr>
            <w:r>
              <w:rPr>
                <w:spacing w:val="7"/>
                <w:sz w:val="20"/>
                <w:szCs w:val="20"/>
              </w:rPr>
              <w:t>中标候选人公示媒介及期</w:t>
            </w:r>
          </w:p>
          <w:p w14:paraId="32DB2A4E">
            <w:pPr>
              <w:pStyle w:val="16"/>
              <w:spacing w:before="25" w:line="228" w:lineRule="auto"/>
              <w:ind w:left="1080"/>
              <w:rPr>
                <w:sz w:val="20"/>
                <w:szCs w:val="20"/>
              </w:rPr>
            </w:pPr>
            <w:r>
              <w:rPr>
                <w:sz w:val="20"/>
                <w:szCs w:val="20"/>
              </w:rPr>
              <w:t>限</w:t>
            </w:r>
          </w:p>
        </w:tc>
        <w:tc>
          <w:tcPr>
            <w:tcW w:w="6018" w:type="dxa"/>
            <w:vAlign w:val="top"/>
          </w:tcPr>
          <w:p w14:paraId="5FF6CB44">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公示媒介：广东省招标投标监管网、广州交易集团有限公司（广州公共资源交易中心）。</w:t>
            </w:r>
          </w:p>
          <w:p w14:paraId="1BA07E66">
            <w:pPr>
              <w:pStyle w:val="16"/>
              <w:spacing w:before="31" w:line="360" w:lineRule="auto"/>
              <w:ind w:left="66"/>
              <w:rPr>
                <w:rFonts w:hint="eastAsia"/>
                <w:spacing w:val="6"/>
                <w:sz w:val="20"/>
                <w:szCs w:val="20"/>
                <w:u w:val="single"/>
                <w:lang w:val="en-US" w:eastAsia="zh-CN"/>
              </w:rPr>
            </w:pPr>
            <w:r>
              <w:rPr>
                <w:rFonts w:hint="eastAsia"/>
                <w:spacing w:val="6"/>
                <w:sz w:val="20"/>
                <w:szCs w:val="20"/>
                <w:lang w:val="en-US" w:eastAsia="zh-CN"/>
              </w:rPr>
              <w:t>公示期限：</w:t>
            </w:r>
            <w:r>
              <w:rPr>
                <w:rFonts w:hint="eastAsia"/>
                <w:spacing w:val="6"/>
                <w:sz w:val="20"/>
                <w:szCs w:val="20"/>
                <w:u w:val="single"/>
                <w:lang w:val="en-US" w:eastAsia="zh-CN"/>
              </w:rPr>
              <w:t>3日</w:t>
            </w:r>
          </w:p>
          <w:p w14:paraId="66BBDED7">
            <w:pPr>
              <w:pStyle w:val="16"/>
              <w:spacing w:before="31" w:line="360" w:lineRule="auto"/>
              <w:ind w:left="66"/>
              <w:rPr>
                <w:sz w:val="20"/>
                <w:szCs w:val="20"/>
              </w:rPr>
            </w:pPr>
            <w:r>
              <w:rPr>
                <w:rFonts w:hint="eastAsia"/>
                <w:spacing w:val="6"/>
                <w:sz w:val="20"/>
                <w:szCs w:val="20"/>
                <w:lang w:val="en-US" w:eastAsia="zh-CN"/>
              </w:rPr>
              <w:t>公示的其他内容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w:t>
            </w:r>
          </w:p>
        </w:tc>
      </w:tr>
      <w:tr w14:paraId="2890D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77" w:type="dxa"/>
            <w:vAlign w:val="top"/>
          </w:tcPr>
          <w:p w14:paraId="0FC7FA6A">
            <w:pPr>
              <w:pStyle w:val="16"/>
              <w:spacing w:before="168" w:line="267" w:lineRule="exact"/>
              <w:ind w:left="341"/>
              <w:rPr>
                <w:sz w:val="20"/>
                <w:szCs w:val="20"/>
              </w:rPr>
            </w:pPr>
            <w:r>
              <w:rPr>
                <w:position w:val="1"/>
                <w:sz w:val="20"/>
                <w:szCs w:val="20"/>
              </w:rPr>
              <w:t>7.4</w:t>
            </w:r>
          </w:p>
        </w:tc>
        <w:tc>
          <w:tcPr>
            <w:tcW w:w="2336" w:type="dxa"/>
            <w:vAlign w:val="top"/>
          </w:tcPr>
          <w:p w14:paraId="0A32E6D4">
            <w:pPr>
              <w:pStyle w:val="16"/>
              <w:spacing w:before="33" w:line="227" w:lineRule="auto"/>
              <w:ind w:left="20"/>
              <w:rPr>
                <w:sz w:val="20"/>
                <w:szCs w:val="20"/>
              </w:rPr>
            </w:pPr>
            <w:r>
              <w:rPr>
                <w:spacing w:val="8"/>
                <w:sz w:val="20"/>
                <w:szCs w:val="20"/>
              </w:rPr>
              <w:t>是否授权评标委员会确定</w:t>
            </w:r>
          </w:p>
          <w:p w14:paraId="7CDA1D94">
            <w:pPr>
              <w:pStyle w:val="16"/>
              <w:spacing w:before="27" w:line="215" w:lineRule="auto"/>
              <w:ind w:left="876"/>
              <w:rPr>
                <w:sz w:val="20"/>
                <w:szCs w:val="20"/>
              </w:rPr>
            </w:pPr>
            <w:r>
              <w:rPr>
                <w:sz w:val="20"/>
                <w:szCs w:val="20"/>
              </w:rPr>
              <w:t>中标人</w:t>
            </w:r>
          </w:p>
        </w:tc>
        <w:tc>
          <w:tcPr>
            <w:tcW w:w="6018" w:type="dxa"/>
            <w:vAlign w:val="top"/>
          </w:tcPr>
          <w:p w14:paraId="187D9363">
            <w:pPr>
              <w:pStyle w:val="16"/>
              <w:spacing w:before="34" w:line="231" w:lineRule="auto"/>
              <w:ind w:left="78"/>
              <w:rPr>
                <w:sz w:val="20"/>
                <w:szCs w:val="20"/>
              </w:rPr>
            </w:pPr>
            <w:r>
              <w:rPr>
                <w:spacing w:val="-5"/>
                <w:sz w:val="20"/>
                <w:szCs w:val="20"/>
              </w:rPr>
              <w:t>□是</w:t>
            </w:r>
          </w:p>
          <w:p w14:paraId="36299E11">
            <w:pPr>
              <w:pStyle w:val="16"/>
              <w:spacing w:before="22" w:line="215" w:lineRule="auto"/>
              <w:ind w:left="78"/>
              <w:rPr>
                <w:sz w:val="20"/>
                <w:szCs w:val="20"/>
              </w:rPr>
            </w:pPr>
            <w:r>
              <w:rPr>
                <w:rFonts w:hint="eastAsia"/>
                <w:spacing w:val="-5"/>
                <w:sz w:val="20"/>
                <w:szCs w:val="20"/>
                <w:lang w:eastAsia="zh-CN"/>
              </w:rPr>
              <w:t>☑</w:t>
            </w:r>
            <w:r>
              <w:rPr>
                <w:spacing w:val="-5"/>
                <w:sz w:val="20"/>
                <w:szCs w:val="20"/>
              </w:rPr>
              <w:t>否</w:t>
            </w:r>
          </w:p>
        </w:tc>
      </w:tr>
      <w:tr w14:paraId="0B15A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977" w:type="dxa"/>
            <w:vAlign w:val="center"/>
          </w:tcPr>
          <w:p w14:paraId="2639BF0A">
            <w:pPr>
              <w:spacing w:line="247" w:lineRule="auto"/>
              <w:rPr>
                <w:rFonts w:ascii="Arial"/>
                <w:sz w:val="21"/>
              </w:rPr>
            </w:pPr>
          </w:p>
          <w:p w14:paraId="15DBA941">
            <w:pPr>
              <w:pStyle w:val="16"/>
              <w:spacing w:before="65" w:line="268" w:lineRule="exact"/>
              <w:ind w:left="341"/>
              <w:rPr>
                <w:sz w:val="20"/>
                <w:szCs w:val="20"/>
              </w:rPr>
            </w:pPr>
            <w:r>
              <w:rPr>
                <w:position w:val="1"/>
                <w:sz w:val="20"/>
                <w:szCs w:val="20"/>
              </w:rPr>
              <w:t>7.5</w:t>
            </w:r>
          </w:p>
        </w:tc>
        <w:tc>
          <w:tcPr>
            <w:tcW w:w="2336" w:type="dxa"/>
            <w:vAlign w:val="center"/>
          </w:tcPr>
          <w:p w14:paraId="24CE9572">
            <w:pPr>
              <w:pStyle w:val="16"/>
              <w:spacing w:before="177" w:line="254" w:lineRule="auto"/>
              <w:ind w:left="546" w:right="12" w:hanging="510"/>
              <w:rPr>
                <w:sz w:val="21"/>
                <w:szCs w:val="21"/>
              </w:rPr>
            </w:pPr>
            <w:r>
              <w:rPr>
                <w:spacing w:val="7"/>
                <w:sz w:val="21"/>
                <w:szCs w:val="21"/>
              </w:rPr>
              <w:t>中标通知书和中标结果通知发出的形式</w:t>
            </w:r>
          </w:p>
        </w:tc>
        <w:tc>
          <w:tcPr>
            <w:tcW w:w="6018" w:type="dxa"/>
            <w:vAlign w:val="center"/>
          </w:tcPr>
          <w:p w14:paraId="35E63FDC">
            <w:pPr>
              <w:pStyle w:val="16"/>
              <w:spacing w:before="34" w:line="236" w:lineRule="auto"/>
              <w:ind w:left="58" w:right="61" w:firstLine="18"/>
              <w:jc w:val="both"/>
              <w:rPr>
                <w:sz w:val="21"/>
                <w:szCs w:val="21"/>
              </w:rPr>
            </w:pPr>
            <w:r>
              <w:rPr>
                <w:rFonts w:hint="eastAsia" w:hAnsi="宋体" w:cs="宋体"/>
                <w:color w:val="auto"/>
                <w:sz w:val="21"/>
                <w:szCs w:val="21"/>
                <w:highlight w:val="none"/>
              </w:rPr>
              <w:t>中标通知书以书面或电子形式发出；中标结果在广东省招投标监管网及</w:t>
            </w:r>
            <w:r>
              <w:rPr>
                <w:rFonts w:hint="eastAsia" w:hAnsi="宋体" w:cs="宋体"/>
                <w:color w:val="auto"/>
                <w:sz w:val="21"/>
                <w:szCs w:val="21"/>
                <w:highlight w:val="none"/>
                <w:u w:val="single"/>
                <w:lang w:eastAsia="zh-CN"/>
              </w:rPr>
              <w:t>广州交易集团有限公司（广州公共资源交易中心）</w:t>
            </w:r>
            <w:r>
              <w:rPr>
                <w:rFonts w:hAnsi="宋体" w:cs="宋体"/>
                <w:color w:val="auto"/>
                <w:sz w:val="21"/>
                <w:szCs w:val="21"/>
                <w:highlight w:val="none"/>
              </w:rPr>
              <w:t>网站</w:t>
            </w:r>
            <w:r>
              <w:rPr>
                <w:rFonts w:hint="eastAsia" w:hAnsi="宋体" w:cs="宋体"/>
                <w:color w:val="auto"/>
                <w:sz w:val="21"/>
                <w:szCs w:val="21"/>
                <w:highlight w:val="none"/>
              </w:rPr>
              <w:t>发布，视为已送达未中标的投标人，不再另行通知。</w:t>
            </w:r>
          </w:p>
        </w:tc>
      </w:tr>
      <w:tr w14:paraId="1F67D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vAlign w:val="center"/>
          </w:tcPr>
          <w:p w14:paraId="408855DE">
            <w:pPr>
              <w:pStyle w:val="16"/>
              <w:spacing w:before="36" w:line="214" w:lineRule="auto"/>
              <w:ind w:left="341"/>
              <w:rPr>
                <w:sz w:val="20"/>
                <w:szCs w:val="20"/>
              </w:rPr>
            </w:pPr>
            <w:r>
              <w:rPr>
                <w:sz w:val="20"/>
                <w:szCs w:val="20"/>
              </w:rPr>
              <w:t>7.6</w:t>
            </w:r>
          </w:p>
        </w:tc>
        <w:tc>
          <w:tcPr>
            <w:tcW w:w="2336" w:type="dxa"/>
            <w:vAlign w:val="center"/>
          </w:tcPr>
          <w:p w14:paraId="721A3D6B">
            <w:pPr>
              <w:pStyle w:val="16"/>
              <w:spacing w:before="36" w:line="214" w:lineRule="auto"/>
              <w:ind w:left="351"/>
              <w:rPr>
                <w:sz w:val="20"/>
                <w:szCs w:val="20"/>
              </w:rPr>
            </w:pPr>
            <w:r>
              <w:rPr>
                <w:spacing w:val="6"/>
                <w:sz w:val="20"/>
                <w:szCs w:val="20"/>
              </w:rPr>
              <w:t>中标结果公告媒介</w:t>
            </w:r>
          </w:p>
        </w:tc>
        <w:tc>
          <w:tcPr>
            <w:tcW w:w="6018" w:type="dxa"/>
            <w:vAlign w:val="center"/>
          </w:tcPr>
          <w:p w14:paraId="23CA5129">
            <w:pPr>
              <w:pStyle w:val="16"/>
              <w:spacing w:before="34" w:line="236" w:lineRule="auto"/>
              <w:ind w:left="58" w:right="61" w:firstLine="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公告媒介：广东省招标投标监管网、</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w:t>
            </w:r>
            <w:r>
              <w:rPr>
                <w:rFonts w:hint="eastAsia" w:ascii="宋体" w:hAnsi="宋体" w:eastAsia="宋体" w:cs="宋体"/>
                <w:color w:val="auto"/>
                <w:sz w:val="21"/>
                <w:szCs w:val="21"/>
                <w:highlight w:val="none"/>
                <w:lang w:eastAsia="zh-CN"/>
              </w:rPr>
              <w:t>。</w:t>
            </w:r>
          </w:p>
        </w:tc>
      </w:tr>
      <w:tr w14:paraId="78158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77" w:type="dxa"/>
            <w:vAlign w:val="center"/>
          </w:tcPr>
          <w:p w14:paraId="199FF3F4">
            <w:pPr>
              <w:pStyle w:val="16"/>
              <w:spacing w:before="168" w:line="267" w:lineRule="exact"/>
              <w:ind w:left="341"/>
              <w:rPr>
                <w:sz w:val="20"/>
                <w:szCs w:val="20"/>
              </w:rPr>
            </w:pPr>
            <w:r>
              <w:rPr>
                <w:position w:val="1"/>
                <w:sz w:val="20"/>
                <w:szCs w:val="20"/>
              </w:rPr>
              <w:t>7.7</w:t>
            </w:r>
          </w:p>
        </w:tc>
        <w:tc>
          <w:tcPr>
            <w:tcW w:w="2336" w:type="dxa"/>
            <w:vAlign w:val="center"/>
          </w:tcPr>
          <w:p w14:paraId="38377A66">
            <w:pPr>
              <w:pStyle w:val="16"/>
              <w:spacing w:before="167" w:line="228" w:lineRule="auto"/>
              <w:ind w:left="332"/>
              <w:rPr>
                <w:sz w:val="20"/>
                <w:szCs w:val="20"/>
              </w:rPr>
            </w:pPr>
            <w:r>
              <w:rPr>
                <w:spacing w:val="8"/>
                <w:sz w:val="20"/>
                <w:szCs w:val="20"/>
              </w:rPr>
              <w:t>技术成果经济补偿</w:t>
            </w:r>
          </w:p>
        </w:tc>
        <w:tc>
          <w:tcPr>
            <w:tcW w:w="6018" w:type="dxa"/>
            <w:vAlign w:val="center"/>
          </w:tcPr>
          <w:p w14:paraId="0FD08C7E">
            <w:pPr>
              <w:pStyle w:val="16"/>
              <w:spacing w:before="34" w:line="228" w:lineRule="auto"/>
              <w:ind w:left="78"/>
              <w:rPr>
                <w:sz w:val="20"/>
                <w:szCs w:val="20"/>
              </w:rPr>
            </w:pPr>
            <w:r>
              <w:rPr>
                <w:rFonts w:hint="eastAsia"/>
                <w:spacing w:val="2"/>
                <w:sz w:val="20"/>
                <w:szCs w:val="20"/>
                <w:lang w:eastAsia="zh-CN"/>
              </w:rPr>
              <w:t>☑</w:t>
            </w:r>
            <w:r>
              <w:rPr>
                <w:spacing w:val="2"/>
                <w:sz w:val="20"/>
                <w:szCs w:val="20"/>
              </w:rPr>
              <w:t>不补偿</w:t>
            </w:r>
          </w:p>
          <w:p w14:paraId="598E0400">
            <w:pPr>
              <w:pStyle w:val="16"/>
              <w:spacing w:before="25" w:line="214" w:lineRule="auto"/>
              <w:ind w:left="78"/>
              <w:rPr>
                <w:sz w:val="20"/>
                <w:szCs w:val="20"/>
              </w:rPr>
            </w:pPr>
            <w:r>
              <w:rPr>
                <w:spacing w:val="6"/>
                <w:sz w:val="20"/>
                <w:szCs w:val="20"/>
              </w:rPr>
              <w:t>□补偿，补偿标准：。</w:t>
            </w:r>
          </w:p>
        </w:tc>
      </w:tr>
      <w:tr w14:paraId="7E8D5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977" w:type="dxa"/>
            <w:vAlign w:val="center"/>
          </w:tcPr>
          <w:p w14:paraId="2A4B854F">
            <w:pPr>
              <w:spacing w:line="248" w:lineRule="auto"/>
              <w:rPr>
                <w:rFonts w:ascii="Arial"/>
                <w:sz w:val="21"/>
              </w:rPr>
            </w:pPr>
          </w:p>
          <w:p w14:paraId="1783B59E">
            <w:pPr>
              <w:spacing w:line="249" w:lineRule="auto"/>
              <w:rPr>
                <w:rFonts w:ascii="Arial"/>
                <w:sz w:val="21"/>
              </w:rPr>
            </w:pPr>
          </w:p>
          <w:p w14:paraId="06282903">
            <w:pPr>
              <w:spacing w:line="249" w:lineRule="auto"/>
              <w:rPr>
                <w:rFonts w:ascii="Arial"/>
                <w:sz w:val="21"/>
              </w:rPr>
            </w:pPr>
          </w:p>
          <w:p w14:paraId="6B209CF6">
            <w:pPr>
              <w:spacing w:line="249" w:lineRule="auto"/>
              <w:rPr>
                <w:rFonts w:ascii="Arial"/>
                <w:sz w:val="21"/>
              </w:rPr>
            </w:pPr>
          </w:p>
          <w:p w14:paraId="1C33363A">
            <w:pPr>
              <w:pStyle w:val="16"/>
              <w:spacing w:before="65" w:line="267" w:lineRule="exact"/>
              <w:ind w:left="286"/>
              <w:rPr>
                <w:sz w:val="20"/>
                <w:szCs w:val="20"/>
              </w:rPr>
            </w:pPr>
            <w:r>
              <w:rPr>
                <w:spacing w:val="-11"/>
                <w:position w:val="1"/>
                <w:sz w:val="20"/>
                <w:szCs w:val="20"/>
              </w:rPr>
              <w:t>7.8.1</w:t>
            </w:r>
          </w:p>
        </w:tc>
        <w:tc>
          <w:tcPr>
            <w:tcW w:w="2336" w:type="dxa"/>
            <w:vAlign w:val="center"/>
          </w:tcPr>
          <w:p w14:paraId="4F2CD7DC">
            <w:pPr>
              <w:spacing w:line="248" w:lineRule="auto"/>
              <w:rPr>
                <w:rFonts w:ascii="Arial"/>
                <w:sz w:val="21"/>
              </w:rPr>
            </w:pPr>
          </w:p>
          <w:p w14:paraId="2AB1318A">
            <w:pPr>
              <w:spacing w:line="249" w:lineRule="auto"/>
              <w:rPr>
                <w:rFonts w:ascii="Arial"/>
                <w:sz w:val="21"/>
              </w:rPr>
            </w:pPr>
          </w:p>
          <w:p w14:paraId="21F1F7DD">
            <w:pPr>
              <w:spacing w:line="249" w:lineRule="auto"/>
              <w:rPr>
                <w:rFonts w:ascii="Arial"/>
                <w:sz w:val="21"/>
              </w:rPr>
            </w:pPr>
          </w:p>
          <w:p w14:paraId="7456B546">
            <w:pPr>
              <w:spacing w:line="249" w:lineRule="auto"/>
              <w:rPr>
                <w:rFonts w:ascii="Arial"/>
                <w:sz w:val="21"/>
              </w:rPr>
            </w:pPr>
          </w:p>
          <w:p w14:paraId="517A1EAE">
            <w:pPr>
              <w:pStyle w:val="16"/>
              <w:spacing w:before="65" w:line="228" w:lineRule="auto"/>
              <w:ind w:left="649"/>
              <w:rPr>
                <w:sz w:val="20"/>
                <w:szCs w:val="20"/>
              </w:rPr>
            </w:pPr>
            <w:r>
              <w:rPr>
                <w:spacing w:val="7"/>
                <w:sz w:val="20"/>
                <w:szCs w:val="20"/>
              </w:rPr>
              <w:t>履约保证金</w:t>
            </w:r>
          </w:p>
        </w:tc>
        <w:tc>
          <w:tcPr>
            <w:tcW w:w="6018" w:type="dxa"/>
            <w:vAlign w:val="center"/>
          </w:tcPr>
          <w:p w14:paraId="0281D4A9">
            <w:pPr>
              <w:pStyle w:val="16"/>
              <w:spacing w:before="34" w:line="228" w:lineRule="auto"/>
              <w:ind w:left="60"/>
              <w:rPr>
                <w:rFonts w:ascii="宋体" w:hAnsi="宋体" w:eastAsia="宋体" w:cs="宋体"/>
                <w:spacing w:val="8"/>
                <w:sz w:val="20"/>
                <w:szCs w:val="20"/>
              </w:rPr>
            </w:pPr>
            <w:r>
              <w:rPr>
                <w:rFonts w:ascii="宋体" w:hAnsi="宋体" w:eastAsia="宋体" w:cs="宋体"/>
                <w:spacing w:val="8"/>
                <w:sz w:val="20"/>
                <w:szCs w:val="20"/>
              </w:rPr>
              <w:drawing>
                <wp:anchor distT="0" distB="0" distL="0" distR="0" simplePos="0" relativeHeight="251677696" behindDoc="1" locked="0" layoutInCell="1" allowOverlap="1">
                  <wp:simplePos x="0" y="0"/>
                  <wp:positionH relativeFrom="rightMargin">
                    <wp:posOffset>-1990725</wp:posOffset>
                  </wp:positionH>
                  <wp:positionV relativeFrom="topMargin">
                    <wp:posOffset>545465</wp:posOffset>
                  </wp:positionV>
                  <wp:extent cx="47625" cy="247015"/>
                  <wp:effectExtent l="0" t="0" r="0" b="0"/>
                  <wp:wrapNone/>
                  <wp:docPr id="24" name="IM 24">
                    <a:hlinkClick xmlns:a="http://schemas.openxmlformats.org/drawingml/2006/main" r:id="rId71"/>
                  </wp:docPr>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1"/>
                          <a:stretch>
                            <a:fillRect/>
                          </a:stretch>
                        </pic:blipFill>
                        <pic:spPr>
                          <a:xfrm>
                            <a:off x="0" y="0"/>
                            <a:ext cx="47625" cy="247014"/>
                          </a:xfrm>
                          <a:prstGeom prst="rect">
                            <a:avLst/>
                          </a:prstGeom>
                        </pic:spPr>
                      </pic:pic>
                    </a:graphicData>
                  </a:graphic>
                </wp:anchor>
              </w:drawing>
            </w:r>
            <w:r>
              <w:rPr>
                <w:rFonts w:ascii="宋体" w:hAnsi="宋体" w:eastAsia="宋体" w:cs="宋体"/>
                <w:spacing w:val="8"/>
                <w:sz w:val="20"/>
                <w:szCs w:val="20"/>
              </w:rPr>
              <w:t>是否要求中标人提交履约保证金：</w:t>
            </w:r>
          </w:p>
          <w:p w14:paraId="5EF8794B">
            <w:pPr>
              <w:pStyle w:val="16"/>
              <w:spacing w:before="34" w:line="228" w:lineRule="auto"/>
              <w:ind w:left="60"/>
              <w:rPr>
                <w:rFonts w:ascii="宋体" w:hAnsi="宋体" w:eastAsia="宋体" w:cs="宋体"/>
                <w:spacing w:val="8"/>
                <w:sz w:val="20"/>
                <w:szCs w:val="20"/>
              </w:rPr>
            </w:pPr>
            <w:r>
              <w:rPr>
                <w:rFonts w:ascii="宋体" w:hAnsi="宋体" w:eastAsia="宋体" w:cs="宋体"/>
                <w:spacing w:val="8"/>
                <w:sz w:val="20"/>
                <w:szCs w:val="20"/>
              </w:rPr>
              <w:t>☑</w:t>
            </w:r>
            <w:r>
              <w:rPr>
                <w:rFonts w:hint="eastAsia" w:ascii="宋体" w:hAnsi="宋体" w:eastAsia="宋体" w:cs="宋体"/>
                <w:spacing w:val="8"/>
                <w:sz w:val="20"/>
                <w:szCs w:val="20"/>
              </w:rPr>
              <w:t>要求，履约保证金的形式：银行保函。</w:t>
            </w:r>
          </w:p>
          <w:p w14:paraId="0B1D2578">
            <w:pPr>
              <w:pStyle w:val="16"/>
              <w:spacing w:before="34" w:line="228" w:lineRule="auto"/>
              <w:ind w:left="60" w:firstLine="432" w:firstLineChars="200"/>
              <w:rPr>
                <w:rFonts w:ascii="宋体" w:hAnsi="宋体" w:eastAsia="宋体" w:cs="宋体"/>
                <w:spacing w:val="8"/>
                <w:sz w:val="20"/>
                <w:szCs w:val="20"/>
              </w:rPr>
            </w:pPr>
            <w:r>
              <w:rPr>
                <w:rFonts w:hint="eastAsia" w:ascii="宋体" w:hAnsi="宋体" w:eastAsia="宋体" w:cs="宋体"/>
                <w:spacing w:val="8"/>
                <w:sz w:val="20"/>
                <w:szCs w:val="20"/>
              </w:rPr>
              <w:t>履约保证金的金额：10％签约合同价</w:t>
            </w:r>
          </w:p>
          <w:p w14:paraId="67E44C13">
            <w:pPr>
              <w:pStyle w:val="16"/>
              <w:spacing w:before="34" w:line="228" w:lineRule="auto"/>
              <w:ind w:left="60" w:firstLine="432" w:firstLineChars="200"/>
              <w:rPr>
                <w:rFonts w:ascii="宋体" w:hAnsi="宋体" w:eastAsia="宋体" w:cs="宋体"/>
                <w:spacing w:val="8"/>
                <w:sz w:val="20"/>
                <w:szCs w:val="20"/>
              </w:rPr>
            </w:pPr>
            <w:r>
              <w:rPr>
                <w:rFonts w:hint="eastAsia" w:ascii="宋体" w:hAnsi="宋体" w:eastAsia="宋体" w:cs="宋体"/>
                <w:spacing w:val="8"/>
                <w:sz w:val="20"/>
                <w:szCs w:val="20"/>
              </w:rPr>
              <w:t>采用银行保函时，出具保函的银行级别：国有或股份制商业银行县（区、市）级及以上银行。</w:t>
            </w:r>
          </w:p>
          <w:p w14:paraId="79D1C6F1">
            <w:pPr>
              <w:pStyle w:val="16"/>
              <w:spacing w:before="34" w:line="228" w:lineRule="auto"/>
              <w:ind w:left="60"/>
              <w:rPr>
                <w:sz w:val="20"/>
                <w:szCs w:val="20"/>
              </w:rPr>
            </w:pPr>
            <w:r>
              <w:rPr>
                <w:rFonts w:hint="eastAsia" w:ascii="宋体" w:hAnsi="宋体" w:eastAsia="宋体" w:cs="宋体"/>
                <w:spacing w:val="8"/>
                <w:sz w:val="20"/>
                <w:szCs w:val="20"/>
              </w:rPr>
              <w:t>□不要求</w:t>
            </w:r>
          </w:p>
        </w:tc>
      </w:tr>
      <w:tr w14:paraId="14DC2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977" w:type="dxa"/>
            <w:vAlign w:val="center"/>
          </w:tcPr>
          <w:p w14:paraId="6AA5307C">
            <w:pPr>
              <w:pStyle w:val="16"/>
              <w:spacing w:before="65" w:line="268" w:lineRule="exact"/>
              <w:ind w:left="282"/>
              <w:jc w:val="both"/>
              <w:rPr>
                <w:sz w:val="20"/>
                <w:szCs w:val="20"/>
              </w:rPr>
            </w:pPr>
            <w:r>
              <w:rPr>
                <w:spacing w:val="-10"/>
                <w:position w:val="1"/>
                <w:sz w:val="20"/>
                <w:szCs w:val="20"/>
              </w:rPr>
              <w:t>8.5.1</w:t>
            </w:r>
          </w:p>
        </w:tc>
        <w:tc>
          <w:tcPr>
            <w:tcW w:w="2336" w:type="dxa"/>
            <w:vAlign w:val="center"/>
          </w:tcPr>
          <w:p w14:paraId="18281A86">
            <w:pPr>
              <w:pStyle w:val="16"/>
              <w:spacing w:before="65" w:line="228" w:lineRule="auto"/>
              <w:ind w:left="649"/>
              <w:jc w:val="both"/>
              <w:rPr>
                <w:rFonts w:ascii="宋体" w:hAnsi="宋体" w:eastAsia="宋体" w:cs="宋体"/>
                <w:spacing w:val="7"/>
                <w:sz w:val="20"/>
                <w:szCs w:val="20"/>
              </w:rPr>
            </w:pPr>
            <w:r>
              <w:rPr>
                <w:rFonts w:ascii="宋体" w:hAnsi="宋体" w:eastAsia="宋体" w:cs="宋体"/>
                <w:spacing w:val="7"/>
                <w:sz w:val="20"/>
                <w:szCs w:val="20"/>
              </w:rPr>
              <w:t>监督部门</w:t>
            </w:r>
          </w:p>
        </w:tc>
        <w:tc>
          <w:tcPr>
            <w:tcW w:w="6018" w:type="dxa"/>
            <w:vAlign w:val="center"/>
          </w:tcPr>
          <w:p w14:paraId="7CCAD961">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监督部门：阳西县海洋发展局</w:t>
            </w:r>
          </w:p>
          <w:p w14:paraId="07BE25C9">
            <w:pPr>
              <w:pStyle w:val="16"/>
              <w:spacing w:before="31" w:line="360" w:lineRule="auto"/>
              <w:ind w:left="66"/>
              <w:rPr>
                <w:rFonts w:hint="default"/>
                <w:spacing w:val="6"/>
                <w:sz w:val="20"/>
                <w:szCs w:val="20"/>
                <w:lang w:val="en-US" w:eastAsia="zh-CN"/>
              </w:rPr>
            </w:pPr>
            <w:r>
              <w:rPr>
                <w:rFonts w:hint="eastAsia"/>
                <w:spacing w:val="6"/>
                <w:sz w:val="20"/>
                <w:szCs w:val="20"/>
                <w:lang w:val="en-US" w:eastAsia="zh-CN"/>
              </w:rPr>
              <w:t>电话：0662-5553365</w:t>
            </w:r>
          </w:p>
          <w:p w14:paraId="55512F01">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传真：/</w:t>
            </w:r>
          </w:p>
          <w:p w14:paraId="7D261BB2">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通信地址：阳西县桥平一路福祥二街1号</w:t>
            </w:r>
          </w:p>
          <w:p w14:paraId="2D6BFE4E">
            <w:pPr>
              <w:pStyle w:val="16"/>
              <w:spacing w:before="31" w:line="360" w:lineRule="auto"/>
              <w:ind w:left="66"/>
              <w:rPr>
                <w:rFonts w:ascii="宋体" w:hAnsi="宋体" w:eastAsia="宋体" w:cs="宋体"/>
                <w:spacing w:val="7"/>
                <w:sz w:val="20"/>
                <w:szCs w:val="20"/>
              </w:rPr>
            </w:pPr>
            <w:r>
              <w:rPr>
                <w:rFonts w:hint="eastAsia"/>
                <w:spacing w:val="6"/>
                <w:sz w:val="20"/>
                <w:szCs w:val="20"/>
                <w:lang w:val="en-US" w:eastAsia="zh-CN"/>
              </w:rPr>
              <w:t>邮政编码：529800</w:t>
            </w:r>
          </w:p>
        </w:tc>
      </w:tr>
      <w:tr w14:paraId="4DC6C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7" w:hRule="atLeast"/>
        </w:trPr>
        <w:tc>
          <w:tcPr>
            <w:tcW w:w="977" w:type="dxa"/>
            <w:vAlign w:val="top"/>
          </w:tcPr>
          <w:p w14:paraId="50929B73">
            <w:pPr>
              <w:pStyle w:val="16"/>
              <w:spacing w:before="170" w:line="268" w:lineRule="exact"/>
              <w:ind w:left="452"/>
              <w:rPr>
                <w:sz w:val="20"/>
                <w:szCs w:val="20"/>
              </w:rPr>
            </w:pPr>
            <w:r>
              <w:rPr>
                <w:position w:val="1"/>
                <w:sz w:val="20"/>
                <w:szCs w:val="20"/>
              </w:rPr>
              <w:t>9</w:t>
            </w:r>
          </w:p>
        </w:tc>
        <w:tc>
          <w:tcPr>
            <w:tcW w:w="2336" w:type="dxa"/>
            <w:vAlign w:val="top"/>
          </w:tcPr>
          <w:p w14:paraId="057F81D3">
            <w:pPr>
              <w:pStyle w:val="16"/>
              <w:spacing w:before="201" w:line="227" w:lineRule="auto"/>
              <w:ind w:left="87"/>
              <w:rPr>
                <w:sz w:val="20"/>
                <w:szCs w:val="20"/>
              </w:rPr>
            </w:pPr>
            <w:r>
              <w:drawing>
                <wp:anchor distT="0" distB="0" distL="0" distR="0" simplePos="0" relativeHeight="251682816" behindDoc="1" locked="0" layoutInCell="1" allowOverlap="1">
                  <wp:simplePos x="0" y="0"/>
                  <wp:positionH relativeFrom="rightMargin">
                    <wp:posOffset>-97790</wp:posOffset>
                  </wp:positionH>
                  <wp:positionV relativeFrom="topMargin">
                    <wp:posOffset>50800</wp:posOffset>
                  </wp:positionV>
                  <wp:extent cx="47625" cy="247015"/>
                  <wp:effectExtent l="0" t="0" r="0" b="0"/>
                  <wp:wrapNone/>
                  <wp:docPr id="26" name="IM 26">
                    <a:hlinkClick xmlns:a="http://schemas.openxmlformats.org/drawingml/2006/main" r:id="rId72"/>
                  </wp:docPr>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8"/>
                          <a:stretch>
                            <a:fillRect/>
                          </a:stretch>
                        </pic:blipFill>
                        <pic:spPr>
                          <a:xfrm>
                            <a:off x="0" y="0"/>
                            <a:ext cx="47625" cy="247015"/>
                          </a:xfrm>
                          <a:prstGeom prst="rect">
                            <a:avLst/>
                          </a:prstGeom>
                        </pic:spPr>
                      </pic:pic>
                    </a:graphicData>
                  </a:graphic>
                </wp:anchor>
              </w:drawing>
            </w:r>
            <w:r>
              <w:rPr>
                <w:spacing w:val="8"/>
                <w:sz w:val="20"/>
                <w:szCs w:val="20"/>
              </w:rPr>
              <w:t>是否采用电子招标投标</w:t>
            </w:r>
          </w:p>
        </w:tc>
        <w:tc>
          <w:tcPr>
            <w:tcW w:w="6018" w:type="dxa"/>
            <w:vAlign w:val="top"/>
          </w:tcPr>
          <w:p w14:paraId="3ADF0734">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□否</w:t>
            </w:r>
          </w:p>
          <w:p w14:paraId="258A4570">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☑是，具体要求：</w:t>
            </w:r>
          </w:p>
          <w:p w14:paraId="5B88FDB4">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1、投标文件形式</w:t>
            </w:r>
          </w:p>
          <w:p w14:paraId="257862FD">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投标文件全部采用电子文档，投标文件应按广州交易集团有限公司（广州公共资源交易中心）数字交易平台相关操作指南编制。如不按上述要求编制引起系统无法检索、读取相关信息的，其后果由投标人承担。投标文件所附证书证件均为原件扫描件，并采用单位数字证书，按招标文件要求在相应位置加盖投标人电子签章。投标文件中需个人签字或盖章的，应手签后扫描上传。</w:t>
            </w:r>
          </w:p>
          <w:p w14:paraId="69EA509C">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2、投标文件的修改与撤回</w:t>
            </w:r>
          </w:p>
          <w:p w14:paraId="497A8463">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投标人修改或撤回已递交的投标文件，需在广州交易集团有限公司（广州公共资源交易中心）数字交易平台发出撤回通知，并按要求加盖投标人电子签章。电子招标投标交易平台收到通知后，即时向投标人发出投标文件撤回回执通知。投标人撤回投标文件并在投标截止时间前不再递交投标文件的，招标人自收到投标人书面撤回通知之日起5日内退还已收取的投标保证金。</w:t>
            </w:r>
          </w:p>
          <w:p w14:paraId="23524C0A">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3、投标文件加密要求</w:t>
            </w:r>
          </w:p>
          <w:p w14:paraId="159DE3A5">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①网上递交的电子投标文件须进行加密。具体操作详见交易平台相关操作指南。</w:t>
            </w:r>
          </w:p>
          <w:p w14:paraId="52E51F0E">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②未按要求加密的投标文件，招标人将予以拒收。</w:t>
            </w:r>
          </w:p>
          <w:p w14:paraId="06E70F29">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4、提交投标文件光盘备用</w:t>
            </w:r>
          </w:p>
          <w:p w14:paraId="5F906CF8">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投标人将制作的非加密的电子投标文件刻入光盘（或U盘），在规定的时间、地点提交备用。刻录好的投标文件光盘（或U盘）密封在密封袋中，并在封口处加盖投标人单位公章。密封袋上应写明招标项目名称、招标人名称、投标人名称。现场递交的投标文件光盘（或U盘）不得加密。光盘（或U盘）无法读取或导入的，则视为未提交备用投标文件光盘（或U盘）。如果投标人没有按规定通过交易平台网上递交电子投标文件的，不再接受现场提交的光盘（或U盘）。投标人也可不提交投标文件光盘（或U盘）。</w:t>
            </w:r>
          </w:p>
          <w:p w14:paraId="16E025B4">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5、补救方案</w:t>
            </w:r>
          </w:p>
          <w:p w14:paraId="13E2B6F0">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（1）投标文件解密失败的补救方案：</w:t>
            </w:r>
          </w:p>
          <w:p w14:paraId="552CBF19">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在规定时间内，因投标人之外原因（指网络瘫痪、服务器损坏、交易系统故障短期无法恢复）导致的电子投标文件解密失败，在开标现场读取光盘（或U盘）内容，继续开标程序。评标委员会对其投标文件的评审以光盘（或U盘）内容为准。</w:t>
            </w:r>
          </w:p>
          <w:p w14:paraId="17516B12">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2）评标时突发情况的补救方案若遇不可抗力发生（如：网络瘫痪、服务器损坏、交易系统故障短期无法恢复等因素），由评标委员会开启现场递交的全部投标文件光盘（或U盘），并按光盘（或U盘）内容进行评审。</w:t>
            </w:r>
          </w:p>
          <w:p w14:paraId="590B067B">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（3）除发生上述情况外，开标评标均以投标人通过交易平台网上递交的电子投标文件为准。</w:t>
            </w:r>
          </w:p>
          <w:p w14:paraId="1541B8F0">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6、开标方式</w:t>
            </w:r>
          </w:p>
          <w:p w14:paraId="0564F9A2">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采用现场开标和在线开标两种模式，投标人可自行选择在开标室参与现场开标或准时在线参加开标。参加在线开标的投标人可登录交易平台实时查看开标、唱标情况。交易平台生成开标记录并向社会公众公布。</w:t>
            </w:r>
          </w:p>
          <w:p w14:paraId="5320B196">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7、异议</w:t>
            </w:r>
          </w:p>
          <w:p w14:paraId="2D82468D">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（1）参加现场开标的投标人对开标结果有异议的，应当在开标现场提出，招标人应当当场作出答复，并制作记录。</w:t>
            </w:r>
          </w:p>
          <w:p w14:paraId="3290734C">
            <w:pPr>
              <w:pStyle w:val="16"/>
              <w:spacing w:before="31" w:line="360" w:lineRule="auto"/>
              <w:ind w:left="66"/>
              <w:rPr>
                <w:rFonts w:hint="eastAsia"/>
                <w:spacing w:val="6"/>
                <w:sz w:val="20"/>
                <w:szCs w:val="20"/>
                <w:lang w:val="en-US" w:eastAsia="zh-CN"/>
              </w:rPr>
            </w:pPr>
            <w:r>
              <w:rPr>
                <w:rFonts w:hint="eastAsia"/>
                <w:spacing w:val="6"/>
                <w:sz w:val="20"/>
                <w:szCs w:val="20"/>
                <w:lang w:val="en-US" w:eastAsia="zh-CN"/>
              </w:rPr>
              <w:t>（2）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5C33547">
            <w:pPr>
              <w:pStyle w:val="16"/>
              <w:spacing w:before="31" w:line="360" w:lineRule="auto"/>
              <w:ind w:left="66"/>
              <w:rPr>
                <w:rFonts w:hint="eastAsia" w:ascii="宋体" w:hAnsi="宋体" w:cs="宋体"/>
                <w:highlight w:val="none"/>
              </w:rPr>
            </w:pPr>
            <w:r>
              <w:rPr>
                <w:rFonts w:hint="eastAsia"/>
                <w:spacing w:val="6"/>
                <w:sz w:val="20"/>
                <w:szCs w:val="20"/>
                <w:lang w:val="en-US" w:eastAsia="zh-CN"/>
              </w:rPr>
              <w:t>（3）投标人在规定的时间内未提出异议的，视为对开标无异议。</w:t>
            </w:r>
          </w:p>
        </w:tc>
      </w:tr>
      <w:tr w14:paraId="5348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331" w:type="dxa"/>
            <w:gridSpan w:val="3"/>
            <w:vAlign w:val="top"/>
          </w:tcPr>
          <w:p w14:paraId="55B9C299">
            <w:pPr>
              <w:pStyle w:val="16"/>
              <w:spacing w:before="35" w:line="214" w:lineRule="auto"/>
              <w:ind w:left="24"/>
              <w:rPr>
                <w:sz w:val="20"/>
                <w:szCs w:val="20"/>
              </w:rPr>
            </w:pPr>
            <w:r>
              <w:rPr>
                <w:b/>
                <w:bCs/>
                <w:spacing w:val="23"/>
                <w:sz w:val="20"/>
                <w:szCs w:val="20"/>
              </w:rPr>
              <w:t>需要补充的其他内容</w:t>
            </w:r>
          </w:p>
        </w:tc>
      </w:tr>
      <w:tr w14:paraId="7799E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77" w:type="dxa"/>
            <w:vAlign w:val="center"/>
          </w:tcPr>
          <w:p w14:paraId="546FD5E0">
            <w:pPr>
              <w:pStyle w:val="16"/>
              <w:spacing w:before="1" w:line="228" w:lineRule="auto"/>
              <w:ind w:left="210"/>
              <w:jc w:val="center"/>
              <w:rPr>
                <w:color w:val="auto"/>
                <w:sz w:val="19"/>
                <w:szCs w:val="19"/>
                <w:highlight w:val="none"/>
              </w:rPr>
            </w:pPr>
            <w:r>
              <w:rPr>
                <w:color w:val="auto"/>
                <w:spacing w:val="2"/>
                <w:sz w:val="19"/>
                <w:szCs w:val="19"/>
                <w:highlight w:val="none"/>
              </w:rPr>
              <w:t>3.5.2</w:t>
            </w:r>
          </w:p>
        </w:tc>
        <w:tc>
          <w:tcPr>
            <w:tcW w:w="8354" w:type="dxa"/>
            <w:gridSpan w:val="2"/>
            <w:vAlign w:val="center"/>
          </w:tcPr>
          <w:p w14:paraId="674F50E3">
            <w:pPr>
              <w:pStyle w:val="16"/>
              <w:spacing w:before="30" w:line="360" w:lineRule="auto"/>
              <w:jc w:val="left"/>
              <w:rPr>
                <w:rFonts w:hint="eastAsia"/>
                <w:spacing w:val="6"/>
                <w:sz w:val="20"/>
                <w:szCs w:val="20"/>
                <w:lang w:eastAsia="zh-CN"/>
              </w:rPr>
            </w:pPr>
            <w:r>
              <w:rPr>
                <w:rFonts w:hint="eastAsia"/>
                <w:spacing w:val="6"/>
                <w:sz w:val="20"/>
                <w:szCs w:val="20"/>
              </w:rPr>
              <w:t>投标人须知正文第3.5.2项内容修改如下：</w:t>
            </w:r>
            <w:r>
              <w:rPr>
                <w:rFonts w:hint="eastAsia"/>
                <w:spacing w:val="6"/>
                <w:sz w:val="20"/>
                <w:szCs w:val="20"/>
                <w:lang w:val="en-US" w:eastAsia="zh-CN"/>
              </w:rPr>
              <w:t>/</w:t>
            </w:r>
          </w:p>
        </w:tc>
      </w:tr>
      <w:tr w14:paraId="70EAD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977" w:type="dxa"/>
            <w:vAlign w:val="top"/>
          </w:tcPr>
          <w:p w14:paraId="7AC2C416">
            <w:pPr>
              <w:spacing w:line="270" w:lineRule="auto"/>
              <w:rPr>
                <w:rFonts w:ascii="Arial"/>
                <w:color w:val="auto"/>
                <w:sz w:val="21"/>
                <w:highlight w:val="none"/>
              </w:rPr>
            </w:pPr>
            <w:r>
              <w:rPr>
                <w:color w:val="auto"/>
                <w:highlight w:val="none"/>
              </w:rPr>
              <w:drawing>
                <wp:anchor distT="0" distB="0" distL="0" distR="0" simplePos="0" relativeHeight="251681792" behindDoc="1" locked="0" layoutInCell="1" allowOverlap="1">
                  <wp:simplePos x="0" y="0"/>
                  <wp:positionH relativeFrom="rightMargin">
                    <wp:posOffset>-165735</wp:posOffset>
                  </wp:positionH>
                  <wp:positionV relativeFrom="topMargin">
                    <wp:posOffset>828675</wp:posOffset>
                  </wp:positionV>
                  <wp:extent cx="47625" cy="247015"/>
                  <wp:effectExtent l="0" t="0" r="0" b="0"/>
                  <wp:wrapNone/>
                  <wp:docPr id="30" name="IM 30">
                    <a:hlinkClick xmlns:a="http://schemas.openxmlformats.org/drawingml/2006/main" r:id="rId73"/>
                  </wp:docPr>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4"/>
                          <a:stretch>
                            <a:fillRect/>
                          </a:stretch>
                        </pic:blipFill>
                        <pic:spPr>
                          <a:xfrm>
                            <a:off x="0" y="0"/>
                            <a:ext cx="47625" cy="247014"/>
                          </a:xfrm>
                          <a:prstGeom prst="rect">
                            <a:avLst/>
                          </a:prstGeom>
                        </pic:spPr>
                      </pic:pic>
                    </a:graphicData>
                  </a:graphic>
                </wp:anchor>
              </w:drawing>
            </w:r>
          </w:p>
          <w:p w14:paraId="6E1F39FE">
            <w:pPr>
              <w:spacing w:line="270" w:lineRule="auto"/>
              <w:rPr>
                <w:rFonts w:ascii="Arial"/>
                <w:color w:val="auto"/>
                <w:sz w:val="21"/>
                <w:highlight w:val="none"/>
              </w:rPr>
            </w:pPr>
          </w:p>
          <w:p w14:paraId="36F55AA7">
            <w:pPr>
              <w:pStyle w:val="16"/>
              <w:spacing w:before="65" w:line="268" w:lineRule="exact"/>
              <w:ind w:left="196"/>
              <w:rPr>
                <w:color w:val="auto"/>
                <w:sz w:val="20"/>
                <w:szCs w:val="20"/>
                <w:highlight w:val="none"/>
              </w:rPr>
            </w:pPr>
            <w:r>
              <w:rPr>
                <w:color w:val="auto"/>
                <w:spacing w:val="2"/>
                <w:position w:val="1"/>
                <w:sz w:val="20"/>
                <w:szCs w:val="20"/>
                <w:highlight w:val="none"/>
              </w:rPr>
              <w:t>3.5.4</w:t>
            </w:r>
          </w:p>
        </w:tc>
        <w:tc>
          <w:tcPr>
            <w:tcW w:w="8354" w:type="dxa"/>
            <w:gridSpan w:val="2"/>
            <w:vAlign w:val="top"/>
          </w:tcPr>
          <w:p w14:paraId="06E375D3">
            <w:pPr>
              <w:pStyle w:val="16"/>
              <w:spacing w:before="30" w:line="360" w:lineRule="auto"/>
              <w:rPr>
                <w:rFonts w:hint="eastAsia"/>
                <w:spacing w:val="6"/>
                <w:sz w:val="20"/>
                <w:szCs w:val="20"/>
              </w:rPr>
            </w:pPr>
            <w:r>
              <w:rPr>
                <w:rFonts w:hint="eastAsia"/>
                <w:spacing w:val="6"/>
                <w:sz w:val="20"/>
                <w:szCs w:val="20"/>
              </w:rPr>
              <w:t>投标人须知正文第3.5.4项内容修改如下：</w:t>
            </w:r>
          </w:p>
          <w:p w14:paraId="7695D12F">
            <w:pPr>
              <w:pStyle w:val="16"/>
              <w:spacing w:before="30" w:line="360" w:lineRule="auto"/>
              <w:ind w:left="58" w:firstLine="424" w:firstLineChars="200"/>
              <w:rPr>
                <w:rFonts w:hint="eastAsia"/>
                <w:spacing w:val="6"/>
                <w:sz w:val="20"/>
                <w:szCs w:val="20"/>
              </w:rPr>
            </w:pPr>
            <w:r>
              <w:rPr>
                <w:rFonts w:hint="eastAsia"/>
                <w:spacing w:val="6"/>
                <w:sz w:val="20"/>
                <w:szCs w:val="20"/>
              </w:rPr>
              <w:t>“拟委任的项目负责人资历表”中项目负责人应附身份证、职称资格证书（如职称证书不能体现专业类型的，还应提供最高学历证书）以及资格审查条件所要求的其他相关证书的复印件，以及投标人在社保系统打印的项目负责人（含备选，如有）参加社保的有效证明材料复印件（社保时段为投标文件递交截止日前半年时间内连续不少于三个月）。</w:t>
            </w:r>
          </w:p>
        </w:tc>
      </w:tr>
      <w:tr w14:paraId="184B6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77" w:type="dxa"/>
            <w:vAlign w:val="top"/>
          </w:tcPr>
          <w:p w14:paraId="51EE2313">
            <w:pPr>
              <w:spacing w:line="292" w:lineRule="auto"/>
              <w:rPr>
                <w:rFonts w:ascii="Arial"/>
                <w:sz w:val="21"/>
              </w:rPr>
            </w:pPr>
          </w:p>
          <w:p w14:paraId="01ABD252">
            <w:pPr>
              <w:pStyle w:val="16"/>
              <w:spacing w:before="65" w:line="268" w:lineRule="exact"/>
              <w:ind w:left="341"/>
              <w:rPr>
                <w:sz w:val="20"/>
                <w:szCs w:val="20"/>
              </w:rPr>
            </w:pPr>
            <w:r>
              <w:rPr>
                <w:position w:val="1"/>
                <w:sz w:val="20"/>
                <w:szCs w:val="20"/>
              </w:rPr>
              <w:t>7.1</w:t>
            </w:r>
          </w:p>
        </w:tc>
        <w:tc>
          <w:tcPr>
            <w:tcW w:w="8354" w:type="dxa"/>
            <w:gridSpan w:val="2"/>
            <w:vAlign w:val="top"/>
          </w:tcPr>
          <w:p w14:paraId="51788BF4">
            <w:pPr>
              <w:pStyle w:val="16"/>
              <w:spacing w:before="30" w:line="360" w:lineRule="auto"/>
              <w:ind w:left="58"/>
              <w:rPr>
                <w:spacing w:val="6"/>
                <w:sz w:val="20"/>
                <w:szCs w:val="20"/>
              </w:rPr>
            </w:pPr>
            <w:r>
              <w:drawing>
                <wp:anchor distT="0" distB="0" distL="0" distR="0" simplePos="0" relativeHeight="251683840" behindDoc="1" locked="0" layoutInCell="1" allowOverlap="1">
                  <wp:simplePos x="0" y="0"/>
                  <wp:positionH relativeFrom="rightMargin">
                    <wp:posOffset>-1912620</wp:posOffset>
                  </wp:positionH>
                  <wp:positionV relativeFrom="topMargin">
                    <wp:posOffset>344805</wp:posOffset>
                  </wp:positionV>
                  <wp:extent cx="47625" cy="247015"/>
                  <wp:effectExtent l="0" t="0" r="0" b="0"/>
                  <wp:wrapNone/>
                  <wp:docPr id="32" name="IM 32">
                    <a:hlinkClick xmlns:a="http://schemas.openxmlformats.org/drawingml/2006/main" r:id="rId75"/>
                  </wp:docPr>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4"/>
                          <a:stretch>
                            <a:fillRect/>
                          </a:stretch>
                        </pic:blipFill>
                        <pic:spPr>
                          <a:xfrm>
                            <a:off x="0" y="0"/>
                            <a:ext cx="47625" cy="247014"/>
                          </a:xfrm>
                          <a:prstGeom prst="rect">
                            <a:avLst/>
                          </a:prstGeom>
                        </pic:spPr>
                      </pic:pic>
                    </a:graphicData>
                  </a:graphic>
                </wp:anchor>
              </w:drawing>
            </w:r>
            <w:r>
              <w:rPr>
                <w:spacing w:val="6"/>
                <w:sz w:val="20"/>
                <w:szCs w:val="20"/>
              </w:rPr>
              <w:t>投标人须知正文第7.1款的内容增加项号7.1.1，</w:t>
            </w:r>
            <w:r>
              <w:rPr>
                <w:rFonts w:hint="eastAsia"/>
                <w:spacing w:val="6"/>
                <w:sz w:val="20"/>
                <w:szCs w:val="20"/>
              </w:rPr>
              <w:t>另增加7.1.2</w:t>
            </w:r>
            <w:r>
              <w:rPr>
                <w:rFonts w:hint="eastAsia"/>
                <w:spacing w:val="6"/>
                <w:sz w:val="20"/>
                <w:szCs w:val="20"/>
                <w:lang w:eastAsia="zh-CN"/>
              </w:rPr>
              <w:t>、</w:t>
            </w:r>
            <w:r>
              <w:rPr>
                <w:rFonts w:hint="eastAsia"/>
                <w:spacing w:val="6"/>
                <w:sz w:val="20"/>
                <w:szCs w:val="20"/>
                <w:lang w:val="en-US" w:eastAsia="zh-CN"/>
              </w:rPr>
              <w:t>7.3</w:t>
            </w:r>
            <w:r>
              <w:rPr>
                <w:rFonts w:hint="eastAsia"/>
                <w:spacing w:val="6"/>
                <w:sz w:val="20"/>
                <w:szCs w:val="20"/>
              </w:rPr>
              <w:t>项内容：</w:t>
            </w:r>
          </w:p>
          <w:p w14:paraId="799982D8">
            <w:pPr>
              <w:pStyle w:val="16"/>
              <w:spacing w:before="30" w:line="360" w:lineRule="auto"/>
              <w:ind w:left="58" w:firstLine="424" w:firstLineChars="200"/>
              <w:rPr>
                <w:rFonts w:hint="eastAsia"/>
                <w:spacing w:val="8"/>
                <w:sz w:val="20"/>
                <w:szCs w:val="20"/>
              </w:rPr>
            </w:pPr>
            <w:r>
              <w:rPr>
                <w:rFonts w:hint="eastAsia"/>
                <w:spacing w:val="6"/>
                <w:sz w:val="20"/>
                <w:szCs w:val="20"/>
              </w:rPr>
              <w:t>7.1.2中标人在领取中标通知书前需向</w:t>
            </w:r>
            <w:r>
              <w:rPr>
                <w:rFonts w:hint="eastAsia"/>
                <w:spacing w:val="6"/>
                <w:sz w:val="20"/>
                <w:szCs w:val="20"/>
                <w:lang w:eastAsia="zh-CN"/>
              </w:rPr>
              <w:t>广州交易集团有限公司（广州公共资源交</w:t>
            </w:r>
            <w:r>
              <w:rPr>
                <w:rFonts w:hint="eastAsia"/>
                <w:spacing w:val="8"/>
                <w:sz w:val="20"/>
                <w:szCs w:val="20"/>
                <w:lang w:eastAsia="zh-CN"/>
              </w:rPr>
              <w:t>易中心）</w:t>
            </w:r>
            <w:r>
              <w:rPr>
                <w:rFonts w:hint="eastAsia"/>
                <w:spacing w:val="8"/>
                <w:sz w:val="20"/>
                <w:szCs w:val="20"/>
              </w:rPr>
              <w:t>缴纳公共资源交易服务费，具体按</w:t>
            </w:r>
            <w:r>
              <w:rPr>
                <w:rFonts w:hint="eastAsia"/>
                <w:spacing w:val="8"/>
                <w:sz w:val="20"/>
                <w:szCs w:val="20"/>
                <w:lang w:eastAsia="zh-CN"/>
              </w:rPr>
              <w:t>广州交易集团有限公司（广州公共资源交易中心）</w:t>
            </w:r>
            <w:r>
              <w:rPr>
                <w:rFonts w:hint="eastAsia"/>
                <w:spacing w:val="8"/>
                <w:sz w:val="20"/>
                <w:szCs w:val="20"/>
              </w:rPr>
              <w:t>相关规定执行。</w:t>
            </w:r>
          </w:p>
          <w:p w14:paraId="3A8E173C">
            <w:pPr>
              <w:pStyle w:val="16"/>
              <w:spacing w:before="1" w:line="360" w:lineRule="auto"/>
              <w:ind w:left="58" w:right="61" w:firstLine="407"/>
              <w:rPr>
                <w:sz w:val="20"/>
                <w:szCs w:val="20"/>
              </w:rPr>
            </w:pPr>
            <w:r>
              <w:rPr>
                <w:rFonts w:hint="eastAsia"/>
                <w:spacing w:val="8"/>
                <w:sz w:val="20"/>
                <w:szCs w:val="20"/>
                <w:lang w:val="en-US" w:eastAsia="zh-CN"/>
              </w:rPr>
              <w:t>7.1.3</w:t>
            </w:r>
            <w:r>
              <w:rPr>
                <w:rFonts w:hint="eastAsia"/>
                <w:spacing w:val="8"/>
                <w:sz w:val="20"/>
                <w:szCs w:val="20"/>
                <w:lang w:eastAsia="zh-CN"/>
              </w:rPr>
              <w:t>本项目的招标代理费由中标人向招标代理公司支付，在招标代理工作完结后（收到中标通知书之前）支付招标代理服务费等相关费用。</w:t>
            </w:r>
          </w:p>
        </w:tc>
      </w:tr>
      <w:tr w14:paraId="1537F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8" w:hRule="atLeast"/>
        </w:trPr>
        <w:tc>
          <w:tcPr>
            <w:tcW w:w="977" w:type="dxa"/>
            <w:vAlign w:val="top"/>
          </w:tcPr>
          <w:p w14:paraId="6B4AB45A">
            <w:pPr>
              <w:spacing w:line="249" w:lineRule="auto"/>
              <w:rPr>
                <w:rFonts w:ascii="Arial"/>
                <w:sz w:val="21"/>
              </w:rPr>
            </w:pPr>
          </w:p>
          <w:p w14:paraId="3A5AC8E2">
            <w:pPr>
              <w:spacing w:line="249" w:lineRule="auto"/>
              <w:rPr>
                <w:rFonts w:ascii="Arial"/>
                <w:sz w:val="21"/>
              </w:rPr>
            </w:pPr>
          </w:p>
          <w:p w14:paraId="4B706B07">
            <w:pPr>
              <w:spacing w:line="249" w:lineRule="auto"/>
              <w:rPr>
                <w:rFonts w:ascii="Arial"/>
                <w:sz w:val="21"/>
              </w:rPr>
            </w:pPr>
          </w:p>
          <w:p w14:paraId="42904E63">
            <w:pPr>
              <w:spacing w:line="249" w:lineRule="auto"/>
              <w:rPr>
                <w:rFonts w:ascii="Arial"/>
                <w:sz w:val="21"/>
              </w:rPr>
            </w:pPr>
          </w:p>
          <w:p w14:paraId="5CEE5734">
            <w:pPr>
              <w:spacing w:line="249" w:lineRule="auto"/>
              <w:rPr>
                <w:rFonts w:ascii="Arial"/>
                <w:sz w:val="21"/>
              </w:rPr>
            </w:pPr>
          </w:p>
          <w:p w14:paraId="72439C0F">
            <w:pPr>
              <w:spacing w:line="250" w:lineRule="auto"/>
              <w:rPr>
                <w:rFonts w:ascii="Arial"/>
                <w:sz w:val="21"/>
              </w:rPr>
            </w:pPr>
          </w:p>
          <w:p w14:paraId="555FC8C3">
            <w:pPr>
              <w:spacing w:line="250" w:lineRule="auto"/>
              <w:rPr>
                <w:rFonts w:ascii="Arial"/>
                <w:sz w:val="21"/>
              </w:rPr>
            </w:pPr>
          </w:p>
          <w:p w14:paraId="65A67C59">
            <w:pPr>
              <w:spacing w:line="250" w:lineRule="auto"/>
              <w:rPr>
                <w:rFonts w:ascii="Arial"/>
                <w:sz w:val="21"/>
              </w:rPr>
            </w:pPr>
          </w:p>
          <w:p w14:paraId="1498819A">
            <w:pPr>
              <w:spacing w:line="250" w:lineRule="auto"/>
              <w:rPr>
                <w:rFonts w:ascii="Arial"/>
                <w:sz w:val="21"/>
              </w:rPr>
            </w:pPr>
          </w:p>
          <w:p w14:paraId="65EAC678">
            <w:pPr>
              <w:spacing w:line="250" w:lineRule="auto"/>
              <w:rPr>
                <w:rFonts w:ascii="Arial"/>
                <w:sz w:val="21"/>
              </w:rPr>
            </w:pPr>
          </w:p>
          <w:p w14:paraId="2D3D8C30">
            <w:pPr>
              <w:spacing w:line="250" w:lineRule="auto"/>
              <w:rPr>
                <w:rFonts w:ascii="Arial"/>
                <w:sz w:val="21"/>
              </w:rPr>
            </w:pPr>
          </w:p>
          <w:p w14:paraId="08D70792">
            <w:pPr>
              <w:spacing w:line="250" w:lineRule="auto"/>
              <w:rPr>
                <w:rFonts w:ascii="Arial"/>
                <w:sz w:val="21"/>
              </w:rPr>
            </w:pPr>
          </w:p>
          <w:p w14:paraId="1EDF45D4">
            <w:pPr>
              <w:spacing w:line="250" w:lineRule="auto"/>
              <w:rPr>
                <w:rFonts w:ascii="Arial"/>
                <w:sz w:val="21"/>
              </w:rPr>
            </w:pPr>
          </w:p>
          <w:p w14:paraId="440380B1">
            <w:pPr>
              <w:spacing w:line="250" w:lineRule="auto"/>
              <w:rPr>
                <w:rFonts w:ascii="Arial"/>
                <w:sz w:val="21"/>
              </w:rPr>
            </w:pPr>
          </w:p>
          <w:p w14:paraId="7525B197">
            <w:pPr>
              <w:spacing w:line="250" w:lineRule="auto"/>
              <w:rPr>
                <w:rFonts w:ascii="Arial"/>
                <w:sz w:val="21"/>
              </w:rPr>
            </w:pPr>
          </w:p>
          <w:p w14:paraId="786EC6EA">
            <w:pPr>
              <w:spacing w:line="250" w:lineRule="auto"/>
              <w:rPr>
                <w:rFonts w:ascii="Arial"/>
                <w:sz w:val="21"/>
              </w:rPr>
            </w:pPr>
          </w:p>
          <w:p w14:paraId="401B6614">
            <w:pPr>
              <w:spacing w:line="250" w:lineRule="auto"/>
              <w:rPr>
                <w:rFonts w:ascii="Arial"/>
                <w:sz w:val="21"/>
              </w:rPr>
            </w:pPr>
          </w:p>
          <w:p w14:paraId="3A18249D">
            <w:pPr>
              <w:spacing w:line="250" w:lineRule="auto"/>
              <w:rPr>
                <w:rFonts w:ascii="Arial"/>
                <w:sz w:val="21"/>
              </w:rPr>
            </w:pPr>
          </w:p>
          <w:p w14:paraId="4F777661">
            <w:pPr>
              <w:spacing w:line="250" w:lineRule="auto"/>
              <w:rPr>
                <w:rFonts w:ascii="Arial"/>
                <w:sz w:val="21"/>
              </w:rPr>
            </w:pPr>
          </w:p>
          <w:p w14:paraId="0E6FF5B7">
            <w:pPr>
              <w:spacing w:line="250" w:lineRule="auto"/>
              <w:rPr>
                <w:rFonts w:ascii="Arial"/>
                <w:sz w:val="21"/>
              </w:rPr>
            </w:pPr>
          </w:p>
          <w:p w14:paraId="3B654CE9">
            <w:pPr>
              <w:spacing w:line="250" w:lineRule="auto"/>
              <w:rPr>
                <w:rFonts w:ascii="Arial"/>
                <w:sz w:val="21"/>
              </w:rPr>
            </w:pPr>
          </w:p>
          <w:p w14:paraId="45CA2E02">
            <w:pPr>
              <w:pStyle w:val="16"/>
              <w:spacing w:before="65" w:line="269" w:lineRule="exact"/>
              <w:ind w:left="405"/>
              <w:rPr>
                <w:sz w:val="20"/>
                <w:szCs w:val="20"/>
              </w:rPr>
            </w:pPr>
            <w:r>
              <w:rPr>
                <w:spacing w:val="-7"/>
                <w:position w:val="1"/>
                <w:sz w:val="20"/>
                <w:szCs w:val="20"/>
              </w:rPr>
              <w:t>10</w:t>
            </w:r>
          </w:p>
        </w:tc>
        <w:tc>
          <w:tcPr>
            <w:tcW w:w="8354" w:type="dxa"/>
            <w:gridSpan w:val="2"/>
            <w:vAlign w:val="top"/>
          </w:tcPr>
          <w:p w14:paraId="12B332A5">
            <w:pPr>
              <w:pStyle w:val="16"/>
              <w:spacing w:before="32" w:line="251" w:lineRule="auto"/>
              <w:ind w:left="56" w:right="170" w:firstLine="315"/>
              <w:rPr>
                <w:sz w:val="20"/>
                <w:szCs w:val="20"/>
              </w:rPr>
            </w:pPr>
            <w:r>
              <w:rPr>
                <w:spacing w:val="5"/>
                <w:sz w:val="20"/>
                <w:szCs w:val="20"/>
              </w:rPr>
              <w:t>在10.1款后增加如下条款：10.2款、10.3款、10.4款、10.5款、10.6款、10.7</w:t>
            </w:r>
            <w:r>
              <w:rPr>
                <w:sz w:val="20"/>
                <w:szCs w:val="20"/>
              </w:rPr>
              <w:t>款。</w:t>
            </w:r>
          </w:p>
          <w:p w14:paraId="73D24160">
            <w:pPr>
              <w:pStyle w:val="16"/>
              <w:spacing w:line="227" w:lineRule="auto"/>
              <w:ind w:left="388"/>
              <w:rPr>
                <w:sz w:val="20"/>
                <w:szCs w:val="20"/>
              </w:rPr>
            </w:pPr>
            <w:r>
              <w:rPr>
                <w:spacing w:val="5"/>
                <w:sz w:val="20"/>
                <w:szCs w:val="20"/>
              </w:rPr>
              <w:t>10.2信用等级的确定原则：</w:t>
            </w:r>
          </w:p>
          <w:p w14:paraId="1A4CC6CD">
            <w:pPr>
              <w:pStyle w:val="16"/>
              <w:spacing w:before="26" w:line="228" w:lineRule="auto"/>
              <w:ind w:left="388"/>
              <w:rPr>
                <w:sz w:val="20"/>
                <w:szCs w:val="20"/>
              </w:rPr>
            </w:pPr>
            <w:r>
              <w:rPr>
                <w:spacing w:val="5"/>
                <w:sz w:val="20"/>
                <w:szCs w:val="20"/>
              </w:rPr>
              <w:t>10.2信用等级的确定原则：</w:t>
            </w:r>
          </w:p>
          <w:p w14:paraId="16A6E51B">
            <w:pPr>
              <w:pStyle w:val="16"/>
              <w:spacing w:before="26" w:line="251" w:lineRule="auto"/>
              <w:ind w:left="57" w:right="48" w:firstLine="330"/>
              <w:jc w:val="both"/>
              <w:rPr>
                <w:sz w:val="20"/>
                <w:szCs w:val="20"/>
              </w:rPr>
            </w:pPr>
            <w:r>
              <w:rPr>
                <w:spacing w:val="8"/>
                <w:sz w:val="20"/>
                <w:szCs w:val="20"/>
              </w:rPr>
              <w:t>10.2.1招标文件中的信用等级指的是广东省</w:t>
            </w:r>
            <w:r>
              <w:rPr>
                <w:spacing w:val="7"/>
                <w:sz w:val="20"/>
                <w:szCs w:val="20"/>
              </w:rPr>
              <w:t>交通运输厅最新年度的信用评价结果。</w:t>
            </w:r>
            <w:r>
              <w:rPr>
                <w:spacing w:val="8"/>
                <w:sz w:val="20"/>
                <w:szCs w:val="20"/>
              </w:rPr>
              <w:t>如无广东省最新年度信用等级而有上一年度广东省信用等级的，则其原信用等级可延续一年，但在递交投标文件时信用等级的使用次数应按上一年度公布的信用评价结果顺延</w:t>
            </w:r>
            <w:r>
              <w:rPr>
                <w:spacing w:val="9"/>
                <w:sz w:val="20"/>
                <w:szCs w:val="20"/>
              </w:rPr>
              <w:t>上一年度的使用次数。具体使用次数有关规定如下：</w:t>
            </w:r>
          </w:p>
          <w:p w14:paraId="4123E938">
            <w:pPr>
              <w:pStyle w:val="16"/>
              <w:spacing w:before="1" w:line="227" w:lineRule="auto"/>
              <w:ind w:left="388"/>
              <w:rPr>
                <w:sz w:val="20"/>
                <w:szCs w:val="20"/>
              </w:rPr>
            </w:pPr>
            <w:r>
              <w:rPr>
                <w:spacing w:val="6"/>
                <w:sz w:val="20"/>
                <w:szCs w:val="20"/>
              </w:rPr>
              <w:t>1.对于信用等级为</w:t>
            </w:r>
            <w:r>
              <w:rPr>
                <w:sz w:val="20"/>
                <w:szCs w:val="20"/>
              </w:rPr>
              <w:t>AA</w:t>
            </w:r>
            <w:r>
              <w:rPr>
                <w:spacing w:val="6"/>
                <w:sz w:val="20"/>
                <w:szCs w:val="20"/>
              </w:rPr>
              <w:t>级的从业单位:</w:t>
            </w:r>
          </w:p>
          <w:p w14:paraId="5133B8E4">
            <w:pPr>
              <w:pStyle w:val="16"/>
              <w:spacing w:before="23" w:line="244" w:lineRule="auto"/>
              <w:ind w:left="59" w:right="62" w:firstLine="350"/>
              <w:rPr>
                <w:sz w:val="20"/>
                <w:szCs w:val="20"/>
              </w:rPr>
            </w:pPr>
            <w:r>
              <w:rPr>
                <w:spacing w:val="8"/>
                <w:sz w:val="20"/>
                <w:szCs w:val="20"/>
              </w:rPr>
              <w:t>(1)仅最新一年度信用等级为</w:t>
            </w:r>
            <w:r>
              <w:rPr>
                <w:sz w:val="20"/>
                <w:szCs w:val="20"/>
              </w:rPr>
              <w:t>AA</w:t>
            </w:r>
            <w:r>
              <w:rPr>
                <w:spacing w:val="8"/>
                <w:sz w:val="20"/>
                <w:szCs w:val="20"/>
              </w:rPr>
              <w:t>级的从业单位在参加广东省水运工程建设项目投标</w:t>
            </w:r>
            <w:r>
              <w:rPr>
                <w:spacing w:val="7"/>
                <w:sz w:val="20"/>
                <w:szCs w:val="20"/>
              </w:rPr>
              <w:t>活动（以递交资格预审申请文件或资格后审递交投标文件时间为准）时，可申请使用</w:t>
            </w:r>
            <w:r>
              <w:rPr>
                <w:sz w:val="20"/>
                <w:szCs w:val="20"/>
              </w:rPr>
              <w:t>AA</w:t>
            </w:r>
            <w:r>
              <w:rPr>
                <w:spacing w:val="6"/>
                <w:sz w:val="20"/>
                <w:szCs w:val="20"/>
              </w:rPr>
              <w:t>级分值8次，用完8次后信用等级分值将按A级分值取定；</w:t>
            </w:r>
          </w:p>
          <w:p w14:paraId="310C3D4F">
            <w:pPr>
              <w:pStyle w:val="16"/>
              <w:spacing w:before="27" w:line="239" w:lineRule="auto"/>
              <w:ind w:left="56" w:right="118" w:firstLine="352"/>
              <w:rPr>
                <w:sz w:val="20"/>
                <w:szCs w:val="20"/>
              </w:rPr>
            </w:pPr>
            <w:r>
              <w:rPr>
                <w:spacing w:val="8"/>
                <w:sz w:val="20"/>
                <w:szCs w:val="20"/>
              </w:rPr>
              <w:t>(2)连续最近两个年度信用等级为</w:t>
            </w:r>
            <w:r>
              <w:rPr>
                <w:sz w:val="20"/>
                <w:szCs w:val="20"/>
              </w:rPr>
              <w:t>AA</w:t>
            </w:r>
            <w:r>
              <w:rPr>
                <w:spacing w:val="8"/>
                <w:sz w:val="20"/>
                <w:szCs w:val="20"/>
              </w:rPr>
              <w:t>级的单位在参加广东省水运工程投标活动（以</w:t>
            </w:r>
            <w:r>
              <w:rPr>
                <w:spacing w:val="11"/>
                <w:sz w:val="20"/>
                <w:szCs w:val="20"/>
              </w:rPr>
              <w:t>递交资格预审申请文件或资格后审递交投标文件时间为准）时，可申请使用</w:t>
            </w:r>
            <w:r>
              <w:rPr>
                <w:sz w:val="20"/>
                <w:szCs w:val="20"/>
              </w:rPr>
              <w:t>AA</w:t>
            </w:r>
            <w:r>
              <w:rPr>
                <w:spacing w:val="11"/>
                <w:sz w:val="20"/>
                <w:szCs w:val="20"/>
              </w:rPr>
              <w:t>级分值</w:t>
            </w:r>
          </w:p>
          <w:p w14:paraId="037539C6">
            <w:pPr>
              <w:pStyle w:val="16"/>
              <w:spacing w:before="26" w:line="228" w:lineRule="auto"/>
              <w:ind w:left="71"/>
              <w:rPr>
                <w:sz w:val="20"/>
                <w:szCs w:val="20"/>
              </w:rPr>
            </w:pPr>
            <w:r>
              <w:rPr>
                <w:spacing w:val="4"/>
                <w:sz w:val="20"/>
                <w:szCs w:val="20"/>
              </w:rPr>
              <w:t>12次，用完12次后信用等级分值将按A级取定；</w:t>
            </w:r>
          </w:p>
          <w:p w14:paraId="6F5A22A5">
            <w:pPr>
              <w:pStyle w:val="16"/>
              <w:spacing w:before="23" w:line="244" w:lineRule="auto"/>
              <w:ind w:left="57" w:right="9" w:firstLine="317"/>
              <w:rPr>
                <w:sz w:val="20"/>
                <w:szCs w:val="20"/>
              </w:rPr>
            </w:pPr>
            <w:r>
              <w:rPr>
                <w:spacing w:val="8"/>
                <w:sz w:val="20"/>
                <w:szCs w:val="20"/>
              </w:rPr>
              <w:t>2.对于信用等级为A级的从业单位:当年度信用等级A级单位在参加广东省水运工程</w:t>
            </w:r>
            <w:r>
              <w:rPr>
                <w:spacing w:val="4"/>
                <w:sz w:val="20"/>
                <w:szCs w:val="20"/>
              </w:rPr>
              <w:t>建设项目招投标活动（以递交资格预审申请文件或资格后审递交投标文件时间为准）时，</w:t>
            </w:r>
            <w:r>
              <w:rPr>
                <w:spacing w:val="7"/>
                <w:sz w:val="20"/>
                <w:szCs w:val="20"/>
              </w:rPr>
              <w:t>可申请使用A级分值12次，用完12次后信用等级分值将按B级分</w:t>
            </w:r>
            <w:r>
              <w:rPr>
                <w:spacing w:val="6"/>
                <w:sz w:val="20"/>
                <w:szCs w:val="20"/>
              </w:rPr>
              <w:t>值取定。</w:t>
            </w:r>
          </w:p>
          <w:p w14:paraId="20D00CC0">
            <w:pPr>
              <w:pStyle w:val="16"/>
              <w:spacing w:before="27" w:line="239" w:lineRule="auto"/>
              <w:ind w:left="57" w:right="66" w:firstLine="319"/>
              <w:rPr>
                <w:sz w:val="20"/>
                <w:szCs w:val="20"/>
              </w:rPr>
            </w:pPr>
            <w:r>
              <w:rPr>
                <w:spacing w:val="9"/>
                <w:sz w:val="20"/>
                <w:szCs w:val="20"/>
              </w:rPr>
              <w:t>3.当年度信用等级为</w:t>
            </w:r>
            <w:r>
              <w:rPr>
                <w:sz w:val="20"/>
                <w:szCs w:val="20"/>
              </w:rPr>
              <w:t>AA</w:t>
            </w:r>
            <w:r>
              <w:rPr>
                <w:spacing w:val="9"/>
                <w:sz w:val="20"/>
                <w:szCs w:val="20"/>
              </w:rPr>
              <w:t>、A级的从业单位未承诺使用的信用等级分值的，</w:t>
            </w:r>
            <w:r>
              <w:rPr>
                <w:sz w:val="20"/>
                <w:szCs w:val="20"/>
              </w:rPr>
              <w:t>AA</w:t>
            </w:r>
            <w:r>
              <w:rPr>
                <w:spacing w:val="8"/>
                <w:sz w:val="20"/>
                <w:szCs w:val="20"/>
              </w:rPr>
              <w:t>级信用</w:t>
            </w:r>
            <w:r>
              <w:rPr>
                <w:spacing w:val="6"/>
                <w:sz w:val="20"/>
                <w:szCs w:val="20"/>
              </w:rPr>
              <w:t>等级企业按A级对待、A级信用等级企业按B级对待。</w:t>
            </w:r>
          </w:p>
          <w:p w14:paraId="49F7F368">
            <w:pPr>
              <w:pStyle w:val="16"/>
              <w:spacing w:before="25"/>
              <w:ind w:left="57" w:right="61" w:firstLine="314"/>
              <w:rPr>
                <w:sz w:val="20"/>
                <w:szCs w:val="20"/>
              </w:rPr>
            </w:pPr>
            <w:r>
              <w:rPr>
                <w:spacing w:val="5"/>
                <w:sz w:val="20"/>
                <w:szCs w:val="20"/>
              </w:rPr>
              <w:t>4.若从业企业在信用评价年度信用等级由</w:t>
            </w:r>
            <w:r>
              <w:rPr>
                <w:sz w:val="20"/>
                <w:szCs w:val="20"/>
              </w:rPr>
              <w:t>AA</w:t>
            </w:r>
            <w:r>
              <w:rPr>
                <w:spacing w:val="5"/>
                <w:sz w:val="20"/>
                <w:szCs w:val="20"/>
              </w:rPr>
              <w:t>降级为A级时，</w:t>
            </w:r>
            <w:r>
              <w:rPr>
                <w:sz w:val="20"/>
                <w:szCs w:val="20"/>
              </w:rPr>
              <w:t>AA</w:t>
            </w:r>
            <w:r>
              <w:rPr>
                <w:spacing w:val="5"/>
                <w:sz w:val="20"/>
                <w:szCs w:val="20"/>
              </w:rPr>
              <w:t>级信用等级已使用次</w:t>
            </w:r>
            <w:r>
              <w:rPr>
                <w:spacing w:val="7"/>
                <w:sz w:val="20"/>
                <w:szCs w:val="20"/>
              </w:rPr>
              <w:t>数纳入A级信用等级使用次数合并累计。</w:t>
            </w:r>
          </w:p>
          <w:p w14:paraId="4F23C36F">
            <w:pPr>
              <w:pStyle w:val="16"/>
              <w:spacing w:before="27" w:line="246" w:lineRule="auto"/>
              <w:ind w:left="54" w:right="9" w:firstLine="333"/>
              <w:rPr>
                <w:sz w:val="20"/>
                <w:szCs w:val="20"/>
              </w:rPr>
            </w:pPr>
            <w:r>
              <w:rPr>
                <w:spacing w:val="7"/>
                <w:sz w:val="20"/>
                <w:szCs w:val="20"/>
              </w:rPr>
              <w:t>10.2.2信用等级延续1年后仍无信用评价等级的，按照初次进入广东省确定，原则</w:t>
            </w:r>
            <w:r>
              <w:rPr>
                <w:spacing w:val="8"/>
                <w:sz w:val="20"/>
                <w:szCs w:val="20"/>
              </w:rPr>
              <w:t>上按B级对待，但下列情况除外：最新年度的全国水运从业单位（设计单</w:t>
            </w:r>
            <w:r>
              <w:rPr>
                <w:spacing w:val="7"/>
                <w:sz w:val="20"/>
                <w:szCs w:val="20"/>
              </w:rPr>
              <w:t>位）信用评价结果为C级或D级的，则按最新年度的全国水运从业单位（设计单位）信用评价结果对</w:t>
            </w:r>
            <w:r>
              <w:rPr>
                <w:spacing w:val="3"/>
                <w:sz w:val="20"/>
                <w:szCs w:val="20"/>
              </w:rPr>
              <w:t>待；或最新年度的全国水运从业单位（设计单位）信用评价结果未被评为C级或D级的，</w:t>
            </w:r>
            <w:r>
              <w:rPr>
                <w:spacing w:val="7"/>
                <w:sz w:val="20"/>
                <w:szCs w:val="20"/>
              </w:rPr>
              <w:t>但在广东省最近年度原评价等级为D级的，则按C级对待。</w:t>
            </w:r>
          </w:p>
          <w:p w14:paraId="5BF114B9">
            <w:pPr>
              <w:pStyle w:val="16"/>
              <w:spacing w:before="27" w:line="244" w:lineRule="auto"/>
              <w:ind w:left="54" w:right="63" w:firstLine="333"/>
              <w:rPr>
                <w:sz w:val="20"/>
                <w:szCs w:val="20"/>
              </w:rPr>
            </w:pPr>
            <w:r>
              <w:rPr>
                <w:spacing w:val="8"/>
                <w:sz w:val="20"/>
                <w:szCs w:val="20"/>
              </w:rPr>
              <w:t>10.2.3</w:t>
            </w:r>
            <w:r>
              <w:rPr>
                <w:sz w:val="20"/>
                <w:szCs w:val="20"/>
              </w:rPr>
              <w:t>AA</w:t>
            </w:r>
            <w:r>
              <w:rPr>
                <w:spacing w:val="8"/>
                <w:sz w:val="20"/>
                <w:szCs w:val="20"/>
              </w:rPr>
              <w:t>、A级单位是指使用广东省信用评价等级申请承诺书的单位。提交申请承</w:t>
            </w:r>
            <w:r>
              <w:rPr>
                <w:spacing w:val="7"/>
                <w:sz w:val="20"/>
                <w:szCs w:val="20"/>
              </w:rPr>
              <w:t>诺书未使用</w:t>
            </w:r>
            <w:r>
              <w:rPr>
                <w:sz w:val="20"/>
                <w:szCs w:val="20"/>
              </w:rPr>
              <w:t>AA</w:t>
            </w:r>
            <w:r>
              <w:rPr>
                <w:spacing w:val="7"/>
                <w:sz w:val="20"/>
                <w:szCs w:val="20"/>
              </w:rPr>
              <w:t>、A时，在评标过程中，</w:t>
            </w:r>
            <w:r>
              <w:rPr>
                <w:sz w:val="20"/>
                <w:szCs w:val="20"/>
              </w:rPr>
              <w:t>AA</w:t>
            </w:r>
            <w:r>
              <w:rPr>
                <w:spacing w:val="7"/>
                <w:sz w:val="20"/>
                <w:szCs w:val="20"/>
              </w:rPr>
              <w:t>级信用等级企业按A级对待、A级</w:t>
            </w:r>
            <w:r>
              <w:rPr>
                <w:spacing w:val="6"/>
                <w:sz w:val="20"/>
                <w:szCs w:val="20"/>
              </w:rPr>
              <w:t>信用等级企</w:t>
            </w:r>
            <w:r>
              <w:rPr>
                <w:spacing w:val="4"/>
                <w:sz w:val="20"/>
                <w:szCs w:val="20"/>
              </w:rPr>
              <w:t>业按B级对待。</w:t>
            </w:r>
          </w:p>
          <w:p w14:paraId="53B907BA">
            <w:pPr>
              <w:pStyle w:val="16"/>
              <w:spacing w:before="23" w:line="246" w:lineRule="auto"/>
              <w:ind w:left="54" w:right="61" w:firstLine="333"/>
              <w:rPr>
                <w:sz w:val="20"/>
                <w:szCs w:val="20"/>
              </w:rPr>
            </w:pPr>
            <w:r>
              <w:rPr>
                <w:spacing w:val="7"/>
                <w:sz w:val="20"/>
                <w:szCs w:val="20"/>
              </w:rPr>
              <w:t>10.2.4在招标评标中，信用评价等级采用按次、按标段或标类申请使用的原则，即</w:t>
            </w:r>
            <w:r>
              <w:rPr>
                <w:spacing w:val="11"/>
                <w:sz w:val="20"/>
                <w:szCs w:val="20"/>
              </w:rPr>
              <w:t>在同一次招标中的多个标段的投标，可自愿对其中部分或全部</w:t>
            </w:r>
            <w:r>
              <w:rPr>
                <w:spacing w:val="10"/>
                <w:sz w:val="20"/>
                <w:szCs w:val="20"/>
              </w:rPr>
              <w:t>标段申请使用</w:t>
            </w:r>
            <w:r>
              <w:rPr>
                <w:sz w:val="20"/>
                <w:szCs w:val="20"/>
              </w:rPr>
              <w:t>AA</w:t>
            </w:r>
            <w:r>
              <w:rPr>
                <w:spacing w:val="10"/>
                <w:sz w:val="20"/>
                <w:szCs w:val="20"/>
              </w:rPr>
              <w:t>或A信</w:t>
            </w:r>
            <w:r>
              <w:rPr>
                <w:spacing w:val="8"/>
                <w:sz w:val="20"/>
                <w:szCs w:val="20"/>
              </w:rPr>
              <w:t>用等级，无论中标与否，均应根据申请递交投标（或申请）文件情况按标段计算使用次数（非投标人原因导致招标失败的情况除外）。</w:t>
            </w:r>
          </w:p>
          <w:p w14:paraId="7F69FC6C">
            <w:pPr>
              <w:pStyle w:val="16"/>
              <w:spacing w:before="25" w:line="243" w:lineRule="auto"/>
              <w:ind w:left="56" w:right="63" w:firstLine="331"/>
              <w:rPr>
                <w:sz w:val="20"/>
                <w:szCs w:val="20"/>
              </w:rPr>
            </w:pPr>
            <w:r>
              <w:rPr>
                <w:spacing w:val="8"/>
                <w:sz w:val="20"/>
                <w:szCs w:val="20"/>
              </w:rPr>
              <w:t>10.2.5以联合体形式投标的，信用等级以联合体中信用等级</w:t>
            </w:r>
            <w:r>
              <w:rPr>
                <w:spacing w:val="7"/>
                <w:sz w:val="20"/>
                <w:szCs w:val="20"/>
              </w:rPr>
              <w:t>较低的为准。如联合体</w:t>
            </w:r>
            <w:r>
              <w:rPr>
                <w:spacing w:val="8"/>
                <w:sz w:val="20"/>
                <w:szCs w:val="20"/>
              </w:rPr>
              <w:t>成员中存在不属于广东省水运工程从业企业信用评价体系的参评范围的单位，其信用评</w:t>
            </w:r>
            <w:r>
              <w:rPr>
                <w:spacing w:val="4"/>
                <w:sz w:val="20"/>
                <w:szCs w:val="20"/>
              </w:rPr>
              <w:t>价等级视为B级。</w:t>
            </w:r>
          </w:p>
          <w:p w14:paraId="41631D4B">
            <w:pPr>
              <w:pStyle w:val="16"/>
              <w:spacing w:before="29" w:line="239" w:lineRule="auto"/>
              <w:ind w:left="58" w:right="61" w:firstLine="329"/>
              <w:jc w:val="both"/>
              <w:rPr>
                <w:spacing w:val="7"/>
                <w:sz w:val="20"/>
                <w:szCs w:val="20"/>
              </w:rPr>
            </w:pPr>
            <w:r>
              <w:rPr>
                <w:spacing w:val="7"/>
                <w:sz w:val="20"/>
                <w:szCs w:val="20"/>
              </w:rPr>
              <w:t>10.3如果推荐的第一中标候选人放弃中标、因不可抗力提出不能履行合同、或因被</w:t>
            </w:r>
            <w:r>
              <w:rPr>
                <w:spacing w:val="8"/>
                <w:sz w:val="20"/>
                <w:szCs w:val="20"/>
              </w:rPr>
              <w:t>投诉经查证属实取消中标资格的，或者招标文件规定应当提交履约保证金而在规定的期</w:t>
            </w:r>
            <w:r>
              <w:rPr>
                <w:spacing w:val="9"/>
                <w:sz w:val="20"/>
                <w:szCs w:val="20"/>
              </w:rPr>
              <w:t>限内未能提交的，招标人可以确定排名第二的中标候选人为中标人,或重新组织招标，</w:t>
            </w:r>
            <w:r>
              <w:rPr>
                <w:spacing w:val="1"/>
                <w:sz w:val="20"/>
                <w:szCs w:val="20"/>
              </w:rPr>
              <w:t>以此类推。</w:t>
            </w:r>
          </w:p>
          <w:p w14:paraId="08CA5858">
            <w:pPr>
              <w:pStyle w:val="16"/>
              <w:spacing w:before="32" w:line="252" w:lineRule="auto"/>
              <w:ind w:left="57" w:firstLine="329"/>
              <w:jc w:val="both"/>
              <w:rPr>
                <w:sz w:val="20"/>
                <w:szCs w:val="20"/>
              </w:rPr>
            </w:pPr>
            <w:r>
              <mc:AlternateContent>
                <mc:Choice Requires="wps">
                  <w:drawing>
                    <wp:anchor distT="0" distB="0" distL="114300" distR="114300" simplePos="0" relativeHeight="251692032" behindDoc="0" locked="0" layoutInCell="1" allowOverlap="1">
                      <wp:simplePos x="0" y="0"/>
                      <wp:positionH relativeFrom="page">
                        <wp:posOffset>2378710</wp:posOffset>
                      </wp:positionH>
                      <wp:positionV relativeFrom="page">
                        <wp:posOffset>523240</wp:posOffset>
                      </wp:positionV>
                      <wp:extent cx="62230" cy="120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30" cy="120015"/>
                              </a:xfrm>
                              <a:prstGeom prst="rect">
                                <a:avLst/>
                              </a:prstGeom>
                              <a:noFill/>
                              <a:ln>
                                <a:noFill/>
                              </a:ln>
                            </wps:spPr>
                            <wps:txbx>
                              <w:txbxContent>
                                <w:p w14:paraId="604DAC72">
                                  <w:pPr>
                                    <w:pStyle w:val="16"/>
                                    <w:spacing w:before="20" w:line="196" w:lineRule="auto"/>
                                    <w:ind w:left="20"/>
                                    <w:rPr>
                                      <w:sz w:val="14"/>
                                      <w:szCs w:val="14"/>
                                    </w:rPr>
                                  </w:pPr>
                                  <w:r>
                                    <w:fldChar w:fldCharType="begin"/>
                                  </w:r>
                                  <w:r>
                                    <w:instrText xml:space="preserve"> HYPERLINK \l "bookmark46" </w:instrText>
                                  </w:r>
                                  <w:r>
                                    <w:fldChar w:fldCharType="separate"/>
                                  </w:r>
                                  <w:r>
                                    <w:rPr>
                                      <w:sz w:val="14"/>
                                      <w:szCs w:val="14"/>
                                    </w:rPr>
                                    <w:t>1</w:t>
                                  </w:r>
                                  <w:r>
                                    <w:rPr>
                                      <w:sz w:val="14"/>
                                      <w:szCs w:val="14"/>
                                    </w:rPr>
                                    <w:fldChar w:fldCharType="end"/>
                                  </w:r>
                                </w:p>
                              </w:txbxContent>
                            </wps:txbx>
                            <wps:bodyPr lIns="0" tIns="0" rIns="0" bIns="0" upright="1"/>
                          </wps:wsp>
                        </a:graphicData>
                      </a:graphic>
                    </wp:anchor>
                  </w:drawing>
                </mc:Choice>
                <mc:Fallback>
                  <w:pict>
                    <v:shape id="_x0000_s1026" o:spid="_x0000_s1026" o:spt="202" type="#_x0000_t202" style="position:absolute;left:0pt;margin-left:187.3pt;margin-top:41.2pt;height:9.45pt;width:4.9pt;mso-position-horizontal-relative:page;mso-position-vertical-relative:page;z-index:251692032;mso-width-relative:page;mso-height-relative:page;" filled="f" stroked="f" coordsize="21600,21600" o:gfxdata="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gcMR2QAAAAoBAAAPAAAAAAAAAAEAIAAAACIAAABkcnMvZG93bnJldi54bWxQSwECFAAU&#10;AAAACACHTuJAaSNFpLcBAABwAwAADgAAAAAAAAABACAAAAAoAQAAZHJzL2Uyb0RvYy54bWxQSwUG&#10;AAAAAAYABgBZAQAAUQUAAAAA&#10;">
                      <v:fill on="f" focussize="0,0"/>
                      <v:stroke on="f"/>
                      <v:imagedata o:title=""/>
                      <o:lock v:ext="edit" aspectratio="f"/>
                      <v:textbox inset="0mm,0mm,0mm,0mm">
                        <w:txbxContent>
                          <w:p w14:paraId="604DAC72">
                            <w:pPr>
                              <w:pStyle w:val="16"/>
                              <w:spacing w:before="20" w:line="196" w:lineRule="auto"/>
                              <w:ind w:left="20"/>
                              <w:rPr>
                                <w:sz w:val="14"/>
                                <w:szCs w:val="14"/>
                              </w:rPr>
                            </w:pPr>
                            <w:r>
                              <w:fldChar w:fldCharType="begin"/>
                            </w:r>
                            <w:r>
                              <w:instrText xml:space="preserve"> HYPERLINK \l "bookmark46" </w:instrText>
                            </w:r>
                            <w:r>
                              <w:fldChar w:fldCharType="separate"/>
                            </w:r>
                            <w:r>
                              <w:rPr>
                                <w:sz w:val="14"/>
                                <w:szCs w:val="14"/>
                              </w:rPr>
                              <w:t>1</w:t>
                            </w:r>
                            <w:r>
                              <w:rPr>
                                <w:sz w:val="14"/>
                                <w:szCs w:val="14"/>
                              </w:rPr>
                              <w:fldChar w:fldCharType="end"/>
                            </w:r>
                          </w:p>
                        </w:txbxContent>
                      </v:textbox>
                    </v:shape>
                  </w:pict>
                </mc:Fallback>
              </mc:AlternateContent>
            </w:r>
            <w:r>
              <w:drawing>
                <wp:anchor distT="0" distB="0" distL="0" distR="0" simplePos="0" relativeHeight="251691008" behindDoc="1" locked="0" layoutInCell="1" allowOverlap="1">
                  <wp:simplePos x="0" y="0"/>
                  <wp:positionH relativeFrom="rightMargin">
                    <wp:posOffset>-2726690</wp:posOffset>
                  </wp:positionH>
                  <wp:positionV relativeFrom="topMargin">
                    <wp:posOffset>518160</wp:posOffset>
                  </wp:positionV>
                  <wp:extent cx="47625" cy="247015"/>
                  <wp:effectExtent l="0" t="0" r="0" b="0"/>
                  <wp:wrapNone/>
                  <wp:docPr id="34" name="IM 34">
                    <a:hlinkClick xmlns:a="http://schemas.openxmlformats.org/drawingml/2006/main" r:id="rId76"/>
                  </wp:docPr>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8"/>
                          <a:stretch>
                            <a:fillRect/>
                          </a:stretch>
                        </pic:blipFill>
                        <pic:spPr>
                          <a:xfrm>
                            <a:off x="0" y="0"/>
                            <a:ext cx="47624" cy="247015"/>
                          </a:xfrm>
                          <a:prstGeom prst="rect">
                            <a:avLst/>
                          </a:prstGeom>
                        </pic:spPr>
                      </pic:pic>
                    </a:graphicData>
                  </a:graphic>
                </wp:anchor>
              </w:drawing>
            </w:r>
            <w:r>
              <w:rPr>
                <w:spacing w:val="7"/>
                <w:sz w:val="20"/>
                <w:szCs w:val="20"/>
              </w:rPr>
              <w:t>10.4如果开标后至中标通知书发出前，第一</w:t>
            </w:r>
            <w:r>
              <w:rPr>
                <w:spacing w:val="6"/>
                <w:sz w:val="20"/>
                <w:szCs w:val="20"/>
              </w:rPr>
              <w:t>中标候选人发生投标人须知1.4.4（1）</w:t>
            </w:r>
            <w:r>
              <w:rPr>
                <w:spacing w:val="8"/>
                <w:sz w:val="20"/>
                <w:szCs w:val="20"/>
              </w:rPr>
              <w:t>至（7）的情形及中标候选人信用等级被广东省交通运输厅直接降为D级的情形，则取</w:t>
            </w:r>
            <w:r>
              <w:rPr>
                <w:spacing w:val="9"/>
                <w:sz w:val="20"/>
                <w:szCs w:val="20"/>
              </w:rPr>
              <w:t>消其中标资格，招标人按推荐中标候选人排名顺序依次确定中标人，或重新</w:t>
            </w:r>
            <w:r>
              <w:rPr>
                <w:spacing w:val="8"/>
                <w:sz w:val="20"/>
                <w:szCs w:val="20"/>
              </w:rPr>
              <w:t>组织招标。</w:t>
            </w:r>
          </w:p>
          <w:p w14:paraId="2766ADE6">
            <w:pPr>
              <w:pStyle w:val="16"/>
              <w:spacing w:before="88" w:line="251" w:lineRule="auto"/>
              <w:ind w:left="59" w:right="61" w:firstLine="328"/>
              <w:rPr>
                <w:sz w:val="20"/>
                <w:szCs w:val="20"/>
              </w:rPr>
            </w:pPr>
            <w:r>
              <w:rPr>
                <w:spacing w:val="7"/>
                <w:sz w:val="20"/>
                <w:szCs w:val="20"/>
              </w:rPr>
              <w:t>10.5本招标文件中所有“类似工程”均</w:t>
            </w:r>
            <w:r>
              <w:rPr>
                <w:spacing w:val="6"/>
                <w:sz w:val="20"/>
                <w:szCs w:val="20"/>
              </w:rPr>
              <w:t>指</w:t>
            </w:r>
            <w:r>
              <w:rPr>
                <w:spacing w:val="6"/>
                <w:sz w:val="20"/>
                <w:szCs w:val="20"/>
                <w:u w:val="single" w:color="auto"/>
              </w:rPr>
              <w:t>新建或改、扩建（技术规模）水运勘察或</w:t>
            </w:r>
            <w:r>
              <w:rPr>
                <w:spacing w:val="7"/>
                <w:sz w:val="20"/>
                <w:szCs w:val="20"/>
                <w:u w:val="single" w:color="auto"/>
              </w:rPr>
              <w:t>设计或勘察设计</w:t>
            </w:r>
            <w:r>
              <w:rPr>
                <w:spacing w:val="7"/>
                <w:sz w:val="20"/>
                <w:szCs w:val="20"/>
              </w:rPr>
              <w:t>项目。</w:t>
            </w:r>
          </w:p>
          <w:p w14:paraId="7E71CCD3">
            <w:pPr>
              <w:pStyle w:val="16"/>
              <w:spacing w:before="25" w:line="244" w:lineRule="auto"/>
              <w:ind w:left="54" w:right="63" w:firstLine="436"/>
              <w:rPr>
                <w:sz w:val="20"/>
                <w:szCs w:val="20"/>
              </w:rPr>
            </w:pPr>
            <w:r>
              <w:rPr>
                <w:spacing w:val="6"/>
                <w:sz w:val="20"/>
                <w:szCs w:val="20"/>
              </w:rPr>
              <w:t>10.6若投标人在递交投标文件期间，出现采取不正当手段妨碍其他投标人</w:t>
            </w:r>
            <w:r>
              <w:rPr>
                <w:spacing w:val="5"/>
                <w:sz w:val="20"/>
                <w:szCs w:val="20"/>
              </w:rPr>
              <w:t>投标的过</w:t>
            </w:r>
            <w:r>
              <w:rPr>
                <w:spacing w:val="8"/>
                <w:sz w:val="20"/>
                <w:szCs w:val="20"/>
              </w:rPr>
              <w:t>激行为，或出现在开标会现场扰乱招投标市场秩序的行为，招标人有权将投标人此行为上报省级交通主管部门，作为不良记录。</w:t>
            </w:r>
          </w:p>
          <w:p w14:paraId="3A2EACEC">
            <w:pPr>
              <w:pStyle w:val="16"/>
              <w:spacing w:before="24" w:line="228" w:lineRule="auto"/>
              <w:ind w:left="388"/>
              <w:rPr>
                <w:sz w:val="20"/>
                <w:szCs w:val="20"/>
              </w:rPr>
            </w:pPr>
            <w:r>
              <w:rPr>
                <w:spacing w:val="8"/>
                <w:sz w:val="20"/>
                <w:szCs w:val="20"/>
              </w:rPr>
              <w:t>10.7同时对两个及两个以上标段进行投标的投标人，不能使用同一套人员。（如果</w:t>
            </w:r>
          </w:p>
          <w:p w14:paraId="510BA0F6">
            <w:pPr>
              <w:pStyle w:val="16"/>
              <w:spacing w:before="24" w:line="216" w:lineRule="auto"/>
              <w:ind w:left="58"/>
              <w:outlineLvl w:val="1"/>
              <w:rPr>
                <w:sz w:val="20"/>
                <w:szCs w:val="20"/>
              </w:rPr>
            </w:pPr>
            <w:r>
              <w:rPr>
                <w:spacing w:val="8"/>
                <w:sz w:val="20"/>
                <w:szCs w:val="20"/>
              </w:rPr>
              <w:t>最终只允许中一个标段，则允许使用同一套人员）。</w:t>
            </w:r>
          </w:p>
        </w:tc>
      </w:tr>
    </w:tbl>
    <w:p w14:paraId="2E794BA4">
      <w:pPr>
        <w:spacing w:line="242" w:lineRule="auto"/>
        <w:rPr>
          <w:rFonts w:ascii="Arial"/>
          <w:sz w:val="21"/>
        </w:rPr>
      </w:pPr>
    </w:p>
    <w:p w14:paraId="700368FB">
      <w:pPr>
        <w:pStyle w:val="2"/>
      </w:pPr>
    </w:p>
    <w:p w14:paraId="78A0BE9C">
      <w:pPr>
        <w:spacing w:line="242" w:lineRule="auto"/>
        <w:rPr>
          <w:rFonts w:ascii="Arial"/>
          <w:sz w:val="21"/>
        </w:rPr>
      </w:pPr>
    </w:p>
    <w:p w14:paraId="0F69FD43">
      <w:pPr>
        <w:rPr>
          <w:rFonts w:hint="eastAsia" w:ascii="Arial" w:eastAsia="宋体"/>
          <w:sz w:val="21"/>
          <w:lang w:eastAsia="zh-CN"/>
        </w:rPr>
      </w:pPr>
      <w:r>
        <w:rPr>
          <w:rFonts w:ascii="宋体" w:hAnsi="宋体" w:eastAsia="宋体" w:cs="宋体"/>
          <w:b/>
          <w:bCs/>
          <w:spacing w:val="-4"/>
          <w:position w:val="5"/>
          <w:sz w:val="24"/>
          <w:szCs w:val="24"/>
        </w:rPr>
        <w:t>附录1资格审查条件(资质最低条件)</w:t>
      </w:r>
    </w:p>
    <w:tbl>
      <w:tblPr>
        <w:tblStyle w:val="15"/>
        <w:tblW w:w="9024"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4"/>
        <w:gridCol w:w="6490"/>
      </w:tblGrid>
      <w:tr w14:paraId="42167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534" w:type="dxa"/>
          </w:tcPr>
          <w:p w14:paraId="3BBA38A7">
            <w:pPr>
              <w:spacing w:before="185" w:line="375" w:lineRule="auto"/>
              <w:jc w:val="center"/>
              <w:rPr>
                <w:rFonts w:ascii="宋体" w:hAnsi="宋体" w:cs="宋体"/>
                <w:b/>
                <w:bCs/>
                <w:spacing w:val="6"/>
                <w:sz w:val="21"/>
                <w:szCs w:val="21"/>
              </w:rPr>
            </w:pPr>
            <w:r>
              <w:rPr>
                <w:rFonts w:ascii="宋体" w:hAnsi="宋体" w:cs="宋体"/>
                <w:b/>
                <w:bCs/>
                <w:spacing w:val="6"/>
                <w:sz w:val="21"/>
                <w:szCs w:val="21"/>
              </w:rPr>
              <w:t>招标名称</w:t>
            </w:r>
          </w:p>
        </w:tc>
        <w:tc>
          <w:tcPr>
            <w:tcW w:w="6490" w:type="dxa"/>
          </w:tcPr>
          <w:p w14:paraId="70E4F49C">
            <w:pPr>
              <w:spacing w:before="185" w:line="375" w:lineRule="auto"/>
              <w:jc w:val="center"/>
              <w:rPr>
                <w:rFonts w:ascii="宋体" w:hAnsi="宋体" w:cs="宋体"/>
                <w:b/>
                <w:bCs/>
                <w:spacing w:val="6"/>
                <w:sz w:val="21"/>
                <w:szCs w:val="21"/>
              </w:rPr>
            </w:pPr>
            <w:r>
              <w:rPr>
                <w:rFonts w:ascii="宋体" w:hAnsi="宋体" w:cs="宋体"/>
                <w:b/>
                <w:bCs/>
                <w:spacing w:val="6"/>
                <w:sz w:val="21"/>
                <w:szCs w:val="21"/>
              </w:rPr>
              <w:t>企业资质等级要求</w:t>
            </w:r>
          </w:p>
        </w:tc>
      </w:tr>
      <w:tr w14:paraId="377C6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2534" w:type="dxa"/>
          </w:tcPr>
          <w:p w14:paraId="559D4864">
            <w:pPr>
              <w:spacing w:line="251" w:lineRule="auto"/>
              <w:rPr>
                <w:sz w:val="22"/>
                <w:szCs w:val="22"/>
                <w:lang w:eastAsia="zh-CN"/>
              </w:rPr>
            </w:pPr>
          </w:p>
          <w:p w14:paraId="3948975B">
            <w:pPr>
              <w:spacing w:line="251" w:lineRule="auto"/>
              <w:rPr>
                <w:sz w:val="22"/>
                <w:szCs w:val="22"/>
                <w:lang w:eastAsia="zh-CN"/>
              </w:rPr>
            </w:pPr>
          </w:p>
          <w:p w14:paraId="43DB4462">
            <w:pPr>
              <w:spacing w:before="28" w:line="360" w:lineRule="auto"/>
              <w:jc w:val="center"/>
              <w:rPr>
                <w:rFonts w:ascii="宋体" w:hAnsi="宋体" w:cs="宋体"/>
                <w:spacing w:val="7"/>
                <w:sz w:val="22"/>
                <w:szCs w:val="22"/>
                <w:lang w:eastAsia="zh-CN"/>
              </w:rPr>
            </w:pPr>
          </w:p>
          <w:p w14:paraId="608D75A7">
            <w:pPr>
              <w:spacing w:before="28" w:line="360" w:lineRule="auto"/>
              <w:jc w:val="center"/>
              <w:rPr>
                <w:rFonts w:ascii="宋体" w:hAnsi="宋体" w:cs="宋体"/>
                <w:sz w:val="22"/>
                <w:szCs w:val="22"/>
                <w:lang w:eastAsia="zh-CN"/>
              </w:rPr>
            </w:pPr>
            <w:r>
              <w:rPr>
                <w:rFonts w:hint="eastAsia" w:ascii="宋体" w:hAnsi="宋体" w:cs="宋体"/>
                <w:spacing w:val="7"/>
                <w:sz w:val="22"/>
                <w:szCs w:val="22"/>
                <w:lang w:eastAsia="zh-CN"/>
              </w:rPr>
              <w:t>阳西县程村镇红光蚝码头建设项目初步设计</w:t>
            </w:r>
          </w:p>
        </w:tc>
        <w:tc>
          <w:tcPr>
            <w:tcW w:w="6490" w:type="dxa"/>
          </w:tcPr>
          <w:p w14:paraId="56A71794">
            <w:pPr>
              <w:spacing w:before="1"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投标人须同时具备以下资质：</w:t>
            </w:r>
          </w:p>
          <w:p w14:paraId="0F230F05">
            <w:pPr>
              <w:pStyle w:val="2"/>
              <w:numPr>
                <w:ilvl w:val="0"/>
                <w:numId w:val="0"/>
              </w:numPr>
              <w:spacing w:line="360" w:lineRule="auto"/>
              <w:ind w:left="0" w:leftChars="0" w:firstLine="468" w:firstLineChars="200"/>
              <w:rPr>
                <w:rFonts w:hint="eastAsia" w:ascii="宋体" w:hAnsi="宋体" w:eastAsia="宋体" w:cs="宋体"/>
                <w:color w:val="000000"/>
                <w:spacing w:val="7"/>
                <w:sz w:val="22"/>
                <w:szCs w:val="22"/>
                <w:lang w:eastAsia="zh-CN"/>
              </w:rPr>
            </w:pPr>
            <w:r>
              <w:rPr>
                <w:rFonts w:hint="eastAsia" w:ascii="宋体" w:hAnsi="宋体" w:eastAsia="宋体" w:cs="宋体"/>
                <w:snapToGrid w:val="0"/>
                <w:color w:val="000000"/>
                <w:spacing w:val="7"/>
                <w:kern w:val="0"/>
                <w:sz w:val="22"/>
                <w:szCs w:val="22"/>
                <w:lang w:val="en-US" w:eastAsia="zh-CN" w:bidi="ar-SA"/>
              </w:rPr>
              <w:t>1、</w:t>
            </w:r>
            <w:r>
              <w:rPr>
                <w:rFonts w:hint="eastAsia" w:ascii="宋体" w:hAnsi="宋体" w:eastAsia="宋体" w:cs="宋体"/>
                <w:color w:val="000000"/>
                <w:spacing w:val="7"/>
                <w:sz w:val="22"/>
                <w:szCs w:val="22"/>
                <w:lang w:eastAsia="zh-CN"/>
              </w:rPr>
              <w:t>工程设计资质：具备工程设计综合甲级资质，或水运行业</w:t>
            </w:r>
            <w:r>
              <w:rPr>
                <w:rFonts w:hint="eastAsia" w:ascii="宋体" w:hAnsi="宋体" w:eastAsia="宋体" w:cs="宋体"/>
                <w:color w:val="000000"/>
                <w:spacing w:val="7"/>
                <w:sz w:val="22"/>
                <w:szCs w:val="22"/>
                <w:lang w:val="en-US" w:eastAsia="zh-CN"/>
              </w:rPr>
              <w:t>乙</w:t>
            </w:r>
            <w:r>
              <w:rPr>
                <w:rFonts w:hint="eastAsia" w:ascii="宋体" w:hAnsi="宋体" w:eastAsia="宋体" w:cs="宋体"/>
                <w:color w:val="000000"/>
                <w:spacing w:val="7"/>
                <w:sz w:val="22"/>
                <w:szCs w:val="22"/>
                <w:lang w:eastAsia="zh-CN"/>
              </w:rPr>
              <w:t>级（或以上）资质</w:t>
            </w:r>
          </w:p>
          <w:p w14:paraId="7ABA0A73">
            <w:pPr>
              <w:pStyle w:val="2"/>
              <w:numPr>
                <w:ilvl w:val="0"/>
                <w:numId w:val="0"/>
              </w:numPr>
              <w:spacing w:line="360" w:lineRule="auto"/>
              <w:ind w:left="0" w:leftChars="0" w:firstLine="440" w:firstLineChars="200"/>
              <w:rPr>
                <w:sz w:val="22"/>
                <w:szCs w:val="22"/>
                <w:lang w:eastAsia="zh-CN"/>
              </w:rPr>
            </w:pPr>
            <w:r>
              <w:rPr>
                <w:rFonts w:ascii="宋体" w:hAnsi="宋体" w:eastAsia="宋体" w:cs="Arial"/>
                <w:snapToGrid w:val="0"/>
                <w:color w:val="auto"/>
                <w:kern w:val="0"/>
                <w:sz w:val="22"/>
                <w:szCs w:val="22"/>
                <w:lang w:val="en-US" w:eastAsia="zh-CN" w:bidi="ar-SA"/>
              </w:rPr>
              <w:t>2、</w:t>
            </w:r>
            <w:r>
              <w:rPr>
                <w:rFonts w:hint="eastAsia" w:ascii="宋体" w:hAnsi="宋体" w:eastAsia="宋体" w:cs="宋体"/>
                <w:color w:val="000000"/>
                <w:spacing w:val="7"/>
                <w:sz w:val="22"/>
                <w:szCs w:val="22"/>
                <w:lang w:eastAsia="zh-CN"/>
              </w:rPr>
              <w:t>具有在中华人民共和国境内工商管理部门注册的有效的独立企业法人营业执照。</w:t>
            </w:r>
          </w:p>
        </w:tc>
      </w:tr>
    </w:tbl>
    <w:p w14:paraId="0EEC9C93">
      <w:pPr>
        <w:spacing w:line="241" w:lineRule="auto"/>
        <w:rPr>
          <w:rFonts w:ascii="Arial"/>
          <w:sz w:val="21"/>
        </w:rPr>
      </w:pPr>
    </w:p>
    <w:p w14:paraId="04821129">
      <w:pPr>
        <w:spacing w:before="78" w:line="544" w:lineRule="exact"/>
        <w:rPr>
          <w:rFonts w:hint="eastAsia" w:ascii="宋体" w:hAnsi="宋体" w:eastAsia="宋体" w:cs="宋体"/>
          <w:sz w:val="14"/>
          <w:szCs w:val="14"/>
          <w:lang w:eastAsia="zh-CN"/>
        </w:rPr>
      </w:pPr>
      <w:r>
        <w:rPr>
          <w:rFonts w:ascii="宋体" w:hAnsi="宋体" w:eastAsia="宋体" w:cs="宋体"/>
          <w:b/>
          <w:bCs/>
          <w:spacing w:val="-4"/>
          <w:position w:val="5"/>
          <w:sz w:val="24"/>
          <w:szCs w:val="24"/>
        </w:rPr>
        <w:t>附录2资格审查条件(业绩最低要求)</w:t>
      </w:r>
    </w:p>
    <w:p w14:paraId="7965A389">
      <w:pPr>
        <w:spacing w:line="60" w:lineRule="exact"/>
      </w:pPr>
    </w:p>
    <w:tbl>
      <w:tblPr>
        <w:tblStyle w:val="15"/>
        <w:tblW w:w="9013"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3"/>
      </w:tblGrid>
      <w:tr w14:paraId="503C3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013" w:type="dxa"/>
            <w:vAlign w:val="top"/>
          </w:tcPr>
          <w:p w14:paraId="21D86C6E">
            <w:pPr>
              <w:pStyle w:val="16"/>
              <w:spacing w:before="36" w:line="228" w:lineRule="auto"/>
              <w:ind w:left="4131"/>
              <w:rPr>
                <w:sz w:val="20"/>
                <w:szCs w:val="20"/>
              </w:rPr>
            </w:pPr>
            <w:r>
              <w:rPr>
                <w:spacing w:val="7"/>
                <w:sz w:val="20"/>
                <w:szCs w:val="20"/>
              </w:rPr>
              <w:t>业绩要求</w:t>
            </w:r>
          </w:p>
        </w:tc>
      </w:tr>
      <w:tr w14:paraId="68FCC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013" w:type="dxa"/>
            <w:vAlign w:val="center"/>
          </w:tcPr>
          <w:p w14:paraId="16D86B41">
            <w:pPr>
              <w:pStyle w:val="16"/>
              <w:spacing w:before="66" w:line="228" w:lineRule="auto"/>
              <w:ind w:left="110"/>
              <w:jc w:val="center"/>
              <w:rPr>
                <w:rFonts w:hint="eastAsia" w:eastAsia="宋体"/>
                <w:sz w:val="20"/>
                <w:szCs w:val="20"/>
                <w:lang w:val="en-US" w:eastAsia="zh-CN"/>
              </w:rPr>
            </w:pPr>
            <w:r>
              <w:rPr>
                <w:rFonts w:hint="eastAsia"/>
                <w:sz w:val="20"/>
                <w:szCs w:val="20"/>
                <w:lang w:val="en-US" w:eastAsia="zh-CN"/>
              </w:rPr>
              <w:t>/</w:t>
            </w:r>
          </w:p>
        </w:tc>
      </w:tr>
    </w:tbl>
    <w:p w14:paraId="35726ABD">
      <w:pPr>
        <w:spacing w:line="242" w:lineRule="auto"/>
        <w:rPr>
          <w:rFonts w:ascii="Arial"/>
          <w:sz w:val="21"/>
        </w:rPr>
      </w:pPr>
    </w:p>
    <w:p w14:paraId="61237AE2">
      <w:pPr>
        <w:spacing w:line="301" w:lineRule="auto"/>
        <w:rPr>
          <w:rFonts w:ascii="Arial"/>
          <w:sz w:val="21"/>
        </w:rPr>
      </w:pPr>
    </w:p>
    <w:p w14:paraId="37C947D2">
      <w:pPr>
        <w:rPr>
          <w:rFonts w:hint="eastAsia" w:ascii="宋体" w:hAnsi="宋体" w:eastAsia="宋体" w:cs="宋体"/>
          <w:sz w:val="14"/>
          <w:szCs w:val="14"/>
          <w:lang w:eastAsia="zh-CN"/>
        </w:rPr>
      </w:pPr>
      <w:r>
        <w:rPr>
          <w:rFonts w:ascii="宋体" w:hAnsi="宋体" w:eastAsia="宋体" w:cs="宋体"/>
          <w:b/>
          <w:bCs/>
          <w:spacing w:val="-4"/>
          <w:position w:val="5"/>
          <w:sz w:val="24"/>
          <w:szCs w:val="24"/>
        </w:rPr>
        <w:t>附录3资格审查条件(信誉最低要求)</w:t>
      </w:r>
    </w:p>
    <w:p w14:paraId="2C57E484">
      <w:pPr>
        <w:spacing w:line="60" w:lineRule="exact"/>
      </w:pPr>
    </w:p>
    <w:tbl>
      <w:tblPr>
        <w:tblStyle w:val="15"/>
        <w:tblW w:w="9058"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8"/>
      </w:tblGrid>
      <w:tr w14:paraId="3F73E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8" w:type="dxa"/>
            <w:vAlign w:val="top"/>
          </w:tcPr>
          <w:p w14:paraId="275A7DBB">
            <w:pPr>
              <w:pStyle w:val="16"/>
              <w:spacing w:before="122" w:line="227" w:lineRule="auto"/>
              <w:ind w:left="3687"/>
              <w:rPr>
                <w:sz w:val="20"/>
                <w:szCs w:val="20"/>
              </w:rPr>
            </w:pPr>
            <w:r>
              <w:rPr>
                <w:sz w:val="20"/>
                <w:szCs w:val="20"/>
              </w:rPr>
              <w:t>信誉要求</w:t>
            </w:r>
          </w:p>
        </w:tc>
      </w:tr>
      <w:tr w14:paraId="4BEC5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9058" w:type="dxa"/>
            <w:vAlign w:val="top"/>
          </w:tcPr>
          <w:p w14:paraId="03A5D775">
            <w:pPr>
              <w:pStyle w:val="16"/>
              <w:spacing w:before="65" w:line="377" w:lineRule="auto"/>
              <w:ind w:right="110" w:firstLine="440" w:firstLineChars="200"/>
              <w:jc w:val="both"/>
              <w:rPr>
                <w:sz w:val="20"/>
                <w:szCs w:val="20"/>
              </w:rPr>
            </w:pPr>
            <w:r>
              <w:rPr>
                <w:spacing w:val="10"/>
                <w:sz w:val="20"/>
                <w:szCs w:val="20"/>
              </w:rPr>
              <w:t>在最新年度广东省水运工程从业单位（设计单位）信用评价（含无最新年度而上一年</w:t>
            </w:r>
            <w:r>
              <w:rPr>
                <w:spacing w:val="7"/>
                <w:sz w:val="20"/>
                <w:szCs w:val="20"/>
              </w:rPr>
              <w:t>度有信用评价）中，信用等级未被评为D级；初次进入广东</w:t>
            </w:r>
            <w:r>
              <w:rPr>
                <w:spacing w:val="6"/>
                <w:sz w:val="20"/>
                <w:szCs w:val="20"/>
              </w:rPr>
              <w:t>省的投标人，在最新年度的全国</w:t>
            </w:r>
            <w:r>
              <w:rPr>
                <w:spacing w:val="8"/>
                <w:sz w:val="20"/>
                <w:szCs w:val="20"/>
              </w:rPr>
              <w:t>水运从业单位（设计单位）信用评价结果中未被评为D级。</w:t>
            </w:r>
          </w:p>
        </w:tc>
      </w:tr>
    </w:tbl>
    <w:p w14:paraId="2D45F876">
      <w:pPr>
        <w:spacing w:before="29" w:line="227" w:lineRule="auto"/>
        <w:ind w:left="428"/>
        <w:rPr>
          <w:rFonts w:ascii="宋体" w:hAnsi="宋体" w:eastAsia="宋体" w:cs="宋体"/>
          <w:sz w:val="20"/>
          <w:szCs w:val="20"/>
        </w:rPr>
      </w:pPr>
      <w:r>
        <w:rPr>
          <w:rFonts w:ascii="宋体" w:hAnsi="宋体" w:eastAsia="宋体" w:cs="宋体"/>
          <w:spacing w:val="7"/>
          <w:sz w:val="20"/>
          <w:szCs w:val="20"/>
        </w:rPr>
        <w:t>注：1、信用等级的确定原则遵遁投标人须知前附表10.2款的规定。</w:t>
      </w:r>
    </w:p>
    <w:p w14:paraId="36E6FD9F">
      <w:pPr>
        <w:spacing w:line="248" w:lineRule="auto"/>
        <w:rPr>
          <w:rFonts w:ascii="Arial"/>
          <w:sz w:val="21"/>
        </w:rPr>
      </w:pPr>
    </w:p>
    <w:p w14:paraId="2EB159CD">
      <w:pPr>
        <w:spacing w:before="78" w:line="239" w:lineRule="auto"/>
        <w:ind w:left="2200"/>
        <w:rPr>
          <w:rFonts w:ascii="宋体" w:hAnsi="宋体" w:eastAsia="宋体" w:cs="宋体"/>
          <w:sz w:val="14"/>
          <w:szCs w:val="14"/>
        </w:rPr>
      </w:pPr>
      <w:r>
        <w:rPr>
          <w:rFonts w:ascii="宋体" w:hAnsi="宋体" w:eastAsia="宋体" w:cs="宋体"/>
          <w:b/>
          <w:bCs/>
          <w:sz w:val="24"/>
          <w:szCs w:val="24"/>
        </w:rPr>
        <w:t>附录4资格审查条件(项目负责人最低要求)</w:t>
      </w:r>
    </w:p>
    <w:p w14:paraId="266AF0F1">
      <w:pPr>
        <w:spacing w:line="224" w:lineRule="exact"/>
      </w:pPr>
    </w:p>
    <w:tbl>
      <w:tblPr>
        <w:tblStyle w:val="15"/>
        <w:tblW w:w="9066"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6"/>
        <w:gridCol w:w="861"/>
        <w:gridCol w:w="5599"/>
      </w:tblGrid>
      <w:tr w14:paraId="7E516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606" w:type="dxa"/>
            <w:vAlign w:val="top"/>
          </w:tcPr>
          <w:p w14:paraId="452F9A3F">
            <w:pPr>
              <w:pStyle w:val="16"/>
              <w:spacing w:before="170" w:line="229" w:lineRule="auto"/>
              <w:ind w:left="994"/>
              <w:rPr>
                <w:sz w:val="20"/>
                <w:szCs w:val="20"/>
              </w:rPr>
            </w:pPr>
            <w:r>
              <w:rPr>
                <w:spacing w:val="-1"/>
                <w:sz w:val="20"/>
                <w:szCs w:val="20"/>
              </w:rPr>
              <w:t>人员</w:t>
            </w:r>
          </w:p>
        </w:tc>
        <w:tc>
          <w:tcPr>
            <w:tcW w:w="861" w:type="dxa"/>
            <w:vAlign w:val="top"/>
          </w:tcPr>
          <w:p w14:paraId="5A9BB629">
            <w:pPr>
              <w:pStyle w:val="16"/>
              <w:spacing w:before="170" w:line="228" w:lineRule="auto"/>
              <w:ind w:left="123"/>
              <w:rPr>
                <w:sz w:val="20"/>
                <w:szCs w:val="20"/>
              </w:rPr>
            </w:pPr>
            <w:r>
              <w:rPr>
                <w:sz w:val="20"/>
                <w:szCs w:val="20"/>
              </w:rPr>
              <w:t>数量</w:t>
            </w:r>
          </w:p>
        </w:tc>
        <w:tc>
          <w:tcPr>
            <w:tcW w:w="5599" w:type="dxa"/>
            <w:vAlign w:val="top"/>
          </w:tcPr>
          <w:p w14:paraId="5126F233">
            <w:pPr>
              <w:pStyle w:val="16"/>
              <w:spacing w:before="170" w:line="228" w:lineRule="auto"/>
              <w:ind w:left="2149"/>
              <w:rPr>
                <w:sz w:val="20"/>
                <w:szCs w:val="20"/>
              </w:rPr>
            </w:pPr>
            <w:r>
              <w:rPr>
                <w:spacing w:val="-2"/>
                <w:sz w:val="20"/>
                <w:szCs w:val="20"/>
              </w:rPr>
              <w:t>资格要求</w:t>
            </w:r>
          </w:p>
        </w:tc>
      </w:tr>
      <w:tr w14:paraId="5C28B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606" w:type="dxa"/>
            <w:vAlign w:val="center"/>
          </w:tcPr>
          <w:p w14:paraId="1126CF5F">
            <w:pPr>
              <w:pStyle w:val="16"/>
              <w:spacing w:before="65" w:line="228" w:lineRule="auto"/>
              <w:ind w:left="787"/>
              <w:jc w:val="both"/>
              <w:rPr>
                <w:spacing w:val="7"/>
                <w:sz w:val="20"/>
                <w:szCs w:val="20"/>
              </w:rPr>
            </w:pPr>
            <w:r>
              <w:rPr>
                <w:spacing w:val="7"/>
                <w:sz w:val="20"/>
                <w:szCs w:val="20"/>
              </w:rPr>
              <w:t>项目负责人</w:t>
            </w:r>
          </w:p>
        </w:tc>
        <w:tc>
          <w:tcPr>
            <w:tcW w:w="861" w:type="dxa"/>
            <w:vAlign w:val="center"/>
          </w:tcPr>
          <w:p w14:paraId="06055350">
            <w:pPr>
              <w:pStyle w:val="16"/>
              <w:spacing w:before="65" w:line="228" w:lineRule="auto"/>
              <w:jc w:val="center"/>
              <w:rPr>
                <w:spacing w:val="7"/>
                <w:sz w:val="20"/>
                <w:szCs w:val="20"/>
              </w:rPr>
            </w:pPr>
            <w:r>
              <w:rPr>
                <w:spacing w:val="7"/>
                <w:sz w:val="20"/>
                <w:szCs w:val="20"/>
              </w:rPr>
              <w:t>1</w:t>
            </w:r>
          </w:p>
        </w:tc>
        <w:tc>
          <w:tcPr>
            <w:tcW w:w="5599" w:type="dxa"/>
            <w:vAlign w:val="center"/>
          </w:tcPr>
          <w:p w14:paraId="36B8A51D">
            <w:pPr>
              <w:pStyle w:val="16"/>
              <w:spacing w:before="65" w:line="228" w:lineRule="auto"/>
              <w:ind w:left="787"/>
              <w:jc w:val="both"/>
              <w:rPr>
                <w:spacing w:val="7"/>
                <w:sz w:val="20"/>
                <w:szCs w:val="20"/>
              </w:rPr>
            </w:pPr>
            <w:r>
              <w:rPr>
                <w:rFonts w:hint="eastAsia"/>
                <w:spacing w:val="7"/>
                <w:sz w:val="20"/>
                <w:szCs w:val="20"/>
                <w:lang w:eastAsia="zh-CN"/>
              </w:rPr>
              <w:t>具有水运工程系列高级职称。</w:t>
            </w:r>
          </w:p>
        </w:tc>
      </w:tr>
    </w:tbl>
    <w:p w14:paraId="04688977">
      <w:pPr>
        <w:spacing w:line="244" w:lineRule="auto"/>
        <w:rPr>
          <w:rFonts w:ascii="Arial"/>
          <w:sz w:val="21"/>
        </w:rPr>
      </w:pPr>
    </w:p>
    <w:p w14:paraId="145025AA">
      <w:pPr>
        <w:spacing w:before="78" w:line="239" w:lineRule="auto"/>
        <w:ind w:left="2000"/>
        <w:outlineLvl w:val="1"/>
        <w:rPr>
          <w:rFonts w:ascii="宋体" w:hAnsi="宋体" w:eastAsia="宋体" w:cs="宋体"/>
          <w:sz w:val="14"/>
          <w:szCs w:val="14"/>
        </w:rPr>
      </w:pPr>
      <w:r>
        <w:rPr>
          <w:rFonts w:ascii="宋体" w:hAnsi="宋体" w:eastAsia="宋体" w:cs="宋体"/>
          <w:b/>
          <w:bCs/>
          <w:spacing w:val="-3"/>
          <w:sz w:val="24"/>
          <w:szCs w:val="24"/>
        </w:rPr>
        <w:t>附录5资格审查条件(其他主要人员最低要求)</w:t>
      </w:r>
    </w:p>
    <w:p w14:paraId="7AC5AF2E">
      <w:pPr>
        <w:spacing w:line="224" w:lineRule="exact"/>
      </w:pPr>
    </w:p>
    <w:tbl>
      <w:tblPr>
        <w:tblStyle w:val="15"/>
        <w:tblW w:w="9066"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6"/>
        <w:gridCol w:w="861"/>
        <w:gridCol w:w="5599"/>
      </w:tblGrid>
      <w:tr w14:paraId="4A1E1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606" w:type="dxa"/>
            <w:vAlign w:val="top"/>
          </w:tcPr>
          <w:p w14:paraId="4300A478">
            <w:pPr>
              <w:pStyle w:val="16"/>
              <w:spacing w:before="170" w:line="229" w:lineRule="auto"/>
              <w:ind w:left="994"/>
              <w:rPr>
                <w:sz w:val="20"/>
                <w:szCs w:val="20"/>
              </w:rPr>
            </w:pPr>
            <w:r>
              <w:rPr>
                <w:spacing w:val="-1"/>
                <w:sz w:val="20"/>
                <w:szCs w:val="20"/>
              </w:rPr>
              <w:t>人员</w:t>
            </w:r>
          </w:p>
        </w:tc>
        <w:tc>
          <w:tcPr>
            <w:tcW w:w="861" w:type="dxa"/>
            <w:vAlign w:val="top"/>
          </w:tcPr>
          <w:p w14:paraId="3D2F1800">
            <w:pPr>
              <w:pStyle w:val="16"/>
              <w:spacing w:before="170" w:line="228" w:lineRule="auto"/>
              <w:ind w:left="123"/>
              <w:rPr>
                <w:sz w:val="20"/>
                <w:szCs w:val="20"/>
              </w:rPr>
            </w:pPr>
            <w:r>
              <w:rPr>
                <w:sz w:val="20"/>
                <w:szCs w:val="20"/>
              </w:rPr>
              <w:t>数量</w:t>
            </w:r>
          </w:p>
        </w:tc>
        <w:tc>
          <w:tcPr>
            <w:tcW w:w="5599" w:type="dxa"/>
            <w:vAlign w:val="top"/>
          </w:tcPr>
          <w:p w14:paraId="1C3962EF">
            <w:pPr>
              <w:pStyle w:val="16"/>
              <w:spacing w:before="170" w:line="228" w:lineRule="auto"/>
              <w:ind w:left="2149"/>
              <w:rPr>
                <w:sz w:val="20"/>
                <w:szCs w:val="20"/>
              </w:rPr>
            </w:pPr>
            <w:r>
              <w:rPr>
                <w:spacing w:val="-2"/>
                <w:sz w:val="20"/>
                <w:szCs w:val="20"/>
              </w:rPr>
              <w:t>资格要求</w:t>
            </w:r>
          </w:p>
        </w:tc>
      </w:tr>
      <w:tr w14:paraId="4E0A7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606" w:type="dxa"/>
            <w:vAlign w:val="center"/>
          </w:tcPr>
          <w:p w14:paraId="200522F3">
            <w:pPr>
              <w:pStyle w:val="16"/>
              <w:spacing w:before="234" w:line="228" w:lineRule="auto"/>
              <w:ind w:left="681"/>
              <w:jc w:val="both"/>
              <w:rPr>
                <w:rFonts w:hint="eastAsia" w:eastAsia="宋体"/>
                <w:sz w:val="20"/>
                <w:szCs w:val="20"/>
                <w:lang w:val="en-US" w:eastAsia="zh-CN"/>
              </w:rPr>
            </w:pPr>
            <w:r>
              <w:rPr>
                <w:rFonts w:hint="eastAsia"/>
                <w:sz w:val="20"/>
                <w:szCs w:val="20"/>
                <w:lang w:val="en-US" w:eastAsia="zh-CN"/>
              </w:rPr>
              <w:t>/</w:t>
            </w:r>
          </w:p>
        </w:tc>
        <w:tc>
          <w:tcPr>
            <w:tcW w:w="861" w:type="dxa"/>
            <w:vAlign w:val="center"/>
          </w:tcPr>
          <w:p w14:paraId="529FF0A3">
            <w:pPr>
              <w:pStyle w:val="16"/>
              <w:spacing w:before="235" w:line="270" w:lineRule="exact"/>
              <w:ind w:left="399"/>
              <w:jc w:val="both"/>
              <w:rPr>
                <w:rFonts w:hint="eastAsia" w:eastAsia="宋体"/>
                <w:sz w:val="20"/>
                <w:szCs w:val="20"/>
                <w:lang w:val="en-US" w:eastAsia="zh-CN"/>
              </w:rPr>
            </w:pPr>
            <w:r>
              <w:rPr>
                <w:rFonts w:hint="eastAsia"/>
                <w:sz w:val="20"/>
                <w:szCs w:val="20"/>
                <w:lang w:val="en-US" w:eastAsia="zh-CN"/>
              </w:rPr>
              <w:t>/</w:t>
            </w:r>
          </w:p>
        </w:tc>
        <w:tc>
          <w:tcPr>
            <w:tcW w:w="5599" w:type="dxa"/>
            <w:vAlign w:val="center"/>
          </w:tcPr>
          <w:p w14:paraId="10BE7617">
            <w:pPr>
              <w:pStyle w:val="16"/>
              <w:spacing w:before="30" w:line="360" w:lineRule="auto"/>
              <w:ind w:left="112" w:right="108" w:firstLine="5"/>
              <w:jc w:val="center"/>
              <w:rPr>
                <w:rFonts w:hint="eastAsia" w:eastAsia="宋体"/>
                <w:sz w:val="20"/>
                <w:szCs w:val="20"/>
                <w:lang w:val="en-US" w:eastAsia="zh-CN"/>
              </w:rPr>
            </w:pPr>
            <w:r>
              <w:rPr>
                <w:rFonts w:hint="eastAsia"/>
                <w:sz w:val="20"/>
                <w:szCs w:val="20"/>
                <w:lang w:val="en-US" w:eastAsia="zh-CN"/>
              </w:rPr>
              <w:t>/</w:t>
            </w:r>
          </w:p>
        </w:tc>
      </w:tr>
    </w:tbl>
    <w:p w14:paraId="5610D67A">
      <w:pPr>
        <w:rPr>
          <w:rFonts w:ascii="宋体" w:hAnsi="宋体" w:eastAsia="宋体" w:cs="宋体"/>
          <w:b/>
          <w:bCs/>
          <w:sz w:val="24"/>
          <w:szCs w:val="24"/>
        </w:rPr>
      </w:pPr>
    </w:p>
    <w:p w14:paraId="05F50A4C">
      <w:pPr>
        <w:rPr>
          <w:rFonts w:ascii="宋体" w:hAnsi="宋体" w:eastAsia="宋体" w:cs="宋体"/>
          <w:sz w:val="14"/>
          <w:szCs w:val="14"/>
        </w:rPr>
      </w:pPr>
      <w:r>
        <w:rPr>
          <w:rFonts w:ascii="宋体" w:hAnsi="宋体" w:eastAsia="宋体" w:cs="宋体"/>
          <w:b/>
          <w:bCs/>
          <w:sz w:val="24"/>
          <w:szCs w:val="24"/>
        </w:rPr>
        <w:t>附录6资格审查条件(其他要求)</w:t>
      </w:r>
    </w:p>
    <w:p w14:paraId="0978FD3C">
      <w:pPr>
        <w:spacing w:line="224" w:lineRule="exact"/>
      </w:pPr>
    </w:p>
    <w:tbl>
      <w:tblPr>
        <w:tblStyle w:val="15"/>
        <w:tblW w:w="8790"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0"/>
      </w:tblGrid>
      <w:tr w14:paraId="02673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790" w:type="dxa"/>
            <w:vAlign w:val="top"/>
          </w:tcPr>
          <w:p w14:paraId="26C78405">
            <w:pPr>
              <w:pStyle w:val="16"/>
              <w:spacing w:before="123" w:line="228" w:lineRule="auto"/>
              <w:ind w:left="3822"/>
              <w:rPr>
                <w:sz w:val="20"/>
                <w:szCs w:val="20"/>
              </w:rPr>
            </w:pPr>
            <w:r>
              <w:rPr>
                <w:sz w:val="20"/>
                <w:szCs w:val="20"/>
              </w:rPr>
              <w:t>其他要求</w:t>
            </w:r>
          </w:p>
        </w:tc>
      </w:tr>
      <w:tr w14:paraId="12B39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790" w:type="dxa"/>
            <w:vAlign w:val="top"/>
          </w:tcPr>
          <w:p w14:paraId="7EEB3588">
            <w:pPr>
              <w:spacing w:line="449" w:lineRule="auto"/>
              <w:rPr>
                <w:rFonts w:ascii="Arial"/>
                <w:sz w:val="21"/>
              </w:rPr>
            </w:pPr>
          </w:p>
          <w:p w14:paraId="221CD87A">
            <w:pPr>
              <w:pStyle w:val="16"/>
              <w:spacing w:before="65" w:line="324" w:lineRule="exact"/>
              <w:ind w:left="564"/>
              <w:jc w:val="center"/>
              <w:rPr>
                <w:rFonts w:hint="eastAsia" w:eastAsia="宋体"/>
                <w:sz w:val="20"/>
                <w:szCs w:val="20"/>
                <w:lang w:val="en-US" w:eastAsia="zh-CN"/>
              </w:rPr>
            </w:pPr>
            <w:r>
              <w:rPr>
                <w:rFonts w:hint="eastAsia"/>
                <w:sz w:val="20"/>
                <w:szCs w:val="20"/>
                <w:lang w:val="en-US" w:eastAsia="zh-CN"/>
              </w:rPr>
              <w:t>/</w:t>
            </w:r>
          </w:p>
        </w:tc>
      </w:tr>
    </w:tbl>
    <w:p w14:paraId="42700BBF">
      <w:pPr>
        <w:spacing w:before="114" w:line="225" w:lineRule="auto"/>
        <w:ind w:left="3983"/>
        <w:rPr>
          <w:rFonts w:ascii="宋体" w:hAnsi="宋体" w:eastAsia="宋体" w:cs="宋体"/>
          <w:sz w:val="35"/>
          <w:szCs w:val="35"/>
        </w:rPr>
      </w:pPr>
      <w:r>
        <w:rPr>
          <w:rFonts w:ascii="宋体" w:hAnsi="宋体" w:eastAsia="宋体" w:cs="宋体"/>
          <w:b/>
          <w:bCs/>
          <w:spacing w:val="3"/>
          <w:sz w:val="35"/>
          <w:szCs w:val="35"/>
        </w:rPr>
        <w:t>投标人须知</w:t>
      </w:r>
    </w:p>
    <w:p w14:paraId="2013234B">
      <w:pPr>
        <w:spacing w:line="413" w:lineRule="auto"/>
        <w:rPr>
          <w:rFonts w:ascii="Arial"/>
          <w:sz w:val="21"/>
        </w:rPr>
      </w:pPr>
    </w:p>
    <w:p w14:paraId="308DA585">
      <w:pPr>
        <w:spacing w:before="78" w:line="220" w:lineRule="auto"/>
        <w:ind w:left="18"/>
        <w:outlineLvl w:val="1"/>
        <w:rPr>
          <w:rFonts w:ascii="宋体" w:hAnsi="宋体" w:eastAsia="宋体" w:cs="宋体"/>
          <w:sz w:val="24"/>
          <w:szCs w:val="24"/>
        </w:rPr>
      </w:pPr>
      <w:r>
        <w:rPr>
          <w:rFonts w:ascii="Arial" w:hAnsi="Arial" w:eastAsia="Arial" w:cs="Arial"/>
          <w:b/>
          <w:bCs/>
          <w:spacing w:val="-7"/>
          <w:sz w:val="24"/>
          <w:szCs w:val="24"/>
        </w:rPr>
        <w:t>1</w:t>
      </w:r>
      <w:r>
        <w:rPr>
          <w:rFonts w:ascii="宋体" w:hAnsi="宋体" w:eastAsia="宋体" w:cs="宋体"/>
          <w:b/>
          <w:bCs/>
          <w:spacing w:val="-7"/>
          <w:sz w:val="24"/>
          <w:szCs w:val="24"/>
        </w:rPr>
        <w:t>．总则</w:t>
      </w:r>
    </w:p>
    <w:p w14:paraId="57C40A2A">
      <w:pPr>
        <w:spacing w:before="242" w:line="219" w:lineRule="auto"/>
        <w:ind w:left="507"/>
        <w:rPr>
          <w:rFonts w:ascii="宋体" w:hAnsi="宋体" w:eastAsia="宋体" w:cs="宋体"/>
          <w:sz w:val="24"/>
          <w:szCs w:val="24"/>
        </w:rPr>
      </w:pPr>
      <w:r>
        <w:rPr>
          <w:rFonts w:ascii="宋体" w:hAnsi="宋体" w:eastAsia="宋体" w:cs="宋体"/>
          <w:b/>
          <w:bCs/>
          <w:spacing w:val="-5"/>
          <w:sz w:val="24"/>
          <w:szCs w:val="24"/>
        </w:rPr>
        <w:t>1.1招标项目概况</w:t>
      </w:r>
    </w:p>
    <w:p w14:paraId="2A135D4F">
      <w:pPr>
        <w:spacing w:before="178" w:line="314" w:lineRule="auto"/>
        <w:ind w:left="15" w:firstLine="491"/>
        <w:rPr>
          <w:rFonts w:ascii="宋体" w:hAnsi="宋体" w:eastAsia="宋体" w:cs="宋体"/>
          <w:sz w:val="24"/>
          <w:szCs w:val="24"/>
        </w:rPr>
      </w:pPr>
      <w:r>
        <w:rPr>
          <w:rFonts w:ascii="宋体" w:hAnsi="宋体" w:eastAsia="宋体" w:cs="宋体"/>
          <w:spacing w:val="-7"/>
          <w:sz w:val="24"/>
          <w:szCs w:val="24"/>
        </w:rPr>
        <w:t>1.1.1根据《中华人民共和国招标投标法》《中华人民共和国招标投标法实施条例》</w:t>
      </w:r>
      <w:r>
        <w:rPr>
          <w:rFonts w:ascii="宋体" w:hAnsi="宋体" w:eastAsia="宋体" w:cs="宋体"/>
          <w:spacing w:val="-3"/>
          <w:sz w:val="24"/>
          <w:szCs w:val="24"/>
        </w:rPr>
        <w:t>《水运工程建设项目招标投标管理办法》等有关法律、法规和规章的规定，本</w:t>
      </w:r>
      <w:r>
        <w:rPr>
          <w:rFonts w:ascii="宋体" w:hAnsi="宋体" w:eastAsia="宋体" w:cs="宋体"/>
          <w:spacing w:val="-4"/>
          <w:sz w:val="24"/>
          <w:szCs w:val="24"/>
        </w:rPr>
        <w:t>招标项目</w:t>
      </w:r>
      <w:r>
        <w:rPr>
          <w:rFonts w:ascii="宋体" w:hAnsi="宋体" w:eastAsia="宋体" w:cs="宋体"/>
          <w:spacing w:val="-1"/>
          <w:sz w:val="24"/>
          <w:szCs w:val="24"/>
        </w:rPr>
        <w:t>已具备招标条件，现对勘察设计</w:t>
      </w:r>
      <w:r>
        <w:fldChar w:fldCharType="begin"/>
      </w:r>
      <w:r>
        <w:instrText xml:space="preserve"> HYPERLINK \l "bookmark55" </w:instrText>
      </w:r>
      <w:r>
        <w:fldChar w:fldCharType="separate"/>
      </w:r>
      <w:r>
        <w:rPr>
          <w:rFonts w:ascii="宋体" w:hAnsi="宋体" w:eastAsia="宋体" w:cs="宋体"/>
          <w:spacing w:val="-1"/>
          <w:position w:val="15"/>
          <w:sz w:val="14"/>
          <w:szCs w:val="14"/>
        </w:rPr>
        <w:t>1</w:t>
      </w:r>
      <w:r>
        <w:rPr>
          <w:rFonts w:ascii="宋体" w:hAnsi="宋体" w:eastAsia="宋体" w:cs="宋体"/>
          <w:spacing w:val="-1"/>
          <w:position w:val="15"/>
          <w:sz w:val="14"/>
          <w:szCs w:val="14"/>
        </w:rPr>
        <w:fldChar w:fldCharType="end"/>
      </w:r>
      <w:r>
        <w:rPr>
          <w:rFonts w:ascii="宋体" w:hAnsi="宋体" w:eastAsia="宋体" w:cs="宋体"/>
          <w:spacing w:val="-1"/>
          <w:sz w:val="24"/>
          <w:szCs w:val="24"/>
        </w:rPr>
        <w:t>进行招标。</w:t>
      </w:r>
    </w:p>
    <w:p w14:paraId="695E6D4F">
      <w:pPr>
        <w:spacing w:before="206" w:line="219" w:lineRule="auto"/>
        <w:ind w:left="507"/>
        <w:rPr>
          <w:rFonts w:ascii="宋体" w:hAnsi="宋体" w:eastAsia="宋体" w:cs="宋体"/>
          <w:sz w:val="24"/>
          <w:szCs w:val="24"/>
        </w:rPr>
      </w:pPr>
      <w:r>
        <w:rPr>
          <w:rFonts w:ascii="宋体" w:hAnsi="宋体" w:eastAsia="宋体" w:cs="宋体"/>
          <w:spacing w:val="-2"/>
          <w:sz w:val="24"/>
          <w:szCs w:val="24"/>
        </w:rPr>
        <w:t>1.1.2招标人：见投标人须知前附表。</w:t>
      </w:r>
    </w:p>
    <w:p w14:paraId="1B323448">
      <w:pPr>
        <w:spacing w:before="183" w:line="219" w:lineRule="auto"/>
        <w:ind w:left="507"/>
        <w:rPr>
          <w:rFonts w:ascii="宋体" w:hAnsi="宋体" w:eastAsia="宋体" w:cs="宋体"/>
          <w:sz w:val="24"/>
          <w:szCs w:val="24"/>
        </w:rPr>
      </w:pPr>
      <w:r>
        <w:rPr>
          <w:rFonts w:ascii="宋体" w:hAnsi="宋体" w:eastAsia="宋体" w:cs="宋体"/>
          <w:spacing w:val="-2"/>
          <w:sz w:val="24"/>
          <w:szCs w:val="24"/>
        </w:rPr>
        <w:t>1.1.3招标代理机构：见投标人须知前附表。</w:t>
      </w:r>
    </w:p>
    <w:p w14:paraId="34B038B3">
      <w:pPr>
        <w:spacing w:before="181" w:line="219" w:lineRule="auto"/>
        <w:ind w:left="507"/>
        <w:rPr>
          <w:rFonts w:ascii="宋体" w:hAnsi="宋体" w:eastAsia="宋体" w:cs="宋体"/>
          <w:sz w:val="24"/>
          <w:szCs w:val="24"/>
        </w:rPr>
      </w:pPr>
      <w:r>
        <w:rPr>
          <w:rFonts w:ascii="宋体" w:hAnsi="宋体" w:eastAsia="宋体" w:cs="宋体"/>
          <w:spacing w:val="-2"/>
          <w:sz w:val="24"/>
          <w:szCs w:val="24"/>
        </w:rPr>
        <w:t>1.1.4招标项目名称：见投标人须知前附表。</w:t>
      </w:r>
    </w:p>
    <w:p w14:paraId="18E2A28D">
      <w:pPr>
        <w:spacing w:before="184" w:line="219" w:lineRule="auto"/>
        <w:ind w:left="507"/>
        <w:rPr>
          <w:rFonts w:ascii="宋体" w:hAnsi="宋体" w:eastAsia="宋体" w:cs="宋体"/>
          <w:sz w:val="24"/>
          <w:szCs w:val="24"/>
        </w:rPr>
      </w:pPr>
      <w:r>
        <w:rPr>
          <w:rFonts w:ascii="宋体" w:hAnsi="宋体" w:eastAsia="宋体" w:cs="宋体"/>
          <w:spacing w:val="-2"/>
          <w:sz w:val="24"/>
          <w:szCs w:val="24"/>
        </w:rPr>
        <w:t>1.1.5项目建设地点：见投标人须知前附表。</w:t>
      </w:r>
    </w:p>
    <w:p w14:paraId="155BF804">
      <w:pPr>
        <w:spacing w:before="183" w:line="219" w:lineRule="auto"/>
        <w:ind w:left="507"/>
        <w:rPr>
          <w:rFonts w:ascii="宋体" w:hAnsi="宋体" w:eastAsia="宋体" w:cs="宋体"/>
          <w:sz w:val="24"/>
          <w:szCs w:val="24"/>
        </w:rPr>
      </w:pPr>
      <w:r>
        <w:rPr>
          <w:rFonts w:ascii="宋体" w:hAnsi="宋体" w:eastAsia="宋体" w:cs="宋体"/>
          <w:spacing w:val="-2"/>
          <w:sz w:val="24"/>
          <w:szCs w:val="24"/>
        </w:rPr>
        <w:t>1.1.6项目建设规模：见投标人须知前附表。</w:t>
      </w:r>
    </w:p>
    <w:p w14:paraId="62A11F4A">
      <w:pPr>
        <w:spacing w:before="181" w:line="218" w:lineRule="auto"/>
        <w:ind w:left="507"/>
        <w:rPr>
          <w:rFonts w:ascii="宋体" w:hAnsi="宋体" w:eastAsia="宋体" w:cs="宋体"/>
          <w:sz w:val="24"/>
          <w:szCs w:val="24"/>
        </w:rPr>
      </w:pPr>
      <w:r>
        <w:rPr>
          <w:rFonts w:ascii="宋体" w:hAnsi="宋体" w:eastAsia="宋体" w:cs="宋体"/>
          <w:spacing w:val="-2"/>
          <w:sz w:val="24"/>
          <w:szCs w:val="24"/>
        </w:rPr>
        <w:t>1.1.7项目投资估算：见投标人须知前附表。</w:t>
      </w:r>
    </w:p>
    <w:p w14:paraId="2085AE99">
      <w:pPr>
        <w:spacing w:before="183" w:line="219" w:lineRule="auto"/>
        <w:ind w:left="507"/>
        <w:rPr>
          <w:rFonts w:ascii="宋体" w:hAnsi="宋体" w:eastAsia="宋体" w:cs="宋体"/>
          <w:sz w:val="24"/>
          <w:szCs w:val="24"/>
        </w:rPr>
      </w:pPr>
      <w:r>
        <w:rPr>
          <w:rFonts w:ascii="宋体" w:hAnsi="宋体" w:eastAsia="宋体" w:cs="宋体"/>
          <w:b/>
          <w:bCs/>
          <w:spacing w:val="-4"/>
          <w:sz w:val="24"/>
          <w:szCs w:val="24"/>
        </w:rPr>
        <w:t>1.2招标项目的资金来源和落实情况</w:t>
      </w:r>
    </w:p>
    <w:p w14:paraId="783A6FC3">
      <w:pPr>
        <w:spacing w:before="182" w:line="219" w:lineRule="auto"/>
        <w:ind w:left="507"/>
        <w:rPr>
          <w:rFonts w:ascii="宋体" w:hAnsi="宋体" w:eastAsia="宋体" w:cs="宋体"/>
          <w:sz w:val="24"/>
          <w:szCs w:val="24"/>
        </w:rPr>
      </w:pPr>
      <w:r>
        <w:rPr>
          <w:rFonts w:ascii="宋体" w:hAnsi="宋体" w:eastAsia="宋体" w:cs="宋体"/>
          <w:spacing w:val="-1"/>
          <w:sz w:val="24"/>
          <w:szCs w:val="24"/>
        </w:rPr>
        <w:t>1.2.1资金来源及比例：见投标人须</w:t>
      </w:r>
      <w:r>
        <w:rPr>
          <w:rFonts w:ascii="宋体" w:hAnsi="宋体" w:eastAsia="宋体" w:cs="宋体"/>
          <w:spacing w:val="-2"/>
          <w:sz w:val="24"/>
          <w:szCs w:val="24"/>
        </w:rPr>
        <w:t>知前附表。</w:t>
      </w:r>
    </w:p>
    <w:p w14:paraId="620F9EE2">
      <w:pPr>
        <w:spacing w:before="184" w:line="219" w:lineRule="auto"/>
        <w:ind w:left="507"/>
        <w:rPr>
          <w:rFonts w:ascii="宋体" w:hAnsi="宋体" w:eastAsia="宋体" w:cs="宋体"/>
          <w:sz w:val="24"/>
          <w:szCs w:val="24"/>
        </w:rPr>
      </w:pPr>
      <w:r>
        <w:rPr>
          <w:rFonts w:ascii="宋体" w:hAnsi="宋体" w:eastAsia="宋体" w:cs="宋体"/>
          <w:spacing w:val="-2"/>
          <w:sz w:val="24"/>
          <w:szCs w:val="24"/>
        </w:rPr>
        <w:t>1.2.2资金落实情况：见投标人须知前附表。</w:t>
      </w:r>
    </w:p>
    <w:p w14:paraId="04D28BA1">
      <w:pPr>
        <w:spacing w:before="181" w:line="219" w:lineRule="auto"/>
        <w:ind w:left="507"/>
        <w:rPr>
          <w:rFonts w:ascii="宋体" w:hAnsi="宋体" w:eastAsia="宋体" w:cs="宋体"/>
          <w:sz w:val="24"/>
          <w:szCs w:val="24"/>
        </w:rPr>
      </w:pPr>
      <w:r>
        <w:rPr>
          <w:rFonts w:ascii="宋体" w:hAnsi="宋体" w:eastAsia="宋体" w:cs="宋体"/>
          <w:b/>
          <w:bCs/>
          <w:spacing w:val="-3"/>
          <w:sz w:val="24"/>
          <w:szCs w:val="24"/>
        </w:rPr>
        <w:t>1.3招标范围、勘察设计服务期限、质量要求和安全目标</w:t>
      </w:r>
    </w:p>
    <w:p w14:paraId="65EDECB1">
      <w:pPr>
        <w:spacing w:before="183" w:line="219" w:lineRule="auto"/>
        <w:ind w:left="507"/>
        <w:rPr>
          <w:rFonts w:ascii="宋体" w:hAnsi="宋体" w:eastAsia="宋体" w:cs="宋体"/>
          <w:sz w:val="24"/>
          <w:szCs w:val="24"/>
        </w:rPr>
      </w:pPr>
      <w:r>
        <w:rPr>
          <w:rFonts w:ascii="宋体" w:hAnsi="宋体" w:eastAsia="宋体" w:cs="宋体"/>
          <w:spacing w:val="-2"/>
          <w:sz w:val="24"/>
          <w:szCs w:val="24"/>
        </w:rPr>
        <w:t>1.3.1招标范围：见投标人须知前附表。</w:t>
      </w:r>
    </w:p>
    <w:p w14:paraId="3C92DE5D">
      <w:pPr>
        <w:spacing w:before="181" w:line="219" w:lineRule="auto"/>
        <w:ind w:left="507"/>
        <w:rPr>
          <w:rFonts w:ascii="宋体" w:hAnsi="宋体" w:eastAsia="宋体" w:cs="宋体"/>
          <w:sz w:val="24"/>
          <w:szCs w:val="24"/>
        </w:rPr>
      </w:pPr>
      <w:r>
        <w:rPr>
          <w:rFonts w:ascii="宋体" w:hAnsi="宋体" w:eastAsia="宋体" w:cs="宋体"/>
          <w:spacing w:val="-1"/>
          <w:sz w:val="24"/>
          <w:szCs w:val="24"/>
        </w:rPr>
        <w:t>1.3.2勘察设计服务期限：见投标人须知</w:t>
      </w:r>
      <w:r>
        <w:rPr>
          <w:rFonts w:ascii="宋体" w:hAnsi="宋体" w:eastAsia="宋体" w:cs="宋体"/>
          <w:spacing w:val="-2"/>
          <w:sz w:val="24"/>
          <w:szCs w:val="24"/>
        </w:rPr>
        <w:t>前附表。</w:t>
      </w:r>
    </w:p>
    <w:p w14:paraId="2FBBB56F">
      <w:pPr>
        <w:spacing w:before="183" w:line="219" w:lineRule="auto"/>
        <w:ind w:left="507"/>
        <w:rPr>
          <w:rFonts w:ascii="宋体" w:hAnsi="宋体" w:eastAsia="宋体" w:cs="宋体"/>
          <w:sz w:val="24"/>
          <w:szCs w:val="24"/>
        </w:rPr>
      </w:pPr>
      <w:r>
        <w:rPr>
          <w:rFonts w:ascii="宋体" w:hAnsi="宋体" w:eastAsia="宋体" w:cs="宋体"/>
          <w:spacing w:val="-2"/>
          <w:sz w:val="24"/>
          <w:szCs w:val="24"/>
        </w:rPr>
        <w:t>1.3.3质量要求：见投标人须知前附表。</w:t>
      </w:r>
    </w:p>
    <w:p w14:paraId="1B127F8E">
      <w:pPr>
        <w:spacing w:before="181" w:line="219" w:lineRule="auto"/>
        <w:ind w:left="507"/>
        <w:rPr>
          <w:rFonts w:ascii="宋体" w:hAnsi="宋体" w:eastAsia="宋体" w:cs="宋体"/>
          <w:sz w:val="24"/>
          <w:szCs w:val="24"/>
        </w:rPr>
      </w:pPr>
      <w:r>
        <w:rPr>
          <w:rFonts w:ascii="宋体" w:hAnsi="宋体" w:eastAsia="宋体" w:cs="宋体"/>
          <w:spacing w:val="-2"/>
          <w:sz w:val="24"/>
          <w:szCs w:val="24"/>
        </w:rPr>
        <w:t>1.3.4安全目标：见投标人须知前附表</w:t>
      </w:r>
    </w:p>
    <w:p w14:paraId="2BC5C2BF">
      <w:pPr>
        <w:spacing w:before="184" w:line="219" w:lineRule="auto"/>
        <w:ind w:left="507"/>
        <w:rPr>
          <w:rFonts w:ascii="宋体" w:hAnsi="宋体" w:eastAsia="宋体" w:cs="宋体"/>
          <w:sz w:val="24"/>
          <w:szCs w:val="24"/>
        </w:rPr>
      </w:pPr>
      <w:r>
        <w:rPr>
          <w:rFonts w:ascii="宋体" w:hAnsi="宋体" w:eastAsia="宋体" w:cs="宋体"/>
          <w:b/>
          <w:bCs/>
          <w:spacing w:val="-5"/>
          <w:sz w:val="24"/>
          <w:szCs w:val="24"/>
        </w:rPr>
        <w:t>1.4投标人资格要求</w:t>
      </w:r>
    </w:p>
    <w:p w14:paraId="609CD0AA">
      <w:pPr>
        <w:spacing w:before="180" w:line="219" w:lineRule="auto"/>
        <w:ind w:left="507"/>
        <w:rPr>
          <w:rFonts w:ascii="宋体" w:hAnsi="宋体" w:eastAsia="宋体" w:cs="宋体"/>
          <w:sz w:val="24"/>
          <w:szCs w:val="24"/>
        </w:rPr>
      </w:pPr>
      <w:r>
        <w:rPr>
          <w:rFonts w:ascii="宋体" w:hAnsi="宋体" w:eastAsia="宋体" w:cs="宋体"/>
          <w:spacing w:val="-1"/>
          <w:sz w:val="24"/>
          <w:szCs w:val="24"/>
        </w:rPr>
        <w:t>1.4.1投标人应具备承担本招标项目资质条件、能力和信誉。</w:t>
      </w:r>
    </w:p>
    <w:p w14:paraId="4B28D11A">
      <w:pPr>
        <w:spacing w:before="183" w:line="219" w:lineRule="auto"/>
        <w:ind w:left="500"/>
        <w:rPr>
          <w:rFonts w:ascii="宋体" w:hAnsi="宋体" w:eastAsia="宋体" w:cs="宋体"/>
          <w:sz w:val="24"/>
          <w:szCs w:val="24"/>
        </w:rPr>
      </w:pPr>
      <w:r>
        <w:rPr>
          <w:rFonts w:ascii="宋体" w:hAnsi="宋体" w:eastAsia="宋体" w:cs="宋体"/>
          <w:spacing w:val="-2"/>
          <w:sz w:val="24"/>
          <w:szCs w:val="24"/>
        </w:rPr>
        <w:t>（l）资质要求：见投标人须知前附表；</w:t>
      </w:r>
    </w:p>
    <w:p w14:paraId="610D4F24">
      <w:pPr>
        <w:spacing w:before="181" w:line="219" w:lineRule="auto"/>
        <w:ind w:left="500"/>
        <w:rPr>
          <w:rFonts w:ascii="宋体" w:hAnsi="宋体" w:eastAsia="宋体" w:cs="宋体"/>
          <w:sz w:val="24"/>
          <w:szCs w:val="24"/>
        </w:rPr>
      </w:pPr>
      <w:r>
        <w:rPr>
          <w:rFonts w:ascii="宋体" w:hAnsi="宋体" w:eastAsia="宋体" w:cs="宋体"/>
          <w:spacing w:val="-2"/>
          <w:sz w:val="24"/>
          <w:szCs w:val="24"/>
        </w:rPr>
        <w:t>（2）业绩要求：见投标人须知前附表；</w:t>
      </w:r>
    </w:p>
    <w:p w14:paraId="593D876D">
      <w:pPr>
        <w:spacing w:before="184" w:line="219" w:lineRule="auto"/>
        <w:ind w:left="500"/>
        <w:rPr>
          <w:rFonts w:ascii="宋体" w:hAnsi="宋体" w:eastAsia="宋体" w:cs="宋体"/>
          <w:sz w:val="24"/>
          <w:szCs w:val="24"/>
        </w:rPr>
      </w:pPr>
      <w:bookmarkStart w:id="5" w:name="bookmark55"/>
      <w:bookmarkEnd w:id="5"/>
      <w:r>
        <w:rPr>
          <w:rFonts w:ascii="宋体" w:hAnsi="宋体" w:eastAsia="宋体" w:cs="宋体"/>
          <w:spacing w:val="-2"/>
          <w:sz w:val="24"/>
          <w:szCs w:val="24"/>
        </w:rPr>
        <w:t>（3）信誉要求：见投标人须知前附表；</w:t>
      </w:r>
    </w:p>
    <w:p w14:paraId="71168057">
      <w:pPr>
        <w:spacing w:before="78" w:line="219" w:lineRule="auto"/>
        <w:ind w:left="500"/>
        <w:rPr>
          <w:rFonts w:ascii="宋体" w:hAnsi="宋体" w:eastAsia="宋体" w:cs="宋体"/>
          <w:sz w:val="24"/>
          <w:szCs w:val="24"/>
        </w:rPr>
      </w:pPr>
      <w:r>
        <w:rPr>
          <w:rFonts w:ascii="宋体" w:hAnsi="宋体" w:eastAsia="宋体" w:cs="宋体"/>
          <w:spacing w:val="-1"/>
          <w:sz w:val="24"/>
          <w:szCs w:val="24"/>
        </w:rPr>
        <w:t>（4）项目负责人要求：见投标人须知前附表；</w:t>
      </w:r>
    </w:p>
    <w:p w14:paraId="1F4088F9">
      <w:pPr>
        <w:spacing w:before="180" w:line="219" w:lineRule="auto"/>
        <w:ind w:left="500"/>
        <w:rPr>
          <w:rFonts w:ascii="宋体" w:hAnsi="宋体" w:eastAsia="宋体" w:cs="宋体"/>
          <w:sz w:val="24"/>
          <w:szCs w:val="24"/>
        </w:rPr>
      </w:pPr>
      <w:r>
        <w:rPr>
          <w:rFonts w:ascii="宋体" w:hAnsi="宋体" w:eastAsia="宋体" w:cs="宋体"/>
          <w:spacing w:val="-2"/>
          <w:sz w:val="24"/>
          <w:szCs w:val="24"/>
        </w:rPr>
        <w:t>（5）其他要求：见投标人须知前附表。</w:t>
      </w:r>
    </w:p>
    <w:p w14:paraId="41B79B7E">
      <w:pPr>
        <w:spacing w:before="181" w:line="360" w:lineRule="auto"/>
        <w:ind w:left="11" w:right="61" w:firstLine="495"/>
        <w:rPr>
          <w:rFonts w:ascii="宋体" w:hAnsi="宋体" w:eastAsia="宋体" w:cs="宋体"/>
          <w:sz w:val="24"/>
          <w:szCs w:val="24"/>
        </w:rPr>
      </w:pPr>
      <w:r>
        <w:rPr>
          <w:rFonts w:ascii="宋体" w:hAnsi="宋体" w:eastAsia="宋体" w:cs="宋体"/>
          <w:spacing w:val="-4"/>
          <w:sz w:val="24"/>
          <w:szCs w:val="24"/>
        </w:rPr>
        <w:t>1.4.2投标人须知前附表规定接受联合体投标的，除应符合本章第1.4.1款</w:t>
      </w:r>
      <w:r>
        <w:rPr>
          <w:rFonts w:ascii="宋体" w:hAnsi="宋体" w:eastAsia="宋体" w:cs="宋体"/>
          <w:spacing w:val="-5"/>
          <w:sz w:val="24"/>
          <w:szCs w:val="24"/>
        </w:rPr>
        <w:t>和投标</w:t>
      </w:r>
      <w:r>
        <w:rPr>
          <w:rFonts w:ascii="宋体" w:hAnsi="宋体" w:eastAsia="宋体" w:cs="宋体"/>
          <w:spacing w:val="-1"/>
          <w:sz w:val="24"/>
          <w:szCs w:val="24"/>
        </w:rPr>
        <w:t>人须知前附表的要求外，还应符合下列规定：</w:t>
      </w:r>
    </w:p>
    <w:p w14:paraId="122021FC">
      <w:pPr>
        <w:spacing w:before="1" w:line="288" w:lineRule="auto"/>
        <w:ind w:left="12" w:right="80" w:firstLine="488"/>
        <w:rPr>
          <w:rFonts w:ascii="宋体" w:hAnsi="宋体" w:eastAsia="宋体" w:cs="宋体"/>
          <w:sz w:val="24"/>
          <w:szCs w:val="24"/>
        </w:rPr>
      </w:pPr>
      <w:r>
        <w:rPr>
          <w:rFonts w:ascii="宋体" w:hAnsi="宋体" w:eastAsia="宋体" w:cs="宋体"/>
          <w:spacing w:val="-1"/>
          <w:sz w:val="24"/>
          <w:szCs w:val="24"/>
        </w:rPr>
        <w:t>（1)联合体各方按招标文件提供的格式签订联合体协议书，明确联合体牵头人和</w:t>
      </w:r>
      <w:r>
        <w:rPr>
          <w:rFonts w:ascii="宋体" w:hAnsi="宋体" w:eastAsia="宋体" w:cs="宋体"/>
          <w:spacing w:val="-2"/>
          <w:sz w:val="24"/>
          <w:szCs w:val="24"/>
        </w:rPr>
        <w:t>各方权利义务；</w:t>
      </w:r>
    </w:p>
    <w:p w14:paraId="2A89671E">
      <w:pPr>
        <w:spacing w:before="184" w:line="219" w:lineRule="auto"/>
        <w:ind w:left="500"/>
        <w:rPr>
          <w:rFonts w:ascii="宋体" w:hAnsi="宋体" w:eastAsia="宋体" w:cs="宋体"/>
          <w:sz w:val="24"/>
          <w:szCs w:val="24"/>
        </w:rPr>
      </w:pPr>
      <w:r>
        <w:rPr>
          <w:rFonts w:ascii="宋体" w:hAnsi="宋体" w:eastAsia="宋体" w:cs="宋体"/>
          <w:spacing w:val="-2"/>
          <w:sz w:val="24"/>
          <w:szCs w:val="24"/>
        </w:rPr>
        <w:t>（2)同一专业的单位组成的联合体，按照资质等级较低的单位确定资质等级；</w:t>
      </w:r>
    </w:p>
    <w:p w14:paraId="3FB933F7">
      <w:pPr>
        <w:spacing w:before="180" w:line="219" w:lineRule="auto"/>
        <w:ind w:left="500"/>
        <w:rPr>
          <w:rFonts w:ascii="宋体" w:hAnsi="宋体" w:eastAsia="宋体" w:cs="宋体"/>
          <w:sz w:val="24"/>
          <w:szCs w:val="24"/>
        </w:rPr>
      </w:pPr>
      <w:r>
        <w:rPr>
          <w:rFonts w:ascii="宋体" w:hAnsi="宋体" w:eastAsia="宋体" w:cs="宋体"/>
          <w:spacing w:val="-1"/>
          <w:sz w:val="24"/>
          <w:szCs w:val="24"/>
        </w:rPr>
        <w:t>（3)联合体各方不得再以自己名义单独或参加其他联合体在同一标段中投标；</w:t>
      </w:r>
    </w:p>
    <w:p w14:paraId="0017B4D8">
      <w:pPr>
        <w:spacing w:before="184" w:line="312" w:lineRule="auto"/>
        <w:ind w:left="11" w:right="61" w:firstLine="489"/>
        <w:rPr>
          <w:rFonts w:ascii="宋体" w:hAnsi="宋体" w:eastAsia="宋体" w:cs="宋体"/>
          <w:sz w:val="24"/>
          <w:szCs w:val="24"/>
        </w:rPr>
      </w:pPr>
      <w:r>
        <w:rPr>
          <w:rFonts w:ascii="宋体" w:hAnsi="宋体" w:eastAsia="宋体" w:cs="宋体"/>
          <w:spacing w:val="-1"/>
          <w:sz w:val="24"/>
          <w:szCs w:val="24"/>
        </w:rPr>
        <w:t>（4)联合体各方应分别按照本招标文件的要求，填写投标文件中的相应表格，并</w:t>
      </w:r>
      <w:r>
        <w:rPr>
          <w:rFonts w:ascii="宋体" w:hAnsi="宋体" w:eastAsia="宋体" w:cs="宋体"/>
          <w:spacing w:val="-3"/>
          <w:sz w:val="24"/>
          <w:szCs w:val="24"/>
        </w:rPr>
        <w:t>由联合体牵头人负责对联合体各成员的资料进行统一汇总后一并提交给招标人，联合体</w:t>
      </w:r>
      <w:r>
        <w:rPr>
          <w:rFonts w:ascii="宋体" w:hAnsi="宋体" w:eastAsia="宋体" w:cs="宋体"/>
          <w:spacing w:val="-1"/>
          <w:sz w:val="24"/>
          <w:szCs w:val="24"/>
        </w:rPr>
        <w:t>牵头人所提交的投标文件应认为已代表了联合体各成员的真实情况；</w:t>
      </w:r>
    </w:p>
    <w:p w14:paraId="32394F97">
      <w:pPr>
        <w:spacing w:before="181" w:line="290" w:lineRule="auto"/>
        <w:ind w:left="12" w:firstLine="488"/>
        <w:rPr>
          <w:rFonts w:ascii="宋体" w:hAnsi="宋体" w:eastAsia="宋体" w:cs="宋体"/>
          <w:sz w:val="24"/>
          <w:szCs w:val="24"/>
        </w:rPr>
      </w:pPr>
      <w:r>
        <w:rPr>
          <w:rFonts w:ascii="宋体" w:hAnsi="宋体" w:eastAsia="宋体" w:cs="宋体"/>
          <w:spacing w:val="-5"/>
          <w:sz w:val="24"/>
          <w:szCs w:val="24"/>
        </w:rPr>
        <w:t>（5)尽管委任了联合体牵头人，但联合体各成员在投标、签约与履行合同过程中，</w:t>
      </w:r>
      <w:r>
        <w:rPr>
          <w:rFonts w:ascii="宋体" w:hAnsi="宋体" w:eastAsia="宋体" w:cs="宋体"/>
          <w:spacing w:val="-1"/>
          <w:sz w:val="24"/>
          <w:szCs w:val="24"/>
        </w:rPr>
        <w:t>仍负有连带的和各自的法律责任。</w:t>
      </w:r>
    </w:p>
    <w:p w14:paraId="3CBE83D9">
      <w:pPr>
        <w:spacing w:before="180"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1.4.3</w:t>
      </w:r>
      <w:r>
        <w:rPr>
          <w:rFonts w:ascii="宋体" w:hAnsi="宋体" w:eastAsia="宋体" w:cs="宋体"/>
          <w:spacing w:val="-1"/>
          <w:sz w:val="24"/>
          <w:szCs w:val="24"/>
        </w:rPr>
        <w:t>投标人（包括联合体各成员）不得与本标段相关单位存在下列关联关系：</w:t>
      </w:r>
    </w:p>
    <w:p w14:paraId="1ECACB00">
      <w:pPr>
        <w:spacing w:before="183"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）为招标人不具有独立法人资格的附属机构（单位</w:t>
      </w:r>
      <w:r>
        <w:rPr>
          <w:rFonts w:ascii="宋体" w:hAnsi="宋体" w:eastAsia="宋体" w:cs="宋体"/>
          <w:spacing w:val="1"/>
          <w:sz w:val="24"/>
          <w:szCs w:val="24"/>
        </w:rPr>
        <w:t>）；</w:t>
      </w:r>
    </w:p>
    <w:p w14:paraId="7383ADA4">
      <w:pPr>
        <w:spacing w:before="184"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）与招标人存在利害关系且可能影响招标公正性；</w:t>
      </w:r>
    </w:p>
    <w:p w14:paraId="34F9B1A5">
      <w:pPr>
        <w:spacing w:before="180"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）与本标段的其他投标人同为一个单位负责人；</w:t>
      </w:r>
    </w:p>
    <w:p w14:paraId="455C522A">
      <w:pPr>
        <w:spacing w:before="181"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）与本标段的其他投标人存在控股、管理关系；</w:t>
      </w:r>
    </w:p>
    <w:p w14:paraId="62B67402">
      <w:pPr>
        <w:spacing w:before="183"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）为本标段的代建人；</w:t>
      </w:r>
    </w:p>
    <w:p w14:paraId="52F1265F">
      <w:pPr>
        <w:spacing w:before="181"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）为本标段的招标代理机构；</w:t>
      </w:r>
    </w:p>
    <w:p w14:paraId="009BF1A2">
      <w:pPr>
        <w:spacing w:before="184"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7</w:t>
      </w:r>
      <w:r>
        <w:rPr>
          <w:rFonts w:ascii="宋体" w:hAnsi="宋体" w:eastAsia="宋体" w:cs="宋体"/>
          <w:spacing w:val="-1"/>
          <w:sz w:val="24"/>
          <w:szCs w:val="24"/>
        </w:rPr>
        <w:t>）与本标段的代建人或招标代理机构同为一个法定代表人；</w:t>
      </w:r>
    </w:p>
    <w:p w14:paraId="067EF277">
      <w:pPr>
        <w:spacing w:before="183"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8</w:t>
      </w:r>
      <w:r>
        <w:rPr>
          <w:rFonts w:ascii="宋体" w:hAnsi="宋体" w:eastAsia="宋体" w:cs="宋体"/>
          <w:spacing w:val="-1"/>
          <w:sz w:val="24"/>
          <w:szCs w:val="24"/>
        </w:rPr>
        <w:t>）与本标段的代建人或招标代理机构存在控股或参股关系；</w:t>
      </w:r>
    </w:p>
    <w:p w14:paraId="00634EF3">
      <w:pPr>
        <w:spacing w:before="181"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9</w:t>
      </w:r>
      <w:r>
        <w:rPr>
          <w:rFonts w:ascii="宋体" w:hAnsi="宋体" w:eastAsia="宋体" w:cs="宋体"/>
          <w:spacing w:val="-1"/>
          <w:sz w:val="24"/>
          <w:szCs w:val="24"/>
        </w:rPr>
        <w:t>）法律法规或投标人须知前附表规定的其他情形。</w:t>
      </w:r>
    </w:p>
    <w:p w14:paraId="5990D4B2">
      <w:pPr>
        <w:spacing w:before="184"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1.4.4</w:t>
      </w:r>
      <w:r>
        <w:rPr>
          <w:rFonts w:ascii="宋体" w:hAnsi="宋体" w:eastAsia="宋体" w:cs="宋体"/>
          <w:spacing w:val="-1"/>
          <w:sz w:val="24"/>
          <w:szCs w:val="24"/>
        </w:rPr>
        <w:t>投标人（包括联合体各成员）不得存在下列不良状况或不良信用记录：</w:t>
      </w:r>
    </w:p>
    <w:p w14:paraId="1E3800BD">
      <w:pPr>
        <w:spacing w:before="181" w:line="219" w:lineRule="auto"/>
        <w:jc w:val="right"/>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）被省级及以上交通运输主管部门取消招标广东省的投标资格且处于有效期内；</w:t>
      </w:r>
    </w:p>
    <w:p w14:paraId="474D7045">
      <w:pPr>
        <w:spacing w:before="182"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）被责令停业，暂扣或吊销执照，或吊销资质证书；</w:t>
      </w:r>
    </w:p>
    <w:p w14:paraId="48B46EBC">
      <w:pPr>
        <w:spacing w:before="182" w:line="218"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）进入清算程序，或被宣告破产，或其他丧失履约能力的情形；</w:t>
      </w:r>
    </w:p>
    <w:p w14:paraId="1A3C5C0D">
      <w:pPr>
        <w:spacing w:before="185" w:line="210" w:lineRule="auto"/>
        <w:ind w:left="500"/>
        <w:rPr>
          <w:rFonts w:ascii="Arial"/>
          <w:sz w:val="21"/>
        </w:rPr>
      </w:pPr>
      <w:r>
        <w:rPr>
          <w:rFonts w:ascii="宋体" w:hAnsi="宋体" w:eastAsia="宋体" w:cs="宋体"/>
          <w:sz w:val="24"/>
          <w:szCs w:val="24"/>
        </w:rPr>
        <w:t>（</w:t>
      </w:r>
      <w:r>
        <w:rPr>
          <w:rFonts w:ascii="Times New Roman" w:hAnsi="Times New Roman" w:eastAsia="Times New Roman" w:cs="Times New Roman"/>
          <w:sz w:val="24"/>
          <w:szCs w:val="24"/>
        </w:rPr>
        <w:t>4</w:t>
      </w:r>
      <w:r>
        <w:rPr>
          <w:rFonts w:ascii="宋体" w:hAnsi="宋体" w:eastAsia="宋体" w:cs="宋体"/>
          <w:sz w:val="24"/>
          <w:szCs w:val="24"/>
        </w:rPr>
        <w:t>）在国家企业信用信息公示系统（</w:t>
      </w:r>
      <w:r>
        <w:fldChar w:fldCharType="begin"/>
      </w:r>
      <w:r>
        <w:instrText xml:space="preserve"> HYPERLINK "http://www.gsxt.gov.cn/" </w:instrText>
      </w:r>
      <w:r>
        <w:fldChar w:fldCharType="separate"/>
      </w:r>
      <w:r>
        <w:rPr>
          <w:rFonts w:ascii="Times New Roman" w:hAnsi="Times New Roman" w:eastAsia="Times New Roman" w:cs="Times New Roman"/>
          <w:sz w:val="24"/>
          <w:szCs w:val="24"/>
        </w:rPr>
        <w:t>http://ww</w:t>
      </w:r>
      <w:r>
        <w:rPr>
          <w:rFonts w:ascii="Times New Roman" w:hAnsi="Times New Roman" w:eastAsia="Times New Roman" w:cs="Times New Roman"/>
          <w:spacing w:val="-1"/>
          <w:sz w:val="24"/>
          <w:szCs w:val="24"/>
        </w:rPr>
        <w:t>w.gsxt.gov.cn/</w:t>
      </w:r>
      <w:r>
        <w:rPr>
          <w:rFonts w:ascii="Times New Roman" w:hAnsi="Times New Roman" w:eastAsia="Times New Roman" w:cs="Times New Roman"/>
          <w:spacing w:val="-1"/>
          <w:sz w:val="24"/>
          <w:szCs w:val="24"/>
        </w:rPr>
        <w:fldChar w:fldCharType="end"/>
      </w:r>
      <w:r>
        <w:rPr>
          <w:rFonts w:ascii="宋体" w:hAnsi="宋体" w:eastAsia="宋体" w:cs="宋体"/>
          <w:spacing w:val="-1"/>
          <w:sz w:val="24"/>
          <w:szCs w:val="24"/>
        </w:rPr>
        <w:t>）中被列入严重违法</w:t>
      </w:r>
    </w:p>
    <w:p w14:paraId="05BF92D6">
      <w:pPr>
        <w:spacing w:before="78" w:line="219" w:lineRule="auto"/>
        <w:ind w:left="15"/>
        <w:rPr>
          <w:rFonts w:ascii="宋体" w:hAnsi="宋体" w:eastAsia="宋体" w:cs="宋体"/>
          <w:sz w:val="24"/>
          <w:szCs w:val="24"/>
        </w:rPr>
      </w:pPr>
      <w:r>
        <w:rPr>
          <w:rFonts w:ascii="宋体" w:hAnsi="宋体" w:eastAsia="宋体" w:cs="宋体"/>
          <w:spacing w:val="-3"/>
          <w:sz w:val="24"/>
          <w:szCs w:val="24"/>
        </w:rPr>
        <w:t>失信企业名单；</w:t>
      </w:r>
    </w:p>
    <w:p w14:paraId="7096F67A">
      <w:pPr>
        <w:spacing w:before="180" w:line="289" w:lineRule="auto"/>
        <w:ind w:left="11" w:firstLine="48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）在</w:t>
      </w:r>
      <w:r>
        <w:rPr>
          <w:rFonts w:ascii="Times New Roman" w:hAnsi="Times New Roman" w:eastAsia="Times New Roman" w:cs="Times New Roman"/>
          <w:spacing w:val="-1"/>
          <w:sz w:val="24"/>
          <w:szCs w:val="24"/>
        </w:rPr>
        <w:t>“</w:t>
      </w:r>
      <w:r>
        <w:rPr>
          <w:rFonts w:ascii="宋体" w:hAnsi="宋体" w:eastAsia="宋体" w:cs="宋体"/>
          <w:spacing w:val="-1"/>
          <w:sz w:val="24"/>
          <w:szCs w:val="24"/>
        </w:rPr>
        <w:t>信用中国</w:t>
      </w:r>
      <w:r>
        <w:rPr>
          <w:rFonts w:ascii="Times New Roman" w:hAnsi="Times New Roman" w:eastAsia="Times New Roman" w:cs="Times New Roman"/>
          <w:spacing w:val="-1"/>
          <w:sz w:val="24"/>
          <w:szCs w:val="24"/>
        </w:rPr>
        <w:t>”</w:t>
      </w:r>
      <w:r>
        <w:rPr>
          <w:rFonts w:ascii="宋体" w:hAnsi="宋体" w:eastAsia="宋体" w:cs="宋体"/>
          <w:spacing w:val="-1"/>
          <w:sz w:val="24"/>
          <w:szCs w:val="24"/>
        </w:rPr>
        <w:t>网站（</w:t>
      </w:r>
      <w:r>
        <w:fldChar w:fldCharType="begin"/>
      </w:r>
      <w:r>
        <w:instrText xml:space="preserve"> HYPERLINK "http://www.creditchina.gov.cn/" </w:instrText>
      </w:r>
      <w:r>
        <w:fldChar w:fldCharType="separate"/>
      </w:r>
      <w:r>
        <w:rPr>
          <w:rFonts w:ascii="Times New Roman" w:hAnsi="Times New Roman" w:eastAsia="Times New Roman" w:cs="Times New Roman"/>
          <w:spacing w:val="-1"/>
          <w:sz w:val="24"/>
          <w:szCs w:val="24"/>
        </w:rPr>
        <w:t>http://w</w:t>
      </w:r>
      <w:r>
        <w:rPr>
          <w:rFonts w:ascii="Times New Roman" w:hAnsi="Times New Roman" w:eastAsia="Times New Roman" w:cs="Times New Roman"/>
          <w:spacing w:val="-2"/>
          <w:sz w:val="24"/>
          <w:szCs w:val="24"/>
        </w:rPr>
        <w:t>ww.creditchina.gov.cn/</w:t>
      </w:r>
      <w:r>
        <w:rPr>
          <w:rFonts w:ascii="Times New Roman" w:hAnsi="Times New Roman" w:eastAsia="Times New Roman" w:cs="Times New Roman"/>
          <w:spacing w:val="-2"/>
          <w:sz w:val="24"/>
          <w:szCs w:val="24"/>
        </w:rPr>
        <w:fldChar w:fldCharType="end"/>
      </w:r>
      <w:r>
        <w:rPr>
          <w:rFonts w:ascii="宋体" w:hAnsi="宋体" w:eastAsia="宋体" w:cs="宋体"/>
          <w:spacing w:val="-2"/>
          <w:sz w:val="24"/>
          <w:szCs w:val="24"/>
        </w:rPr>
        <w:t>）中被列入失信被执行人名</w:t>
      </w:r>
      <w:r>
        <w:rPr>
          <w:rFonts w:ascii="宋体" w:hAnsi="宋体" w:eastAsia="宋体" w:cs="宋体"/>
          <w:spacing w:val="-6"/>
          <w:sz w:val="24"/>
          <w:szCs w:val="24"/>
        </w:rPr>
        <w:t>单；</w:t>
      </w:r>
    </w:p>
    <w:p w14:paraId="3C2DE849">
      <w:pPr>
        <w:spacing w:before="181" w:line="290" w:lineRule="auto"/>
        <w:ind w:left="20" w:right="20" w:firstLine="48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）投标人及其法定代表人、拟委任的项目负责人在近三年内有行贿犯罪行为的</w:t>
      </w:r>
      <w:r>
        <w:rPr>
          <w:rFonts w:ascii="宋体" w:hAnsi="宋体" w:eastAsia="宋体" w:cs="宋体"/>
          <w:spacing w:val="-2"/>
          <w:sz w:val="24"/>
          <w:szCs w:val="24"/>
        </w:rPr>
        <w:t>（以投标人投标函中的承诺为准</w:t>
      </w:r>
      <w:r>
        <w:rPr>
          <w:rFonts w:ascii="宋体" w:hAnsi="宋体" w:eastAsia="宋体" w:cs="宋体"/>
          <w:spacing w:val="3"/>
          <w:sz w:val="24"/>
          <w:szCs w:val="24"/>
        </w:rPr>
        <w:t>）；</w:t>
      </w:r>
    </w:p>
    <w:p w14:paraId="0DC761AA">
      <w:pPr>
        <w:spacing w:before="179"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7</w:t>
      </w:r>
      <w:r>
        <w:rPr>
          <w:rFonts w:ascii="宋体" w:hAnsi="宋体" w:eastAsia="宋体" w:cs="宋体"/>
          <w:spacing w:val="-1"/>
          <w:sz w:val="24"/>
          <w:szCs w:val="24"/>
        </w:rPr>
        <w:t>）法律法规或投标人须知前附表规定的其他情形。</w:t>
      </w:r>
    </w:p>
    <w:p w14:paraId="6F87EEF0">
      <w:pPr>
        <w:spacing w:before="184" w:line="219" w:lineRule="auto"/>
        <w:ind w:left="507"/>
        <w:rPr>
          <w:rFonts w:ascii="宋体" w:hAnsi="宋体" w:eastAsia="宋体" w:cs="宋体"/>
          <w:sz w:val="24"/>
          <w:szCs w:val="24"/>
        </w:rPr>
      </w:pPr>
      <w:r>
        <w:rPr>
          <w:rFonts w:ascii="宋体" w:hAnsi="宋体" w:eastAsia="宋体" w:cs="宋体"/>
          <w:b/>
          <w:bCs/>
          <w:spacing w:val="-9"/>
          <w:sz w:val="24"/>
          <w:szCs w:val="24"/>
        </w:rPr>
        <w:t>1.5费用承担</w:t>
      </w:r>
    </w:p>
    <w:p w14:paraId="662C119D">
      <w:pPr>
        <w:spacing w:before="181" w:line="219" w:lineRule="auto"/>
        <w:ind w:left="492"/>
        <w:rPr>
          <w:rFonts w:ascii="宋体" w:hAnsi="宋体" w:eastAsia="宋体" w:cs="宋体"/>
          <w:sz w:val="24"/>
          <w:szCs w:val="24"/>
        </w:rPr>
      </w:pPr>
      <w:r>
        <w:rPr>
          <w:rFonts w:ascii="宋体" w:hAnsi="宋体" w:eastAsia="宋体" w:cs="宋体"/>
          <w:spacing w:val="-1"/>
          <w:sz w:val="24"/>
          <w:szCs w:val="24"/>
        </w:rPr>
        <w:t>投标人准备和参加投标活动发生的所有费用自行承担。</w:t>
      </w:r>
    </w:p>
    <w:p w14:paraId="24BCFC07">
      <w:pPr>
        <w:spacing w:before="183" w:line="220" w:lineRule="auto"/>
        <w:ind w:left="507"/>
        <w:rPr>
          <w:rFonts w:ascii="宋体" w:hAnsi="宋体" w:eastAsia="宋体" w:cs="宋体"/>
          <w:sz w:val="24"/>
          <w:szCs w:val="24"/>
        </w:rPr>
      </w:pPr>
      <w:r>
        <w:rPr>
          <w:rFonts w:ascii="宋体" w:hAnsi="宋体" w:eastAsia="宋体" w:cs="宋体"/>
          <w:b/>
          <w:bCs/>
          <w:spacing w:val="-10"/>
          <w:sz w:val="24"/>
          <w:szCs w:val="24"/>
        </w:rPr>
        <w:t>1.6保密</w:t>
      </w:r>
    </w:p>
    <w:p w14:paraId="75D10A07">
      <w:pPr>
        <w:spacing w:before="179" w:line="359" w:lineRule="auto"/>
        <w:ind w:left="14" w:firstLine="477"/>
        <w:rPr>
          <w:rFonts w:ascii="宋体" w:hAnsi="宋体" w:eastAsia="宋体" w:cs="宋体"/>
          <w:sz w:val="24"/>
          <w:szCs w:val="24"/>
        </w:rPr>
      </w:pPr>
      <w:r>
        <w:rPr>
          <w:rFonts w:ascii="宋体" w:hAnsi="宋体" w:eastAsia="宋体" w:cs="宋体"/>
          <w:spacing w:val="-3"/>
          <w:sz w:val="24"/>
          <w:szCs w:val="24"/>
        </w:rPr>
        <w:t>参与招标投标活动的各方应对招标文件和投标文件中的商业和技术等</w:t>
      </w:r>
      <w:r>
        <w:rPr>
          <w:rFonts w:ascii="宋体" w:hAnsi="宋体" w:eastAsia="宋体" w:cs="宋体"/>
          <w:spacing w:val="-4"/>
          <w:sz w:val="24"/>
          <w:szCs w:val="24"/>
        </w:rPr>
        <w:t>秘密保密，否</w:t>
      </w:r>
      <w:r>
        <w:rPr>
          <w:rFonts w:ascii="宋体" w:hAnsi="宋体" w:eastAsia="宋体" w:cs="宋体"/>
          <w:spacing w:val="-1"/>
          <w:sz w:val="24"/>
          <w:szCs w:val="24"/>
        </w:rPr>
        <w:t>则应对由此造成的后果承担法律责任。</w:t>
      </w:r>
    </w:p>
    <w:p w14:paraId="07F98E62">
      <w:pPr>
        <w:spacing w:before="1" w:line="219" w:lineRule="auto"/>
        <w:ind w:left="507"/>
        <w:rPr>
          <w:rFonts w:ascii="宋体" w:hAnsi="宋体" w:eastAsia="宋体" w:cs="宋体"/>
          <w:sz w:val="24"/>
          <w:szCs w:val="24"/>
        </w:rPr>
      </w:pPr>
      <w:r>
        <w:rPr>
          <w:rFonts w:ascii="宋体" w:hAnsi="宋体" w:eastAsia="宋体" w:cs="宋体"/>
          <w:b/>
          <w:bCs/>
          <w:spacing w:val="-5"/>
          <w:sz w:val="24"/>
          <w:szCs w:val="24"/>
        </w:rPr>
        <w:t>1.7语言文字</w:t>
      </w:r>
    </w:p>
    <w:p w14:paraId="79BAFE2E">
      <w:pPr>
        <w:spacing w:before="183" w:line="359" w:lineRule="auto"/>
        <w:ind w:left="8" w:firstLine="495"/>
        <w:rPr>
          <w:rFonts w:ascii="宋体" w:hAnsi="宋体" w:eastAsia="宋体" w:cs="宋体"/>
          <w:sz w:val="24"/>
          <w:szCs w:val="24"/>
        </w:rPr>
      </w:pPr>
      <w:r>
        <w:rPr>
          <w:rFonts w:ascii="宋体" w:hAnsi="宋体" w:eastAsia="宋体" w:cs="宋体"/>
          <w:spacing w:val="-4"/>
          <w:sz w:val="24"/>
          <w:szCs w:val="24"/>
        </w:rPr>
        <w:t>除专用术语外，与招标投标有关的语言均使用中文。必要时专用术语应附有中文注</w:t>
      </w:r>
      <w:r>
        <w:rPr>
          <w:rFonts w:ascii="宋体" w:hAnsi="宋体" w:eastAsia="宋体" w:cs="宋体"/>
          <w:spacing w:val="-5"/>
          <w:sz w:val="24"/>
          <w:szCs w:val="24"/>
        </w:rPr>
        <w:t>释。</w:t>
      </w:r>
    </w:p>
    <w:p w14:paraId="77E6DAC8">
      <w:pPr>
        <w:spacing w:line="220" w:lineRule="auto"/>
        <w:ind w:left="507"/>
        <w:rPr>
          <w:rFonts w:ascii="宋体" w:hAnsi="宋体" w:eastAsia="宋体" w:cs="宋体"/>
          <w:sz w:val="24"/>
          <w:szCs w:val="24"/>
        </w:rPr>
      </w:pPr>
      <w:r>
        <w:rPr>
          <w:rFonts w:ascii="宋体" w:hAnsi="宋体" w:eastAsia="宋体" w:cs="宋体"/>
          <w:b/>
          <w:bCs/>
          <w:spacing w:val="-5"/>
          <w:sz w:val="24"/>
          <w:szCs w:val="24"/>
        </w:rPr>
        <w:t>1.8计量单位</w:t>
      </w:r>
    </w:p>
    <w:p w14:paraId="08AF8D77">
      <w:pPr>
        <w:spacing w:before="181" w:line="219" w:lineRule="auto"/>
        <w:ind w:left="489"/>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2D1440FC">
      <w:pPr>
        <w:spacing w:before="182" w:line="219" w:lineRule="auto"/>
        <w:ind w:left="507"/>
        <w:rPr>
          <w:rFonts w:ascii="宋体" w:hAnsi="宋体" w:eastAsia="宋体" w:cs="宋体"/>
          <w:sz w:val="24"/>
          <w:szCs w:val="24"/>
        </w:rPr>
      </w:pPr>
      <w:r>
        <w:rPr>
          <w:rFonts w:ascii="宋体" w:hAnsi="宋体" w:eastAsia="宋体" w:cs="宋体"/>
          <w:b/>
          <w:bCs/>
          <w:spacing w:val="-8"/>
          <w:sz w:val="24"/>
          <w:szCs w:val="24"/>
        </w:rPr>
        <w:t>1.9踏勘现场</w:t>
      </w:r>
    </w:p>
    <w:p w14:paraId="4D8215E0">
      <w:pPr>
        <w:spacing w:before="179" w:line="313" w:lineRule="auto"/>
        <w:ind w:left="11" w:firstLine="495"/>
        <w:rPr>
          <w:rFonts w:ascii="宋体" w:hAnsi="宋体" w:eastAsia="宋体" w:cs="宋体"/>
          <w:sz w:val="24"/>
          <w:szCs w:val="24"/>
        </w:rPr>
      </w:pPr>
      <w:r>
        <w:rPr>
          <w:rFonts w:ascii="宋体" w:hAnsi="宋体" w:eastAsia="宋体" w:cs="宋体"/>
          <w:spacing w:val="-3"/>
          <w:sz w:val="24"/>
          <w:szCs w:val="24"/>
        </w:rPr>
        <w:t>1.9.1投标人须知前附表规定组织踏勘现场的，招标人</w:t>
      </w:r>
      <w:r>
        <w:rPr>
          <w:rFonts w:ascii="宋体" w:hAnsi="宋体" w:eastAsia="宋体" w:cs="宋体"/>
          <w:spacing w:val="-4"/>
          <w:sz w:val="24"/>
          <w:szCs w:val="24"/>
        </w:rPr>
        <w:t>按投标人须知前附表规定的</w:t>
      </w:r>
      <w:r>
        <w:rPr>
          <w:rFonts w:ascii="宋体" w:hAnsi="宋体" w:eastAsia="宋体" w:cs="宋体"/>
          <w:spacing w:val="-3"/>
          <w:sz w:val="24"/>
          <w:szCs w:val="24"/>
        </w:rPr>
        <w:t>时间、地点组织投标人踏勘项目现场。部分投标人未按时参加踏勘现场的，不影响踏勘</w:t>
      </w:r>
      <w:r>
        <w:rPr>
          <w:rFonts w:ascii="宋体" w:hAnsi="宋体" w:eastAsia="宋体" w:cs="宋体"/>
          <w:spacing w:val="-1"/>
          <w:sz w:val="24"/>
          <w:szCs w:val="24"/>
        </w:rPr>
        <w:t>现场的正常进行。招标人不得组织单个或部分投标人踏勘项目现场。</w:t>
      </w:r>
    </w:p>
    <w:p w14:paraId="03FBF3B6">
      <w:pPr>
        <w:spacing w:before="183" w:line="219" w:lineRule="auto"/>
        <w:ind w:left="507"/>
        <w:rPr>
          <w:rFonts w:ascii="宋体" w:hAnsi="宋体" w:eastAsia="宋体" w:cs="宋体"/>
          <w:sz w:val="24"/>
          <w:szCs w:val="24"/>
        </w:rPr>
      </w:pPr>
      <w:r>
        <w:rPr>
          <w:rFonts w:ascii="宋体" w:hAnsi="宋体" w:eastAsia="宋体" w:cs="宋体"/>
          <w:spacing w:val="-2"/>
          <w:sz w:val="24"/>
          <w:szCs w:val="24"/>
        </w:rPr>
        <w:t>1.9.2投标人踏勘现场发生的费用自理。</w:t>
      </w:r>
    </w:p>
    <w:p w14:paraId="52FE4D56">
      <w:pPr>
        <w:spacing w:before="184" w:line="289" w:lineRule="auto"/>
        <w:ind w:left="9" w:firstLine="497"/>
        <w:rPr>
          <w:rFonts w:ascii="宋体" w:hAnsi="宋体" w:eastAsia="宋体" w:cs="宋体"/>
          <w:sz w:val="24"/>
          <w:szCs w:val="24"/>
        </w:rPr>
      </w:pPr>
      <w:r>
        <w:rPr>
          <w:rFonts w:ascii="宋体" w:hAnsi="宋体" w:eastAsia="宋体" w:cs="宋体"/>
          <w:spacing w:val="-3"/>
          <w:sz w:val="24"/>
          <w:szCs w:val="24"/>
        </w:rPr>
        <w:t>1.9.3除招标人的原因外，投标人自行负责在踏勘现场</w:t>
      </w:r>
      <w:r>
        <w:rPr>
          <w:rFonts w:ascii="宋体" w:hAnsi="宋体" w:eastAsia="宋体" w:cs="宋体"/>
          <w:spacing w:val="-4"/>
          <w:sz w:val="24"/>
          <w:szCs w:val="24"/>
        </w:rPr>
        <w:t>中所发生的人员伤亡和财产损失。</w:t>
      </w:r>
    </w:p>
    <w:p w14:paraId="15D207D8">
      <w:pPr>
        <w:spacing w:before="181" w:line="289" w:lineRule="auto"/>
        <w:ind w:left="10" w:firstLine="496"/>
        <w:rPr>
          <w:rFonts w:ascii="宋体" w:hAnsi="宋体" w:eastAsia="宋体" w:cs="宋体"/>
          <w:sz w:val="24"/>
          <w:szCs w:val="24"/>
        </w:rPr>
      </w:pPr>
      <w:r>
        <w:rPr>
          <w:rFonts w:ascii="宋体" w:hAnsi="宋体" w:eastAsia="宋体" w:cs="宋体"/>
          <w:spacing w:val="-3"/>
          <w:sz w:val="24"/>
          <w:szCs w:val="24"/>
        </w:rPr>
        <w:t>1.9.4招标人在踏勘现场中介绍的工程场地和相关的周</w:t>
      </w:r>
      <w:r>
        <w:rPr>
          <w:rFonts w:ascii="宋体" w:hAnsi="宋体" w:eastAsia="宋体" w:cs="宋体"/>
          <w:spacing w:val="-4"/>
          <w:sz w:val="24"/>
          <w:szCs w:val="24"/>
        </w:rPr>
        <w:t>边环境情况，供投标人在编</w:t>
      </w:r>
      <w:r>
        <w:rPr>
          <w:rFonts w:ascii="宋体" w:hAnsi="宋体" w:eastAsia="宋体" w:cs="宋体"/>
          <w:spacing w:val="-1"/>
          <w:sz w:val="24"/>
          <w:szCs w:val="24"/>
        </w:rPr>
        <w:t>制投标文件时参考，招标人不对投标人据此作出的判断和决策负责。</w:t>
      </w:r>
    </w:p>
    <w:p w14:paraId="18668394">
      <w:pPr>
        <w:spacing w:before="182" w:line="219" w:lineRule="auto"/>
        <w:ind w:left="507"/>
        <w:rPr>
          <w:rFonts w:ascii="宋体" w:hAnsi="宋体" w:eastAsia="宋体" w:cs="宋体"/>
          <w:sz w:val="24"/>
          <w:szCs w:val="24"/>
        </w:rPr>
      </w:pPr>
      <w:r>
        <w:rPr>
          <w:rFonts w:ascii="宋体" w:hAnsi="宋体" w:eastAsia="宋体" w:cs="宋体"/>
          <w:b/>
          <w:bCs/>
          <w:spacing w:val="-5"/>
          <w:sz w:val="24"/>
          <w:szCs w:val="24"/>
        </w:rPr>
        <w:t>1.10投标预备会</w:t>
      </w:r>
    </w:p>
    <w:p w14:paraId="59E1F792">
      <w:pPr>
        <w:spacing w:before="181" w:line="362" w:lineRule="auto"/>
        <w:ind w:left="10" w:right="20" w:firstLine="496"/>
        <w:rPr>
          <w:rFonts w:ascii="宋体" w:hAnsi="宋体" w:eastAsia="宋体" w:cs="宋体"/>
          <w:sz w:val="24"/>
          <w:szCs w:val="24"/>
        </w:rPr>
      </w:pPr>
      <w:r>
        <w:rPr>
          <w:rFonts w:ascii="宋体" w:hAnsi="宋体" w:eastAsia="宋体" w:cs="宋体"/>
          <w:spacing w:val="-1"/>
          <w:sz w:val="24"/>
          <w:szCs w:val="24"/>
        </w:rPr>
        <w:t>1.10.1投标人须知前附表规定召开投标预备会的，招标人按按投标人须知前附表规定的时间和地点召开投标预备会，澄清投标人提出的问题。</w:t>
      </w:r>
    </w:p>
    <w:p w14:paraId="1D804104">
      <w:pPr>
        <w:spacing w:before="78" w:line="288" w:lineRule="auto"/>
        <w:ind w:left="13" w:right="494" w:firstLine="495"/>
        <w:rPr>
          <w:rFonts w:ascii="宋体" w:hAnsi="宋体" w:eastAsia="宋体" w:cs="宋体"/>
          <w:sz w:val="24"/>
          <w:szCs w:val="24"/>
        </w:rPr>
      </w:pPr>
      <w:r>
        <w:rPr>
          <w:rFonts w:ascii="宋体" w:hAnsi="宋体" w:eastAsia="宋体" w:cs="宋体"/>
          <w:spacing w:val="-1"/>
          <w:sz w:val="24"/>
          <w:szCs w:val="24"/>
        </w:rPr>
        <w:t>1.10.2投标人应按投标人须知前附表规定的时间和形式将提出的问题送达招标人，以便招标人在会议期间澄清。</w:t>
      </w:r>
    </w:p>
    <w:p w14:paraId="75DB5412">
      <w:pPr>
        <w:spacing w:before="180" w:line="219" w:lineRule="auto"/>
        <w:ind w:left="509"/>
        <w:rPr>
          <w:rFonts w:ascii="宋体" w:hAnsi="宋体" w:eastAsia="宋体" w:cs="宋体"/>
          <w:sz w:val="24"/>
          <w:szCs w:val="24"/>
        </w:rPr>
      </w:pPr>
      <w:r>
        <w:rPr>
          <w:rFonts w:ascii="宋体" w:hAnsi="宋体" w:eastAsia="宋体" w:cs="宋体"/>
          <w:spacing w:val="-1"/>
          <w:sz w:val="24"/>
          <w:szCs w:val="24"/>
        </w:rPr>
        <w:t>1.10.3投标人可自行决定是否参加投标</w:t>
      </w:r>
      <w:r>
        <w:rPr>
          <w:rFonts w:ascii="宋体" w:hAnsi="宋体" w:eastAsia="宋体" w:cs="宋体"/>
          <w:spacing w:val="-2"/>
          <w:sz w:val="24"/>
          <w:szCs w:val="24"/>
        </w:rPr>
        <w:t>预备会。</w:t>
      </w:r>
    </w:p>
    <w:p w14:paraId="3B271ADE">
      <w:pPr>
        <w:spacing w:before="182" w:line="290" w:lineRule="auto"/>
        <w:ind w:left="31" w:right="254" w:firstLine="478"/>
        <w:rPr>
          <w:rFonts w:ascii="宋体" w:hAnsi="宋体" w:eastAsia="宋体" w:cs="宋体"/>
          <w:sz w:val="24"/>
          <w:szCs w:val="24"/>
        </w:rPr>
      </w:pPr>
      <w:r>
        <w:rPr>
          <w:rFonts w:ascii="宋体" w:hAnsi="宋体" w:eastAsia="宋体" w:cs="宋体"/>
          <w:spacing w:val="-1"/>
          <w:sz w:val="24"/>
          <w:szCs w:val="24"/>
        </w:rPr>
        <w:t>1.10.3投标预备会后，招标人将对投标人所提问题的澄清</w:t>
      </w:r>
      <w:r>
        <w:rPr>
          <w:rFonts w:ascii="宋体" w:hAnsi="宋体" w:eastAsia="宋体" w:cs="宋体"/>
          <w:spacing w:val="-2"/>
          <w:sz w:val="24"/>
          <w:szCs w:val="24"/>
        </w:rPr>
        <w:t>，以本章第2.2款规定</w:t>
      </w:r>
      <w:r>
        <w:rPr>
          <w:rFonts w:ascii="宋体" w:hAnsi="宋体" w:eastAsia="宋体" w:cs="宋体"/>
          <w:spacing w:val="-1"/>
          <w:sz w:val="24"/>
          <w:szCs w:val="24"/>
        </w:rPr>
        <w:t>的形式通知所有购买招标文件的投标人。该澄清内容为招标文件的组成部分。</w:t>
      </w:r>
    </w:p>
    <w:p w14:paraId="58A3DE4F">
      <w:pPr>
        <w:spacing w:before="181" w:line="220" w:lineRule="auto"/>
        <w:ind w:left="509"/>
        <w:rPr>
          <w:rFonts w:ascii="宋体" w:hAnsi="宋体" w:eastAsia="宋体" w:cs="宋体"/>
          <w:sz w:val="24"/>
          <w:szCs w:val="24"/>
        </w:rPr>
      </w:pPr>
      <w:r>
        <w:rPr>
          <w:rFonts w:ascii="宋体" w:hAnsi="宋体" w:eastAsia="宋体" w:cs="宋体"/>
          <w:b/>
          <w:bCs/>
          <w:spacing w:val="-9"/>
          <w:sz w:val="24"/>
          <w:szCs w:val="24"/>
        </w:rPr>
        <w:t>1.11分包</w:t>
      </w:r>
    </w:p>
    <w:p w14:paraId="47E402D3">
      <w:pPr>
        <w:spacing w:before="179" w:line="360" w:lineRule="auto"/>
        <w:ind w:left="11" w:firstLine="495"/>
        <w:rPr>
          <w:rFonts w:ascii="宋体" w:hAnsi="宋体" w:eastAsia="宋体" w:cs="宋体"/>
          <w:spacing w:val="-3"/>
          <w:sz w:val="24"/>
          <w:szCs w:val="24"/>
        </w:rPr>
      </w:pPr>
      <w:r>
        <w:rPr>
          <w:rFonts w:ascii="宋体" w:hAnsi="宋体" w:eastAsia="宋体" w:cs="宋体"/>
          <w:spacing w:val="-3"/>
          <w:sz w:val="24"/>
          <w:szCs w:val="24"/>
        </w:rPr>
        <w:t>1.11.1投标人拟在中标后将中标项目的部分非主体、非关键性工作进行分包的，应符合以下规定：</w:t>
      </w:r>
    </w:p>
    <w:p w14:paraId="4D7B88BD">
      <w:pPr>
        <w:spacing w:before="179" w:line="360" w:lineRule="auto"/>
        <w:ind w:left="11" w:firstLine="495"/>
        <w:rPr>
          <w:rFonts w:ascii="宋体" w:hAnsi="宋体" w:eastAsia="宋体" w:cs="宋体"/>
          <w:spacing w:val="-3"/>
          <w:sz w:val="24"/>
          <w:szCs w:val="24"/>
        </w:rPr>
      </w:pPr>
      <w:r>
        <w:rPr>
          <w:rFonts w:ascii="宋体" w:hAnsi="宋体" w:eastAsia="宋体" w:cs="宋体"/>
          <w:spacing w:val="-3"/>
          <w:sz w:val="24"/>
          <w:szCs w:val="24"/>
        </w:rPr>
        <w:t>（1）分包内容要求：允许分包的工程范围仅限于工程设计中非主体、非关键性的技术工作。招标人允许分包或不允许分包的工程（如有）应在投标人须知前附表中载明。</w:t>
      </w:r>
    </w:p>
    <w:p w14:paraId="296E7708">
      <w:pPr>
        <w:spacing w:before="179" w:line="360" w:lineRule="auto"/>
        <w:ind w:left="11" w:firstLine="495"/>
        <w:rPr>
          <w:rFonts w:ascii="宋体" w:hAnsi="宋体" w:eastAsia="宋体" w:cs="宋体"/>
          <w:spacing w:val="-3"/>
          <w:sz w:val="24"/>
          <w:szCs w:val="24"/>
        </w:rPr>
      </w:pPr>
      <w:r>
        <w:rPr>
          <w:rFonts w:ascii="宋体" w:hAnsi="宋体" w:eastAsia="宋体" w:cs="宋体"/>
          <w:spacing w:val="-3"/>
          <w:sz w:val="24"/>
          <w:szCs w:val="24"/>
        </w:rPr>
        <w:t>（2）接受分包的第三人资格要求：分包人的资格能力应与其分包工程的标准和规模相适应，且具备投标人须知前附表中规定的资格条件。</w:t>
      </w:r>
    </w:p>
    <w:p w14:paraId="472AD1EA">
      <w:pPr>
        <w:spacing w:before="179" w:line="360" w:lineRule="auto"/>
        <w:ind w:left="11" w:firstLine="495"/>
        <w:rPr>
          <w:rFonts w:ascii="宋体" w:hAnsi="宋体" w:eastAsia="宋体" w:cs="宋体"/>
          <w:spacing w:val="-3"/>
          <w:sz w:val="24"/>
          <w:szCs w:val="24"/>
        </w:rPr>
      </w:pPr>
      <w:r>
        <w:rPr>
          <w:rFonts w:ascii="宋体" w:hAnsi="宋体" w:eastAsia="宋体" w:cs="宋体"/>
          <w:spacing w:val="-3"/>
          <w:sz w:val="24"/>
          <w:szCs w:val="24"/>
        </w:rPr>
        <w:t>（3）其他要求：投标人如有分包计划，应按第六章“投标文件格式”的要求填写“拟分包项目情况表”，明确拟分包的工程及规模，且投标人中标后的分包应满足合同条款第3.7款的相关要求。</w:t>
      </w:r>
    </w:p>
    <w:p w14:paraId="210815B1">
      <w:pPr>
        <w:spacing w:before="179" w:line="360" w:lineRule="auto"/>
        <w:ind w:left="11" w:firstLine="495"/>
        <w:rPr>
          <w:rFonts w:ascii="宋体" w:hAnsi="宋体" w:eastAsia="宋体" w:cs="宋体"/>
          <w:sz w:val="24"/>
          <w:szCs w:val="24"/>
        </w:rPr>
      </w:pPr>
      <w:r>
        <w:rPr>
          <w:rFonts w:ascii="宋体" w:hAnsi="宋体" w:eastAsia="宋体" w:cs="宋体"/>
          <w:spacing w:val="-3"/>
          <w:sz w:val="24"/>
          <w:szCs w:val="24"/>
        </w:rPr>
        <w:t>1.11.2中标人不得向他人转让中标项目，接受分包的人不得再次分包。中标人应就分包项目向招标人负责，接受分包的人就分包项目承担连带责任。</w:t>
      </w:r>
    </w:p>
    <w:p w14:paraId="0A2EB5BF">
      <w:pPr>
        <w:spacing w:line="219" w:lineRule="auto"/>
        <w:ind w:left="511"/>
        <w:rPr>
          <w:rFonts w:ascii="宋体" w:hAnsi="宋体" w:eastAsia="宋体" w:cs="宋体"/>
          <w:sz w:val="24"/>
          <w:szCs w:val="24"/>
        </w:rPr>
      </w:pPr>
      <w:r>
        <w:rPr>
          <w:rFonts w:ascii="宋体" w:hAnsi="宋体" w:eastAsia="宋体" w:cs="宋体"/>
          <w:b/>
          <w:bCs/>
          <w:spacing w:val="-7"/>
          <w:sz w:val="24"/>
          <w:szCs w:val="24"/>
        </w:rPr>
        <w:t>1.12响应和偏差</w:t>
      </w:r>
    </w:p>
    <w:p w14:paraId="51D0DA70">
      <w:pPr>
        <w:spacing w:before="182" w:line="360" w:lineRule="auto"/>
        <w:ind w:left="11" w:right="254" w:firstLine="497"/>
        <w:rPr>
          <w:rFonts w:ascii="宋体" w:hAnsi="宋体" w:eastAsia="宋体" w:cs="宋体"/>
          <w:sz w:val="24"/>
          <w:szCs w:val="24"/>
        </w:rPr>
      </w:pPr>
      <w:r>
        <w:rPr>
          <w:rFonts w:ascii="宋体" w:hAnsi="宋体" w:eastAsia="宋体" w:cs="宋体"/>
          <w:spacing w:val="-1"/>
          <w:sz w:val="24"/>
          <w:szCs w:val="24"/>
        </w:rPr>
        <w:t>1.12.1投标文件偏离招标文件某些要求，视为投标文件存在偏差。偏差包括重大</w:t>
      </w:r>
      <w:r>
        <w:rPr>
          <w:rFonts w:ascii="宋体" w:hAnsi="宋体" w:eastAsia="宋体" w:cs="宋体"/>
          <w:spacing w:val="-2"/>
          <w:sz w:val="24"/>
          <w:szCs w:val="24"/>
        </w:rPr>
        <w:t>偏差和细微偏差。</w:t>
      </w:r>
    </w:p>
    <w:p w14:paraId="1F1DCAAC">
      <w:pPr>
        <w:spacing w:before="182" w:line="360" w:lineRule="auto"/>
        <w:ind w:left="31" w:right="254" w:firstLine="478"/>
        <w:rPr>
          <w:rFonts w:ascii="宋体" w:hAnsi="宋体" w:eastAsia="宋体" w:cs="宋体"/>
          <w:sz w:val="24"/>
          <w:szCs w:val="24"/>
        </w:rPr>
      </w:pPr>
      <w:r>
        <w:rPr>
          <w:rFonts w:ascii="宋体" w:hAnsi="宋体" w:eastAsia="宋体" w:cs="宋体"/>
          <w:spacing w:val="-1"/>
          <w:sz w:val="24"/>
          <w:szCs w:val="24"/>
        </w:rPr>
        <w:t>1.12.2投标文件应对招标文件的实质性要求和条件作出满足性或更有利于招标人的响应，否则，视为投标文件存在重大偏差，投标人的投标将被否决。</w:t>
      </w:r>
    </w:p>
    <w:p w14:paraId="3976FB8C">
      <w:pPr>
        <w:spacing w:before="181" w:line="360" w:lineRule="auto"/>
        <w:ind w:left="14" w:right="235" w:firstLine="480"/>
        <w:rPr>
          <w:rFonts w:ascii="宋体" w:hAnsi="宋体" w:eastAsia="宋体" w:cs="宋体"/>
          <w:sz w:val="24"/>
          <w:szCs w:val="24"/>
        </w:rPr>
      </w:pPr>
      <w:r>
        <w:rPr>
          <w:rFonts w:ascii="宋体" w:hAnsi="宋体" w:eastAsia="宋体" w:cs="宋体"/>
          <w:spacing w:val="-4"/>
          <w:sz w:val="24"/>
          <w:szCs w:val="24"/>
        </w:rPr>
        <w:t>投标文件存在第三章“评标办法”中所列任一否决投标情形的，均属于存在重</w:t>
      </w:r>
      <w:r>
        <w:rPr>
          <w:rFonts w:ascii="宋体" w:hAnsi="宋体" w:eastAsia="宋体" w:cs="宋体"/>
          <w:spacing w:val="-5"/>
          <w:sz w:val="24"/>
          <w:szCs w:val="24"/>
        </w:rPr>
        <w:t>大偏</w:t>
      </w:r>
      <w:r>
        <w:rPr>
          <w:rFonts w:ascii="宋体" w:hAnsi="宋体" w:eastAsia="宋体" w:cs="宋体"/>
          <w:spacing w:val="-7"/>
          <w:sz w:val="24"/>
          <w:szCs w:val="24"/>
        </w:rPr>
        <w:t>差。</w:t>
      </w:r>
    </w:p>
    <w:p w14:paraId="656C8EEE">
      <w:pPr>
        <w:spacing w:before="182" w:line="360" w:lineRule="auto"/>
        <w:ind w:left="11" w:right="254" w:firstLine="497"/>
        <w:rPr>
          <w:rFonts w:ascii="宋体" w:hAnsi="宋体" w:eastAsia="宋体" w:cs="宋体"/>
          <w:spacing w:val="-1"/>
          <w:sz w:val="24"/>
          <w:szCs w:val="24"/>
        </w:rPr>
      </w:pPr>
      <w:r>
        <w:rPr>
          <w:rFonts w:ascii="宋体" w:hAnsi="宋体" w:eastAsia="宋体" w:cs="宋体"/>
          <w:spacing w:val="-1"/>
          <w:sz w:val="24"/>
          <w:szCs w:val="24"/>
        </w:rPr>
        <w:t>1.12.3投标文件中的下列偏差为细微偏差：</w:t>
      </w:r>
    </w:p>
    <w:p w14:paraId="02EFD068">
      <w:pPr>
        <w:spacing w:before="182" w:line="360" w:lineRule="auto"/>
        <w:ind w:left="11" w:right="254" w:firstLine="497"/>
        <w:rPr>
          <w:rFonts w:ascii="宋体" w:hAnsi="宋体" w:eastAsia="宋体" w:cs="宋体"/>
          <w:spacing w:val="-1"/>
          <w:sz w:val="24"/>
          <w:szCs w:val="24"/>
        </w:rPr>
      </w:pPr>
      <w:r>
        <w:rPr>
          <w:rFonts w:ascii="宋体" w:hAnsi="宋体" w:eastAsia="宋体" w:cs="宋体"/>
          <w:spacing w:val="-1"/>
          <w:sz w:val="24"/>
          <w:szCs w:val="24"/>
        </w:rPr>
        <w:t>（1）在按照第三章“评标办法”的规定对投标价进行算术性错误修正及其他错误</w:t>
      </w:r>
      <w:r>
        <w:rPr>
          <w:rFonts w:ascii="宋体" w:hAnsi="宋体" w:eastAsia="宋体" w:cs="宋体"/>
          <w:spacing w:val="-1"/>
          <w:sz w:val="24"/>
          <w:szCs w:val="24"/>
        </w:rPr>
        <w:tab/>
      </w:r>
      <w:r>
        <w:rPr>
          <w:rFonts w:ascii="宋体" w:hAnsi="宋体" w:eastAsia="宋体" w:cs="宋体"/>
          <w:spacing w:val="-1"/>
          <w:sz w:val="24"/>
          <w:szCs w:val="24"/>
        </w:rPr>
        <w:t>修正后，最终投标报价未超过最高投标限价（如有）的情况下，出现第三章“评标办法”规定的算术性错误和投标报价的其他错误；</w:t>
      </w:r>
    </w:p>
    <w:p w14:paraId="78464422">
      <w:pPr>
        <w:spacing w:before="182" w:line="360" w:lineRule="auto"/>
        <w:ind w:left="11" w:right="254" w:firstLine="497"/>
        <w:rPr>
          <w:rFonts w:ascii="宋体" w:hAnsi="宋体" w:eastAsia="宋体" w:cs="宋体"/>
          <w:spacing w:val="-1"/>
          <w:sz w:val="24"/>
          <w:szCs w:val="24"/>
        </w:rPr>
      </w:pPr>
      <w:r>
        <w:rPr>
          <w:rFonts w:ascii="宋体" w:hAnsi="宋体" w:eastAsia="宋体" w:cs="宋体"/>
          <w:spacing w:val="-1"/>
          <w:sz w:val="24"/>
          <w:szCs w:val="24"/>
        </w:rPr>
        <w:t>（2）技术建议书不够完善；</w:t>
      </w:r>
    </w:p>
    <w:p w14:paraId="5E2A7F2F">
      <w:pPr>
        <w:spacing w:before="182" w:line="360" w:lineRule="auto"/>
        <w:ind w:left="11" w:right="254" w:firstLine="497"/>
        <w:rPr>
          <w:rFonts w:ascii="宋体" w:hAnsi="宋体" w:eastAsia="宋体" w:cs="宋体"/>
          <w:spacing w:val="-1"/>
          <w:sz w:val="24"/>
          <w:szCs w:val="24"/>
        </w:rPr>
      </w:pPr>
      <w:r>
        <w:rPr>
          <w:rFonts w:ascii="宋体" w:hAnsi="宋体" w:eastAsia="宋体" w:cs="宋体"/>
          <w:spacing w:val="-1"/>
          <w:sz w:val="24"/>
          <w:szCs w:val="24"/>
        </w:rPr>
        <w:t>（3）投标文件页码不连续、采用活页夹装订、个别文字有遗漏错误等不影响投标文件实质性内容的偏差。</w:t>
      </w:r>
    </w:p>
    <w:p w14:paraId="5BC3700E">
      <w:pPr>
        <w:spacing w:before="182" w:line="360" w:lineRule="auto"/>
        <w:ind w:left="11" w:right="254" w:firstLine="497"/>
        <w:rPr>
          <w:rFonts w:ascii="宋体" w:hAnsi="宋体" w:eastAsia="宋体" w:cs="宋体"/>
          <w:spacing w:val="-1"/>
          <w:sz w:val="24"/>
          <w:szCs w:val="24"/>
        </w:rPr>
      </w:pPr>
      <w:r>
        <w:rPr>
          <w:rFonts w:ascii="宋体" w:hAnsi="宋体" w:eastAsia="宋体" w:cs="宋体"/>
          <w:spacing w:val="-1"/>
          <w:sz w:val="24"/>
          <w:szCs w:val="24"/>
        </w:rPr>
        <w:t>1.12.4评标委员会对投标文件中的细微偏差按如下规定处理：</w:t>
      </w:r>
    </w:p>
    <w:p w14:paraId="0F6E0EB7">
      <w:pPr>
        <w:spacing w:before="182" w:line="360" w:lineRule="auto"/>
        <w:ind w:left="11" w:right="254" w:firstLine="497"/>
        <w:rPr>
          <w:rFonts w:ascii="宋体" w:hAnsi="宋体" w:eastAsia="宋体" w:cs="宋体"/>
          <w:sz w:val="24"/>
          <w:szCs w:val="24"/>
        </w:rPr>
      </w:pPr>
      <w:r>
        <w:rPr>
          <w:rFonts w:ascii="宋体" w:hAnsi="宋体" w:eastAsia="宋体" w:cs="宋体"/>
          <w:spacing w:val="-1"/>
          <w:sz w:val="24"/>
          <w:szCs w:val="24"/>
        </w:rPr>
        <w:t>（1）对于本章第1.12.3项（1）目所述的细微</w:t>
      </w:r>
      <w:r>
        <w:rPr>
          <w:rFonts w:ascii="宋体" w:hAnsi="宋体" w:eastAsia="宋体" w:cs="宋体"/>
          <w:spacing w:val="-4"/>
          <w:sz w:val="24"/>
          <w:szCs w:val="24"/>
        </w:rPr>
        <w:t>偏差，按照第三章“评标办法”的</w:t>
      </w:r>
      <w:r>
        <w:rPr>
          <w:rFonts w:ascii="宋体" w:hAnsi="宋体" w:eastAsia="宋体" w:cs="宋体"/>
          <w:spacing w:val="-1"/>
          <w:sz w:val="24"/>
          <w:szCs w:val="24"/>
        </w:rPr>
        <w:t>规定予以修正并要求投标人进行澄清；</w:t>
      </w:r>
    </w:p>
    <w:p w14:paraId="023CA338">
      <w:pPr>
        <w:spacing w:before="183" w:line="289" w:lineRule="auto"/>
        <w:ind w:left="8" w:firstLine="492"/>
        <w:rPr>
          <w:rFonts w:ascii="宋体" w:hAnsi="宋体" w:eastAsia="宋体" w:cs="宋体"/>
          <w:sz w:val="24"/>
          <w:szCs w:val="24"/>
        </w:rPr>
      </w:pPr>
      <w:r>
        <w:rPr>
          <w:rFonts w:ascii="宋体" w:hAnsi="宋体" w:eastAsia="宋体" w:cs="宋体"/>
          <w:spacing w:val="-4"/>
          <w:sz w:val="24"/>
          <w:szCs w:val="24"/>
        </w:rPr>
        <w:t>（2）对于本章第1.12.3项（2）、（3）目所述的细微偏差，可在相关评分</w:t>
      </w:r>
      <w:r>
        <w:rPr>
          <w:rFonts w:ascii="宋体" w:hAnsi="宋体" w:eastAsia="宋体" w:cs="宋体"/>
          <w:spacing w:val="-5"/>
          <w:sz w:val="24"/>
          <w:szCs w:val="24"/>
        </w:rPr>
        <w:t>因素的</w:t>
      </w:r>
      <w:r>
        <w:rPr>
          <w:rFonts w:ascii="宋体" w:hAnsi="宋体" w:eastAsia="宋体" w:cs="宋体"/>
          <w:spacing w:val="-2"/>
          <w:sz w:val="24"/>
          <w:szCs w:val="24"/>
        </w:rPr>
        <w:t>评分中酌情扣分。</w:t>
      </w:r>
    </w:p>
    <w:p w14:paraId="155AB7AF">
      <w:pPr>
        <w:spacing w:before="182" w:line="361" w:lineRule="auto"/>
        <w:ind w:left="9" w:right="20" w:firstLine="497"/>
        <w:rPr>
          <w:rFonts w:ascii="宋体" w:hAnsi="宋体" w:eastAsia="宋体" w:cs="宋体"/>
          <w:sz w:val="24"/>
          <w:szCs w:val="24"/>
        </w:rPr>
      </w:pPr>
      <w:r>
        <w:rPr>
          <w:rFonts w:ascii="宋体" w:hAnsi="宋体" w:eastAsia="宋体" w:cs="宋体"/>
          <w:spacing w:val="-1"/>
          <w:sz w:val="24"/>
          <w:szCs w:val="24"/>
        </w:rPr>
        <w:t>1.12.5投标人应根据招标文件的要求提供技术建议书等内容以对招标文件作出响</w:t>
      </w:r>
      <w:r>
        <w:rPr>
          <w:rFonts w:ascii="宋体" w:hAnsi="宋体" w:eastAsia="宋体" w:cs="宋体"/>
          <w:spacing w:val="-5"/>
          <w:sz w:val="24"/>
          <w:szCs w:val="24"/>
        </w:rPr>
        <w:t>应。</w:t>
      </w:r>
    </w:p>
    <w:p w14:paraId="6633EDD4">
      <w:pPr>
        <w:spacing w:before="235" w:line="219" w:lineRule="auto"/>
        <w:ind w:left="6"/>
        <w:outlineLvl w:val="1"/>
        <w:rPr>
          <w:rFonts w:ascii="宋体" w:hAnsi="宋体" w:eastAsia="宋体" w:cs="宋体"/>
          <w:sz w:val="24"/>
          <w:szCs w:val="24"/>
        </w:rPr>
      </w:pPr>
      <w:r>
        <w:rPr>
          <w:rFonts w:ascii="Arial" w:hAnsi="Arial" w:eastAsia="Arial" w:cs="Arial"/>
          <w:b/>
          <w:bCs/>
          <w:spacing w:val="-3"/>
          <w:sz w:val="24"/>
          <w:szCs w:val="24"/>
        </w:rPr>
        <w:t>2</w:t>
      </w:r>
      <w:r>
        <w:rPr>
          <w:rFonts w:ascii="宋体" w:hAnsi="宋体" w:eastAsia="宋体" w:cs="宋体"/>
          <w:b/>
          <w:bCs/>
          <w:spacing w:val="-3"/>
          <w:sz w:val="24"/>
          <w:szCs w:val="24"/>
        </w:rPr>
        <w:t>．招标文件</w:t>
      </w:r>
    </w:p>
    <w:p w14:paraId="1FDAFCC4">
      <w:pPr>
        <w:spacing w:before="241" w:line="219" w:lineRule="auto"/>
        <w:ind w:left="492"/>
        <w:rPr>
          <w:rFonts w:ascii="宋体" w:hAnsi="宋体" w:eastAsia="宋体" w:cs="宋体"/>
          <w:sz w:val="24"/>
          <w:szCs w:val="24"/>
        </w:rPr>
      </w:pPr>
      <w:r>
        <w:rPr>
          <w:rFonts w:ascii="宋体" w:hAnsi="宋体" w:eastAsia="宋体" w:cs="宋体"/>
          <w:b/>
          <w:bCs/>
          <w:spacing w:val="-3"/>
          <w:sz w:val="24"/>
          <w:szCs w:val="24"/>
        </w:rPr>
        <w:t>2.1招标文件的组成</w:t>
      </w:r>
    </w:p>
    <w:p w14:paraId="1EB37876">
      <w:pPr>
        <w:spacing w:before="182" w:line="218" w:lineRule="auto"/>
        <w:ind w:left="500"/>
        <w:rPr>
          <w:rFonts w:ascii="宋体" w:hAnsi="宋体" w:eastAsia="宋体" w:cs="宋体"/>
          <w:sz w:val="24"/>
          <w:szCs w:val="24"/>
        </w:rPr>
      </w:pPr>
      <w:r>
        <w:rPr>
          <w:rFonts w:ascii="宋体" w:hAnsi="宋体" w:eastAsia="宋体" w:cs="宋体"/>
          <w:spacing w:val="-2"/>
          <w:sz w:val="24"/>
          <w:szCs w:val="24"/>
        </w:rPr>
        <w:t>（1）招标公告</w:t>
      </w:r>
      <w:r>
        <w:rPr>
          <w:rFonts w:ascii="宋体" w:hAnsi="宋体" w:eastAsia="宋体" w:cs="宋体"/>
          <w:spacing w:val="3"/>
          <w:sz w:val="24"/>
          <w:szCs w:val="24"/>
        </w:rPr>
        <w:t>；</w:t>
      </w:r>
    </w:p>
    <w:p w14:paraId="39AFB34A">
      <w:pPr>
        <w:spacing w:before="183" w:line="220" w:lineRule="auto"/>
        <w:ind w:left="500"/>
        <w:rPr>
          <w:rFonts w:ascii="宋体" w:hAnsi="宋体" w:eastAsia="宋体" w:cs="宋体"/>
          <w:sz w:val="24"/>
          <w:szCs w:val="24"/>
        </w:rPr>
      </w:pPr>
      <w:r>
        <w:rPr>
          <w:rFonts w:ascii="宋体" w:hAnsi="宋体" w:eastAsia="宋体" w:cs="宋体"/>
          <w:spacing w:val="-3"/>
          <w:sz w:val="24"/>
          <w:szCs w:val="24"/>
        </w:rPr>
        <w:t>（2）投标人须知；</w:t>
      </w:r>
    </w:p>
    <w:p w14:paraId="47C2E221">
      <w:pPr>
        <w:spacing w:before="182" w:line="219" w:lineRule="auto"/>
        <w:ind w:left="500"/>
        <w:rPr>
          <w:rFonts w:ascii="宋体" w:hAnsi="宋体" w:eastAsia="宋体" w:cs="宋体"/>
          <w:sz w:val="24"/>
          <w:szCs w:val="24"/>
        </w:rPr>
      </w:pPr>
      <w:r>
        <w:rPr>
          <w:rFonts w:ascii="宋体" w:hAnsi="宋体" w:eastAsia="宋体" w:cs="宋体"/>
          <w:spacing w:val="-3"/>
          <w:sz w:val="24"/>
          <w:szCs w:val="24"/>
        </w:rPr>
        <w:t>（3）评标办法；</w:t>
      </w:r>
    </w:p>
    <w:p w14:paraId="1EFB19F4">
      <w:pPr>
        <w:spacing w:before="183" w:line="219" w:lineRule="auto"/>
        <w:ind w:left="500"/>
        <w:rPr>
          <w:rFonts w:ascii="宋体" w:hAnsi="宋体" w:eastAsia="宋体" w:cs="宋体"/>
          <w:sz w:val="24"/>
          <w:szCs w:val="24"/>
        </w:rPr>
      </w:pPr>
      <w:r>
        <w:rPr>
          <w:rFonts w:ascii="宋体" w:hAnsi="宋体" w:eastAsia="宋体" w:cs="宋体"/>
          <w:spacing w:val="-2"/>
          <w:sz w:val="24"/>
          <w:szCs w:val="24"/>
        </w:rPr>
        <w:t>（4）合同条款及格式；</w:t>
      </w:r>
    </w:p>
    <w:p w14:paraId="15F155C2">
      <w:pPr>
        <w:spacing w:before="181" w:line="220" w:lineRule="auto"/>
        <w:ind w:left="500"/>
        <w:rPr>
          <w:rFonts w:ascii="宋体" w:hAnsi="宋体" w:eastAsia="宋体" w:cs="宋体"/>
          <w:sz w:val="24"/>
          <w:szCs w:val="24"/>
        </w:rPr>
      </w:pPr>
      <w:r>
        <w:rPr>
          <w:rFonts w:ascii="宋体" w:hAnsi="宋体" w:eastAsia="宋体" w:cs="宋体"/>
          <w:spacing w:val="-3"/>
          <w:sz w:val="24"/>
          <w:szCs w:val="24"/>
        </w:rPr>
        <w:t>（5）发包人要求；</w:t>
      </w:r>
    </w:p>
    <w:p w14:paraId="31980777">
      <w:pPr>
        <w:spacing w:before="180" w:line="219" w:lineRule="auto"/>
        <w:ind w:left="500"/>
        <w:rPr>
          <w:rFonts w:ascii="宋体" w:hAnsi="宋体" w:eastAsia="宋体" w:cs="宋体"/>
          <w:sz w:val="24"/>
          <w:szCs w:val="24"/>
        </w:rPr>
      </w:pPr>
      <w:r>
        <w:rPr>
          <w:rFonts w:ascii="宋体" w:hAnsi="宋体" w:eastAsia="宋体" w:cs="宋体"/>
          <w:spacing w:val="-3"/>
          <w:sz w:val="24"/>
          <w:szCs w:val="24"/>
        </w:rPr>
        <w:t>（6）投标文件格式；</w:t>
      </w:r>
    </w:p>
    <w:p w14:paraId="07EC3E3E">
      <w:pPr>
        <w:spacing w:before="182" w:line="219" w:lineRule="auto"/>
        <w:ind w:left="500"/>
        <w:rPr>
          <w:rFonts w:ascii="宋体" w:hAnsi="宋体" w:eastAsia="宋体" w:cs="宋体"/>
          <w:sz w:val="24"/>
          <w:szCs w:val="24"/>
        </w:rPr>
      </w:pPr>
      <w:r>
        <w:rPr>
          <w:rFonts w:ascii="宋体" w:hAnsi="宋体" w:eastAsia="宋体" w:cs="宋体"/>
          <w:spacing w:val="-2"/>
          <w:sz w:val="24"/>
          <w:szCs w:val="24"/>
        </w:rPr>
        <w:t>（7）投标人须知前附表规定的其他资料。</w:t>
      </w:r>
    </w:p>
    <w:p w14:paraId="7C4692E9">
      <w:pPr>
        <w:spacing w:before="182" w:line="360" w:lineRule="auto"/>
        <w:ind w:left="10" w:right="20" w:firstLine="479"/>
        <w:rPr>
          <w:rFonts w:ascii="宋体" w:hAnsi="宋体" w:eastAsia="宋体" w:cs="宋体"/>
          <w:sz w:val="24"/>
          <w:szCs w:val="24"/>
        </w:rPr>
      </w:pPr>
      <w:r>
        <w:rPr>
          <w:rFonts w:ascii="宋体" w:hAnsi="宋体" w:eastAsia="宋体" w:cs="宋体"/>
          <w:spacing w:val="-2"/>
          <w:sz w:val="24"/>
          <w:szCs w:val="24"/>
        </w:rPr>
        <w:t>根据本章第1.10款、第2.2款和第2.3款对招</w:t>
      </w:r>
      <w:r>
        <w:rPr>
          <w:rFonts w:ascii="宋体" w:hAnsi="宋体" w:eastAsia="宋体" w:cs="宋体"/>
          <w:spacing w:val="-3"/>
          <w:sz w:val="24"/>
          <w:szCs w:val="24"/>
        </w:rPr>
        <w:t>标文件所作的澄清、修改，构成招</w:t>
      </w:r>
      <w:r>
        <w:rPr>
          <w:rFonts w:ascii="宋体" w:hAnsi="宋体" w:eastAsia="宋体" w:cs="宋体"/>
          <w:spacing w:val="-2"/>
          <w:sz w:val="24"/>
          <w:szCs w:val="24"/>
        </w:rPr>
        <w:t>标文件的组成部分。</w:t>
      </w:r>
    </w:p>
    <w:p w14:paraId="192CF1BB">
      <w:pPr>
        <w:spacing w:line="359" w:lineRule="auto"/>
        <w:ind w:left="29" w:firstLine="475"/>
        <w:rPr>
          <w:rFonts w:ascii="宋体" w:hAnsi="宋体" w:eastAsia="宋体" w:cs="宋体"/>
          <w:sz w:val="24"/>
          <w:szCs w:val="24"/>
        </w:rPr>
      </w:pPr>
      <w:r>
        <w:rPr>
          <w:rFonts w:ascii="宋体" w:hAnsi="宋体" w:eastAsia="宋体" w:cs="宋体"/>
          <w:spacing w:val="-4"/>
          <w:sz w:val="24"/>
          <w:szCs w:val="24"/>
        </w:rPr>
        <w:t>当招标文件、招标文件的澄清或修改等在同一内容的表述上不一致时，以最后发出的书面文件为准。</w:t>
      </w:r>
    </w:p>
    <w:p w14:paraId="25204460">
      <w:pPr>
        <w:spacing w:line="219" w:lineRule="auto"/>
        <w:ind w:left="492"/>
        <w:rPr>
          <w:rFonts w:ascii="宋体" w:hAnsi="宋体" w:eastAsia="宋体" w:cs="宋体"/>
          <w:sz w:val="24"/>
          <w:szCs w:val="24"/>
        </w:rPr>
      </w:pPr>
      <w:r>
        <w:rPr>
          <w:rFonts w:ascii="宋体" w:hAnsi="宋体" w:eastAsia="宋体" w:cs="宋体"/>
          <w:b/>
          <w:bCs/>
          <w:spacing w:val="-3"/>
          <w:sz w:val="24"/>
          <w:szCs w:val="24"/>
        </w:rPr>
        <w:t>2.2招标文件的澄清</w:t>
      </w:r>
    </w:p>
    <w:p w14:paraId="1FE0CB9A">
      <w:pPr>
        <w:spacing w:before="183" w:line="312" w:lineRule="auto"/>
        <w:ind w:left="8" w:firstLine="483"/>
        <w:rPr>
          <w:rFonts w:ascii="宋体" w:hAnsi="宋体" w:eastAsia="宋体" w:cs="宋体"/>
          <w:sz w:val="24"/>
          <w:szCs w:val="24"/>
        </w:rPr>
      </w:pPr>
      <w:r>
        <w:rPr>
          <w:rFonts w:ascii="宋体" w:hAnsi="宋体" w:eastAsia="宋体" w:cs="宋体"/>
          <w:spacing w:val="-3"/>
          <w:sz w:val="24"/>
          <w:szCs w:val="24"/>
        </w:rPr>
        <w:t>2.2.1投标人应仔细阅读和检查招标文件的全部内容。如发现缺页或附件不全，应及时向招标人提出，以便补齐。如有疑问，应按投标人须知前附表规定的时间和形式将</w:t>
      </w:r>
      <w:r>
        <w:rPr>
          <w:rFonts w:ascii="宋体" w:hAnsi="宋体" w:eastAsia="宋体" w:cs="宋体"/>
          <w:spacing w:val="-1"/>
          <w:sz w:val="24"/>
          <w:szCs w:val="24"/>
        </w:rPr>
        <w:t>提出的问题送达招标人，要求招标人对招标文件予以澄清。</w:t>
      </w:r>
    </w:p>
    <w:p w14:paraId="21BB4935">
      <w:pPr>
        <w:spacing w:before="183" w:line="312" w:lineRule="auto"/>
        <w:ind w:left="8" w:firstLine="483"/>
        <w:rPr>
          <w:rFonts w:ascii="宋体" w:hAnsi="宋体" w:eastAsia="宋体" w:cs="宋体"/>
          <w:spacing w:val="-3"/>
          <w:sz w:val="24"/>
          <w:szCs w:val="24"/>
        </w:rPr>
      </w:pPr>
      <w:r>
        <w:rPr>
          <w:rFonts w:ascii="宋体" w:hAnsi="宋体" w:eastAsia="宋体" w:cs="宋体"/>
          <w:spacing w:val="-3"/>
          <w:sz w:val="24"/>
          <w:szCs w:val="24"/>
        </w:rPr>
        <w:t>2.2.2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14:paraId="429D3C9E">
      <w:pPr>
        <w:spacing w:before="183" w:line="312" w:lineRule="auto"/>
        <w:ind w:left="8" w:firstLine="483"/>
        <w:rPr>
          <w:rFonts w:ascii="宋体" w:hAnsi="宋体" w:eastAsia="宋体" w:cs="宋体"/>
          <w:spacing w:val="-3"/>
          <w:sz w:val="24"/>
          <w:szCs w:val="24"/>
        </w:rPr>
      </w:pPr>
      <w:r>
        <w:rPr>
          <w:rFonts w:ascii="宋体" w:hAnsi="宋体" w:eastAsia="宋体" w:cs="宋体"/>
          <w:spacing w:val="-3"/>
          <w:sz w:val="24"/>
          <w:szCs w:val="24"/>
        </w:rPr>
        <w:t>2.2.3投标人在收到澄清后，应按投标人须知前附表规定的时间和形式通知招标人，确认已收到该澄清。</w:t>
      </w:r>
    </w:p>
    <w:p w14:paraId="3F468F91">
      <w:pPr>
        <w:spacing w:before="183" w:line="312" w:lineRule="auto"/>
        <w:ind w:left="8" w:firstLine="483"/>
        <w:rPr>
          <w:rFonts w:ascii="宋体" w:hAnsi="宋体" w:eastAsia="宋体" w:cs="宋体"/>
          <w:spacing w:val="-3"/>
          <w:sz w:val="24"/>
          <w:szCs w:val="24"/>
        </w:rPr>
      </w:pPr>
      <w:r>
        <w:rPr>
          <w:rFonts w:ascii="宋体" w:hAnsi="宋体" w:eastAsia="宋体" w:cs="宋体"/>
          <w:spacing w:val="-3"/>
          <w:sz w:val="24"/>
          <w:szCs w:val="24"/>
        </w:rPr>
        <w:t>2.2.4除非招标人认为确有必要答复，否则，招标人有权拒绝回复投标人在本章第</w:t>
      </w:r>
    </w:p>
    <w:p w14:paraId="35D1E438">
      <w:pPr>
        <w:spacing w:before="181" w:line="219" w:lineRule="auto"/>
        <w:ind w:left="12"/>
        <w:rPr>
          <w:rFonts w:ascii="宋体" w:hAnsi="宋体" w:eastAsia="宋体" w:cs="宋体"/>
          <w:sz w:val="24"/>
          <w:szCs w:val="24"/>
        </w:rPr>
      </w:pPr>
      <w:r>
        <w:rPr>
          <w:rFonts w:ascii="宋体" w:hAnsi="宋体" w:eastAsia="宋体" w:cs="宋体"/>
          <w:spacing w:val="-2"/>
          <w:sz w:val="24"/>
          <w:szCs w:val="24"/>
        </w:rPr>
        <w:t>2.2.1项规定的时间后提出的任何澄清要求。</w:t>
      </w:r>
    </w:p>
    <w:p w14:paraId="5BF8D333">
      <w:pPr>
        <w:spacing w:before="183" w:line="219" w:lineRule="auto"/>
        <w:ind w:left="492"/>
        <w:rPr>
          <w:rFonts w:ascii="宋体" w:hAnsi="宋体" w:eastAsia="宋体" w:cs="宋体"/>
          <w:sz w:val="24"/>
          <w:szCs w:val="24"/>
        </w:rPr>
      </w:pPr>
      <w:r>
        <w:rPr>
          <w:rFonts w:ascii="宋体" w:hAnsi="宋体" w:eastAsia="宋体" w:cs="宋体"/>
          <w:b/>
          <w:bCs/>
          <w:spacing w:val="-3"/>
          <w:sz w:val="24"/>
          <w:szCs w:val="24"/>
        </w:rPr>
        <w:t>2.3招标文件的修改</w:t>
      </w:r>
    </w:p>
    <w:p w14:paraId="7269E7A9">
      <w:pPr>
        <w:spacing w:before="179" w:line="313" w:lineRule="auto"/>
        <w:ind w:left="10" w:firstLine="481"/>
        <w:rPr>
          <w:rFonts w:ascii="宋体" w:hAnsi="宋体" w:eastAsia="宋体" w:cs="宋体"/>
          <w:sz w:val="24"/>
          <w:szCs w:val="24"/>
        </w:rPr>
      </w:pPr>
      <w:r>
        <w:rPr>
          <w:rFonts w:ascii="宋体" w:hAnsi="宋体" w:eastAsia="宋体" w:cs="宋体"/>
          <w:spacing w:val="-3"/>
          <w:sz w:val="24"/>
          <w:szCs w:val="24"/>
        </w:rPr>
        <w:t>2.3.1招标人以投标人须知前附表规定的形式修改招标文件，并通知所有已购买招</w:t>
      </w:r>
      <w:r>
        <w:rPr>
          <w:rFonts w:ascii="宋体" w:hAnsi="宋体" w:eastAsia="宋体" w:cs="宋体"/>
          <w:spacing w:val="-1"/>
          <w:sz w:val="24"/>
          <w:szCs w:val="24"/>
        </w:rPr>
        <w:t>标文件的投标人。修改招标文件的时间距本章第</w:t>
      </w:r>
      <w:r>
        <w:rPr>
          <w:rFonts w:ascii="Times New Roman" w:hAnsi="Times New Roman" w:eastAsia="Times New Roman" w:cs="Times New Roman"/>
          <w:spacing w:val="-1"/>
          <w:sz w:val="24"/>
          <w:szCs w:val="24"/>
        </w:rPr>
        <w:t>4.2.1</w:t>
      </w:r>
      <w:r>
        <w:rPr>
          <w:rFonts w:ascii="宋体" w:hAnsi="宋体" w:eastAsia="宋体" w:cs="宋体"/>
          <w:spacing w:val="-1"/>
          <w:sz w:val="24"/>
          <w:szCs w:val="24"/>
        </w:rPr>
        <w:t>项规定的投标截止时间不</w:t>
      </w:r>
      <w:r>
        <w:rPr>
          <w:rFonts w:ascii="宋体" w:hAnsi="宋体" w:eastAsia="宋体" w:cs="宋体"/>
          <w:spacing w:val="-2"/>
          <w:sz w:val="24"/>
          <w:szCs w:val="24"/>
        </w:rPr>
        <w:t>足</w:t>
      </w:r>
      <w:r>
        <w:rPr>
          <w:rFonts w:ascii="Times New Roman" w:hAnsi="Times New Roman" w:eastAsia="Times New Roman" w:cs="Times New Roman"/>
          <w:spacing w:val="-2"/>
          <w:sz w:val="24"/>
          <w:szCs w:val="24"/>
        </w:rPr>
        <w:t>15</w:t>
      </w:r>
      <w:r>
        <w:rPr>
          <w:rFonts w:ascii="宋体" w:hAnsi="宋体" w:eastAsia="宋体" w:cs="宋体"/>
          <w:sz w:val="24"/>
          <w:szCs w:val="24"/>
        </w:rPr>
        <w:t>日，且修改内容可能影响投标文件编制的，</w:t>
      </w:r>
      <w:r>
        <w:rPr>
          <w:rFonts w:ascii="宋体" w:hAnsi="宋体" w:eastAsia="宋体" w:cs="宋体"/>
          <w:spacing w:val="-1"/>
          <w:sz w:val="24"/>
          <w:szCs w:val="24"/>
        </w:rPr>
        <w:t>将相应延长投标截止时间。</w:t>
      </w:r>
    </w:p>
    <w:p w14:paraId="6C18263A">
      <w:pPr>
        <w:spacing w:before="182" w:line="289" w:lineRule="auto"/>
        <w:ind w:left="11" w:firstLine="480"/>
        <w:rPr>
          <w:rFonts w:ascii="宋体" w:hAnsi="宋体" w:eastAsia="宋体" w:cs="宋体"/>
          <w:sz w:val="24"/>
          <w:szCs w:val="24"/>
        </w:rPr>
      </w:pPr>
      <w:r>
        <w:rPr>
          <w:rFonts w:ascii="宋体" w:hAnsi="宋体" w:eastAsia="宋体" w:cs="宋体"/>
          <w:spacing w:val="-2"/>
          <w:sz w:val="24"/>
          <w:szCs w:val="24"/>
        </w:rPr>
        <w:t>2.3.2投标人收到修改内容后，应按投标人须知前附表规定的时间和形式通知招标人，确认已收到该修改。</w:t>
      </w:r>
    </w:p>
    <w:p w14:paraId="3494FBD1">
      <w:pPr>
        <w:spacing w:before="183" w:line="219" w:lineRule="auto"/>
        <w:ind w:left="492"/>
        <w:rPr>
          <w:rFonts w:ascii="宋体" w:hAnsi="宋体" w:eastAsia="宋体" w:cs="宋体"/>
          <w:sz w:val="24"/>
          <w:szCs w:val="24"/>
        </w:rPr>
      </w:pPr>
      <w:r>
        <w:rPr>
          <w:rFonts w:ascii="宋体" w:hAnsi="宋体" w:eastAsia="宋体" w:cs="宋体"/>
          <w:b/>
          <w:bCs/>
          <w:spacing w:val="-3"/>
          <w:sz w:val="24"/>
          <w:szCs w:val="24"/>
        </w:rPr>
        <w:t>2.4招标文件的异议</w:t>
      </w:r>
    </w:p>
    <w:p w14:paraId="740E2A8B">
      <w:pPr>
        <w:spacing w:before="179" w:line="362" w:lineRule="auto"/>
        <w:ind w:left="12" w:firstLine="480"/>
        <w:jc w:val="both"/>
        <w:rPr>
          <w:rFonts w:ascii="宋体" w:hAnsi="宋体" w:eastAsia="宋体" w:cs="宋体"/>
          <w:sz w:val="24"/>
          <w:szCs w:val="24"/>
        </w:rPr>
      </w:pPr>
      <w:r>
        <w:rPr>
          <w:rFonts w:ascii="宋体" w:hAnsi="宋体" w:eastAsia="宋体" w:cs="宋体"/>
          <w:spacing w:val="-3"/>
          <w:sz w:val="24"/>
          <w:szCs w:val="24"/>
        </w:rPr>
        <w:t>投标人或其他利害关系人对招标文件有异议的，应在投标截止时间</w:t>
      </w:r>
      <w:r>
        <w:rPr>
          <w:rFonts w:ascii="Times New Roman" w:hAnsi="Times New Roman" w:eastAsia="Times New Roman" w:cs="Times New Roman"/>
          <w:spacing w:val="-3"/>
          <w:sz w:val="24"/>
          <w:szCs w:val="24"/>
        </w:rPr>
        <w:t>10</w:t>
      </w:r>
      <w:r>
        <w:rPr>
          <w:rFonts w:ascii="宋体" w:hAnsi="宋体" w:eastAsia="宋体" w:cs="宋体"/>
          <w:spacing w:val="-3"/>
          <w:sz w:val="24"/>
          <w:szCs w:val="24"/>
        </w:rPr>
        <w:t>日前以书面</w:t>
      </w:r>
      <w:r>
        <w:rPr>
          <w:rFonts w:ascii="宋体" w:hAnsi="宋体" w:eastAsia="宋体" w:cs="宋体"/>
          <w:spacing w:val="-5"/>
          <w:sz w:val="24"/>
          <w:szCs w:val="24"/>
        </w:rPr>
        <w:t>形式提出。招标人将在收到异议之日起</w:t>
      </w:r>
      <w:r>
        <w:rPr>
          <w:rFonts w:ascii="Times New Roman" w:hAnsi="Times New Roman" w:eastAsia="Times New Roman" w:cs="Times New Roman"/>
          <w:spacing w:val="-5"/>
          <w:sz w:val="24"/>
          <w:szCs w:val="24"/>
        </w:rPr>
        <w:t>3</w:t>
      </w:r>
      <w:r>
        <w:rPr>
          <w:rFonts w:ascii="宋体" w:hAnsi="宋体" w:eastAsia="宋体" w:cs="宋体"/>
          <w:spacing w:val="-5"/>
          <w:sz w:val="24"/>
          <w:szCs w:val="24"/>
        </w:rPr>
        <w:t>日内作出答复；作出答复前，将暂停招标投标活动。</w:t>
      </w:r>
    </w:p>
    <w:p w14:paraId="61464DEE">
      <w:pPr>
        <w:spacing w:before="232" w:line="219" w:lineRule="auto"/>
        <w:ind w:left="14"/>
        <w:outlineLvl w:val="1"/>
        <w:rPr>
          <w:rFonts w:ascii="宋体" w:hAnsi="宋体" w:eastAsia="宋体" w:cs="宋体"/>
          <w:sz w:val="24"/>
          <w:szCs w:val="24"/>
        </w:rPr>
      </w:pPr>
      <w:r>
        <w:rPr>
          <w:rFonts w:ascii="宋体" w:hAnsi="宋体" w:eastAsia="宋体" w:cs="宋体"/>
          <w:b/>
          <w:bCs/>
          <w:spacing w:val="-5"/>
          <w:sz w:val="24"/>
          <w:szCs w:val="24"/>
        </w:rPr>
        <w:t>3．投标文件</w:t>
      </w:r>
    </w:p>
    <w:p w14:paraId="00AEEB5C">
      <w:pPr>
        <w:spacing w:before="241" w:line="219" w:lineRule="auto"/>
        <w:ind w:left="494"/>
        <w:rPr>
          <w:rFonts w:ascii="宋体" w:hAnsi="宋体" w:eastAsia="宋体" w:cs="宋体"/>
          <w:sz w:val="24"/>
          <w:szCs w:val="24"/>
        </w:rPr>
      </w:pPr>
      <w:r>
        <w:rPr>
          <w:rFonts w:ascii="宋体" w:hAnsi="宋体" w:eastAsia="宋体" w:cs="宋体"/>
          <w:b/>
          <w:bCs/>
          <w:spacing w:val="-3"/>
          <w:sz w:val="24"/>
          <w:szCs w:val="24"/>
        </w:rPr>
        <w:t>3.1投标文件的组成</w:t>
      </w:r>
    </w:p>
    <w:p w14:paraId="52057E27">
      <w:pPr>
        <w:spacing w:before="182" w:line="219" w:lineRule="auto"/>
        <w:ind w:left="494"/>
        <w:rPr>
          <w:rFonts w:ascii="宋体" w:hAnsi="宋体" w:eastAsia="宋体" w:cs="宋体"/>
          <w:sz w:val="24"/>
          <w:szCs w:val="24"/>
        </w:rPr>
      </w:pPr>
      <w:r>
        <w:rPr>
          <w:rFonts w:ascii="宋体" w:hAnsi="宋体" w:eastAsia="宋体" w:cs="宋体"/>
          <w:spacing w:val="-1"/>
          <w:sz w:val="24"/>
          <w:szCs w:val="24"/>
        </w:rPr>
        <w:t>3.1.1投标文件应采用双信封形式，包括下列内容：</w:t>
      </w:r>
    </w:p>
    <w:p w14:paraId="4D895A20">
      <w:pPr>
        <w:spacing w:before="182" w:line="219" w:lineRule="auto"/>
        <w:ind w:left="489"/>
        <w:rPr>
          <w:rFonts w:ascii="宋体" w:hAnsi="宋体" w:eastAsia="宋体" w:cs="宋体"/>
          <w:sz w:val="24"/>
          <w:szCs w:val="24"/>
        </w:rPr>
      </w:pPr>
      <w:r>
        <w:rPr>
          <w:rFonts w:ascii="宋体" w:hAnsi="宋体" w:eastAsia="宋体" w:cs="宋体"/>
          <w:spacing w:val="-1"/>
          <w:sz w:val="24"/>
          <w:szCs w:val="24"/>
        </w:rPr>
        <w:t>第一个信封（商务及技术文件</w:t>
      </w:r>
      <w:r>
        <w:rPr>
          <w:rFonts w:ascii="宋体" w:hAnsi="宋体" w:eastAsia="宋体" w:cs="宋体"/>
          <w:spacing w:val="1"/>
          <w:sz w:val="24"/>
          <w:szCs w:val="24"/>
        </w:rPr>
        <w:t>）：</w:t>
      </w:r>
    </w:p>
    <w:p w14:paraId="16C1925B">
      <w:pPr>
        <w:spacing w:before="183" w:line="220" w:lineRule="auto"/>
        <w:ind w:left="500"/>
        <w:rPr>
          <w:rFonts w:ascii="宋体" w:hAnsi="宋体" w:eastAsia="宋体" w:cs="宋体"/>
          <w:sz w:val="24"/>
          <w:szCs w:val="24"/>
        </w:rPr>
      </w:pPr>
      <w:r>
        <w:rPr>
          <w:rFonts w:ascii="宋体" w:hAnsi="宋体" w:eastAsia="宋体" w:cs="宋体"/>
          <w:spacing w:val="-3"/>
          <w:sz w:val="24"/>
          <w:szCs w:val="24"/>
        </w:rPr>
        <w:t>（1）投标函；</w:t>
      </w:r>
    </w:p>
    <w:p w14:paraId="6F5BAA98">
      <w:pPr>
        <w:spacing w:before="181" w:line="219" w:lineRule="auto"/>
        <w:ind w:left="500"/>
        <w:rPr>
          <w:rFonts w:ascii="宋体" w:hAnsi="宋体" w:eastAsia="宋体" w:cs="宋体"/>
          <w:sz w:val="24"/>
          <w:szCs w:val="24"/>
        </w:rPr>
      </w:pPr>
      <w:r>
        <w:rPr>
          <w:rFonts w:ascii="宋体" w:hAnsi="宋体" w:eastAsia="宋体" w:cs="宋体"/>
          <w:spacing w:val="-2"/>
          <w:sz w:val="24"/>
          <w:szCs w:val="24"/>
        </w:rPr>
        <w:t>（2）授权委托书或法定代表人身份证明；</w:t>
      </w:r>
    </w:p>
    <w:p w14:paraId="6EAF6359">
      <w:pPr>
        <w:spacing w:before="181" w:line="219" w:lineRule="auto"/>
        <w:ind w:left="500"/>
        <w:rPr>
          <w:rFonts w:ascii="宋体" w:hAnsi="宋体" w:eastAsia="宋体" w:cs="宋体"/>
          <w:sz w:val="24"/>
          <w:szCs w:val="24"/>
        </w:rPr>
      </w:pPr>
      <w:r>
        <w:rPr>
          <w:rFonts w:ascii="宋体" w:hAnsi="宋体" w:eastAsia="宋体" w:cs="宋体"/>
          <w:spacing w:val="-3"/>
          <w:sz w:val="24"/>
          <w:szCs w:val="24"/>
        </w:rPr>
        <w:t>（3）联合体协议书；</w:t>
      </w:r>
    </w:p>
    <w:p w14:paraId="6A2828D4">
      <w:pPr>
        <w:spacing w:before="184" w:line="220" w:lineRule="auto"/>
        <w:ind w:left="500"/>
        <w:rPr>
          <w:rFonts w:ascii="宋体" w:hAnsi="宋体" w:eastAsia="宋体" w:cs="宋体"/>
          <w:sz w:val="24"/>
          <w:szCs w:val="24"/>
        </w:rPr>
      </w:pPr>
      <w:r>
        <w:rPr>
          <w:rFonts w:ascii="宋体" w:hAnsi="宋体" w:eastAsia="宋体" w:cs="宋体"/>
          <w:spacing w:val="-3"/>
          <w:sz w:val="24"/>
          <w:szCs w:val="24"/>
        </w:rPr>
        <w:t>（4）投标保证金；</w:t>
      </w:r>
    </w:p>
    <w:p w14:paraId="61CE24A6">
      <w:pPr>
        <w:spacing w:before="179" w:line="219" w:lineRule="auto"/>
        <w:ind w:left="500"/>
        <w:rPr>
          <w:rFonts w:ascii="宋体" w:hAnsi="宋体" w:eastAsia="宋体" w:cs="宋体"/>
          <w:sz w:val="24"/>
          <w:szCs w:val="24"/>
        </w:rPr>
      </w:pPr>
      <w:r>
        <w:rPr>
          <w:rFonts w:ascii="宋体" w:hAnsi="宋体" w:eastAsia="宋体" w:cs="宋体"/>
          <w:spacing w:val="-2"/>
          <w:sz w:val="24"/>
          <w:szCs w:val="24"/>
        </w:rPr>
        <w:t>（5）拟分包项目情况表；</w:t>
      </w:r>
    </w:p>
    <w:p w14:paraId="6FFEE132">
      <w:pPr>
        <w:spacing w:before="184" w:line="219" w:lineRule="auto"/>
        <w:ind w:left="500"/>
        <w:rPr>
          <w:rFonts w:ascii="宋体" w:hAnsi="宋体" w:eastAsia="宋体" w:cs="宋体"/>
          <w:sz w:val="24"/>
          <w:szCs w:val="24"/>
        </w:rPr>
      </w:pPr>
      <w:r>
        <w:rPr>
          <w:rFonts w:ascii="宋体" w:hAnsi="宋体" w:eastAsia="宋体" w:cs="宋体"/>
          <w:spacing w:val="-3"/>
          <w:sz w:val="24"/>
          <w:szCs w:val="24"/>
        </w:rPr>
        <w:t>（6）资格审查资料；</w:t>
      </w:r>
    </w:p>
    <w:p w14:paraId="504524F8">
      <w:pPr>
        <w:spacing w:before="180" w:line="219" w:lineRule="auto"/>
        <w:ind w:left="500"/>
        <w:rPr>
          <w:rFonts w:ascii="宋体" w:hAnsi="宋体" w:eastAsia="宋体" w:cs="宋体"/>
          <w:sz w:val="24"/>
          <w:szCs w:val="24"/>
        </w:rPr>
      </w:pPr>
      <w:r>
        <w:rPr>
          <w:rFonts w:ascii="宋体" w:hAnsi="宋体" w:eastAsia="宋体" w:cs="宋体"/>
          <w:spacing w:val="-3"/>
          <w:sz w:val="24"/>
          <w:szCs w:val="24"/>
        </w:rPr>
        <w:t>（7）技术建议书；</w:t>
      </w:r>
    </w:p>
    <w:p w14:paraId="7EA41D66">
      <w:pPr>
        <w:spacing w:before="184" w:line="219" w:lineRule="auto"/>
        <w:ind w:left="500"/>
        <w:rPr>
          <w:rFonts w:ascii="宋体" w:hAnsi="宋体" w:eastAsia="宋体" w:cs="宋体"/>
          <w:sz w:val="24"/>
          <w:szCs w:val="24"/>
        </w:rPr>
      </w:pPr>
      <w:r>
        <w:rPr>
          <w:rFonts w:ascii="宋体" w:hAnsi="宋体" w:eastAsia="宋体" w:cs="宋体"/>
          <w:spacing w:val="-2"/>
          <w:sz w:val="24"/>
          <w:szCs w:val="24"/>
        </w:rPr>
        <w:t>（8）投标人须知前附表规定的其他资料。</w:t>
      </w:r>
    </w:p>
    <w:p w14:paraId="6E0C8D0E">
      <w:pPr>
        <w:spacing w:before="78" w:line="218" w:lineRule="auto"/>
        <w:ind w:left="489"/>
        <w:rPr>
          <w:rFonts w:ascii="宋体" w:hAnsi="宋体" w:eastAsia="宋体" w:cs="宋体"/>
          <w:sz w:val="24"/>
          <w:szCs w:val="24"/>
        </w:rPr>
      </w:pPr>
      <w:r>
        <w:rPr>
          <w:rFonts w:ascii="宋体" w:hAnsi="宋体" w:eastAsia="宋体" w:cs="宋体"/>
          <w:spacing w:val="-1"/>
          <w:sz w:val="24"/>
          <w:szCs w:val="24"/>
        </w:rPr>
        <w:t>第二个信封（报价文件</w:t>
      </w:r>
      <w:r>
        <w:rPr>
          <w:rFonts w:ascii="宋体" w:hAnsi="宋体" w:eastAsia="宋体" w:cs="宋体"/>
          <w:sz w:val="24"/>
          <w:szCs w:val="24"/>
        </w:rPr>
        <w:t>）：</w:t>
      </w:r>
    </w:p>
    <w:p w14:paraId="39AD01CE">
      <w:pPr>
        <w:spacing w:before="182" w:line="220" w:lineRule="auto"/>
        <w:ind w:left="5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）投标函；</w:t>
      </w:r>
    </w:p>
    <w:p w14:paraId="450CDD54">
      <w:pPr>
        <w:spacing w:before="179"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）设计费用清单。</w:t>
      </w:r>
    </w:p>
    <w:p w14:paraId="148D2B99">
      <w:pPr>
        <w:spacing w:before="183" w:line="359" w:lineRule="auto"/>
        <w:ind w:left="8" w:right="42" w:firstLine="483"/>
        <w:rPr>
          <w:rFonts w:ascii="宋体" w:hAnsi="宋体" w:eastAsia="宋体" w:cs="宋体"/>
          <w:sz w:val="24"/>
          <w:szCs w:val="24"/>
        </w:rPr>
      </w:pPr>
      <w:r>
        <w:rPr>
          <w:rFonts w:ascii="宋体" w:hAnsi="宋体" w:eastAsia="宋体" w:cs="宋体"/>
          <w:spacing w:val="-3"/>
          <w:sz w:val="24"/>
          <w:szCs w:val="24"/>
        </w:rPr>
        <w:t>投标人在评标过程中作出的符合法律法规和招标文件规定的澄清确</w:t>
      </w:r>
      <w:r>
        <w:rPr>
          <w:rFonts w:ascii="宋体" w:hAnsi="宋体" w:eastAsia="宋体" w:cs="宋体"/>
          <w:spacing w:val="-4"/>
          <w:sz w:val="24"/>
          <w:szCs w:val="24"/>
        </w:rPr>
        <w:t>认，构成投标文</w:t>
      </w:r>
      <w:r>
        <w:rPr>
          <w:rFonts w:ascii="宋体" w:hAnsi="宋体" w:eastAsia="宋体" w:cs="宋体"/>
          <w:spacing w:val="-2"/>
          <w:sz w:val="24"/>
          <w:szCs w:val="24"/>
        </w:rPr>
        <w:t>件的组成部分。</w:t>
      </w:r>
    </w:p>
    <w:p w14:paraId="31E3D776">
      <w:pPr>
        <w:spacing w:before="1" w:line="289" w:lineRule="auto"/>
        <w:ind w:left="12" w:right="60" w:firstLine="481"/>
        <w:rPr>
          <w:rFonts w:ascii="宋体" w:hAnsi="宋体" w:eastAsia="宋体" w:cs="宋体"/>
          <w:sz w:val="24"/>
          <w:szCs w:val="24"/>
        </w:rPr>
      </w:pPr>
      <w:r>
        <w:rPr>
          <w:rFonts w:ascii="宋体" w:hAnsi="宋体" w:eastAsia="宋体" w:cs="宋体"/>
          <w:spacing w:val="-2"/>
          <w:sz w:val="24"/>
          <w:szCs w:val="24"/>
        </w:rPr>
        <w:t>3.1.2投标人须知前附表规定不接受联合体投标的，或投标</w:t>
      </w:r>
      <w:r>
        <w:rPr>
          <w:rFonts w:ascii="宋体" w:hAnsi="宋体" w:eastAsia="宋体" w:cs="宋体"/>
          <w:spacing w:val="-3"/>
          <w:sz w:val="24"/>
          <w:szCs w:val="24"/>
        </w:rPr>
        <w:t>人没有组成联合体的，投标文件不包括本章第</w:t>
      </w:r>
      <w:r>
        <w:rPr>
          <w:rFonts w:ascii="Times New Roman" w:hAnsi="Times New Roman" w:eastAsia="Times New Roman" w:cs="Times New Roman"/>
          <w:spacing w:val="-3"/>
          <w:sz w:val="24"/>
          <w:szCs w:val="24"/>
        </w:rPr>
        <w:t>3.1.1</w:t>
      </w: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）目所指的联合体协议书。</w:t>
      </w:r>
    </w:p>
    <w:p w14:paraId="7FBC110F">
      <w:pPr>
        <w:spacing w:before="180" w:line="219" w:lineRule="auto"/>
        <w:ind w:right="42"/>
        <w:jc w:val="right"/>
        <w:rPr>
          <w:rFonts w:ascii="宋体" w:hAnsi="宋体" w:eastAsia="宋体" w:cs="宋体"/>
          <w:sz w:val="24"/>
          <w:szCs w:val="24"/>
        </w:rPr>
      </w:pPr>
      <w:r>
        <w:rPr>
          <w:rFonts w:ascii="宋体" w:hAnsi="宋体" w:eastAsia="宋体" w:cs="宋体"/>
          <w:spacing w:val="-2"/>
          <w:sz w:val="24"/>
          <w:szCs w:val="24"/>
        </w:rPr>
        <w:t>3.1.3投标人须知前附表未要求提交投标保证金的，投标文件不包括本章第3.1.1</w:t>
      </w:r>
    </w:p>
    <w:p w14:paraId="568AE099">
      <w:pPr>
        <w:spacing w:before="184" w:line="220" w:lineRule="auto"/>
        <w:ind w:left="20"/>
        <w:rPr>
          <w:rFonts w:ascii="宋体" w:hAnsi="宋体" w:eastAsia="宋体" w:cs="宋体"/>
          <w:sz w:val="24"/>
          <w:szCs w:val="24"/>
        </w:rPr>
      </w:pPr>
      <w:r>
        <w:rPr>
          <w:rFonts w:ascii="宋体" w:hAnsi="宋体" w:eastAsia="宋体" w:cs="宋体"/>
          <w:spacing w:val="-6"/>
          <w:sz w:val="24"/>
          <w:szCs w:val="24"/>
        </w:rPr>
        <w:t>（4）目所指的投标保证金。</w:t>
      </w:r>
    </w:p>
    <w:p w14:paraId="3F26365F">
      <w:pPr>
        <w:spacing w:before="180" w:line="218" w:lineRule="auto"/>
        <w:ind w:left="494"/>
        <w:rPr>
          <w:rFonts w:ascii="宋体" w:hAnsi="宋体" w:eastAsia="宋体" w:cs="宋体"/>
          <w:sz w:val="24"/>
          <w:szCs w:val="24"/>
        </w:rPr>
      </w:pPr>
      <w:r>
        <w:rPr>
          <w:rFonts w:ascii="宋体" w:hAnsi="宋体" w:eastAsia="宋体" w:cs="宋体"/>
          <w:b/>
          <w:bCs/>
          <w:spacing w:val="-6"/>
          <w:sz w:val="24"/>
          <w:szCs w:val="24"/>
        </w:rPr>
        <w:t>3.2投标报价</w:t>
      </w:r>
    </w:p>
    <w:p w14:paraId="5DD340CA">
      <w:pPr>
        <w:spacing w:before="185" w:line="312" w:lineRule="auto"/>
        <w:ind w:left="10" w:firstLine="483"/>
        <w:rPr>
          <w:rFonts w:ascii="宋体" w:hAnsi="宋体" w:eastAsia="宋体" w:cs="宋体"/>
          <w:sz w:val="24"/>
          <w:szCs w:val="24"/>
        </w:rPr>
      </w:pPr>
      <w:r>
        <w:rPr>
          <w:rFonts w:ascii="宋体" w:hAnsi="宋体" w:eastAsia="宋体" w:cs="宋体"/>
          <w:spacing w:val="-2"/>
          <w:sz w:val="24"/>
          <w:szCs w:val="24"/>
        </w:rPr>
        <w:t>3.2.1投标报价应包括国家规定的增值税税金，除投标人须知前附表另有规定外，</w:t>
      </w:r>
      <w:r>
        <w:rPr>
          <w:rFonts w:ascii="宋体" w:hAnsi="宋体" w:eastAsia="宋体" w:cs="宋体"/>
          <w:spacing w:val="-4"/>
          <w:sz w:val="24"/>
          <w:szCs w:val="24"/>
        </w:rPr>
        <w:t>增值税税金按一般计税方法计算。投标人应按第六章“投标文件格式”的要求在投标函</w:t>
      </w:r>
      <w:r>
        <w:rPr>
          <w:rFonts w:ascii="宋体" w:hAnsi="宋体" w:eastAsia="宋体" w:cs="宋体"/>
          <w:spacing w:val="-1"/>
          <w:sz w:val="24"/>
          <w:szCs w:val="24"/>
        </w:rPr>
        <w:t>中进行报价并填写勘察设计费用清单。</w:t>
      </w:r>
    </w:p>
    <w:p w14:paraId="72BBB014">
      <w:pPr>
        <w:spacing w:before="181" w:line="290" w:lineRule="auto"/>
        <w:ind w:left="10" w:right="42" w:firstLine="483"/>
        <w:rPr>
          <w:rFonts w:ascii="宋体" w:hAnsi="宋体" w:eastAsia="宋体" w:cs="宋体"/>
          <w:sz w:val="24"/>
          <w:szCs w:val="24"/>
        </w:rPr>
      </w:pPr>
      <w:r>
        <w:rPr>
          <w:rFonts w:ascii="宋体" w:hAnsi="宋体" w:eastAsia="宋体" w:cs="宋体"/>
          <w:spacing w:val="-3"/>
          <w:sz w:val="24"/>
          <w:szCs w:val="24"/>
        </w:rPr>
        <w:t>3.2.2投标人应充分了解该项目的总体情况以及影响投标报价的其他要素，按照招</w:t>
      </w:r>
      <w:r>
        <w:rPr>
          <w:rFonts w:ascii="宋体" w:hAnsi="宋体" w:eastAsia="宋体" w:cs="宋体"/>
          <w:spacing w:val="-2"/>
          <w:sz w:val="24"/>
          <w:szCs w:val="24"/>
        </w:rPr>
        <w:t>标文件规定的勘察设计工作内容和计划工作量，自行测算勘察设计费用。</w:t>
      </w:r>
    </w:p>
    <w:p w14:paraId="0AD7CA4B">
      <w:pPr>
        <w:spacing w:before="181" w:line="312" w:lineRule="auto"/>
        <w:ind w:left="17" w:right="42" w:firstLine="476"/>
        <w:rPr>
          <w:rFonts w:ascii="宋体" w:hAnsi="宋体" w:eastAsia="宋体" w:cs="宋体"/>
          <w:sz w:val="24"/>
          <w:szCs w:val="24"/>
        </w:rPr>
      </w:pPr>
      <w:r>
        <w:rPr>
          <w:rFonts w:ascii="宋体" w:hAnsi="宋体" w:eastAsia="宋体" w:cs="宋体"/>
          <w:spacing w:val="-3"/>
          <w:sz w:val="24"/>
          <w:szCs w:val="24"/>
        </w:rPr>
        <w:t>3.2.3本项目的报价方式见投标人须知前附表。投标人在投标截止时间前修改投标</w:t>
      </w:r>
      <w:r>
        <w:rPr>
          <w:rFonts w:ascii="宋体" w:hAnsi="宋体" w:eastAsia="宋体" w:cs="宋体"/>
          <w:spacing w:val="-4"/>
          <w:sz w:val="24"/>
          <w:szCs w:val="24"/>
        </w:rPr>
        <w:t>函中的投标报价总额，应同时修改投标文件“勘察设计费用清单”中的相应报价。此修</w:t>
      </w:r>
      <w:r>
        <w:rPr>
          <w:rFonts w:ascii="宋体" w:hAnsi="宋体" w:eastAsia="宋体" w:cs="宋体"/>
          <w:spacing w:val="1"/>
          <w:sz w:val="24"/>
          <w:szCs w:val="24"/>
        </w:rPr>
        <w:t>改须符合本章第4.3款的有关要求。</w:t>
      </w:r>
    </w:p>
    <w:p w14:paraId="2D976DC0">
      <w:pPr>
        <w:spacing w:before="184" w:line="288" w:lineRule="auto"/>
        <w:ind w:left="15" w:right="42" w:firstLine="478"/>
        <w:rPr>
          <w:rFonts w:ascii="宋体" w:hAnsi="宋体" w:eastAsia="宋体" w:cs="宋体"/>
          <w:sz w:val="24"/>
          <w:szCs w:val="24"/>
        </w:rPr>
      </w:pPr>
      <w:r>
        <w:rPr>
          <w:rFonts w:ascii="宋体" w:hAnsi="宋体" w:eastAsia="宋体" w:cs="宋体"/>
          <w:spacing w:val="-3"/>
          <w:sz w:val="24"/>
          <w:szCs w:val="24"/>
        </w:rPr>
        <w:t>3.2.4招标人设有最高投标限价的，投标人的投标报价不得超过最高投标限价，最</w:t>
      </w:r>
      <w:r>
        <w:rPr>
          <w:rFonts w:ascii="宋体" w:hAnsi="宋体" w:eastAsia="宋体" w:cs="宋体"/>
          <w:spacing w:val="-1"/>
          <w:sz w:val="24"/>
          <w:szCs w:val="24"/>
        </w:rPr>
        <w:t>高投标限价在投标人须知前附表中载明。</w:t>
      </w:r>
    </w:p>
    <w:p w14:paraId="3ADBC5DB">
      <w:pPr>
        <w:spacing w:before="185" w:line="218" w:lineRule="auto"/>
        <w:ind w:left="494"/>
        <w:rPr>
          <w:rFonts w:ascii="宋体" w:hAnsi="宋体" w:eastAsia="宋体" w:cs="宋体"/>
          <w:sz w:val="24"/>
          <w:szCs w:val="24"/>
        </w:rPr>
      </w:pPr>
      <w:r>
        <w:rPr>
          <w:rFonts w:ascii="宋体" w:hAnsi="宋体" w:eastAsia="宋体" w:cs="宋体"/>
          <w:spacing w:val="-1"/>
          <w:sz w:val="24"/>
          <w:szCs w:val="24"/>
        </w:rPr>
        <w:t>3.2.5投标报价的其他要求见投标人须知前附表。</w:t>
      </w:r>
    </w:p>
    <w:p w14:paraId="00547ECB">
      <w:pPr>
        <w:spacing w:before="185" w:line="220" w:lineRule="auto"/>
        <w:ind w:left="494"/>
        <w:rPr>
          <w:rFonts w:ascii="宋体" w:hAnsi="宋体" w:eastAsia="宋体" w:cs="宋体"/>
          <w:sz w:val="24"/>
          <w:szCs w:val="24"/>
        </w:rPr>
      </w:pPr>
      <w:r>
        <w:rPr>
          <w:rFonts w:ascii="宋体" w:hAnsi="宋体" w:eastAsia="宋体" w:cs="宋体"/>
          <w:b/>
          <w:bCs/>
          <w:spacing w:val="-4"/>
          <w:sz w:val="24"/>
          <w:szCs w:val="24"/>
        </w:rPr>
        <w:t>3.3投标有效期</w:t>
      </w:r>
    </w:p>
    <w:p w14:paraId="35FCC37F">
      <w:pPr>
        <w:spacing w:before="179" w:line="219" w:lineRule="auto"/>
        <w:ind w:left="494"/>
        <w:rPr>
          <w:rFonts w:ascii="宋体" w:hAnsi="宋体" w:eastAsia="宋体" w:cs="宋体"/>
          <w:sz w:val="24"/>
          <w:szCs w:val="24"/>
        </w:rPr>
      </w:pPr>
      <w:r>
        <w:rPr>
          <w:rFonts w:ascii="宋体" w:hAnsi="宋体" w:eastAsia="宋体" w:cs="宋体"/>
          <w:spacing w:val="-1"/>
          <w:sz w:val="24"/>
          <w:szCs w:val="24"/>
        </w:rPr>
        <w:t>3.3.1除投标人须知前附表另有规定外，投标有</w:t>
      </w:r>
      <w:r>
        <w:rPr>
          <w:rFonts w:ascii="宋体" w:hAnsi="宋体" w:eastAsia="宋体" w:cs="宋体"/>
          <w:spacing w:val="-2"/>
          <w:sz w:val="24"/>
          <w:szCs w:val="24"/>
        </w:rPr>
        <w:t>效期为90日。</w:t>
      </w:r>
    </w:p>
    <w:p w14:paraId="2A32CECD">
      <w:pPr>
        <w:spacing w:before="183" w:line="289" w:lineRule="auto"/>
        <w:ind w:left="8" w:right="42" w:firstLine="485"/>
        <w:rPr>
          <w:rFonts w:ascii="宋体" w:hAnsi="宋体" w:eastAsia="宋体" w:cs="宋体"/>
          <w:sz w:val="24"/>
          <w:szCs w:val="24"/>
        </w:rPr>
      </w:pPr>
      <w:r>
        <w:rPr>
          <w:rFonts w:ascii="宋体" w:hAnsi="宋体" w:eastAsia="宋体" w:cs="宋体"/>
          <w:spacing w:val="-3"/>
          <w:sz w:val="24"/>
          <w:szCs w:val="24"/>
        </w:rPr>
        <w:t>3.3.2在投标有效期内，投标人撤销投标文件的，应承担招标文件和法律规定的责</w:t>
      </w:r>
      <w:r>
        <w:rPr>
          <w:rFonts w:ascii="宋体" w:hAnsi="宋体" w:eastAsia="宋体" w:cs="宋体"/>
          <w:spacing w:val="-5"/>
          <w:sz w:val="24"/>
          <w:szCs w:val="24"/>
        </w:rPr>
        <w:t>任。</w:t>
      </w:r>
    </w:p>
    <w:p w14:paraId="30ED5087">
      <w:pPr>
        <w:spacing w:before="185" w:line="312" w:lineRule="auto"/>
        <w:ind w:left="10" w:right="42" w:firstLine="483"/>
        <w:rPr>
          <w:rFonts w:ascii="宋体" w:hAnsi="宋体" w:eastAsia="宋体" w:cs="宋体"/>
          <w:sz w:val="24"/>
          <w:szCs w:val="24"/>
        </w:rPr>
      </w:pPr>
      <w:r>
        <w:rPr>
          <w:rFonts w:ascii="宋体" w:hAnsi="宋体" w:eastAsia="宋体" w:cs="宋体"/>
          <w:spacing w:val="-4"/>
          <w:sz w:val="24"/>
          <w:szCs w:val="24"/>
        </w:rPr>
        <w:t>3.3.3出现特殊情况需要延长投标有效期的，招标人以书面形式通知所有投标人延</w:t>
      </w:r>
      <w:r>
        <w:rPr>
          <w:rFonts w:ascii="宋体" w:hAnsi="宋体" w:eastAsia="宋体" w:cs="宋体"/>
          <w:spacing w:val="-3"/>
          <w:sz w:val="24"/>
          <w:szCs w:val="24"/>
        </w:rPr>
        <w:t>长投标有效期。投标人应予以书面答复，同意延长的，应相应延长其投标保证金的有效期，但不得要求或被允许修改其投标文件；投标人拒绝延长的，其投标失效，但投标人</w:t>
      </w:r>
      <w:r>
        <w:rPr>
          <w:rFonts w:ascii="宋体" w:hAnsi="宋体" w:eastAsia="宋体" w:cs="宋体"/>
          <w:sz w:val="24"/>
          <w:szCs w:val="24"/>
        </w:rPr>
        <w:t>有权收回其投标保证金及以现金或支票形式递交的投标保</w:t>
      </w:r>
      <w:r>
        <w:rPr>
          <w:rFonts w:ascii="宋体" w:hAnsi="宋体" w:eastAsia="宋体" w:cs="宋体"/>
          <w:spacing w:val="-1"/>
          <w:sz w:val="24"/>
          <w:szCs w:val="24"/>
        </w:rPr>
        <w:t>证金的银行同期活期存款利</w:t>
      </w:r>
      <w:r>
        <w:rPr>
          <w:rFonts w:ascii="宋体" w:hAnsi="宋体" w:eastAsia="宋体" w:cs="宋体"/>
          <w:spacing w:val="-10"/>
          <w:sz w:val="24"/>
          <w:szCs w:val="24"/>
        </w:rPr>
        <w:t>息。</w:t>
      </w:r>
    </w:p>
    <w:p w14:paraId="0898F4E1">
      <w:pPr>
        <w:spacing w:line="220" w:lineRule="auto"/>
        <w:ind w:left="496"/>
        <w:rPr>
          <w:rFonts w:ascii="宋体" w:hAnsi="宋体" w:eastAsia="宋体" w:cs="宋体"/>
          <w:sz w:val="24"/>
          <w:szCs w:val="24"/>
        </w:rPr>
      </w:pPr>
      <w:r>
        <w:rPr>
          <w:rFonts w:ascii="宋体" w:hAnsi="宋体" w:eastAsia="宋体" w:cs="宋体"/>
          <w:b/>
          <w:bCs/>
          <w:spacing w:val="-4"/>
          <w:sz w:val="24"/>
          <w:szCs w:val="24"/>
        </w:rPr>
        <w:t>3.4投标保证金</w:t>
      </w:r>
    </w:p>
    <w:p w14:paraId="7A0C3EFE">
      <w:pPr>
        <w:spacing w:before="183" w:line="359" w:lineRule="auto"/>
        <w:ind w:firstLine="496"/>
        <w:jc w:val="both"/>
        <w:rPr>
          <w:rFonts w:ascii="宋体" w:hAnsi="宋体" w:eastAsia="宋体" w:cs="宋体"/>
          <w:sz w:val="24"/>
          <w:szCs w:val="24"/>
        </w:rPr>
      </w:pPr>
      <w:r>
        <w:rPr>
          <w:rFonts w:ascii="宋体" w:hAnsi="宋体" w:eastAsia="宋体" w:cs="宋体"/>
          <w:spacing w:val="-3"/>
          <w:sz w:val="24"/>
          <w:szCs w:val="24"/>
        </w:rPr>
        <w:t>3.4.1投标人在递交投标文件的同时，应按投标人须知前附表规定的金额和第六章“投标文件格式”规定的投标保证金格式递交</w:t>
      </w:r>
      <w:r>
        <w:rPr>
          <w:rFonts w:ascii="宋体" w:hAnsi="宋体" w:eastAsia="宋体" w:cs="宋体"/>
          <w:spacing w:val="-4"/>
          <w:sz w:val="24"/>
          <w:szCs w:val="24"/>
        </w:rPr>
        <w:t>投标保证金，并作为其投标文件的组成部</w:t>
      </w:r>
      <w:r>
        <w:rPr>
          <w:rFonts w:ascii="宋体" w:hAnsi="宋体" w:eastAsia="宋体" w:cs="宋体"/>
          <w:spacing w:val="-1"/>
          <w:sz w:val="24"/>
          <w:szCs w:val="24"/>
        </w:rPr>
        <w:t>分。联合体投标的，其投标保证金由牵头人递交，并应符合投标人须知前附表的规定。</w:t>
      </w:r>
    </w:p>
    <w:p w14:paraId="16E5B66A">
      <w:pPr>
        <w:spacing w:line="359" w:lineRule="auto"/>
        <w:ind w:left="14" w:right="61" w:firstLine="480"/>
        <w:rPr>
          <w:rFonts w:ascii="宋体" w:hAnsi="宋体" w:eastAsia="宋体" w:cs="宋体"/>
          <w:sz w:val="24"/>
          <w:szCs w:val="24"/>
        </w:rPr>
      </w:pPr>
      <w:r>
        <w:rPr>
          <w:rFonts w:ascii="宋体" w:hAnsi="宋体" w:eastAsia="宋体" w:cs="宋体"/>
          <w:spacing w:val="-3"/>
          <w:sz w:val="24"/>
          <w:szCs w:val="24"/>
        </w:rPr>
        <w:t>投标保证金应采用现金、支票、银行保函或招标人在投标人须知前</w:t>
      </w:r>
      <w:r>
        <w:rPr>
          <w:rFonts w:ascii="宋体" w:hAnsi="宋体" w:eastAsia="宋体" w:cs="宋体"/>
          <w:spacing w:val="-4"/>
          <w:sz w:val="24"/>
          <w:szCs w:val="24"/>
        </w:rPr>
        <w:t>附表规定的其他</w:t>
      </w:r>
      <w:r>
        <w:rPr>
          <w:rFonts w:ascii="宋体" w:hAnsi="宋体" w:eastAsia="宋体" w:cs="宋体"/>
          <w:spacing w:val="-5"/>
          <w:sz w:val="24"/>
          <w:szCs w:val="24"/>
        </w:rPr>
        <w:t>形式。</w:t>
      </w:r>
    </w:p>
    <w:p w14:paraId="54D4DD43">
      <w:pPr>
        <w:spacing w:before="1" w:line="312" w:lineRule="auto"/>
        <w:ind w:left="12" w:right="61" w:firstLine="490"/>
        <w:rPr>
          <w:rFonts w:ascii="宋体" w:hAnsi="宋体" w:eastAsia="宋体" w:cs="宋体"/>
          <w:sz w:val="24"/>
          <w:szCs w:val="24"/>
        </w:rPr>
      </w:pPr>
      <w:r>
        <w:rPr>
          <w:rFonts w:ascii="宋体" w:hAnsi="宋体" w:eastAsia="宋体" w:cs="宋体"/>
          <w:spacing w:val="-1"/>
          <w:sz w:val="24"/>
          <w:szCs w:val="24"/>
        </w:rPr>
        <w:t>（1）若采用现金或支票，投标人应在递交投标文件截止时间之前，将投标保证金</w:t>
      </w:r>
      <w:r>
        <w:rPr>
          <w:rFonts w:ascii="宋体" w:hAnsi="宋体" w:eastAsia="宋体" w:cs="宋体"/>
          <w:spacing w:val="-3"/>
          <w:sz w:val="24"/>
          <w:szCs w:val="24"/>
        </w:rPr>
        <w:t>由投标人的基本账户转入招标人指定账户，否则视为投标保证金无效。招标人指定的开</w:t>
      </w:r>
      <w:r>
        <w:rPr>
          <w:rFonts w:ascii="宋体" w:hAnsi="宋体" w:eastAsia="宋体" w:cs="宋体"/>
          <w:spacing w:val="-1"/>
          <w:sz w:val="24"/>
          <w:szCs w:val="24"/>
        </w:rPr>
        <w:t>户银行及账号见投标人须知前附表。</w:t>
      </w:r>
    </w:p>
    <w:p w14:paraId="04DB5247">
      <w:pPr>
        <w:spacing w:before="180" w:line="313" w:lineRule="auto"/>
        <w:ind w:left="12" w:right="61" w:firstLine="490"/>
        <w:rPr>
          <w:rFonts w:ascii="宋体" w:hAnsi="宋体" w:eastAsia="宋体" w:cs="宋体"/>
          <w:sz w:val="24"/>
          <w:szCs w:val="24"/>
        </w:rPr>
      </w:pPr>
      <w:r>
        <w:rPr>
          <w:rFonts w:ascii="宋体" w:hAnsi="宋体" w:eastAsia="宋体" w:cs="宋体"/>
          <w:spacing w:val="-1"/>
          <w:sz w:val="24"/>
          <w:szCs w:val="24"/>
        </w:rPr>
        <w:t>（2）若采用银行保函，则应由符合投标人须知前附表规定级别的银行开具，并采</w:t>
      </w:r>
      <w:r>
        <w:rPr>
          <w:rFonts w:ascii="宋体" w:hAnsi="宋体" w:eastAsia="宋体" w:cs="宋体"/>
          <w:spacing w:val="-3"/>
          <w:sz w:val="24"/>
          <w:szCs w:val="24"/>
        </w:rPr>
        <w:t>用招标文件提供的格式。银行保函复印件装订在投标文件内，原件应在递交投标文件截</w:t>
      </w:r>
      <w:r>
        <w:rPr>
          <w:rFonts w:ascii="宋体" w:hAnsi="宋体" w:eastAsia="宋体" w:cs="宋体"/>
          <w:spacing w:val="-1"/>
          <w:sz w:val="24"/>
          <w:szCs w:val="24"/>
        </w:rPr>
        <w:t>止时间之前单独密封递交给招标人。</w:t>
      </w:r>
    </w:p>
    <w:p w14:paraId="483D3983">
      <w:pPr>
        <w:spacing w:before="181" w:line="359" w:lineRule="auto"/>
        <w:ind w:left="12" w:right="61" w:firstLine="480"/>
        <w:rPr>
          <w:rFonts w:ascii="宋体" w:hAnsi="宋体" w:eastAsia="宋体" w:cs="宋体"/>
          <w:sz w:val="24"/>
          <w:szCs w:val="24"/>
        </w:rPr>
      </w:pPr>
      <w:r>
        <w:rPr>
          <w:rFonts w:ascii="宋体" w:hAnsi="宋体" w:eastAsia="宋体" w:cs="宋体"/>
          <w:spacing w:val="-3"/>
          <w:sz w:val="24"/>
          <w:szCs w:val="24"/>
        </w:rPr>
        <w:t>无论采取何种形式的投标保证金，投标保证金有效期均应与投标有效</w:t>
      </w:r>
      <w:r>
        <w:rPr>
          <w:rFonts w:ascii="宋体" w:hAnsi="宋体" w:eastAsia="宋体" w:cs="宋体"/>
          <w:spacing w:val="-4"/>
          <w:sz w:val="24"/>
          <w:szCs w:val="24"/>
        </w:rPr>
        <w:t>期一致。招标</w:t>
      </w:r>
      <w:r>
        <w:rPr>
          <w:rFonts w:ascii="宋体" w:hAnsi="宋体" w:eastAsia="宋体" w:cs="宋体"/>
          <w:spacing w:val="-1"/>
          <w:sz w:val="24"/>
          <w:szCs w:val="24"/>
        </w:rPr>
        <w:t>人如果按本章第3.3.3项的规定延长了投标有效期，则投标保证金的有效期也相应延</w:t>
      </w:r>
      <w:r>
        <w:rPr>
          <w:rFonts w:ascii="宋体" w:hAnsi="宋体" w:eastAsia="宋体" w:cs="宋体"/>
          <w:spacing w:val="-6"/>
          <w:sz w:val="24"/>
          <w:szCs w:val="24"/>
        </w:rPr>
        <w:t>长。</w:t>
      </w:r>
    </w:p>
    <w:p w14:paraId="009CB635">
      <w:pPr>
        <w:spacing w:line="290" w:lineRule="auto"/>
        <w:ind w:left="12" w:right="61" w:firstLine="483"/>
        <w:rPr>
          <w:rFonts w:ascii="宋体" w:hAnsi="宋体" w:eastAsia="宋体" w:cs="宋体"/>
          <w:sz w:val="24"/>
          <w:szCs w:val="24"/>
        </w:rPr>
      </w:pPr>
      <w:r>
        <w:rPr>
          <w:rFonts w:ascii="宋体" w:hAnsi="宋体" w:eastAsia="宋体" w:cs="宋体"/>
          <w:spacing w:val="-3"/>
          <w:sz w:val="24"/>
          <w:szCs w:val="24"/>
        </w:rPr>
        <w:t>3.4.2投标人不按本章第3.4.1项</w:t>
      </w:r>
      <w:r>
        <w:rPr>
          <w:rFonts w:ascii="宋体" w:hAnsi="宋体" w:eastAsia="宋体" w:cs="宋体"/>
          <w:spacing w:val="-4"/>
          <w:sz w:val="24"/>
          <w:szCs w:val="24"/>
        </w:rPr>
        <w:t>要求提交投标保证金的，评标委员会将否决其投</w:t>
      </w:r>
      <w:r>
        <w:rPr>
          <w:rFonts w:ascii="宋体" w:hAnsi="宋体" w:eastAsia="宋体" w:cs="宋体"/>
          <w:spacing w:val="-6"/>
          <w:sz w:val="24"/>
          <w:szCs w:val="24"/>
        </w:rPr>
        <w:t>标。</w:t>
      </w:r>
    </w:p>
    <w:p w14:paraId="61F14E62">
      <w:pPr>
        <w:spacing w:before="180" w:line="324" w:lineRule="auto"/>
        <w:ind w:left="12" w:right="61" w:firstLine="483"/>
        <w:rPr>
          <w:rFonts w:ascii="宋体" w:hAnsi="宋体" w:eastAsia="宋体" w:cs="宋体"/>
          <w:sz w:val="24"/>
          <w:szCs w:val="24"/>
        </w:rPr>
      </w:pPr>
      <w:r>
        <w:rPr>
          <w:rFonts w:ascii="宋体" w:hAnsi="宋体" w:eastAsia="宋体" w:cs="宋体"/>
          <w:spacing w:val="-2"/>
          <w:sz w:val="24"/>
          <w:szCs w:val="24"/>
        </w:rPr>
        <w:t>3.4.3招标人最迟将在中标通知书发出后5日内向中</w:t>
      </w:r>
      <w:r>
        <w:rPr>
          <w:rFonts w:ascii="宋体" w:hAnsi="宋体" w:eastAsia="宋体" w:cs="宋体"/>
          <w:spacing w:val="-3"/>
          <w:sz w:val="24"/>
          <w:szCs w:val="24"/>
        </w:rPr>
        <w:t>标候选人以外的其他投标人</w:t>
      </w:r>
      <w:r>
        <w:rPr>
          <w:rFonts w:ascii="宋体" w:hAnsi="宋体" w:eastAsia="宋体" w:cs="宋体"/>
          <w:spacing w:val="-5"/>
          <w:sz w:val="24"/>
          <w:szCs w:val="24"/>
        </w:rPr>
        <w:t>退还投标保证金，与中标人签订合同后5日内向中标人和其他中标候选人退还投标保证</w:t>
      </w:r>
      <w:r>
        <w:rPr>
          <w:rFonts w:ascii="宋体" w:hAnsi="宋体" w:eastAsia="宋体" w:cs="宋体"/>
          <w:spacing w:val="-3"/>
          <w:sz w:val="24"/>
          <w:szCs w:val="24"/>
        </w:rPr>
        <w:t>金。投标保证金以现金或支票形式递交的，招标人应同时退还投标保证金的银行同期活</w:t>
      </w:r>
      <w:r>
        <w:rPr>
          <w:rFonts w:ascii="宋体" w:hAnsi="宋体" w:eastAsia="宋体" w:cs="宋体"/>
          <w:spacing w:val="-1"/>
          <w:sz w:val="24"/>
          <w:szCs w:val="24"/>
        </w:rPr>
        <w:t>期存款利息，且退还至投标人的基本账户。</w:t>
      </w:r>
    </w:p>
    <w:p w14:paraId="43B3DF29">
      <w:pPr>
        <w:spacing w:before="183" w:line="219" w:lineRule="auto"/>
        <w:ind w:left="492"/>
        <w:rPr>
          <w:rFonts w:ascii="宋体" w:hAnsi="宋体" w:eastAsia="宋体" w:cs="宋体"/>
          <w:sz w:val="24"/>
          <w:szCs w:val="24"/>
        </w:rPr>
      </w:pPr>
      <w:r>
        <w:rPr>
          <w:rFonts w:ascii="宋体" w:hAnsi="宋体" w:eastAsia="宋体" w:cs="宋体"/>
          <w:spacing w:val="-1"/>
          <w:sz w:val="24"/>
          <w:szCs w:val="24"/>
        </w:rPr>
        <w:t>利息计算原则见投标人须知前附表。</w:t>
      </w:r>
    </w:p>
    <w:p w14:paraId="52C74D0B">
      <w:pPr>
        <w:spacing w:before="182" w:line="219" w:lineRule="auto"/>
        <w:ind w:left="496"/>
        <w:rPr>
          <w:rFonts w:ascii="宋体" w:hAnsi="宋体" w:eastAsia="宋体" w:cs="宋体"/>
          <w:sz w:val="24"/>
          <w:szCs w:val="24"/>
        </w:rPr>
      </w:pPr>
      <w:r>
        <w:rPr>
          <w:rFonts w:ascii="宋体" w:hAnsi="宋体" w:eastAsia="宋体" w:cs="宋体"/>
          <w:spacing w:val="-1"/>
          <w:sz w:val="24"/>
          <w:szCs w:val="24"/>
        </w:rPr>
        <w:t>3.4.4有下列情形之一的，投标保证金将不予退还：</w:t>
      </w:r>
    </w:p>
    <w:p w14:paraId="1458716D">
      <w:pPr>
        <w:spacing w:before="183" w:line="219" w:lineRule="auto"/>
        <w:ind w:left="503"/>
        <w:rPr>
          <w:rFonts w:ascii="宋体" w:hAnsi="宋体" w:eastAsia="宋体" w:cs="宋体"/>
          <w:sz w:val="24"/>
          <w:szCs w:val="24"/>
        </w:rPr>
      </w:pPr>
      <w:r>
        <w:rPr>
          <w:rFonts w:ascii="宋体" w:hAnsi="宋体" w:eastAsia="宋体" w:cs="宋体"/>
          <w:spacing w:val="-2"/>
          <w:sz w:val="24"/>
          <w:szCs w:val="24"/>
        </w:rPr>
        <w:t>（1）投标人在投标有效期内撤销投标文件；</w:t>
      </w:r>
    </w:p>
    <w:p w14:paraId="73923EE3">
      <w:pPr>
        <w:spacing w:before="181" w:line="289" w:lineRule="auto"/>
        <w:ind w:left="23" w:right="80" w:firstLine="480"/>
        <w:rPr>
          <w:rFonts w:ascii="Arial"/>
          <w:sz w:val="21"/>
        </w:rPr>
      </w:pPr>
      <w:r>
        <w:rPr>
          <w:rFonts w:ascii="宋体" w:hAnsi="宋体" w:eastAsia="宋体" w:cs="宋体"/>
          <w:spacing w:val="-1"/>
          <w:sz w:val="24"/>
          <w:szCs w:val="24"/>
        </w:rPr>
        <w:t>（2）中标人在收到中标通知书后，无正当理由不与招标人订立合同，在签订合同时向招标人提出附加条件，或不按照招标文件要求提交履约保证金；</w:t>
      </w:r>
    </w:p>
    <w:p w14:paraId="62897BC0">
      <w:pPr>
        <w:spacing w:before="78"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）发生投标人须知前附表规定的其他可以不予退还投标保证金的情形。</w:t>
      </w:r>
    </w:p>
    <w:p w14:paraId="6A516F71">
      <w:pPr>
        <w:spacing w:before="181" w:line="219" w:lineRule="auto"/>
        <w:ind w:left="494"/>
        <w:rPr>
          <w:rFonts w:ascii="宋体" w:hAnsi="宋体" w:eastAsia="宋体" w:cs="宋体"/>
          <w:sz w:val="24"/>
          <w:szCs w:val="24"/>
        </w:rPr>
      </w:pPr>
      <w:r>
        <w:rPr>
          <w:rFonts w:ascii="宋体" w:hAnsi="宋体" w:eastAsia="宋体" w:cs="宋体"/>
          <w:b/>
          <w:bCs/>
          <w:spacing w:val="-6"/>
          <w:sz w:val="24"/>
          <w:szCs w:val="24"/>
        </w:rPr>
        <w:t>3.5资格审查资料</w:t>
      </w:r>
    </w:p>
    <w:p w14:paraId="62BB1442">
      <w:pPr>
        <w:spacing w:before="180" w:line="360" w:lineRule="auto"/>
        <w:ind w:left="10" w:right="80" w:firstLine="493"/>
        <w:rPr>
          <w:rFonts w:ascii="宋体" w:hAnsi="宋体" w:eastAsia="宋体" w:cs="宋体"/>
          <w:sz w:val="24"/>
          <w:szCs w:val="24"/>
        </w:rPr>
      </w:pPr>
      <w:r>
        <w:rPr>
          <w:rFonts w:ascii="宋体" w:hAnsi="宋体" w:eastAsia="宋体" w:cs="宋体"/>
          <w:spacing w:val="-4"/>
          <w:sz w:val="24"/>
          <w:szCs w:val="24"/>
        </w:rPr>
        <w:t>除投标人须知前附表另有规定外，投标人应按下列规定提供资格审查资料，以证明</w:t>
      </w:r>
      <w:r>
        <w:rPr>
          <w:rFonts w:ascii="宋体" w:hAnsi="宋体" w:eastAsia="宋体" w:cs="宋体"/>
          <w:spacing w:val="-2"/>
          <w:sz w:val="24"/>
          <w:szCs w:val="24"/>
        </w:rPr>
        <w:t>其满足本章第1.4款规定的资质、业绩、信誉等要求。</w:t>
      </w:r>
    </w:p>
    <w:p w14:paraId="5EBE12FF">
      <w:pPr>
        <w:spacing w:before="5" w:line="358" w:lineRule="auto"/>
        <w:ind w:left="8" w:right="80" w:firstLine="485"/>
        <w:jc w:val="both"/>
        <w:rPr>
          <w:rFonts w:ascii="宋体" w:hAnsi="宋体" w:eastAsia="宋体" w:cs="宋体"/>
          <w:sz w:val="24"/>
          <w:szCs w:val="24"/>
        </w:rPr>
      </w:pPr>
      <w:r>
        <w:rPr>
          <w:rFonts w:ascii="宋体" w:hAnsi="宋体" w:eastAsia="宋体" w:cs="宋体"/>
          <w:spacing w:val="-3"/>
          <w:sz w:val="24"/>
          <w:szCs w:val="24"/>
        </w:rPr>
        <w:t>3.5.1“投标人基本情况表”应附企业法人营业执照副本、</w:t>
      </w:r>
      <w:r>
        <w:rPr>
          <w:rFonts w:ascii="宋体" w:hAnsi="宋体" w:eastAsia="宋体" w:cs="宋体"/>
          <w:spacing w:val="-4"/>
          <w:sz w:val="24"/>
          <w:szCs w:val="24"/>
        </w:rPr>
        <w:t>资质证书、基本账户开</w:t>
      </w:r>
      <w:r>
        <w:rPr>
          <w:rFonts w:ascii="宋体" w:hAnsi="宋体" w:eastAsia="宋体" w:cs="宋体"/>
          <w:spacing w:val="-3"/>
          <w:sz w:val="24"/>
          <w:szCs w:val="24"/>
        </w:rPr>
        <w:t>户许可证（如企业所在地已取消企业银行账户许可而无法提供开户许可证的，则需附上</w:t>
      </w:r>
      <w:r>
        <w:rPr>
          <w:rFonts w:ascii="宋体" w:hAnsi="宋体" w:eastAsia="宋体" w:cs="宋体"/>
          <w:spacing w:val="-4"/>
          <w:sz w:val="24"/>
          <w:szCs w:val="24"/>
        </w:rPr>
        <w:t>开户银行出具的“基本存款账户信息”或“人民银行账户管理系统查询的基本账户信息截图”）的复印件，投标人在国家企业信用信息公示系统中基础信息（体现股东及出资</w:t>
      </w:r>
      <w:r>
        <w:rPr>
          <w:rFonts w:ascii="宋体" w:hAnsi="宋体" w:eastAsia="宋体" w:cs="宋体"/>
          <w:spacing w:val="-1"/>
          <w:sz w:val="24"/>
          <w:szCs w:val="24"/>
        </w:rPr>
        <w:t>详细信息）的网页截图。</w:t>
      </w:r>
    </w:p>
    <w:p w14:paraId="72DCB73F">
      <w:pPr>
        <w:spacing w:before="2" w:line="359" w:lineRule="auto"/>
        <w:ind w:left="8" w:right="80" w:firstLine="484"/>
        <w:jc w:val="both"/>
        <w:rPr>
          <w:rFonts w:ascii="宋体" w:hAnsi="宋体" w:eastAsia="宋体" w:cs="宋体"/>
          <w:sz w:val="24"/>
          <w:szCs w:val="24"/>
        </w:rPr>
      </w:pPr>
      <w:r>
        <w:rPr>
          <w:rFonts w:ascii="宋体" w:hAnsi="宋体" w:eastAsia="宋体" w:cs="宋体"/>
          <w:spacing w:val="-3"/>
          <w:sz w:val="24"/>
          <w:szCs w:val="24"/>
        </w:rPr>
        <w:t>企业法人营业执照副本、资质证书、基本账户开户许可证（如企</w:t>
      </w:r>
      <w:r>
        <w:rPr>
          <w:rFonts w:ascii="宋体" w:hAnsi="宋体" w:eastAsia="宋体" w:cs="宋体"/>
          <w:spacing w:val="-4"/>
          <w:sz w:val="24"/>
          <w:szCs w:val="24"/>
        </w:rPr>
        <w:t>业所在地已取消企</w:t>
      </w:r>
      <w:r>
        <w:rPr>
          <w:rFonts w:ascii="宋体" w:hAnsi="宋体" w:eastAsia="宋体" w:cs="宋体"/>
          <w:spacing w:val="-3"/>
          <w:sz w:val="24"/>
          <w:szCs w:val="24"/>
        </w:rPr>
        <w:t>业银行账户许可而无法提供开户许可证的，则需附上开户银行出具的“基本存款账户信</w:t>
      </w:r>
      <w:r>
        <w:rPr>
          <w:rFonts w:ascii="宋体" w:hAnsi="宋体" w:eastAsia="宋体" w:cs="宋体"/>
          <w:spacing w:val="-5"/>
          <w:sz w:val="24"/>
          <w:szCs w:val="24"/>
        </w:rPr>
        <w:t>息”或“人民银行账户管理系统查询的基本账户信息截图”）的复印件应提供全本（证</w:t>
      </w:r>
      <w:r>
        <w:rPr>
          <w:rFonts w:ascii="宋体" w:hAnsi="宋体" w:eastAsia="宋体" w:cs="宋体"/>
          <w:spacing w:val="-2"/>
          <w:sz w:val="24"/>
          <w:szCs w:val="24"/>
        </w:rPr>
        <w:t>书封面、封底、空白页除外</w:t>
      </w:r>
      <w:r>
        <w:rPr>
          <w:rFonts w:ascii="宋体" w:hAnsi="宋体" w:eastAsia="宋体" w:cs="宋体"/>
          <w:spacing w:val="-13"/>
          <w:sz w:val="24"/>
          <w:szCs w:val="24"/>
        </w:rPr>
        <w:t>），</w:t>
      </w:r>
      <w:r>
        <w:rPr>
          <w:rFonts w:ascii="宋体" w:hAnsi="宋体" w:eastAsia="宋体" w:cs="宋体"/>
          <w:spacing w:val="-2"/>
          <w:sz w:val="24"/>
          <w:szCs w:val="24"/>
        </w:rPr>
        <w:t>应包括投标人名称、投</w:t>
      </w:r>
      <w:r>
        <w:rPr>
          <w:rFonts w:ascii="宋体" w:hAnsi="宋体" w:eastAsia="宋体" w:cs="宋体"/>
          <w:spacing w:val="-3"/>
          <w:sz w:val="24"/>
          <w:szCs w:val="24"/>
        </w:rPr>
        <w:t>标人其他相关信息、颁发机构名</w:t>
      </w:r>
      <w:r>
        <w:rPr>
          <w:rFonts w:ascii="宋体" w:hAnsi="宋体" w:eastAsia="宋体" w:cs="宋体"/>
          <w:spacing w:val="-1"/>
          <w:sz w:val="24"/>
          <w:szCs w:val="24"/>
        </w:rPr>
        <w:t>称、投标人信息变更情况等关键页在内。</w:t>
      </w:r>
    </w:p>
    <w:p w14:paraId="61C2FE33">
      <w:pPr>
        <w:spacing w:line="359" w:lineRule="auto"/>
        <w:ind w:left="9" w:firstLine="484"/>
        <w:jc w:val="both"/>
        <w:rPr>
          <w:rFonts w:ascii="宋体" w:hAnsi="宋体" w:eastAsia="宋体" w:cs="宋体"/>
          <w:sz w:val="24"/>
          <w:szCs w:val="24"/>
        </w:rPr>
      </w:pPr>
      <w:r>
        <w:rPr>
          <w:rFonts w:ascii="宋体" w:hAnsi="宋体" w:eastAsia="宋体" w:cs="宋体"/>
          <w:spacing w:val="-7"/>
          <w:sz w:val="24"/>
          <w:szCs w:val="24"/>
        </w:rPr>
        <w:t>3.5.2“近年完成的类似项目情况表”应同时附中标通知书（如有）、合同协议书、</w:t>
      </w:r>
      <w:r>
        <w:rPr>
          <w:rFonts w:ascii="宋体" w:hAnsi="宋体" w:eastAsia="宋体" w:cs="宋体"/>
          <w:spacing w:val="-3"/>
          <w:sz w:val="24"/>
          <w:szCs w:val="24"/>
          <w:u w:val="single" w:color="auto"/>
        </w:rPr>
        <w:t>行业主管部门对项</w:t>
      </w:r>
      <w:r>
        <w:rPr>
          <w:rFonts w:ascii="宋体" w:hAnsi="宋体" w:eastAsia="宋体" w:cs="宋体"/>
          <w:spacing w:val="-3"/>
          <w:sz w:val="24"/>
          <w:szCs w:val="24"/>
          <w:highlight w:val="none"/>
          <w:u w:val="single" w:color="auto"/>
        </w:rPr>
        <w:t>目</w:t>
      </w:r>
      <w:r>
        <w:rPr>
          <w:rFonts w:hint="eastAsia" w:ascii="宋体" w:hAnsi="宋体" w:cs="宋体"/>
          <w:spacing w:val="-3"/>
          <w:sz w:val="24"/>
          <w:szCs w:val="24"/>
          <w:highlight w:val="none"/>
          <w:u w:val="single" w:color="auto"/>
          <w:lang w:eastAsia="zh-CN"/>
        </w:rPr>
        <w:t>初步</w:t>
      </w:r>
      <w:r>
        <w:rPr>
          <w:rFonts w:ascii="宋体" w:hAnsi="宋体" w:eastAsia="宋体" w:cs="宋体"/>
          <w:spacing w:val="-3"/>
          <w:sz w:val="24"/>
          <w:szCs w:val="24"/>
          <w:highlight w:val="none"/>
          <w:u w:val="single" w:color="auto"/>
        </w:rPr>
        <w:t>设计的批复文件</w:t>
      </w:r>
      <w:r>
        <w:rPr>
          <w:rFonts w:ascii="宋体" w:hAnsi="宋体" w:eastAsia="宋体" w:cs="宋体"/>
          <w:spacing w:val="-3"/>
          <w:sz w:val="24"/>
          <w:szCs w:val="24"/>
          <w:highlight w:val="none"/>
        </w:rPr>
        <w:t>复印件，具体年份要求见投标人须知前附表，业绩认定时间以</w:t>
      </w:r>
      <w:r>
        <w:rPr>
          <w:rFonts w:ascii="宋体" w:hAnsi="宋体" w:eastAsia="宋体" w:cs="宋体"/>
          <w:spacing w:val="-3"/>
          <w:sz w:val="24"/>
          <w:szCs w:val="24"/>
          <w:highlight w:val="none"/>
          <w:u w:val="single" w:color="auto"/>
        </w:rPr>
        <w:t>行业主管部门对项目</w:t>
      </w:r>
      <w:r>
        <w:rPr>
          <w:rFonts w:hint="eastAsia" w:ascii="宋体" w:hAnsi="宋体" w:cs="宋体"/>
          <w:spacing w:val="-3"/>
          <w:sz w:val="24"/>
          <w:szCs w:val="24"/>
          <w:highlight w:val="none"/>
          <w:u w:val="single" w:color="auto"/>
          <w:lang w:eastAsia="zh-CN"/>
        </w:rPr>
        <w:t>初步</w:t>
      </w:r>
      <w:r>
        <w:rPr>
          <w:rFonts w:ascii="宋体" w:hAnsi="宋体" w:eastAsia="宋体" w:cs="宋体"/>
          <w:spacing w:val="-3"/>
          <w:sz w:val="24"/>
          <w:szCs w:val="24"/>
          <w:highlight w:val="none"/>
          <w:u w:val="single" w:color="auto"/>
        </w:rPr>
        <w:t>设计的</w:t>
      </w:r>
      <w:r>
        <w:rPr>
          <w:rFonts w:ascii="宋体" w:hAnsi="宋体" w:eastAsia="宋体" w:cs="宋体"/>
          <w:spacing w:val="-3"/>
          <w:sz w:val="24"/>
          <w:szCs w:val="24"/>
          <w:u w:val="single" w:color="auto"/>
        </w:rPr>
        <w:t>批复时间</w:t>
      </w:r>
      <w:r>
        <w:rPr>
          <w:rFonts w:ascii="宋体" w:hAnsi="宋体" w:eastAsia="宋体" w:cs="宋体"/>
          <w:spacing w:val="-3"/>
          <w:sz w:val="24"/>
          <w:szCs w:val="24"/>
        </w:rPr>
        <w:t>为准。每张表格只填</w:t>
      </w:r>
      <w:r>
        <w:rPr>
          <w:rFonts w:ascii="宋体" w:hAnsi="宋体" w:eastAsia="宋体" w:cs="宋体"/>
          <w:spacing w:val="-1"/>
          <w:sz w:val="24"/>
          <w:szCs w:val="24"/>
        </w:rPr>
        <w:t>写一个项目，并标明序号。</w:t>
      </w:r>
    </w:p>
    <w:p w14:paraId="75A8658F">
      <w:pPr>
        <w:spacing w:before="1" w:line="359" w:lineRule="auto"/>
        <w:ind w:left="8" w:right="80" w:firstLine="483"/>
        <w:rPr>
          <w:rFonts w:ascii="宋体" w:hAnsi="宋体" w:eastAsia="宋体" w:cs="宋体"/>
          <w:sz w:val="24"/>
          <w:szCs w:val="24"/>
        </w:rPr>
      </w:pPr>
      <w:r>
        <w:rPr>
          <w:rFonts w:ascii="宋体" w:hAnsi="宋体" w:eastAsia="宋体" w:cs="宋体"/>
          <w:spacing w:val="-3"/>
          <w:sz w:val="24"/>
          <w:szCs w:val="24"/>
        </w:rPr>
        <w:t>投标人法人机构发生合法变更或重组或法人名称变更时，应提供相</w:t>
      </w:r>
      <w:r>
        <w:rPr>
          <w:rFonts w:ascii="宋体" w:hAnsi="宋体" w:eastAsia="宋体" w:cs="宋体"/>
          <w:spacing w:val="-4"/>
          <w:sz w:val="24"/>
          <w:szCs w:val="24"/>
        </w:rPr>
        <w:t>关部门的合法批</w:t>
      </w:r>
      <w:r>
        <w:rPr>
          <w:rFonts w:ascii="宋体" w:hAnsi="宋体" w:eastAsia="宋体" w:cs="宋体"/>
          <w:spacing w:val="-1"/>
          <w:sz w:val="24"/>
          <w:szCs w:val="24"/>
        </w:rPr>
        <w:t>件及其他相关证明材料来证明其所附业绩的继承性。</w:t>
      </w:r>
    </w:p>
    <w:p w14:paraId="65BB9233">
      <w:pPr>
        <w:spacing w:before="1" w:line="359" w:lineRule="auto"/>
        <w:ind w:left="12" w:right="18" w:firstLine="480"/>
        <w:jc w:val="both"/>
        <w:rPr>
          <w:rFonts w:ascii="宋体" w:hAnsi="宋体" w:eastAsia="宋体" w:cs="宋体"/>
          <w:sz w:val="24"/>
          <w:szCs w:val="24"/>
        </w:rPr>
      </w:pPr>
      <w:r>
        <w:rPr>
          <w:rFonts w:ascii="宋体" w:hAnsi="宋体" w:eastAsia="宋体" w:cs="宋体"/>
          <w:spacing w:val="4"/>
          <w:sz w:val="24"/>
          <w:szCs w:val="24"/>
        </w:rPr>
        <w:t>如投标人未提供相关项目证明材料复印件或</w:t>
      </w:r>
      <w:r>
        <w:rPr>
          <w:rFonts w:ascii="宋体" w:hAnsi="宋体" w:eastAsia="宋体" w:cs="宋体"/>
          <w:spacing w:val="3"/>
          <w:sz w:val="24"/>
          <w:szCs w:val="24"/>
        </w:rPr>
        <w:t>相关项目证明材料中的信息无法证实</w:t>
      </w:r>
      <w:r>
        <w:rPr>
          <w:rFonts w:ascii="宋体" w:hAnsi="宋体" w:eastAsia="宋体" w:cs="宋体"/>
          <w:spacing w:val="-9"/>
          <w:sz w:val="24"/>
          <w:szCs w:val="24"/>
        </w:rPr>
        <w:t>投标人满足招标文件规定的资格审查条件（业绩最低要求</w:t>
      </w:r>
      <w:r>
        <w:rPr>
          <w:rFonts w:ascii="宋体" w:hAnsi="宋体" w:eastAsia="宋体" w:cs="宋体"/>
          <w:spacing w:val="-10"/>
          <w:sz w:val="24"/>
          <w:szCs w:val="24"/>
        </w:rPr>
        <w:t>）或评标办法评分标准（如有</w:t>
      </w:r>
      <w:r>
        <w:rPr>
          <w:rFonts w:ascii="宋体" w:hAnsi="宋体" w:eastAsia="宋体" w:cs="宋体"/>
          <w:spacing w:val="-53"/>
          <w:w w:val="85"/>
          <w:sz w:val="24"/>
          <w:szCs w:val="24"/>
        </w:rPr>
        <w:t>），</w:t>
      </w:r>
      <w:r>
        <w:rPr>
          <w:rFonts w:ascii="宋体" w:hAnsi="宋体" w:eastAsia="宋体" w:cs="宋体"/>
          <w:sz w:val="24"/>
          <w:szCs w:val="24"/>
        </w:rPr>
        <w:t>投标人可补充提供主管部门或项目业主出具的证明材</w:t>
      </w:r>
      <w:r>
        <w:rPr>
          <w:rFonts w:ascii="宋体" w:hAnsi="宋体" w:eastAsia="宋体" w:cs="宋体"/>
          <w:spacing w:val="-1"/>
          <w:sz w:val="24"/>
          <w:szCs w:val="24"/>
        </w:rPr>
        <w:t>料，否则该项目业绩不予认定。</w:t>
      </w:r>
    </w:p>
    <w:p w14:paraId="645C2469">
      <w:pPr>
        <w:spacing w:before="2" w:line="360" w:lineRule="auto"/>
        <w:ind w:left="8" w:right="80" w:firstLine="485"/>
        <w:jc w:val="both"/>
        <w:rPr>
          <w:rFonts w:ascii="宋体" w:hAnsi="宋体" w:eastAsia="宋体" w:cs="宋体"/>
          <w:sz w:val="24"/>
          <w:szCs w:val="24"/>
        </w:rPr>
      </w:pPr>
      <w:r>
        <w:rPr>
          <w:rFonts w:ascii="宋体" w:hAnsi="宋体" w:eastAsia="宋体" w:cs="宋体"/>
          <w:spacing w:val="-3"/>
          <w:sz w:val="24"/>
          <w:szCs w:val="24"/>
        </w:rPr>
        <w:t>3.5.3“投标人的信誉情况表”应附投标人在国家企业信用信息公示系统中未被列</w:t>
      </w:r>
      <w:r>
        <w:rPr>
          <w:rFonts w:ascii="宋体" w:hAnsi="宋体" w:eastAsia="宋体" w:cs="宋体"/>
          <w:spacing w:val="-4"/>
          <w:sz w:val="24"/>
          <w:szCs w:val="24"/>
        </w:rPr>
        <w:t>入严重违法失信企业名单、在“信用中国”网站中未被列入失信被执行人名单的网页截</w:t>
      </w:r>
      <w:r>
        <w:rPr>
          <w:rFonts w:ascii="宋体" w:hAnsi="宋体" w:eastAsia="宋体" w:cs="宋体"/>
          <w:spacing w:val="-2"/>
          <w:sz w:val="24"/>
          <w:szCs w:val="24"/>
        </w:rPr>
        <w:t>图复印件。</w:t>
      </w:r>
    </w:p>
    <w:p w14:paraId="05BF4A69">
      <w:pPr>
        <w:spacing w:before="78" w:line="359" w:lineRule="auto"/>
        <w:ind w:left="10" w:firstLine="483"/>
        <w:jc w:val="both"/>
        <w:rPr>
          <w:rFonts w:ascii="宋体" w:hAnsi="宋体" w:eastAsia="宋体" w:cs="宋体"/>
          <w:sz w:val="24"/>
          <w:szCs w:val="24"/>
          <w:highlight w:val="none"/>
        </w:rPr>
      </w:pPr>
      <w:r>
        <w:rPr>
          <w:rFonts w:ascii="宋体" w:hAnsi="宋体" w:eastAsia="宋体" w:cs="宋体"/>
          <w:spacing w:val="-5"/>
          <w:sz w:val="24"/>
          <w:szCs w:val="24"/>
        </w:rPr>
        <w:t>3.5.4“拟委任的项目负责人资历表”中项目负责人应附身份证、</w:t>
      </w:r>
      <w:r>
        <w:rPr>
          <w:rFonts w:ascii="宋体" w:hAnsi="宋体" w:eastAsia="宋体" w:cs="宋体"/>
          <w:spacing w:val="-3"/>
          <w:sz w:val="24"/>
          <w:szCs w:val="24"/>
        </w:rPr>
        <w:t>职称资格证书以及资格审查条件所要求的其</w:t>
      </w:r>
      <w:r>
        <w:rPr>
          <w:rFonts w:ascii="宋体" w:hAnsi="宋体" w:eastAsia="宋体" w:cs="宋体"/>
          <w:spacing w:val="-3"/>
          <w:sz w:val="24"/>
          <w:szCs w:val="24"/>
          <w:highlight w:val="none"/>
        </w:rPr>
        <w:t>他相关证书的复印件，以及投标人在社保系统打印的项目负责人参加社保的有效证明材料复印件（社保时段为投</w:t>
      </w:r>
      <w:r>
        <w:rPr>
          <w:rFonts w:ascii="宋体" w:hAnsi="宋体" w:eastAsia="宋体" w:cs="宋体"/>
          <w:spacing w:val="-1"/>
          <w:sz w:val="24"/>
          <w:szCs w:val="24"/>
          <w:highlight w:val="none"/>
        </w:rPr>
        <w:t>标文件递交截止日前半年时间内连续不少于三个月）。</w:t>
      </w:r>
    </w:p>
    <w:p w14:paraId="62728190">
      <w:pPr>
        <w:spacing w:line="359" w:lineRule="auto"/>
        <w:ind w:left="8" w:right="37" w:firstLine="469"/>
        <w:jc w:val="both"/>
        <w:rPr>
          <w:rFonts w:ascii="宋体" w:hAnsi="宋体" w:eastAsia="宋体" w:cs="宋体"/>
          <w:sz w:val="24"/>
          <w:szCs w:val="24"/>
        </w:rPr>
      </w:pPr>
      <w:r>
        <w:rPr>
          <w:rFonts w:ascii="宋体" w:hAnsi="宋体" w:eastAsia="宋体" w:cs="宋体"/>
          <w:spacing w:val="-4"/>
          <w:sz w:val="24"/>
          <w:szCs w:val="24"/>
        </w:rPr>
        <w:t>“拟委任的项目负责人资历表”还应附相关业绩证明材料（业绩证明材料应附中标</w:t>
      </w:r>
      <w:r>
        <w:rPr>
          <w:rFonts w:ascii="宋体" w:hAnsi="宋体" w:eastAsia="宋体" w:cs="宋体"/>
          <w:spacing w:val="-3"/>
          <w:sz w:val="24"/>
          <w:szCs w:val="24"/>
        </w:rPr>
        <w:t>通知书（如有）、合同协议书、</w:t>
      </w:r>
      <w:r>
        <w:rPr>
          <w:rFonts w:ascii="宋体" w:hAnsi="宋体" w:eastAsia="宋体" w:cs="宋体"/>
          <w:spacing w:val="-3"/>
          <w:sz w:val="24"/>
          <w:szCs w:val="24"/>
          <w:u w:val="single" w:color="auto"/>
        </w:rPr>
        <w:t>行业主管部门对项目设计的批复文件</w:t>
      </w:r>
      <w:r>
        <w:rPr>
          <w:rFonts w:ascii="宋体" w:hAnsi="宋体" w:eastAsia="宋体" w:cs="宋体"/>
          <w:spacing w:val="-3"/>
          <w:sz w:val="24"/>
          <w:szCs w:val="24"/>
        </w:rPr>
        <w:t>复印件）。如投标人未提供上述证明材料复印件或上述证明材料的信息无法证实投标人满足</w:t>
      </w:r>
      <w:r>
        <w:rPr>
          <w:rFonts w:ascii="宋体" w:hAnsi="宋体" w:eastAsia="宋体" w:cs="宋体"/>
          <w:sz w:val="24"/>
          <w:szCs w:val="24"/>
        </w:rPr>
        <w:t>招标文件规定的资格审查条件（项目负责人最低要求）或评</w:t>
      </w:r>
      <w:r>
        <w:rPr>
          <w:rFonts w:ascii="宋体" w:hAnsi="宋体" w:eastAsia="宋体" w:cs="宋体"/>
          <w:spacing w:val="-1"/>
          <w:sz w:val="24"/>
          <w:szCs w:val="24"/>
        </w:rPr>
        <w:t>标办法评分标准（如有</w:t>
      </w:r>
      <w:r>
        <w:rPr>
          <w:rFonts w:ascii="宋体" w:hAnsi="宋体" w:eastAsia="宋体" w:cs="宋体"/>
          <w:spacing w:val="-29"/>
          <w:sz w:val="24"/>
          <w:szCs w:val="24"/>
        </w:rPr>
        <w:t>），</w:t>
      </w:r>
      <w:r>
        <w:rPr>
          <w:rFonts w:ascii="宋体" w:hAnsi="宋体" w:eastAsia="宋体" w:cs="宋体"/>
          <w:spacing w:val="-1"/>
          <w:sz w:val="24"/>
          <w:szCs w:val="24"/>
        </w:rPr>
        <w:t>则该业绩不予认定。</w:t>
      </w:r>
    </w:p>
    <w:p w14:paraId="1D03D223">
      <w:pPr>
        <w:spacing w:before="6" w:line="330" w:lineRule="auto"/>
        <w:ind w:left="8" w:right="80" w:firstLine="485"/>
        <w:rPr>
          <w:rFonts w:ascii="宋体" w:hAnsi="宋体" w:eastAsia="宋体" w:cs="宋体"/>
          <w:sz w:val="24"/>
          <w:szCs w:val="24"/>
        </w:rPr>
      </w:pPr>
      <w:r>
        <w:rPr>
          <w:rFonts w:ascii="宋体" w:hAnsi="宋体" w:eastAsia="宋体" w:cs="宋体"/>
          <w:spacing w:val="-3"/>
          <w:sz w:val="24"/>
          <w:szCs w:val="24"/>
        </w:rPr>
        <w:t>3.5.5“拟委任的其他主要人员汇总表”应填报投标人须知前</w:t>
      </w:r>
      <w:r>
        <w:rPr>
          <w:rFonts w:ascii="宋体" w:hAnsi="宋体" w:eastAsia="宋体" w:cs="宋体"/>
          <w:spacing w:val="-4"/>
          <w:sz w:val="24"/>
          <w:szCs w:val="24"/>
        </w:rPr>
        <w:t>附表附录5规定的其他主要人员的相关信息。“拟委任的其他主要人员资历表”中相关人员应附身份证、职</w:t>
      </w:r>
      <w:r>
        <w:rPr>
          <w:rFonts w:ascii="宋体" w:hAnsi="宋体" w:eastAsia="宋体" w:cs="宋体"/>
          <w:spacing w:val="-3"/>
          <w:sz w:val="24"/>
          <w:szCs w:val="24"/>
        </w:rPr>
        <w:t>称资格证书以及资格审查条件所要求的其他相关证书的复印件，相关业绩证明材料复印件，以及投标人所属社保机构出具的社保缴费证明或其他能够证明其参加社保的有效证</w:t>
      </w:r>
      <w:r>
        <w:rPr>
          <w:rFonts w:ascii="宋体" w:hAnsi="宋体" w:eastAsia="宋体" w:cs="宋体"/>
          <w:sz w:val="24"/>
          <w:szCs w:val="24"/>
        </w:rPr>
        <w:t>明材料复印件（社保时段为投标文件递交截止日前半年时间内</w:t>
      </w:r>
      <w:r>
        <w:rPr>
          <w:rFonts w:ascii="宋体" w:hAnsi="宋体" w:eastAsia="宋体" w:cs="宋体"/>
          <w:spacing w:val="-1"/>
          <w:sz w:val="24"/>
          <w:szCs w:val="24"/>
        </w:rPr>
        <w:t>连续不少于三个月）。</w:t>
      </w:r>
    </w:p>
    <w:p w14:paraId="5F920061">
      <w:pPr>
        <w:spacing w:before="183" w:line="289" w:lineRule="auto"/>
        <w:ind w:left="15" w:right="80" w:firstLine="479"/>
        <w:rPr>
          <w:rFonts w:ascii="宋体" w:hAnsi="宋体" w:eastAsia="宋体" w:cs="宋体"/>
          <w:sz w:val="24"/>
          <w:szCs w:val="24"/>
        </w:rPr>
      </w:pPr>
      <w:r>
        <w:rPr>
          <w:rFonts w:ascii="宋体" w:hAnsi="宋体" w:eastAsia="宋体" w:cs="宋体"/>
          <w:spacing w:val="-4"/>
          <w:sz w:val="24"/>
          <w:szCs w:val="24"/>
        </w:rPr>
        <w:t>3.5.6投标人须知前附表规定接受联合体投标的，本章第3.5.1项至第3.5.5项规</w:t>
      </w:r>
      <w:r>
        <w:rPr>
          <w:rFonts w:ascii="宋体" w:hAnsi="宋体" w:eastAsia="宋体" w:cs="宋体"/>
          <w:spacing w:val="-1"/>
          <w:sz w:val="24"/>
          <w:szCs w:val="24"/>
        </w:rPr>
        <w:t>定的表格和资料应包括联合体各方相关情况。</w:t>
      </w:r>
    </w:p>
    <w:p w14:paraId="03DB7FD2">
      <w:pPr>
        <w:spacing w:before="180" w:line="290" w:lineRule="auto"/>
        <w:ind w:left="10" w:right="80" w:firstLine="483"/>
        <w:rPr>
          <w:rFonts w:ascii="宋体" w:hAnsi="宋体" w:eastAsia="宋体" w:cs="宋体"/>
          <w:sz w:val="24"/>
          <w:szCs w:val="24"/>
        </w:rPr>
      </w:pPr>
      <w:r>
        <w:rPr>
          <w:rFonts w:ascii="宋体" w:hAnsi="宋体" w:eastAsia="宋体" w:cs="宋体"/>
          <w:spacing w:val="-3"/>
          <w:sz w:val="24"/>
          <w:szCs w:val="24"/>
        </w:rPr>
        <w:t>3.5.7除合同条款约定的特殊情形外，投标人在投标文件中填报的项目负责人不允许更换。</w:t>
      </w:r>
    </w:p>
    <w:p w14:paraId="0E115C1E">
      <w:pPr>
        <w:spacing w:before="178" w:line="290" w:lineRule="auto"/>
        <w:ind w:left="9" w:firstLine="484"/>
        <w:rPr>
          <w:rFonts w:ascii="宋体" w:hAnsi="宋体" w:eastAsia="宋体" w:cs="宋体"/>
          <w:sz w:val="24"/>
          <w:szCs w:val="24"/>
        </w:rPr>
      </w:pPr>
      <w:r>
        <w:rPr>
          <w:rFonts w:ascii="宋体" w:hAnsi="宋体" w:eastAsia="宋体" w:cs="宋体"/>
          <w:spacing w:val="-7"/>
          <w:sz w:val="24"/>
          <w:szCs w:val="24"/>
        </w:rPr>
        <w:t>3.5.8投标人应对在投标文件中填报的资质、业绩、主要人员资历和目前在岗情况、</w:t>
      </w:r>
      <w:r>
        <w:rPr>
          <w:rFonts w:ascii="宋体" w:hAnsi="宋体" w:eastAsia="宋体" w:cs="宋体"/>
          <w:spacing w:val="-1"/>
          <w:sz w:val="24"/>
          <w:szCs w:val="24"/>
        </w:rPr>
        <w:t>信用等级等信息的真实性、完整性和准确性负责。</w:t>
      </w:r>
    </w:p>
    <w:p w14:paraId="514A952A">
      <w:pPr>
        <w:spacing w:before="180" w:line="336" w:lineRule="auto"/>
        <w:ind w:left="9" w:right="80" w:firstLine="484"/>
        <w:rPr>
          <w:rFonts w:ascii="宋体" w:hAnsi="宋体" w:eastAsia="宋体" w:cs="宋体"/>
          <w:sz w:val="24"/>
          <w:szCs w:val="24"/>
        </w:rPr>
      </w:pPr>
      <w:r>
        <w:rPr>
          <w:rFonts w:ascii="宋体" w:hAnsi="宋体" w:eastAsia="宋体" w:cs="宋体"/>
          <w:spacing w:val="-3"/>
          <w:sz w:val="24"/>
          <w:szCs w:val="24"/>
        </w:rPr>
        <w:t>3.5.9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w:t>
      </w:r>
      <w:r>
        <w:rPr>
          <w:rFonts w:ascii="宋体" w:hAnsi="宋体" w:eastAsia="宋体" w:cs="宋体"/>
          <w:spacing w:val="-2"/>
          <w:sz w:val="24"/>
          <w:szCs w:val="24"/>
        </w:rPr>
        <w:t>料，招标人有权从合同价款或履约保证金中扣除不超过5％签约合同价的金额作为违约</w:t>
      </w:r>
      <w:r>
        <w:rPr>
          <w:rFonts w:ascii="宋体" w:hAnsi="宋体" w:eastAsia="宋体" w:cs="宋体"/>
          <w:spacing w:val="-3"/>
          <w:sz w:val="24"/>
          <w:szCs w:val="24"/>
        </w:rPr>
        <w:t>金。同时招标人将投标人上述弄虚作假行为上报省级交通运输主管部门，作为不良记录</w:t>
      </w:r>
      <w:r>
        <w:rPr>
          <w:rFonts w:ascii="宋体" w:hAnsi="宋体" w:eastAsia="宋体" w:cs="宋体"/>
          <w:spacing w:val="-1"/>
          <w:sz w:val="24"/>
          <w:szCs w:val="24"/>
        </w:rPr>
        <w:t>纳入水运建设市场信用信息管理系统。</w:t>
      </w:r>
    </w:p>
    <w:p w14:paraId="6BA16286">
      <w:pPr>
        <w:spacing w:line="253" w:lineRule="auto"/>
        <w:rPr>
          <w:rFonts w:ascii="Arial"/>
          <w:sz w:val="21"/>
        </w:rPr>
      </w:pPr>
      <w:r>
        <w:rPr>
          <w:rFonts w:ascii="宋体" w:hAnsi="宋体" w:eastAsia="宋体" w:cs="宋体"/>
          <w:b/>
          <w:bCs/>
          <w:spacing w:val="-3"/>
          <w:sz w:val="24"/>
          <w:szCs w:val="24"/>
        </w:rPr>
        <w:t>3.6备选投标方案</w:t>
      </w:r>
    </w:p>
    <w:p w14:paraId="4FED1358">
      <w:pPr>
        <w:spacing w:before="78" w:line="289" w:lineRule="auto"/>
        <w:ind w:left="10" w:right="61" w:firstLine="483"/>
        <w:rPr>
          <w:rFonts w:ascii="宋体" w:hAnsi="宋体" w:eastAsia="宋体" w:cs="宋体"/>
          <w:sz w:val="24"/>
          <w:szCs w:val="24"/>
        </w:rPr>
      </w:pPr>
      <w:r>
        <w:rPr>
          <w:rFonts w:ascii="宋体" w:hAnsi="宋体" w:eastAsia="宋体" w:cs="宋体"/>
          <w:spacing w:val="-3"/>
          <w:sz w:val="24"/>
          <w:szCs w:val="24"/>
        </w:rPr>
        <w:t>3.6.1除投标人须知前附表规定允许外，投标人不得递交备选投标方案，否则其投</w:t>
      </w:r>
      <w:r>
        <w:rPr>
          <w:rFonts w:ascii="宋体" w:hAnsi="宋体" w:eastAsia="宋体" w:cs="宋体"/>
          <w:spacing w:val="-2"/>
          <w:sz w:val="24"/>
          <w:szCs w:val="24"/>
        </w:rPr>
        <w:t>标将被否决。</w:t>
      </w:r>
    </w:p>
    <w:p w14:paraId="37BCEF6C">
      <w:pPr>
        <w:spacing w:before="181" w:line="313" w:lineRule="auto"/>
        <w:ind w:left="11" w:right="61" w:firstLine="482"/>
        <w:rPr>
          <w:rFonts w:ascii="宋体" w:hAnsi="宋体" w:eastAsia="宋体" w:cs="宋体"/>
          <w:sz w:val="24"/>
          <w:szCs w:val="24"/>
        </w:rPr>
      </w:pPr>
      <w:r>
        <w:rPr>
          <w:rFonts w:ascii="宋体" w:hAnsi="宋体" w:eastAsia="宋体" w:cs="宋体"/>
          <w:spacing w:val="-3"/>
          <w:sz w:val="24"/>
          <w:szCs w:val="24"/>
        </w:rPr>
        <w:t>3.6.2允许投标人递交备选投标方案的，只有中标人所递交的备选投标方案方可予以考虑。评标委员会认为中标人的备选投标方案优于其按照招标文件要求编制的投标方</w:t>
      </w:r>
      <w:r>
        <w:rPr>
          <w:rFonts w:ascii="宋体" w:hAnsi="宋体" w:eastAsia="宋体" w:cs="宋体"/>
          <w:spacing w:val="-1"/>
          <w:sz w:val="24"/>
          <w:szCs w:val="24"/>
        </w:rPr>
        <w:t>案的，招标人可以接受该备选投标方案。</w:t>
      </w:r>
    </w:p>
    <w:p w14:paraId="60DBD390">
      <w:pPr>
        <w:spacing w:before="180" w:line="289" w:lineRule="auto"/>
        <w:ind w:left="20" w:right="61" w:firstLine="473"/>
        <w:rPr>
          <w:rFonts w:ascii="宋体" w:hAnsi="宋体" w:eastAsia="宋体" w:cs="宋体"/>
          <w:sz w:val="24"/>
          <w:szCs w:val="24"/>
        </w:rPr>
      </w:pPr>
      <w:r>
        <w:rPr>
          <w:rFonts w:ascii="宋体" w:hAnsi="宋体" w:eastAsia="宋体" w:cs="宋体"/>
          <w:spacing w:val="-3"/>
          <w:sz w:val="24"/>
          <w:szCs w:val="24"/>
        </w:rPr>
        <w:t>3.6.3投标人提供两个或两个以上投标报价，或在投标文件中提供一个报价，但同</w:t>
      </w:r>
      <w:r>
        <w:rPr>
          <w:rFonts w:ascii="宋体" w:hAnsi="宋体" w:eastAsia="宋体" w:cs="宋体"/>
          <w:spacing w:val="-1"/>
          <w:sz w:val="24"/>
          <w:szCs w:val="24"/>
        </w:rPr>
        <w:t>时提供两个或两个以上技术建议书的，视为提供备选方案。</w:t>
      </w:r>
    </w:p>
    <w:p w14:paraId="3E9BF71E">
      <w:pPr>
        <w:spacing w:before="181" w:line="219" w:lineRule="auto"/>
        <w:ind w:left="14"/>
        <w:rPr>
          <w:rFonts w:ascii="宋体" w:hAnsi="宋体" w:eastAsia="宋体" w:cs="宋体"/>
          <w:sz w:val="24"/>
          <w:szCs w:val="24"/>
        </w:rPr>
      </w:pPr>
      <w:r>
        <w:rPr>
          <w:rFonts w:ascii="宋体" w:hAnsi="宋体" w:eastAsia="宋体" w:cs="宋体"/>
          <w:b/>
          <w:bCs/>
          <w:spacing w:val="-3"/>
          <w:sz w:val="24"/>
          <w:szCs w:val="24"/>
        </w:rPr>
        <w:t>3.7投标文件的编制</w:t>
      </w:r>
    </w:p>
    <w:p w14:paraId="09D2BE6B">
      <w:pPr>
        <w:spacing w:before="182" w:line="289" w:lineRule="auto"/>
        <w:ind w:left="10" w:firstLine="483"/>
        <w:rPr>
          <w:rFonts w:ascii="宋体" w:hAnsi="宋体" w:eastAsia="宋体" w:cs="宋体"/>
          <w:sz w:val="24"/>
          <w:szCs w:val="24"/>
        </w:rPr>
      </w:pPr>
      <w:r>
        <w:rPr>
          <w:rFonts w:ascii="宋体" w:hAnsi="宋体" w:eastAsia="宋体" w:cs="宋体"/>
          <w:spacing w:val="-8"/>
          <w:sz w:val="24"/>
          <w:szCs w:val="24"/>
        </w:rPr>
        <w:t>3.7.1投标文件应按第六章“投标文件格式”进行编写，如有必要，</w:t>
      </w:r>
      <w:r>
        <w:rPr>
          <w:rFonts w:ascii="宋体" w:hAnsi="宋体" w:eastAsia="宋体" w:cs="宋体"/>
          <w:spacing w:val="-9"/>
          <w:sz w:val="24"/>
          <w:szCs w:val="24"/>
        </w:rPr>
        <w:t>可以增加附页，</w:t>
      </w:r>
      <w:r>
        <w:rPr>
          <w:rFonts w:ascii="宋体" w:hAnsi="宋体" w:eastAsia="宋体" w:cs="宋体"/>
          <w:spacing w:val="-1"/>
          <w:sz w:val="24"/>
          <w:szCs w:val="24"/>
        </w:rPr>
        <w:t>作为投标文件的组成部分。</w:t>
      </w:r>
    </w:p>
    <w:p w14:paraId="12E8B90D">
      <w:pPr>
        <w:spacing w:before="182" w:line="289" w:lineRule="auto"/>
        <w:ind w:left="14" w:firstLine="480"/>
        <w:rPr>
          <w:rFonts w:ascii="宋体" w:hAnsi="宋体" w:eastAsia="宋体" w:cs="宋体"/>
          <w:sz w:val="24"/>
          <w:szCs w:val="24"/>
        </w:rPr>
      </w:pPr>
      <w:r>
        <w:rPr>
          <w:rFonts w:ascii="宋体" w:hAnsi="宋体" w:eastAsia="宋体" w:cs="宋体"/>
          <w:spacing w:val="-1"/>
          <w:sz w:val="24"/>
          <w:szCs w:val="24"/>
        </w:rPr>
        <w:t>3.7.2投标文件应当对招标文件有关勘察设计</w:t>
      </w:r>
      <w:r>
        <w:rPr>
          <w:rFonts w:ascii="宋体" w:hAnsi="宋体" w:eastAsia="宋体" w:cs="宋体"/>
          <w:spacing w:val="-2"/>
          <w:sz w:val="24"/>
          <w:szCs w:val="24"/>
        </w:rPr>
        <w:t>服务期限、投标有效期、质量要求、</w:t>
      </w:r>
      <w:r>
        <w:rPr>
          <w:rFonts w:ascii="宋体" w:hAnsi="宋体" w:eastAsia="宋体" w:cs="宋体"/>
          <w:spacing w:val="-1"/>
          <w:sz w:val="24"/>
          <w:szCs w:val="24"/>
        </w:rPr>
        <w:t>安全目标、发包人要求、招标范围等实质性内容作出响应。</w:t>
      </w:r>
    </w:p>
    <w:p w14:paraId="17855618">
      <w:pPr>
        <w:spacing w:before="184" w:line="331" w:lineRule="auto"/>
        <w:ind w:left="8" w:right="19" w:firstLine="485"/>
        <w:rPr>
          <w:rFonts w:ascii="宋体" w:hAnsi="宋体" w:eastAsia="宋体" w:cs="宋体"/>
          <w:sz w:val="24"/>
          <w:szCs w:val="24"/>
        </w:rPr>
      </w:pPr>
      <w:r>
        <w:rPr>
          <w:rFonts w:ascii="宋体" w:hAnsi="宋体" w:eastAsia="宋体" w:cs="宋体"/>
          <w:spacing w:val="-3"/>
          <w:sz w:val="24"/>
          <w:szCs w:val="24"/>
        </w:rPr>
        <w:t>3.7.3投标文件应用不褪色的材料书写或打印。投标文件格式中明确要求投标人法定代表人或其委托代理人签字之处，必须由相关人员亲笔签名，不得使用印章、签名章</w:t>
      </w:r>
      <w:r>
        <w:rPr>
          <w:rFonts w:ascii="宋体" w:hAnsi="宋体" w:eastAsia="宋体" w:cs="宋体"/>
          <w:spacing w:val="-2"/>
          <w:sz w:val="24"/>
          <w:szCs w:val="24"/>
        </w:rPr>
        <w:t>或其他电子制版签名代替；明确要求投标人加盖单位章之处，必须加盖单位章。其中，</w:t>
      </w:r>
      <w:r>
        <w:rPr>
          <w:rFonts w:ascii="宋体" w:hAnsi="宋体" w:eastAsia="宋体" w:cs="宋体"/>
          <w:spacing w:val="-3"/>
          <w:sz w:val="24"/>
          <w:szCs w:val="24"/>
        </w:rPr>
        <w:t>投标函及对投标文件的澄清和说明应加盖投标人单位章，或由投标人的法定代表人或其</w:t>
      </w:r>
      <w:r>
        <w:rPr>
          <w:rFonts w:ascii="宋体" w:hAnsi="宋体" w:eastAsia="宋体" w:cs="宋体"/>
          <w:spacing w:val="-2"/>
          <w:sz w:val="24"/>
          <w:szCs w:val="24"/>
        </w:rPr>
        <w:t>委托代理人签字。</w:t>
      </w:r>
    </w:p>
    <w:p w14:paraId="67CA854F">
      <w:pPr>
        <w:spacing w:before="182" w:line="359" w:lineRule="auto"/>
        <w:ind w:left="11" w:right="61" w:firstLine="481"/>
        <w:jc w:val="both"/>
        <w:rPr>
          <w:rFonts w:ascii="宋体" w:hAnsi="宋体" w:eastAsia="宋体" w:cs="宋体"/>
          <w:sz w:val="24"/>
          <w:szCs w:val="24"/>
        </w:rPr>
      </w:pPr>
      <w:r>
        <w:rPr>
          <w:rFonts w:ascii="宋体" w:hAnsi="宋体" w:eastAsia="宋体" w:cs="宋体"/>
          <w:spacing w:val="-3"/>
          <w:sz w:val="24"/>
          <w:szCs w:val="24"/>
        </w:rPr>
        <w:t>如果投标文件由委托代理人签署，则投标人须提交授权委托书，</w:t>
      </w:r>
      <w:r>
        <w:rPr>
          <w:rFonts w:ascii="宋体" w:hAnsi="宋体" w:eastAsia="宋体" w:cs="宋体"/>
          <w:spacing w:val="-4"/>
          <w:sz w:val="24"/>
          <w:szCs w:val="24"/>
        </w:rPr>
        <w:t>授权委托书应按第</w:t>
      </w:r>
      <w:r>
        <w:rPr>
          <w:rFonts w:ascii="宋体" w:hAnsi="宋体" w:eastAsia="宋体" w:cs="宋体"/>
          <w:spacing w:val="-2"/>
          <w:sz w:val="24"/>
          <w:szCs w:val="24"/>
        </w:rPr>
        <w:t>六章</w:t>
      </w:r>
      <w:r>
        <w:rPr>
          <w:rFonts w:ascii="Times New Roman" w:hAnsi="Times New Roman" w:eastAsia="Times New Roman" w:cs="Times New Roman"/>
          <w:spacing w:val="-2"/>
          <w:sz w:val="24"/>
          <w:szCs w:val="24"/>
        </w:rPr>
        <w:t>“</w:t>
      </w:r>
      <w:r>
        <w:rPr>
          <w:rFonts w:ascii="宋体" w:hAnsi="宋体" w:eastAsia="宋体" w:cs="宋体"/>
          <w:spacing w:val="-2"/>
          <w:sz w:val="24"/>
          <w:szCs w:val="24"/>
        </w:rPr>
        <w:t>投标文件格式</w:t>
      </w:r>
      <w:r>
        <w:rPr>
          <w:rFonts w:ascii="Times New Roman" w:hAnsi="Times New Roman" w:eastAsia="Times New Roman" w:cs="Times New Roman"/>
          <w:spacing w:val="-2"/>
          <w:sz w:val="24"/>
          <w:szCs w:val="24"/>
        </w:rPr>
        <w:t>”</w:t>
      </w:r>
      <w:r>
        <w:rPr>
          <w:rFonts w:ascii="宋体" w:hAnsi="宋体" w:eastAsia="宋体" w:cs="宋体"/>
          <w:spacing w:val="-2"/>
          <w:sz w:val="24"/>
          <w:szCs w:val="24"/>
        </w:rPr>
        <w:t>的要求出具，并由法定代表人和委托代理人亲</w:t>
      </w:r>
      <w:r>
        <w:rPr>
          <w:rFonts w:ascii="宋体" w:hAnsi="宋体" w:eastAsia="宋体" w:cs="宋体"/>
          <w:spacing w:val="-3"/>
          <w:sz w:val="24"/>
          <w:szCs w:val="24"/>
        </w:rPr>
        <w:t>笔签名，不得使用印</w:t>
      </w:r>
      <w:r>
        <w:rPr>
          <w:rFonts w:ascii="宋体" w:hAnsi="宋体" w:eastAsia="宋体" w:cs="宋体"/>
          <w:spacing w:val="-1"/>
          <w:sz w:val="24"/>
          <w:szCs w:val="24"/>
        </w:rPr>
        <w:t>章、签名章或其他电子制版签名代替。</w:t>
      </w:r>
    </w:p>
    <w:p w14:paraId="0C5A3BC6">
      <w:pPr>
        <w:spacing w:line="359" w:lineRule="auto"/>
        <w:ind w:left="31" w:right="61" w:firstLine="461"/>
        <w:rPr>
          <w:rFonts w:ascii="宋体" w:hAnsi="宋体" w:eastAsia="宋体" w:cs="宋体"/>
          <w:sz w:val="24"/>
          <w:szCs w:val="24"/>
        </w:rPr>
      </w:pPr>
      <w:r>
        <w:rPr>
          <w:rFonts w:ascii="宋体" w:hAnsi="宋体" w:eastAsia="宋体" w:cs="宋体"/>
          <w:spacing w:val="-3"/>
          <w:sz w:val="24"/>
          <w:szCs w:val="24"/>
        </w:rPr>
        <w:t>如果由投标人的法定代表人亲自签署投标文件，则投标人须提交</w:t>
      </w:r>
      <w:r>
        <w:rPr>
          <w:rFonts w:ascii="宋体" w:hAnsi="宋体" w:eastAsia="宋体" w:cs="宋体"/>
          <w:spacing w:val="-4"/>
          <w:sz w:val="24"/>
          <w:szCs w:val="24"/>
        </w:rPr>
        <w:t>法定代表人身份证</w:t>
      </w:r>
      <w:r>
        <w:rPr>
          <w:rFonts w:ascii="宋体" w:hAnsi="宋体" w:eastAsia="宋体" w:cs="宋体"/>
          <w:spacing w:val="-2"/>
          <w:sz w:val="24"/>
          <w:szCs w:val="24"/>
        </w:rPr>
        <w:t>明，身份证明应符合第六章</w:t>
      </w:r>
      <w:r>
        <w:rPr>
          <w:rFonts w:ascii="Times New Roman" w:hAnsi="Times New Roman" w:eastAsia="Times New Roman" w:cs="Times New Roman"/>
          <w:spacing w:val="-2"/>
          <w:sz w:val="24"/>
          <w:szCs w:val="24"/>
        </w:rPr>
        <w:t>“</w:t>
      </w:r>
      <w:r>
        <w:rPr>
          <w:rFonts w:ascii="宋体" w:hAnsi="宋体" w:eastAsia="宋体" w:cs="宋体"/>
          <w:spacing w:val="-2"/>
          <w:sz w:val="24"/>
          <w:szCs w:val="24"/>
        </w:rPr>
        <w:t>投标文件格式</w:t>
      </w:r>
      <w:r>
        <w:rPr>
          <w:rFonts w:ascii="Times New Roman" w:hAnsi="Times New Roman" w:eastAsia="Times New Roman" w:cs="Times New Roman"/>
          <w:spacing w:val="-2"/>
          <w:sz w:val="24"/>
          <w:szCs w:val="24"/>
        </w:rPr>
        <w:t>”</w:t>
      </w:r>
      <w:r>
        <w:rPr>
          <w:rFonts w:ascii="宋体" w:hAnsi="宋体" w:eastAsia="宋体" w:cs="宋体"/>
          <w:spacing w:val="-2"/>
          <w:sz w:val="24"/>
          <w:szCs w:val="24"/>
        </w:rPr>
        <w:t>的要求。</w:t>
      </w:r>
    </w:p>
    <w:p w14:paraId="0AF4CC2F">
      <w:pPr>
        <w:spacing w:before="2" w:line="359" w:lineRule="auto"/>
        <w:ind w:left="9" w:right="61" w:firstLine="507"/>
        <w:jc w:val="both"/>
        <w:rPr>
          <w:rFonts w:ascii="宋体" w:hAnsi="宋体" w:eastAsia="宋体" w:cs="宋体"/>
          <w:sz w:val="24"/>
          <w:szCs w:val="24"/>
        </w:rPr>
      </w:pPr>
      <w:r>
        <w:rPr>
          <w:rFonts w:ascii="宋体" w:hAnsi="宋体" w:eastAsia="宋体" w:cs="宋体"/>
          <w:spacing w:val="-4"/>
          <w:sz w:val="24"/>
          <w:szCs w:val="24"/>
        </w:rPr>
        <w:t>以联合体形式参与投标的，投标文件由联合体牵头人的法定代表人或其委托代理人</w:t>
      </w:r>
      <w:r>
        <w:rPr>
          <w:rFonts w:ascii="宋体" w:hAnsi="宋体" w:eastAsia="宋体" w:cs="宋体"/>
          <w:spacing w:val="-3"/>
          <w:sz w:val="24"/>
          <w:szCs w:val="24"/>
        </w:rPr>
        <w:t>按上述规定签署并加盖联合体牵头人单位章。法定代表人授权委托书或法定代表人身份</w:t>
      </w:r>
      <w:r>
        <w:rPr>
          <w:rFonts w:ascii="宋体" w:hAnsi="宋体" w:eastAsia="宋体" w:cs="宋体"/>
          <w:spacing w:val="-1"/>
          <w:sz w:val="24"/>
          <w:szCs w:val="24"/>
        </w:rPr>
        <w:t>证明须由联合体牵头人按上述规定出具。</w:t>
      </w:r>
    </w:p>
    <w:p w14:paraId="08369D14">
      <w:pPr>
        <w:spacing w:line="359" w:lineRule="auto"/>
        <w:ind w:left="10" w:right="61" w:firstLine="481"/>
        <w:rPr>
          <w:rFonts w:ascii="宋体" w:hAnsi="宋体" w:eastAsia="宋体" w:cs="宋体"/>
          <w:sz w:val="24"/>
          <w:szCs w:val="24"/>
        </w:rPr>
      </w:pPr>
      <w:r>
        <w:rPr>
          <w:rFonts w:ascii="宋体" w:hAnsi="宋体" w:eastAsia="宋体" w:cs="宋体"/>
          <w:spacing w:val="-3"/>
          <w:sz w:val="24"/>
          <w:szCs w:val="24"/>
        </w:rPr>
        <w:t>投标文件应尽量避免涂改、行间插字或删除。如果出现上述情况，</w:t>
      </w:r>
      <w:r>
        <w:rPr>
          <w:rFonts w:ascii="宋体" w:hAnsi="宋体" w:eastAsia="宋体" w:cs="宋体"/>
          <w:spacing w:val="-4"/>
          <w:sz w:val="24"/>
          <w:szCs w:val="24"/>
        </w:rPr>
        <w:t>改动之处应由投</w:t>
      </w:r>
      <w:r>
        <w:rPr>
          <w:rFonts w:ascii="宋体" w:hAnsi="宋体" w:eastAsia="宋体" w:cs="宋体"/>
          <w:spacing w:val="-1"/>
          <w:sz w:val="24"/>
          <w:szCs w:val="24"/>
        </w:rPr>
        <w:t>标人的法定代表人或其授权的代理人签字或盖单位章。</w:t>
      </w:r>
    </w:p>
    <w:p w14:paraId="72C7D5A0">
      <w:pPr>
        <w:spacing w:line="359" w:lineRule="auto"/>
        <w:ind w:left="10" w:right="61" w:firstLine="481"/>
        <w:rPr>
          <w:rFonts w:ascii="宋体" w:hAnsi="宋体" w:eastAsia="宋体" w:cs="宋体"/>
          <w:spacing w:val="-3"/>
          <w:sz w:val="24"/>
          <w:szCs w:val="24"/>
        </w:rPr>
      </w:pPr>
      <w:r>
        <w:rPr>
          <w:rFonts w:ascii="宋体" w:hAnsi="宋体" w:eastAsia="宋体" w:cs="宋体"/>
          <w:spacing w:val="-3"/>
          <w:sz w:val="24"/>
          <w:szCs w:val="24"/>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75516A2E">
      <w:pPr>
        <w:spacing w:line="359" w:lineRule="auto"/>
        <w:ind w:left="10" w:right="61" w:firstLine="481"/>
        <w:rPr>
          <w:rFonts w:ascii="宋体" w:hAnsi="宋体" w:eastAsia="宋体" w:cs="宋体"/>
          <w:spacing w:val="-3"/>
          <w:sz w:val="24"/>
          <w:szCs w:val="24"/>
        </w:rPr>
      </w:pPr>
      <w:r>
        <w:rPr>
          <w:rFonts w:ascii="宋体" w:hAnsi="宋体" w:eastAsia="宋体" w:cs="宋体"/>
          <w:spacing w:val="-3"/>
          <w:sz w:val="24"/>
          <w:szCs w:val="24"/>
        </w:rPr>
        <w:t>3.7.5投标文件的正本与副本应分别装订成册（A4纸幅，其中技术建议书如有必要，可采用标准图框A3幅面，可单独装订成册），编制目录并逐页标注连续页码。投标文件不得采用活页夹装订，否则，招标人对由于投标文件装订松散而造成的丢失或其他后果不承担任何责任。装订的其他要求见投标人须知前附表。</w:t>
      </w:r>
    </w:p>
    <w:p w14:paraId="78B93B57">
      <w:pPr>
        <w:spacing w:before="233" w:line="220" w:lineRule="auto"/>
        <w:ind w:left="4"/>
        <w:outlineLvl w:val="1"/>
        <w:rPr>
          <w:rFonts w:ascii="宋体" w:hAnsi="宋体" w:eastAsia="宋体" w:cs="宋体"/>
          <w:sz w:val="24"/>
          <w:szCs w:val="24"/>
        </w:rPr>
      </w:pPr>
      <w:r>
        <w:rPr>
          <w:rFonts w:ascii="Arial" w:hAnsi="Arial" w:eastAsia="Arial" w:cs="Arial"/>
          <w:b/>
          <w:bCs/>
          <w:spacing w:val="-4"/>
          <w:sz w:val="24"/>
          <w:szCs w:val="24"/>
        </w:rPr>
        <w:t>4.</w:t>
      </w:r>
      <w:r>
        <w:rPr>
          <w:rFonts w:ascii="宋体" w:hAnsi="宋体" w:eastAsia="宋体" w:cs="宋体"/>
          <w:b/>
          <w:bCs/>
          <w:spacing w:val="-4"/>
          <w:sz w:val="24"/>
          <w:szCs w:val="24"/>
        </w:rPr>
        <w:t>投标</w:t>
      </w:r>
    </w:p>
    <w:p w14:paraId="1E8FD358">
      <w:pPr>
        <w:spacing w:before="242" w:line="219" w:lineRule="auto"/>
        <w:ind w:left="8"/>
        <w:rPr>
          <w:rFonts w:ascii="宋体" w:hAnsi="宋体" w:eastAsia="宋体" w:cs="宋体"/>
          <w:sz w:val="24"/>
          <w:szCs w:val="24"/>
        </w:rPr>
      </w:pPr>
      <w:r>
        <w:rPr>
          <w:rFonts w:ascii="宋体" w:hAnsi="宋体" w:eastAsia="宋体" w:cs="宋体"/>
          <w:b/>
          <w:bCs/>
          <w:spacing w:val="-3"/>
          <w:sz w:val="24"/>
          <w:szCs w:val="24"/>
        </w:rPr>
        <w:t>4.1投标文件的密封和标识</w:t>
      </w:r>
    </w:p>
    <w:p w14:paraId="4D7053B0">
      <w:pPr>
        <w:spacing w:before="182" w:line="359" w:lineRule="auto"/>
        <w:ind w:left="8" w:firstLine="480"/>
        <w:jc w:val="both"/>
        <w:rPr>
          <w:rFonts w:ascii="宋体" w:hAnsi="宋体" w:eastAsia="宋体" w:cs="宋体"/>
          <w:sz w:val="24"/>
          <w:szCs w:val="24"/>
        </w:rPr>
      </w:pPr>
      <w:r>
        <w:rPr>
          <w:rFonts w:ascii="宋体" w:hAnsi="宋体" w:eastAsia="宋体" w:cs="宋体"/>
          <w:spacing w:val="-1"/>
          <w:sz w:val="24"/>
          <w:szCs w:val="24"/>
        </w:rPr>
        <w:t>4.1.1投标文件应采用双信封形式密封。投标文件第一个信封（商务及技术文件）</w:t>
      </w:r>
      <w:r>
        <w:rPr>
          <w:rFonts w:ascii="宋体" w:hAnsi="宋体" w:eastAsia="宋体" w:cs="宋体"/>
          <w:spacing w:val="-3"/>
          <w:sz w:val="24"/>
          <w:szCs w:val="24"/>
        </w:rPr>
        <w:t>以及第二个信封（报价文件）应单独密封包装。商务及技术文件的正本与副本应统一密封在一个封套中。报价文件的正本与副本、投标文件电子版文件（如需要）应统一密封在另一个封套中。封套应加贴封条，并在封套的封口处加盖投标人单位章或由投标人的</w:t>
      </w:r>
      <w:r>
        <w:rPr>
          <w:rFonts w:ascii="宋体" w:hAnsi="宋体" w:eastAsia="宋体" w:cs="宋体"/>
          <w:spacing w:val="-1"/>
          <w:sz w:val="24"/>
          <w:szCs w:val="24"/>
        </w:rPr>
        <w:t>法定代表人或其委托代理人签字。</w:t>
      </w:r>
    </w:p>
    <w:p w14:paraId="36C2E6D8">
      <w:pPr>
        <w:spacing w:line="218" w:lineRule="auto"/>
        <w:ind w:left="488"/>
        <w:rPr>
          <w:rFonts w:ascii="宋体" w:hAnsi="宋体" w:eastAsia="宋体" w:cs="宋体"/>
          <w:sz w:val="24"/>
          <w:szCs w:val="24"/>
        </w:rPr>
      </w:pPr>
      <w:r>
        <w:rPr>
          <w:rFonts w:ascii="宋体" w:hAnsi="宋体" w:eastAsia="宋体" w:cs="宋体"/>
          <w:sz w:val="24"/>
          <w:szCs w:val="24"/>
        </w:rPr>
        <w:t>采用银行保函形式提交投标保证金的，银行保函原件应</w:t>
      </w:r>
      <w:r>
        <w:rPr>
          <w:rFonts w:ascii="宋体" w:hAnsi="宋体" w:eastAsia="宋体" w:cs="宋体"/>
          <w:spacing w:val="-1"/>
          <w:sz w:val="24"/>
          <w:szCs w:val="24"/>
        </w:rPr>
        <w:t>密封在单独的封套中。</w:t>
      </w:r>
    </w:p>
    <w:p w14:paraId="24B1E46A">
      <w:pPr>
        <w:spacing w:before="185" w:line="288" w:lineRule="auto"/>
        <w:ind w:left="13" w:right="79" w:firstLine="475"/>
        <w:rPr>
          <w:rFonts w:ascii="宋体" w:hAnsi="宋体" w:eastAsia="宋体" w:cs="宋体"/>
          <w:sz w:val="24"/>
          <w:szCs w:val="24"/>
        </w:rPr>
      </w:pPr>
      <w:r>
        <w:rPr>
          <w:rFonts w:ascii="宋体" w:hAnsi="宋体" w:eastAsia="宋体" w:cs="宋体"/>
          <w:spacing w:val="-3"/>
          <w:sz w:val="24"/>
          <w:szCs w:val="24"/>
        </w:rPr>
        <w:t>4.1.2投标文件第一个信封（商务及技术文件）、第二个信封（报价文件）以及银</w:t>
      </w:r>
      <w:r>
        <w:rPr>
          <w:rFonts w:ascii="宋体" w:hAnsi="宋体" w:eastAsia="宋体" w:cs="宋体"/>
          <w:spacing w:val="-1"/>
          <w:sz w:val="24"/>
          <w:szCs w:val="24"/>
        </w:rPr>
        <w:t>行保函封套上应写明的内容见投标人须知前附表。</w:t>
      </w:r>
    </w:p>
    <w:p w14:paraId="6207EA27">
      <w:pPr>
        <w:spacing w:before="181" w:line="290" w:lineRule="auto"/>
        <w:ind w:left="36" w:right="79" w:firstLine="451"/>
        <w:rPr>
          <w:rFonts w:ascii="宋体" w:hAnsi="宋体" w:eastAsia="宋体" w:cs="宋体"/>
          <w:sz w:val="24"/>
          <w:szCs w:val="24"/>
        </w:rPr>
      </w:pPr>
      <w:r>
        <w:rPr>
          <w:rFonts w:ascii="宋体" w:hAnsi="宋体" w:eastAsia="宋体" w:cs="宋体"/>
          <w:sz w:val="24"/>
          <w:szCs w:val="24"/>
        </w:rPr>
        <w:t>4.1.3未按本章第4.1.1项要求密封和4.1.</w:t>
      </w:r>
      <w:r>
        <w:rPr>
          <w:rFonts w:ascii="宋体" w:hAnsi="宋体" w:eastAsia="宋体" w:cs="宋体"/>
          <w:spacing w:val="-1"/>
          <w:sz w:val="24"/>
          <w:szCs w:val="24"/>
        </w:rPr>
        <w:t>2项要求标识的投标文件，招标人将予</w:t>
      </w:r>
      <w:r>
        <w:rPr>
          <w:rFonts w:ascii="宋体" w:hAnsi="宋体" w:eastAsia="宋体" w:cs="宋体"/>
          <w:spacing w:val="-10"/>
          <w:sz w:val="24"/>
          <w:szCs w:val="24"/>
        </w:rPr>
        <w:t>以拒收。</w:t>
      </w:r>
    </w:p>
    <w:p w14:paraId="04CDD940">
      <w:pPr>
        <w:spacing w:before="180" w:line="219" w:lineRule="auto"/>
        <w:ind w:left="8"/>
        <w:rPr>
          <w:rFonts w:ascii="宋体" w:hAnsi="宋体" w:eastAsia="宋体" w:cs="宋体"/>
          <w:sz w:val="24"/>
          <w:szCs w:val="24"/>
        </w:rPr>
      </w:pPr>
      <w:r>
        <w:rPr>
          <w:rFonts w:ascii="宋体" w:hAnsi="宋体" w:eastAsia="宋体" w:cs="宋体"/>
          <w:b/>
          <w:bCs/>
          <w:spacing w:val="-3"/>
          <w:sz w:val="24"/>
          <w:szCs w:val="24"/>
        </w:rPr>
        <w:t>4.2投标文件的递交</w:t>
      </w:r>
    </w:p>
    <w:p w14:paraId="5A973DEA">
      <w:pPr>
        <w:spacing w:before="182" w:line="290" w:lineRule="auto"/>
        <w:ind w:left="14" w:right="79" w:firstLine="474"/>
        <w:rPr>
          <w:rFonts w:ascii="宋体" w:hAnsi="宋体" w:eastAsia="宋体" w:cs="宋体"/>
          <w:sz w:val="24"/>
          <w:szCs w:val="24"/>
        </w:rPr>
      </w:pPr>
      <w:r>
        <w:rPr>
          <w:rFonts w:ascii="宋体" w:hAnsi="宋体" w:eastAsia="宋体" w:cs="宋体"/>
          <w:spacing w:val="-4"/>
          <w:sz w:val="24"/>
          <w:szCs w:val="24"/>
        </w:rPr>
        <w:t>4.2.1投标人应在第一章“招标公告”</w:t>
      </w:r>
      <w:r>
        <w:rPr>
          <w:rFonts w:ascii="宋体" w:hAnsi="宋体" w:eastAsia="宋体" w:cs="宋体"/>
          <w:spacing w:val="-5"/>
          <w:sz w:val="24"/>
          <w:szCs w:val="24"/>
        </w:rPr>
        <w:t>或“投标邀请书”规定的投标截止时间前递</w:t>
      </w:r>
      <w:r>
        <w:rPr>
          <w:rFonts w:ascii="宋体" w:hAnsi="宋体" w:eastAsia="宋体" w:cs="宋体"/>
          <w:spacing w:val="-3"/>
          <w:sz w:val="24"/>
          <w:szCs w:val="24"/>
        </w:rPr>
        <w:t>交投标文件。</w:t>
      </w:r>
    </w:p>
    <w:p w14:paraId="20BDDFF9">
      <w:pPr>
        <w:spacing w:before="181" w:line="218" w:lineRule="auto"/>
        <w:ind w:left="488"/>
        <w:rPr>
          <w:rFonts w:ascii="宋体" w:hAnsi="宋体" w:eastAsia="宋体" w:cs="宋体"/>
          <w:sz w:val="24"/>
          <w:szCs w:val="24"/>
        </w:rPr>
      </w:pPr>
      <w:r>
        <w:rPr>
          <w:rFonts w:ascii="宋体" w:hAnsi="宋体" w:eastAsia="宋体" w:cs="宋体"/>
          <w:spacing w:val="-1"/>
          <w:sz w:val="24"/>
          <w:szCs w:val="24"/>
        </w:rPr>
        <w:t>4.2.2投标人递交投标文件的地点：见第一章“招标公告”或“投标邀请</w:t>
      </w:r>
      <w:r>
        <w:rPr>
          <w:rFonts w:ascii="宋体" w:hAnsi="宋体" w:eastAsia="宋体" w:cs="宋体"/>
          <w:spacing w:val="-2"/>
          <w:sz w:val="24"/>
          <w:szCs w:val="24"/>
        </w:rPr>
        <w:t>书”。</w:t>
      </w:r>
    </w:p>
    <w:p w14:paraId="525A83FB">
      <w:pPr>
        <w:spacing w:before="184" w:line="289" w:lineRule="auto"/>
        <w:ind w:left="11" w:right="79" w:firstLine="477"/>
        <w:rPr>
          <w:rFonts w:ascii="宋体" w:hAnsi="宋体" w:eastAsia="宋体" w:cs="宋体"/>
          <w:sz w:val="24"/>
          <w:szCs w:val="24"/>
        </w:rPr>
      </w:pPr>
      <w:r>
        <w:rPr>
          <w:rFonts w:ascii="宋体" w:hAnsi="宋体" w:eastAsia="宋体" w:cs="宋体"/>
          <w:spacing w:val="-3"/>
          <w:sz w:val="24"/>
          <w:szCs w:val="24"/>
        </w:rPr>
        <w:t>4.2.3除投标人须知前附表另有规定外，投标人所递交的投标文件不予退还。投标</w:t>
      </w:r>
      <w:r>
        <w:rPr>
          <w:rFonts w:ascii="宋体" w:hAnsi="宋体" w:eastAsia="宋体" w:cs="宋体"/>
          <w:spacing w:val="-2"/>
          <w:sz w:val="24"/>
          <w:szCs w:val="24"/>
        </w:rPr>
        <w:t>人少于3个的，投标文件当场退还给投标人。</w:t>
      </w:r>
    </w:p>
    <w:p w14:paraId="357662CE">
      <w:pPr>
        <w:spacing w:before="182" w:line="289" w:lineRule="auto"/>
        <w:ind w:left="17" w:right="79" w:firstLine="470"/>
        <w:rPr>
          <w:rFonts w:ascii="宋体" w:hAnsi="宋体" w:eastAsia="宋体" w:cs="宋体"/>
          <w:sz w:val="24"/>
          <w:szCs w:val="24"/>
        </w:rPr>
      </w:pPr>
      <w:r>
        <w:rPr>
          <w:rFonts w:ascii="宋体" w:hAnsi="宋体" w:eastAsia="宋体" w:cs="宋体"/>
          <w:spacing w:val="-2"/>
          <w:sz w:val="24"/>
          <w:szCs w:val="24"/>
        </w:rPr>
        <w:t>4.2.4投标人在递交投标文件时，应在递交文件登记表上签字，同时招标人负责接</w:t>
      </w:r>
      <w:r>
        <w:rPr>
          <w:rFonts w:ascii="宋体" w:hAnsi="宋体" w:eastAsia="宋体" w:cs="宋体"/>
          <w:spacing w:val="-1"/>
          <w:sz w:val="24"/>
          <w:szCs w:val="24"/>
        </w:rPr>
        <w:t>收投标文件的工作人员也应在递交文件登记表上签字确认收到该投标人的投标文件。</w:t>
      </w:r>
    </w:p>
    <w:p w14:paraId="305A2F23">
      <w:pPr>
        <w:spacing w:before="183" w:line="219" w:lineRule="auto"/>
        <w:ind w:left="488"/>
        <w:rPr>
          <w:rFonts w:ascii="宋体" w:hAnsi="宋体" w:eastAsia="宋体" w:cs="宋体"/>
          <w:sz w:val="24"/>
          <w:szCs w:val="24"/>
        </w:rPr>
      </w:pPr>
      <w:r>
        <w:rPr>
          <w:rFonts w:ascii="宋体" w:hAnsi="宋体" w:eastAsia="宋体" w:cs="宋体"/>
          <w:sz w:val="24"/>
          <w:szCs w:val="24"/>
        </w:rPr>
        <w:t>4.2.5逾期送达的或未送达指定地点的投标文件</w:t>
      </w:r>
      <w:r>
        <w:rPr>
          <w:rFonts w:ascii="宋体" w:hAnsi="宋体" w:eastAsia="宋体" w:cs="宋体"/>
          <w:spacing w:val="-1"/>
          <w:sz w:val="24"/>
          <w:szCs w:val="24"/>
        </w:rPr>
        <w:t>，招标人将予以拒收。</w:t>
      </w:r>
    </w:p>
    <w:p w14:paraId="331E12C3">
      <w:pPr>
        <w:spacing w:before="78" w:line="219" w:lineRule="auto"/>
        <w:ind w:left="8"/>
        <w:rPr>
          <w:rFonts w:ascii="宋体" w:hAnsi="宋体" w:eastAsia="宋体" w:cs="宋体"/>
          <w:sz w:val="24"/>
          <w:szCs w:val="24"/>
        </w:rPr>
      </w:pPr>
      <w:r>
        <w:rPr>
          <w:rFonts w:ascii="宋体" w:hAnsi="宋体" w:eastAsia="宋体" w:cs="宋体"/>
          <w:b/>
          <w:bCs/>
          <w:spacing w:val="-3"/>
          <w:sz w:val="24"/>
          <w:szCs w:val="24"/>
        </w:rPr>
        <w:t>4.3投标文件的修改与撤回</w:t>
      </w:r>
    </w:p>
    <w:p w14:paraId="16C11DDA">
      <w:pPr>
        <w:spacing w:before="181" w:line="288" w:lineRule="auto"/>
        <w:ind w:left="12" w:right="79" w:firstLine="476"/>
        <w:rPr>
          <w:rFonts w:ascii="宋体" w:hAnsi="宋体" w:eastAsia="宋体" w:cs="宋体"/>
          <w:sz w:val="24"/>
          <w:szCs w:val="24"/>
        </w:rPr>
      </w:pPr>
      <w:r>
        <w:rPr>
          <w:rFonts w:ascii="宋体" w:hAnsi="宋体" w:eastAsia="宋体" w:cs="宋体"/>
          <w:spacing w:val="-2"/>
          <w:sz w:val="24"/>
          <w:szCs w:val="24"/>
        </w:rPr>
        <w:t>4.3.1在本章第4.2.1项规定的投标截止时间前，投标人可以修改或撤回已递交的</w:t>
      </w:r>
      <w:r>
        <w:rPr>
          <w:rFonts w:ascii="宋体" w:hAnsi="宋体" w:eastAsia="宋体" w:cs="宋体"/>
          <w:spacing w:val="-1"/>
          <w:sz w:val="24"/>
          <w:szCs w:val="24"/>
        </w:rPr>
        <w:t>投标文件，但应以书面形式通知招标人。</w:t>
      </w:r>
    </w:p>
    <w:p w14:paraId="48C0BEAB">
      <w:pPr>
        <w:spacing w:before="184" w:line="289" w:lineRule="auto"/>
        <w:ind w:left="9" w:right="79" w:firstLine="479"/>
        <w:rPr>
          <w:rFonts w:ascii="宋体" w:hAnsi="宋体" w:eastAsia="宋体" w:cs="宋体"/>
          <w:sz w:val="24"/>
          <w:szCs w:val="24"/>
        </w:rPr>
      </w:pPr>
      <w:r>
        <w:rPr>
          <w:rFonts w:ascii="宋体" w:hAnsi="宋体" w:eastAsia="宋体" w:cs="宋体"/>
          <w:sz w:val="24"/>
          <w:szCs w:val="24"/>
        </w:rPr>
        <w:t>4.3.2投标人修改或撤回已递交投标文件的书面通知应按照本章第3.7.3项的要求</w:t>
      </w:r>
      <w:r>
        <w:rPr>
          <w:rFonts w:ascii="宋体" w:hAnsi="宋体" w:eastAsia="宋体" w:cs="宋体"/>
          <w:spacing w:val="-1"/>
          <w:sz w:val="24"/>
          <w:szCs w:val="24"/>
        </w:rPr>
        <w:t>签字或盖章。招标人收到书面通知后，向投标人出具签收凭证。</w:t>
      </w:r>
    </w:p>
    <w:p w14:paraId="6E28FC5D">
      <w:pPr>
        <w:spacing w:before="180" w:line="290" w:lineRule="auto"/>
        <w:ind w:left="8" w:right="79" w:firstLine="480"/>
        <w:rPr>
          <w:rFonts w:ascii="宋体" w:hAnsi="宋体" w:eastAsia="宋体" w:cs="宋体"/>
          <w:sz w:val="24"/>
          <w:szCs w:val="24"/>
        </w:rPr>
      </w:pPr>
      <w:r>
        <w:rPr>
          <w:rFonts w:ascii="宋体" w:hAnsi="宋体" w:eastAsia="宋体" w:cs="宋体"/>
          <w:spacing w:val="-5"/>
          <w:sz w:val="24"/>
          <w:szCs w:val="24"/>
        </w:rPr>
        <w:t>4.3.3投标人撤回投标文件的，招标人自收到投标人书面撤回通知之日起5日内退</w:t>
      </w:r>
      <w:r>
        <w:rPr>
          <w:rFonts w:ascii="宋体" w:hAnsi="宋体" w:eastAsia="宋体" w:cs="宋体"/>
          <w:spacing w:val="-1"/>
          <w:sz w:val="24"/>
          <w:szCs w:val="24"/>
        </w:rPr>
        <w:t>还已收取的投标保证金。</w:t>
      </w:r>
    </w:p>
    <w:p w14:paraId="15D13E68">
      <w:pPr>
        <w:spacing w:before="179" w:line="290" w:lineRule="auto"/>
        <w:ind w:left="8" w:right="79" w:firstLine="480"/>
        <w:rPr>
          <w:rFonts w:ascii="宋体" w:hAnsi="宋体" w:eastAsia="宋体" w:cs="宋体"/>
          <w:sz w:val="24"/>
          <w:szCs w:val="24"/>
        </w:rPr>
      </w:pPr>
      <w:r>
        <w:rPr>
          <w:rFonts w:ascii="宋体" w:hAnsi="宋体" w:eastAsia="宋体" w:cs="宋体"/>
          <w:spacing w:val="-3"/>
          <w:sz w:val="24"/>
          <w:szCs w:val="24"/>
        </w:rPr>
        <w:t>4.3.4修改的内容为投标文件的组成部</w:t>
      </w:r>
      <w:r>
        <w:rPr>
          <w:rFonts w:ascii="宋体" w:hAnsi="宋体" w:eastAsia="宋体" w:cs="宋体"/>
          <w:spacing w:val="-4"/>
          <w:sz w:val="24"/>
          <w:szCs w:val="24"/>
        </w:rPr>
        <w:t>分。修改的投标文件应按照本章第3条、第</w:t>
      </w:r>
      <w:r>
        <w:rPr>
          <w:rFonts w:ascii="宋体" w:hAnsi="宋体" w:eastAsia="宋体" w:cs="宋体"/>
          <w:spacing w:val="-2"/>
          <w:sz w:val="24"/>
          <w:szCs w:val="24"/>
        </w:rPr>
        <w:t>4条的规定进行编制、密封、标记和递交，并标明“修改”字样。</w:t>
      </w:r>
    </w:p>
    <w:p w14:paraId="641D2E59">
      <w:pPr>
        <w:spacing w:line="340" w:lineRule="auto"/>
        <w:rPr>
          <w:rFonts w:ascii="Arial"/>
          <w:sz w:val="21"/>
        </w:rPr>
      </w:pPr>
    </w:p>
    <w:p w14:paraId="240ACDD3">
      <w:pPr>
        <w:spacing w:before="79" w:line="220" w:lineRule="auto"/>
        <w:ind w:left="14"/>
        <w:outlineLvl w:val="1"/>
        <w:rPr>
          <w:rFonts w:ascii="宋体" w:hAnsi="宋体" w:eastAsia="宋体" w:cs="宋体"/>
          <w:sz w:val="24"/>
          <w:szCs w:val="24"/>
        </w:rPr>
      </w:pPr>
      <w:r>
        <w:rPr>
          <w:rFonts w:ascii="宋体" w:hAnsi="宋体" w:eastAsia="宋体" w:cs="宋体"/>
          <w:b/>
          <w:bCs/>
          <w:spacing w:val="-9"/>
          <w:sz w:val="24"/>
          <w:szCs w:val="24"/>
        </w:rPr>
        <w:t>5.开标</w:t>
      </w:r>
    </w:p>
    <w:p w14:paraId="7B887FB6">
      <w:pPr>
        <w:spacing w:before="242" w:line="220" w:lineRule="auto"/>
        <w:ind w:left="14"/>
        <w:rPr>
          <w:rFonts w:ascii="宋体" w:hAnsi="宋体" w:eastAsia="宋体" w:cs="宋体"/>
          <w:sz w:val="24"/>
          <w:szCs w:val="24"/>
        </w:rPr>
      </w:pPr>
      <w:r>
        <w:rPr>
          <w:rFonts w:ascii="宋体" w:hAnsi="宋体" w:eastAsia="宋体" w:cs="宋体"/>
          <w:b/>
          <w:bCs/>
          <w:spacing w:val="-3"/>
          <w:sz w:val="24"/>
          <w:szCs w:val="24"/>
        </w:rPr>
        <w:t>5.1开标时间和地点</w:t>
      </w:r>
    </w:p>
    <w:p w14:paraId="74E9B18D">
      <w:pPr>
        <w:spacing w:before="181" w:line="359" w:lineRule="auto"/>
        <w:ind w:left="11" w:right="79" w:firstLine="479"/>
        <w:jc w:val="both"/>
        <w:rPr>
          <w:rFonts w:ascii="宋体" w:hAnsi="宋体" w:eastAsia="宋体" w:cs="宋体"/>
          <w:sz w:val="24"/>
          <w:szCs w:val="24"/>
        </w:rPr>
      </w:pPr>
      <w:r>
        <w:rPr>
          <w:rFonts w:ascii="宋体" w:hAnsi="宋体" w:eastAsia="宋体" w:cs="宋体"/>
          <w:spacing w:val="-2"/>
          <w:sz w:val="24"/>
          <w:szCs w:val="24"/>
        </w:rPr>
        <w:t>招标人在本章第4.2.1项规定的投标截止时间（开标时间）和投标人须知前附表规</w:t>
      </w:r>
      <w:r>
        <w:rPr>
          <w:rFonts w:ascii="宋体" w:hAnsi="宋体" w:eastAsia="宋体" w:cs="宋体"/>
          <w:spacing w:val="-3"/>
          <w:sz w:val="24"/>
          <w:szCs w:val="24"/>
        </w:rPr>
        <w:t>定的地点对收到的投标文件第一个信封（商务及技术文件）公开开标，并邀请所有投标</w:t>
      </w:r>
      <w:r>
        <w:rPr>
          <w:rFonts w:ascii="宋体" w:hAnsi="宋体" w:eastAsia="宋体" w:cs="宋体"/>
          <w:spacing w:val="-1"/>
          <w:sz w:val="24"/>
          <w:szCs w:val="24"/>
        </w:rPr>
        <w:t>人的法定代表人或其委托代理人准时参加。</w:t>
      </w:r>
    </w:p>
    <w:p w14:paraId="017CCDAC">
      <w:pPr>
        <w:spacing w:line="359" w:lineRule="auto"/>
        <w:ind w:left="16" w:firstLine="473"/>
        <w:rPr>
          <w:rFonts w:ascii="宋体" w:hAnsi="宋体" w:eastAsia="宋体" w:cs="宋体"/>
          <w:sz w:val="24"/>
          <w:szCs w:val="24"/>
        </w:rPr>
      </w:pPr>
      <w:r>
        <w:rPr>
          <w:rFonts w:ascii="宋体" w:hAnsi="宋体" w:eastAsia="宋体" w:cs="宋体"/>
          <w:spacing w:val="-1"/>
          <w:sz w:val="24"/>
          <w:szCs w:val="24"/>
        </w:rPr>
        <w:t>招标人在投标人须知前附表规定的时间和地点对投标文件第二个信封（报价文件）公开开标，并邀请所有投标人的法定代表人或其委托代理人准时参加。</w:t>
      </w:r>
    </w:p>
    <w:p w14:paraId="64B9BED7">
      <w:pPr>
        <w:spacing w:line="359" w:lineRule="auto"/>
        <w:ind w:left="14" w:right="219" w:firstLine="478"/>
        <w:rPr>
          <w:rFonts w:ascii="宋体" w:hAnsi="宋体" w:eastAsia="宋体" w:cs="宋体"/>
          <w:sz w:val="24"/>
          <w:szCs w:val="24"/>
        </w:rPr>
      </w:pPr>
      <w:r>
        <w:rPr>
          <w:rFonts w:ascii="宋体" w:hAnsi="宋体" w:eastAsia="宋体" w:cs="宋体"/>
          <w:sz w:val="24"/>
          <w:szCs w:val="24"/>
        </w:rPr>
        <w:t>投标人若未派法定代表人或委托代理人出席开标</w:t>
      </w:r>
      <w:r>
        <w:rPr>
          <w:rFonts w:ascii="宋体" w:hAnsi="宋体" w:eastAsia="宋体" w:cs="宋体"/>
          <w:spacing w:val="-1"/>
          <w:sz w:val="24"/>
          <w:szCs w:val="24"/>
        </w:rPr>
        <w:t>活动，视为该投标人默认开标结</w:t>
      </w:r>
      <w:r>
        <w:rPr>
          <w:rFonts w:ascii="宋体" w:hAnsi="宋体" w:eastAsia="宋体" w:cs="宋体"/>
          <w:spacing w:val="-8"/>
          <w:sz w:val="24"/>
          <w:szCs w:val="24"/>
        </w:rPr>
        <w:t>果。</w:t>
      </w:r>
    </w:p>
    <w:p w14:paraId="346A98C1">
      <w:pPr>
        <w:spacing w:line="220" w:lineRule="auto"/>
        <w:ind w:left="14"/>
        <w:rPr>
          <w:rFonts w:ascii="宋体" w:hAnsi="宋体" w:eastAsia="宋体" w:cs="宋体"/>
          <w:sz w:val="24"/>
          <w:szCs w:val="24"/>
        </w:rPr>
      </w:pPr>
      <w:r>
        <w:rPr>
          <w:rFonts w:ascii="宋体" w:hAnsi="宋体" w:eastAsia="宋体" w:cs="宋体"/>
          <w:b/>
          <w:bCs/>
          <w:spacing w:val="-4"/>
          <w:sz w:val="24"/>
          <w:szCs w:val="24"/>
        </w:rPr>
        <w:t>5.2开标程序</w:t>
      </w:r>
    </w:p>
    <w:p w14:paraId="6EB66121">
      <w:pPr>
        <w:spacing w:before="180" w:line="219" w:lineRule="auto"/>
        <w:ind w:left="494"/>
        <w:rPr>
          <w:rFonts w:ascii="宋体" w:hAnsi="宋体" w:eastAsia="宋体" w:cs="宋体"/>
          <w:sz w:val="24"/>
          <w:szCs w:val="24"/>
        </w:rPr>
      </w:pPr>
      <w:r>
        <w:rPr>
          <w:rFonts w:ascii="宋体" w:hAnsi="宋体" w:eastAsia="宋体" w:cs="宋体"/>
          <w:sz w:val="24"/>
          <w:szCs w:val="24"/>
        </w:rPr>
        <w:t>5.2.1主持人按下列程序对投标文件第一个</w:t>
      </w:r>
      <w:r>
        <w:rPr>
          <w:rFonts w:ascii="宋体" w:hAnsi="宋体" w:eastAsia="宋体" w:cs="宋体"/>
          <w:spacing w:val="-1"/>
          <w:sz w:val="24"/>
          <w:szCs w:val="24"/>
        </w:rPr>
        <w:t>信封（商务及技术文件）进行开标：</w:t>
      </w:r>
    </w:p>
    <w:p w14:paraId="5285968B">
      <w:pPr>
        <w:spacing w:before="182" w:line="219" w:lineRule="auto"/>
        <w:ind w:left="500"/>
        <w:rPr>
          <w:rFonts w:ascii="宋体" w:hAnsi="宋体" w:eastAsia="宋体" w:cs="宋体"/>
          <w:sz w:val="24"/>
          <w:szCs w:val="24"/>
        </w:rPr>
      </w:pPr>
      <w:r>
        <w:rPr>
          <w:rFonts w:ascii="宋体" w:hAnsi="宋体" w:eastAsia="宋体" w:cs="宋体"/>
          <w:spacing w:val="-3"/>
          <w:sz w:val="24"/>
          <w:szCs w:val="24"/>
        </w:rPr>
        <w:t>（1）宣布开标纪律；</w:t>
      </w:r>
    </w:p>
    <w:p w14:paraId="1952B349">
      <w:pPr>
        <w:spacing w:before="184" w:line="219" w:lineRule="auto"/>
        <w:ind w:left="500"/>
        <w:rPr>
          <w:rFonts w:ascii="宋体" w:hAnsi="宋体" w:eastAsia="宋体" w:cs="宋体"/>
          <w:sz w:val="24"/>
          <w:szCs w:val="24"/>
        </w:rPr>
      </w:pPr>
      <w:r>
        <w:rPr>
          <w:rFonts w:ascii="宋体" w:hAnsi="宋体" w:eastAsia="宋体" w:cs="宋体"/>
          <w:spacing w:val="-1"/>
          <w:sz w:val="24"/>
          <w:szCs w:val="24"/>
        </w:rPr>
        <w:t>（2）公布在投标截止时间前递交投标文件的投标人数量；</w:t>
      </w:r>
    </w:p>
    <w:p w14:paraId="40597736">
      <w:pPr>
        <w:spacing w:before="181" w:line="219" w:lineRule="auto"/>
        <w:ind w:left="500"/>
        <w:rPr>
          <w:rFonts w:ascii="宋体" w:hAnsi="宋体" w:eastAsia="宋体" w:cs="宋体"/>
          <w:sz w:val="24"/>
          <w:szCs w:val="24"/>
        </w:rPr>
      </w:pPr>
      <w:r>
        <w:rPr>
          <w:rFonts w:ascii="宋体" w:hAnsi="宋体" w:eastAsia="宋体" w:cs="宋体"/>
          <w:spacing w:val="-1"/>
          <w:sz w:val="24"/>
          <w:szCs w:val="24"/>
        </w:rPr>
        <w:t>（3）宣布开标人、唱标人、记录人等有关人员姓名；</w:t>
      </w:r>
    </w:p>
    <w:p w14:paraId="1B4A4388">
      <w:pPr>
        <w:spacing w:before="183" w:line="219" w:lineRule="auto"/>
        <w:ind w:left="500"/>
        <w:rPr>
          <w:rFonts w:ascii="宋体" w:hAnsi="宋体" w:eastAsia="宋体" w:cs="宋体"/>
          <w:sz w:val="24"/>
          <w:szCs w:val="24"/>
        </w:rPr>
      </w:pPr>
      <w:r>
        <w:rPr>
          <w:rFonts w:ascii="宋体" w:hAnsi="宋体" w:eastAsia="宋体" w:cs="宋体"/>
          <w:spacing w:val="-1"/>
          <w:sz w:val="24"/>
          <w:szCs w:val="24"/>
        </w:rPr>
        <w:t>（4）按照投标人须知前附表规定由投标人推选的代表检查投标文件的密封情况；</w:t>
      </w:r>
    </w:p>
    <w:p w14:paraId="2603357E">
      <w:pPr>
        <w:spacing w:before="180" w:line="290" w:lineRule="auto"/>
        <w:ind w:left="8" w:right="99" w:firstLine="492"/>
        <w:rPr>
          <w:rFonts w:ascii="宋体" w:hAnsi="宋体" w:eastAsia="宋体" w:cs="宋体"/>
          <w:sz w:val="24"/>
          <w:szCs w:val="24"/>
        </w:rPr>
      </w:pPr>
      <w:r>
        <w:rPr>
          <w:rFonts w:ascii="宋体" w:hAnsi="宋体" w:eastAsia="宋体" w:cs="宋体"/>
          <w:spacing w:val="-1"/>
          <w:sz w:val="24"/>
          <w:szCs w:val="24"/>
        </w:rPr>
        <w:t>（5）按照投标人须知前附表规定的开标顺序当众开标，公布标段名称、投标人名</w:t>
      </w:r>
      <w:r>
        <w:rPr>
          <w:rFonts w:ascii="宋体" w:hAnsi="宋体" w:eastAsia="宋体" w:cs="宋体"/>
          <w:sz w:val="24"/>
          <w:szCs w:val="24"/>
        </w:rPr>
        <w:t>称、投标保证金的递交情况、</w:t>
      </w:r>
      <w:r>
        <w:rPr>
          <w:rFonts w:hint="eastAsia" w:ascii="宋体" w:hAnsi="宋体" w:cs="宋体"/>
          <w:sz w:val="24"/>
          <w:szCs w:val="24"/>
          <w:lang w:eastAsia="zh-CN"/>
        </w:rPr>
        <w:t>初步</w:t>
      </w:r>
      <w:r>
        <w:rPr>
          <w:rFonts w:ascii="宋体" w:hAnsi="宋体" w:eastAsia="宋体" w:cs="宋体"/>
          <w:sz w:val="24"/>
          <w:szCs w:val="24"/>
        </w:rPr>
        <w:t>设计服务期限及其</w:t>
      </w:r>
      <w:r>
        <w:rPr>
          <w:rFonts w:ascii="宋体" w:hAnsi="宋体" w:eastAsia="宋体" w:cs="宋体"/>
          <w:spacing w:val="-1"/>
          <w:sz w:val="24"/>
          <w:szCs w:val="24"/>
        </w:rPr>
        <w:t>他内容，并记录在案；</w:t>
      </w:r>
    </w:p>
    <w:p w14:paraId="7F029EB0">
      <w:pPr>
        <w:spacing w:before="181" w:line="219" w:lineRule="auto"/>
        <w:ind w:left="500"/>
        <w:rPr>
          <w:rFonts w:ascii="宋体" w:hAnsi="宋体" w:eastAsia="宋体" w:cs="宋体"/>
          <w:sz w:val="24"/>
          <w:szCs w:val="24"/>
        </w:rPr>
      </w:pPr>
      <w:r>
        <w:rPr>
          <w:rFonts w:ascii="宋体" w:hAnsi="宋体" w:eastAsia="宋体" w:cs="宋体"/>
          <w:spacing w:val="-1"/>
          <w:sz w:val="24"/>
          <w:szCs w:val="24"/>
        </w:rPr>
        <w:t>（6）投标人代表、招标人代表、记录人等有关人员在开标记录上签字确认；</w:t>
      </w:r>
    </w:p>
    <w:p w14:paraId="5B9F9D69">
      <w:pPr>
        <w:spacing w:before="184" w:line="219" w:lineRule="auto"/>
        <w:ind w:left="500"/>
        <w:rPr>
          <w:rFonts w:ascii="宋体" w:hAnsi="宋体" w:eastAsia="宋体" w:cs="宋体"/>
          <w:sz w:val="24"/>
          <w:szCs w:val="24"/>
        </w:rPr>
      </w:pPr>
      <w:r>
        <w:rPr>
          <w:rFonts w:ascii="宋体" w:hAnsi="宋体" w:eastAsia="宋体" w:cs="宋体"/>
          <w:spacing w:val="-3"/>
          <w:sz w:val="24"/>
          <w:szCs w:val="24"/>
        </w:rPr>
        <w:t>（7）开标结束。</w:t>
      </w:r>
    </w:p>
    <w:p w14:paraId="42DC3E55">
      <w:pPr>
        <w:spacing w:before="78" w:line="288" w:lineRule="auto"/>
        <w:ind w:left="20" w:firstLine="473"/>
        <w:rPr>
          <w:rFonts w:ascii="宋体" w:hAnsi="宋体" w:eastAsia="宋体" w:cs="宋体"/>
          <w:sz w:val="24"/>
          <w:szCs w:val="24"/>
        </w:rPr>
      </w:pPr>
      <w:r>
        <w:rPr>
          <w:rFonts w:ascii="宋体" w:hAnsi="宋体" w:eastAsia="宋体" w:cs="宋体"/>
          <w:spacing w:val="-3"/>
          <w:sz w:val="24"/>
          <w:szCs w:val="24"/>
        </w:rPr>
        <w:t>5.2.2在投标文件第一个信封（商务及技术文件）开标现场，投标文件第二个信封</w:t>
      </w:r>
      <w:r>
        <w:rPr>
          <w:rFonts w:ascii="宋体" w:hAnsi="宋体" w:eastAsia="宋体" w:cs="宋体"/>
          <w:spacing w:val="-2"/>
          <w:sz w:val="24"/>
          <w:szCs w:val="24"/>
        </w:rPr>
        <w:t>（报价文件）不予开封，由招标人密封保存。</w:t>
      </w:r>
    </w:p>
    <w:p w14:paraId="713880CA">
      <w:pPr>
        <w:spacing w:before="181" w:line="290" w:lineRule="auto"/>
        <w:ind w:left="11" w:firstLine="482"/>
        <w:rPr>
          <w:rFonts w:ascii="宋体" w:hAnsi="宋体" w:eastAsia="宋体" w:cs="宋体"/>
          <w:sz w:val="24"/>
          <w:szCs w:val="24"/>
        </w:rPr>
      </w:pPr>
      <w:r>
        <w:rPr>
          <w:rFonts w:ascii="宋体" w:hAnsi="宋体" w:eastAsia="宋体" w:cs="宋体"/>
          <w:spacing w:val="-3"/>
          <w:sz w:val="24"/>
          <w:szCs w:val="24"/>
        </w:rPr>
        <w:t>5.2.3招标人将按照本章第5.1款</w:t>
      </w:r>
      <w:r>
        <w:rPr>
          <w:rFonts w:ascii="宋体" w:hAnsi="宋体" w:eastAsia="宋体" w:cs="宋体"/>
          <w:spacing w:val="-4"/>
          <w:sz w:val="24"/>
          <w:szCs w:val="24"/>
        </w:rPr>
        <w:t>规定的时间和地点对投标文件第二个信封（报价</w:t>
      </w:r>
      <w:r>
        <w:rPr>
          <w:rFonts w:ascii="宋体" w:hAnsi="宋体" w:eastAsia="宋体" w:cs="宋体"/>
          <w:spacing w:val="-1"/>
          <w:sz w:val="24"/>
          <w:szCs w:val="24"/>
        </w:rPr>
        <w:t>文件）进行开标。主持人按下列程序进行开标：</w:t>
      </w:r>
    </w:p>
    <w:p w14:paraId="052E1560">
      <w:pPr>
        <w:spacing w:before="182" w:line="219" w:lineRule="auto"/>
        <w:ind w:left="500"/>
        <w:rPr>
          <w:rFonts w:ascii="宋体" w:hAnsi="宋体" w:eastAsia="宋体" w:cs="宋体"/>
          <w:sz w:val="24"/>
          <w:szCs w:val="24"/>
        </w:rPr>
      </w:pPr>
      <w:r>
        <w:rPr>
          <w:rFonts w:ascii="宋体" w:hAnsi="宋体" w:eastAsia="宋体" w:cs="宋体"/>
          <w:spacing w:val="-3"/>
          <w:sz w:val="24"/>
          <w:szCs w:val="24"/>
        </w:rPr>
        <w:t>（1）宣布开标纪律；</w:t>
      </w:r>
    </w:p>
    <w:p w14:paraId="4C718B92">
      <w:pPr>
        <w:spacing w:before="180" w:line="290" w:lineRule="auto"/>
        <w:ind w:left="9" w:right="20" w:firstLine="491"/>
        <w:rPr>
          <w:rFonts w:ascii="宋体" w:hAnsi="宋体" w:eastAsia="宋体" w:cs="宋体"/>
          <w:sz w:val="24"/>
          <w:szCs w:val="24"/>
        </w:rPr>
      </w:pPr>
      <w:r>
        <w:rPr>
          <w:rFonts w:ascii="宋体" w:hAnsi="宋体" w:eastAsia="宋体" w:cs="宋体"/>
          <w:spacing w:val="-1"/>
          <w:sz w:val="24"/>
          <w:szCs w:val="24"/>
        </w:rPr>
        <w:t>（2）当众拆开投标文件第一个信封（商务及技术文件）评审结果的密封袋，宣布通过投标文件第一个信封（商务及技术文件）评审的投标人名单；</w:t>
      </w:r>
    </w:p>
    <w:p w14:paraId="55443751">
      <w:pPr>
        <w:spacing w:before="179" w:line="219" w:lineRule="auto"/>
        <w:ind w:left="500"/>
        <w:rPr>
          <w:rFonts w:ascii="宋体" w:hAnsi="宋体" w:eastAsia="宋体" w:cs="宋体"/>
          <w:sz w:val="24"/>
          <w:szCs w:val="24"/>
        </w:rPr>
      </w:pPr>
      <w:r>
        <w:rPr>
          <w:rFonts w:ascii="宋体" w:hAnsi="宋体" w:eastAsia="宋体" w:cs="宋体"/>
          <w:spacing w:val="-1"/>
          <w:sz w:val="24"/>
          <w:szCs w:val="24"/>
        </w:rPr>
        <w:t>（3）宣布开标人、唱标人、记录人等有关人员姓名；</w:t>
      </w:r>
    </w:p>
    <w:p w14:paraId="713F963C">
      <w:pPr>
        <w:spacing w:before="183" w:line="219" w:lineRule="auto"/>
        <w:ind w:right="20"/>
        <w:jc w:val="right"/>
        <w:rPr>
          <w:rFonts w:ascii="宋体" w:hAnsi="宋体" w:eastAsia="宋体" w:cs="宋体"/>
          <w:sz w:val="24"/>
          <w:szCs w:val="24"/>
        </w:rPr>
      </w:pPr>
      <w:r>
        <w:rPr>
          <w:rFonts w:ascii="宋体" w:hAnsi="宋体" w:eastAsia="宋体" w:cs="宋体"/>
          <w:spacing w:val="-1"/>
          <w:sz w:val="24"/>
          <w:szCs w:val="24"/>
        </w:rPr>
        <w:t>（4）按照投标人须知前附表规定由投标人推选的代表检查投标文件的密封情况；</w:t>
      </w:r>
    </w:p>
    <w:p w14:paraId="73F29169">
      <w:pPr>
        <w:spacing w:before="182" w:line="331" w:lineRule="auto"/>
        <w:ind w:left="8" w:firstLine="492"/>
        <w:rPr>
          <w:rFonts w:ascii="宋体" w:hAnsi="宋体" w:eastAsia="宋体" w:cs="宋体"/>
          <w:sz w:val="24"/>
          <w:szCs w:val="24"/>
        </w:rPr>
      </w:pPr>
      <w:r>
        <w:rPr>
          <w:rFonts w:ascii="宋体" w:hAnsi="宋体" w:eastAsia="宋体" w:cs="宋体"/>
          <w:spacing w:val="-1"/>
          <w:sz w:val="24"/>
          <w:szCs w:val="24"/>
        </w:rPr>
        <w:t>（5）按照投标人须知前附表规定的开标顺序当众开标，开标人只拆封通过投标文</w:t>
      </w:r>
      <w:r>
        <w:rPr>
          <w:rFonts w:ascii="宋体" w:hAnsi="宋体" w:eastAsia="宋体" w:cs="宋体"/>
          <w:spacing w:val="-2"/>
          <w:sz w:val="24"/>
          <w:szCs w:val="24"/>
        </w:rPr>
        <w:t>件第一个信封（商务及技术文件）评审的投标文件第二个</w:t>
      </w:r>
      <w:r>
        <w:rPr>
          <w:rFonts w:ascii="宋体" w:hAnsi="宋体" w:eastAsia="宋体" w:cs="宋体"/>
          <w:spacing w:val="-3"/>
          <w:sz w:val="24"/>
          <w:szCs w:val="24"/>
        </w:rPr>
        <w:t>信封（报价文件</w:t>
      </w:r>
      <w:r>
        <w:rPr>
          <w:rFonts w:ascii="宋体" w:hAnsi="宋体" w:eastAsia="宋体" w:cs="宋体"/>
          <w:spacing w:val="-14"/>
          <w:sz w:val="24"/>
          <w:szCs w:val="24"/>
        </w:rPr>
        <w:t>），</w:t>
      </w:r>
      <w:r>
        <w:rPr>
          <w:rFonts w:ascii="宋体" w:hAnsi="宋体" w:eastAsia="宋体" w:cs="宋体"/>
          <w:spacing w:val="-3"/>
          <w:sz w:val="24"/>
          <w:szCs w:val="24"/>
        </w:rPr>
        <w:t>未通过投标文件第一个信封（商务及技术文件）评审的投标文件第二个信封，招标人应当在评标</w:t>
      </w:r>
      <w:r>
        <w:rPr>
          <w:rFonts w:ascii="宋体" w:hAnsi="宋体" w:eastAsia="宋体" w:cs="宋体"/>
          <w:sz w:val="24"/>
          <w:szCs w:val="24"/>
        </w:rPr>
        <w:t>结束后及时将第二信封原封退还投标人。公布标段名称、投标人</w:t>
      </w:r>
      <w:r>
        <w:rPr>
          <w:rFonts w:ascii="宋体" w:hAnsi="宋体" w:eastAsia="宋体" w:cs="宋体"/>
          <w:spacing w:val="-1"/>
          <w:sz w:val="24"/>
          <w:szCs w:val="24"/>
        </w:rPr>
        <w:t>名称、投标报价</w:t>
      </w:r>
      <w:r>
        <w:fldChar w:fldCharType="begin"/>
      </w:r>
      <w:r>
        <w:instrText xml:space="preserve"> HYPERLINK \l "bookmark56" </w:instrText>
      </w:r>
      <w:r>
        <w:fldChar w:fldCharType="separate"/>
      </w:r>
      <w:r>
        <w:rPr>
          <w:rFonts w:ascii="宋体" w:hAnsi="宋体" w:eastAsia="宋体" w:cs="宋体"/>
          <w:spacing w:val="-1"/>
          <w:position w:val="12"/>
          <w:sz w:val="12"/>
          <w:szCs w:val="12"/>
        </w:rPr>
        <w:t>1</w:t>
      </w:r>
      <w:r>
        <w:rPr>
          <w:rFonts w:ascii="宋体" w:hAnsi="宋体" w:eastAsia="宋体" w:cs="宋体"/>
          <w:spacing w:val="-1"/>
          <w:position w:val="12"/>
          <w:sz w:val="12"/>
          <w:szCs w:val="12"/>
        </w:rPr>
        <w:fldChar w:fldCharType="end"/>
      </w:r>
      <w:r>
        <w:rPr>
          <w:rFonts w:ascii="宋体" w:hAnsi="宋体" w:eastAsia="宋体" w:cs="宋体"/>
          <w:spacing w:val="-1"/>
          <w:sz w:val="24"/>
          <w:szCs w:val="24"/>
        </w:rPr>
        <w:t>及其他内容，并记录在案；</w:t>
      </w:r>
    </w:p>
    <w:p w14:paraId="6FC3A48E">
      <w:pPr>
        <w:spacing w:before="148" w:line="317" w:lineRule="auto"/>
        <w:ind w:left="13" w:firstLine="487"/>
        <w:rPr>
          <w:rFonts w:ascii="宋体" w:hAnsi="宋体" w:eastAsia="宋体" w:cs="宋体"/>
          <w:sz w:val="24"/>
          <w:szCs w:val="24"/>
        </w:rPr>
      </w:pPr>
      <w:r>
        <w:rPr>
          <w:rFonts w:ascii="宋体" w:hAnsi="宋体" w:eastAsia="宋体" w:cs="宋体"/>
          <w:spacing w:val="-14"/>
          <w:sz w:val="24"/>
          <w:szCs w:val="24"/>
        </w:rPr>
        <w:t>（6）</w:t>
      </w:r>
      <w:r>
        <w:rPr>
          <w:rFonts w:ascii="宋体" w:hAnsi="宋体" w:eastAsia="宋体" w:cs="宋体"/>
          <w:spacing w:val="-1"/>
          <w:sz w:val="24"/>
          <w:szCs w:val="24"/>
        </w:rPr>
        <w:t>计算并宣布评标基准价；</w:t>
      </w:r>
    </w:p>
    <w:p w14:paraId="4B081959">
      <w:pPr>
        <w:spacing w:before="182" w:line="289" w:lineRule="auto"/>
        <w:ind w:left="8" w:right="20" w:firstLine="492"/>
        <w:rPr>
          <w:rFonts w:ascii="宋体" w:hAnsi="宋体" w:eastAsia="宋体" w:cs="宋体"/>
          <w:sz w:val="24"/>
          <w:szCs w:val="24"/>
        </w:rPr>
      </w:pPr>
      <w:r>
        <w:rPr>
          <w:rFonts w:ascii="宋体" w:hAnsi="宋体" w:eastAsia="宋体" w:cs="宋体"/>
          <w:spacing w:val="-1"/>
          <w:sz w:val="24"/>
          <w:szCs w:val="24"/>
        </w:rPr>
        <w:t>（7）将未通过投标文件第一个信封（商务及技术文件）评审的投标文件第二个信封（报价文件）退还给投标人；</w:t>
      </w:r>
    </w:p>
    <w:p w14:paraId="0E4FDDE5">
      <w:pPr>
        <w:spacing w:before="183" w:line="219" w:lineRule="auto"/>
        <w:ind w:left="500"/>
        <w:rPr>
          <w:rFonts w:ascii="宋体" w:hAnsi="宋体" w:eastAsia="宋体" w:cs="宋体"/>
          <w:sz w:val="24"/>
          <w:szCs w:val="24"/>
        </w:rPr>
      </w:pPr>
      <w:r>
        <w:rPr>
          <w:rFonts w:ascii="宋体" w:hAnsi="宋体" w:eastAsia="宋体" w:cs="宋体"/>
          <w:spacing w:val="-1"/>
          <w:sz w:val="24"/>
          <w:szCs w:val="24"/>
        </w:rPr>
        <w:t>（8）投标人代表、招标人代表、记录人等有关人员在开标记录上签字确认；</w:t>
      </w:r>
    </w:p>
    <w:p w14:paraId="306EFACF">
      <w:pPr>
        <w:spacing w:before="183" w:line="219" w:lineRule="auto"/>
        <w:ind w:left="500"/>
        <w:rPr>
          <w:rFonts w:ascii="宋体" w:hAnsi="宋体" w:eastAsia="宋体" w:cs="宋体"/>
          <w:sz w:val="24"/>
          <w:szCs w:val="24"/>
        </w:rPr>
      </w:pPr>
      <w:r>
        <w:rPr>
          <w:rFonts w:ascii="宋体" w:hAnsi="宋体" w:eastAsia="宋体" w:cs="宋体"/>
          <w:spacing w:val="-3"/>
          <w:sz w:val="24"/>
          <w:szCs w:val="24"/>
        </w:rPr>
        <w:t>（9）开标结束。</w:t>
      </w:r>
    </w:p>
    <w:p w14:paraId="10AFEE6B">
      <w:pPr>
        <w:spacing w:before="182" w:line="359" w:lineRule="auto"/>
        <w:ind w:left="10" w:firstLine="483"/>
        <w:jc w:val="both"/>
        <w:rPr>
          <w:rFonts w:ascii="宋体" w:hAnsi="宋体" w:eastAsia="宋体" w:cs="宋体"/>
          <w:sz w:val="24"/>
          <w:szCs w:val="24"/>
        </w:rPr>
      </w:pPr>
      <w:r>
        <w:rPr>
          <w:rFonts w:ascii="宋体" w:hAnsi="宋体" w:eastAsia="宋体" w:cs="宋体"/>
          <w:spacing w:val="-3"/>
          <w:sz w:val="24"/>
          <w:szCs w:val="24"/>
        </w:rPr>
        <w:t>5.2.4在投标文件第二个信封（报价文件）开标现场，招标人将按第三章“评标办</w:t>
      </w:r>
      <w:r>
        <w:rPr>
          <w:rFonts w:ascii="宋体" w:hAnsi="宋体" w:eastAsia="宋体" w:cs="宋体"/>
          <w:spacing w:val="-4"/>
          <w:sz w:val="24"/>
          <w:szCs w:val="24"/>
        </w:rPr>
        <w:t>法”规定的原则计算并宣布评标基准价。若招标人发现投标文件出现以下任一情况，其</w:t>
      </w:r>
      <w:r>
        <w:rPr>
          <w:rFonts w:ascii="宋体" w:hAnsi="宋体" w:eastAsia="宋体" w:cs="宋体"/>
          <w:spacing w:val="-1"/>
          <w:sz w:val="24"/>
          <w:szCs w:val="24"/>
        </w:rPr>
        <w:t>投标报价将不再参加评标基准价的计算：</w:t>
      </w:r>
    </w:p>
    <w:p w14:paraId="15A39B1A">
      <w:pPr>
        <w:spacing w:before="1" w:line="217" w:lineRule="auto"/>
        <w:ind w:left="500"/>
        <w:rPr>
          <w:rFonts w:ascii="宋体" w:hAnsi="宋体" w:eastAsia="宋体" w:cs="宋体"/>
          <w:sz w:val="24"/>
          <w:szCs w:val="24"/>
        </w:rPr>
      </w:pPr>
      <w:r>
        <w:rPr>
          <w:rFonts w:ascii="宋体" w:hAnsi="宋体" w:eastAsia="宋体" w:cs="宋体"/>
          <w:spacing w:val="-2"/>
          <w:sz w:val="24"/>
          <w:szCs w:val="24"/>
        </w:rPr>
        <w:t>（1）未在投标函上填写投标总价；</w:t>
      </w:r>
    </w:p>
    <w:p w14:paraId="7294525C">
      <w:pPr>
        <w:spacing w:before="183" w:line="218" w:lineRule="auto"/>
        <w:ind w:left="500"/>
        <w:rPr>
          <w:rFonts w:ascii="宋体" w:hAnsi="宋体" w:eastAsia="宋体" w:cs="宋体"/>
          <w:sz w:val="24"/>
          <w:szCs w:val="24"/>
        </w:rPr>
      </w:pPr>
      <w:r>
        <w:rPr>
          <w:rFonts w:ascii="宋体" w:hAnsi="宋体" w:eastAsia="宋体" w:cs="宋体"/>
          <w:spacing w:val="-1"/>
          <w:sz w:val="24"/>
          <w:szCs w:val="24"/>
        </w:rPr>
        <w:t>（2）投标报价超出招标人公布的最高投标限价（如有</w:t>
      </w:r>
      <w:r>
        <w:rPr>
          <w:rFonts w:ascii="宋体" w:hAnsi="宋体" w:eastAsia="宋体" w:cs="宋体"/>
          <w:spacing w:val="1"/>
          <w:sz w:val="24"/>
          <w:szCs w:val="24"/>
        </w:rPr>
        <w:t>）；</w:t>
      </w:r>
    </w:p>
    <w:p w14:paraId="42E8F9B6">
      <w:pPr>
        <w:spacing w:before="184" w:line="218" w:lineRule="auto"/>
        <w:ind w:left="500"/>
        <w:rPr>
          <w:rFonts w:ascii="宋体" w:hAnsi="宋体" w:eastAsia="宋体" w:cs="宋体"/>
          <w:sz w:val="24"/>
          <w:szCs w:val="24"/>
        </w:rPr>
      </w:pPr>
      <w:bookmarkStart w:id="6" w:name="bookmark57"/>
      <w:bookmarkEnd w:id="6"/>
      <w:bookmarkStart w:id="7" w:name="bookmark56"/>
      <w:bookmarkEnd w:id="7"/>
      <w:r>
        <w:rPr>
          <w:rFonts w:ascii="宋体" w:hAnsi="宋体" w:eastAsia="宋体" w:cs="宋体"/>
          <w:spacing w:val="-1"/>
          <w:sz w:val="24"/>
          <w:szCs w:val="24"/>
        </w:rPr>
        <w:t>（3）投标报价的大写金额无法确定具体数值；</w:t>
      </w:r>
    </w:p>
    <w:p w14:paraId="792F8323">
      <w:pPr>
        <w:spacing w:before="78" w:line="219" w:lineRule="auto"/>
        <w:ind w:left="500"/>
        <w:rPr>
          <w:rFonts w:ascii="宋体" w:hAnsi="宋体" w:eastAsia="宋体" w:cs="宋体"/>
          <w:sz w:val="24"/>
          <w:szCs w:val="24"/>
        </w:rPr>
      </w:pPr>
      <w:r>
        <w:rPr>
          <w:rFonts w:ascii="宋体" w:hAnsi="宋体" w:eastAsia="宋体" w:cs="宋体"/>
          <w:spacing w:val="-1"/>
          <w:sz w:val="24"/>
          <w:szCs w:val="24"/>
        </w:rPr>
        <w:t>（4）投标函上填写的标段号与投标文件封套上标记的标段号不一致。</w:t>
      </w:r>
    </w:p>
    <w:p w14:paraId="3787C93D">
      <w:pPr>
        <w:spacing w:before="181" w:line="359" w:lineRule="auto"/>
        <w:ind w:left="8" w:right="80" w:firstLine="484"/>
        <w:rPr>
          <w:rFonts w:ascii="宋体" w:hAnsi="宋体" w:eastAsia="宋体" w:cs="宋体"/>
          <w:sz w:val="24"/>
          <w:szCs w:val="24"/>
        </w:rPr>
      </w:pPr>
      <w:r>
        <w:rPr>
          <w:rFonts w:ascii="宋体" w:hAnsi="宋体" w:eastAsia="宋体" w:cs="宋体"/>
          <w:spacing w:val="-3"/>
          <w:sz w:val="24"/>
          <w:szCs w:val="24"/>
        </w:rPr>
        <w:t>如果投标人认为某一标段的评标基准价计算有误，有权在开标现</w:t>
      </w:r>
      <w:r>
        <w:rPr>
          <w:rFonts w:ascii="宋体" w:hAnsi="宋体" w:eastAsia="宋体" w:cs="宋体"/>
          <w:spacing w:val="-4"/>
          <w:sz w:val="24"/>
          <w:szCs w:val="24"/>
        </w:rPr>
        <w:t>场提出，经招标人</w:t>
      </w:r>
      <w:r>
        <w:rPr>
          <w:rFonts w:ascii="宋体" w:hAnsi="宋体" w:eastAsia="宋体" w:cs="宋体"/>
          <w:spacing w:val="-3"/>
          <w:sz w:val="24"/>
          <w:szCs w:val="24"/>
        </w:rPr>
        <w:t>当场核实确认之后，可重新宣布评标基准价。开标现场宣布的评标基准价除计算有误经</w:t>
      </w:r>
      <w:r>
        <w:rPr>
          <w:rFonts w:ascii="宋体" w:hAnsi="宋体" w:eastAsia="宋体" w:cs="宋体"/>
          <w:sz w:val="24"/>
          <w:szCs w:val="24"/>
        </w:rPr>
        <w:t>评标委员会修正外，在整个评标期间保持不变，不</w:t>
      </w:r>
      <w:r>
        <w:rPr>
          <w:rFonts w:ascii="宋体" w:hAnsi="宋体" w:eastAsia="宋体" w:cs="宋体"/>
          <w:spacing w:val="-1"/>
          <w:sz w:val="24"/>
          <w:szCs w:val="24"/>
        </w:rPr>
        <w:t>随任何因素发生变化。</w:t>
      </w:r>
    </w:p>
    <w:p w14:paraId="171C8450">
      <w:pPr>
        <w:spacing w:line="359" w:lineRule="auto"/>
        <w:ind w:left="10" w:right="80" w:firstLine="483"/>
        <w:jc w:val="both"/>
        <w:rPr>
          <w:rFonts w:ascii="宋体" w:hAnsi="宋体" w:eastAsia="宋体" w:cs="宋体"/>
          <w:sz w:val="24"/>
          <w:szCs w:val="24"/>
        </w:rPr>
      </w:pPr>
      <w:r>
        <w:rPr>
          <w:rFonts w:ascii="宋体" w:hAnsi="宋体" w:eastAsia="宋体" w:cs="宋体"/>
          <w:spacing w:val="-3"/>
          <w:sz w:val="24"/>
          <w:szCs w:val="24"/>
        </w:rPr>
        <w:t>5.2.5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w:t>
      </w:r>
      <w:r>
        <w:rPr>
          <w:rFonts w:ascii="宋体" w:hAnsi="宋体" w:eastAsia="宋体" w:cs="宋体"/>
          <w:spacing w:val="-1"/>
          <w:sz w:val="24"/>
          <w:szCs w:val="24"/>
        </w:rPr>
        <w:t>标人已确认招标人宣读的内容。</w:t>
      </w:r>
    </w:p>
    <w:p w14:paraId="2BA3F687">
      <w:pPr>
        <w:spacing w:line="219" w:lineRule="auto"/>
        <w:ind w:left="14"/>
        <w:rPr>
          <w:rFonts w:ascii="宋体" w:hAnsi="宋体" w:eastAsia="宋体" w:cs="宋体"/>
          <w:sz w:val="24"/>
          <w:szCs w:val="24"/>
        </w:rPr>
      </w:pPr>
      <w:r>
        <w:rPr>
          <w:rFonts w:ascii="宋体" w:hAnsi="宋体" w:eastAsia="宋体" w:cs="宋体"/>
          <w:b/>
          <w:bCs/>
          <w:spacing w:val="-4"/>
          <w:sz w:val="24"/>
          <w:szCs w:val="24"/>
        </w:rPr>
        <w:t>5.3开标异议</w:t>
      </w:r>
    </w:p>
    <w:p w14:paraId="41AB65A0">
      <w:pPr>
        <w:spacing w:before="180" w:line="362" w:lineRule="auto"/>
        <w:ind w:left="10" w:right="37" w:firstLine="481"/>
        <w:rPr>
          <w:rFonts w:ascii="宋体" w:hAnsi="宋体" w:eastAsia="宋体" w:cs="宋体"/>
          <w:sz w:val="24"/>
          <w:szCs w:val="24"/>
        </w:rPr>
      </w:pPr>
      <w:r>
        <w:rPr>
          <w:rFonts w:ascii="宋体" w:hAnsi="宋体" w:eastAsia="宋体" w:cs="宋体"/>
          <w:spacing w:val="-2"/>
          <w:sz w:val="24"/>
          <w:szCs w:val="24"/>
        </w:rPr>
        <w:t>投标人对开标有异议的，应在开标现场提出，招标人当场作出答复，并制作记录，</w:t>
      </w:r>
      <w:r>
        <w:rPr>
          <w:rFonts w:ascii="宋体" w:hAnsi="宋体" w:eastAsia="宋体" w:cs="宋体"/>
          <w:sz w:val="24"/>
          <w:szCs w:val="24"/>
        </w:rPr>
        <w:t>有异议的投标人代表、招标人代表、记录人等有</w:t>
      </w:r>
      <w:r>
        <w:rPr>
          <w:rFonts w:ascii="宋体" w:hAnsi="宋体" w:eastAsia="宋体" w:cs="宋体"/>
          <w:spacing w:val="-1"/>
          <w:sz w:val="24"/>
          <w:szCs w:val="24"/>
        </w:rPr>
        <w:t>关人员在记录上签字确认。</w:t>
      </w:r>
    </w:p>
    <w:p w14:paraId="61BD9786">
      <w:pPr>
        <w:spacing w:before="233" w:line="220" w:lineRule="auto"/>
        <w:ind w:left="11"/>
        <w:outlineLvl w:val="1"/>
        <w:rPr>
          <w:rFonts w:ascii="宋体" w:hAnsi="宋体" w:eastAsia="宋体" w:cs="宋体"/>
          <w:sz w:val="24"/>
          <w:szCs w:val="24"/>
        </w:rPr>
      </w:pPr>
      <w:r>
        <w:rPr>
          <w:rFonts w:ascii="宋体" w:hAnsi="宋体" w:eastAsia="宋体" w:cs="宋体"/>
          <w:b/>
          <w:bCs/>
          <w:spacing w:val="-7"/>
          <w:sz w:val="24"/>
          <w:szCs w:val="24"/>
        </w:rPr>
        <w:t>6.评标</w:t>
      </w:r>
    </w:p>
    <w:p w14:paraId="7F3970C5">
      <w:pPr>
        <w:spacing w:before="241" w:line="219" w:lineRule="auto"/>
        <w:ind w:left="11"/>
        <w:rPr>
          <w:rFonts w:ascii="宋体" w:hAnsi="宋体" w:eastAsia="宋体" w:cs="宋体"/>
          <w:sz w:val="24"/>
          <w:szCs w:val="24"/>
        </w:rPr>
      </w:pPr>
      <w:r>
        <w:rPr>
          <w:rFonts w:ascii="宋体" w:hAnsi="宋体" w:eastAsia="宋体" w:cs="宋体"/>
          <w:b/>
          <w:bCs/>
          <w:spacing w:val="-3"/>
          <w:sz w:val="24"/>
          <w:szCs w:val="24"/>
        </w:rPr>
        <w:t>6.1评标委员会</w:t>
      </w:r>
    </w:p>
    <w:p w14:paraId="34D23252">
      <w:pPr>
        <w:spacing w:before="181" w:line="313" w:lineRule="auto"/>
        <w:ind w:left="8" w:right="80" w:firstLine="482"/>
        <w:rPr>
          <w:rFonts w:ascii="宋体" w:hAnsi="宋体" w:eastAsia="宋体" w:cs="宋体"/>
          <w:sz w:val="24"/>
          <w:szCs w:val="24"/>
        </w:rPr>
      </w:pPr>
      <w:r>
        <w:rPr>
          <w:rFonts w:ascii="宋体" w:hAnsi="宋体" w:eastAsia="宋体" w:cs="宋体"/>
          <w:spacing w:val="-2"/>
          <w:sz w:val="24"/>
          <w:szCs w:val="24"/>
        </w:rPr>
        <w:t>6.1.1评标由招标人依法组建的评标委员会负责。评标委员会由招标人或其委托的</w:t>
      </w:r>
      <w:r>
        <w:rPr>
          <w:rFonts w:ascii="宋体" w:hAnsi="宋体" w:eastAsia="宋体" w:cs="宋体"/>
          <w:spacing w:val="-3"/>
          <w:sz w:val="24"/>
          <w:szCs w:val="24"/>
        </w:rPr>
        <w:t>招标代理机构熟悉相关业务的代表，以及有关技术、经济等方面的专家组成。评标委员</w:t>
      </w:r>
      <w:r>
        <w:rPr>
          <w:rFonts w:ascii="宋体" w:hAnsi="宋体" w:eastAsia="宋体" w:cs="宋体"/>
          <w:sz w:val="24"/>
          <w:szCs w:val="24"/>
        </w:rPr>
        <w:t>会成员人数以及技术、经济等方面专家的确定方式</w:t>
      </w:r>
      <w:r>
        <w:rPr>
          <w:rFonts w:ascii="宋体" w:hAnsi="宋体" w:eastAsia="宋体" w:cs="宋体"/>
          <w:spacing w:val="-1"/>
          <w:sz w:val="24"/>
          <w:szCs w:val="24"/>
        </w:rPr>
        <w:t>见投标人须知前附表。</w:t>
      </w:r>
    </w:p>
    <w:p w14:paraId="318660C2">
      <w:pPr>
        <w:spacing w:before="181" w:line="219" w:lineRule="auto"/>
        <w:ind w:left="491"/>
        <w:rPr>
          <w:rFonts w:ascii="宋体" w:hAnsi="宋体" w:eastAsia="宋体" w:cs="宋体"/>
          <w:sz w:val="24"/>
          <w:szCs w:val="24"/>
        </w:rPr>
      </w:pPr>
      <w:r>
        <w:rPr>
          <w:rFonts w:ascii="宋体" w:hAnsi="宋体" w:eastAsia="宋体" w:cs="宋体"/>
          <w:spacing w:val="-1"/>
          <w:sz w:val="24"/>
          <w:szCs w:val="24"/>
        </w:rPr>
        <w:t>6.1.2评标委员会成员有下列情形之一的，应主动提出回避：</w:t>
      </w:r>
    </w:p>
    <w:p w14:paraId="5922DC68">
      <w:pPr>
        <w:spacing w:before="182" w:line="219" w:lineRule="auto"/>
        <w:ind w:left="500"/>
        <w:rPr>
          <w:rFonts w:ascii="宋体" w:hAnsi="宋体" w:eastAsia="宋体" w:cs="宋体"/>
          <w:sz w:val="24"/>
          <w:szCs w:val="24"/>
        </w:rPr>
      </w:pPr>
      <w:r>
        <w:rPr>
          <w:rFonts w:ascii="宋体" w:hAnsi="宋体" w:eastAsia="宋体" w:cs="宋体"/>
          <w:spacing w:val="-1"/>
          <w:sz w:val="24"/>
          <w:szCs w:val="24"/>
        </w:rPr>
        <w:t>（1）为负责招标项目监督管理的交通运输主管部门的工作人员；</w:t>
      </w:r>
    </w:p>
    <w:p w14:paraId="6CCCEE04">
      <w:pPr>
        <w:spacing w:before="183" w:line="219" w:lineRule="auto"/>
        <w:ind w:left="500"/>
        <w:rPr>
          <w:rFonts w:ascii="宋体" w:hAnsi="宋体" w:eastAsia="宋体" w:cs="宋体"/>
          <w:sz w:val="24"/>
          <w:szCs w:val="24"/>
        </w:rPr>
      </w:pPr>
      <w:r>
        <w:rPr>
          <w:rFonts w:ascii="宋体" w:hAnsi="宋体" w:eastAsia="宋体" w:cs="宋体"/>
          <w:spacing w:val="-1"/>
          <w:sz w:val="24"/>
          <w:szCs w:val="24"/>
        </w:rPr>
        <w:t>（2）与投标人法定代表人或其委托代理人有近亲属关系；</w:t>
      </w:r>
    </w:p>
    <w:p w14:paraId="1C8544E2">
      <w:pPr>
        <w:spacing w:before="181" w:line="219" w:lineRule="auto"/>
        <w:ind w:left="500"/>
        <w:rPr>
          <w:rFonts w:ascii="宋体" w:hAnsi="宋体" w:eastAsia="宋体" w:cs="宋体"/>
          <w:sz w:val="24"/>
          <w:szCs w:val="24"/>
        </w:rPr>
      </w:pPr>
      <w:r>
        <w:rPr>
          <w:rFonts w:ascii="宋体" w:hAnsi="宋体" w:eastAsia="宋体" w:cs="宋体"/>
          <w:spacing w:val="-2"/>
          <w:sz w:val="24"/>
          <w:szCs w:val="24"/>
        </w:rPr>
        <w:t>（3）为投标人的工作人员或退休人员；</w:t>
      </w:r>
    </w:p>
    <w:p w14:paraId="29E5C2C0">
      <w:pPr>
        <w:spacing w:before="183" w:line="220" w:lineRule="auto"/>
        <w:ind w:left="500"/>
        <w:rPr>
          <w:rFonts w:ascii="宋体" w:hAnsi="宋体" w:eastAsia="宋体" w:cs="宋体"/>
          <w:sz w:val="24"/>
          <w:szCs w:val="24"/>
        </w:rPr>
      </w:pPr>
      <w:r>
        <w:rPr>
          <w:rFonts w:ascii="宋体" w:hAnsi="宋体" w:eastAsia="宋体" w:cs="宋体"/>
          <w:spacing w:val="-1"/>
          <w:sz w:val="24"/>
          <w:szCs w:val="24"/>
        </w:rPr>
        <w:t>（4）与投标人有其他利害关系，可能影响评标活动公正性；</w:t>
      </w:r>
    </w:p>
    <w:p w14:paraId="64446670">
      <w:pPr>
        <w:spacing w:before="182" w:line="220" w:lineRule="auto"/>
        <w:jc w:val="right"/>
        <w:rPr>
          <w:rFonts w:ascii="宋体" w:hAnsi="宋体" w:eastAsia="宋体" w:cs="宋体"/>
          <w:sz w:val="24"/>
          <w:szCs w:val="24"/>
        </w:rPr>
      </w:pPr>
      <w:r>
        <w:rPr>
          <w:rFonts w:ascii="宋体" w:hAnsi="宋体" w:eastAsia="宋体" w:cs="宋体"/>
          <w:spacing w:val="-4"/>
          <w:sz w:val="24"/>
          <w:szCs w:val="24"/>
        </w:rPr>
        <w:t>（5）在与招标投标有关的活动中有过违法违规行</w:t>
      </w:r>
      <w:r>
        <w:rPr>
          <w:rFonts w:ascii="宋体" w:hAnsi="宋体" w:eastAsia="宋体" w:cs="宋体"/>
          <w:spacing w:val="-5"/>
          <w:sz w:val="24"/>
          <w:szCs w:val="24"/>
        </w:rPr>
        <w:t>为、曾受过行政处罚或刑事处罚。</w:t>
      </w:r>
    </w:p>
    <w:p w14:paraId="4F344CF9">
      <w:pPr>
        <w:spacing w:before="178" w:line="313" w:lineRule="auto"/>
        <w:ind w:firstLine="464" w:firstLineChars="200"/>
        <w:rPr>
          <w:rFonts w:ascii="宋体" w:hAnsi="宋体" w:eastAsia="宋体" w:cs="宋体"/>
          <w:sz w:val="24"/>
          <w:szCs w:val="24"/>
        </w:rPr>
      </w:pPr>
      <w:r>
        <w:rPr>
          <w:rFonts w:ascii="宋体" w:hAnsi="宋体" w:eastAsia="宋体" w:cs="宋体"/>
          <w:spacing w:val="-4"/>
          <w:sz w:val="24"/>
          <w:szCs w:val="24"/>
        </w:rPr>
        <w:t>（6）招标人及其子公司、招标人下属单位、招标</w:t>
      </w:r>
      <w:r>
        <w:rPr>
          <w:rFonts w:ascii="宋体" w:hAnsi="宋体" w:eastAsia="宋体" w:cs="宋体"/>
          <w:spacing w:val="-5"/>
          <w:sz w:val="24"/>
          <w:szCs w:val="24"/>
        </w:rPr>
        <w:t>人的上级主管部门或者控股公司、</w:t>
      </w:r>
      <w:r>
        <w:rPr>
          <w:rFonts w:ascii="宋体" w:hAnsi="宋体" w:eastAsia="宋体" w:cs="宋体"/>
          <w:sz w:val="24"/>
          <w:szCs w:val="24"/>
        </w:rPr>
        <w:t>招标代理机构的工作人员或者退休人员不得以专家身份参</w:t>
      </w:r>
      <w:r>
        <w:rPr>
          <w:rFonts w:ascii="宋体" w:hAnsi="宋体" w:eastAsia="宋体" w:cs="宋体"/>
          <w:spacing w:val="-1"/>
          <w:sz w:val="24"/>
          <w:szCs w:val="24"/>
        </w:rPr>
        <w:t>与本单位招标或者招标代理</w:t>
      </w:r>
      <w:r>
        <w:rPr>
          <w:rFonts w:ascii="宋体" w:hAnsi="宋体" w:eastAsia="宋体" w:cs="宋体"/>
          <w:spacing w:val="-2"/>
          <w:sz w:val="24"/>
          <w:szCs w:val="24"/>
        </w:rPr>
        <w:t>项目的评标。</w:t>
      </w:r>
    </w:p>
    <w:p w14:paraId="010D98FD">
      <w:pPr>
        <w:spacing w:before="183" w:line="360" w:lineRule="auto"/>
        <w:ind w:left="12" w:right="80" w:firstLine="479"/>
        <w:jc w:val="both"/>
        <w:rPr>
          <w:rFonts w:ascii="宋体" w:hAnsi="宋体" w:eastAsia="宋体" w:cs="宋体"/>
          <w:sz w:val="24"/>
          <w:szCs w:val="24"/>
        </w:rPr>
      </w:pPr>
      <w:r>
        <w:rPr>
          <w:rFonts w:ascii="宋体" w:hAnsi="宋体" w:eastAsia="宋体" w:cs="宋体"/>
          <w:spacing w:val="-3"/>
          <w:sz w:val="24"/>
          <w:szCs w:val="24"/>
        </w:rPr>
        <w:t>6.1.3评标过程中，评标委员会成员有回避事由、擅离职守或因健康等原因不能继续评标的，招标人有权更换。被更换的评标委员会成员作出的评审结论无效，由更换后</w:t>
      </w:r>
      <w:r>
        <w:rPr>
          <w:rFonts w:ascii="宋体" w:hAnsi="宋体" w:eastAsia="宋体" w:cs="宋体"/>
          <w:spacing w:val="-1"/>
          <w:sz w:val="24"/>
          <w:szCs w:val="24"/>
        </w:rPr>
        <w:t>的评标委员会成员重新进行评审。</w:t>
      </w:r>
    </w:p>
    <w:p w14:paraId="4342B410">
      <w:pPr>
        <w:spacing w:before="78" w:line="220" w:lineRule="auto"/>
        <w:ind w:left="11"/>
        <w:rPr>
          <w:rFonts w:ascii="宋体" w:hAnsi="宋体" w:eastAsia="宋体" w:cs="宋体"/>
          <w:sz w:val="24"/>
          <w:szCs w:val="24"/>
        </w:rPr>
      </w:pPr>
      <w:r>
        <w:rPr>
          <w:rFonts w:ascii="宋体" w:hAnsi="宋体" w:eastAsia="宋体" w:cs="宋体"/>
          <w:b/>
          <w:bCs/>
          <w:spacing w:val="-4"/>
          <w:sz w:val="24"/>
          <w:szCs w:val="24"/>
        </w:rPr>
        <w:t>6.2评标原则</w:t>
      </w:r>
    </w:p>
    <w:p w14:paraId="1C69E144">
      <w:pPr>
        <w:spacing w:before="179" w:line="219" w:lineRule="auto"/>
        <w:ind w:left="488"/>
        <w:rPr>
          <w:rFonts w:ascii="宋体" w:hAnsi="宋体" w:eastAsia="宋体" w:cs="宋体"/>
          <w:sz w:val="24"/>
          <w:szCs w:val="24"/>
        </w:rPr>
      </w:pPr>
      <w:r>
        <w:rPr>
          <w:rFonts w:ascii="宋体" w:hAnsi="宋体" w:eastAsia="宋体" w:cs="宋体"/>
          <w:spacing w:val="-1"/>
          <w:sz w:val="24"/>
          <w:szCs w:val="24"/>
        </w:rPr>
        <w:t>评标活动遵循公平、公正、科学和择优的原则。</w:t>
      </w:r>
    </w:p>
    <w:p w14:paraId="1F55C33A">
      <w:pPr>
        <w:spacing w:before="181" w:line="220" w:lineRule="auto"/>
        <w:ind w:left="11"/>
        <w:rPr>
          <w:rFonts w:ascii="宋体" w:hAnsi="宋体" w:eastAsia="宋体" w:cs="宋体"/>
          <w:sz w:val="24"/>
          <w:szCs w:val="24"/>
        </w:rPr>
      </w:pPr>
      <w:r>
        <w:rPr>
          <w:rFonts w:ascii="宋体" w:hAnsi="宋体" w:eastAsia="宋体" w:cs="宋体"/>
          <w:b/>
          <w:bCs/>
          <w:spacing w:val="-6"/>
          <w:sz w:val="24"/>
          <w:szCs w:val="24"/>
        </w:rPr>
        <w:t>6.3评标</w:t>
      </w:r>
    </w:p>
    <w:p w14:paraId="5740BB0E">
      <w:pPr>
        <w:spacing w:before="182" w:line="312" w:lineRule="auto"/>
        <w:ind w:left="10" w:right="61" w:firstLine="480"/>
        <w:rPr>
          <w:rFonts w:ascii="宋体" w:hAnsi="宋体" w:eastAsia="宋体" w:cs="宋体"/>
          <w:sz w:val="24"/>
          <w:szCs w:val="24"/>
        </w:rPr>
      </w:pPr>
      <w:r>
        <w:rPr>
          <w:rFonts w:ascii="宋体" w:hAnsi="宋体" w:eastAsia="宋体" w:cs="宋体"/>
          <w:spacing w:val="-4"/>
          <w:sz w:val="24"/>
          <w:szCs w:val="24"/>
        </w:rPr>
        <w:t>6.3.1评标委员会按照第三章“评标办法”规定的方法、评审因素、标准和程序对投标文件进行评审。第三章“评标办法”没有规定的方法、评审因素和标准，不作为评</w:t>
      </w:r>
      <w:r>
        <w:rPr>
          <w:rFonts w:ascii="宋体" w:hAnsi="宋体" w:eastAsia="宋体" w:cs="宋体"/>
          <w:spacing w:val="-3"/>
          <w:sz w:val="24"/>
          <w:szCs w:val="24"/>
        </w:rPr>
        <w:t>标依据。</w:t>
      </w:r>
    </w:p>
    <w:p w14:paraId="5625F7EE">
      <w:pPr>
        <w:spacing w:before="184" w:line="288" w:lineRule="auto"/>
        <w:ind w:left="8" w:firstLine="482"/>
        <w:rPr>
          <w:rFonts w:ascii="宋体" w:hAnsi="宋体" w:eastAsia="宋体" w:cs="宋体"/>
          <w:sz w:val="24"/>
          <w:szCs w:val="24"/>
        </w:rPr>
      </w:pPr>
      <w:r>
        <w:rPr>
          <w:rFonts w:ascii="宋体" w:hAnsi="宋体" w:eastAsia="宋体" w:cs="宋体"/>
          <w:spacing w:val="-1"/>
          <w:sz w:val="24"/>
          <w:szCs w:val="24"/>
        </w:rPr>
        <w:t>6.3.2评标完成后，评标委员会应向招标人提交书</w:t>
      </w:r>
      <w:r>
        <w:rPr>
          <w:rFonts w:ascii="宋体" w:hAnsi="宋体" w:eastAsia="宋体" w:cs="宋体"/>
          <w:spacing w:val="-2"/>
          <w:sz w:val="24"/>
          <w:szCs w:val="24"/>
        </w:rPr>
        <w:t>面评标报告和中标候选人名单。</w:t>
      </w:r>
      <w:r>
        <w:rPr>
          <w:rFonts w:ascii="宋体" w:hAnsi="宋体" w:eastAsia="宋体" w:cs="宋体"/>
          <w:spacing w:val="-1"/>
          <w:sz w:val="24"/>
          <w:szCs w:val="24"/>
        </w:rPr>
        <w:t>评标委员会推荐中标候选人的人数见投标人须知前附表。</w:t>
      </w:r>
    </w:p>
    <w:p w14:paraId="448F1351">
      <w:pPr>
        <w:spacing w:line="343" w:lineRule="auto"/>
        <w:rPr>
          <w:rFonts w:ascii="Arial"/>
          <w:sz w:val="21"/>
        </w:rPr>
      </w:pPr>
    </w:p>
    <w:p w14:paraId="7AEB28A6">
      <w:pPr>
        <w:spacing w:before="78" w:line="221" w:lineRule="auto"/>
        <w:ind w:left="15"/>
        <w:outlineLvl w:val="1"/>
        <w:rPr>
          <w:rFonts w:ascii="宋体" w:hAnsi="宋体" w:eastAsia="宋体" w:cs="宋体"/>
          <w:sz w:val="24"/>
          <w:szCs w:val="24"/>
        </w:rPr>
      </w:pPr>
      <w:r>
        <w:rPr>
          <w:rFonts w:ascii="宋体" w:hAnsi="宋体" w:eastAsia="宋体" w:cs="宋体"/>
          <w:b/>
          <w:bCs/>
          <w:spacing w:val="-6"/>
          <w:sz w:val="24"/>
          <w:szCs w:val="24"/>
        </w:rPr>
        <w:t>7.合同授予</w:t>
      </w:r>
    </w:p>
    <w:p w14:paraId="3902D3A9">
      <w:pPr>
        <w:spacing w:before="239" w:line="219" w:lineRule="auto"/>
        <w:ind w:left="15"/>
        <w:rPr>
          <w:rFonts w:ascii="宋体" w:hAnsi="宋体" w:eastAsia="宋体" w:cs="宋体"/>
          <w:sz w:val="24"/>
          <w:szCs w:val="24"/>
        </w:rPr>
      </w:pPr>
      <w:r>
        <w:rPr>
          <w:rFonts w:ascii="宋体" w:hAnsi="宋体" w:eastAsia="宋体" w:cs="宋体"/>
          <w:b/>
          <w:bCs/>
          <w:spacing w:val="-7"/>
          <w:sz w:val="24"/>
          <w:szCs w:val="24"/>
        </w:rPr>
        <w:t>7.1中标候选人公示</w:t>
      </w:r>
    </w:p>
    <w:p w14:paraId="2041F276">
      <w:pPr>
        <w:spacing w:before="183" w:line="359" w:lineRule="auto"/>
        <w:ind w:left="26" w:right="61" w:firstLine="464"/>
        <w:rPr>
          <w:rFonts w:ascii="宋体" w:hAnsi="宋体" w:eastAsia="宋体" w:cs="宋体"/>
          <w:sz w:val="24"/>
          <w:szCs w:val="24"/>
        </w:rPr>
      </w:pPr>
      <w:r>
        <w:rPr>
          <w:rFonts w:ascii="宋体" w:hAnsi="宋体" w:eastAsia="宋体" w:cs="宋体"/>
          <w:spacing w:val="-5"/>
          <w:sz w:val="24"/>
          <w:szCs w:val="24"/>
        </w:rPr>
        <w:t>招标人在收到评标报告之日起3日内，按照投标人须知前附表规定的公示媒介</w:t>
      </w:r>
      <w:r>
        <w:rPr>
          <w:rFonts w:ascii="宋体" w:hAnsi="宋体" w:eastAsia="宋体" w:cs="宋体"/>
          <w:spacing w:val="-6"/>
          <w:sz w:val="24"/>
          <w:szCs w:val="24"/>
        </w:rPr>
        <w:t>和期</w:t>
      </w:r>
      <w:r>
        <w:rPr>
          <w:rFonts w:ascii="宋体" w:hAnsi="宋体" w:eastAsia="宋体" w:cs="宋体"/>
          <w:spacing w:val="-4"/>
          <w:sz w:val="24"/>
          <w:szCs w:val="24"/>
        </w:rPr>
        <w:t>限公示中标候选人，公示期不得少于3日，公示内容包括：</w:t>
      </w:r>
    </w:p>
    <w:p w14:paraId="7136B620">
      <w:pPr>
        <w:spacing w:before="2" w:line="288" w:lineRule="auto"/>
        <w:ind w:left="13" w:right="80" w:firstLine="487"/>
        <w:rPr>
          <w:rFonts w:ascii="宋体" w:hAnsi="宋体" w:eastAsia="宋体" w:cs="宋体"/>
          <w:sz w:val="24"/>
          <w:szCs w:val="24"/>
        </w:rPr>
      </w:pPr>
      <w:r>
        <w:rPr>
          <w:rFonts w:ascii="宋体" w:hAnsi="宋体" w:eastAsia="宋体" w:cs="宋体"/>
          <w:spacing w:val="-1"/>
          <w:sz w:val="24"/>
          <w:szCs w:val="24"/>
        </w:rPr>
        <w:t>（1）中标候选人排序、名称、投标报价，对勘察设计质量要求、安全目标和勘察</w:t>
      </w:r>
      <w:r>
        <w:rPr>
          <w:rFonts w:ascii="宋体" w:hAnsi="宋体" w:eastAsia="宋体" w:cs="宋体"/>
          <w:spacing w:val="-2"/>
          <w:sz w:val="24"/>
          <w:szCs w:val="24"/>
        </w:rPr>
        <w:t>设计服务期限的响应情况；</w:t>
      </w:r>
    </w:p>
    <w:p w14:paraId="1517E359">
      <w:pPr>
        <w:spacing w:before="182" w:line="290" w:lineRule="auto"/>
        <w:ind w:left="10" w:right="80" w:firstLine="490"/>
        <w:rPr>
          <w:rFonts w:ascii="宋体" w:hAnsi="宋体" w:eastAsia="宋体" w:cs="宋体"/>
          <w:sz w:val="24"/>
          <w:szCs w:val="24"/>
        </w:rPr>
      </w:pPr>
      <w:r>
        <w:rPr>
          <w:rFonts w:ascii="宋体" w:hAnsi="宋体" w:eastAsia="宋体" w:cs="宋体"/>
          <w:spacing w:val="-1"/>
          <w:sz w:val="24"/>
          <w:szCs w:val="24"/>
        </w:rPr>
        <w:t>（2）中标候选人在投标文件中承诺的项目负责人姓名、个人业绩、相关证书名称</w:t>
      </w:r>
      <w:r>
        <w:rPr>
          <w:rFonts w:ascii="宋体" w:hAnsi="宋体" w:eastAsia="宋体" w:cs="宋体"/>
          <w:spacing w:val="-3"/>
          <w:sz w:val="24"/>
          <w:szCs w:val="24"/>
        </w:rPr>
        <w:t>和编号；</w:t>
      </w:r>
    </w:p>
    <w:p w14:paraId="619E8576">
      <w:pPr>
        <w:spacing w:before="181" w:line="219" w:lineRule="auto"/>
        <w:ind w:left="500"/>
        <w:rPr>
          <w:rFonts w:ascii="宋体" w:hAnsi="宋体" w:eastAsia="宋体" w:cs="宋体"/>
          <w:sz w:val="24"/>
          <w:szCs w:val="24"/>
        </w:rPr>
      </w:pPr>
      <w:r>
        <w:rPr>
          <w:rFonts w:ascii="宋体" w:hAnsi="宋体" w:eastAsia="宋体" w:cs="宋体"/>
          <w:spacing w:val="-1"/>
          <w:sz w:val="24"/>
          <w:szCs w:val="24"/>
        </w:rPr>
        <w:t>（3）中标候选人在投标文件中填报的项目业绩；</w:t>
      </w:r>
    </w:p>
    <w:p w14:paraId="4E0D4E03">
      <w:pPr>
        <w:spacing w:before="180" w:line="219" w:lineRule="auto"/>
        <w:ind w:left="500"/>
        <w:rPr>
          <w:rFonts w:ascii="宋体" w:hAnsi="宋体" w:eastAsia="宋体" w:cs="宋体"/>
          <w:sz w:val="24"/>
          <w:szCs w:val="24"/>
        </w:rPr>
      </w:pPr>
      <w:r>
        <w:rPr>
          <w:rFonts w:ascii="宋体" w:hAnsi="宋体" w:eastAsia="宋体" w:cs="宋体"/>
          <w:spacing w:val="-1"/>
          <w:sz w:val="24"/>
          <w:szCs w:val="24"/>
        </w:rPr>
        <w:t>（4）被否决投标的投标人名称、否决依据和原因；</w:t>
      </w:r>
    </w:p>
    <w:p w14:paraId="3CD46D8F">
      <w:pPr>
        <w:spacing w:before="184" w:line="219" w:lineRule="auto"/>
        <w:ind w:left="500"/>
        <w:rPr>
          <w:rFonts w:ascii="宋体" w:hAnsi="宋体" w:eastAsia="宋体" w:cs="宋体"/>
          <w:sz w:val="24"/>
          <w:szCs w:val="24"/>
        </w:rPr>
      </w:pPr>
      <w:r>
        <w:rPr>
          <w:rFonts w:ascii="宋体" w:hAnsi="宋体" w:eastAsia="宋体" w:cs="宋体"/>
          <w:spacing w:val="-2"/>
          <w:sz w:val="24"/>
          <w:szCs w:val="24"/>
        </w:rPr>
        <w:t>（5）提出异议的渠道和方式；</w:t>
      </w:r>
    </w:p>
    <w:p w14:paraId="69D9FCC6">
      <w:pPr>
        <w:spacing w:before="180" w:line="219" w:lineRule="auto"/>
        <w:ind w:left="500"/>
        <w:rPr>
          <w:rFonts w:ascii="宋体" w:hAnsi="宋体" w:eastAsia="宋体" w:cs="宋体"/>
          <w:sz w:val="24"/>
          <w:szCs w:val="24"/>
        </w:rPr>
      </w:pPr>
      <w:r>
        <w:rPr>
          <w:rFonts w:ascii="宋体" w:hAnsi="宋体" w:eastAsia="宋体" w:cs="宋体"/>
          <w:spacing w:val="-1"/>
          <w:sz w:val="24"/>
          <w:szCs w:val="24"/>
        </w:rPr>
        <w:t>（6）投标人须知前附表规定公示的其他内容。</w:t>
      </w:r>
    </w:p>
    <w:p w14:paraId="10F6DC1B">
      <w:pPr>
        <w:spacing w:before="185" w:line="219" w:lineRule="auto"/>
        <w:ind w:left="15"/>
        <w:rPr>
          <w:rFonts w:ascii="宋体" w:hAnsi="宋体" w:eastAsia="宋体" w:cs="宋体"/>
          <w:sz w:val="24"/>
          <w:szCs w:val="24"/>
        </w:rPr>
      </w:pPr>
      <w:r>
        <w:rPr>
          <w:rFonts w:ascii="宋体" w:hAnsi="宋体" w:eastAsia="宋体" w:cs="宋体"/>
          <w:b/>
          <w:bCs/>
          <w:spacing w:val="-4"/>
          <w:sz w:val="24"/>
          <w:szCs w:val="24"/>
        </w:rPr>
        <w:t>7.2评标结果异议</w:t>
      </w:r>
    </w:p>
    <w:p w14:paraId="0C86FFFC">
      <w:pPr>
        <w:spacing w:before="181" w:line="359" w:lineRule="auto"/>
        <w:ind w:left="10" w:right="61" w:firstLine="481"/>
        <w:jc w:val="both"/>
        <w:rPr>
          <w:rFonts w:ascii="宋体" w:hAnsi="宋体" w:eastAsia="宋体" w:cs="宋体"/>
          <w:sz w:val="24"/>
          <w:szCs w:val="24"/>
        </w:rPr>
      </w:pPr>
      <w:r>
        <w:rPr>
          <w:rFonts w:ascii="宋体" w:hAnsi="宋体" w:eastAsia="宋体" w:cs="宋体"/>
          <w:spacing w:val="-3"/>
          <w:sz w:val="24"/>
          <w:szCs w:val="24"/>
        </w:rPr>
        <w:t>投标人或其他利害关系人对依法必须进行招标的项目的评标结果有</w:t>
      </w:r>
      <w:r>
        <w:rPr>
          <w:rFonts w:ascii="宋体" w:hAnsi="宋体" w:eastAsia="宋体" w:cs="宋体"/>
          <w:spacing w:val="-4"/>
          <w:sz w:val="24"/>
          <w:szCs w:val="24"/>
        </w:rPr>
        <w:t>异议的，应在中</w:t>
      </w:r>
      <w:r>
        <w:rPr>
          <w:rFonts w:ascii="宋体" w:hAnsi="宋体" w:eastAsia="宋体" w:cs="宋体"/>
          <w:spacing w:val="-5"/>
          <w:sz w:val="24"/>
          <w:szCs w:val="24"/>
        </w:rPr>
        <w:t>标候选人公示期间提出。招标人将在收到异议之日起3日内作出答复；作出答复前，将</w:t>
      </w:r>
      <w:r>
        <w:rPr>
          <w:rFonts w:ascii="宋体" w:hAnsi="宋体" w:eastAsia="宋体" w:cs="宋体"/>
          <w:spacing w:val="-2"/>
          <w:sz w:val="24"/>
          <w:szCs w:val="24"/>
        </w:rPr>
        <w:t>暂停招标投标活动。</w:t>
      </w:r>
    </w:p>
    <w:p w14:paraId="73B95F2A">
      <w:pPr>
        <w:spacing w:before="1" w:line="219" w:lineRule="auto"/>
        <w:ind w:left="15"/>
        <w:rPr>
          <w:rFonts w:ascii="宋体" w:hAnsi="宋体" w:eastAsia="宋体" w:cs="宋体"/>
          <w:sz w:val="24"/>
          <w:szCs w:val="24"/>
        </w:rPr>
      </w:pPr>
      <w:r>
        <w:rPr>
          <w:rFonts w:ascii="宋体" w:hAnsi="宋体" w:eastAsia="宋体" w:cs="宋体"/>
          <w:b/>
          <w:bCs/>
          <w:spacing w:val="-6"/>
          <w:sz w:val="24"/>
          <w:szCs w:val="24"/>
        </w:rPr>
        <w:t>7.3中标候选人履约能力审查</w:t>
      </w:r>
    </w:p>
    <w:p w14:paraId="0BE7E278">
      <w:pPr>
        <w:spacing w:before="182" w:line="361" w:lineRule="auto"/>
        <w:ind w:left="10" w:right="61" w:firstLine="501"/>
        <w:jc w:val="both"/>
        <w:rPr>
          <w:rFonts w:ascii="宋体" w:hAnsi="宋体" w:eastAsia="宋体" w:cs="宋体"/>
          <w:sz w:val="24"/>
          <w:szCs w:val="24"/>
        </w:rPr>
      </w:pPr>
      <w:r>
        <w:rPr>
          <w:rFonts w:ascii="宋体" w:hAnsi="宋体" w:eastAsia="宋体" w:cs="宋体"/>
          <w:spacing w:val="-4"/>
          <w:sz w:val="24"/>
          <w:szCs w:val="24"/>
        </w:rPr>
        <w:t>中标候选人的经营、财务状况发生较大变化或存在违法行为，招标人认为可能影响</w:t>
      </w:r>
      <w:r>
        <w:rPr>
          <w:rFonts w:ascii="宋体" w:hAnsi="宋体" w:eastAsia="宋体" w:cs="宋体"/>
          <w:spacing w:val="-3"/>
          <w:sz w:val="24"/>
          <w:szCs w:val="24"/>
        </w:rPr>
        <w:t>其履约能力的，将在发出中标通知书前提请原评标委员会按照招标文件规定的标准和方</w:t>
      </w:r>
      <w:r>
        <w:rPr>
          <w:rFonts w:ascii="宋体" w:hAnsi="宋体" w:eastAsia="宋体" w:cs="宋体"/>
          <w:spacing w:val="-2"/>
          <w:sz w:val="24"/>
          <w:szCs w:val="24"/>
        </w:rPr>
        <w:t>法进行审查确认。</w:t>
      </w:r>
    </w:p>
    <w:p w14:paraId="12ACE734">
      <w:pPr>
        <w:spacing w:before="78" w:line="220" w:lineRule="auto"/>
        <w:ind w:left="15"/>
        <w:rPr>
          <w:rFonts w:ascii="宋体" w:hAnsi="宋体" w:eastAsia="宋体" w:cs="宋体"/>
          <w:sz w:val="24"/>
          <w:szCs w:val="24"/>
        </w:rPr>
      </w:pPr>
      <w:r>
        <w:rPr>
          <w:rFonts w:ascii="宋体" w:hAnsi="宋体" w:eastAsia="宋体" w:cs="宋体"/>
          <w:b/>
          <w:bCs/>
          <w:spacing w:val="-9"/>
          <w:sz w:val="24"/>
          <w:szCs w:val="24"/>
        </w:rPr>
        <w:t>7.4定标</w:t>
      </w:r>
    </w:p>
    <w:p w14:paraId="2BF57985">
      <w:pPr>
        <w:spacing w:before="179" w:line="359" w:lineRule="auto"/>
        <w:ind w:left="11" w:right="219" w:firstLine="480"/>
        <w:rPr>
          <w:rFonts w:ascii="宋体" w:hAnsi="宋体" w:eastAsia="宋体" w:cs="宋体"/>
          <w:sz w:val="24"/>
          <w:szCs w:val="24"/>
        </w:rPr>
      </w:pPr>
      <w:r>
        <w:rPr>
          <w:rFonts w:ascii="宋体" w:hAnsi="宋体" w:eastAsia="宋体" w:cs="宋体"/>
          <w:sz w:val="24"/>
          <w:szCs w:val="24"/>
        </w:rPr>
        <w:t>按照投标人须知前附表的规定，招标人或招标人授</w:t>
      </w:r>
      <w:r>
        <w:rPr>
          <w:rFonts w:ascii="宋体" w:hAnsi="宋体" w:eastAsia="宋体" w:cs="宋体"/>
          <w:spacing w:val="-1"/>
          <w:sz w:val="24"/>
          <w:szCs w:val="24"/>
        </w:rPr>
        <w:t>权的评标委员会依法确定中标</w:t>
      </w:r>
      <w:r>
        <w:rPr>
          <w:rFonts w:ascii="宋体" w:hAnsi="宋体" w:eastAsia="宋体" w:cs="宋体"/>
          <w:spacing w:val="-6"/>
          <w:sz w:val="24"/>
          <w:szCs w:val="24"/>
        </w:rPr>
        <w:t>人。</w:t>
      </w:r>
    </w:p>
    <w:p w14:paraId="6905F915">
      <w:pPr>
        <w:spacing w:line="220" w:lineRule="auto"/>
        <w:ind w:left="15"/>
        <w:rPr>
          <w:rFonts w:ascii="宋体" w:hAnsi="宋体" w:eastAsia="宋体" w:cs="宋体"/>
          <w:sz w:val="24"/>
          <w:szCs w:val="24"/>
        </w:rPr>
      </w:pPr>
      <w:r>
        <w:rPr>
          <w:rFonts w:ascii="宋体" w:hAnsi="宋体" w:eastAsia="宋体" w:cs="宋体"/>
          <w:b/>
          <w:bCs/>
          <w:spacing w:val="-9"/>
          <w:sz w:val="24"/>
          <w:szCs w:val="24"/>
        </w:rPr>
        <w:t>7.5中标通知</w:t>
      </w:r>
    </w:p>
    <w:p w14:paraId="03B027E0">
      <w:pPr>
        <w:spacing w:before="182" w:line="359" w:lineRule="auto"/>
        <w:ind w:left="10" w:right="80" w:firstLine="478"/>
        <w:rPr>
          <w:rFonts w:ascii="宋体" w:hAnsi="宋体" w:eastAsia="宋体" w:cs="宋体"/>
          <w:sz w:val="24"/>
          <w:szCs w:val="24"/>
        </w:rPr>
      </w:pPr>
      <w:r>
        <w:rPr>
          <w:rFonts w:ascii="宋体" w:hAnsi="宋体" w:eastAsia="宋体" w:cs="宋体"/>
          <w:spacing w:val="-4"/>
          <w:sz w:val="24"/>
          <w:szCs w:val="24"/>
        </w:rPr>
        <w:t>在本章第3.3款规定的投标有效期内，招标人以投标人须知前附表规定的形式向中</w:t>
      </w:r>
      <w:r>
        <w:rPr>
          <w:rFonts w:ascii="宋体" w:hAnsi="宋体" w:eastAsia="宋体" w:cs="宋体"/>
          <w:spacing w:val="-1"/>
          <w:sz w:val="24"/>
          <w:szCs w:val="24"/>
        </w:rPr>
        <w:t>标人发出中标通知书，同时将中标结果通知未中标的投标人。</w:t>
      </w:r>
    </w:p>
    <w:p w14:paraId="2F899911">
      <w:pPr>
        <w:spacing w:before="1" w:line="217" w:lineRule="auto"/>
        <w:ind w:left="15"/>
        <w:rPr>
          <w:rFonts w:ascii="宋体" w:hAnsi="宋体" w:eastAsia="宋体" w:cs="宋体"/>
          <w:sz w:val="24"/>
          <w:szCs w:val="24"/>
        </w:rPr>
      </w:pPr>
      <w:r>
        <w:rPr>
          <w:rFonts w:ascii="宋体" w:hAnsi="宋体" w:eastAsia="宋体" w:cs="宋体"/>
          <w:b/>
          <w:bCs/>
          <w:spacing w:val="-7"/>
          <w:sz w:val="24"/>
          <w:szCs w:val="24"/>
        </w:rPr>
        <w:t>7.6中标结果公告</w:t>
      </w:r>
    </w:p>
    <w:p w14:paraId="54DA1A89">
      <w:pPr>
        <w:spacing w:before="182" w:line="359" w:lineRule="auto"/>
        <w:ind w:left="16" w:right="80" w:firstLine="473"/>
        <w:rPr>
          <w:rFonts w:ascii="宋体" w:hAnsi="宋体" w:eastAsia="宋体" w:cs="宋体"/>
          <w:sz w:val="24"/>
          <w:szCs w:val="24"/>
        </w:rPr>
      </w:pPr>
      <w:r>
        <w:rPr>
          <w:rFonts w:ascii="宋体" w:hAnsi="宋体" w:eastAsia="宋体" w:cs="宋体"/>
          <w:spacing w:val="-5"/>
          <w:sz w:val="24"/>
          <w:szCs w:val="24"/>
        </w:rPr>
        <w:t>招标人在确定中标人之日起3日内，按照投标人须知前附表规定的公告媒介和</w:t>
      </w:r>
      <w:r>
        <w:rPr>
          <w:rFonts w:ascii="宋体" w:hAnsi="宋体" w:eastAsia="宋体" w:cs="宋体"/>
          <w:spacing w:val="-6"/>
          <w:sz w:val="24"/>
          <w:szCs w:val="24"/>
        </w:rPr>
        <w:t>期限</w:t>
      </w:r>
      <w:r>
        <w:rPr>
          <w:rFonts w:ascii="宋体" w:hAnsi="宋体" w:eastAsia="宋体" w:cs="宋体"/>
          <w:spacing w:val="-3"/>
          <w:sz w:val="24"/>
          <w:szCs w:val="24"/>
        </w:rPr>
        <w:t>公告中标结果，公告期不得少于3日。公告内容包括中标人名称、中标价。</w:t>
      </w:r>
    </w:p>
    <w:p w14:paraId="751F7A97">
      <w:pPr>
        <w:spacing w:line="220" w:lineRule="auto"/>
        <w:ind w:left="15"/>
        <w:rPr>
          <w:rFonts w:ascii="宋体" w:hAnsi="宋体" w:eastAsia="宋体" w:cs="宋体"/>
          <w:sz w:val="24"/>
          <w:szCs w:val="24"/>
        </w:rPr>
      </w:pPr>
      <w:r>
        <w:rPr>
          <w:rFonts w:ascii="宋体" w:hAnsi="宋体" w:eastAsia="宋体" w:cs="宋体"/>
          <w:b/>
          <w:bCs/>
          <w:spacing w:val="-6"/>
          <w:sz w:val="24"/>
          <w:szCs w:val="24"/>
        </w:rPr>
        <w:t>7.</w:t>
      </w:r>
      <w:r>
        <w:rPr>
          <w:rFonts w:hint="eastAsia" w:ascii="宋体" w:hAnsi="宋体" w:cs="宋体"/>
          <w:b/>
          <w:bCs/>
          <w:spacing w:val="-6"/>
          <w:sz w:val="24"/>
          <w:szCs w:val="24"/>
          <w:lang w:val="en-US" w:eastAsia="zh-CN"/>
        </w:rPr>
        <w:t>7</w:t>
      </w:r>
      <w:r>
        <w:rPr>
          <w:rFonts w:ascii="宋体" w:hAnsi="宋体" w:eastAsia="宋体" w:cs="宋体"/>
          <w:b/>
          <w:bCs/>
          <w:spacing w:val="-6"/>
          <w:sz w:val="24"/>
          <w:szCs w:val="24"/>
        </w:rPr>
        <w:t>履约保证金</w:t>
      </w:r>
    </w:p>
    <w:p w14:paraId="5866871D">
      <w:pPr>
        <w:spacing w:before="180" w:line="359" w:lineRule="auto"/>
        <w:ind w:left="9" w:firstLine="485"/>
        <w:jc w:val="both"/>
        <w:rPr>
          <w:rFonts w:ascii="宋体" w:hAnsi="宋体" w:eastAsia="宋体" w:cs="宋体"/>
          <w:sz w:val="24"/>
          <w:szCs w:val="24"/>
        </w:rPr>
      </w:pPr>
      <w:r>
        <w:rPr>
          <w:rFonts w:ascii="宋体" w:hAnsi="宋体" w:eastAsia="宋体" w:cs="宋体"/>
          <w:spacing w:val="-3"/>
          <w:sz w:val="24"/>
          <w:szCs w:val="24"/>
        </w:rPr>
        <w:t>7.8.1在签订合同前，中标人应按投标人须知前附表规定的形式、金额和招标文件</w:t>
      </w:r>
      <w:r>
        <w:rPr>
          <w:rFonts w:ascii="宋体" w:hAnsi="宋体" w:eastAsia="宋体" w:cs="宋体"/>
          <w:spacing w:val="-4"/>
          <w:sz w:val="24"/>
          <w:szCs w:val="24"/>
        </w:rPr>
        <w:t>第四章“合同条款及格式”规定的或事先经过招标人书面认可的履约保证金格式向招标</w:t>
      </w:r>
      <w:r>
        <w:rPr>
          <w:rFonts w:ascii="宋体" w:hAnsi="宋体" w:eastAsia="宋体" w:cs="宋体"/>
          <w:spacing w:val="-6"/>
          <w:sz w:val="24"/>
          <w:szCs w:val="24"/>
        </w:rPr>
        <w:t>人提交履约保证金。除投标人须知前附表另有规定外，履约保证金为签约合同价的10%。</w:t>
      </w:r>
      <w:r>
        <w:rPr>
          <w:rFonts w:ascii="宋体" w:hAnsi="宋体" w:eastAsia="宋体" w:cs="宋体"/>
          <w:sz w:val="24"/>
          <w:szCs w:val="24"/>
        </w:rPr>
        <w:t>联合体中标的，其履约保证金以联合体各方或联合</w:t>
      </w:r>
      <w:r>
        <w:rPr>
          <w:rFonts w:ascii="宋体" w:hAnsi="宋体" w:eastAsia="宋体" w:cs="宋体"/>
          <w:spacing w:val="-1"/>
          <w:sz w:val="24"/>
          <w:szCs w:val="24"/>
        </w:rPr>
        <w:t>体中牵头人的名义提交。</w:t>
      </w:r>
    </w:p>
    <w:p w14:paraId="36A6FDEA">
      <w:pPr>
        <w:spacing w:line="360" w:lineRule="auto"/>
        <w:ind w:left="31" w:right="80" w:firstLine="456"/>
        <w:rPr>
          <w:rFonts w:ascii="宋体" w:hAnsi="宋体" w:eastAsia="宋体" w:cs="宋体"/>
          <w:sz w:val="24"/>
          <w:szCs w:val="24"/>
        </w:rPr>
      </w:pPr>
      <w:r>
        <w:rPr>
          <w:rFonts w:ascii="宋体" w:hAnsi="宋体" w:eastAsia="宋体" w:cs="宋体"/>
          <w:spacing w:val="-3"/>
          <w:sz w:val="24"/>
          <w:szCs w:val="24"/>
        </w:rPr>
        <w:t>采用银行保函时，应由符合投标人须知前附表规定级别的银行开具，所需的</w:t>
      </w:r>
      <w:r>
        <w:rPr>
          <w:rFonts w:ascii="宋体" w:hAnsi="宋体" w:eastAsia="宋体" w:cs="宋体"/>
          <w:spacing w:val="-4"/>
          <w:sz w:val="24"/>
          <w:szCs w:val="24"/>
        </w:rPr>
        <w:t>费用由</w:t>
      </w:r>
      <w:r>
        <w:rPr>
          <w:rFonts w:ascii="宋体" w:hAnsi="宋体" w:eastAsia="宋体" w:cs="宋体"/>
          <w:spacing w:val="-2"/>
          <w:sz w:val="24"/>
          <w:szCs w:val="24"/>
        </w:rPr>
        <w:t>中标人承担，中标人应保证银行保函有效。</w:t>
      </w:r>
    </w:p>
    <w:p w14:paraId="6C3E528F">
      <w:pPr>
        <w:spacing w:before="3" w:line="358" w:lineRule="auto"/>
        <w:ind w:left="10" w:right="80" w:firstLine="484"/>
        <w:jc w:val="both"/>
        <w:rPr>
          <w:rFonts w:ascii="宋体" w:hAnsi="宋体" w:eastAsia="宋体" w:cs="宋体"/>
          <w:sz w:val="24"/>
          <w:szCs w:val="24"/>
        </w:rPr>
      </w:pPr>
      <w:r>
        <w:rPr>
          <w:rFonts w:ascii="宋体" w:hAnsi="宋体" w:eastAsia="宋体" w:cs="宋体"/>
          <w:spacing w:val="-4"/>
          <w:sz w:val="24"/>
          <w:szCs w:val="24"/>
        </w:rPr>
        <w:t>7.8.2中标人不能按本章第7.8.1项要求</w:t>
      </w:r>
      <w:r>
        <w:rPr>
          <w:rFonts w:ascii="宋体" w:hAnsi="宋体" w:eastAsia="宋体" w:cs="宋体"/>
          <w:spacing w:val="-5"/>
          <w:sz w:val="24"/>
          <w:szCs w:val="24"/>
        </w:rPr>
        <w:t>提交履约保证金的，视为放弃中标，其投</w:t>
      </w:r>
      <w:r>
        <w:rPr>
          <w:rFonts w:ascii="宋体" w:hAnsi="宋体" w:eastAsia="宋体" w:cs="宋体"/>
          <w:spacing w:val="-3"/>
          <w:sz w:val="24"/>
          <w:szCs w:val="24"/>
        </w:rPr>
        <w:t>标保证金不予退还，给招标人造成的损失超过投标保证金数额的，中标人还应对超过部</w:t>
      </w:r>
      <w:r>
        <w:rPr>
          <w:rFonts w:ascii="宋体" w:hAnsi="宋体" w:eastAsia="宋体" w:cs="宋体"/>
          <w:spacing w:val="-2"/>
          <w:sz w:val="24"/>
          <w:szCs w:val="24"/>
        </w:rPr>
        <w:t>分予以赔偿。</w:t>
      </w:r>
    </w:p>
    <w:p w14:paraId="4FFF54BB">
      <w:pPr>
        <w:spacing w:before="1" w:line="221" w:lineRule="auto"/>
        <w:ind w:left="15"/>
        <w:rPr>
          <w:rFonts w:ascii="宋体" w:hAnsi="宋体" w:eastAsia="宋体" w:cs="宋体"/>
          <w:sz w:val="24"/>
          <w:szCs w:val="24"/>
        </w:rPr>
      </w:pPr>
      <w:r>
        <w:rPr>
          <w:rFonts w:ascii="宋体" w:hAnsi="宋体" w:eastAsia="宋体" w:cs="宋体"/>
          <w:b/>
          <w:bCs/>
          <w:spacing w:val="-6"/>
          <w:sz w:val="24"/>
          <w:szCs w:val="24"/>
        </w:rPr>
        <w:t>7.</w:t>
      </w:r>
      <w:r>
        <w:rPr>
          <w:rFonts w:hint="eastAsia" w:ascii="宋体" w:hAnsi="宋体" w:cs="宋体"/>
          <w:b/>
          <w:bCs/>
          <w:spacing w:val="-6"/>
          <w:sz w:val="24"/>
          <w:szCs w:val="24"/>
          <w:lang w:val="en-US" w:eastAsia="zh-CN"/>
        </w:rPr>
        <w:t>8</w:t>
      </w:r>
      <w:r>
        <w:rPr>
          <w:rFonts w:ascii="宋体" w:hAnsi="宋体" w:eastAsia="宋体" w:cs="宋体"/>
          <w:b/>
          <w:bCs/>
          <w:spacing w:val="-6"/>
          <w:sz w:val="24"/>
          <w:szCs w:val="24"/>
        </w:rPr>
        <w:t>签订合同</w:t>
      </w:r>
    </w:p>
    <w:p w14:paraId="1DC18A9C">
      <w:pPr>
        <w:spacing w:before="180" w:line="360" w:lineRule="auto"/>
        <w:ind w:left="11" w:right="80" w:firstLine="483"/>
        <w:jc w:val="both"/>
        <w:rPr>
          <w:rFonts w:ascii="宋体" w:hAnsi="宋体" w:eastAsia="宋体" w:cs="宋体"/>
          <w:sz w:val="24"/>
          <w:szCs w:val="24"/>
        </w:rPr>
      </w:pPr>
      <w:r>
        <w:rPr>
          <w:rFonts w:ascii="宋体" w:hAnsi="宋体" w:eastAsia="宋体" w:cs="宋体"/>
          <w:b/>
          <w:bCs/>
          <w:spacing w:val="-2"/>
          <w:sz w:val="24"/>
          <w:szCs w:val="24"/>
        </w:rPr>
        <w:t>7</w:t>
      </w:r>
      <w:r>
        <w:rPr>
          <w:rFonts w:ascii="宋体" w:hAnsi="宋体" w:eastAsia="宋体" w:cs="宋体"/>
          <w:spacing w:val="-2"/>
          <w:sz w:val="24"/>
          <w:szCs w:val="24"/>
        </w:rPr>
        <w:t>.</w:t>
      </w:r>
      <w:r>
        <w:rPr>
          <w:rFonts w:hint="eastAsia" w:ascii="宋体" w:hAnsi="宋体" w:cs="宋体"/>
          <w:spacing w:val="-2"/>
          <w:sz w:val="24"/>
          <w:szCs w:val="24"/>
          <w:lang w:val="en-US" w:eastAsia="zh-CN"/>
        </w:rPr>
        <w:t>8</w:t>
      </w:r>
      <w:r>
        <w:rPr>
          <w:rFonts w:ascii="宋体" w:hAnsi="宋体" w:eastAsia="宋体" w:cs="宋体"/>
          <w:spacing w:val="-2"/>
          <w:sz w:val="24"/>
          <w:szCs w:val="24"/>
        </w:rPr>
        <w:t>.1招标人和中标人应在中标通知书发出之日起30</w:t>
      </w:r>
      <w:r>
        <w:rPr>
          <w:rFonts w:ascii="宋体" w:hAnsi="宋体" w:eastAsia="宋体" w:cs="宋体"/>
          <w:spacing w:val="-3"/>
          <w:sz w:val="24"/>
          <w:szCs w:val="24"/>
        </w:rPr>
        <w:t>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w:t>
      </w:r>
      <w:r>
        <w:rPr>
          <w:rFonts w:ascii="宋体" w:hAnsi="宋体" w:eastAsia="宋体" w:cs="宋体"/>
          <w:spacing w:val="-4"/>
          <w:sz w:val="24"/>
          <w:szCs w:val="24"/>
        </w:rPr>
        <w:t>予以赔偿。</w:t>
      </w:r>
    </w:p>
    <w:p w14:paraId="11DE8793">
      <w:pPr>
        <w:spacing w:before="2" w:line="313" w:lineRule="auto"/>
        <w:ind w:left="10" w:firstLine="484"/>
        <w:rPr>
          <w:rFonts w:ascii="宋体" w:hAnsi="宋体" w:eastAsia="宋体" w:cs="宋体"/>
          <w:sz w:val="24"/>
          <w:szCs w:val="24"/>
        </w:rPr>
      </w:pPr>
      <w:r>
        <w:rPr>
          <w:rFonts w:ascii="宋体" w:hAnsi="宋体" w:eastAsia="宋体" w:cs="宋体"/>
          <w:spacing w:val="-3"/>
          <w:sz w:val="24"/>
          <w:szCs w:val="24"/>
        </w:rPr>
        <w:t>7.</w:t>
      </w:r>
      <w:r>
        <w:rPr>
          <w:rFonts w:hint="eastAsia" w:ascii="宋体" w:hAnsi="宋体" w:cs="宋体"/>
          <w:spacing w:val="-3"/>
          <w:sz w:val="24"/>
          <w:szCs w:val="24"/>
          <w:lang w:val="en-US" w:eastAsia="zh-CN"/>
        </w:rPr>
        <w:t>8</w:t>
      </w:r>
      <w:r>
        <w:rPr>
          <w:rFonts w:ascii="宋体" w:hAnsi="宋体" w:eastAsia="宋体" w:cs="宋体"/>
          <w:spacing w:val="-3"/>
          <w:sz w:val="24"/>
          <w:szCs w:val="24"/>
        </w:rPr>
        <w:t>.2发出中标通知书后，招标人无正当理由拒签合同，或在签订合同时向中标人提出附加条件的，招标人向中标人退还投标保证金；给中标人造成损失的，还应赔偿损</w:t>
      </w:r>
      <w:r>
        <w:rPr>
          <w:rFonts w:ascii="宋体" w:hAnsi="宋体" w:eastAsia="宋体" w:cs="宋体"/>
          <w:spacing w:val="-6"/>
          <w:sz w:val="24"/>
          <w:szCs w:val="24"/>
        </w:rPr>
        <w:t>失。</w:t>
      </w:r>
    </w:p>
    <w:p w14:paraId="0104B541">
      <w:pPr>
        <w:spacing w:before="178" w:line="218" w:lineRule="auto"/>
        <w:ind w:left="495"/>
        <w:rPr>
          <w:rFonts w:ascii="宋体" w:hAnsi="宋体" w:eastAsia="宋体" w:cs="宋体"/>
          <w:sz w:val="24"/>
          <w:szCs w:val="24"/>
        </w:rPr>
      </w:pPr>
      <w:r>
        <w:rPr>
          <w:rFonts w:ascii="宋体" w:hAnsi="宋体" w:eastAsia="宋体" w:cs="宋体"/>
          <w:spacing w:val="-1"/>
          <w:sz w:val="24"/>
          <w:szCs w:val="24"/>
        </w:rPr>
        <w:t>7.</w:t>
      </w:r>
      <w:r>
        <w:rPr>
          <w:rFonts w:hint="eastAsia" w:ascii="宋体" w:hAnsi="宋体" w:cs="宋体"/>
          <w:spacing w:val="-1"/>
          <w:sz w:val="24"/>
          <w:szCs w:val="24"/>
          <w:lang w:val="en-US" w:eastAsia="zh-CN"/>
        </w:rPr>
        <w:t>8</w:t>
      </w:r>
      <w:r>
        <w:rPr>
          <w:rFonts w:ascii="宋体" w:hAnsi="宋体" w:eastAsia="宋体" w:cs="宋体"/>
          <w:spacing w:val="-1"/>
          <w:sz w:val="24"/>
          <w:szCs w:val="24"/>
        </w:rPr>
        <w:t>.3签约合同价的确定原则如下：</w:t>
      </w:r>
    </w:p>
    <w:p w14:paraId="658E3380">
      <w:pPr>
        <w:spacing w:before="184" w:line="288" w:lineRule="auto"/>
        <w:ind w:left="10" w:right="20" w:firstLine="490"/>
        <w:rPr>
          <w:rFonts w:ascii="宋体" w:hAnsi="宋体" w:eastAsia="宋体" w:cs="宋体"/>
          <w:sz w:val="24"/>
          <w:szCs w:val="24"/>
        </w:rPr>
      </w:pPr>
      <w:r>
        <w:rPr>
          <w:rFonts w:ascii="宋体" w:hAnsi="宋体" w:eastAsia="宋体" w:cs="宋体"/>
          <w:spacing w:val="-1"/>
          <w:sz w:val="24"/>
          <w:szCs w:val="24"/>
        </w:rPr>
        <w:t>（1）按照评标办法规定对投标报价进行修正后，若修正后的最终投标报价小于开</w:t>
      </w:r>
      <w:r>
        <w:rPr>
          <w:rFonts w:ascii="宋体" w:hAnsi="宋体" w:eastAsia="宋体" w:cs="宋体"/>
          <w:sz w:val="24"/>
          <w:szCs w:val="24"/>
        </w:rPr>
        <w:t>标时的投标函大写金额报价，则签订合同时以修</w:t>
      </w:r>
      <w:r>
        <w:rPr>
          <w:rFonts w:ascii="宋体" w:hAnsi="宋体" w:eastAsia="宋体" w:cs="宋体"/>
          <w:spacing w:val="-1"/>
          <w:sz w:val="24"/>
          <w:szCs w:val="24"/>
        </w:rPr>
        <w:t>正后的最终投标报价为准；</w:t>
      </w:r>
    </w:p>
    <w:p w14:paraId="7A9A12E4">
      <w:pPr>
        <w:spacing w:before="184" w:line="312" w:lineRule="auto"/>
        <w:ind w:left="10" w:firstLine="490"/>
        <w:rPr>
          <w:rFonts w:ascii="宋体" w:hAnsi="宋体" w:eastAsia="宋体" w:cs="宋体"/>
          <w:sz w:val="24"/>
          <w:szCs w:val="24"/>
        </w:rPr>
      </w:pPr>
      <w:r>
        <w:rPr>
          <w:rFonts w:ascii="宋体" w:hAnsi="宋体" w:eastAsia="宋体" w:cs="宋体"/>
          <w:spacing w:val="-1"/>
          <w:sz w:val="24"/>
          <w:szCs w:val="24"/>
        </w:rPr>
        <w:t>（2）按照评标办法规定对投标报价进行修正后，若修正后的最终投标报价大于开</w:t>
      </w:r>
      <w:r>
        <w:rPr>
          <w:rFonts w:ascii="宋体" w:hAnsi="宋体" w:eastAsia="宋体" w:cs="宋体"/>
          <w:spacing w:val="-3"/>
          <w:sz w:val="24"/>
          <w:szCs w:val="24"/>
        </w:rPr>
        <w:t>标时的投标函大写金额报价，则签订合同时以开标时的投标函大写金额报价为准，同时</w:t>
      </w:r>
      <w:r>
        <w:rPr>
          <w:rFonts w:ascii="宋体" w:hAnsi="宋体" w:eastAsia="宋体" w:cs="宋体"/>
          <w:spacing w:val="-1"/>
          <w:sz w:val="24"/>
          <w:szCs w:val="24"/>
        </w:rPr>
        <w:t>按比例修正相应子目的单价或合价。</w:t>
      </w:r>
    </w:p>
    <w:p w14:paraId="5BD3456C">
      <w:pPr>
        <w:spacing w:before="182" w:line="290" w:lineRule="auto"/>
        <w:ind w:left="9" w:firstLine="485"/>
        <w:rPr>
          <w:rFonts w:ascii="宋体" w:hAnsi="宋体" w:eastAsia="宋体" w:cs="宋体"/>
          <w:sz w:val="24"/>
          <w:szCs w:val="24"/>
        </w:rPr>
      </w:pPr>
      <w:r>
        <w:rPr>
          <w:rFonts w:ascii="宋体" w:hAnsi="宋体" w:eastAsia="宋体" w:cs="宋体"/>
          <w:spacing w:val="-3"/>
          <w:sz w:val="24"/>
          <w:szCs w:val="24"/>
        </w:rPr>
        <w:t>7.</w:t>
      </w:r>
      <w:r>
        <w:rPr>
          <w:rFonts w:hint="eastAsia" w:ascii="宋体" w:hAnsi="宋体" w:cs="宋体"/>
          <w:spacing w:val="-3"/>
          <w:sz w:val="24"/>
          <w:szCs w:val="24"/>
          <w:lang w:val="en-US" w:eastAsia="zh-CN"/>
        </w:rPr>
        <w:t>8</w:t>
      </w:r>
      <w:r>
        <w:rPr>
          <w:rFonts w:ascii="宋体" w:hAnsi="宋体" w:eastAsia="宋体" w:cs="宋体"/>
          <w:spacing w:val="-3"/>
          <w:sz w:val="24"/>
          <w:szCs w:val="24"/>
        </w:rPr>
        <w:t>.4联合体中标的，联合体各方应共同与招标人签订合同，就中标项目向招标人</w:t>
      </w:r>
      <w:r>
        <w:rPr>
          <w:rFonts w:ascii="宋体" w:hAnsi="宋体" w:eastAsia="宋体" w:cs="宋体"/>
          <w:spacing w:val="-2"/>
          <w:sz w:val="24"/>
          <w:szCs w:val="24"/>
        </w:rPr>
        <w:t>承担连带责任。</w:t>
      </w:r>
    </w:p>
    <w:p w14:paraId="603081C1">
      <w:pPr>
        <w:spacing w:before="179" w:line="290" w:lineRule="auto"/>
        <w:ind w:left="10" w:firstLine="484"/>
        <w:rPr>
          <w:rFonts w:ascii="宋体" w:hAnsi="宋体" w:eastAsia="宋体" w:cs="宋体"/>
          <w:sz w:val="24"/>
          <w:szCs w:val="24"/>
        </w:rPr>
      </w:pPr>
      <w:r>
        <w:rPr>
          <w:rFonts w:ascii="宋体" w:hAnsi="宋体" w:eastAsia="宋体" w:cs="宋体"/>
          <w:spacing w:val="-3"/>
          <w:sz w:val="24"/>
          <w:szCs w:val="24"/>
        </w:rPr>
        <w:t>7.</w:t>
      </w:r>
      <w:r>
        <w:rPr>
          <w:rFonts w:hint="eastAsia" w:ascii="宋体" w:hAnsi="宋体" w:cs="宋体"/>
          <w:spacing w:val="-3"/>
          <w:sz w:val="24"/>
          <w:szCs w:val="24"/>
          <w:lang w:val="en-US" w:eastAsia="zh-CN"/>
        </w:rPr>
        <w:t>8</w:t>
      </w:r>
      <w:r>
        <w:rPr>
          <w:rFonts w:ascii="宋体" w:hAnsi="宋体" w:eastAsia="宋体" w:cs="宋体"/>
          <w:spacing w:val="-3"/>
          <w:sz w:val="24"/>
          <w:szCs w:val="24"/>
        </w:rPr>
        <w:t>.5招标人和中标人在签订合同协议书的同时，须按照本招标文件规定的格式和</w:t>
      </w:r>
      <w:r>
        <w:rPr>
          <w:rFonts w:ascii="宋体" w:hAnsi="宋体" w:eastAsia="宋体" w:cs="宋体"/>
          <w:sz w:val="24"/>
          <w:szCs w:val="24"/>
        </w:rPr>
        <w:t>要求签订廉政合同，明确双方在廉政建设方面的权利和义</w:t>
      </w:r>
      <w:r>
        <w:rPr>
          <w:rFonts w:ascii="宋体" w:hAnsi="宋体" w:eastAsia="宋体" w:cs="宋体"/>
          <w:spacing w:val="-1"/>
          <w:sz w:val="24"/>
          <w:szCs w:val="24"/>
        </w:rPr>
        <w:t>务以及应承担的违约责任。</w:t>
      </w:r>
    </w:p>
    <w:p w14:paraId="13166232">
      <w:pPr>
        <w:spacing w:line="343" w:lineRule="auto"/>
        <w:rPr>
          <w:rFonts w:ascii="Arial"/>
          <w:sz w:val="21"/>
        </w:rPr>
      </w:pPr>
    </w:p>
    <w:p w14:paraId="50243421">
      <w:pPr>
        <w:spacing w:before="79" w:line="219" w:lineRule="auto"/>
        <w:ind w:left="10"/>
        <w:outlineLvl w:val="1"/>
        <w:rPr>
          <w:rFonts w:ascii="宋体" w:hAnsi="宋体" w:eastAsia="宋体" w:cs="宋体"/>
          <w:sz w:val="24"/>
          <w:szCs w:val="24"/>
        </w:rPr>
      </w:pPr>
      <w:r>
        <w:rPr>
          <w:rFonts w:ascii="宋体" w:hAnsi="宋体" w:eastAsia="宋体" w:cs="宋体"/>
          <w:b/>
          <w:bCs/>
          <w:spacing w:val="-6"/>
          <w:sz w:val="24"/>
          <w:szCs w:val="24"/>
        </w:rPr>
        <w:t>8.纪律和监督</w:t>
      </w:r>
    </w:p>
    <w:p w14:paraId="76E3BA47">
      <w:pPr>
        <w:spacing w:before="240" w:line="219" w:lineRule="auto"/>
        <w:ind w:left="10"/>
        <w:rPr>
          <w:rFonts w:ascii="宋体" w:hAnsi="宋体" w:eastAsia="宋体" w:cs="宋体"/>
          <w:sz w:val="24"/>
          <w:szCs w:val="24"/>
        </w:rPr>
      </w:pPr>
      <w:r>
        <w:rPr>
          <w:rFonts w:ascii="宋体" w:hAnsi="宋体" w:eastAsia="宋体" w:cs="宋体"/>
          <w:b/>
          <w:bCs/>
          <w:spacing w:val="-3"/>
          <w:sz w:val="24"/>
          <w:szCs w:val="24"/>
        </w:rPr>
        <w:t>8.1对招标人的纪律要求</w:t>
      </w:r>
    </w:p>
    <w:p w14:paraId="318C16EF">
      <w:pPr>
        <w:spacing w:before="181" w:line="359" w:lineRule="auto"/>
        <w:ind w:left="10" w:firstLine="480"/>
        <w:rPr>
          <w:rFonts w:ascii="宋体" w:hAnsi="宋体" w:eastAsia="宋体" w:cs="宋体"/>
          <w:sz w:val="24"/>
          <w:szCs w:val="24"/>
        </w:rPr>
      </w:pPr>
      <w:r>
        <w:rPr>
          <w:rFonts w:ascii="宋体" w:hAnsi="宋体" w:eastAsia="宋体" w:cs="宋体"/>
          <w:spacing w:val="-3"/>
          <w:sz w:val="24"/>
          <w:szCs w:val="24"/>
        </w:rPr>
        <w:t>招标人不得泄露招标投标活动中应保密的情况和资料，不得与投标人串</w:t>
      </w:r>
      <w:r>
        <w:rPr>
          <w:rFonts w:ascii="宋体" w:hAnsi="宋体" w:eastAsia="宋体" w:cs="宋体"/>
          <w:spacing w:val="-4"/>
          <w:sz w:val="24"/>
          <w:szCs w:val="24"/>
        </w:rPr>
        <w:t>通损害国家</w:t>
      </w:r>
      <w:r>
        <w:rPr>
          <w:rFonts w:ascii="宋体" w:hAnsi="宋体" w:eastAsia="宋体" w:cs="宋体"/>
          <w:spacing w:val="-1"/>
          <w:sz w:val="24"/>
          <w:szCs w:val="24"/>
        </w:rPr>
        <w:t>利益、社会公共利益或他人合法权益。</w:t>
      </w:r>
    </w:p>
    <w:p w14:paraId="16D89292">
      <w:pPr>
        <w:spacing w:before="1" w:line="219" w:lineRule="auto"/>
        <w:ind w:left="10"/>
        <w:rPr>
          <w:rFonts w:ascii="宋体" w:hAnsi="宋体" w:eastAsia="宋体" w:cs="宋体"/>
          <w:sz w:val="24"/>
          <w:szCs w:val="24"/>
        </w:rPr>
      </w:pPr>
      <w:r>
        <w:rPr>
          <w:rFonts w:ascii="宋体" w:hAnsi="宋体" w:eastAsia="宋体" w:cs="宋体"/>
          <w:b/>
          <w:bCs/>
          <w:spacing w:val="-3"/>
          <w:sz w:val="24"/>
          <w:szCs w:val="24"/>
        </w:rPr>
        <w:t>8.2对投标人的纪律要求</w:t>
      </w:r>
    </w:p>
    <w:p w14:paraId="033D9CAD">
      <w:pPr>
        <w:spacing w:before="184" w:line="359" w:lineRule="auto"/>
        <w:ind w:left="8" w:firstLine="483"/>
        <w:jc w:val="both"/>
        <w:rPr>
          <w:rFonts w:ascii="宋体" w:hAnsi="宋体" w:eastAsia="宋体" w:cs="宋体"/>
          <w:sz w:val="24"/>
          <w:szCs w:val="24"/>
        </w:rPr>
      </w:pPr>
      <w:r>
        <w:rPr>
          <w:rFonts w:ascii="宋体" w:hAnsi="宋体" w:eastAsia="宋体" w:cs="宋体"/>
          <w:spacing w:val="-3"/>
          <w:sz w:val="24"/>
          <w:szCs w:val="24"/>
        </w:rPr>
        <w:t>投标人不得相互串通投标或与招标人串通投标，不得向招标人或评</w:t>
      </w:r>
      <w:r>
        <w:rPr>
          <w:rFonts w:ascii="宋体" w:hAnsi="宋体" w:eastAsia="宋体" w:cs="宋体"/>
          <w:spacing w:val="-4"/>
          <w:sz w:val="24"/>
          <w:szCs w:val="24"/>
        </w:rPr>
        <w:t>标委员会成员行</w:t>
      </w:r>
      <w:r>
        <w:rPr>
          <w:rFonts w:ascii="宋体" w:hAnsi="宋体" w:eastAsia="宋体" w:cs="宋体"/>
          <w:spacing w:val="-3"/>
          <w:sz w:val="24"/>
          <w:szCs w:val="24"/>
        </w:rPr>
        <w:t>贿谋取中标，不得以他人名义投标或以其他方式弄虚作假骗取中标；投标人不得以任何</w:t>
      </w:r>
      <w:r>
        <w:rPr>
          <w:rFonts w:ascii="宋体" w:hAnsi="宋体" w:eastAsia="宋体" w:cs="宋体"/>
          <w:spacing w:val="-1"/>
          <w:sz w:val="24"/>
          <w:szCs w:val="24"/>
        </w:rPr>
        <w:t>方式干扰、影响评标工作。</w:t>
      </w:r>
    </w:p>
    <w:p w14:paraId="45AC1DF3">
      <w:pPr>
        <w:spacing w:before="1" w:line="218" w:lineRule="auto"/>
        <w:ind w:left="10"/>
        <w:rPr>
          <w:rFonts w:ascii="宋体" w:hAnsi="宋体" w:eastAsia="宋体" w:cs="宋体"/>
          <w:sz w:val="24"/>
          <w:szCs w:val="24"/>
        </w:rPr>
      </w:pPr>
      <w:r>
        <w:rPr>
          <w:rFonts w:ascii="宋体" w:hAnsi="宋体" w:eastAsia="宋体" w:cs="宋体"/>
          <w:b/>
          <w:bCs/>
          <w:spacing w:val="-3"/>
          <w:sz w:val="24"/>
          <w:szCs w:val="24"/>
        </w:rPr>
        <w:t>8.3对评标委员会成员的纪律要求</w:t>
      </w:r>
    </w:p>
    <w:p w14:paraId="62213768">
      <w:pPr>
        <w:spacing w:before="182" w:line="360" w:lineRule="auto"/>
        <w:ind w:left="8" w:firstLine="480"/>
        <w:jc w:val="both"/>
        <w:rPr>
          <w:rFonts w:ascii="Arial"/>
          <w:sz w:val="21"/>
        </w:rPr>
      </w:pPr>
      <w:r>
        <w:rPr>
          <w:rFonts w:ascii="宋体" w:hAnsi="宋体" w:eastAsia="宋体" w:cs="宋体"/>
          <w:spacing w:val="-3"/>
          <w:sz w:val="24"/>
          <w:szCs w:val="24"/>
        </w:rPr>
        <w:t>评标委员会成员不得收受他人的财物或其他好处，不得向他人透露对投标文</w:t>
      </w:r>
      <w:r>
        <w:rPr>
          <w:rFonts w:ascii="宋体" w:hAnsi="宋体" w:eastAsia="宋体" w:cs="宋体"/>
          <w:spacing w:val="-4"/>
          <w:sz w:val="24"/>
          <w:szCs w:val="24"/>
        </w:rPr>
        <w:t>件的评</w:t>
      </w:r>
      <w:r>
        <w:rPr>
          <w:rFonts w:ascii="宋体" w:hAnsi="宋体" w:eastAsia="宋体" w:cs="宋体"/>
          <w:spacing w:val="-3"/>
          <w:sz w:val="24"/>
          <w:szCs w:val="24"/>
        </w:rPr>
        <w:t>审和比较、中标候选人的推荐情况以及评标有关的其他情况。在评标活动中，评标委员会成员应客观、公正地履行职责，遵守职业道德，不得擅离职守，影响评标程序正常进</w:t>
      </w:r>
      <w:r>
        <w:rPr>
          <w:rFonts w:ascii="宋体" w:hAnsi="宋体" w:eastAsia="宋体" w:cs="宋体"/>
          <w:spacing w:val="-1"/>
          <w:sz w:val="24"/>
          <w:szCs w:val="24"/>
        </w:rPr>
        <w:t>行，不得使用第三章“评标办法”没有规定的评审</w:t>
      </w:r>
      <w:r>
        <w:rPr>
          <w:rFonts w:ascii="宋体" w:hAnsi="宋体" w:eastAsia="宋体" w:cs="宋体"/>
          <w:spacing w:val="-2"/>
          <w:sz w:val="24"/>
          <w:szCs w:val="24"/>
        </w:rPr>
        <w:t>因素和标准进行评标。</w:t>
      </w:r>
    </w:p>
    <w:p w14:paraId="47FB3F6D">
      <w:pPr>
        <w:spacing w:before="78" w:line="219" w:lineRule="auto"/>
        <w:ind w:left="10"/>
        <w:rPr>
          <w:rFonts w:ascii="宋体" w:hAnsi="宋体" w:eastAsia="宋体" w:cs="宋体"/>
          <w:sz w:val="24"/>
          <w:szCs w:val="24"/>
        </w:rPr>
      </w:pPr>
      <w:r>
        <w:rPr>
          <w:rFonts w:ascii="宋体" w:hAnsi="宋体" w:eastAsia="宋体" w:cs="宋体"/>
          <w:b/>
          <w:bCs/>
          <w:spacing w:val="-2"/>
          <w:sz w:val="24"/>
          <w:szCs w:val="24"/>
        </w:rPr>
        <w:t>8.4对与评标活动有关的工作人员的纪律</w:t>
      </w:r>
      <w:r>
        <w:rPr>
          <w:rFonts w:ascii="宋体" w:hAnsi="宋体" w:eastAsia="宋体" w:cs="宋体"/>
          <w:b/>
          <w:bCs/>
          <w:spacing w:val="-3"/>
          <w:sz w:val="24"/>
          <w:szCs w:val="24"/>
        </w:rPr>
        <w:t>要求</w:t>
      </w:r>
    </w:p>
    <w:p w14:paraId="3D527CA0">
      <w:pPr>
        <w:spacing w:before="181" w:line="359" w:lineRule="auto"/>
        <w:ind w:left="10" w:firstLine="483"/>
        <w:jc w:val="both"/>
        <w:rPr>
          <w:rFonts w:ascii="宋体" w:hAnsi="宋体" w:eastAsia="宋体" w:cs="宋体"/>
          <w:sz w:val="24"/>
          <w:szCs w:val="24"/>
        </w:rPr>
      </w:pPr>
      <w:r>
        <w:rPr>
          <w:rFonts w:ascii="宋体" w:hAnsi="宋体" w:eastAsia="宋体" w:cs="宋体"/>
          <w:spacing w:val="-3"/>
          <w:sz w:val="24"/>
          <w:szCs w:val="24"/>
        </w:rPr>
        <w:t>与评标活动有关的工作人员不得收受他人的财物或其他好处，不</w:t>
      </w:r>
      <w:r>
        <w:rPr>
          <w:rFonts w:ascii="宋体" w:hAnsi="宋体" w:eastAsia="宋体" w:cs="宋体"/>
          <w:spacing w:val="-4"/>
          <w:sz w:val="24"/>
          <w:szCs w:val="24"/>
        </w:rPr>
        <w:t>得向他人透露对投</w:t>
      </w:r>
      <w:r>
        <w:rPr>
          <w:rFonts w:ascii="宋体" w:hAnsi="宋体" w:eastAsia="宋体" w:cs="宋体"/>
          <w:spacing w:val="-7"/>
          <w:sz w:val="24"/>
          <w:szCs w:val="24"/>
        </w:rPr>
        <w:t>标文件的评审和比较、中标候选人的推荐情况以</w:t>
      </w:r>
      <w:r>
        <w:rPr>
          <w:rFonts w:ascii="宋体" w:hAnsi="宋体" w:eastAsia="宋体" w:cs="宋体"/>
          <w:spacing w:val="-8"/>
          <w:sz w:val="24"/>
          <w:szCs w:val="24"/>
        </w:rPr>
        <w:t>及评标有关的其他情况。在评标活动中，</w:t>
      </w:r>
      <w:r>
        <w:rPr>
          <w:rFonts w:ascii="宋体" w:hAnsi="宋体" w:eastAsia="宋体" w:cs="宋体"/>
          <w:spacing w:val="-1"/>
          <w:sz w:val="24"/>
          <w:szCs w:val="24"/>
        </w:rPr>
        <w:t>与评标活动有关的工作人员不得擅离职守，影响评标程序正常进行。</w:t>
      </w:r>
    </w:p>
    <w:p w14:paraId="6E3D8187">
      <w:pPr>
        <w:spacing w:line="220" w:lineRule="auto"/>
        <w:ind w:left="10"/>
        <w:rPr>
          <w:rFonts w:ascii="宋体" w:hAnsi="宋体" w:eastAsia="宋体" w:cs="宋体"/>
          <w:sz w:val="24"/>
          <w:szCs w:val="24"/>
        </w:rPr>
      </w:pPr>
      <w:r>
        <w:rPr>
          <w:rFonts w:ascii="宋体" w:hAnsi="宋体" w:eastAsia="宋体" w:cs="宋体"/>
          <w:b/>
          <w:bCs/>
          <w:spacing w:val="-7"/>
          <w:sz w:val="24"/>
          <w:szCs w:val="24"/>
        </w:rPr>
        <w:t>8.5投诉</w:t>
      </w:r>
    </w:p>
    <w:p w14:paraId="460812BE">
      <w:pPr>
        <w:spacing w:before="181" w:line="359" w:lineRule="auto"/>
        <w:ind w:left="8" w:right="19" w:firstLine="481"/>
        <w:jc w:val="both"/>
        <w:rPr>
          <w:rFonts w:ascii="宋体" w:hAnsi="宋体" w:eastAsia="宋体" w:cs="宋体"/>
          <w:sz w:val="24"/>
          <w:szCs w:val="24"/>
        </w:rPr>
      </w:pPr>
      <w:r>
        <w:rPr>
          <w:rFonts w:ascii="宋体" w:hAnsi="宋体" w:eastAsia="宋体" w:cs="宋体"/>
          <w:spacing w:val="-2"/>
          <w:sz w:val="24"/>
          <w:szCs w:val="24"/>
        </w:rPr>
        <w:t>8.5.1投标人或其他利害关系人认为招标投标活动不符合法律、行政法规规定的，可以自知道或应当知道之日起10日内向有</w:t>
      </w:r>
      <w:r>
        <w:rPr>
          <w:rFonts w:ascii="宋体" w:hAnsi="宋体" w:eastAsia="宋体" w:cs="宋体"/>
          <w:spacing w:val="-3"/>
          <w:sz w:val="24"/>
          <w:szCs w:val="24"/>
        </w:rPr>
        <w:t>关行政监督部门投诉。对于按法规规定需要先提出异议的投诉，交通运输主管部门在受理投诉时要求投诉人递交提出异议的证明文件，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w:t>
      </w:r>
      <w:r>
        <w:rPr>
          <w:rFonts w:ascii="宋体" w:hAnsi="宋体" w:eastAsia="宋体" w:cs="宋体"/>
          <w:spacing w:val="-1"/>
          <w:sz w:val="24"/>
          <w:szCs w:val="24"/>
        </w:rPr>
        <w:t>求整改，整改期间可以暂停其招标投标活动。</w:t>
      </w:r>
    </w:p>
    <w:p w14:paraId="4FEC6900">
      <w:pPr>
        <w:spacing w:line="218" w:lineRule="auto"/>
        <w:ind w:left="490"/>
        <w:rPr>
          <w:rFonts w:ascii="宋体" w:hAnsi="宋体" w:eastAsia="宋体" w:cs="宋体"/>
          <w:sz w:val="24"/>
          <w:szCs w:val="24"/>
        </w:rPr>
      </w:pPr>
      <w:r>
        <w:rPr>
          <w:rFonts w:ascii="宋体" w:hAnsi="宋体" w:eastAsia="宋体" w:cs="宋体"/>
          <w:spacing w:val="-1"/>
          <w:sz w:val="24"/>
          <w:szCs w:val="24"/>
        </w:rPr>
        <w:t>监督部门的联系方式见投标人须知前附表。</w:t>
      </w:r>
    </w:p>
    <w:p w14:paraId="4E5FBF5F">
      <w:pPr>
        <w:spacing w:before="182" w:line="360" w:lineRule="auto"/>
        <w:ind w:left="8" w:right="61" w:firstLine="481"/>
        <w:jc w:val="both"/>
        <w:rPr>
          <w:rFonts w:ascii="宋体" w:hAnsi="宋体" w:eastAsia="宋体" w:cs="宋体"/>
          <w:sz w:val="24"/>
          <w:szCs w:val="24"/>
        </w:rPr>
      </w:pPr>
      <w:r>
        <w:rPr>
          <w:rFonts w:ascii="宋体" w:hAnsi="宋体" w:eastAsia="宋体" w:cs="宋体"/>
          <w:spacing w:val="-3"/>
          <w:sz w:val="24"/>
          <w:szCs w:val="24"/>
        </w:rPr>
        <w:t>8.5.2投标人或其他利害关系人对招标文件、开标和评标结果提出投诉的，应按照</w:t>
      </w:r>
      <w:r>
        <w:rPr>
          <w:rFonts w:ascii="宋体" w:hAnsi="宋体" w:eastAsia="宋体" w:cs="宋体"/>
          <w:spacing w:val="-4"/>
          <w:sz w:val="24"/>
          <w:szCs w:val="24"/>
        </w:rPr>
        <w:t>本章第2.4款、第5.3款和第7.2款的规定</w:t>
      </w:r>
      <w:r>
        <w:rPr>
          <w:rFonts w:ascii="宋体" w:hAnsi="宋体" w:eastAsia="宋体" w:cs="宋体"/>
          <w:spacing w:val="-5"/>
          <w:sz w:val="24"/>
          <w:szCs w:val="24"/>
        </w:rPr>
        <w:t>先向招标人提出异议。异议答复期间不计算</w:t>
      </w:r>
      <w:r>
        <w:rPr>
          <w:rFonts w:ascii="宋体" w:hAnsi="宋体" w:eastAsia="宋体" w:cs="宋体"/>
          <w:spacing w:val="-3"/>
          <w:sz w:val="24"/>
          <w:szCs w:val="24"/>
        </w:rPr>
        <w:t>在第8.5.1项规定的期限内。</w:t>
      </w:r>
    </w:p>
    <w:p w14:paraId="0C290A89">
      <w:pPr>
        <w:spacing w:before="237" w:line="360" w:lineRule="auto"/>
        <w:ind w:left="10"/>
        <w:outlineLvl w:val="1"/>
        <w:rPr>
          <w:rFonts w:ascii="宋体" w:hAnsi="宋体" w:eastAsia="宋体" w:cs="宋体"/>
          <w:sz w:val="24"/>
          <w:szCs w:val="24"/>
        </w:rPr>
      </w:pPr>
      <w:r>
        <w:rPr>
          <w:rFonts w:ascii="宋体" w:hAnsi="宋体" w:eastAsia="宋体" w:cs="宋体"/>
          <w:b/>
          <w:bCs/>
          <w:spacing w:val="-3"/>
          <w:sz w:val="24"/>
          <w:szCs w:val="24"/>
        </w:rPr>
        <w:t>9.是否采用电子招标投标</w:t>
      </w:r>
    </w:p>
    <w:p w14:paraId="06E9E9C4">
      <w:pPr>
        <w:spacing w:before="241" w:line="360" w:lineRule="auto"/>
        <w:ind w:left="490"/>
        <w:rPr>
          <w:rFonts w:ascii="宋体" w:hAnsi="宋体" w:eastAsia="宋体" w:cs="宋体"/>
          <w:sz w:val="24"/>
          <w:szCs w:val="24"/>
        </w:rPr>
      </w:pPr>
      <w:r>
        <w:rPr>
          <w:rFonts w:ascii="宋体" w:hAnsi="宋体" w:eastAsia="宋体" w:cs="宋体"/>
          <w:spacing w:val="-1"/>
          <w:sz w:val="24"/>
          <w:szCs w:val="24"/>
        </w:rPr>
        <w:t>本招标项目是否采用电子招标投标方式，见投标人须知前附表。</w:t>
      </w:r>
    </w:p>
    <w:p w14:paraId="3D2570CB">
      <w:pPr>
        <w:spacing w:before="78" w:line="360" w:lineRule="auto"/>
        <w:ind w:left="27"/>
        <w:outlineLvl w:val="1"/>
        <w:rPr>
          <w:rFonts w:ascii="宋体" w:hAnsi="宋体" w:eastAsia="宋体" w:cs="宋体"/>
          <w:sz w:val="24"/>
          <w:szCs w:val="24"/>
        </w:rPr>
      </w:pPr>
      <w:r>
        <w:rPr>
          <w:rFonts w:ascii="宋体" w:hAnsi="宋体" w:eastAsia="宋体" w:cs="宋体"/>
          <w:b/>
          <w:bCs/>
          <w:spacing w:val="-6"/>
          <w:sz w:val="24"/>
          <w:szCs w:val="24"/>
        </w:rPr>
        <w:t>10.需要补充的其他内容</w:t>
      </w:r>
    </w:p>
    <w:p w14:paraId="0B7370CB">
      <w:pPr>
        <w:spacing w:before="242" w:line="360" w:lineRule="auto"/>
        <w:ind w:left="8" w:right="61" w:firstLine="498"/>
        <w:jc w:val="both"/>
        <w:rPr>
          <w:rFonts w:ascii="宋体" w:hAnsi="宋体" w:eastAsia="宋体" w:cs="宋体"/>
          <w:sz w:val="24"/>
          <w:szCs w:val="24"/>
        </w:rPr>
      </w:pPr>
      <w:r>
        <w:rPr>
          <w:rFonts w:ascii="宋体" w:hAnsi="宋体" w:eastAsia="宋体" w:cs="宋体"/>
          <w:spacing w:val="-2"/>
          <w:sz w:val="24"/>
          <w:szCs w:val="24"/>
        </w:rPr>
        <w:t>10.1自购买招标文件之日起，投标人应保证其提供的联系方式（电话、传</w:t>
      </w:r>
      <w:r>
        <w:rPr>
          <w:rFonts w:ascii="宋体" w:hAnsi="宋体" w:eastAsia="宋体" w:cs="宋体"/>
          <w:spacing w:val="-3"/>
          <w:sz w:val="24"/>
          <w:szCs w:val="24"/>
        </w:rPr>
        <w:t>真、电子邮件）一直有效，以便及时收到招标人发出的函件(招标文件的澄清、修改等)，并应</w:t>
      </w:r>
      <w:r>
        <w:rPr>
          <w:rFonts w:ascii="宋体" w:hAnsi="宋体" w:eastAsia="宋体" w:cs="宋体"/>
          <w:sz w:val="24"/>
          <w:szCs w:val="24"/>
        </w:rPr>
        <w:t>及时向招标人反馈信息，否则招标人不承担</w:t>
      </w:r>
      <w:r>
        <w:rPr>
          <w:rFonts w:ascii="宋体" w:hAnsi="宋体" w:eastAsia="宋体" w:cs="宋体"/>
          <w:spacing w:val="-1"/>
          <w:sz w:val="24"/>
          <w:szCs w:val="24"/>
        </w:rPr>
        <w:t>由此引起的一切后果。</w:t>
      </w:r>
    </w:p>
    <w:p w14:paraId="569E584B">
      <w:pPr>
        <w:spacing w:before="1" w:line="218" w:lineRule="auto"/>
        <w:ind w:left="502"/>
        <w:rPr>
          <w:rFonts w:ascii="宋体" w:hAnsi="宋体" w:eastAsia="宋体" w:cs="宋体"/>
          <w:sz w:val="24"/>
          <w:szCs w:val="24"/>
        </w:rPr>
      </w:pPr>
      <w:r>
        <w:rPr>
          <w:rFonts w:ascii="宋体" w:hAnsi="宋体" w:eastAsia="宋体" w:cs="宋体"/>
          <w:spacing w:val="-2"/>
          <w:sz w:val="24"/>
          <w:szCs w:val="24"/>
        </w:rPr>
        <w:t>需要补充的其他内容：见投标人须知前附表。</w:t>
      </w:r>
    </w:p>
    <w:p w14:paraId="65CD2473">
      <w:pPr>
        <w:spacing w:line="218" w:lineRule="auto"/>
        <w:rPr>
          <w:rFonts w:ascii="宋体" w:hAnsi="宋体" w:eastAsia="宋体" w:cs="宋体"/>
          <w:sz w:val="24"/>
          <w:szCs w:val="24"/>
        </w:rPr>
        <w:sectPr>
          <w:headerReference r:id="rId11" w:type="default"/>
          <w:footerReference r:id="rId12" w:type="default"/>
          <w:pgSz w:w="11900" w:h="16839"/>
          <w:pgMar w:top="995" w:right="1379" w:bottom="1084" w:left="1440" w:header="659" w:footer="922" w:gutter="0"/>
          <w:pgNumType w:fmt="decimal"/>
          <w:cols w:space="720" w:num="1"/>
        </w:sectPr>
      </w:pPr>
    </w:p>
    <w:p w14:paraId="1DFFAB09">
      <w:pPr>
        <w:pStyle w:val="4"/>
        <w:spacing w:before="114" w:line="226" w:lineRule="auto"/>
        <w:jc w:val="center"/>
        <w:rPr>
          <w:sz w:val="35"/>
          <w:szCs w:val="35"/>
        </w:rPr>
      </w:pPr>
      <w:r>
        <w:rPr>
          <w:spacing w:val="5"/>
          <w:sz w:val="35"/>
          <w:szCs w:val="35"/>
        </w:rPr>
        <w:t>第三章评标办法</w:t>
      </w:r>
    </w:p>
    <w:p w14:paraId="6318F62D">
      <w:pPr>
        <w:spacing w:before="78" w:line="359" w:lineRule="exact"/>
        <w:ind w:left="8"/>
        <w:outlineLvl w:val="1"/>
        <w:rPr>
          <w:rFonts w:ascii="宋体" w:hAnsi="宋体" w:eastAsia="宋体" w:cs="宋体"/>
          <w:sz w:val="14"/>
          <w:szCs w:val="14"/>
        </w:rPr>
      </w:pPr>
      <w:r>
        <w:rPr>
          <w:rFonts w:ascii="宋体" w:hAnsi="宋体" w:eastAsia="宋体" w:cs="宋体"/>
          <w:b/>
          <w:bCs/>
          <w:spacing w:val="-3"/>
          <w:sz w:val="24"/>
          <w:szCs w:val="24"/>
        </w:rPr>
        <w:t>评标办法前附表</w:t>
      </w:r>
    </w:p>
    <w:p w14:paraId="2324F01E">
      <w:pPr>
        <w:spacing w:line="223" w:lineRule="exact"/>
      </w:pPr>
    </w:p>
    <w:tbl>
      <w:tblPr>
        <w:tblStyle w:val="15"/>
        <w:tblW w:w="8975"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462"/>
        <w:gridCol w:w="6638"/>
      </w:tblGrid>
      <w:tr w14:paraId="70F8C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75" w:type="dxa"/>
            <w:vAlign w:val="top"/>
          </w:tcPr>
          <w:p w14:paraId="77C887CE">
            <w:pPr>
              <w:pStyle w:val="16"/>
              <w:spacing w:before="33" w:line="228" w:lineRule="auto"/>
              <w:ind w:left="129"/>
              <w:rPr>
                <w:sz w:val="20"/>
                <w:szCs w:val="20"/>
              </w:rPr>
            </w:pPr>
            <w:r>
              <w:rPr>
                <w:b/>
                <w:bCs/>
                <w:spacing w:val="5"/>
                <w:sz w:val="20"/>
                <w:szCs w:val="20"/>
              </w:rPr>
              <w:t>条款号</w:t>
            </w:r>
          </w:p>
        </w:tc>
        <w:tc>
          <w:tcPr>
            <w:tcW w:w="1462" w:type="dxa"/>
            <w:vAlign w:val="top"/>
          </w:tcPr>
          <w:p w14:paraId="690EC6AE">
            <w:pPr>
              <w:pStyle w:val="16"/>
              <w:spacing w:before="33" w:line="228" w:lineRule="auto"/>
              <w:ind w:left="314"/>
              <w:rPr>
                <w:sz w:val="20"/>
                <w:szCs w:val="20"/>
              </w:rPr>
            </w:pPr>
            <w:r>
              <w:rPr>
                <w:b/>
                <w:bCs/>
                <w:spacing w:val="6"/>
                <w:sz w:val="20"/>
                <w:szCs w:val="20"/>
              </w:rPr>
              <w:t>条款内容</w:t>
            </w:r>
          </w:p>
        </w:tc>
        <w:tc>
          <w:tcPr>
            <w:tcW w:w="6638" w:type="dxa"/>
            <w:vAlign w:val="top"/>
          </w:tcPr>
          <w:p w14:paraId="0399A2AB">
            <w:pPr>
              <w:pStyle w:val="16"/>
              <w:spacing w:before="33" w:line="228" w:lineRule="auto"/>
              <w:ind w:left="2373"/>
              <w:rPr>
                <w:sz w:val="20"/>
                <w:szCs w:val="20"/>
              </w:rPr>
            </w:pPr>
            <w:r>
              <w:rPr>
                <w:b/>
                <w:bCs/>
                <w:spacing w:val="7"/>
                <w:sz w:val="20"/>
                <w:szCs w:val="20"/>
              </w:rPr>
              <w:t>评审因素与评审标准</w:t>
            </w:r>
          </w:p>
        </w:tc>
      </w:tr>
      <w:tr w14:paraId="78A34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75" w:type="dxa"/>
            <w:vAlign w:val="top"/>
          </w:tcPr>
          <w:p w14:paraId="5C9BDA53">
            <w:pPr>
              <w:spacing w:line="256" w:lineRule="auto"/>
              <w:rPr>
                <w:rFonts w:ascii="Arial"/>
                <w:sz w:val="21"/>
              </w:rPr>
            </w:pPr>
          </w:p>
          <w:p w14:paraId="2B11EDC3">
            <w:pPr>
              <w:spacing w:line="256" w:lineRule="auto"/>
              <w:rPr>
                <w:rFonts w:ascii="Arial"/>
                <w:sz w:val="21"/>
              </w:rPr>
            </w:pPr>
          </w:p>
          <w:p w14:paraId="68F4062D">
            <w:pPr>
              <w:spacing w:line="256" w:lineRule="auto"/>
              <w:rPr>
                <w:rFonts w:ascii="Arial"/>
                <w:sz w:val="21"/>
              </w:rPr>
            </w:pPr>
          </w:p>
          <w:p w14:paraId="4EC4E40C">
            <w:pPr>
              <w:spacing w:line="256" w:lineRule="auto"/>
              <w:rPr>
                <w:rFonts w:ascii="Arial"/>
                <w:sz w:val="21"/>
              </w:rPr>
            </w:pPr>
          </w:p>
          <w:p w14:paraId="2E6BACD3">
            <w:pPr>
              <w:spacing w:line="256" w:lineRule="auto"/>
              <w:rPr>
                <w:rFonts w:ascii="Arial"/>
                <w:sz w:val="21"/>
              </w:rPr>
            </w:pPr>
          </w:p>
          <w:p w14:paraId="2D0F28E3">
            <w:pPr>
              <w:spacing w:line="257" w:lineRule="auto"/>
              <w:rPr>
                <w:rFonts w:ascii="Arial"/>
                <w:sz w:val="21"/>
              </w:rPr>
            </w:pPr>
          </w:p>
          <w:p w14:paraId="5D487792">
            <w:pPr>
              <w:spacing w:line="257" w:lineRule="auto"/>
              <w:rPr>
                <w:rFonts w:ascii="Arial"/>
                <w:sz w:val="21"/>
              </w:rPr>
            </w:pPr>
          </w:p>
          <w:p w14:paraId="3E6419E5">
            <w:pPr>
              <w:pStyle w:val="16"/>
              <w:spacing w:before="65" w:line="270" w:lineRule="exact"/>
              <w:ind w:left="406"/>
              <w:rPr>
                <w:sz w:val="20"/>
                <w:szCs w:val="20"/>
              </w:rPr>
            </w:pPr>
            <w:r>
              <w:rPr>
                <w:position w:val="1"/>
                <w:sz w:val="20"/>
                <w:szCs w:val="20"/>
              </w:rPr>
              <w:t>1</w:t>
            </w:r>
          </w:p>
        </w:tc>
        <w:tc>
          <w:tcPr>
            <w:tcW w:w="1462" w:type="dxa"/>
            <w:vAlign w:val="top"/>
          </w:tcPr>
          <w:p w14:paraId="19462CB2">
            <w:pPr>
              <w:spacing w:line="256" w:lineRule="auto"/>
              <w:rPr>
                <w:rFonts w:ascii="Arial"/>
                <w:sz w:val="21"/>
              </w:rPr>
            </w:pPr>
          </w:p>
          <w:p w14:paraId="2B5F7F50">
            <w:pPr>
              <w:spacing w:line="256" w:lineRule="auto"/>
              <w:rPr>
                <w:rFonts w:ascii="Arial"/>
                <w:sz w:val="21"/>
              </w:rPr>
            </w:pPr>
          </w:p>
          <w:p w14:paraId="5592D39D">
            <w:pPr>
              <w:spacing w:line="256" w:lineRule="auto"/>
              <w:rPr>
                <w:rFonts w:ascii="Arial"/>
                <w:sz w:val="21"/>
              </w:rPr>
            </w:pPr>
          </w:p>
          <w:p w14:paraId="059F679C">
            <w:pPr>
              <w:spacing w:line="256" w:lineRule="auto"/>
              <w:rPr>
                <w:rFonts w:ascii="Arial"/>
                <w:sz w:val="21"/>
              </w:rPr>
            </w:pPr>
          </w:p>
          <w:p w14:paraId="2D010563">
            <w:pPr>
              <w:spacing w:line="256" w:lineRule="auto"/>
              <w:rPr>
                <w:rFonts w:ascii="Arial"/>
                <w:sz w:val="21"/>
              </w:rPr>
            </w:pPr>
          </w:p>
          <w:p w14:paraId="3B31CB05">
            <w:pPr>
              <w:spacing w:line="257" w:lineRule="auto"/>
              <w:rPr>
                <w:rFonts w:ascii="Arial"/>
                <w:sz w:val="21"/>
              </w:rPr>
            </w:pPr>
          </w:p>
          <w:p w14:paraId="45D3AFE6">
            <w:pPr>
              <w:spacing w:line="257" w:lineRule="auto"/>
              <w:rPr>
                <w:rFonts w:ascii="Arial"/>
                <w:sz w:val="21"/>
              </w:rPr>
            </w:pPr>
          </w:p>
          <w:p w14:paraId="01577B2F">
            <w:pPr>
              <w:pStyle w:val="16"/>
              <w:spacing w:before="65" w:line="228" w:lineRule="auto"/>
              <w:ind w:left="314"/>
              <w:rPr>
                <w:sz w:val="20"/>
                <w:szCs w:val="20"/>
              </w:rPr>
            </w:pPr>
            <w:r>
              <w:rPr>
                <w:spacing w:val="7"/>
                <w:sz w:val="20"/>
                <w:szCs w:val="20"/>
              </w:rPr>
              <w:t>评标方法</w:t>
            </w:r>
          </w:p>
        </w:tc>
        <w:tc>
          <w:tcPr>
            <w:tcW w:w="6638" w:type="dxa"/>
            <w:vAlign w:val="top"/>
          </w:tcPr>
          <w:p w14:paraId="672089C0">
            <w:pPr>
              <w:pStyle w:val="16"/>
              <w:spacing w:before="31" w:line="377" w:lineRule="auto"/>
              <w:ind w:left="9" w:right="146" w:firstLine="543"/>
              <w:rPr>
                <w:sz w:val="20"/>
                <w:szCs w:val="20"/>
              </w:rPr>
            </w:pPr>
            <w:r>
              <w:rPr>
                <w:spacing w:val="12"/>
                <w:sz w:val="20"/>
                <w:szCs w:val="20"/>
              </w:rPr>
              <w:t>综合评分相等时，评标委员会依次按照以下优先顺序推荐</w:t>
            </w:r>
            <w:r>
              <w:rPr>
                <w:spacing w:val="11"/>
                <w:sz w:val="20"/>
                <w:szCs w:val="20"/>
              </w:rPr>
              <w:t>中标候</w:t>
            </w:r>
            <w:r>
              <w:rPr>
                <w:spacing w:val="7"/>
                <w:sz w:val="20"/>
                <w:szCs w:val="20"/>
              </w:rPr>
              <w:t>选人或确定中标人：</w:t>
            </w:r>
          </w:p>
          <w:p w14:paraId="65D49DF1">
            <w:pPr>
              <w:pStyle w:val="16"/>
              <w:spacing w:line="226" w:lineRule="auto"/>
              <w:ind w:left="20"/>
              <w:rPr>
                <w:sz w:val="20"/>
                <w:szCs w:val="20"/>
              </w:rPr>
            </w:pPr>
            <w:r>
              <w:rPr>
                <w:spacing w:val="6"/>
                <w:sz w:val="20"/>
                <w:szCs w:val="20"/>
              </w:rPr>
              <w:t>（1）评标价低的优先；</w:t>
            </w:r>
          </w:p>
          <w:p w14:paraId="002AABE8">
            <w:pPr>
              <w:pStyle w:val="16"/>
              <w:spacing w:before="161" w:line="303" w:lineRule="auto"/>
              <w:ind w:left="9" w:right="148" w:firstLine="10"/>
              <w:rPr>
                <w:sz w:val="20"/>
                <w:szCs w:val="20"/>
              </w:rPr>
            </w:pPr>
            <w:r>
              <w:rPr>
                <w:spacing w:val="12"/>
                <w:sz w:val="20"/>
                <w:szCs w:val="20"/>
              </w:rPr>
              <w:t>（2）按招标文件规定被认定为最新年度广东省水</w:t>
            </w:r>
            <w:r>
              <w:rPr>
                <w:spacing w:val="11"/>
                <w:sz w:val="20"/>
                <w:szCs w:val="20"/>
              </w:rPr>
              <w:t>运工程从业单位信用</w:t>
            </w:r>
            <w:r>
              <w:rPr>
                <w:spacing w:val="8"/>
                <w:sz w:val="20"/>
                <w:szCs w:val="20"/>
              </w:rPr>
              <w:t>评价等级较高的投标人优先：</w:t>
            </w:r>
          </w:p>
          <w:p w14:paraId="0507CDCC">
            <w:pPr>
              <w:pStyle w:val="16"/>
              <w:spacing w:before="164" w:line="377" w:lineRule="auto"/>
              <w:ind w:left="5" w:right="174"/>
              <w:jc w:val="both"/>
              <w:rPr>
                <w:sz w:val="20"/>
                <w:szCs w:val="20"/>
              </w:rPr>
            </w:pPr>
            <w:r>
              <w:rPr>
                <w:spacing w:val="9"/>
                <w:sz w:val="20"/>
                <w:szCs w:val="20"/>
              </w:rPr>
              <w:t>【承诺使用的</w:t>
            </w:r>
            <w:r>
              <w:rPr>
                <w:sz w:val="20"/>
                <w:szCs w:val="20"/>
              </w:rPr>
              <w:t>AA</w:t>
            </w:r>
            <w:r>
              <w:rPr>
                <w:spacing w:val="9"/>
                <w:sz w:val="20"/>
                <w:szCs w:val="20"/>
              </w:rPr>
              <w:t>级投标人、不承诺使用的</w:t>
            </w:r>
            <w:r>
              <w:rPr>
                <w:sz w:val="20"/>
                <w:szCs w:val="20"/>
              </w:rPr>
              <w:t>AA</w:t>
            </w:r>
            <w:r>
              <w:rPr>
                <w:spacing w:val="9"/>
                <w:sz w:val="20"/>
                <w:szCs w:val="20"/>
              </w:rPr>
              <w:t>级投标人、承诺使用的A</w:t>
            </w:r>
            <w:r>
              <w:rPr>
                <w:spacing w:val="8"/>
                <w:sz w:val="20"/>
                <w:szCs w:val="20"/>
              </w:rPr>
              <w:t>级投标人、不承诺使用的A级投标人、B级投标人、未参评且被确定为</w:t>
            </w:r>
            <w:r>
              <w:rPr>
                <w:spacing w:val="5"/>
                <w:sz w:val="20"/>
                <w:szCs w:val="20"/>
              </w:rPr>
              <w:t>B级投标人】</w:t>
            </w:r>
          </w:p>
          <w:p w14:paraId="2E787643">
            <w:pPr>
              <w:pStyle w:val="16"/>
              <w:spacing w:line="227" w:lineRule="auto"/>
              <w:ind w:left="20"/>
              <w:rPr>
                <w:sz w:val="20"/>
                <w:szCs w:val="20"/>
              </w:rPr>
            </w:pPr>
            <w:r>
              <w:rPr>
                <w:spacing w:val="8"/>
                <w:sz w:val="20"/>
                <w:szCs w:val="20"/>
              </w:rPr>
              <w:t>（3）商务和技术得分较高的投标人优先；</w:t>
            </w:r>
          </w:p>
          <w:p w14:paraId="70BE9022">
            <w:pPr>
              <w:pStyle w:val="16"/>
              <w:spacing w:before="161" w:line="227" w:lineRule="auto"/>
              <w:ind w:left="20"/>
              <w:rPr>
                <w:sz w:val="20"/>
                <w:szCs w:val="20"/>
              </w:rPr>
            </w:pPr>
            <w:r>
              <w:rPr>
                <w:spacing w:val="8"/>
                <w:sz w:val="20"/>
                <w:szCs w:val="20"/>
              </w:rPr>
              <w:t>（4）评标委员会视投标人情况综合比较，投票确定其名次。</w:t>
            </w:r>
          </w:p>
        </w:tc>
      </w:tr>
      <w:tr w14:paraId="27CE3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4" w:hRule="atLeast"/>
        </w:trPr>
        <w:tc>
          <w:tcPr>
            <w:tcW w:w="875" w:type="dxa"/>
            <w:vAlign w:val="top"/>
          </w:tcPr>
          <w:p w14:paraId="1D8F2E30">
            <w:pPr>
              <w:rPr>
                <w:rFonts w:ascii="Arial"/>
                <w:sz w:val="21"/>
              </w:rPr>
            </w:pPr>
          </w:p>
          <w:p w14:paraId="5B3214CA">
            <w:pPr>
              <w:rPr>
                <w:rFonts w:ascii="Arial"/>
                <w:sz w:val="21"/>
              </w:rPr>
            </w:pPr>
          </w:p>
          <w:p w14:paraId="04785CDF">
            <w:pPr>
              <w:rPr>
                <w:rFonts w:ascii="Arial"/>
                <w:sz w:val="21"/>
              </w:rPr>
            </w:pPr>
          </w:p>
          <w:p w14:paraId="10302E44">
            <w:pPr>
              <w:rPr>
                <w:rFonts w:ascii="Arial"/>
                <w:sz w:val="21"/>
              </w:rPr>
            </w:pPr>
          </w:p>
          <w:p w14:paraId="691DF1FC">
            <w:pPr>
              <w:rPr>
                <w:rFonts w:ascii="Arial"/>
                <w:sz w:val="21"/>
              </w:rPr>
            </w:pPr>
          </w:p>
          <w:p w14:paraId="53F38FE2">
            <w:pPr>
              <w:rPr>
                <w:rFonts w:ascii="Arial"/>
                <w:sz w:val="21"/>
              </w:rPr>
            </w:pPr>
          </w:p>
          <w:p w14:paraId="407DB918">
            <w:pPr>
              <w:spacing w:line="241" w:lineRule="auto"/>
              <w:rPr>
                <w:rFonts w:ascii="Arial"/>
                <w:sz w:val="21"/>
              </w:rPr>
            </w:pPr>
          </w:p>
          <w:p w14:paraId="6F817B3F">
            <w:pPr>
              <w:spacing w:line="241" w:lineRule="auto"/>
              <w:rPr>
                <w:rFonts w:ascii="Arial"/>
                <w:sz w:val="21"/>
              </w:rPr>
            </w:pPr>
          </w:p>
          <w:p w14:paraId="1DA94D12">
            <w:pPr>
              <w:spacing w:line="241" w:lineRule="auto"/>
              <w:rPr>
                <w:rFonts w:ascii="Arial"/>
                <w:sz w:val="21"/>
              </w:rPr>
            </w:pPr>
          </w:p>
          <w:p w14:paraId="3F0A066C">
            <w:pPr>
              <w:spacing w:line="241" w:lineRule="auto"/>
              <w:rPr>
                <w:rFonts w:ascii="Arial"/>
                <w:sz w:val="21"/>
              </w:rPr>
            </w:pPr>
          </w:p>
          <w:p w14:paraId="48D7C383">
            <w:pPr>
              <w:pStyle w:val="16"/>
              <w:spacing w:before="65" w:line="267" w:lineRule="exact"/>
              <w:ind w:left="233"/>
              <w:rPr>
                <w:sz w:val="20"/>
                <w:szCs w:val="20"/>
              </w:rPr>
            </w:pPr>
            <w:r>
              <w:rPr>
                <w:spacing w:val="-10"/>
                <w:position w:val="1"/>
                <w:sz w:val="20"/>
                <w:szCs w:val="20"/>
              </w:rPr>
              <w:t>2.1.1</w:t>
            </w:r>
          </w:p>
          <w:p w14:paraId="4225C7C4">
            <w:pPr>
              <w:pStyle w:val="16"/>
              <w:spacing w:before="140" w:line="267" w:lineRule="exact"/>
              <w:ind w:left="182"/>
              <w:rPr>
                <w:sz w:val="20"/>
                <w:szCs w:val="20"/>
              </w:rPr>
            </w:pPr>
            <w:r>
              <w:rPr>
                <w:spacing w:val="2"/>
                <w:position w:val="1"/>
                <w:sz w:val="20"/>
                <w:szCs w:val="20"/>
              </w:rPr>
              <w:t>2.1.3</w:t>
            </w:r>
          </w:p>
        </w:tc>
        <w:tc>
          <w:tcPr>
            <w:tcW w:w="1462" w:type="dxa"/>
            <w:vAlign w:val="top"/>
          </w:tcPr>
          <w:p w14:paraId="0BD26BF0">
            <w:pPr>
              <w:rPr>
                <w:rFonts w:ascii="Arial"/>
                <w:sz w:val="21"/>
              </w:rPr>
            </w:pPr>
          </w:p>
          <w:p w14:paraId="3F770FA3">
            <w:pPr>
              <w:rPr>
                <w:rFonts w:ascii="Arial"/>
                <w:sz w:val="21"/>
              </w:rPr>
            </w:pPr>
          </w:p>
          <w:p w14:paraId="42082BE3">
            <w:pPr>
              <w:rPr>
                <w:rFonts w:ascii="Arial"/>
                <w:sz w:val="21"/>
              </w:rPr>
            </w:pPr>
          </w:p>
          <w:p w14:paraId="2D55C07F">
            <w:pPr>
              <w:rPr>
                <w:rFonts w:ascii="Arial"/>
                <w:sz w:val="21"/>
              </w:rPr>
            </w:pPr>
          </w:p>
          <w:p w14:paraId="2CAB8E6E">
            <w:pPr>
              <w:rPr>
                <w:rFonts w:ascii="Arial"/>
                <w:sz w:val="21"/>
              </w:rPr>
            </w:pPr>
          </w:p>
          <w:p w14:paraId="3288DB2C">
            <w:pPr>
              <w:rPr>
                <w:rFonts w:ascii="Arial"/>
                <w:sz w:val="21"/>
              </w:rPr>
            </w:pPr>
          </w:p>
          <w:p w14:paraId="2CA47C21">
            <w:pPr>
              <w:spacing w:line="241" w:lineRule="auto"/>
              <w:rPr>
                <w:rFonts w:ascii="Arial"/>
                <w:sz w:val="21"/>
              </w:rPr>
            </w:pPr>
          </w:p>
          <w:p w14:paraId="3A442AE0">
            <w:pPr>
              <w:spacing w:line="241" w:lineRule="auto"/>
              <w:rPr>
                <w:rFonts w:ascii="Arial"/>
                <w:sz w:val="21"/>
              </w:rPr>
            </w:pPr>
          </w:p>
          <w:p w14:paraId="5A959468">
            <w:pPr>
              <w:spacing w:line="241" w:lineRule="auto"/>
              <w:rPr>
                <w:rFonts w:ascii="Arial"/>
                <w:sz w:val="21"/>
              </w:rPr>
            </w:pPr>
          </w:p>
          <w:p w14:paraId="499EC5AD">
            <w:pPr>
              <w:spacing w:line="241" w:lineRule="auto"/>
              <w:rPr>
                <w:rFonts w:ascii="Arial"/>
                <w:sz w:val="21"/>
              </w:rPr>
            </w:pPr>
          </w:p>
          <w:p w14:paraId="508A9D4E">
            <w:pPr>
              <w:pStyle w:val="16"/>
              <w:spacing w:before="65" w:line="228" w:lineRule="auto"/>
              <w:ind w:left="106"/>
              <w:rPr>
                <w:sz w:val="20"/>
                <w:szCs w:val="20"/>
              </w:rPr>
            </w:pPr>
            <w:r>
              <w:rPr>
                <w:spacing w:val="7"/>
                <w:sz w:val="20"/>
                <w:szCs w:val="20"/>
              </w:rPr>
              <w:t>形式评审与响</w:t>
            </w:r>
          </w:p>
          <w:p w14:paraId="5FC498CF">
            <w:pPr>
              <w:pStyle w:val="16"/>
              <w:spacing w:before="160" w:line="228" w:lineRule="auto"/>
              <w:ind w:left="104"/>
              <w:rPr>
                <w:sz w:val="20"/>
                <w:szCs w:val="20"/>
              </w:rPr>
            </w:pPr>
            <w:r>
              <w:rPr>
                <w:spacing w:val="8"/>
                <w:sz w:val="20"/>
                <w:szCs w:val="20"/>
              </w:rPr>
              <w:t>应性评审标准</w:t>
            </w:r>
          </w:p>
        </w:tc>
        <w:tc>
          <w:tcPr>
            <w:tcW w:w="6638" w:type="dxa"/>
            <w:vAlign w:val="top"/>
          </w:tcPr>
          <w:p w14:paraId="4929310A">
            <w:pPr>
              <w:pStyle w:val="16"/>
              <w:spacing w:before="33" w:line="228" w:lineRule="auto"/>
              <w:ind w:left="10"/>
              <w:rPr>
                <w:sz w:val="20"/>
                <w:szCs w:val="20"/>
              </w:rPr>
            </w:pPr>
            <w:r>
              <w:rPr>
                <w:spacing w:val="8"/>
                <w:sz w:val="20"/>
                <w:szCs w:val="20"/>
              </w:rPr>
              <w:t>第一个信封（商务及技术文件）评审标准：</w:t>
            </w:r>
          </w:p>
          <w:p w14:paraId="75857FB5">
            <w:pPr>
              <w:pStyle w:val="16"/>
              <w:spacing w:before="160" w:line="228" w:lineRule="auto"/>
              <w:ind w:left="20"/>
              <w:rPr>
                <w:sz w:val="20"/>
                <w:szCs w:val="20"/>
              </w:rPr>
            </w:pPr>
            <w:r>
              <w:rPr>
                <w:spacing w:val="9"/>
                <w:sz w:val="20"/>
                <w:szCs w:val="20"/>
              </w:rPr>
              <w:t>（1）投标文件按照招标文件规定的格式、内容填写，</w:t>
            </w:r>
            <w:r>
              <w:rPr>
                <w:spacing w:val="8"/>
                <w:sz w:val="20"/>
                <w:szCs w:val="20"/>
              </w:rPr>
              <w:t>字迹清晰可辨：</w:t>
            </w:r>
          </w:p>
          <w:p w14:paraId="38E37550">
            <w:pPr>
              <w:pStyle w:val="16"/>
              <w:spacing w:before="164" w:line="302" w:lineRule="auto"/>
              <w:ind w:left="12" w:right="148" w:firstLine="418"/>
              <w:rPr>
                <w:sz w:val="20"/>
                <w:szCs w:val="20"/>
              </w:rPr>
            </w:pPr>
            <w:r>
              <w:rPr>
                <w:spacing w:val="8"/>
                <w:sz w:val="20"/>
                <w:szCs w:val="20"/>
              </w:rPr>
              <w:t>a.投标函按招标文件规定填报了项目名称、标段号（如有）、服务期限、质量要求及安全目标；</w:t>
            </w:r>
          </w:p>
          <w:p w14:paraId="6C0329B9">
            <w:pPr>
              <w:pStyle w:val="16"/>
              <w:spacing w:before="160" w:line="228" w:lineRule="auto"/>
              <w:ind w:left="427"/>
              <w:rPr>
                <w:sz w:val="20"/>
                <w:szCs w:val="20"/>
              </w:rPr>
            </w:pPr>
            <w:r>
              <w:rPr>
                <w:spacing w:val="8"/>
                <w:sz w:val="20"/>
                <w:szCs w:val="20"/>
              </w:rPr>
              <w:t>b.投标文件组成齐全完整，内容均按规定填写。</w:t>
            </w:r>
          </w:p>
          <w:p w14:paraId="3519BC0C">
            <w:pPr>
              <w:pStyle w:val="16"/>
              <w:spacing w:before="161" w:line="303" w:lineRule="auto"/>
              <w:ind w:left="11" w:right="148" w:firstLine="9"/>
              <w:rPr>
                <w:sz w:val="20"/>
                <w:szCs w:val="20"/>
              </w:rPr>
            </w:pPr>
            <w:r>
              <w:rPr>
                <w:spacing w:val="12"/>
                <w:sz w:val="20"/>
                <w:szCs w:val="20"/>
              </w:rPr>
              <w:t>（2）投标文件上法定代表人或其委托代理人的签</w:t>
            </w:r>
            <w:r>
              <w:rPr>
                <w:spacing w:val="11"/>
                <w:sz w:val="20"/>
                <w:szCs w:val="20"/>
              </w:rPr>
              <w:t>字、投标人的单位章</w:t>
            </w:r>
            <w:r>
              <w:rPr>
                <w:spacing w:val="8"/>
                <w:sz w:val="20"/>
                <w:szCs w:val="20"/>
              </w:rPr>
              <w:t>盖章齐全，符合招标文件规定。</w:t>
            </w:r>
          </w:p>
          <w:p w14:paraId="5AE8F195">
            <w:pPr>
              <w:pStyle w:val="16"/>
              <w:spacing w:before="162" w:line="227" w:lineRule="auto"/>
              <w:ind w:left="20"/>
              <w:rPr>
                <w:sz w:val="20"/>
                <w:szCs w:val="20"/>
              </w:rPr>
            </w:pPr>
            <w:r>
              <w:rPr>
                <w:spacing w:val="8"/>
                <w:sz w:val="20"/>
                <w:szCs w:val="20"/>
              </w:rPr>
              <w:t>（3）投标人按照招标文件的规定提供了投标保证金：</w:t>
            </w:r>
          </w:p>
          <w:p w14:paraId="71205E58">
            <w:pPr>
              <w:pStyle w:val="16"/>
              <w:spacing w:before="163" w:line="302" w:lineRule="auto"/>
              <w:ind w:left="13" w:right="148" w:firstLine="417"/>
              <w:rPr>
                <w:sz w:val="20"/>
                <w:szCs w:val="20"/>
              </w:rPr>
            </w:pPr>
            <w:r>
              <w:rPr>
                <w:spacing w:val="8"/>
                <w:sz w:val="20"/>
                <w:szCs w:val="20"/>
              </w:rPr>
              <w:t>a.投标保证金金额符合招标文件规定的金额，且投标保证金有效期</w:t>
            </w:r>
            <w:r>
              <w:rPr>
                <w:spacing w:val="7"/>
                <w:sz w:val="20"/>
                <w:szCs w:val="20"/>
              </w:rPr>
              <w:t>不少于投标有效期；</w:t>
            </w:r>
          </w:p>
          <w:p w14:paraId="3D86506F">
            <w:pPr>
              <w:pStyle w:val="16"/>
              <w:spacing w:before="161" w:line="227" w:lineRule="auto"/>
              <w:ind w:left="427"/>
              <w:rPr>
                <w:sz w:val="20"/>
                <w:szCs w:val="20"/>
              </w:rPr>
            </w:pPr>
            <w:r>
              <w:rPr>
                <w:spacing w:val="8"/>
                <w:sz w:val="20"/>
                <w:szCs w:val="20"/>
              </w:rPr>
              <w:t>b.若投标保证金采用现金或支票形式提交，投标人应在投标人须知</w:t>
            </w:r>
          </w:p>
          <w:p w14:paraId="5D5AB75B">
            <w:pPr>
              <w:pStyle w:val="16"/>
              <w:spacing w:before="161" w:line="378" w:lineRule="auto"/>
              <w:ind w:left="14" w:right="148"/>
              <w:rPr>
                <w:sz w:val="20"/>
                <w:szCs w:val="20"/>
              </w:rPr>
            </w:pPr>
            <w:r>
              <w:rPr>
                <w:spacing w:val="9"/>
                <w:sz w:val="20"/>
                <w:szCs w:val="20"/>
              </w:rPr>
              <w:t>3.4.1款规定的时间，将投标保证金由投标人的基本账户转入招标人指</w:t>
            </w:r>
            <w:r>
              <w:rPr>
                <w:spacing w:val="3"/>
                <w:sz w:val="20"/>
                <w:szCs w:val="20"/>
              </w:rPr>
              <w:t>定账户；</w:t>
            </w:r>
          </w:p>
          <w:p w14:paraId="71732E9F">
            <w:pPr>
              <w:pStyle w:val="16"/>
              <w:spacing w:before="1" w:line="226" w:lineRule="auto"/>
              <w:ind w:left="434"/>
              <w:rPr>
                <w:spacing w:val="8"/>
                <w:sz w:val="20"/>
                <w:szCs w:val="20"/>
              </w:rPr>
            </w:pPr>
            <w:r>
              <w:rPr>
                <w:spacing w:val="8"/>
                <w:sz w:val="20"/>
                <w:szCs w:val="20"/>
              </w:rPr>
              <w:t>c.若投标保证金采用银行保函形式提交，银行保函的格式、开具保</w:t>
            </w:r>
          </w:p>
        </w:tc>
      </w:tr>
      <w:tr w14:paraId="2B216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7" w:hRule="atLeast"/>
        </w:trPr>
        <w:tc>
          <w:tcPr>
            <w:tcW w:w="875" w:type="dxa"/>
            <w:vAlign w:val="top"/>
          </w:tcPr>
          <w:p w14:paraId="2F70592A">
            <w:pPr>
              <w:rPr>
                <w:rFonts w:ascii="Arial"/>
                <w:sz w:val="21"/>
              </w:rPr>
            </w:pPr>
          </w:p>
        </w:tc>
        <w:tc>
          <w:tcPr>
            <w:tcW w:w="1462" w:type="dxa"/>
            <w:vAlign w:val="top"/>
          </w:tcPr>
          <w:p w14:paraId="243C0BB0">
            <w:pPr>
              <w:rPr>
                <w:rFonts w:ascii="Arial"/>
                <w:sz w:val="21"/>
              </w:rPr>
            </w:pPr>
          </w:p>
        </w:tc>
        <w:tc>
          <w:tcPr>
            <w:tcW w:w="6638" w:type="dxa"/>
            <w:vAlign w:val="top"/>
          </w:tcPr>
          <w:p w14:paraId="3821874F">
            <w:pPr>
              <w:pStyle w:val="16"/>
              <w:spacing w:before="30" w:line="377" w:lineRule="auto"/>
              <w:ind w:left="9" w:right="148" w:firstLine="14"/>
              <w:rPr>
                <w:sz w:val="20"/>
                <w:szCs w:val="20"/>
              </w:rPr>
            </w:pPr>
            <w:r>
              <w:rPr>
                <w:spacing w:val="8"/>
                <w:sz w:val="20"/>
                <w:szCs w:val="20"/>
              </w:rPr>
              <w:t>函的银行均满足招标文件要求，银行保函原件在递交投标文件时单独密封递交，其复印件装订在投标文件中；</w:t>
            </w:r>
          </w:p>
          <w:p w14:paraId="107E5816">
            <w:pPr>
              <w:pStyle w:val="16"/>
              <w:spacing w:before="1" w:line="377" w:lineRule="auto"/>
              <w:ind w:left="14" w:right="148" w:firstLine="420"/>
              <w:rPr>
                <w:sz w:val="20"/>
                <w:szCs w:val="20"/>
              </w:rPr>
            </w:pPr>
            <w:r>
              <w:rPr>
                <w:spacing w:val="8"/>
                <w:sz w:val="20"/>
                <w:szCs w:val="20"/>
              </w:rPr>
              <w:t>d.若投标保证金采用其他形式形式提交，应满足投标人须知前附表</w:t>
            </w:r>
            <w:r>
              <w:rPr>
                <w:spacing w:val="3"/>
                <w:sz w:val="20"/>
                <w:szCs w:val="20"/>
              </w:rPr>
              <w:t>3.4.1项的规定。</w:t>
            </w:r>
          </w:p>
          <w:p w14:paraId="17A250D5">
            <w:pPr>
              <w:pStyle w:val="16"/>
              <w:spacing w:before="2" w:line="326" w:lineRule="auto"/>
              <w:ind w:left="9" w:right="148" w:firstLine="10"/>
              <w:rPr>
                <w:sz w:val="20"/>
                <w:szCs w:val="20"/>
              </w:rPr>
            </w:pPr>
            <w:r>
              <w:rPr>
                <w:spacing w:val="12"/>
                <w:sz w:val="20"/>
                <w:szCs w:val="20"/>
              </w:rPr>
              <w:t>（4）投标人法定代表人授权委托代理人签署投标</w:t>
            </w:r>
            <w:r>
              <w:rPr>
                <w:spacing w:val="11"/>
                <w:sz w:val="20"/>
                <w:szCs w:val="20"/>
              </w:rPr>
              <w:t>文件的，需提交授权</w:t>
            </w:r>
            <w:r>
              <w:rPr>
                <w:spacing w:val="9"/>
                <w:sz w:val="20"/>
                <w:szCs w:val="20"/>
              </w:rPr>
              <w:t>委托书，且授权人和被授权人均在授权委托书上签名，未使</w:t>
            </w:r>
            <w:r>
              <w:rPr>
                <w:spacing w:val="8"/>
                <w:sz w:val="20"/>
                <w:szCs w:val="20"/>
              </w:rPr>
              <w:t>用印章、签名章或其他电子制版签名代替。</w:t>
            </w:r>
          </w:p>
          <w:p w14:paraId="01B050F9">
            <w:pPr>
              <w:pStyle w:val="16"/>
              <w:spacing w:before="163" w:line="327" w:lineRule="auto"/>
              <w:ind w:left="10" w:right="148" w:firstLine="10"/>
              <w:rPr>
                <w:sz w:val="20"/>
                <w:szCs w:val="20"/>
              </w:rPr>
            </w:pPr>
            <w:r>
              <w:rPr>
                <w:spacing w:val="12"/>
                <w:sz w:val="20"/>
                <w:szCs w:val="20"/>
              </w:rPr>
              <w:t>（5）投标人法定代表人亲自签署投标文件的，提</w:t>
            </w:r>
            <w:r>
              <w:rPr>
                <w:spacing w:val="11"/>
                <w:sz w:val="20"/>
                <w:szCs w:val="20"/>
              </w:rPr>
              <w:t>供了法定代表人身份</w:t>
            </w:r>
            <w:r>
              <w:rPr>
                <w:spacing w:val="9"/>
                <w:sz w:val="20"/>
                <w:szCs w:val="20"/>
              </w:rPr>
              <w:t>证明，且法定代表人在法定代表人身份证明上签名，未使</w:t>
            </w:r>
            <w:r>
              <w:rPr>
                <w:spacing w:val="8"/>
                <w:sz w:val="20"/>
                <w:szCs w:val="20"/>
              </w:rPr>
              <w:t>用印章、签名章或其他电子制版签名代替。</w:t>
            </w:r>
          </w:p>
          <w:p w14:paraId="7D2B1D02">
            <w:pPr>
              <w:pStyle w:val="16"/>
              <w:spacing w:before="161" w:line="303" w:lineRule="auto"/>
              <w:ind w:left="14" w:right="148" w:firstLine="5"/>
              <w:rPr>
                <w:sz w:val="20"/>
                <w:szCs w:val="20"/>
              </w:rPr>
            </w:pPr>
            <w:r>
              <w:rPr>
                <w:spacing w:val="10"/>
                <w:sz w:val="20"/>
                <w:szCs w:val="20"/>
              </w:rPr>
              <w:t>（</w:t>
            </w:r>
            <w:r>
              <w:rPr>
                <w:rFonts w:hint="eastAsia"/>
                <w:spacing w:val="10"/>
                <w:sz w:val="20"/>
                <w:szCs w:val="20"/>
                <w:lang w:val="en-US" w:eastAsia="zh-CN"/>
              </w:rPr>
              <w:t>6</w:t>
            </w:r>
            <w:r>
              <w:rPr>
                <w:spacing w:val="10"/>
                <w:sz w:val="20"/>
                <w:szCs w:val="20"/>
              </w:rPr>
              <w:t>）同一投标人未提交两个以上不同的投标文件，但招标文件要求提</w:t>
            </w:r>
            <w:r>
              <w:rPr>
                <w:spacing w:val="7"/>
                <w:sz w:val="20"/>
                <w:szCs w:val="20"/>
              </w:rPr>
              <w:t>交备选投标的除外。</w:t>
            </w:r>
          </w:p>
          <w:p w14:paraId="57E9E607">
            <w:pPr>
              <w:pStyle w:val="16"/>
              <w:spacing w:before="162" w:line="226" w:lineRule="auto"/>
              <w:ind w:left="20"/>
              <w:rPr>
                <w:sz w:val="20"/>
                <w:szCs w:val="20"/>
              </w:rPr>
            </w:pPr>
            <w:r>
              <w:rPr>
                <w:spacing w:val="8"/>
                <w:sz w:val="20"/>
                <w:szCs w:val="20"/>
              </w:rPr>
              <w:t>（</w:t>
            </w:r>
            <w:r>
              <w:rPr>
                <w:rFonts w:hint="eastAsia"/>
                <w:spacing w:val="8"/>
                <w:sz w:val="20"/>
                <w:szCs w:val="20"/>
                <w:lang w:val="en-US" w:eastAsia="zh-CN"/>
              </w:rPr>
              <w:t>7</w:t>
            </w:r>
            <w:r>
              <w:rPr>
                <w:spacing w:val="8"/>
                <w:sz w:val="20"/>
                <w:szCs w:val="20"/>
              </w:rPr>
              <w:t>）投标文件中未出现有关投标报价的内容。</w:t>
            </w:r>
          </w:p>
          <w:p w14:paraId="65114E2B">
            <w:pPr>
              <w:pStyle w:val="16"/>
              <w:spacing w:before="162" w:line="228" w:lineRule="auto"/>
              <w:ind w:left="20"/>
              <w:rPr>
                <w:sz w:val="20"/>
                <w:szCs w:val="20"/>
              </w:rPr>
            </w:pPr>
            <w:r>
              <w:rPr>
                <w:spacing w:val="9"/>
                <w:sz w:val="20"/>
                <w:szCs w:val="20"/>
              </w:rPr>
              <w:t>（</w:t>
            </w:r>
            <w:r>
              <w:rPr>
                <w:rFonts w:hint="eastAsia"/>
                <w:spacing w:val="9"/>
                <w:sz w:val="20"/>
                <w:szCs w:val="20"/>
                <w:lang w:val="en-US" w:eastAsia="zh-CN"/>
              </w:rPr>
              <w:t>8</w:t>
            </w:r>
            <w:r>
              <w:rPr>
                <w:spacing w:val="9"/>
                <w:sz w:val="20"/>
                <w:szCs w:val="20"/>
              </w:rPr>
              <w:t>）投标文件载明的招标项目完成期限未超过</w:t>
            </w:r>
            <w:r>
              <w:rPr>
                <w:spacing w:val="8"/>
                <w:sz w:val="20"/>
                <w:szCs w:val="20"/>
              </w:rPr>
              <w:t>招标文件规定的时限。</w:t>
            </w:r>
          </w:p>
          <w:p w14:paraId="67884FAC">
            <w:pPr>
              <w:pStyle w:val="16"/>
              <w:spacing w:before="161" w:line="228" w:lineRule="auto"/>
              <w:ind w:left="20"/>
              <w:rPr>
                <w:sz w:val="20"/>
                <w:szCs w:val="20"/>
              </w:rPr>
            </w:pPr>
            <w:r>
              <w:rPr>
                <w:spacing w:val="8"/>
                <w:sz w:val="20"/>
                <w:szCs w:val="20"/>
              </w:rPr>
              <w:t>（</w:t>
            </w:r>
            <w:r>
              <w:rPr>
                <w:rFonts w:hint="eastAsia"/>
                <w:spacing w:val="8"/>
                <w:sz w:val="20"/>
                <w:szCs w:val="20"/>
                <w:lang w:val="en-US" w:eastAsia="zh-CN"/>
              </w:rPr>
              <w:t>9</w:t>
            </w:r>
            <w:r>
              <w:rPr>
                <w:spacing w:val="8"/>
                <w:sz w:val="20"/>
                <w:szCs w:val="20"/>
              </w:rPr>
              <w:t>）投标文件对招标文件的实质性要求和条件作出响应。</w:t>
            </w:r>
          </w:p>
          <w:p w14:paraId="2D6363B3">
            <w:pPr>
              <w:pStyle w:val="16"/>
              <w:spacing w:before="164" w:line="228" w:lineRule="auto"/>
              <w:ind w:left="20"/>
              <w:rPr>
                <w:sz w:val="20"/>
                <w:szCs w:val="20"/>
              </w:rPr>
            </w:pPr>
            <w:r>
              <w:rPr>
                <w:spacing w:val="7"/>
                <w:sz w:val="20"/>
                <w:szCs w:val="20"/>
              </w:rPr>
              <w:t>（</w:t>
            </w:r>
            <w:r>
              <w:rPr>
                <w:rFonts w:hint="eastAsia"/>
                <w:spacing w:val="7"/>
                <w:sz w:val="20"/>
                <w:szCs w:val="20"/>
                <w:lang w:val="en-US" w:eastAsia="zh-CN"/>
              </w:rPr>
              <w:t>10</w:t>
            </w:r>
            <w:r>
              <w:rPr>
                <w:spacing w:val="7"/>
                <w:sz w:val="20"/>
                <w:szCs w:val="20"/>
              </w:rPr>
              <w:t>）权利义务符合招标文件规定：</w:t>
            </w:r>
          </w:p>
          <w:p w14:paraId="37AFA8E2">
            <w:pPr>
              <w:pStyle w:val="16"/>
              <w:spacing w:before="161" w:line="302" w:lineRule="auto"/>
              <w:ind w:left="12" w:right="148" w:firstLine="418"/>
              <w:rPr>
                <w:sz w:val="20"/>
                <w:szCs w:val="20"/>
              </w:rPr>
            </w:pPr>
            <w:r>
              <w:rPr>
                <w:spacing w:val="8"/>
                <w:sz w:val="20"/>
                <w:szCs w:val="20"/>
              </w:rPr>
              <w:t>a.投标人应接受招标文件规定的风险划分原则，未提出新的风险划</w:t>
            </w:r>
            <w:r>
              <w:rPr>
                <w:spacing w:val="-16"/>
                <w:sz w:val="20"/>
                <w:szCs w:val="20"/>
              </w:rPr>
              <w:t>分办法；</w:t>
            </w:r>
          </w:p>
          <w:p w14:paraId="0E5F857E">
            <w:pPr>
              <w:pStyle w:val="16"/>
              <w:spacing w:before="161" w:line="228" w:lineRule="auto"/>
              <w:ind w:left="427"/>
              <w:rPr>
                <w:sz w:val="20"/>
                <w:szCs w:val="20"/>
              </w:rPr>
            </w:pPr>
            <w:r>
              <w:rPr>
                <w:spacing w:val="9"/>
                <w:sz w:val="20"/>
                <w:szCs w:val="20"/>
              </w:rPr>
              <w:t>b.投标人未增加发包人的责任范围，或减少投标人</w:t>
            </w:r>
            <w:r>
              <w:rPr>
                <w:spacing w:val="8"/>
                <w:sz w:val="20"/>
                <w:szCs w:val="20"/>
              </w:rPr>
              <w:t>义务；</w:t>
            </w:r>
          </w:p>
          <w:p w14:paraId="7B1774CB">
            <w:pPr>
              <w:pStyle w:val="16"/>
              <w:spacing w:before="161" w:line="228" w:lineRule="auto"/>
              <w:ind w:left="434"/>
              <w:rPr>
                <w:sz w:val="20"/>
                <w:szCs w:val="20"/>
              </w:rPr>
            </w:pPr>
            <w:r>
              <w:rPr>
                <w:spacing w:val="7"/>
                <w:sz w:val="20"/>
                <w:szCs w:val="20"/>
              </w:rPr>
              <w:t>c.投标人未提出不同的支付办法；</w:t>
            </w:r>
          </w:p>
          <w:p w14:paraId="0857C022">
            <w:pPr>
              <w:pStyle w:val="16"/>
              <w:spacing w:before="161" w:line="228" w:lineRule="auto"/>
              <w:ind w:left="434"/>
              <w:rPr>
                <w:sz w:val="20"/>
                <w:szCs w:val="20"/>
              </w:rPr>
            </w:pPr>
            <w:r>
              <w:rPr>
                <w:spacing w:val="8"/>
                <w:sz w:val="20"/>
                <w:szCs w:val="20"/>
              </w:rPr>
              <w:t>d.投标人对合同纠纷、事故处理办法未提出异议；</w:t>
            </w:r>
          </w:p>
          <w:p w14:paraId="593A1FDB">
            <w:pPr>
              <w:pStyle w:val="16"/>
              <w:spacing w:before="164" w:line="228" w:lineRule="auto"/>
              <w:ind w:left="435"/>
              <w:rPr>
                <w:sz w:val="20"/>
                <w:szCs w:val="20"/>
              </w:rPr>
            </w:pPr>
            <w:r>
              <w:rPr>
                <w:spacing w:val="7"/>
                <w:sz w:val="20"/>
                <w:szCs w:val="20"/>
              </w:rPr>
              <w:t>e.投标人在投标活动中无欺诈行为；</w:t>
            </w:r>
          </w:p>
          <w:p w14:paraId="3ACA3F21">
            <w:pPr>
              <w:pStyle w:val="16"/>
              <w:spacing w:before="164" w:line="228" w:lineRule="auto"/>
              <w:ind w:left="435"/>
              <w:rPr>
                <w:spacing w:val="7"/>
                <w:sz w:val="20"/>
                <w:szCs w:val="20"/>
              </w:rPr>
            </w:pPr>
            <w:r>
              <w:rPr>
                <w:spacing w:val="7"/>
                <w:sz w:val="20"/>
                <w:szCs w:val="20"/>
              </w:rPr>
              <w:t>f.投标人未对合同条款有重要保留。</w:t>
            </w:r>
          </w:p>
          <w:p w14:paraId="19443174">
            <w:pPr>
              <w:pStyle w:val="16"/>
              <w:spacing w:before="161" w:line="227" w:lineRule="auto"/>
              <w:ind w:left="47"/>
              <w:rPr>
                <w:sz w:val="20"/>
                <w:szCs w:val="20"/>
              </w:rPr>
            </w:pPr>
          </w:p>
        </w:tc>
      </w:tr>
    </w:tbl>
    <w:p w14:paraId="34E70CB1">
      <w:pPr>
        <w:spacing w:before="27"/>
      </w:pPr>
    </w:p>
    <w:p w14:paraId="2F19A254">
      <w:pPr>
        <w:pStyle w:val="2"/>
      </w:pPr>
    </w:p>
    <w:p w14:paraId="721DBB35">
      <w:pPr>
        <w:pStyle w:val="3"/>
      </w:pPr>
    </w:p>
    <w:p w14:paraId="3E7CCCBA">
      <w:pPr>
        <w:pStyle w:val="5"/>
      </w:pPr>
    </w:p>
    <w:tbl>
      <w:tblPr>
        <w:tblStyle w:val="15"/>
        <w:tblW w:w="9403"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
        <w:gridCol w:w="51"/>
        <w:gridCol w:w="909"/>
        <w:gridCol w:w="65"/>
        <w:gridCol w:w="398"/>
        <w:gridCol w:w="151"/>
        <w:gridCol w:w="418"/>
        <w:gridCol w:w="346"/>
        <w:gridCol w:w="84"/>
        <w:gridCol w:w="582"/>
        <w:gridCol w:w="369"/>
        <w:gridCol w:w="1344"/>
        <w:gridCol w:w="812"/>
        <w:gridCol w:w="3868"/>
      </w:tblGrid>
      <w:tr w14:paraId="3A4D8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418" w:hRule="atLeast"/>
        </w:trPr>
        <w:tc>
          <w:tcPr>
            <w:tcW w:w="960" w:type="dxa"/>
            <w:gridSpan w:val="2"/>
            <w:vAlign w:val="top"/>
          </w:tcPr>
          <w:p w14:paraId="13482791">
            <w:pPr>
              <w:pStyle w:val="16"/>
              <w:spacing w:before="36" w:line="228" w:lineRule="auto"/>
              <w:ind w:left="129"/>
              <w:rPr>
                <w:sz w:val="20"/>
                <w:szCs w:val="20"/>
              </w:rPr>
            </w:pPr>
            <w:r>
              <w:rPr>
                <w:b/>
                <w:bCs/>
                <w:spacing w:val="5"/>
                <w:sz w:val="20"/>
                <w:szCs w:val="20"/>
              </w:rPr>
              <w:t>条款号</w:t>
            </w:r>
          </w:p>
        </w:tc>
        <w:tc>
          <w:tcPr>
            <w:tcW w:w="1462" w:type="dxa"/>
            <w:gridSpan w:val="6"/>
            <w:vAlign w:val="top"/>
          </w:tcPr>
          <w:p w14:paraId="3F696293">
            <w:pPr>
              <w:pStyle w:val="16"/>
              <w:spacing w:before="36" w:line="228" w:lineRule="auto"/>
              <w:ind w:left="314"/>
              <w:rPr>
                <w:sz w:val="20"/>
                <w:szCs w:val="20"/>
              </w:rPr>
            </w:pPr>
            <w:r>
              <w:rPr>
                <w:b/>
                <w:bCs/>
                <w:spacing w:val="6"/>
                <w:sz w:val="20"/>
                <w:szCs w:val="20"/>
              </w:rPr>
              <w:t>条款内容</w:t>
            </w:r>
          </w:p>
        </w:tc>
        <w:tc>
          <w:tcPr>
            <w:tcW w:w="6975" w:type="dxa"/>
            <w:gridSpan w:val="5"/>
            <w:vAlign w:val="top"/>
          </w:tcPr>
          <w:p w14:paraId="647E5AEF">
            <w:pPr>
              <w:pStyle w:val="16"/>
              <w:spacing w:before="36" w:line="228" w:lineRule="auto"/>
              <w:ind w:left="2373"/>
              <w:rPr>
                <w:sz w:val="20"/>
                <w:szCs w:val="20"/>
              </w:rPr>
            </w:pPr>
            <w:r>
              <w:rPr>
                <w:b/>
                <w:bCs/>
                <w:spacing w:val="7"/>
                <w:sz w:val="20"/>
                <w:szCs w:val="20"/>
              </w:rPr>
              <w:t>评审因素与评审标准</w:t>
            </w:r>
          </w:p>
        </w:tc>
      </w:tr>
      <w:tr w14:paraId="09BBF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5960" w:hRule="atLeast"/>
        </w:trPr>
        <w:tc>
          <w:tcPr>
            <w:tcW w:w="960" w:type="dxa"/>
            <w:gridSpan w:val="2"/>
            <w:vAlign w:val="top"/>
          </w:tcPr>
          <w:p w14:paraId="38B3C1AB">
            <w:pPr>
              <w:rPr>
                <w:rFonts w:ascii="Arial"/>
                <w:sz w:val="21"/>
              </w:rPr>
            </w:pPr>
          </w:p>
        </w:tc>
        <w:tc>
          <w:tcPr>
            <w:tcW w:w="1462" w:type="dxa"/>
            <w:gridSpan w:val="6"/>
            <w:vAlign w:val="top"/>
          </w:tcPr>
          <w:p w14:paraId="26CA9D04">
            <w:pPr>
              <w:rPr>
                <w:rFonts w:ascii="Arial"/>
                <w:sz w:val="21"/>
              </w:rPr>
            </w:pPr>
          </w:p>
        </w:tc>
        <w:tc>
          <w:tcPr>
            <w:tcW w:w="6975" w:type="dxa"/>
            <w:gridSpan w:val="5"/>
            <w:vAlign w:val="top"/>
          </w:tcPr>
          <w:p w14:paraId="0ACC9119">
            <w:pPr>
              <w:pStyle w:val="16"/>
              <w:spacing w:before="84" w:line="226" w:lineRule="auto"/>
              <w:ind w:left="10"/>
              <w:rPr>
                <w:sz w:val="20"/>
                <w:szCs w:val="20"/>
              </w:rPr>
            </w:pPr>
            <w:r>
              <w:rPr>
                <w:spacing w:val="8"/>
                <w:sz w:val="20"/>
                <w:szCs w:val="20"/>
              </w:rPr>
              <w:t>第二个信封（报价文件）评审标准：</w:t>
            </w:r>
          </w:p>
          <w:p w14:paraId="330F5740">
            <w:pPr>
              <w:pStyle w:val="16"/>
              <w:spacing w:before="164" w:line="228" w:lineRule="auto"/>
              <w:ind w:left="47"/>
              <w:rPr>
                <w:sz w:val="20"/>
                <w:szCs w:val="20"/>
              </w:rPr>
            </w:pPr>
            <w:r>
              <w:rPr>
                <w:spacing w:val="6"/>
                <w:sz w:val="20"/>
                <w:szCs w:val="20"/>
              </w:rPr>
              <w:t>(1)投标文件按照招标文件规定的格式、内容填写，字迹清晰可辨：</w:t>
            </w:r>
          </w:p>
          <w:p w14:paraId="0467A0F9">
            <w:pPr>
              <w:pStyle w:val="16"/>
              <w:spacing w:before="162" w:line="301" w:lineRule="auto"/>
              <w:ind w:left="8" w:right="16" w:firstLine="316"/>
              <w:rPr>
                <w:sz w:val="20"/>
                <w:szCs w:val="20"/>
              </w:rPr>
            </w:pPr>
            <w:r>
              <w:rPr>
                <w:spacing w:val="9"/>
                <w:sz w:val="20"/>
                <w:szCs w:val="20"/>
              </w:rPr>
              <w:t>a.投标函按招标文件规定填报了项目名称、投标总</w:t>
            </w:r>
            <w:r>
              <w:rPr>
                <w:spacing w:val="8"/>
                <w:sz w:val="20"/>
                <w:szCs w:val="20"/>
              </w:rPr>
              <w:t>报价（包括大写金额和小写金额)；</w:t>
            </w:r>
          </w:p>
          <w:p w14:paraId="4E9D8C63">
            <w:pPr>
              <w:pStyle w:val="16"/>
              <w:spacing w:before="163" w:line="304" w:lineRule="auto"/>
              <w:ind w:left="10" w:right="16" w:firstLine="311"/>
              <w:rPr>
                <w:sz w:val="20"/>
                <w:szCs w:val="20"/>
              </w:rPr>
            </w:pPr>
            <w:r>
              <w:rPr>
                <w:spacing w:val="9"/>
                <w:sz w:val="20"/>
                <w:szCs w:val="20"/>
              </w:rPr>
              <w:t>b.已标价清单说明文字与招标文件规定一致，未进行实质性修改和删</w:t>
            </w:r>
            <w:r>
              <w:rPr>
                <w:sz w:val="20"/>
                <w:szCs w:val="20"/>
              </w:rPr>
              <w:t>减；</w:t>
            </w:r>
          </w:p>
          <w:p w14:paraId="409B904E">
            <w:pPr>
              <w:pStyle w:val="16"/>
              <w:spacing w:before="160" w:line="228" w:lineRule="auto"/>
              <w:ind w:left="328"/>
              <w:rPr>
                <w:sz w:val="20"/>
                <w:szCs w:val="20"/>
              </w:rPr>
            </w:pPr>
            <w:r>
              <w:rPr>
                <w:spacing w:val="8"/>
                <w:sz w:val="20"/>
                <w:szCs w:val="20"/>
              </w:rPr>
              <w:t>c.投标文件组成齐全完整，内容均按规定填写。</w:t>
            </w:r>
          </w:p>
          <w:p w14:paraId="6BC2B6EA">
            <w:pPr>
              <w:pStyle w:val="16"/>
              <w:spacing w:before="160" w:line="302" w:lineRule="auto"/>
              <w:ind w:left="17" w:right="6" w:firstLine="2"/>
              <w:rPr>
                <w:sz w:val="20"/>
                <w:szCs w:val="20"/>
              </w:rPr>
            </w:pPr>
            <w:r>
              <w:rPr>
                <w:spacing w:val="9"/>
                <w:sz w:val="20"/>
                <w:szCs w:val="20"/>
              </w:rPr>
              <w:t>（2）投标文件上法定代表人或其委托代理人的签字、投标人的单位章盖</w:t>
            </w:r>
            <w:r>
              <w:rPr>
                <w:spacing w:val="7"/>
                <w:sz w:val="20"/>
                <w:szCs w:val="20"/>
              </w:rPr>
              <w:t>章齐全，符合招标文件规定。</w:t>
            </w:r>
          </w:p>
          <w:p w14:paraId="43EF0496">
            <w:pPr>
              <w:pStyle w:val="16"/>
              <w:spacing w:before="165" w:line="226" w:lineRule="auto"/>
              <w:ind w:left="20"/>
              <w:rPr>
                <w:sz w:val="20"/>
                <w:szCs w:val="20"/>
              </w:rPr>
            </w:pPr>
            <w:r>
              <w:rPr>
                <w:spacing w:val="8"/>
                <w:sz w:val="20"/>
                <w:szCs w:val="20"/>
              </w:rPr>
              <w:t>（3）投标报价未超过招标文件设定的最高投标限价（如有)。</w:t>
            </w:r>
          </w:p>
          <w:p w14:paraId="527BBBE2">
            <w:pPr>
              <w:pStyle w:val="16"/>
              <w:spacing w:before="163" w:line="226" w:lineRule="auto"/>
              <w:ind w:left="20"/>
              <w:rPr>
                <w:sz w:val="20"/>
                <w:szCs w:val="20"/>
              </w:rPr>
            </w:pPr>
            <w:r>
              <w:rPr>
                <w:spacing w:val="8"/>
                <w:sz w:val="20"/>
                <w:szCs w:val="20"/>
              </w:rPr>
              <w:t>（4）投标报价的大写金额能够确定具体数值。</w:t>
            </w:r>
          </w:p>
          <w:p w14:paraId="52FA36F6">
            <w:pPr>
              <w:pStyle w:val="16"/>
              <w:spacing w:before="164" w:line="302" w:lineRule="auto"/>
              <w:ind w:left="12" w:right="4" w:firstLine="7"/>
              <w:rPr>
                <w:sz w:val="20"/>
                <w:szCs w:val="20"/>
              </w:rPr>
            </w:pPr>
            <w:r>
              <w:rPr>
                <w:spacing w:val="8"/>
                <w:sz w:val="20"/>
                <w:szCs w:val="20"/>
              </w:rPr>
              <w:t>（5）同一投标人未提交两个以上不同的投标报价，但招标文件要求提交</w:t>
            </w:r>
            <w:r>
              <w:rPr>
                <w:spacing w:val="7"/>
                <w:sz w:val="20"/>
                <w:szCs w:val="20"/>
              </w:rPr>
              <w:t>备选投标的除外。</w:t>
            </w:r>
          </w:p>
        </w:tc>
      </w:tr>
      <w:tr w14:paraId="0981E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4406" w:hRule="atLeast"/>
        </w:trPr>
        <w:tc>
          <w:tcPr>
            <w:tcW w:w="960" w:type="dxa"/>
            <w:gridSpan w:val="2"/>
            <w:vAlign w:val="top"/>
          </w:tcPr>
          <w:p w14:paraId="1F2DC5A5">
            <w:pPr>
              <w:spacing w:line="243" w:lineRule="auto"/>
              <w:rPr>
                <w:rFonts w:ascii="Arial"/>
                <w:sz w:val="21"/>
              </w:rPr>
            </w:pPr>
          </w:p>
          <w:p w14:paraId="3CF5D6A2">
            <w:pPr>
              <w:spacing w:line="244" w:lineRule="auto"/>
              <w:rPr>
                <w:rFonts w:ascii="Arial"/>
                <w:sz w:val="21"/>
              </w:rPr>
            </w:pPr>
          </w:p>
          <w:p w14:paraId="1B47C124">
            <w:pPr>
              <w:spacing w:line="244" w:lineRule="auto"/>
              <w:rPr>
                <w:rFonts w:ascii="Arial"/>
                <w:sz w:val="21"/>
              </w:rPr>
            </w:pPr>
          </w:p>
          <w:p w14:paraId="62CE0ADC">
            <w:pPr>
              <w:spacing w:line="244" w:lineRule="auto"/>
              <w:rPr>
                <w:rFonts w:ascii="Arial"/>
                <w:sz w:val="21"/>
              </w:rPr>
            </w:pPr>
          </w:p>
          <w:p w14:paraId="2C9826E1">
            <w:pPr>
              <w:spacing w:line="244" w:lineRule="auto"/>
              <w:rPr>
                <w:rFonts w:ascii="Arial"/>
                <w:sz w:val="21"/>
              </w:rPr>
            </w:pPr>
          </w:p>
          <w:p w14:paraId="36F978BD">
            <w:pPr>
              <w:spacing w:line="244" w:lineRule="auto"/>
              <w:rPr>
                <w:rFonts w:ascii="Arial"/>
                <w:sz w:val="21"/>
              </w:rPr>
            </w:pPr>
          </w:p>
          <w:p w14:paraId="3BDACF3E">
            <w:pPr>
              <w:spacing w:line="244" w:lineRule="auto"/>
              <w:rPr>
                <w:rFonts w:ascii="Arial"/>
                <w:sz w:val="21"/>
              </w:rPr>
            </w:pPr>
          </w:p>
          <w:p w14:paraId="7826F664">
            <w:pPr>
              <w:spacing w:line="244" w:lineRule="auto"/>
              <w:rPr>
                <w:rFonts w:ascii="Arial"/>
                <w:sz w:val="21"/>
              </w:rPr>
            </w:pPr>
          </w:p>
          <w:p w14:paraId="49C0A568">
            <w:pPr>
              <w:pStyle w:val="16"/>
              <w:spacing w:before="65" w:line="268" w:lineRule="exact"/>
              <w:ind w:left="182"/>
              <w:rPr>
                <w:sz w:val="20"/>
                <w:szCs w:val="20"/>
              </w:rPr>
            </w:pPr>
            <w:r>
              <w:rPr>
                <w:spacing w:val="2"/>
                <w:position w:val="1"/>
                <w:sz w:val="20"/>
                <w:szCs w:val="20"/>
              </w:rPr>
              <w:t>2.1.2</w:t>
            </w:r>
          </w:p>
        </w:tc>
        <w:tc>
          <w:tcPr>
            <w:tcW w:w="1462" w:type="dxa"/>
            <w:gridSpan w:val="6"/>
            <w:vAlign w:val="top"/>
          </w:tcPr>
          <w:p w14:paraId="6C379C47">
            <w:pPr>
              <w:spacing w:line="243" w:lineRule="auto"/>
              <w:rPr>
                <w:rFonts w:ascii="Arial"/>
                <w:sz w:val="21"/>
              </w:rPr>
            </w:pPr>
          </w:p>
          <w:p w14:paraId="530EC881">
            <w:pPr>
              <w:spacing w:line="244" w:lineRule="auto"/>
              <w:rPr>
                <w:rFonts w:ascii="Arial"/>
                <w:sz w:val="21"/>
              </w:rPr>
            </w:pPr>
          </w:p>
          <w:p w14:paraId="701932AE">
            <w:pPr>
              <w:spacing w:line="244" w:lineRule="auto"/>
              <w:rPr>
                <w:rFonts w:ascii="Arial"/>
                <w:sz w:val="21"/>
              </w:rPr>
            </w:pPr>
          </w:p>
          <w:p w14:paraId="4479346C">
            <w:pPr>
              <w:spacing w:line="244" w:lineRule="auto"/>
              <w:rPr>
                <w:rFonts w:ascii="Arial"/>
                <w:sz w:val="21"/>
              </w:rPr>
            </w:pPr>
          </w:p>
          <w:p w14:paraId="0F9D1170">
            <w:pPr>
              <w:spacing w:line="244" w:lineRule="auto"/>
              <w:rPr>
                <w:rFonts w:ascii="Arial"/>
                <w:sz w:val="21"/>
              </w:rPr>
            </w:pPr>
          </w:p>
          <w:p w14:paraId="4059DC06">
            <w:pPr>
              <w:spacing w:line="244" w:lineRule="auto"/>
              <w:rPr>
                <w:rFonts w:ascii="Arial"/>
                <w:sz w:val="21"/>
              </w:rPr>
            </w:pPr>
          </w:p>
          <w:p w14:paraId="31C80841">
            <w:pPr>
              <w:spacing w:line="244" w:lineRule="auto"/>
              <w:rPr>
                <w:rFonts w:ascii="Arial"/>
                <w:sz w:val="21"/>
              </w:rPr>
            </w:pPr>
          </w:p>
          <w:p w14:paraId="3C56B4E7">
            <w:pPr>
              <w:spacing w:line="244" w:lineRule="auto"/>
              <w:rPr>
                <w:rFonts w:ascii="Arial"/>
                <w:sz w:val="21"/>
              </w:rPr>
            </w:pPr>
          </w:p>
          <w:p w14:paraId="2EA42CC5">
            <w:pPr>
              <w:pStyle w:val="16"/>
              <w:spacing w:before="65" w:line="228" w:lineRule="auto"/>
              <w:ind w:left="113"/>
              <w:rPr>
                <w:sz w:val="20"/>
                <w:szCs w:val="20"/>
              </w:rPr>
            </w:pPr>
            <w:r>
              <w:rPr>
                <w:spacing w:val="6"/>
                <w:sz w:val="20"/>
                <w:szCs w:val="20"/>
              </w:rPr>
              <w:t>资格评审标准</w:t>
            </w:r>
          </w:p>
        </w:tc>
        <w:tc>
          <w:tcPr>
            <w:tcW w:w="6975" w:type="dxa"/>
            <w:gridSpan w:val="5"/>
            <w:vAlign w:val="top"/>
          </w:tcPr>
          <w:p w14:paraId="26FADE91">
            <w:pPr>
              <w:pStyle w:val="16"/>
              <w:spacing w:before="177" w:line="361" w:lineRule="auto"/>
              <w:ind w:left="10" w:right="4" w:firstLine="10"/>
              <w:rPr>
                <w:sz w:val="20"/>
                <w:szCs w:val="20"/>
              </w:rPr>
            </w:pPr>
            <w:r>
              <w:rPr>
                <w:spacing w:val="9"/>
                <w:sz w:val="20"/>
                <w:szCs w:val="20"/>
              </w:rPr>
              <w:t>（1）投标人具备有效的营业执照、资质证书和基本账户开户许可证（如</w:t>
            </w:r>
            <w:r>
              <w:rPr>
                <w:spacing w:val="7"/>
                <w:sz w:val="20"/>
                <w:szCs w:val="20"/>
              </w:rPr>
              <w:t>企业所在地已取消企业银行账户许可而无法提供开户</w:t>
            </w:r>
            <w:r>
              <w:rPr>
                <w:spacing w:val="6"/>
                <w:sz w:val="20"/>
                <w:szCs w:val="20"/>
              </w:rPr>
              <w:t>许可证的，则需附上开户银行出具的“基本存款账户信息”或“人民银行账户管理</w:t>
            </w:r>
            <w:r>
              <w:rPr>
                <w:spacing w:val="5"/>
                <w:sz w:val="20"/>
                <w:szCs w:val="20"/>
              </w:rPr>
              <w:t>系统查询的</w:t>
            </w:r>
            <w:r>
              <w:rPr>
                <w:spacing w:val="8"/>
                <w:sz w:val="20"/>
                <w:szCs w:val="20"/>
              </w:rPr>
              <w:t>基本账户信息截图”</w:t>
            </w:r>
            <w:r>
              <w:rPr>
                <w:spacing w:val="-10"/>
                <w:sz w:val="20"/>
                <w:szCs w:val="20"/>
              </w:rPr>
              <w:t>）；</w:t>
            </w:r>
          </w:p>
          <w:p w14:paraId="65E3FCE2">
            <w:pPr>
              <w:pStyle w:val="16"/>
              <w:spacing w:before="193" w:line="228" w:lineRule="auto"/>
              <w:ind w:left="20"/>
              <w:rPr>
                <w:sz w:val="20"/>
                <w:szCs w:val="20"/>
              </w:rPr>
            </w:pPr>
            <w:r>
              <w:rPr>
                <w:spacing w:val="8"/>
                <w:sz w:val="20"/>
                <w:szCs w:val="20"/>
              </w:rPr>
              <w:t>（2）投标人的资质等级符合招标文件规定；</w:t>
            </w:r>
          </w:p>
          <w:p w14:paraId="26F217EC">
            <w:pPr>
              <w:pStyle w:val="16"/>
              <w:spacing w:before="194" w:line="227" w:lineRule="auto"/>
              <w:ind w:left="20"/>
              <w:rPr>
                <w:sz w:val="20"/>
                <w:szCs w:val="20"/>
              </w:rPr>
            </w:pPr>
            <w:r>
              <w:rPr>
                <w:spacing w:val="8"/>
                <w:sz w:val="20"/>
                <w:szCs w:val="20"/>
              </w:rPr>
              <w:t>（</w:t>
            </w:r>
            <w:r>
              <w:rPr>
                <w:rFonts w:hint="eastAsia"/>
                <w:spacing w:val="8"/>
                <w:sz w:val="20"/>
                <w:szCs w:val="20"/>
                <w:lang w:val="en-US" w:eastAsia="zh-CN"/>
              </w:rPr>
              <w:t>3</w:t>
            </w:r>
            <w:r>
              <w:rPr>
                <w:spacing w:val="8"/>
                <w:sz w:val="20"/>
                <w:szCs w:val="20"/>
              </w:rPr>
              <w:t>）投标人的信誉符合招标文件规定；</w:t>
            </w:r>
          </w:p>
          <w:p w14:paraId="48B1A9AB">
            <w:pPr>
              <w:pStyle w:val="16"/>
              <w:spacing w:before="193" w:line="228" w:lineRule="auto"/>
              <w:ind w:left="20"/>
              <w:rPr>
                <w:sz w:val="20"/>
                <w:szCs w:val="20"/>
              </w:rPr>
            </w:pPr>
            <w:r>
              <w:rPr>
                <w:spacing w:val="8"/>
                <w:sz w:val="20"/>
                <w:szCs w:val="20"/>
              </w:rPr>
              <w:t>（</w:t>
            </w:r>
            <w:r>
              <w:rPr>
                <w:rFonts w:hint="eastAsia"/>
                <w:spacing w:val="8"/>
                <w:sz w:val="20"/>
                <w:szCs w:val="20"/>
                <w:lang w:val="en-US" w:eastAsia="zh-CN"/>
              </w:rPr>
              <w:t>4</w:t>
            </w:r>
            <w:r>
              <w:rPr>
                <w:spacing w:val="8"/>
                <w:sz w:val="20"/>
                <w:szCs w:val="20"/>
              </w:rPr>
              <w:t>）投标人的项目负责人符合招标文件规定；</w:t>
            </w:r>
          </w:p>
          <w:p w14:paraId="112E44A8">
            <w:pPr>
              <w:pStyle w:val="16"/>
              <w:spacing w:before="194" w:line="227" w:lineRule="auto"/>
              <w:ind w:left="20"/>
              <w:rPr>
                <w:sz w:val="20"/>
                <w:szCs w:val="20"/>
              </w:rPr>
            </w:pPr>
            <w:r>
              <w:rPr>
                <w:spacing w:val="5"/>
                <w:sz w:val="20"/>
                <w:szCs w:val="20"/>
              </w:rPr>
              <w:t>（</w:t>
            </w:r>
            <w:r>
              <w:rPr>
                <w:rFonts w:hint="eastAsia"/>
                <w:spacing w:val="5"/>
                <w:sz w:val="20"/>
                <w:szCs w:val="20"/>
                <w:lang w:val="en-US" w:eastAsia="zh-CN"/>
              </w:rPr>
              <w:t>5</w:t>
            </w:r>
            <w:r>
              <w:rPr>
                <w:spacing w:val="5"/>
                <w:sz w:val="20"/>
                <w:szCs w:val="20"/>
              </w:rPr>
              <w:t>）投标人不存在第二章“投标人须知”第1.4.3项或第1.4.4项规定的任何一种情形；</w:t>
            </w:r>
          </w:p>
        </w:tc>
      </w:tr>
      <w:tr w14:paraId="417A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3024" w:hRule="atLeast"/>
        </w:trPr>
        <w:tc>
          <w:tcPr>
            <w:tcW w:w="960" w:type="dxa"/>
            <w:gridSpan w:val="2"/>
            <w:vAlign w:val="top"/>
          </w:tcPr>
          <w:p w14:paraId="0D80F855">
            <w:pPr>
              <w:spacing w:line="256" w:lineRule="auto"/>
              <w:rPr>
                <w:rFonts w:ascii="Arial"/>
                <w:color w:val="auto"/>
                <w:sz w:val="21"/>
                <w:highlight w:val="none"/>
              </w:rPr>
            </w:pPr>
          </w:p>
          <w:p w14:paraId="420AECBD">
            <w:pPr>
              <w:spacing w:line="256" w:lineRule="auto"/>
              <w:rPr>
                <w:rFonts w:ascii="Arial"/>
                <w:color w:val="auto"/>
                <w:sz w:val="21"/>
                <w:highlight w:val="none"/>
              </w:rPr>
            </w:pPr>
          </w:p>
          <w:p w14:paraId="3C7A9E97">
            <w:pPr>
              <w:spacing w:line="256" w:lineRule="auto"/>
              <w:rPr>
                <w:rFonts w:ascii="Arial"/>
                <w:color w:val="auto"/>
                <w:sz w:val="21"/>
                <w:highlight w:val="none"/>
              </w:rPr>
            </w:pPr>
          </w:p>
          <w:p w14:paraId="13B562DF">
            <w:pPr>
              <w:spacing w:line="256" w:lineRule="auto"/>
              <w:rPr>
                <w:rFonts w:ascii="Arial"/>
                <w:color w:val="auto"/>
                <w:sz w:val="21"/>
                <w:highlight w:val="none"/>
              </w:rPr>
            </w:pPr>
          </w:p>
          <w:p w14:paraId="23E5F5AA">
            <w:pPr>
              <w:spacing w:line="256" w:lineRule="auto"/>
              <w:rPr>
                <w:rFonts w:ascii="Arial"/>
                <w:color w:val="auto"/>
                <w:sz w:val="21"/>
                <w:highlight w:val="none"/>
              </w:rPr>
            </w:pPr>
          </w:p>
          <w:p w14:paraId="58957672">
            <w:pPr>
              <w:spacing w:line="257" w:lineRule="auto"/>
              <w:rPr>
                <w:rFonts w:ascii="Arial"/>
                <w:color w:val="auto"/>
                <w:sz w:val="21"/>
                <w:highlight w:val="none"/>
              </w:rPr>
            </w:pPr>
          </w:p>
          <w:p w14:paraId="51EC3727">
            <w:pPr>
              <w:spacing w:line="257" w:lineRule="auto"/>
              <w:rPr>
                <w:rFonts w:ascii="Arial"/>
                <w:color w:val="auto"/>
                <w:sz w:val="21"/>
                <w:highlight w:val="none"/>
              </w:rPr>
            </w:pPr>
          </w:p>
          <w:p w14:paraId="19A173C8">
            <w:pPr>
              <w:pStyle w:val="16"/>
              <w:spacing w:before="65" w:line="267" w:lineRule="exact"/>
              <w:ind w:left="189"/>
              <w:rPr>
                <w:color w:val="auto"/>
                <w:sz w:val="20"/>
                <w:szCs w:val="20"/>
                <w:highlight w:val="none"/>
              </w:rPr>
            </w:pPr>
            <w:r>
              <w:rPr>
                <w:color w:val="auto"/>
                <w:spacing w:val="2"/>
                <w:position w:val="1"/>
                <w:sz w:val="20"/>
                <w:szCs w:val="20"/>
                <w:highlight w:val="none"/>
              </w:rPr>
              <w:t>2.2.1</w:t>
            </w:r>
          </w:p>
        </w:tc>
        <w:tc>
          <w:tcPr>
            <w:tcW w:w="1462" w:type="dxa"/>
            <w:gridSpan w:val="6"/>
            <w:vAlign w:val="top"/>
          </w:tcPr>
          <w:p w14:paraId="58FF690F">
            <w:pPr>
              <w:spacing w:line="273" w:lineRule="auto"/>
              <w:rPr>
                <w:rFonts w:ascii="Arial"/>
                <w:color w:val="auto"/>
                <w:sz w:val="21"/>
                <w:highlight w:val="none"/>
              </w:rPr>
            </w:pPr>
          </w:p>
          <w:p w14:paraId="5CCFF416">
            <w:pPr>
              <w:spacing w:line="273" w:lineRule="auto"/>
              <w:rPr>
                <w:rFonts w:ascii="Arial"/>
                <w:color w:val="auto"/>
                <w:sz w:val="21"/>
                <w:highlight w:val="none"/>
              </w:rPr>
            </w:pPr>
          </w:p>
          <w:p w14:paraId="4B720BC5">
            <w:pPr>
              <w:spacing w:line="273" w:lineRule="auto"/>
              <w:rPr>
                <w:rFonts w:ascii="Arial"/>
                <w:color w:val="auto"/>
                <w:sz w:val="21"/>
                <w:highlight w:val="none"/>
              </w:rPr>
            </w:pPr>
          </w:p>
          <w:p w14:paraId="3D10994A">
            <w:pPr>
              <w:spacing w:line="273" w:lineRule="auto"/>
              <w:rPr>
                <w:rFonts w:ascii="Arial"/>
                <w:color w:val="auto"/>
                <w:sz w:val="21"/>
                <w:highlight w:val="none"/>
              </w:rPr>
            </w:pPr>
          </w:p>
          <w:p w14:paraId="32F41464">
            <w:pPr>
              <w:spacing w:line="273" w:lineRule="auto"/>
              <w:rPr>
                <w:rFonts w:ascii="Arial"/>
                <w:color w:val="auto"/>
                <w:sz w:val="21"/>
                <w:highlight w:val="none"/>
              </w:rPr>
            </w:pPr>
          </w:p>
          <w:p w14:paraId="57B07E60">
            <w:pPr>
              <w:pStyle w:val="16"/>
              <w:spacing w:before="65" w:line="386" w:lineRule="auto"/>
              <w:ind w:left="114" w:right="107"/>
              <w:rPr>
                <w:color w:val="auto"/>
                <w:sz w:val="20"/>
                <w:szCs w:val="20"/>
                <w:highlight w:val="none"/>
              </w:rPr>
            </w:pPr>
            <w:r>
              <w:rPr>
                <w:color w:val="auto"/>
                <w:spacing w:val="12"/>
                <w:sz w:val="20"/>
                <w:szCs w:val="20"/>
                <w:highlight w:val="none"/>
              </w:rPr>
              <w:t>分值构成(总</w:t>
            </w:r>
            <w:r>
              <w:rPr>
                <w:color w:val="auto"/>
                <w:spacing w:val="-2"/>
                <w:sz w:val="20"/>
                <w:szCs w:val="20"/>
                <w:highlight w:val="none"/>
              </w:rPr>
              <w:t>分100分）</w:t>
            </w:r>
          </w:p>
        </w:tc>
        <w:tc>
          <w:tcPr>
            <w:tcW w:w="6975" w:type="dxa"/>
            <w:gridSpan w:val="5"/>
            <w:vAlign w:val="top"/>
          </w:tcPr>
          <w:p w14:paraId="6DD7BC0E">
            <w:pPr>
              <w:pStyle w:val="16"/>
              <w:spacing w:before="30" w:line="377" w:lineRule="auto"/>
              <w:ind w:left="113" w:right="2154"/>
              <w:rPr>
                <w:b/>
                <w:bCs/>
                <w:color w:val="auto"/>
                <w:spacing w:val="5"/>
                <w:sz w:val="20"/>
                <w:szCs w:val="20"/>
                <w:highlight w:val="none"/>
              </w:rPr>
            </w:pPr>
            <w:r>
              <w:rPr>
                <w:b/>
                <w:bCs/>
                <w:color w:val="auto"/>
                <w:spacing w:val="5"/>
                <w:sz w:val="20"/>
                <w:szCs w:val="20"/>
                <w:highlight w:val="none"/>
              </w:rPr>
              <w:t>第一个信封（商务及技术文件）评分分值构成：</w:t>
            </w:r>
          </w:p>
          <w:p w14:paraId="4E7C28B4">
            <w:pPr>
              <w:pStyle w:val="16"/>
              <w:spacing w:before="30" w:line="377" w:lineRule="auto"/>
              <w:ind w:left="113" w:right="2154"/>
              <w:rPr>
                <w:color w:val="auto"/>
                <w:sz w:val="20"/>
                <w:szCs w:val="20"/>
                <w:highlight w:val="none"/>
              </w:rPr>
            </w:pPr>
            <w:r>
              <w:rPr>
                <w:color w:val="auto"/>
                <w:spacing w:val="6"/>
                <w:sz w:val="20"/>
                <w:szCs w:val="20"/>
                <w:highlight w:val="none"/>
              </w:rPr>
              <w:t>技术建议书：</w:t>
            </w:r>
            <w:r>
              <w:rPr>
                <w:color w:val="auto"/>
                <w:spacing w:val="6"/>
                <w:sz w:val="20"/>
                <w:szCs w:val="20"/>
                <w:highlight w:val="none"/>
                <w:u w:val="single" w:color="auto"/>
              </w:rPr>
              <w:t>40</w:t>
            </w:r>
            <w:r>
              <w:rPr>
                <w:color w:val="auto"/>
                <w:spacing w:val="6"/>
                <w:sz w:val="20"/>
                <w:szCs w:val="20"/>
                <w:highlight w:val="none"/>
              </w:rPr>
              <w:t>分</w:t>
            </w:r>
          </w:p>
          <w:p w14:paraId="48561E34">
            <w:pPr>
              <w:pStyle w:val="16"/>
              <w:spacing w:line="228" w:lineRule="auto"/>
              <w:ind w:left="115"/>
              <w:rPr>
                <w:color w:val="auto"/>
                <w:sz w:val="20"/>
                <w:szCs w:val="20"/>
                <w:highlight w:val="none"/>
              </w:rPr>
            </w:pPr>
            <w:r>
              <w:rPr>
                <w:color w:val="auto"/>
                <w:spacing w:val="6"/>
                <w:sz w:val="20"/>
                <w:szCs w:val="20"/>
                <w:highlight w:val="none"/>
              </w:rPr>
              <w:t>主要人员：</w:t>
            </w:r>
            <w:r>
              <w:rPr>
                <w:color w:val="auto"/>
                <w:spacing w:val="6"/>
                <w:sz w:val="20"/>
                <w:szCs w:val="20"/>
                <w:highlight w:val="none"/>
                <w:u w:val="single" w:color="auto"/>
              </w:rPr>
              <w:t>15</w:t>
            </w:r>
            <w:r>
              <w:rPr>
                <w:color w:val="auto"/>
                <w:spacing w:val="6"/>
                <w:sz w:val="20"/>
                <w:szCs w:val="20"/>
                <w:highlight w:val="none"/>
              </w:rPr>
              <w:t>分</w:t>
            </w:r>
          </w:p>
          <w:p w14:paraId="5CEAF0AE">
            <w:pPr>
              <w:pStyle w:val="16"/>
              <w:spacing w:before="163" w:line="228" w:lineRule="auto"/>
              <w:ind w:left="116"/>
              <w:rPr>
                <w:color w:val="auto"/>
                <w:sz w:val="20"/>
                <w:szCs w:val="20"/>
                <w:highlight w:val="none"/>
              </w:rPr>
            </w:pPr>
            <w:r>
              <w:rPr>
                <w:color w:val="auto"/>
                <w:spacing w:val="6"/>
                <w:sz w:val="20"/>
                <w:szCs w:val="20"/>
                <w:highlight w:val="none"/>
              </w:rPr>
              <w:t>企业综合能力：</w:t>
            </w:r>
            <w:r>
              <w:rPr>
                <w:color w:val="auto"/>
                <w:spacing w:val="6"/>
                <w:sz w:val="20"/>
                <w:szCs w:val="20"/>
                <w:highlight w:val="none"/>
                <w:u w:val="single" w:color="auto"/>
              </w:rPr>
              <w:t>5</w:t>
            </w:r>
            <w:r>
              <w:rPr>
                <w:color w:val="auto"/>
                <w:spacing w:val="6"/>
                <w:sz w:val="20"/>
                <w:szCs w:val="20"/>
                <w:highlight w:val="none"/>
              </w:rPr>
              <w:t>分</w:t>
            </w:r>
          </w:p>
          <w:p w14:paraId="60671E77">
            <w:pPr>
              <w:pStyle w:val="16"/>
              <w:spacing w:before="161" w:line="228" w:lineRule="auto"/>
              <w:ind w:left="112"/>
              <w:rPr>
                <w:color w:val="auto"/>
                <w:sz w:val="20"/>
                <w:szCs w:val="20"/>
                <w:highlight w:val="none"/>
              </w:rPr>
            </w:pPr>
            <w:r>
              <w:rPr>
                <w:color w:val="auto"/>
                <w:spacing w:val="5"/>
                <w:sz w:val="20"/>
                <w:szCs w:val="20"/>
                <w:highlight w:val="none"/>
              </w:rPr>
              <w:t>业绩：</w:t>
            </w:r>
            <w:r>
              <w:rPr>
                <w:color w:val="auto"/>
                <w:spacing w:val="5"/>
                <w:sz w:val="20"/>
                <w:szCs w:val="20"/>
                <w:highlight w:val="none"/>
                <w:u w:val="single" w:color="auto"/>
              </w:rPr>
              <w:t>20</w:t>
            </w:r>
            <w:r>
              <w:rPr>
                <w:color w:val="auto"/>
                <w:spacing w:val="5"/>
                <w:sz w:val="20"/>
                <w:szCs w:val="20"/>
                <w:highlight w:val="none"/>
              </w:rPr>
              <w:t>分</w:t>
            </w:r>
          </w:p>
          <w:p w14:paraId="0B4E287D">
            <w:pPr>
              <w:pStyle w:val="16"/>
              <w:spacing w:before="160" w:line="378" w:lineRule="auto"/>
              <w:ind w:left="125" w:right="5008" w:hanging="9"/>
              <w:rPr>
                <w:rFonts w:hint="eastAsia" w:eastAsia="宋体"/>
                <w:color w:val="auto"/>
                <w:sz w:val="20"/>
                <w:szCs w:val="20"/>
                <w:highlight w:val="none"/>
                <w:lang w:eastAsia="zh-CN"/>
              </w:rPr>
            </w:pPr>
            <w:r>
              <w:rPr>
                <w:color w:val="auto"/>
                <w:spacing w:val="5"/>
                <w:sz w:val="20"/>
                <w:szCs w:val="20"/>
                <w:highlight w:val="none"/>
              </w:rPr>
              <w:t>履约信誉：</w:t>
            </w:r>
            <w:r>
              <w:rPr>
                <w:color w:val="auto"/>
                <w:spacing w:val="5"/>
                <w:sz w:val="20"/>
                <w:szCs w:val="20"/>
                <w:highlight w:val="none"/>
                <w:u w:val="single" w:color="auto"/>
              </w:rPr>
              <w:t>10</w:t>
            </w:r>
            <w:r>
              <w:rPr>
                <w:color w:val="auto"/>
                <w:spacing w:val="5"/>
                <w:sz w:val="20"/>
                <w:szCs w:val="20"/>
                <w:highlight w:val="none"/>
              </w:rPr>
              <w:t>分</w:t>
            </w:r>
          </w:p>
          <w:p w14:paraId="31A9A775">
            <w:pPr>
              <w:pStyle w:val="16"/>
              <w:spacing w:line="226" w:lineRule="auto"/>
              <w:ind w:left="113"/>
              <w:rPr>
                <w:color w:val="auto"/>
                <w:sz w:val="20"/>
                <w:szCs w:val="20"/>
                <w:highlight w:val="none"/>
              </w:rPr>
            </w:pPr>
            <w:r>
              <w:rPr>
                <w:b/>
                <w:bCs/>
                <w:color w:val="auto"/>
                <w:spacing w:val="7"/>
                <w:sz w:val="20"/>
                <w:szCs w:val="20"/>
                <w:highlight w:val="none"/>
              </w:rPr>
              <w:t>第二个信封（报价文件）评分分值构成：</w:t>
            </w:r>
          </w:p>
          <w:p w14:paraId="57F37D2E">
            <w:pPr>
              <w:pStyle w:val="16"/>
              <w:spacing w:before="164" w:line="226" w:lineRule="auto"/>
              <w:ind w:left="112"/>
              <w:rPr>
                <w:color w:val="auto"/>
                <w:sz w:val="20"/>
                <w:szCs w:val="20"/>
                <w:highlight w:val="none"/>
              </w:rPr>
            </w:pPr>
            <w:r>
              <w:rPr>
                <w:color w:val="auto"/>
                <w:spacing w:val="1"/>
                <w:sz w:val="20"/>
                <w:szCs w:val="20"/>
                <w:highlight w:val="none"/>
              </w:rPr>
              <w:t>评标价：</w:t>
            </w:r>
            <w:r>
              <w:rPr>
                <w:color w:val="auto"/>
                <w:spacing w:val="1"/>
                <w:sz w:val="20"/>
                <w:szCs w:val="20"/>
                <w:highlight w:val="none"/>
                <w:u w:val="single" w:color="auto"/>
              </w:rPr>
              <w:t>10</w:t>
            </w:r>
            <w:r>
              <w:rPr>
                <w:color w:val="auto"/>
                <w:spacing w:val="1"/>
                <w:sz w:val="20"/>
                <w:szCs w:val="20"/>
                <w:highlight w:val="none"/>
              </w:rPr>
              <w:t>分</w:t>
            </w:r>
          </w:p>
        </w:tc>
      </w:tr>
      <w:tr w14:paraId="7B17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90" w:hRule="atLeast"/>
        </w:trPr>
        <w:tc>
          <w:tcPr>
            <w:tcW w:w="960" w:type="dxa"/>
            <w:gridSpan w:val="2"/>
            <w:vAlign w:val="top"/>
          </w:tcPr>
          <w:p w14:paraId="22980CE2">
            <w:pPr>
              <w:rPr>
                <w:rFonts w:ascii="Arial"/>
                <w:color w:val="auto"/>
                <w:sz w:val="21"/>
                <w:highlight w:val="none"/>
              </w:rPr>
            </w:pPr>
          </w:p>
          <w:p w14:paraId="497C06CE">
            <w:pPr>
              <w:rPr>
                <w:rFonts w:ascii="Arial"/>
                <w:color w:val="auto"/>
                <w:sz w:val="21"/>
                <w:highlight w:val="none"/>
              </w:rPr>
            </w:pPr>
          </w:p>
          <w:p w14:paraId="685E332E">
            <w:pPr>
              <w:rPr>
                <w:rFonts w:ascii="Arial"/>
                <w:color w:val="auto"/>
                <w:sz w:val="21"/>
                <w:highlight w:val="none"/>
              </w:rPr>
            </w:pPr>
          </w:p>
          <w:p w14:paraId="17CE50CD">
            <w:pPr>
              <w:rPr>
                <w:rFonts w:ascii="Arial"/>
                <w:color w:val="auto"/>
                <w:sz w:val="21"/>
                <w:highlight w:val="none"/>
              </w:rPr>
            </w:pPr>
          </w:p>
          <w:p w14:paraId="149D1459">
            <w:pPr>
              <w:rPr>
                <w:rFonts w:ascii="Arial"/>
                <w:color w:val="auto"/>
                <w:sz w:val="21"/>
                <w:highlight w:val="none"/>
              </w:rPr>
            </w:pPr>
          </w:p>
          <w:p w14:paraId="7E68E338">
            <w:pPr>
              <w:rPr>
                <w:rFonts w:ascii="Arial"/>
                <w:color w:val="auto"/>
                <w:sz w:val="21"/>
                <w:highlight w:val="none"/>
              </w:rPr>
            </w:pPr>
          </w:p>
          <w:p w14:paraId="25C18215">
            <w:pPr>
              <w:rPr>
                <w:rFonts w:ascii="Arial"/>
                <w:color w:val="auto"/>
                <w:sz w:val="21"/>
                <w:highlight w:val="none"/>
              </w:rPr>
            </w:pPr>
          </w:p>
          <w:p w14:paraId="5F831091">
            <w:pPr>
              <w:spacing w:line="241" w:lineRule="auto"/>
              <w:rPr>
                <w:rFonts w:ascii="Arial"/>
                <w:color w:val="auto"/>
                <w:sz w:val="21"/>
                <w:highlight w:val="none"/>
              </w:rPr>
            </w:pPr>
          </w:p>
          <w:p w14:paraId="7DA4A031">
            <w:pPr>
              <w:spacing w:line="241" w:lineRule="auto"/>
              <w:rPr>
                <w:rFonts w:ascii="Arial"/>
                <w:color w:val="auto"/>
                <w:sz w:val="21"/>
                <w:highlight w:val="none"/>
              </w:rPr>
            </w:pPr>
          </w:p>
          <w:p w14:paraId="5B8F4410">
            <w:pPr>
              <w:spacing w:line="241" w:lineRule="auto"/>
              <w:rPr>
                <w:rFonts w:ascii="Arial"/>
                <w:color w:val="auto"/>
                <w:sz w:val="21"/>
                <w:highlight w:val="none"/>
              </w:rPr>
            </w:pPr>
          </w:p>
          <w:p w14:paraId="2C90AE01">
            <w:pPr>
              <w:pStyle w:val="16"/>
              <w:spacing w:before="65" w:line="268" w:lineRule="exact"/>
              <w:ind w:left="139"/>
              <w:rPr>
                <w:color w:val="auto"/>
                <w:sz w:val="20"/>
                <w:szCs w:val="20"/>
                <w:highlight w:val="none"/>
              </w:rPr>
            </w:pPr>
            <w:r>
              <w:rPr>
                <w:color w:val="auto"/>
                <w:spacing w:val="18"/>
                <w:position w:val="1"/>
                <w:sz w:val="20"/>
                <w:szCs w:val="20"/>
                <w:highlight w:val="none"/>
              </w:rPr>
              <w:t>2.2.2</w:t>
            </w:r>
          </w:p>
        </w:tc>
        <w:tc>
          <w:tcPr>
            <w:tcW w:w="1462" w:type="dxa"/>
            <w:gridSpan w:val="6"/>
            <w:vAlign w:val="top"/>
          </w:tcPr>
          <w:p w14:paraId="41293E0E">
            <w:pPr>
              <w:spacing w:line="249" w:lineRule="auto"/>
              <w:rPr>
                <w:rFonts w:ascii="Arial"/>
                <w:color w:val="auto"/>
                <w:sz w:val="21"/>
                <w:highlight w:val="none"/>
              </w:rPr>
            </w:pPr>
          </w:p>
          <w:p w14:paraId="4F25CCBF">
            <w:pPr>
              <w:spacing w:line="249" w:lineRule="auto"/>
              <w:rPr>
                <w:rFonts w:ascii="Arial"/>
                <w:color w:val="auto"/>
                <w:sz w:val="21"/>
                <w:highlight w:val="none"/>
              </w:rPr>
            </w:pPr>
          </w:p>
          <w:p w14:paraId="6D30CD3E">
            <w:pPr>
              <w:spacing w:line="250" w:lineRule="auto"/>
              <w:rPr>
                <w:rFonts w:ascii="Arial"/>
                <w:color w:val="auto"/>
                <w:sz w:val="21"/>
                <w:highlight w:val="none"/>
              </w:rPr>
            </w:pPr>
          </w:p>
          <w:p w14:paraId="64E48815">
            <w:pPr>
              <w:spacing w:line="250" w:lineRule="auto"/>
              <w:rPr>
                <w:rFonts w:ascii="Arial"/>
                <w:color w:val="auto"/>
                <w:sz w:val="21"/>
                <w:highlight w:val="none"/>
              </w:rPr>
            </w:pPr>
          </w:p>
          <w:p w14:paraId="24890FAB">
            <w:pPr>
              <w:spacing w:line="250" w:lineRule="auto"/>
              <w:rPr>
                <w:rFonts w:ascii="Arial"/>
                <w:color w:val="auto"/>
                <w:sz w:val="21"/>
                <w:highlight w:val="none"/>
              </w:rPr>
            </w:pPr>
          </w:p>
          <w:p w14:paraId="32F4127D">
            <w:pPr>
              <w:spacing w:line="250" w:lineRule="auto"/>
              <w:rPr>
                <w:rFonts w:ascii="Arial"/>
                <w:color w:val="auto"/>
                <w:sz w:val="21"/>
                <w:highlight w:val="none"/>
              </w:rPr>
            </w:pPr>
          </w:p>
          <w:p w14:paraId="33D19534">
            <w:pPr>
              <w:spacing w:line="250" w:lineRule="auto"/>
              <w:rPr>
                <w:rFonts w:ascii="Arial"/>
                <w:color w:val="auto"/>
                <w:sz w:val="21"/>
                <w:highlight w:val="none"/>
              </w:rPr>
            </w:pPr>
          </w:p>
          <w:p w14:paraId="1FD8428E">
            <w:pPr>
              <w:spacing w:line="250" w:lineRule="auto"/>
              <w:rPr>
                <w:rFonts w:ascii="Arial"/>
                <w:color w:val="auto"/>
                <w:sz w:val="21"/>
                <w:highlight w:val="none"/>
              </w:rPr>
            </w:pPr>
          </w:p>
          <w:p w14:paraId="67FA726E">
            <w:pPr>
              <w:pStyle w:val="16"/>
              <w:spacing w:before="65" w:line="228" w:lineRule="auto"/>
              <w:ind w:left="233"/>
              <w:rPr>
                <w:color w:val="auto"/>
                <w:sz w:val="20"/>
                <w:szCs w:val="20"/>
                <w:highlight w:val="none"/>
              </w:rPr>
            </w:pPr>
            <w:r>
              <w:rPr>
                <w:color w:val="auto"/>
                <w:spacing w:val="37"/>
                <w:sz w:val="20"/>
                <w:szCs w:val="20"/>
                <w:highlight w:val="none"/>
              </w:rPr>
              <w:t>评标基准</w:t>
            </w:r>
          </w:p>
          <w:p w14:paraId="38849EF4">
            <w:pPr>
              <w:pStyle w:val="16"/>
              <w:spacing w:before="160" w:line="226" w:lineRule="auto"/>
              <w:ind w:left="234"/>
              <w:rPr>
                <w:color w:val="auto"/>
                <w:sz w:val="20"/>
                <w:szCs w:val="20"/>
                <w:highlight w:val="none"/>
              </w:rPr>
            </w:pPr>
            <w:r>
              <w:rPr>
                <w:color w:val="auto"/>
                <w:spacing w:val="37"/>
                <w:sz w:val="20"/>
                <w:szCs w:val="20"/>
                <w:highlight w:val="none"/>
              </w:rPr>
              <w:t>价计算方</w:t>
            </w:r>
          </w:p>
          <w:p w14:paraId="3E6FB993">
            <w:pPr>
              <w:pStyle w:val="16"/>
              <w:spacing w:before="163" w:line="233" w:lineRule="auto"/>
              <w:ind w:left="611"/>
              <w:rPr>
                <w:color w:val="auto"/>
                <w:sz w:val="20"/>
                <w:szCs w:val="20"/>
                <w:highlight w:val="none"/>
              </w:rPr>
            </w:pPr>
            <w:r>
              <w:rPr>
                <w:color w:val="auto"/>
                <w:sz w:val="20"/>
                <w:szCs w:val="20"/>
                <w:highlight w:val="none"/>
              </w:rPr>
              <w:t>法</w:t>
            </w:r>
          </w:p>
        </w:tc>
        <w:tc>
          <w:tcPr>
            <w:tcW w:w="6975" w:type="dxa"/>
            <w:gridSpan w:val="5"/>
            <w:vAlign w:val="top"/>
          </w:tcPr>
          <w:p w14:paraId="065CE27D">
            <w:pPr>
              <w:pStyle w:val="16"/>
              <w:spacing w:before="33" w:line="226" w:lineRule="auto"/>
              <w:ind w:left="112"/>
              <w:rPr>
                <w:color w:val="auto"/>
                <w:sz w:val="20"/>
                <w:szCs w:val="20"/>
                <w:highlight w:val="none"/>
              </w:rPr>
            </w:pPr>
            <w:r>
              <w:rPr>
                <w:b/>
                <w:bCs/>
                <w:color w:val="auto"/>
                <w:spacing w:val="9"/>
                <w:sz w:val="20"/>
                <w:szCs w:val="20"/>
                <w:highlight w:val="none"/>
              </w:rPr>
              <w:t>评标基准价的计算</w:t>
            </w:r>
            <w:r>
              <w:rPr>
                <w:b/>
                <w:bCs/>
                <w:color w:val="auto"/>
                <w:spacing w:val="-52"/>
                <w:w w:val="97"/>
                <w:sz w:val="20"/>
                <w:szCs w:val="20"/>
                <w:highlight w:val="none"/>
              </w:rPr>
              <w:t>：</w:t>
            </w:r>
          </w:p>
          <w:p w14:paraId="44909751">
            <w:pPr>
              <w:pStyle w:val="16"/>
              <w:spacing w:before="163" w:line="226" w:lineRule="auto"/>
              <w:ind w:left="112"/>
              <w:rPr>
                <w:color w:val="auto"/>
                <w:sz w:val="20"/>
                <w:szCs w:val="20"/>
                <w:highlight w:val="none"/>
              </w:rPr>
            </w:pPr>
            <w:r>
              <w:rPr>
                <w:color w:val="auto"/>
                <w:spacing w:val="9"/>
                <w:sz w:val="20"/>
                <w:szCs w:val="20"/>
                <w:highlight w:val="none"/>
              </w:rPr>
              <w:t>在开标现场，招标人将当场计算并宣布评标基准价。</w:t>
            </w:r>
          </w:p>
          <w:p w14:paraId="2DAF1746">
            <w:pPr>
              <w:pStyle w:val="16"/>
              <w:spacing w:before="165" w:line="226" w:lineRule="auto"/>
              <w:ind w:left="150"/>
              <w:rPr>
                <w:color w:val="auto"/>
                <w:sz w:val="20"/>
                <w:szCs w:val="20"/>
                <w:highlight w:val="none"/>
              </w:rPr>
            </w:pPr>
            <w:r>
              <w:rPr>
                <w:color w:val="auto"/>
                <w:spacing w:val="2"/>
                <w:sz w:val="20"/>
                <w:szCs w:val="20"/>
                <w:highlight w:val="none"/>
              </w:rPr>
              <w:t>(1)评标价的确定：</w:t>
            </w:r>
          </w:p>
          <w:p w14:paraId="6EC575DF">
            <w:pPr>
              <w:pStyle w:val="16"/>
              <w:spacing w:before="163" w:line="226" w:lineRule="auto"/>
              <w:ind w:left="112"/>
              <w:rPr>
                <w:color w:val="auto"/>
                <w:sz w:val="20"/>
                <w:szCs w:val="20"/>
                <w:highlight w:val="none"/>
              </w:rPr>
            </w:pPr>
            <w:r>
              <w:rPr>
                <w:color w:val="auto"/>
                <w:spacing w:val="8"/>
                <w:sz w:val="20"/>
                <w:szCs w:val="20"/>
                <w:highlight w:val="none"/>
              </w:rPr>
              <w:t>评标价=投标函文字报价</w:t>
            </w:r>
          </w:p>
          <w:p w14:paraId="0449C903">
            <w:pPr>
              <w:pStyle w:val="16"/>
              <w:spacing w:before="163" w:line="360" w:lineRule="auto"/>
              <w:ind w:left="150"/>
              <w:rPr>
                <w:color w:val="auto"/>
                <w:spacing w:val="7"/>
                <w:sz w:val="20"/>
                <w:szCs w:val="20"/>
                <w:highlight w:val="none"/>
              </w:rPr>
            </w:pPr>
            <w:r>
              <w:rPr>
                <w:color w:val="auto"/>
                <w:spacing w:val="7"/>
                <w:sz w:val="20"/>
                <w:szCs w:val="20"/>
                <w:highlight w:val="none"/>
              </w:rPr>
              <w:t>(2)确定参与评标基准价计算的评标价平均值计算：</w:t>
            </w:r>
          </w:p>
          <w:p w14:paraId="776D62D7">
            <w:pPr>
              <w:pStyle w:val="16"/>
              <w:spacing w:before="163" w:line="360" w:lineRule="auto"/>
              <w:ind w:left="150" w:firstLine="428" w:firstLineChars="200"/>
              <w:rPr>
                <w:color w:val="auto"/>
                <w:spacing w:val="7"/>
                <w:sz w:val="20"/>
                <w:szCs w:val="20"/>
                <w:highlight w:val="none"/>
              </w:rPr>
            </w:pPr>
            <w:r>
              <w:rPr>
                <w:color w:val="auto"/>
                <w:spacing w:val="7"/>
                <w:sz w:val="20"/>
                <w:szCs w:val="20"/>
                <w:highlight w:val="none"/>
              </w:rPr>
              <w:t>①参与评标基准价计算的评标价范围：最高投标限价的85%≤参与评标基准价计算的评标价≤最高投标限价的100%，小于最高投标限价85%的评标价不参与评标基准价的计算，但仍参与评标价的得分计算。</w:t>
            </w:r>
          </w:p>
          <w:p w14:paraId="05FDADD6">
            <w:pPr>
              <w:pStyle w:val="16"/>
              <w:spacing w:before="163" w:line="360" w:lineRule="auto"/>
              <w:ind w:left="150" w:firstLine="428" w:firstLineChars="200"/>
              <w:rPr>
                <w:color w:val="auto"/>
                <w:spacing w:val="7"/>
                <w:sz w:val="20"/>
                <w:szCs w:val="20"/>
                <w:highlight w:val="none"/>
              </w:rPr>
            </w:pPr>
            <w:r>
              <w:rPr>
                <w:color w:val="auto"/>
                <w:spacing w:val="7"/>
                <w:sz w:val="20"/>
                <w:szCs w:val="20"/>
                <w:highlight w:val="none"/>
              </w:rPr>
              <w:t>②参与评标基准价计算的有效评标价的算术平均值：除按第二章“投标人须知”第5.2.4项规定开标现场被宣布为不进入评标基准价计算的投标报价之外，在上述确定的参与评标基准价计算的评标价中去掉一个最高值和一个最低值后的算术平均值即为参与评标基准价计算的有效评标价的算术平均值(如果参与评标价平均值计算的有效投标人少于5家时，则计算上述平均值时不去掉最高值和最低值)；</w:t>
            </w:r>
          </w:p>
          <w:p w14:paraId="243A2863">
            <w:pPr>
              <w:pStyle w:val="16"/>
              <w:spacing w:before="163" w:line="360" w:lineRule="auto"/>
              <w:ind w:left="150" w:firstLine="428" w:firstLineChars="200"/>
              <w:rPr>
                <w:color w:val="auto"/>
                <w:spacing w:val="7"/>
                <w:sz w:val="20"/>
                <w:szCs w:val="20"/>
                <w:highlight w:val="none"/>
              </w:rPr>
            </w:pPr>
            <w:r>
              <w:rPr>
                <w:color w:val="auto"/>
                <w:spacing w:val="7"/>
                <w:sz w:val="20"/>
                <w:szCs w:val="20"/>
                <w:highlight w:val="none"/>
              </w:rPr>
              <w:t>若投标人的评标价均小于最高投标限价的85%时，则以最高投标限价的85%为评标基准价，同时可对评标价小于最高投标限价的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14:paraId="3A8F3955">
            <w:pPr>
              <w:pStyle w:val="16"/>
              <w:spacing w:before="163" w:line="360" w:lineRule="auto"/>
              <w:ind w:firstLine="428" w:firstLineChars="200"/>
              <w:rPr>
                <w:color w:val="auto"/>
                <w:spacing w:val="8"/>
                <w:sz w:val="20"/>
                <w:szCs w:val="20"/>
                <w:highlight w:val="none"/>
              </w:rPr>
            </w:pPr>
            <w:r>
              <w:rPr>
                <w:color w:val="auto"/>
                <w:spacing w:val="7"/>
                <w:sz w:val="20"/>
                <w:szCs w:val="20"/>
                <w:highlight w:val="none"/>
              </w:rPr>
              <w:t>即使某投标文件第二个信封未通过形式评审与响</w:t>
            </w:r>
            <w:r>
              <w:rPr>
                <w:color w:val="auto"/>
                <w:spacing w:val="9"/>
                <w:sz w:val="20"/>
                <w:szCs w:val="20"/>
                <w:highlight w:val="none"/>
              </w:rPr>
              <w:t>应性</w:t>
            </w:r>
            <w:r>
              <w:rPr>
                <w:color w:val="auto"/>
                <w:spacing w:val="8"/>
                <w:sz w:val="20"/>
                <w:szCs w:val="20"/>
                <w:highlight w:val="none"/>
              </w:rPr>
              <w:t>评审,如其</w:t>
            </w:r>
            <w:r>
              <w:rPr>
                <w:color w:val="auto"/>
                <w:spacing w:val="9"/>
                <w:sz w:val="20"/>
                <w:szCs w:val="20"/>
                <w:highlight w:val="none"/>
              </w:rPr>
              <w:t>报价处于参与评标基准价计算的评标价的有效范围内，其评标价</w:t>
            </w:r>
            <w:r>
              <w:rPr>
                <w:color w:val="auto"/>
                <w:spacing w:val="8"/>
                <w:sz w:val="20"/>
                <w:szCs w:val="20"/>
                <w:highlight w:val="none"/>
              </w:rPr>
              <w:t>仍应参与有效评标价平均值的计算。</w:t>
            </w:r>
          </w:p>
          <w:p w14:paraId="241DEBFE">
            <w:pPr>
              <w:pStyle w:val="16"/>
              <w:spacing w:before="163" w:line="360" w:lineRule="auto"/>
              <w:ind w:firstLine="204" w:firstLineChars="200"/>
              <w:rPr>
                <w:color w:val="auto"/>
                <w:spacing w:val="-49"/>
                <w:sz w:val="20"/>
                <w:szCs w:val="20"/>
                <w:highlight w:val="none"/>
              </w:rPr>
            </w:pPr>
            <w:r>
              <w:rPr>
                <w:rFonts w:hint="eastAsia" w:cs="宋体"/>
                <w:snapToGrid w:val="0"/>
                <w:color w:val="auto"/>
                <w:spacing w:val="-49"/>
                <w:kern w:val="0"/>
                <w:sz w:val="20"/>
                <w:szCs w:val="20"/>
                <w:highlight w:val="none"/>
                <w:lang w:val="en-US" w:eastAsia="zh-CN" w:bidi="ar-SA"/>
              </w:rPr>
              <w:t>（3）</w:t>
            </w:r>
            <w:r>
              <w:rPr>
                <w:color w:val="auto"/>
                <w:spacing w:val="7"/>
                <w:sz w:val="20"/>
                <w:szCs w:val="20"/>
                <w:highlight w:val="none"/>
              </w:rPr>
              <w:t>评标基准价的确定</w:t>
            </w:r>
            <w:r>
              <w:rPr>
                <w:color w:val="auto"/>
                <w:spacing w:val="-49"/>
                <w:sz w:val="20"/>
                <w:szCs w:val="20"/>
                <w:highlight w:val="none"/>
              </w:rPr>
              <w:t>：</w:t>
            </w:r>
          </w:p>
          <w:p w14:paraId="645EE2AB">
            <w:pPr>
              <w:pStyle w:val="16"/>
              <w:spacing w:before="163" w:line="360" w:lineRule="auto"/>
              <w:ind w:left="150" w:firstLine="428" w:firstLineChars="200"/>
              <w:rPr>
                <w:color w:val="auto"/>
                <w:spacing w:val="7"/>
                <w:sz w:val="20"/>
                <w:szCs w:val="20"/>
                <w:highlight w:val="none"/>
              </w:rPr>
            </w:pPr>
            <w:r>
              <w:rPr>
                <w:color w:val="auto"/>
                <w:spacing w:val="7"/>
                <w:sz w:val="20"/>
                <w:szCs w:val="20"/>
                <w:highlight w:val="none"/>
              </w:rPr>
              <w:t>将参与评标基准价计算的有效评标价的平均值直接作为评标基准价在评标过程中，评标委员会应对招标人计算的评标基准价进行复核，存在计算错误的应予以修正并在评标报告中作出说明。除此之外，评标基准价在整个评标期间保持不变，不随任何因素发生变化。</w:t>
            </w:r>
          </w:p>
          <w:p w14:paraId="30AB863F">
            <w:pPr>
              <w:pStyle w:val="16"/>
              <w:spacing w:before="165" w:line="347" w:lineRule="auto"/>
              <w:ind w:left="331" w:leftChars="138" w:right="251" w:firstLine="213" w:firstLineChars="99"/>
              <w:rPr>
                <w:color w:val="auto"/>
                <w:spacing w:val="12"/>
                <w:sz w:val="20"/>
                <w:szCs w:val="20"/>
                <w:highlight w:val="none"/>
              </w:rPr>
            </w:pPr>
            <w:r>
              <w:rPr>
                <w:color w:val="auto"/>
                <w:spacing w:val="8"/>
                <w:sz w:val="20"/>
                <w:szCs w:val="20"/>
                <w:highlight w:val="none"/>
              </w:rPr>
              <w:t>备注：评标基准价四舍五入至个位整数。</w:t>
            </w:r>
          </w:p>
        </w:tc>
      </w:tr>
      <w:tr w14:paraId="6040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1235" w:hRule="atLeast"/>
        </w:trPr>
        <w:tc>
          <w:tcPr>
            <w:tcW w:w="960" w:type="dxa"/>
            <w:gridSpan w:val="2"/>
            <w:vAlign w:val="top"/>
          </w:tcPr>
          <w:p w14:paraId="2E7B2AB5">
            <w:pPr>
              <w:spacing w:line="376" w:lineRule="auto"/>
              <w:rPr>
                <w:rFonts w:ascii="Arial"/>
                <w:color w:val="auto"/>
                <w:sz w:val="21"/>
                <w:highlight w:val="none"/>
              </w:rPr>
            </w:pPr>
          </w:p>
          <w:p w14:paraId="4ECE9070">
            <w:pPr>
              <w:pStyle w:val="16"/>
              <w:spacing w:before="65" w:line="268" w:lineRule="exact"/>
              <w:ind w:left="139"/>
              <w:rPr>
                <w:color w:val="auto"/>
                <w:sz w:val="20"/>
                <w:szCs w:val="20"/>
                <w:highlight w:val="none"/>
              </w:rPr>
            </w:pPr>
            <w:r>
              <w:rPr>
                <w:color w:val="auto"/>
                <w:spacing w:val="18"/>
                <w:position w:val="1"/>
                <w:sz w:val="20"/>
                <w:szCs w:val="20"/>
                <w:highlight w:val="none"/>
              </w:rPr>
              <w:t>2.2.3</w:t>
            </w:r>
          </w:p>
        </w:tc>
        <w:tc>
          <w:tcPr>
            <w:tcW w:w="1462" w:type="dxa"/>
            <w:gridSpan w:val="6"/>
            <w:vAlign w:val="top"/>
          </w:tcPr>
          <w:p w14:paraId="6C8DE415">
            <w:pPr>
              <w:pStyle w:val="16"/>
              <w:spacing w:before="36" w:line="226" w:lineRule="auto"/>
              <w:ind w:left="233"/>
              <w:rPr>
                <w:color w:val="auto"/>
                <w:sz w:val="20"/>
                <w:szCs w:val="20"/>
                <w:highlight w:val="none"/>
              </w:rPr>
            </w:pPr>
            <w:r>
              <w:rPr>
                <w:color w:val="auto"/>
                <w:spacing w:val="41"/>
                <w:sz w:val="20"/>
                <w:szCs w:val="20"/>
                <w:highlight w:val="none"/>
              </w:rPr>
              <w:t>评标价的</w:t>
            </w:r>
          </w:p>
          <w:p w14:paraId="2ACCA23B">
            <w:pPr>
              <w:pStyle w:val="16"/>
              <w:spacing w:before="163" w:line="360" w:lineRule="auto"/>
              <w:ind w:left="359" w:right="273" w:hanging="126"/>
              <w:rPr>
                <w:color w:val="auto"/>
                <w:sz w:val="20"/>
                <w:szCs w:val="20"/>
                <w:highlight w:val="none"/>
              </w:rPr>
            </w:pPr>
            <w:r>
              <w:rPr>
                <w:color w:val="auto"/>
                <w:spacing w:val="37"/>
                <w:sz w:val="20"/>
                <w:szCs w:val="20"/>
                <w:highlight w:val="none"/>
              </w:rPr>
              <w:t>偏差率计</w:t>
            </w:r>
            <w:r>
              <w:rPr>
                <w:color w:val="auto"/>
                <w:spacing w:val="33"/>
                <w:sz w:val="20"/>
                <w:szCs w:val="20"/>
                <w:highlight w:val="none"/>
              </w:rPr>
              <w:t>算公式</w:t>
            </w:r>
          </w:p>
        </w:tc>
        <w:tc>
          <w:tcPr>
            <w:tcW w:w="6975" w:type="dxa"/>
            <w:gridSpan w:val="5"/>
            <w:vAlign w:val="top"/>
          </w:tcPr>
          <w:p w14:paraId="167C446F">
            <w:pPr>
              <w:spacing w:line="377" w:lineRule="auto"/>
              <w:rPr>
                <w:rFonts w:ascii="Arial"/>
                <w:color w:val="auto"/>
                <w:sz w:val="21"/>
                <w:highlight w:val="none"/>
              </w:rPr>
            </w:pPr>
          </w:p>
          <w:p w14:paraId="1CAC6237">
            <w:pPr>
              <w:pStyle w:val="16"/>
              <w:spacing w:before="65" w:line="226" w:lineRule="auto"/>
              <w:ind w:left="113"/>
              <w:rPr>
                <w:color w:val="auto"/>
                <w:sz w:val="20"/>
                <w:szCs w:val="20"/>
                <w:highlight w:val="none"/>
              </w:rPr>
            </w:pPr>
            <w:r>
              <w:rPr>
                <w:color w:val="auto"/>
                <w:spacing w:val="8"/>
                <w:sz w:val="20"/>
                <w:szCs w:val="20"/>
                <w:highlight w:val="none"/>
              </w:rPr>
              <w:t>偏差率=100%×(投标人评标价－评标基准价)/评标基准价</w:t>
            </w:r>
          </w:p>
        </w:tc>
      </w:tr>
      <w:tr w14:paraId="7DE1C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417" w:hRule="atLeast"/>
        </w:trPr>
        <w:tc>
          <w:tcPr>
            <w:tcW w:w="5535" w:type="dxa"/>
            <w:gridSpan w:val="13"/>
            <w:tcBorders>
              <w:top w:val="single" w:color="auto" w:sz="4" w:space="0"/>
              <w:left w:val="single" w:color="auto" w:sz="4" w:space="0"/>
              <w:bottom w:val="single" w:color="auto" w:sz="4" w:space="0"/>
              <w:right w:val="single" w:color="auto" w:sz="4" w:space="0"/>
            </w:tcBorders>
            <w:vAlign w:val="top"/>
          </w:tcPr>
          <w:p w14:paraId="3B629D83">
            <w:pPr>
              <w:pStyle w:val="16"/>
              <w:spacing w:before="34" w:line="228" w:lineRule="auto"/>
              <w:ind w:left="2686"/>
              <w:rPr>
                <w:color w:val="auto"/>
                <w:sz w:val="20"/>
                <w:szCs w:val="20"/>
                <w:highlight w:val="none"/>
              </w:rPr>
            </w:pPr>
            <w:r>
              <w:rPr>
                <w:b/>
                <w:bCs/>
                <w:color w:val="auto"/>
                <w:spacing w:val="7"/>
                <w:sz w:val="20"/>
                <w:szCs w:val="20"/>
                <w:highlight w:val="none"/>
              </w:rPr>
              <w:t>评分因素与权重分值</w:t>
            </w:r>
          </w:p>
        </w:tc>
        <w:tc>
          <w:tcPr>
            <w:tcW w:w="3868" w:type="dxa"/>
            <w:vMerge w:val="restart"/>
            <w:tcBorders>
              <w:top w:val="single" w:color="auto" w:sz="4" w:space="0"/>
              <w:left w:val="single" w:color="auto" w:sz="4" w:space="0"/>
              <w:bottom w:val="single" w:color="auto" w:sz="4" w:space="0"/>
              <w:right w:val="single" w:color="auto" w:sz="4" w:space="0"/>
            </w:tcBorders>
            <w:vAlign w:val="top"/>
          </w:tcPr>
          <w:p w14:paraId="4EE95742">
            <w:pPr>
              <w:spacing w:line="448" w:lineRule="auto"/>
              <w:rPr>
                <w:rFonts w:ascii="Arial"/>
                <w:color w:val="auto"/>
                <w:sz w:val="21"/>
                <w:highlight w:val="none"/>
              </w:rPr>
            </w:pPr>
          </w:p>
          <w:p w14:paraId="03F6C147">
            <w:pPr>
              <w:pStyle w:val="16"/>
              <w:spacing w:before="52" w:line="162" w:lineRule="auto"/>
              <w:ind w:left="1278"/>
              <w:rPr>
                <w:color w:val="auto"/>
                <w:sz w:val="16"/>
                <w:szCs w:val="16"/>
                <w:highlight w:val="none"/>
              </w:rPr>
            </w:pPr>
            <w:r>
              <w:rPr>
                <w:color w:val="auto"/>
                <w:highlight w:val="none"/>
              </w:rPr>
              <w:drawing>
                <wp:anchor distT="0" distB="0" distL="0" distR="0" simplePos="0" relativeHeight="251685888" behindDoc="1" locked="0" layoutInCell="1" allowOverlap="1">
                  <wp:simplePos x="0" y="0"/>
                  <wp:positionH relativeFrom="column">
                    <wp:posOffset>799465</wp:posOffset>
                  </wp:positionH>
                  <wp:positionV relativeFrom="paragraph">
                    <wp:posOffset>19050</wp:posOffset>
                  </wp:positionV>
                  <wp:extent cx="50800" cy="349885"/>
                  <wp:effectExtent l="0" t="0" r="0" b="0"/>
                  <wp:wrapNone/>
                  <wp:docPr id="68" name="IM 68">
                    <a:hlinkClick xmlns:a="http://schemas.openxmlformats.org/drawingml/2006/main" r:id="rId77"/>
                  </wp:docPr>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8"/>
                          <a:stretch>
                            <a:fillRect/>
                          </a:stretch>
                        </pic:blipFill>
                        <pic:spPr>
                          <a:xfrm>
                            <a:off x="0" y="0"/>
                            <a:ext cx="50800" cy="349884"/>
                          </a:xfrm>
                          <a:prstGeom prst="rect">
                            <a:avLst/>
                          </a:prstGeom>
                        </pic:spPr>
                      </pic:pic>
                    </a:graphicData>
                  </a:graphic>
                </wp:anchor>
              </w:drawing>
            </w:r>
          </w:p>
          <w:p w14:paraId="60325A22">
            <w:pPr>
              <w:pStyle w:val="16"/>
              <w:spacing w:line="209" w:lineRule="auto"/>
              <w:ind w:left="424"/>
              <w:rPr>
                <w:color w:val="auto"/>
                <w:sz w:val="20"/>
                <w:szCs w:val="20"/>
                <w:highlight w:val="none"/>
              </w:rPr>
            </w:pPr>
            <w:r>
              <w:rPr>
                <w:b/>
                <w:bCs/>
                <w:color w:val="auto"/>
                <w:spacing w:val="6"/>
                <w:sz w:val="20"/>
                <w:szCs w:val="20"/>
                <w:highlight w:val="none"/>
              </w:rPr>
              <w:t>评分标准</w:t>
            </w:r>
          </w:p>
        </w:tc>
      </w:tr>
      <w:tr w14:paraId="3A4CD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1094" w:hRule="atLeast"/>
        </w:trPr>
        <w:tc>
          <w:tcPr>
            <w:tcW w:w="1031" w:type="dxa"/>
            <w:gridSpan w:val="4"/>
            <w:tcBorders>
              <w:top w:val="single" w:color="auto" w:sz="4" w:space="0"/>
            </w:tcBorders>
            <w:vAlign w:val="top"/>
          </w:tcPr>
          <w:p w14:paraId="6842116F">
            <w:pPr>
              <w:spacing w:line="373" w:lineRule="auto"/>
              <w:jc w:val="center"/>
              <w:rPr>
                <w:rFonts w:ascii="Arial"/>
                <w:color w:val="auto"/>
                <w:sz w:val="21"/>
                <w:highlight w:val="none"/>
              </w:rPr>
            </w:pPr>
          </w:p>
          <w:p w14:paraId="2ED8D009">
            <w:pPr>
              <w:pStyle w:val="16"/>
              <w:spacing w:before="65" w:line="228" w:lineRule="auto"/>
              <w:ind w:left="176"/>
              <w:jc w:val="center"/>
              <w:rPr>
                <w:color w:val="auto"/>
                <w:sz w:val="20"/>
                <w:szCs w:val="20"/>
                <w:highlight w:val="none"/>
              </w:rPr>
            </w:pPr>
            <w:r>
              <w:rPr>
                <w:b/>
                <w:bCs/>
                <w:color w:val="auto"/>
                <w:spacing w:val="5"/>
                <w:sz w:val="20"/>
                <w:szCs w:val="20"/>
                <w:highlight w:val="none"/>
              </w:rPr>
              <w:t>条款号</w:t>
            </w:r>
          </w:p>
        </w:tc>
        <w:tc>
          <w:tcPr>
            <w:tcW w:w="967" w:type="dxa"/>
            <w:gridSpan w:val="3"/>
            <w:tcBorders>
              <w:top w:val="single" w:color="auto" w:sz="4" w:space="0"/>
            </w:tcBorders>
            <w:vAlign w:val="top"/>
          </w:tcPr>
          <w:p w14:paraId="7C0A1363">
            <w:pPr>
              <w:spacing w:line="373" w:lineRule="auto"/>
              <w:jc w:val="center"/>
              <w:rPr>
                <w:rFonts w:ascii="Arial"/>
                <w:color w:val="auto"/>
                <w:sz w:val="21"/>
                <w:highlight w:val="none"/>
              </w:rPr>
            </w:pPr>
          </w:p>
          <w:p w14:paraId="4BCC79D1">
            <w:pPr>
              <w:pStyle w:val="16"/>
              <w:spacing w:before="65" w:line="228" w:lineRule="auto"/>
              <w:ind w:left="362"/>
              <w:jc w:val="center"/>
              <w:rPr>
                <w:color w:val="auto"/>
                <w:sz w:val="20"/>
                <w:szCs w:val="20"/>
                <w:highlight w:val="none"/>
              </w:rPr>
            </w:pPr>
            <w:r>
              <w:rPr>
                <w:b/>
                <w:bCs/>
                <w:color w:val="auto"/>
                <w:spacing w:val="6"/>
                <w:sz w:val="20"/>
                <w:szCs w:val="20"/>
                <w:highlight w:val="none"/>
              </w:rPr>
              <w:t>评分因素</w:t>
            </w:r>
          </w:p>
        </w:tc>
        <w:tc>
          <w:tcPr>
            <w:tcW w:w="1012" w:type="dxa"/>
            <w:gridSpan w:val="3"/>
            <w:tcBorders>
              <w:top w:val="single" w:color="auto" w:sz="4" w:space="0"/>
            </w:tcBorders>
            <w:vAlign w:val="top"/>
          </w:tcPr>
          <w:p w14:paraId="4FB76B80">
            <w:pPr>
              <w:pStyle w:val="16"/>
              <w:spacing w:before="33" w:line="228" w:lineRule="auto"/>
              <w:ind w:left="186"/>
              <w:jc w:val="center"/>
              <w:rPr>
                <w:color w:val="auto"/>
                <w:sz w:val="20"/>
                <w:szCs w:val="20"/>
                <w:highlight w:val="none"/>
              </w:rPr>
            </w:pPr>
            <w:r>
              <w:rPr>
                <w:b/>
                <w:bCs/>
                <w:color w:val="auto"/>
                <w:spacing w:val="4"/>
                <w:sz w:val="20"/>
                <w:szCs w:val="20"/>
                <w:highlight w:val="none"/>
              </w:rPr>
              <w:t>评分</w:t>
            </w:r>
          </w:p>
          <w:p w14:paraId="7486B184">
            <w:pPr>
              <w:pStyle w:val="16"/>
              <w:spacing w:before="23" w:line="228" w:lineRule="auto"/>
              <w:ind w:left="203"/>
              <w:jc w:val="center"/>
              <w:rPr>
                <w:color w:val="auto"/>
                <w:sz w:val="20"/>
                <w:szCs w:val="20"/>
                <w:highlight w:val="none"/>
              </w:rPr>
            </w:pPr>
            <w:r>
              <w:rPr>
                <w:b/>
                <w:bCs/>
                <w:color w:val="auto"/>
                <w:spacing w:val="-5"/>
                <w:sz w:val="20"/>
                <w:szCs w:val="20"/>
                <w:highlight w:val="none"/>
              </w:rPr>
              <w:t>因素</w:t>
            </w:r>
          </w:p>
          <w:p w14:paraId="355B1821">
            <w:pPr>
              <w:pStyle w:val="16"/>
              <w:spacing w:before="24" w:line="228" w:lineRule="auto"/>
              <w:ind w:left="186"/>
              <w:jc w:val="center"/>
              <w:rPr>
                <w:color w:val="auto"/>
                <w:sz w:val="20"/>
                <w:szCs w:val="20"/>
                <w:highlight w:val="none"/>
              </w:rPr>
            </w:pPr>
            <w:r>
              <w:rPr>
                <w:b/>
                <w:bCs/>
                <w:color w:val="auto"/>
                <w:spacing w:val="4"/>
                <w:sz w:val="20"/>
                <w:szCs w:val="20"/>
                <w:highlight w:val="none"/>
              </w:rPr>
              <w:t>权重</w:t>
            </w:r>
          </w:p>
          <w:p w14:paraId="22661C0D">
            <w:pPr>
              <w:pStyle w:val="16"/>
              <w:spacing w:before="26" w:line="217" w:lineRule="auto"/>
              <w:ind w:left="189"/>
              <w:jc w:val="center"/>
              <w:rPr>
                <w:color w:val="auto"/>
                <w:sz w:val="20"/>
                <w:szCs w:val="20"/>
                <w:highlight w:val="none"/>
              </w:rPr>
            </w:pPr>
            <w:r>
              <w:rPr>
                <w:b/>
                <w:bCs/>
                <w:color w:val="auto"/>
                <w:spacing w:val="2"/>
                <w:sz w:val="20"/>
                <w:szCs w:val="20"/>
                <w:highlight w:val="none"/>
              </w:rPr>
              <w:t>分值</w:t>
            </w:r>
          </w:p>
        </w:tc>
        <w:tc>
          <w:tcPr>
            <w:tcW w:w="1713" w:type="dxa"/>
            <w:gridSpan w:val="2"/>
            <w:tcBorders>
              <w:top w:val="single" w:color="auto" w:sz="4" w:space="0"/>
            </w:tcBorders>
            <w:vAlign w:val="top"/>
          </w:tcPr>
          <w:p w14:paraId="5549411A">
            <w:pPr>
              <w:spacing w:line="373" w:lineRule="auto"/>
              <w:jc w:val="center"/>
              <w:rPr>
                <w:rFonts w:ascii="Arial"/>
                <w:color w:val="auto"/>
                <w:sz w:val="21"/>
                <w:highlight w:val="none"/>
              </w:rPr>
            </w:pPr>
          </w:p>
          <w:p w14:paraId="4E99E28A">
            <w:pPr>
              <w:pStyle w:val="16"/>
              <w:spacing w:before="65" w:line="228" w:lineRule="auto"/>
              <w:ind w:left="427"/>
              <w:jc w:val="center"/>
              <w:rPr>
                <w:color w:val="auto"/>
                <w:sz w:val="20"/>
                <w:szCs w:val="20"/>
                <w:highlight w:val="none"/>
              </w:rPr>
            </w:pPr>
            <w:r>
              <w:rPr>
                <w:b/>
                <w:bCs/>
                <w:color w:val="auto"/>
                <w:spacing w:val="7"/>
                <w:sz w:val="20"/>
                <w:szCs w:val="20"/>
                <w:highlight w:val="none"/>
              </w:rPr>
              <w:t>各评分因素细分项</w:t>
            </w:r>
          </w:p>
        </w:tc>
        <w:tc>
          <w:tcPr>
            <w:tcW w:w="812" w:type="dxa"/>
            <w:tcBorders>
              <w:top w:val="single" w:color="auto" w:sz="4" w:space="0"/>
            </w:tcBorders>
            <w:vAlign w:val="top"/>
          </w:tcPr>
          <w:p w14:paraId="31F5B36C">
            <w:pPr>
              <w:spacing w:line="373" w:lineRule="auto"/>
              <w:jc w:val="center"/>
              <w:rPr>
                <w:rFonts w:ascii="Arial"/>
                <w:color w:val="auto"/>
                <w:sz w:val="21"/>
                <w:highlight w:val="none"/>
              </w:rPr>
            </w:pPr>
          </w:p>
          <w:p w14:paraId="583D18B5">
            <w:pPr>
              <w:pStyle w:val="16"/>
              <w:spacing w:before="65" w:line="228" w:lineRule="auto"/>
              <w:jc w:val="center"/>
              <w:rPr>
                <w:color w:val="auto"/>
                <w:sz w:val="20"/>
                <w:szCs w:val="20"/>
                <w:highlight w:val="none"/>
              </w:rPr>
            </w:pPr>
            <w:r>
              <w:rPr>
                <w:b/>
                <w:bCs/>
                <w:color w:val="auto"/>
                <w:spacing w:val="2"/>
                <w:sz w:val="20"/>
                <w:szCs w:val="20"/>
                <w:highlight w:val="none"/>
              </w:rPr>
              <w:t>分值</w:t>
            </w:r>
          </w:p>
        </w:tc>
        <w:tc>
          <w:tcPr>
            <w:tcW w:w="3868" w:type="dxa"/>
            <w:vMerge w:val="continue"/>
            <w:tcBorders>
              <w:top w:val="single" w:color="auto" w:sz="4" w:space="0"/>
              <w:right w:val="single" w:color="auto" w:sz="4" w:space="0"/>
            </w:tcBorders>
            <w:vAlign w:val="top"/>
          </w:tcPr>
          <w:p w14:paraId="1E7F1FB5">
            <w:pPr>
              <w:rPr>
                <w:rFonts w:ascii="Arial"/>
                <w:color w:val="auto"/>
                <w:sz w:val="21"/>
                <w:highlight w:val="none"/>
              </w:rPr>
            </w:pPr>
          </w:p>
        </w:tc>
      </w:tr>
      <w:tr w14:paraId="25FFB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273" w:hRule="atLeast"/>
        </w:trPr>
        <w:tc>
          <w:tcPr>
            <w:tcW w:w="1031" w:type="dxa"/>
            <w:gridSpan w:val="4"/>
            <w:vMerge w:val="restart"/>
            <w:vAlign w:val="top"/>
          </w:tcPr>
          <w:p w14:paraId="66A7CFF2">
            <w:pPr>
              <w:spacing w:line="262" w:lineRule="auto"/>
              <w:rPr>
                <w:rFonts w:ascii="Arial"/>
                <w:color w:val="auto"/>
                <w:sz w:val="21"/>
                <w:highlight w:val="none"/>
              </w:rPr>
            </w:pPr>
          </w:p>
          <w:p w14:paraId="595C60E0">
            <w:pPr>
              <w:spacing w:line="262" w:lineRule="auto"/>
              <w:rPr>
                <w:rFonts w:ascii="Arial"/>
                <w:color w:val="auto"/>
                <w:sz w:val="21"/>
                <w:highlight w:val="none"/>
              </w:rPr>
            </w:pPr>
          </w:p>
          <w:p w14:paraId="1D3E8967">
            <w:pPr>
              <w:spacing w:line="262" w:lineRule="auto"/>
              <w:rPr>
                <w:rFonts w:ascii="Arial"/>
                <w:color w:val="auto"/>
                <w:sz w:val="21"/>
                <w:highlight w:val="none"/>
              </w:rPr>
            </w:pPr>
          </w:p>
          <w:p w14:paraId="63E211E2">
            <w:pPr>
              <w:spacing w:line="263" w:lineRule="auto"/>
              <w:rPr>
                <w:rFonts w:ascii="Arial"/>
                <w:color w:val="auto"/>
                <w:sz w:val="21"/>
                <w:highlight w:val="none"/>
              </w:rPr>
            </w:pPr>
          </w:p>
          <w:p w14:paraId="410B7B30">
            <w:pPr>
              <w:spacing w:line="263" w:lineRule="auto"/>
              <w:rPr>
                <w:rFonts w:ascii="Arial"/>
                <w:color w:val="auto"/>
                <w:sz w:val="21"/>
                <w:highlight w:val="none"/>
              </w:rPr>
            </w:pPr>
          </w:p>
          <w:p w14:paraId="017884AE">
            <w:pPr>
              <w:spacing w:line="263" w:lineRule="auto"/>
              <w:rPr>
                <w:rFonts w:ascii="Arial"/>
                <w:color w:val="auto"/>
                <w:sz w:val="21"/>
                <w:highlight w:val="none"/>
              </w:rPr>
            </w:pPr>
          </w:p>
          <w:p w14:paraId="55B8312F">
            <w:pPr>
              <w:spacing w:line="263" w:lineRule="auto"/>
              <w:rPr>
                <w:rFonts w:ascii="Arial"/>
                <w:color w:val="auto"/>
                <w:sz w:val="21"/>
                <w:highlight w:val="none"/>
              </w:rPr>
            </w:pPr>
          </w:p>
          <w:p w14:paraId="061F7668">
            <w:pPr>
              <w:spacing w:line="263" w:lineRule="auto"/>
              <w:rPr>
                <w:rFonts w:ascii="Arial"/>
                <w:color w:val="auto"/>
                <w:sz w:val="21"/>
                <w:highlight w:val="none"/>
              </w:rPr>
            </w:pPr>
          </w:p>
          <w:p w14:paraId="14494A00">
            <w:pPr>
              <w:pStyle w:val="16"/>
              <w:spacing w:before="65" w:line="267" w:lineRule="exact"/>
              <w:ind w:left="229"/>
              <w:rPr>
                <w:color w:val="auto"/>
                <w:sz w:val="20"/>
                <w:szCs w:val="20"/>
                <w:highlight w:val="none"/>
              </w:rPr>
            </w:pPr>
            <w:r>
              <w:rPr>
                <w:color w:val="auto"/>
                <w:spacing w:val="2"/>
                <w:position w:val="1"/>
                <w:sz w:val="20"/>
                <w:szCs w:val="20"/>
                <w:highlight w:val="none"/>
              </w:rPr>
              <w:t>2.2.4</w:t>
            </w:r>
          </w:p>
          <w:p w14:paraId="0A81924C">
            <w:pPr>
              <w:pStyle w:val="16"/>
              <w:spacing w:before="139" w:line="231" w:lineRule="auto"/>
              <w:ind w:left="369"/>
              <w:rPr>
                <w:color w:val="auto"/>
                <w:sz w:val="20"/>
                <w:szCs w:val="20"/>
                <w:highlight w:val="none"/>
              </w:rPr>
            </w:pPr>
            <w:r>
              <w:rPr>
                <w:color w:val="auto"/>
                <w:spacing w:val="-11"/>
                <w:sz w:val="20"/>
                <w:szCs w:val="20"/>
                <w:highlight w:val="none"/>
              </w:rPr>
              <w:t>(1)</w:t>
            </w:r>
          </w:p>
        </w:tc>
        <w:tc>
          <w:tcPr>
            <w:tcW w:w="967" w:type="dxa"/>
            <w:gridSpan w:val="3"/>
            <w:vMerge w:val="restart"/>
            <w:vAlign w:val="top"/>
          </w:tcPr>
          <w:p w14:paraId="42FBA4E9">
            <w:pPr>
              <w:spacing w:line="255" w:lineRule="auto"/>
              <w:rPr>
                <w:rFonts w:ascii="Arial"/>
                <w:color w:val="auto"/>
                <w:sz w:val="21"/>
                <w:highlight w:val="none"/>
              </w:rPr>
            </w:pPr>
          </w:p>
          <w:p w14:paraId="1CA34EB9">
            <w:pPr>
              <w:spacing w:line="256" w:lineRule="auto"/>
              <w:rPr>
                <w:rFonts w:ascii="Arial"/>
                <w:color w:val="auto"/>
                <w:sz w:val="21"/>
                <w:highlight w:val="none"/>
              </w:rPr>
            </w:pPr>
          </w:p>
          <w:p w14:paraId="7B6AE8DA">
            <w:pPr>
              <w:spacing w:line="256" w:lineRule="auto"/>
              <w:rPr>
                <w:rFonts w:ascii="Arial"/>
                <w:color w:val="auto"/>
                <w:sz w:val="21"/>
                <w:highlight w:val="none"/>
              </w:rPr>
            </w:pPr>
          </w:p>
          <w:p w14:paraId="47F496D7">
            <w:pPr>
              <w:spacing w:line="256" w:lineRule="auto"/>
              <w:rPr>
                <w:rFonts w:ascii="Arial"/>
                <w:color w:val="auto"/>
                <w:sz w:val="21"/>
                <w:highlight w:val="none"/>
              </w:rPr>
            </w:pPr>
          </w:p>
          <w:p w14:paraId="7682A376">
            <w:pPr>
              <w:spacing w:line="256" w:lineRule="auto"/>
              <w:rPr>
                <w:rFonts w:ascii="Arial"/>
                <w:color w:val="auto"/>
                <w:sz w:val="21"/>
                <w:highlight w:val="none"/>
              </w:rPr>
            </w:pPr>
          </w:p>
          <w:p w14:paraId="49D76619">
            <w:pPr>
              <w:spacing w:line="256" w:lineRule="auto"/>
              <w:rPr>
                <w:rFonts w:ascii="Arial"/>
                <w:color w:val="auto"/>
                <w:sz w:val="21"/>
                <w:highlight w:val="none"/>
              </w:rPr>
            </w:pPr>
          </w:p>
          <w:p w14:paraId="2365CA9B">
            <w:pPr>
              <w:spacing w:line="256" w:lineRule="auto"/>
              <w:rPr>
                <w:rFonts w:ascii="Arial"/>
                <w:color w:val="auto"/>
                <w:sz w:val="21"/>
                <w:highlight w:val="none"/>
              </w:rPr>
            </w:pPr>
          </w:p>
          <w:p w14:paraId="4478C8C6">
            <w:pPr>
              <w:spacing w:line="256" w:lineRule="auto"/>
              <w:rPr>
                <w:rFonts w:ascii="Arial"/>
                <w:color w:val="auto"/>
                <w:sz w:val="21"/>
                <w:highlight w:val="none"/>
              </w:rPr>
            </w:pPr>
          </w:p>
          <w:p w14:paraId="107DF667">
            <w:pPr>
              <w:spacing w:line="256" w:lineRule="auto"/>
              <w:rPr>
                <w:rFonts w:ascii="Arial"/>
                <w:color w:val="auto"/>
                <w:sz w:val="21"/>
                <w:highlight w:val="none"/>
              </w:rPr>
            </w:pPr>
          </w:p>
          <w:p w14:paraId="487C723A">
            <w:pPr>
              <w:pStyle w:val="16"/>
              <w:spacing w:before="65" w:line="227" w:lineRule="auto"/>
              <w:ind w:left="260"/>
              <w:rPr>
                <w:color w:val="auto"/>
                <w:sz w:val="20"/>
                <w:szCs w:val="20"/>
                <w:highlight w:val="none"/>
              </w:rPr>
            </w:pPr>
            <w:r>
              <w:rPr>
                <w:color w:val="auto"/>
                <w:spacing w:val="7"/>
                <w:sz w:val="20"/>
                <w:szCs w:val="20"/>
                <w:highlight w:val="none"/>
              </w:rPr>
              <w:t>技术建议书</w:t>
            </w:r>
          </w:p>
        </w:tc>
        <w:tc>
          <w:tcPr>
            <w:tcW w:w="1012" w:type="dxa"/>
            <w:gridSpan w:val="3"/>
            <w:vMerge w:val="restart"/>
            <w:vAlign w:val="top"/>
          </w:tcPr>
          <w:p w14:paraId="1FE88D83">
            <w:pPr>
              <w:spacing w:line="259" w:lineRule="auto"/>
              <w:rPr>
                <w:rFonts w:ascii="Arial"/>
                <w:color w:val="auto"/>
                <w:sz w:val="21"/>
                <w:highlight w:val="none"/>
              </w:rPr>
            </w:pPr>
            <w:r>
              <w:rPr>
                <w:color w:val="auto"/>
                <w:highlight w:val="none"/>
              </w:rPr>
              <w:drawing>
                <wp:anchor distT="0" distB="0" distL="0" distR="0" simplePos="0" relativeHeight="251684864" behindDoc="1" locked="0" layoutInCell="1" allowOverlap="1">
                  <wp:simplePos x="0" y="0"/>
                  <wp:positionH relativeFrom="rightMargin">
                    <wp:posOffset>-139065</wp:posOffset>
                  </wp:positionH>
                  <wp:positionV relativeFrom="topMargin">
                    <wp:posOffset>1456055</wp:posOffset>
                  </wp:positionV>
                  <wp:extent cx="47625" cy="333375"/>
                  <wp:effectExtent l="0" t="0" r="0" b="0"/>
                  <wp:wrapNone/>
                  <wp:docPr id="70" name="IM 70">
                    <a:hlinkClick xmlns:a="http://schemas.openxmlformats.org/drawingml/2006/main" r:id="rId79"/>
                  </wp:docPr>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0"/>
                          <a:stretch>
                            <a:fillRect/>
                          </a:stretch>
                        </pic:blipFill>
                        <pic:spPr>
                          <a:xfrm>
                            <a:off x="0" y="0"/>
                            <a:ext cx="47624" cy="333375"/>
                          </a:xfrm>
                          <a:prstGeom prst="rect">
                            <a:avLst/>
                          </a:prstGeom>
                        </pic:spPr>
                      </pic:pic>
                    </a:graphicData>
                  </a:graphic>
                </wp:anchor>
              </w:drawing>
            </w:r>
          </w:p>
          <w:p w14:paraId="7CB812E3">
            <w:pPr>
              <w:spacing w:line="259" w:lineRule="auto"/>
              <w:rPr>
                <w:rFonts w:ascii="Arial"/>
                <w:color w:val="auto"/>
                <w:sz w:val="21"/>
                <w:highlight w:val="none"/>
              </w:rPr>
            </w:pPr>
          </w:p>
          <w:p w14:paraId="7084B051">
            <w:pPr>
              <w:spacing w:line="259" w:lineRule="auto"/>
              <w:rPr>
                <w:rFonts w:ascii="Arial"/>
                <w:color w:val="auto"/>
                <w:sz w:val="21"/>
                <w:highlight w:val="none"/>
              </w:rPr>
            </w:pPr>
          </w:p>
          <w:p w14:paraId="01D5D427">
            <w:pPr>
              <w:spacing w:line="259" w:lineRule="auto"/>
              <w:rPr>
                <w:rFonts w:ascii="Arial"/>
                <w:color w:val="auto"/>
                <w:sz w:val="21"/>
                <w:highlight w:val="none"/>
              </w:rPr>
            </w:pPr>
          </w:p>
          <w:p w14:paraId="482FCECB">
            <w:pPr>
              <w:spacing w:line="259" w:lineRule="auto"/>
              <w:rPr>
                <w:rFonts w:ascii="Arial"/>
                <w:color w:val="auto"/>
                <w:sz w:val="21"/>
                <w:highlight w:val="none"/>
              </w:rPr>
            </w:pPr>
          </w:p>
          <w:p w14:paraId="40DA5ABD">
            <w:pPr>
              <w:spacing w:line="260" w:lineRule="auto"/>
              <w:rPr>
                <w:rFonts w:ascii="Arial"/>
                <w:color w:val="auto"/>
                <w:sz w:val="21"/>
                <w:highlight w:val="none"/>
              </w:rPr>
            </w:pPr>
          </w:p>
          <w:p w14:paraId="7C55CE16">
            <w:pPr>
              <w:spacing w:line="260" w:lineRule="auto"/>
              <w:rPr>
                <w:rFonts w:ascii="Arial"/>
                <w:color w:val="auto"/>
                <w:sz w:val="21"/>
                <w:highlight w:val="none"/>
              </w:rPr>
            </w:pPr>
          </w:p>
          <w:p w14:paraId="52812D9A">
            <w:pPr>
              <w:spacing w:line="260" w:lineRule="auto"/>
              <w:rPr>
                <w:rFonts w:ascii="Arial"/>
                <w:color w:val="auto"/>
                <w:sz w:val="21"/>
                <w:highlight w:val="none"/>
              </w:rPr>
            </w:pPr>
          </w:p>
          <w:p w14:paraId="484CD9F9">
            <w:pPr>
              <w:spacing w:line="260" w:lineRule="auto"/>
              <w:rPr>
                <w:rFonts w:ascii="Arial"/>
                <w:color w:val="auto"/>
                <w:sz w:val="21"/>
                <w:highlight w:val="none"/>
              </w:rPr>
            </w:pPr>
          </w:p>
          <w:p w14:paraId="765F4A17">
            <w:pPr>
              <w:pStyle w:val="16"/>
              <w:tabs>
                <w:tab w:val="left" w:pos="350"/>
              </w:tabs>
              <w:spacing w:before="65" w:line="228" w:lineRule="auto"/>
              <w:ind w:left="142"/>
              <w:rPr>
                <w:color w:val="auto"/>
                <w:sz w:val="20"/>
                <w:szCs w:val="20"/>
                <w:highlight w:val="none"/>
              </w:rPr>
            </w:pPr>
            <w:r>
              <w:rPr>
                <w:rFonts w:hint="eastAsia"/>
                <w:color w:val="auto"/>
                <w:sz w:val="20"/>
                <w:szCs w:val="20"/>
                <w:highlight w:val="none"/>
                <w:u w:val="single" w:color="auto"/>
                <w:lang w:val="en-US" w:eastAsia="zh-CN"/>
              </w:rPr>
              <w:t>40</w:t>
            </w:r>
            <w:r>
              <w:rPr>
                <w:color w:val="auto"/>
                <w:sz w:val="20"/>
                <w:szCs w:val="20"/>
                <w:highlight w:val="none"/>
              </w:rPr>
              <w:t>分</w:t>
            </w:r>
          </w:p>
        </w:tc>
        <w:tc>
          <w:tcPr>
            <w:tcW w:w="1713" w:type="dxa"/>
            <w:gridSpan w:val="2"/>
            <w:vMerge w:val="restart"/>
            <w:vAlign w:val="center"/>
          </w:tcPr>
          <w:p w14:paraId="3448D64F">
            <w:pPr>
              <w:pStyle w:val="16"/>
              <w:spacing w:before="33" w:line="359" w:lineRule="auto"/>
              <w:ind w:left="112" w:right="314"/>
              <w:jc w:val="center"/>
              <w:rPr>
                <w:color w:val="auto"/>
                <w:sz w:val="20"/>
                <w:szCs w:val="20"/>
                <w:highlight w:val="none"/>
              </w:rPr>
            </w:pPr>
            <w:r>
              <w:rPr>
                <w:color w:val="auto"/>
                <w:spacing w:val="9"/>
                <w:sz w:val="20"/>
                <w:szCs w:val="20"/>
                <w:highlight w:val="none"/>
              </w:rPr>
              <w:t>对招标项目的理解和总</w:t>
            </w:r>
            <w:r>
              <w:rPr>
                <w:color w:val="auto"/>
                <w:spacing w:val="8"/>
                <w:sz w:val="20"/>
                <w:szCs w:val="20"/>
                <w:highlight w:val="none"/>
              </w:rPr>
              <w:t>体设计思路</w:t>
            </w:r>
          </w:p>
        </w:tc>
        <w:tc>
          <w:tcPr>
            <w:tcW w:w="812" w:type="dxa"/>
            <w:vMerge w:val="restart"/>
            <w:vAlign w:val="center"/>
          </w:tcPr>
          <w:p w14:paraId="79DDB5F1">
            <w:pPr>
              <w:pStyle w:val="16"/>
              <w:tabs>
                <w:tab w:val="left" w:pos="316"/>
              </w:tabs>
              <w:spacing w:before="237" w:line="228" w:lineRule="auto"/>
              <w:ind w:left="104" w:leftChars="0"/>
              <w:jc w:val="center"/>
              <w:rPr>
                <w:color w:val="auto"/>
                <w:sz w:val="20"/>
                <w:szCs w:val="20"/>
                <w:highlight w:val="none"/>
              </w:rPr>
            </w:pPr>
            <w:r>
              <w:rPr>
                <w:rFonts w:hint="eastAsia"/>
                <w:color w:val="auto"/>
                <w:sz w:val="20"/>
                <w:szCs w:val="20"/>
                <w:highlight w:val="none"/>
                <w:u w:val="single" w:color="auto"/>
                <w:lang w:val="en-US" w:eastAsia="zh-CN"/>
              </w:rPr>
              <w:t>10</w:t>
            </w:r>
            <w:r>
              <w:rPr>
                <w:color w:val="auto"/>
                <w:sz w:val="20"/>
                <w:szCs w:val="20"/>
                <w:highlight w:val="none"/>
              </w:rPr>
              <w:t>分</w:t>
            </w:r>
          </w:p>
        </w:tc>
        <w:tc>
          <w:tcPr>
            <w:tcW w:w="3868" w:type="dxa"/>
            <w:vAlign w:val="center"/>
          </w:tcPr>
          <w:p w14:paraId="3F6182C5">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设计工作规范和任务描述不够准确，总体思路不够清晰，得</w:t>
            </w:r>
            <w:r>
              <w:rPr>
                <w:rFonts w:hint="eastAsia" w:ascii="Times New Roman" w:hAnsi="Times New Roman"/>
                <w:color w:val="auto"/>
                <w:sz w:val="21"/>
                <w:szCs w:val="21"/>
                <w:highlight w:val="none"/>
                <w:lang w:val="en-US" w:eastAsia="zh-CN"/>
              </w:rPr>
              <w:t>8</w:t>
            </w:r>
            <w:r>
              <w:rPr>
                <w:rFonts w:hint="eastAsia" w:ascii="Times New Roman" w:hAnsi="Times New Roman"/>
                <w:color w:val="auto"/>
                <w:sz w:val="21"/>
                <w:szCs w:val="21"/>
                <w:highlight w:val="none"/>
                <w:lang w:eastAsia="zh-CN"/>
              </w:rPr>
              <w:t>分</w:t>
            </w:r>
          </w:p>
        </w:tc>
      </w:tr>
      <w:tr w14:paraId="0B20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273" w:hRule="atLeast"/>
        </w:trPr>
        <w:tc>
          <w:tcPr>
            <w:tcW w:w="1031" w:type="dxa"/>
            <w:gridSpan w:val="4"/>
            <w:vMerge w:val="continue"/>
            <w:vAlign w:val="top"/>
          </w:tcPr>
          <w:p w14:paraId="5539EE20">
            <w:pPr>
              <w:pStyle w:val="16"/>
              <w:spacing w:before="65" w:line="324" w:lineRule="exact"/>
              <w:ind w:left="129"/>
              <w:rPr>
                <w:color w:val="auto"/>
                <w:highlight w:val="none"/>
              </w:rPr>
            </w:pPr>
          </w:p>
        </w:tc>
        <w:tc>
          <w:tcPr>
            <w:tcW w:w="967" w:type="dxa"/>
            <w:gridSpan w:val="3"/>
            <w:vMerge w:val="continue"/>
            <w:vAlign w:val="top"/>
          </w:tcPr>
          <w:p w14:paraId="24F48912">
            <w:pPr>
              <w:pStyle w:val="16"/>
              <w:spacing w:before="65" w:line="324" w:lineRule="exact"/>
              <w:ind w:left="129"/>
              <w:rPr>
                <w:color w:val="auto"/>
                <w:highlight w:val="none"/>
              </w:rPr>
            </w:pPr>
          </w:p>
        </w:tc>
        <w:tc>
          <w:tcPr>
            <w:tcW w:w="1012" w:type="dxa"/>
            <w:gridSpan w:val="3"/>
            <w:vMerge w:val="continue"/>
            <w:vAlign w:val="top"/>
          </w:tcPr>
          <w:p w14:paraId="63C5E090">
            <w:pPr>
              <w:pStyle w:val="16"/>
              <w:spacing w:before="65" w:line="324" w:lineRule="exact"/>
              <w:ind w:left="129"/>
              <w:rPr>
                <w:color w:val="auto"/>
                <w:highlight w:val="none"/>
              </w:rPr>
            </w:pPr>
          </w:p>
        </w:tc>
        <w:tc>
          <w:tcPr>
            <w:tcW w:w="1713" w:type="dxa"/>
            <w:gridSpan w:val="2"/>
            <w:vMerge w:val="continue"/>
            <w:vAlign w:val="center"/>
          </w:tcPr>
          <w:p w14:paraId="1E2D14F6">
            <w:pPr>
              <w:pStyle w:val="16"/>
              <w:spacing w:before="65" w:line="324" w:lineRule="exact"/>
              <w:ind w:left="129"/>
              <w:jc w:val="center"/>
              <w:rPr>
                <w:color w:val="auto"/>
                <w:highlight w:val="none"/>
              </w:rPr>
            </w:pPr>
          </w:p>
        </w:tc>
        <w:tc>
          <w:tcPr>
            <w:tcW w:w="812" w:type="dxa"/>
            <w:vMerge w:val="continue"/>
            <w:vAlign w:val="center"/>
          </w:tcPr>
          <w:p w14:paraId="42EAB21A">
            <w:pPr>
              <w:pStyle w:val="16"/>
              <w:spacing w:before="65" w:line="324" w:lineRule="exact"/>
              <w:ind w:left="129" w:leftChars="0"/>
              <w:jc w:val="center"/>
              <w:rPr>
                <w:color w:val="auto"/>
                <w:highlight w:val="none"/>
              </w:rPr>
            </w:pPr>
          </w:p>
        </w:tc>
        <w:tc>
          <w:tcPr>
            <w:tcW w:w="3868" w:type="dxa"/>
            <w:vAlign w:val="center"/>
          </w:tcPr>
          <w:p w14:paraId="2C1F9788">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设计工作规范和任务描述基本准确，总体思路较清晰，得</w:t>
            </w:r>
            <w:r>
              <w:rPr>
                <w:rFonts w:hint="eastAsia" w:ascii="Times New Roman" w:hAnsi="Times New Roman"/>
                <w:color w:val="auto"/>
                <w:sz w:val="21"/>
                <w:szCs w:val="21"/>
                <w:highlight w:val="none"/>
                <w:lang w:val="en-US" w:eastAsia="zh-CN"/>
              </w:rPr>
              <w:t>9</w:t>
            </w:r>
            <w:r>
              <w:rPr>
                <w:rFonts w:hint="eastAsia" w:ascii="Times New Roman" w:hAnsi="Times New Roman"/>
                <w:color w:val="auto"/>
                <w:sz w:val="21"/>
                <w:szCs w:val="21"/>
                <w:highlight w:val="none"/>
                <w:lang w:eastAsia="zh-CN"/>
              </w:rPr>
              <w:t>分</w:t>
            </w:r>
          </w:p>
        </w:tc>
      </w:tr>
      <w:tr w14:paraId="252F1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273" w:hRule="atLeast"/>
        </w:trPr>
        <w:tc>
          <w:tcPr>
            <w:tcW w:w="1031" w:type="dxa"/>
            <w:gridSpan w:val="4"/>
            <w:vMerge w:val="continue"/>
            <w:tcBorders>
              <w:bottom w:val="nil"/>
            </w:tcBorders>
            <w:vAlign w:val="top"/>
          </w:tcPr>
          <w:p w14:paraId="7D891E54">
            <w:pPr>
              <w:pStyle w:val="16"/>
              <w:spacing w:before="65" w:line="324" w:lineRule="exact"/>
              <w:ind w:left="129"/>
              <w:rPr>
                <w:color w:val="auto"/>
                <w:sz w:val="20"/>
                <w:szCs w:val="20"/>
                <w:highlight w:val="none"/>
              </w:rPr>
            </w:pPr>
          </w:p>
        </w:tc>
        <w:tc>
          <w:tcPr>
            <w:tcW w:w="967" w:type="dxa"/>
            <w:gridSpan w:val="3"/>
            <w:vMerge w:val="continue"/>
            <w:tcBorders>
              <w:bottom w:val="nil"/>
            </w:tcBorders>
            <w:vAlign w:val="top"/>
          </w:tcPr>
          <w:p w14:paraId="7193D188">
            <w:pPr>
              <w:pStyle w:val="16"/>
              <w:spacing w:before="65" w:line="324" w:lineRule="exact"/>
              <w:ind w:left="129"/>
              <w:rPr>
                <w:color w:val="auto"/>
                <w:sz w:val="20"/>
                <w:szCs w:val="20"/>
                <w:highlight w:val="none"/>
              </w:rPr>
            </w:pPr>
          </w:p>
        </w:tc>
        <w:tc>
          <w:tcPr>
            <w:tcW w:w="1012" w:type="dxa"/>
            <w:gridSpan w:val="3"/>
            <w:vMerge w:val="continue"/>
            <w:tcBorders>
              <w:bottom w:val="nil"/>
            </w:tcBorders>
            <w:vAlign w:val="top"/>
          </w:tcPr>
          <w:p w14:paraId="4B0DB3B6">
            <w:pPr>
              <w:pStyle w:val="16"/>
              <w:spacing w:before="65" w:line="324" w:lineRule="exact"/>
              <w:ind w:left="129"/>
              <w:rPr>
                <w:color w:val="auto"/>
                <w:sz w:val="20"/>
                <w:szCs w:val="20"/>
                <w:highlight w:val="none"/>
              </w:rPr>
            </w:pPr>
          </w:p>
        </w:tc>
        <w:tc>
          <w:tcPr>
            <w:tcW w:w="1713" w:type="dxa"/>
            <w:gridSpan w:val="2"/>
            <w:vMerge w:val="continue"/>
            <w:vAlign w:val="center"/>
          </w:tcPr>
          <w:p w14:paraId="68A6CAB9">
            <w:pPr>
              <w:pStyle w:val="16"/>
              <w:spacing w:before="65" w:line="324" w:lineRule="exact"/>
              <w:ind w:left="129"/>
              <w:jc w:val="center"/>
              <w:rPr>
                <w:color w:val="auto"/>
                <w:sz w:val="20"/>
                <w:szCs w:val="20"/>
                <w:highlight w:val="none"/>
              </w:rPr>
            </w:pPr>
          </w:p>
        </w:tc>
        <w:tc>
          <w:tcPr>
            <w:tcW w:w="812" w:type="dxa"/>
            <w:vMerge w:val="continue"/>
            <w:vAlign w:val="center"/>
          </w:tcPr>
          <w:p w14:paraId="4AD403F8">
            <w:pPr>
              <w:pStyle w:val="16"/>
              <w:spacing w:before="65" w:line="324" w:lineRule="exact"/>
              <w:ind w:left="129" w:leftChars="0"/>
              <w:jc w:val="center"/>
              <w:rPr>
                <w:color w:val="auto"/>
                <w:sz w:val="20"/>
                <w:szCs w:val="20"/>
                <w:highlight w:val="none"/>
              </w:rPr>
            </w:pPr>
          </w:p>
        </w:tc>
        <w:tc>
          <w:tcPr>
            <w:tcW w:w="3868" w:type="dxa"/>
            <w:vAlign w:val="center"/>
          </w:tcPr>
          <w:p w14:paraId="163AF6D7">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设计工作规范和任务描述准确，总体思路清晰，得</w:t>
            </w:r>
            <w:r>
              <w:rPr>
                <w:rFonts w:hint="eastAsia" w:ascii="Times New Roman" w:hAnsi="Times New Roman"/>
                <w:color w:val="auto"/>
                <w:sz w:val="21"/>
                <w:szCs w:val="21"/>
                <w:highlight w:val="none"/>
                <w:lang w:val="en-US" w:eastAsia="zh-CN"/>
              </w:rPr>
              <w:t>10</w:t>
            </w:r>
            <w:r>
              <w:rPr>
                <w:rFonts w:hint="eastAsia" w:ascii="Times New Roman" w:hAnsi="Times New Roman"/>
                <w:color w:val="auto"/>
                <w:sz w:val="21"/>
                <w:szCs w:val="21"/>
                <w:highlight w:val="none"/>
                <w:lang w:eastAsia="zh-CN"/>
              </w:rPr>
              <w:t>分</w:t>
            </w:r>
          </w:p>
        </w:tc>
      </w:tr>
      <w:tr w14:paraId="5AABA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411" w:hRule="atLeast"/>
        </w:trPr>
        <w:tc>
          <w:tcPr>
            <w:tcW w:w="1031" w:type="dxa"/>
            <w:gridSpan w:val="4"/>
            <w:vMerge w:val="continue"/>
            <w:tcBorders>
              <w:top w:val="nil"/>
              <w:bottom w:val="nil"/>
            </w:tcBorders>
            <w:vAlign w:val="top"/>
          </w:tcPr>
          <w:p w14:paraId="0B4E3ADF">
            <w:pPr>
              <w:rPr>
                <w:rFonts w:ascii="Arial"/>
                <w:color w:val="auto"/>
                <w:sz w:val="21"/>
                <w:highlight w:val="none"/>
              </w:rPr>
            </w:pPr>
          </w:p>
        </w:tc>
        <w:tc>
          <w:tcPr>
            <w:tcW w:w="967" w:type="dxa"/>
            <w:gridSpan w:val="3"/>
            <w:vMerge w:val="continue"/>
            <w:tcBorders>
              <w:top w:val="nil"/>
              <w:bottom w:val="nil"/>
            </w:tcBorders>
            <w:vAlign w:val="top"/>
          </w:tcPr>
          <w:p w14:paraId="1D44619C">
            <w:pPr>
              <w:rPr>
                <w:rFonts w:ascii="Arial"/>
                <w:color w:val="auto"/>
                <w:sz w:val="21"/>
                <w:highlight w:val="none"/>
              </w:rPr>
            </w:pPr>
          </w:p>
        </w:tc>
        <w:tc>
          <w:tcPr>
            <w:tcW w:w="1012" w:type="dxa"/>
            <w:gridSpan w:val="3"/>
            <w:vMerge w:val="continue"/>
            <w:tcBorders>
              <w:top w:val="nil"/>
              <w:bottom w:val="nil"/>
            </w:tcBorders>
            <w:vAlign w:val="top"/>
          </w:tcPr>
          <w:p w14:paraId="134DE538">
            <w:pPr>
              <w:rPr>
                <w:rFonts w:ascii="Arial"/>
                <w:color w:val="auto"/>
                <w:sz w:val="21"/>
                <w:highlight w:val="none"/>
              </w:rPr>
            </w:pPr>
          </w:p>
        </w:tc>
        <w:tc>
          <w:tcPr>
            <w:tcW w:w="1713" w:type="dxa"/>
            <w:gridSpan w:val="2"/>
            <w:vMerge w:val="restart"/>
            <w:vAlign w:val="center"/>
          </w:tcPr>
          <w:p w14:paraId="5F5EAEB7">
            <w:pPr>
              <w:pStyle w:val="16"/>
              <w:spacing w:before="32" w:line="378" w:lineRule="auto"/>
              <w:ind w:left="113" w:right="107" w:hanging="1"/>
              <w:jc w:val="center"/>
              <w:rPr>
                <w:color w:val="auto"/>
                <w:sz w:val="20"/>
                <w:szCs w:val="20"/>
                <w:highlight w:val="none"/>
              </w:rPr>
            </w:pPr>
            <w:r>
              <w:rPr>
                <w:color w:val="auto"/>
                <w:spacing w:val="9"/>
                <w:sz w:val="20"/>
                <w:szCs w:val="20"/>
                <w:highlight w:val="none"/>
              </w:rPr>
              <w:t>对项目设计的特点、关键</w:t>
            </w:r>
            <w:r>
              <w:rPr>
                <w:color w:val="auto"/>
                <w:spacing w:val="8"/>
                <w:sz w:val="20"/>
                <w:szCs w:val="20"/>
                <w:highlight w:val="none"/>
              </w:rPr>
              <w:t>技术问题的认识及其对</w:t>
            </w:r>
            <w:r>
              <w:rPr>
                <w:color w:val="auto"/>
                <w:spacing w:val="6"/>
                <w:sz w:val="20"/>
                <w:szCs w:val="20"/>
                <w:highlight w:val="none"/>
              </w:rPr>
              <w:t>策措施</w:t>
            </w:r>
          </w:p>
        </w:tc>
        <w:tc>
          <w:tcPr>
            <w:tcW w:w="812" w:type="dxa"/>
            <w:vMerge w:val="restart"/>
            <w:vAlign w:val="center"/>
          </w:tcPr>
          <w:p w14:paraId="049FBAC9">
            <w:pPr>
              <w:spacing w:line="374" w:lineRule="auto"/>
              <w:jc w:val="center"/>
              <w:rPr>
                <w:rFonts w:ascii="Arial"/>
                <w:color w:val="auto"/>
                <w:sz w:val="21"/>
                <w:highlight w:val="none"/>
              </w:rPr>
            </w:pPr>
          </w:p>
          <w:p w14:paraId="0EB5C754">
            <w:pPr>
              <w:pStyle w:val="16"/>
              <w:tabs>
                <w:tab w:val="left" w:pos="316"/>
              </w:tabs>
              <w:spacing w:before="65" w:line="228" w:lineRule="auto"/>
              <w:ind w:left="104" w:leftChars="0"/>
              <w:jc w:val="center"/>
              <w:rPr>
                <w:color w:val="auto"/>
                <w:sz w:val="20"/>
                <w:szCs w:val="20"/>
                <w:highlight w:val="none"/>
              </w:rPr>
            </w:pPr>
            <w:r>
              <w:rPr>
                <w:rFonts w:hint="eastAsia"/>
                <w:color w:val="auto"/>
                <w:sz w:val="20"/>
                <w:szCs w:val="20"/>
                <w:highlight w:val="none"/>
                <w:u w:val="single" w:color="auto"/>
                <w:lang w:val="en-US" w:eastAsia="zh-CN"/>
              </w:rPr>
              <w:t>10</w:t>
            </w:r>
            <w:r>
              <w:rPr>
                <w:color w:val="auto"/>
                <w:sz w:val="20"/>
                <w:szCs w:val="20"/>
                <w:highlight w:val="none"/>
              </w:rPr>
              <w:t>分</w:t>
            </w:r>
          </w:p>
        </w:tc>
        <w:tc>
          <w:tcPr>
            <w:tcW w:w="3868" w:type="dxa"/>
            <w:vAlign w:val="center"/>
          </w:tcPr>
          <w:p w14:paraId="78163709">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未针对本项目的特点、难点、重点进行分析并提出处理措施，或提出的处理措施可行性较差，得</w:t>
            </w:r>
            <w:r>
              <w:rPr>
                <w:rFonts w:hint="eastAsia" w:ascii="Times New Roman" w:hAnsi="Times New Roman"/>
                <w:color w:val="auto"/>
                <w:sz w:val="21"/>
                <w:szCs w:val="21"/>
                <w:highlight w:val="none"/>
                <w:lang w:val="en-US" w:eastAsia="zh-CN"/>
              </w:rPr>
              <w:t>8</w:t>
            </w:r>
            <w:r>
              <w:rPr>
                <w:rFonts w:hint="eastAsia" w:ascii="Times New Roman" w:hAnsi="Times New Roman"/>
                <w:color w:val="auto"/>
                <w:sz w:val="21"/>
                <w:szCs w:val="21"/>
                <w:highlight w:val="none"/>
                <w:lang w:eastAsia="zh-CN"/>
              </w:rPr>
              <w:t>分</w:t>
            </w:r>
          </w:p>
        </w:tc>
      </w:tr>
      <w:tr w14:paraId="0750C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411" w:hRule="atLeast"/>
        </w:trPr>
        <w:tc>
          <w:tcPr>
            <w:tcW w:w="1031" w:type="dxa"/>
            <w:gridSpan w:val="4"/>
            <w:vMerge w:val="continue"/>
            <w:tcBorders>
              <w:top w:val="nil"/>
              <w:bottom w:val="nil"/>
            </w:tcBorders>
            <w:vAlign w:val="top"/>
          </w:tcPr>
          <w:p w14:paraId="07C02015">
            <w:pPr>
              <w:pStyle w:val="16"/>
              <w:spacing w:before="65" w:line="324" w:lineRule="exact"/>
              <w:ind w:left="129"/>
              <w:rPr>
                <w:color w:val="auto"/>
                <w:highlight w:val="none"/>
              </w:rPr>
            </w:pPr>
          </w:p>
        </w:tc>
        <w:tc>
          <w:tcPr>
            <w:tcW w:w="967" w:type="dxa"/>
            <w:gridSpan w:val="3"/>
            <w:vMerge w:val="continue"/>
            <w:tcBorders>
              <w:top w:val="nil"/>
              <w:bottom w:val="nil"/>
            </w:tcBorders>
            <w:vAlign w:val="top"/>
          </w:tcPr>
          <w:p w14:paraId="09131B87">
            <w:pPr>
              <w:pStyle w:val="16"/>
              <w:spacing w:before="65" w:line="324" w:lineRule="exact"/>
              <w:ind w:left="129"/>
              <w:rPr>
                <w:color w:val="auto"/>
                <w:highlight w:val="none"/>
              </w:rPr>
            </w:pPr>
          </w:p>
        </w:tc>
        <w:tc>
          <w:tcPr>
            <w:tcW w:w="1012" w:type="dxa"/>
            <w:gridSpan w:val="3"/>
            <w:vMerge w:val="continue"/>
            <w:tcBorders>
              <w:top w:val="nil"/>
              <w:bottom w:val="nil"/>
            </w:tcBorders>
            <w:vAlign w:val="top"/>
          </w:tcPr>
          <w:p w14:paraId="174D636F">
            <w:pPr>
              <w:pStyle w:val="16"/>
              <w:spacing w:before="65" w:line="324" w:lineRule="exact"/>
              <w:ind w:left="129"/>
              <w:rPr>
                <w:color w:val="auto"/>
                <w:highlight w:val="none"/>
              </w:rPr>
            </w:pPr>
          </w:p>
        </w:tc>
        <w:tc>
          <w:tcPr>
            <w:tcW w:w="1713" w:type="dxa"/>
            <w:gridSpan w:val="2"/>
            <w:vMerge w:val="continue"/>
            <w:vAlign w:val="top"/>
          </w:tcPr>
          <w:p w14:paraId="4746DDF9">
            <w:pPr>
              <w:pStyle w:val="16"/>
              <w:spacing w:before="65" w:line="324" w:lineRule="exact"/>
              <w:ind w:left="129"/>
              <w:rPr>
                <w:color w:val="auto"/>
                <w:highlight w:val="none"/>
              </w:rPr>
            </w:pPr>
          </w:p>
        </w:tc>
        <w:tc>
          <w:tcPr>
            <w:tcW w:w="812" w:type="dxa"/>
            <w:vMerge w:val="continue"/>
            <w:vAlign w:val="top"/>
          </w:tcPr>
          <w:p w14:paraId="6F52CE22">
            <w:pPr>
              <w:pStyle w:val="16"/>
              <w:spacing w:before="65" w:line="324" w:lineRule="exact"/>
              <w:ind w:left="129" w:leftChars="0"/>
              <w:rPr>
                <w:color w:val="auto"/>
                <w:highlight w:val="none"/>
              </w:rPr>
            </w:pPr>
          </w:p>
        </w:tc>
        <w:tc>
          <w:tcPr>
            <w:tcW w:w="3868" w:type="dxa"/>
            <w:vAlign w:val="center"/>
          </w:tcPr>
          <w:p w14:paraId="2CDD9645">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对本项目的特点、难点、重点进行分析，提出的处理措施基本可行，得</w:t>
            </w:r>
            <w:r>
              <w:rPr>
                <w:rFonts w:hint="eastAsia" w:ascii="Times New Roman" w:hAnsi="Times New Roman"/>
                <w:color w:val="auto"/>
                <w:sz w:val="21"/>
                <w:szCs w:val="21"/>
                <w:highlight w:val="none"/>
                <w:lang w:val="en-US" w:eastAsia="zh-CN"/>
              </w:rPr>
              <w:t>9</w:t>
            </w:r>
            <w:r>
              <w:rPr>
                <w:rFonts w:hint="eastAsia" w:ascii="Times New Roman" w:hAnsi="Times New Roman"/>
                <w:color w:val="auto"/>
                <w:sz w:val="21"/>
                <w:szCs w:val="21"/>
                <w:highlight w:val="none"/>
                <w:lang w:eastAsia="zh-CN"/>
              </w:rPr>
              <w:t>分</w:t>
            </w:r>
          </w:p>
        </w:tc>
      </w:tr>
      <w:tr w14:paraId="5427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411" w:hRule="atLeast"/>
        </w:trPr>
        <w:tc>
          <w:tcPr>
            <w:tcW w:w="1031" w:type="dxa"/>
            <w:gridSpan w:val="4"/>
            <w:vMerge w:val="continue"/>
            <w:tcBorders>
              <w:bottom w:val="nil"/>
            </w:tcBorders>
            <w:vAlign w:val="top"/>
          </w:tcPr>
          <w:p w14:paraId="58D3DB63">
            <w:pPr>
              <w:pStyle w:val="16"/>
              <w:spacing w:before="65" w:line="324" w:lineRule="exact"/>
              <w:ind w:left="129"/>
              <w:rPr>
                <w:color w:val="auto"/>
                <w:sz w:val="20"/>
                <w:szCs w:val="20"/>
                <w:highlight w:val="none"/>
              </w:rPr>
            </w:pPr>
          </w:p>
        </w:tc>
        <w:tc>
          <w:tcPr>
            <w:tcW w:w="967" w:type="dxa"/>
            <w:gridSpan w:val="3"/>
            <w:vMerge w:val="continue"/>
            <w:tcBorders>
              <w:bottom w:val="nil"/>
            </w:tcBorders>
            <w:vAlign w:val="top"/>
          </w:tcPr>
          <w:p w14:paraId="61A6B799">
            <w:pPr>
              <w:pStyle w:val="16"/>
              <w:spacing w:before="65" w:line="324" w:lineRule="exact"/>
              <w:ind w:left="129"/>
              <w:rPr>
                <w:color w:val="auto"/>
                <w:sz w:val="20"/>
                <w:szCs w:val="20"/>
                <w:highlight w:val="none"/>
              </w:rPr>
            </w:pPr>
          </w:p>
        </w:tc>
        <w:tc>
          <w:tcPr>
            <w:tcW w:w="1012" w:type="dxa"/>
            <w:gridSpan w:val="3"/>
            <w:vMerge w:val="continue"/>
            <w:tcBorders>
              <w:bottom w:val="nil"/>
            </w:tcBorders>
            <w:vAlign w:val="top"/>
          </w:tcPr>
          <w:p w14:paraId="4353A069">
            <w:pPr>
              <w:pStyle w:val="16"/>
              <w:spacing w:before="65" w:line="324" w:lineRule="exact"/>
              <w:ind w:left="129"/>
              <w:rPr>
                <w:color w:val="auto"/>
                <w:sz w:val="20"/>
                <w:szCs w:val="20"/>
                <w:highlight w:val="none"/>
              </w:rPr>
            </w:pPr>
          </w:p>
        </w:tc>
        <w:tc>
          <w:tcPr>
            <w:tcW w:w="1713" w:type="dxa"/>
            <w:gridSpan w:val="2"/>
            <w:vMerge w:val="continue"/>
            <w:vAlign w:val="top"/>
          </w:tcPr>
          <w:p w14:paraId="3E615514">
            <w:pPr>
              <w:pStyle w:val="16"/>
              <w:spacing w:before="65" w:line="324" w:lineRule="exact"/>
              <w:ind w:left="129"/>
              <w:rPr>
                <w:color w:val="auto"/>
                <w:sz w:val="20"/>
                <w:szCs w:val="20"/>
                <w:highlight w:val="none"/>
              </w:rPr>
            </w:pPr>
          </w:p>
        </w:tc>
        <w:tc>
          <w:tcPr>
            <w:tcW w:w="812" w:type="dxa"/>
            <w:vMerge w:val="continue"/>
            <w:vAlign w:val="top"/>
          </w:tcPr>
          <w:p w14:paraId="07BE31CF">
            <w:pPr>
              <w:pStyle w:val="16"/>
              <w:spacing w:before="65" w:line="324" w:lineRule="exact"/>
              <w:ind w:left="129" w:leftChars="0"/>
              <w:rPr>
                <w:color w:val="auto"/>
                <w:sz w:val="20"/>
                <w:szCs w:val="20"/>
                <w:highlight w:val="none"/>
              </w:rPr>
            </w:pPr>
          </w:p>
        </w:tc>
        <w:tc>
          <w:tcPr>
            <w:tcW w:w="3868" w:type="dxa"/>
            <w:vAlign w:val="center"/>
          </w:tcPr>
          <w:p w14:paraId="5E9FC17E">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对本项目的特点、难点、重点进行准确分析，提出的处理措施有效可行，得</w:t>
            </w:r>
            <w:r>
              <w:rPr>
                <w:rFonts w:hint="eastAsia" w:ascii="Times New Roman" w:hAnsi="Times New Roman"/>
                <w:color w:val="auto"/>
                <w:sz w:val="21"/>
                <w:szCs w:val="21"/>
                <w:highlight w:val="none"/>
                <w:lang w:val="en-US" w:eastAsia="zh-CN"/>
              </w:rPr>
              <w:t>10</w:t>
            </w:r>
            <w:r>
              <w:rPr>
                <w:rFonts w:hint="eastAsia" w:ascii="Times New Roman" w:hAnsi="Times New Roman"/>
                <w:color w:val="auto"/>
                <w:sz w:val="21"/>
                <w:szCs w:val="21"/>
                <w:highlight w:val="none"/>
                <w:lang w:eastAsia="zh-CN"/>
              </w:rPr>
              <w:t>分</w:t>
            </w:r>
          </w:p>
        </w:tc>
      </w:tr>
      <w:tr w14:paraId="68585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275" w:hRule="atLeast"/>
        </w:trPr>
        <w:tc>
          <w:tcPr>
            <w:tcW w:w="1031" w:type="dxa"/>
            <w:gridSpan w:val="4"/>
            <w:vMerge w:val="continue"/>
            <w:tcBorders>
              <w:top w:val="nil"/>
              <w:bottom w:val="nil"/>
            </w:tcBorders>
            <w:vAlign w:val="top"/>
          </w:tcPr>
          <w:p w14:paraId="0B0C062C">
            <w:pPr>
              <w:rPr>
                <w:rFonts w:ascii="Arial"/>
                <w:color w:val="auto"/>
                <w:sz w:val="21"/>
                <w:highlight w:val="none"/>
              </w:rPr>
            </w:pPr>
          </w:p>
        </w:tc>
        <w:tc>
          <w:tcPr>
            <w:tcW w:w="967" w:type="dxa"/>
            <w:gridSpan w:val="3"/>
            <w:vMerge w:val="continue"/>
            <w:tcBorders>
              <w:top w:val="nil"/>
              <w:bottom w:val="nil"/>
            </w:tcBorders>
            <w:vAlign w:val="top"/>
          </w:tcPr>
          <w:p w14:paraId="1A2C6F05">
            <w:pPr>
              <w:rPr>
                <w:rFonts w:ascii="Arial"/>
                <w:color w:val="auto"/>
                <w:sz w:val="21"/>
                <w:highlight w:val="none"/>
              </w:rPr>
            </w:pPr>
          </w:p>
        </w:tc>
        <w:tc>
          <w:tcPr>
            <w:tcW w:w="1012" w:type="dxa"/>
            <w:gridSpan w:val="3"/>
            <w:vMerge w:val="continue"/>
            <w:tcBorders>
              <w:top w:val="nil"/>
              <w:bottom w:val="nil"/>
            </w:tcBorders>
            <w:vAlign w:val="top"/>
          </w:tcPr>
          <w:p w14:paraId="328977C8">
            <w:pPr>
              <w:rPr>
                <w:rFonts w:ascii="Arial"/>
                <w:color w:val="auto"/>
                <w:sz w:val="21"/>
                <w:highlight w:val="none"/>
              </w:rPr>
            </w:pPr>
          </w:p>
        </w:tc>
        <w:tc>
          <w:tcPr>
            <w:tcW w:w="1713" w:type="dxa"/>
            <w:gridSpan w:val="2"/>
            <w:vMerge w:val="restart"/>
            <w:vAlign w:val="top"/>
          </w:tcPr>
          <w:p w14:paraId="3D5CB1FB">
            <w:pPr>
              <w:pStyle w:val="16"/>
              <w:spacing w:before="34" w:line="359" w:lineRule="auto"/>
              <w:ind w:left="112" w:right="316" w:firstLine="3"/>
              <w:rPr>
                <w:color w:val="auto"/>
                <w:sz w:val="20"/>
                <w:szCs w:val="20"/>
                <w:highlight w:val="none"/>
              </w:rPr>
            </w:pPr>
            <w:r>
              <w:rPr>
                <w:color w:val="auto"/>
                <w:spacing w:val="8"/>
                <w:sz w:val="20"/>
                <w:szCs w:val="20"/>
                <w:highlight w:val="none"/>
              </w:rPr>
              <w:t>设计工作内容及计划安</w:t>
            </w:r>
            <w:r>
              <w:rPr>
                <w:color w:val="auto"/>
                <w:sz w:val="20"/>
                <w:szCs w:val="20"/>
                <w:highlight w:val="none"/>
              </w:rPr>
              <w:t>排</w:t>
            </w:r>
          </w:p>
        </w:tc>
        <w:tc>
          <w:tcPr>
            <w:tcW w:w="812" w:type="dxa"/>
            <w:vMerge w:val="restart"/>
            <w:vAlign w:val="top"/>
          </w:tcPr>
          <w:p w14:paraId="5DD3968E">
            <w:pPr>
              <w:pStyle w:val="16"/>
              <w:tabs>
                <w:tab w:val="left" w:pos="316"/>
              </w:tabs>
              <w:spacing w:before="239" w:line="228" w:lineRule="auto"/>
              <w:ind w:left="104" w:leftChars="0"/>
              <w:jc w:val="center"/>
              <w:rPr>
                <w:color w:val="auto"/>
                <w:sz w:val="20"/>
                <w:szCs w:val="20"/>
                <w:highlight w:val="none"/>
              </w:rPr>
            </w:pPr>
            <w:r>
              <w:rPr>
                <w:rFonts w:hint="eastAsia"/>
                <w:color w:val="auto"/>
                <w:sz w:val="20"/>
                <w:szCs w:val="20"/>
                <w:highlight w:val="none"/>
                <w:u w:val="single" w:color="auto"/>
                <w:lang w:val="en-US" w:eastAsia="zh-CN"/>
              </w:rPr>
              <w:t>10</w:t>
            </w:r>
            <w:r>
              <w:rPr>
                <w:color w:val="auto"/>
                <w:spacing w:val="-89"/>
                <w:sz w:val="20"/>
                <w:szCs w:val="20"/>
                <w:highlight w:val="none"/>
              </w:rPr>
              <w:t xml:space="preserve"> </w:t>
            </w:r>
            <w:r>
              <w:rPr>
                <w:color w:val="auto"/>
                <w:sz w:val="20"/>
                <w:szCs w:val="20"/>
                <w:highlight w:val="none"/>
              </w:rPr>
              <w:t>分</w:t>
            </w:r>
          </w:p>
        </w:tc>
        <w:tc>
          <w:tcPr>
            <w:tcW w:w="3868" w:type="dxa"/>
            <w:vAlign w:val="center"/>
          </w:tcPr>
          <w:p w14:paraId="634E3B61">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工作</w:t>
            </w:r>
            <w:r>
              <w:rPr>
                <w:rFonts w:hint="eastAsia" w:ascii="Times New Roman" w:hAnsi="Times New Roman"/>
                <w:color w:val="auto"/>
                <w:sz w:val="21"/>
                <w:szCs w:val="21"/>
                <w:highlight w:val="none"/>
                <w:lang w:val="en-US" w:eastAsia="zh-CN"/>
              </w:rPr>
              <w:t>内容</w:t>
            </w:r>
            <w:r>
              <w:rPr>
                <w:rFonts w:hint="eastAsia" w:ascii="Times New Roman" w:hAnsi="Times New Roman"/>
                <w:color w:val="auto"/>
                <w:sz w:val="21"/>
                <w:szCs w:val="21"/>
                <w:highlight w:val="none"/>
                <w:lang w:eastAsia="zh-CN"/>
              </w:rPr>
              <w:t>划分合理的得</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lang w:eastAsia="zh-CN"/>
              </w:rPr>
              <w:t>分，比较合理的得</w:t>
            </w:r>
            <w:r>
              <w:rPr>
                <w:rFonts w:hint="eastAsia" w:ascii="Times New Roman" w:hAnsi="Times New Roman"/>
                <w:color w:val="auto"/>
                <w:sz w:val="21"/>
                <w:szCs w:val="21"/>
                <w:highlight w:val="none"/>
                <w:lang w:val="en-US" w:eastAsia="zh-CN"/>
              </w:rPr>
              <w:t>4</w:t>
            </w:r>
            <w:r>
              <w:rPr>
                <w:rFonts w:hint="eastAsia" w:ascii="Times New Roman" w:hAnsi="Times New Roman"/>
                <w:color w:val="auto"/>
                <w:sz w:val="21"/>
                <w:szCs w:val="21"/>
                <w:highlight w:val="none"/>
                <w:lang w:eastAsia="zh-CN"/>
              </w:rPr>
              <w:t>分，一般的得</w:t>
            </w:r>
            <w:r>
              <w:rPr>
                <w:rFonts w:hint="eastAsia" w:ascii="Times New Roman" w:hAnsi="Times New Roman"/>
                <w:color w:val="auto"/>
                <w:sz w:val="21"/>
                <w:szCs w:val="21"/>
                <w:highlight w:val="none"/>
                <w:lang w:val="en-US" w:eastAsia="zh-CN"/>
              </w:rPr>
              <w:t>3</w:t>
            </w:r>
            <w:r>
              <w:rPr>
                <w:rFonts w:hint="eastAsia" w:ascii="Times New Roman" w:hAnsi="Times New Roman"/>
                <w:color w:val="auto"/>
                <w:sz w:val="21"/>
                <w:szCs w:val="21"/>
                <w:highlight w:val="none"/>
                <w:lang w:eastAsia="zh-CN"/>
              </w:rPr>
              <w:t>分；</w:t>
            </w:r>
          </w:p>
        </w:tc>
      </w:tr>
      <w:tr w14:paraId="44C1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275" w:hRule="atLeast"/>
        </w:trPr>
        <w:tc>
          <w:tcPr>
            <w:tcW w:w="1031" w:type="dxa"/>
            <w:gridSpan w:val="4"/>
            <w:vMerge w:val="continue"/>
            <w:tcBorders>
              <w:top w:val="nil"/>
              <w:bottom w:val="nil"/>
            </w:tcBorders>
            <w:vAlign w:val="top"/>
          </w:tcPr>
          <w:p w14:paraId="0A81019C">
            <w:pPr>
              <w:pStyle w:val="16"/>
              <w:spacing w:before="65" w:line="324" w:lineRule="exact"/>
              <w:ind w:left="129"/>
              <w:rPr>
                <w:color w:val="auto"/>
                <w:highlight w:val="none"/>
              </w:rPr>
            </w:pPr>
          </w:p>
        </w:tc>
        <w:tc>
          <w:tcPr>
            <w:tcW w:w="967" w:type="dxa"/>
            <w:gridSpan w:val="3"/>
            <w:vMerge w:val="continue"/>
            <w:tcBorders>
              <w:top w:val="nil"/>
              <w:bottom w:val="nil"/>
            </w:tcBorders>
            <w:vAlign w:val="top"/>
          </w:tcPr>
          <w:p w14:paraId="753D600E">
            <w:pPr>
              <w:pStyle w:val="16"/>
              <w:spacing w:before="65" w:line="324" w:lineRule="exact"/>
              <w:ind w:left="129"/>
              <w:rPr>
                <w:color w:val="auto"/>
                <w:highlight w:val="none"/>
              </w:rPr>
            </w:pPr>
          </w:p>
        </w:tc>
        <w:tc>
          <w:tcPr>
            <w:tcW w:w="1012" w:type="dxa"/>
            <w:gridSpan w:val="3"/>
            <w:vMerge w:val="continue"/>
            <w:tcBorders>
              <w:top w:val="nil"/>
              <w:bottom w:val="nil"/>
            </w:tcBorders>
            <w:vAlign w:val="top"/>
          </w:tcPr>
          <w:p w14:paraId="30393113">
            <w:pPr>
              <w:pStyle w:val="16"/>
              <w:spacing w:before="65" w:line="324" w:lineRule="exact"/>
              <w:ind w:left="129"/>
              <w:rPr>
                <w:color w:val="auto"/>
                <w:highlight w:val="none"/>
              </w:rPr>
            </w:pPr>
          </w:p>
        </w:tc>
        <w:tc>
          <w:tcPr>
            <w:tcW w:w="1713" w:type="dxa"/>
            <w:gridSpan w:val="2"/>
            <w:vMerge w:val="continue"/>
            <w:vAlign w:val="top"/>
          </w:tcPr>
          <w:p w14:paraId="233BCA4A">
            <w:pPr>
              <w:pStyle w:val="16"/>
              <w:spacing w:before="65" w:line="324" w:lineRule="exact"/>
              <w:ind w:left="129"/>
              <w:rPr>
                <w:color w:val="auto"/>
                <w:highlight w:val="none"/>
              </w:rPr>
            </w:pPr>
          </w:p>
        </w:tc>
        <w:tc>
          <w:tcPr>
            <w:tcW w:w="812" w:type="dxa"/>
            <w:vMerge w:val="continue"/>
            <w:vAlign w:val="top"/>
          </w:tcPr>
          <w:p w14:paraId="18C30469">
            <w:pPr>
              <w:pStyle w:val="16"/>
              <w:spacing w:before="65" w:line="324" w:lineRule="exact"/>
              <w:ind w:left="129" w:leftChars="0"/>
              <w:jc w:val="center"/>
              <w:rPr>
                <w:color w:val="auto"/>
                <w:highlight w:val="none"/>
              </w:rPr>
            </w:pPr>
          </w:p>
        </w:tc>
        <w:tc>
          <w:tcPr>
            <w:tcW w:w="3868" w:type="dxa"/>
            <w:vAlign w:val="center"/>
          </w:tcPr>
          <w:p w14:paraId="38C1C225">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工作计划合理的得</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lang w:eastAsia="zh-CN"/>
              </w:rPr>
              <w:t>分，比较合理的得</w:t>
            </w:r>
            <w:r>
              <w:rPr>
                <w:rFonts w:hint="eastAsia" w:ascii="Times New Roman" w:hAnsi="Times New Roman"/>
                <w:color w:val="auto"/>
                <w:sz w:val="21"/>
                <w:szCs w:val="21"/>
                <w:highlight w:val="none"/>
                <w:lang w:val="en-US" w:eastAsia="zh-CN"/>
              </w:rPr>
              <w:t>4</w:t>
            </w:r>
            <w:r>
              <w:rPr>
                <w:rFonts w:hint="eastAsia" w:ascii="Times New Roman" w:hAnsi="Times New Roman"/>
                <w:color w:val="auto"/>
                <w:sz w:val="21"/>
                <w:szCs w:val="21"/>
                <w:highlight w:val="none"/>
                <w:lang w:eastAsia="zh-CN"/>
              </w:rPr>
              <w:t>分，一般的得</w:t>
            </w:r>
            <w:r>
              <w:rPr>
                <w:rFonts w:hint="eastAsia" w:ascii="Times New Roman" w:hAnsi="Times New Roman"/>
                <w:color w:val="auto"/>
                <w:sz w:val="21"/>
                <w:szCs w:val="21"/>
                <w:highlight w:val="none"/>
                <w:lang w:val="en-US" w:eastAsia="zh-CN"/>
              </w:rPr>
              <w:t>3</w:t>
            </w:r>
            <w:r>
              <w:rPr>
                <w:rFonts w:hint="eastAsia" w:ascii="Times New Roman" w:hAnsi="Times New Roman"/>
                <w:color w:val="auto"/>
                <w:sz w:val="21"/>
                <w:szCs w:val="21"/>
                <w:highlight w:val="none"/>
                <w:lang w:eastAsia="zh-CN"/>
              </w:rPr>
              <w:t>分。</w:t>
            </w:r>
          </w:p>
        </w:tc>
      </w:tr>
      <w:tr w14:paraId="2D6A4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1201" w:hRule="atLeast"/>
        </w:trPr>
        <w:tc>
          <w:tcPr>
            <w:tcW w:w="1031" w:type="dxa"/>
            <w:gridSpan w:val="4"/>
            <w:vMerge w:val="continue"/>
            <w:tcBorders>
              <w:top w:val="nil"/>
              <w:bottom w:val="nil"/>
            </w:tcBorders>
            <w:vAlign w:val="top"/>
          </w:tcPr>
          <w:p w14:paraId="42FD839B">
            <w:pPr>
              <w:rPr>
                <w:rFonts w:ascii="Arial"/>
                <w:color w:val="auto"/>
                <w:sz w:val="21"/>
                <w:highlight w:val="none"/>
              </w:rPr>
            </w:pPr>
          </w:p>
        </w:tc>
        <w:tc>
          <w:tcPr>
            <w:tcW w:w="967" w:type="dxa"/>
            <w:gridSpan w:val="3"/>
            <w:vMerge w:val="continue"/>
            <w:tcBorders>
              <w:top w:val="nil"/>
              <w:bottom w:val="nil"/>
            </w:tcBorders>
            <w:vAlign w:val="top"/>
          </w:tcPr>
          <w:p w14:paraId="1DB308C0">
            <w:pPr>
              <w:rPr>
                <w:rFonts w:ascii="Arial"/>
                <w:color w:val="auto"/>
                <w:sz w:val="21"/>
                <w:highlight w:val="none"/>
              </w:rPr>
            </w:pPr>
          </w:p>
        </w:tc>
        <w:tc>
          <w:tcPr>
            <w:tcW w:w="1012" w:type="dxa"/>
            <w:gridSpan w:val="3"/>
            <w:vMerge w:val="continue"/>
            <w:tcBorders>
              <w:top w:val="nil"/>
              <w:bottom w:val="nil"/>
            </w:tcBorders>
            <w:vAlign w:val="top"/>
          </w:tcPr>
          <w:p w14:paraId="3444C7F2">
            <w:pPr>
              <w:rPr>
                <w:rFonts w:ascii="Arial"/>
                <w:color w:val="auto"/>
                <w:sz w:val="21"/>
                <w:highlight w:val="none"/>
              </w:rPr>
            </w:pPr>
          </w:p>
        </w:tc>
        <w:tc>
          <w:tcPr>
            <w:tcW w:w="1713" w:type="dxa"/>
            <w:gridSpan w:val="2"/>
            <w:vAlign w:val="top"/>
          </w:tcPr>
          <w:p w14:paraId="79B3A7B6">
            <w:pPr>
              <w:pStyle w:val="16"/>
              <w:spacing w:before="36" w:line="358" w:lineRule="auto"/>
              <w:ind w:left="112" w:right="105" w:firstLine="4"/>
              <w:rPr>
                <w:color w:val="auto"/>
                <w:sz w:val="20"/>
                <w:szCs w:val="20"/>
                <w:highlight w:val="none"/>
              </w:rPr>
            </w:pPr>
            <w:r>
              <w:rPr>
                <w:color w:val="auto"/>
                <w:spacing w:val="8"/>
                <w:sz w:val="20"/>
                <w:szCs w:val="20"/>
                <w:highlight w:val="none"/>
              </w:rPr>
              <w:t>设计的质量保证措施、进度保证措施</w:t>
            </w:r>
          </w:p>
        </w:tc>
        <w:tc>
          <w:tcPr>
            <w:tcW w:w="812" w:type="dxa"/>
            <w:vAlign w:val="top"/>
          </w:tcPr>
          <w:p w14:paraId="5BFFDBF1">
            <w:pPr>
              <w:pStyle w:val="16"/>
              <w:tabs>
                <w:tab w:val="left" w:pos="316"/>
              </w:tabs>
              <w:spacing w:before="240" w:line="228" w:lineRule="auto"/>
              <w:ind w:left="104"/>
              <w:jc w:val="center"/>
              <w:rPr>
                <w:rFonts w:hint="eastAsia"/>
                <w:color w:val="auto"/>
                <w:sz w:val="20"/>
                <w:szCs w:val="20"/>
                <w:highlight w:val="none"/>
                <w:u w:val="single" w:color="auto"/>
                <w:lang w:val="en-US" w:eastAsia="zh-CN"/>
              </w:rPr>
            </w:pPr>
          </w:p>
          <w:p w14:paraId="6A9B2171">
            <w:pPr>
              <w:pStyle w:val="16"/>
              <w:tabs>
                <w:tab w:val="left" w:pos="316"/>
              </w:tabs>
              <w:spacing w:before="240" w:line="228" w:lineRule="auto"/>
              <w:ind w:left="104" w:leftChars="0" w:firstLine="200" w:firstLineChars="100"/>
              <w:jc w:val="both"/>
              <w:rPr>
                <w:color w:val="auto"/>
                <w:sz w:val="20"/>
                <w:szCs w:val="20"/>
                <w:highlight w:val="none"/>
              </w:rPr>
            </w:pPr>
            <w:r>
              <w:rPr>
                <w:rFonts w:hint="eastAsia"/>
                <w:color w:val="auto"/>
                <w:sz w:val="20"/>
                <w:szCs w:val="20"/>
                <w:highlight w:val="none"/>
                <w:u w:val="single" w:color="auto"/>
                <w:lang w:val="en-US" w:eastAsia="zh-CN"/>
              </w:rPr>
              <w:t>5</w:t>
            </w:r>
            <w:r>
              <w:rPr>
                <w:color w:val="auto"/>
                <w:sz w:val="20"/>
                <w:szCs w:val="20"/>
                <w:highlight w:val="none"/>
              </w:rPr>
              <w:t>分</w:t>
            </w:r>
          </w:p>
        </w:tc>
        <w:tc>
          <w:tcPr>
            <w:tcW w:w="3868" w:type="dxa"/>
            <w:vAlign w:val="center"/>
          </w:tcPr>
          <w:p w14:paraId="4FCF1B81">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实施本项目的质量管理措施</w:t>
            </w:r>
            <w:r>
              <w:rPr>
                <w:rFonts w:hint="eastAsia" w:ascii="Times New Roman" w:hAnsi="Times New Roman"/>
                <w:color w:val="auto"/>
                <w:sz w:val="21"/>
                <w:szCs w:val="21"/>
                <w:highlight w:val="none"/>
                <w:lang w:val="en-US" w:eastAsia="zh-CN"/>
              </w:rPr>
              <w:t>及进度保证措施</w:t>
            </w:r>
            <w:r>
              <w:rPr>
                <w:rFonts w:hint="eastAsia" w:ascii="Times New Roman" w:hAnsi="Times New Roman"/>
                <w:color w:val="auto"/>
                <w:sz w:val="21"/>
                <w:szCs w:val="21"/>
                <w:highlight w:val="none"/>
                <w:lang w:eastAsia="zh-CN"/>
              </w:rPr>
              <w:t>得力的得</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lang w:eastAsia="zh-CN"/>
              </w:rPr>
              <w:t>分，</w:t>
            </w:r>
            <w:r>
              <w:rPr>
                <w:rFonts w:hint="eastAsia" w:ascii="Times New Roman" w:hAnsi="Times New Roman"/>
                <w:color w:val="auto"/>
                <w:sz w:val="21"/>
                <w:szCs w:val="21"/>
                <w:highlight w:val="none"/>
                <w:lang w:val="en-US" w:eastAsia="zh-CN"/>
              </w:rPr>
              <w:t>比较得力</w:t>
            </w:r>
            <w:r>
              <w:rPr>
                <w:rFonts w:hint="eastAsia" w:ascii="Times New Roman" w:hAnsi="Times New Roman"/>
                <w:color w:val="auto"/>
                <w:sz w:val="21"/>
                <w:szCs w:val="21"/>
                <w:highlight w:val="none"/>
                <w:lang w:eastAsia="zh-CN"/>
              </w:rPr>
              <w:t>的得</w:t>
            </w:r>
            <w:r>
              <w:rPr>
                <w:rFonts w:hint="eastAsia" w:ascii="Times New Roman" w:hAnsi="Times New Roman"/>
                <w:color w:val="auto"/>
                <w:sz w:val="21"/>
                <w:szCs w:val="21"/>
                <w:highlight w:val="none"/>
                <w:lang w:val="en-US" w:eastAsia="zh-CN"/>
              </w:rPr>
              <w:t>4</w:t>
            </w:r>
            <w:r>
              <w:rPr>
                <w:rFonts w:hint="eastAsia" w:ascii="Times New Roman" w:hAnsi="Times New Roman"/>
                <w:color w:val="auto"/>
                <w:sz w:val="21"/>
                <w:szCs w:val="21"/>
                <w:highlight w:val="none"/>
                <w:lang w:eastAsia="zh-CN"/>
              </w:rPr>
              <w:t>分，一般的得</w:t>
            </w:r>
            <w:r>
              <w:rPr>
                <w:rFonts w:hint="eastAsia" w:ascii="Times New Roman" w:hAnsi="Times New Roman"/>
                <w:color w:val="auto"/>
                <w:sz w:val="21"/>
                <w:szCs w:val="21"/>
                <w:highlight w:val="none"/>
                <w:lang w:val="en-US" w:eastAsia="zh-CN"/>
              </w:rPr>
              <w:t>3</w:t>
            </w:r>
            <w:r>
              <w:rPr>
                <w:rFonts w:hint="eastAsia" w:ascii="Times New Roman" w:hAnsi="Times New Roman"/>
                <w:color w:val="auto"/>
                <w:sz w:val="21"/>
                <w:szCs w:val="21"/>
                <w:highlight w:val="none"/>
                <w:lang w:eastAsia="zh-CN"/>
              </w:rPr>
              <w:t>分。</w:t>
            </w:r>
          </w:p>
        </w:tc>
      </w:tr>
      <w:tr w14:paraId="6EF20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814" w:hRule="atLeast"/>
        </w:trPr>
        <w:tc>
          <w:tcPr>
            <w:tcW w:w="1031" w:type="dxa"/>
            <w:gridSpan w:val="4"/>
            <w:vMerge w:val="continue"/>
            <w:tcBorders>
              <w:top w:val="nil"/>
              <w:bottom w:val="nil"/>
            </w:tcBorders>
            <w:vAlign w:val="top"/>
          </w:tcPr>
          <w:p w14:paraId="6300AB51">
            <w:pPr>
              <w:rPr>
                <w:rFonts w:ascii="Arial"/>
                <w:color w:val="auto"/>
                <w:sz w:val="21"/>
                <w:highlight w:val="none"/>
              </w:rPr>
            </w:pPr>
          </w:p>
        </w:tc>
        <w:tc>
          <w:tcPr>
            <w:tcW w:w="967" w:type="dxa"/>
            <w:gridSpan w:val="3"/>
            <w:vMerge w:val="continue"/>
            <w:tcBorders>
              <w:top w:val="nil"/>
              <w:bottom w:val="nil"/>
            </w:tcBorders>
            <w:vAlign w:val="top"/>
          </w:tcPr>
          <w:p w14:paraId="786AFAA9">
            <w:pPr>
              <w:rPr>
                <w:rFonts w:ascii="Arial"/>
                <w:color w:val="auto"/>
                <w:sz w:val="21"/>
                <w:highlight w:val="none"/>
              </w:rPr>
            </w:pPr>
          </w:p>
        </w:tc>
        <w:tc>
          <w:tcPr>
            <w:tcW w:w="1012" w:type="dxa"/>
            <w:gridSpan w:val="3"/>
            <w:vMerge w:val="continue"/>
            <w:tcBorders>
              <w:top w:val="nil"/>
              <w:bottom w:val="nil"/>
            </w:tcBorders>
            <w:vAlign w:val="top"/>
          </w:tcPr>
          <w:p w14:paraId="387FE274">
            <w:pPr>
              <w:rPr>
                <w:rFonts w:ascii="Arial"/>
                <w:color w:val="auto"/>
                <w:sz w:val="21"/>
                <w:highlight w:val="none"/>
              </w:rPr>
            </w:pPr>
          </w:p>
        </w:tc>
        <w:tc>
          <w:tcPr>
            <w:tcW w:w="1713" w:type="dxa"/>
            <w:gridSpan w:val="2"/>
            <w:vAlign w:val="top"/>
          </w:tcPr>
          <w:p w14:paraId="53200F43">
            <w:pPr>
              <w:pStyle w:val="16"/>
              <w:spacing w:before="34" w:line="359" w:lineRule="auto"/>
              <w:ind w:left="112" w:right="316" w:firstLine="2"/>
              <w:rPr>
                <w:color w:val="auto"/>
                <w:sz w:val="20"/>
                <w:szCs w:val="20"/>
                <w:highlight w:val="none"/>
              </w:rPr>
            </w:pPr>
            <w:r>
              <w:rPr>
                <w:color w:val="auto"/>
                <w:spacing w:val="8"/>
                <w:sz w:val="20"/>
                <w:szCs w:val="20"/>
                <w:highlight w:val="none"/>
              </w:rPr>
              <w:t>后续服务计划及保证措</w:t>
            </w:r>
            <w:r>
              <w:rPr>
                <w:color w:val="auto"/>
                <w:spacing w:val="1"/>
                <w:sz w:val="20"/>
                <w:szCs w:val="20"/>
                <w:highlight w:val="none"/>
              </w:rPr>
              <w:t>施</w:t>
            </w:r>
          </w:p>
        </w:tc>
        <w:tc>
          <w:tcPr>
            <w:tcW w:w="812" w:type="dxa"/>
            <w:vAlign w:val="top"/>
          </w:tcPr>
          <w:p w14:paraId="3EB29840">
            <w:pPr>
              <w:pStyle w:val="16"/>
              <w:tabs>
                <w:tab w:val="left" w:pos="316"/>
              </w:tabs>
              <w:spacing w:before="239" w:line="228" w:lineRule="auto"/>
              <w:ind w:left="104" w:leftChars="0"/>
              <w:jc w:val="center"/>
              <w:rPr>
                <w:color w:val="auto"/>
                <w:sz w:val="20"/>
                <w:szCs w:val="20"/>
                <w:highlight w:val="none"/>
              </w:rPr>
            </w:pPr>
            <w:r>
              <w:rPr>
                <w:rFonts w:hint="eastAsia"/>
                <w:color w:val="auto"/>
                <w:sz w:val="20"/>
                <w:szCs w:val="20"/>
                <w:highlight w:val="none"/>
                <w:u w:val="single" w:color="auto"/>
                <w:lang w:val="en-US" w:eastAsia="zh-CN"/>
              </w:rPr>
              <w:t>5</w:t>
            </w:r>
            <w:r>
              <w:rPr>
                <w:color w:val="auto"/>
                <w:spacing w:val="-89"/>
                <w:sz w:val="20"/>
                <w:szCs w:val="20"/>
                <w:highlight w:val="none"/>
              </w:rPr>
              <w:t xml:space="preserve"> </w:t>
            </w:r>
            <w:r>
              <w:rPr>
                <w:color w:val="auto"/>
                <w:sz w:val="20"/>
                <w:szCs w:val="20"/>
                <w:highlight w:val="none"/>
              </w:rPr>
              <w:t>分</w:t>
            </w:r>
          </w:p>
        </w:tc>
        <w:tc>
          <w:tcPr>
            <w:tcW w:w="3868" w:type="dxa"/>
            <w:vAlign w:val="center"/>
          </w:tcPr>
          <w:p w14:paraId="38E65417">
            <w:pPr>
              <w:wordWrap w:val="0"/>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olor w:val="auto"/>
                <w:sz w:val="21"/>
                <w:szCs w:val="21"/>
                <w:highlight w:val="none"/>
                <w:lang w:eastAsia="zh-CN"/>
              </w:rPr>
              <w:t>后续服务计划及保证措施安排得力的，得</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lang w:eastAsia="zh-CN"/>
              </w:rPr>
              <w:t>分，比较得力的得</w:t>
            </w:r>
            <w:r>
              <w:rPr>
                <w:rFonts w:hint="eastAsia" w:ascii="Times New Roman" w:hAnsi="Times New Roman"/>
                <w:color w:val="auto"/>
                <w:sz w:val="21"/>
                <w:szCs w:val="21"/>
                <w:highlight w:val="none"/>
                <w:lang w:val="en-US" w:eastAsia="zh-CN"/>
              </w:rPr>
              <w:t>4</w:t>
            </w:r>
            <w:r>
              <w:rPr>
                <w:rFonts w:hint="eastAsia" w:ascii="Times New Roman" w:hAnsi="Times New Roman"/>
                <w:color w:val="auto"/>
                <w:sz w:val="21"/>
                <w:szCs w:val="21"/>
                <w:highlight w:val="none"/>
                <w:lang w:eastAsia="zh-CN"/>
              </w:rPr>
              <w:t>分，一般的得</w:t>
            </w:r>
            <w:r>
              <w:rPr>
                <w:rFonts w:hint="eastAsia" w:ascii="Times New Roman" w:hAnsi="Times New Roman"/>
                <w:color w:val="auto"/>
                <w:sz w:val="21"/>
                <w:szCs w:val="21"/>
                <w:highlight w:val="none"/>
                <w:lang w:val="en-US" w:eastAsia="zh-CN"/>
              </w:rPr>
              <w:t>3</w:t>
            </w:r>
            <w:r>
              <w:rPr>
                <w:rFonts w:hint="eastAsia" w:ascii="Times New Roman" w:hAnsi="Times New Roman"/>
                <w:color w:val="auto"/>
                <w:sz w:val="21"/>
                <w:szCs w:val="21"/>
                <w:highlight w:val="none"/>
                <w:lang w:eastAsia="zh-CN"/>
              </w:rPr>
              <w:t>分。</w:t>
            </w:r>
          </w:p>
        </w:tc>
      </w:tr>
      <w:tr w14:paraId="5452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822" w:hRule="atLeast"/>
        </w:trPr>
        <w:tc>
          <w:tcPr>
            <w:tcW w:w="1031" w:type="dxa"/>
            <w:gridSpan w:val="4"/>
            <w:vMerge w:val="restart"/>
            <w:tcBorders>
              <w:bottom w:val="nil"/>
            </w:tcBorders>
            <w:vAlign w:val="top"/>
          </w:tcPr>
          <w:p w14:paraId="52320DB9">
            <w:pPr>
              <w:spacing w:line="293" w:lineRule="auto"/>
              <w:rPr>
                <w:rFonts w:ascii="Arial"/>
                <w:color w:val="auto"/>
                <w:sz w:val="21"/>
                <w:highlight w:val="none"/>
              </w:rPr>
            </w:pPr>
          </w:p>
          <w:p w14:paraId="406A9F0A">
            <w:pPr>
              <w:spacing w:line="294" w:lineRule="auto"/>
              <w:rPr>
                <w:rFonts w:ascii="Arial"/>
                <w:color w:val="auto"/>
                <w:sz w:val="21"/>
                <w:highlight w:val="none"/>
              </w:rPr>
            </w:pPr>
          </w:p>
          <w:p w14:paraId="3BC60FDC">
            <w:pPr>
              <w:pStyle w:val="16"/>
              <w:spacing w:before="65" w:line="268" w:lineRule="exact"/>
              <w:ind w:left="229"/>
              <w:rPr>
                <w:color w:val="auto"/>
                <w:sz w:val="20"/>
                <w:szCs w:val="20"/>
                <w:highlight w:val="none"/>
              </w:rPr>
            </w:pPr>
            <w:r>
              <w:rPr>
                <w:color w:val="auto"/>
                <w:spacing w:val="2"/>
                <w:position w:val="1"/>
                <w:sz w:val="20"/>
                <w:szCs w:val="20"/>
                <w:highlight w:val="none"/>
              </w:rPr>
              <w:t>2.2.4</w:t>
            </w:r>
          </w:p>
          <w:p w14:paraId="18F58D77">
            <w:pPr>
              <w:pStyle w:val="16"/>
              <w:spacing w:before="139" w:line="231" w:lineRule="auto"/>
              <w:ind w:left="369"/>
              <w:rPr>
                <w:color w:val="auto"/>
                <w:sz w:val="20"/>
                <w:szCs w:val="20"/>
                <w:highlight w:val="none"/>
              </w:rPr>
            </w:pPr>
            <w:r>
              <w:rPr>
                <w:color w:val="auto"/>
                <w:spacing w:val="-10"/>
                <w:sz w:val="20"/>
                <w:szCs w:val="20"/>
                <w:highlight w:val="none"/>
              </w:rPr>
              <w:t>(2)</w:t>
            </w:r>
          </w:p>
        </w:tc>
        <w:tc>
          <w:tcPr>
            <w:tcW w:w="967" w:type="dxa"/>
            <w:gridSpan w:val="3"/>
            <w:vMerge w:val="restart"/>
            <w:tcBorders>
              <w:bottom w:val="nil"/>
            </w:tcBorders>
            <w:vAlign w:val="top"/>
          </w:tcPr>
          <w:p w14:paraId="1F2FF568">
            <w:pPr>
              <w:spacing w:line="263" w:lineRule="auto"/>
              <w:rPr>
                <w:rFonts w:ascii="Arial"/>
                <w:color w:val="auto"/>
                <w:sz w:val="21"/>
                <w:highlight w:val="none"/>
              </w:rPr>
            </w:pPr>
          </w:p>
          <w:p w14:paraId="0DBF00B3">
            <w:pPr>
              <w:spacing w:line="263" w:lineRule="auto"/>
              <w:rPr>
                <w:rFonts w:ascii="Arial"/>
                <w:color w:val="auto"/>
                <w:sz w:val="21"/>
                <w:highlight w:val="none"/>
              </w:rPr>
            </w:pPr>
          </w:p>
          <w:p w14:paraId="7DA37A2D">
            <w:pPr>
              <w:spacing w:line="264" w:lineRule="auto"/>
              <w:rPr>
                <w:rFonts w:ascii="Arial"/>
                <w:color w:val="auto"/>
                <w:sz w:val="21"/>
                <w:highlight w:val="none"/>
              </w:rPr>
            </w:pPr>
          </w:p>
          <w:p w14:paraId="574506E9">
            <w:pPr>
              <w:pStyle w:val="16"/>
              <w:spacing w:before="65" w:line="229" w:lineRule="auto"/>
              <w:ind w:left="367"/>
              <w:rPr>
                <w:color w:val="auto"/>
                <w:sz w:val="20"/>
                <w:szCs w:val="20"/>
                <w:highlight w:val="none"/>
              </w:rPr>
            </w:pPr>
            <w:r>
              <w:rPr>
                <w:color w:val="auto"/>
                <w:spacing w:val="6"/>
                <w:sz w:val="20"/>
                <w:szCs w:val="20"/>
                <w:highlight w:val="none"/>
              </w:rPr>
              <w:t>主要人员</w:t>
            </w:r>
          </w:p>
        </w:tc>
        <w:tc>
          <w:tcPr>
            <w:tcW w:w="1012" w:type="dxa"/>
            <w:gridSpan w:val="3"/>
            <w:vMerge w:val="restart"/>
            <w:tcBorders>
              <w:bottom w:val="nil"/>
            </w:tcBorders>
            <w:vAlign w:val="top"/>
          </w:tcPr>
          <w:p w14:paraId="2723D904">
            <w:pPr>
              <w:spacing w:line="263" w:lineRule="auto"/>
              <w:rPr>
                <w:rFonts w:ascii="Arial"/>
                <w:color w:val="auto"/>
                <w:sz w:val="21"/>
                <w:highlight w:val="none"/>
              </w:rPr>
            </w:pPr>
          </w:p>
          <w:p w14:paraId="21E9D2A9">
            <w:pPr>
              <w:spacing w:line="263" w:lineRule="auto"/>
              <w:rPr>
                <w:rFonts w:ascii="Arial"/>
                <w:color w:val="auto"/>
                <w:sz w:val="21"/>
                <w:highlight w:val="none"/>
              </w:rPr>
            </w:pPr>
          </w:p>
          <w:p w14:paraId="6D6F2C9E">
            <w:pPr>
              <w:spacing w:line="264" w:lineRule="auto"/>
              <w:rPr>
                <w:rFonts w:ascii="Arial"/>
                <w:color w:val="auto"/>
                <w:sz w:val="21"/>
                <w:highlight w:val="none"/>
              </w:rPr>
            </w:pPr>
          </w:p>
          <w:p w14:paraId="748414A7">
            <w:pPr>
              <w:pStyle w:val="16"/>
              <w:tabs>
                <w:tab w:val="left" w:pos="389"/>
              </w:tabs>
              <w:spacing w:before="65" w:line="228" w:lineRule="auto"/>
              <w:ind w:left="180"/>
              <w:rPr>
                <w:color w:val="auto"/>
                <w:sz w:val="20"/>
                <w:szCs w:val="20"/>
                <w:highlight w:val="none"/>
              </w:rPr>
            </w:pPr>
            <w:r>
              <w:rPr>
                <w:rFonts w:hint="eastAsia"/>
                <w:color w:val="auto"/>
                <w:sz w:val="20"/>
                <w:szCs w:val="20"/>
                <w:highlight w:val="none"/>
                <w:u w:val="single" w:color="auto"/>
                <w:lang w:val="en-US" w:eastAsia="zh-CN"/>
              </w:rPr>
              <w:t>15</w:t>
            </w:r>
            <w:r>
              <w:rPr>
                <w:color w:val="auto"/>
                <w:sz w:val="20"/>
                <w:szCs w:val="20"/>
                <w:highlight w:val="none"/>
              </w:rPr>
              <w:t>分</w:t>
            </w:r>
          </w:p>
        </w:tc>
        <w:tc>
          <w:tcPr>
            <w:tcW w:w="1713" w:type="dxa"/>
            <w:gridSpan w:val="2"/>
            <w:vAlign w:val="top"/>
          </w:tcPr>
          <w:p w14:paraId="6DE7EE36">
            <w:pPr>
              <w:pStyle w:val="16"/>
              <w:spacing w:before="34" w:line="359" w:lineRule="auto"/>
              <w:ind w:left="112" w:right="314" w:firstLine="4"/>
              <w:rPr>
                <w:color w:val="auto"/>
                <w:sz w:val="20"/>
                <w:szCs w:val="20"/>
                <w:highlight w:val="none"/>
              </w:rPr>
            </w:pPr>
            <w:r>
              <w:rPr>
                <w:color w:val="auto"/>
                <w:spacing w:val="8"/>
                <w:sz w:val="20"/>
                <w:szCs w:val="20"/>
                <w:highlight w:val="none"/>
              </w:rPr>
              <w:t>项目负责人任职资格</w:t>
            </w:r>
          </w:p>
        </w:tc>
        <w:tc>
          <w:tcPr>
            <w:tcW w:w="812" w:type="dxa"/>
            <w:vAlign w:val="top"/>
          </w:tcPr>
          <w:p w14:paraId="72B3BED4">
            <w:pPr>
              <w:pStyle w:val="16"/>
              <w:tabs>
                <w:tab w:val="left" w:pos="316"/>
              </w:tabs>
              <w:spacing w:before="239" w:line="228" w:lineRule="auto"/>
              <w:ind w:left="104"/>
              <w:rPr>
                <w:color w:val="auto"/>
                <w:sz w:val="20"/>
                <w:szCs w:val="20"/>
                <w:highlight w:val="none"/>
              </w:rPr>
            </w:pPr>
            <w:r>
              <w:rPr>
                <w:rFonts w:hint="eastAsia" w:ascii="Times New Roman" w:hAnsi="Times New Roman"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lang w:eastAsia="zh-CN"/>
              </w:rPr>
              <w:t>分</w:t>
            </w:r>
          </w:p>
        </w:tc>
        <w:tc>
          <w:tcPr>
            <w:tcW w:w="3868" w:type="dxa"/>
            <w:vAlign w:val="top"/>
          </w:tcPr>
          <w:p w14:paraId="2F9349D5">
            <w:pPr>
              <w:pStyle w:val="16"/>
              <w:spacing w:before="238" w:line="324" w:lineRule="exact"/>
              <w:ind w:left="129"/>
              <w:rPr>
                <w:color w:val="auto"/>
                <w:sz w:val="20"/>
                <w:szCs w:val="20"/>
                <w:highlight w:val="none"/>
              </w:rPr>
            </w:pPr>
            <w:r>
              <w:rPr>
                <w:rFonts w:hint="eastAsia" w:ascii="Times New Roman" w:hAnsi="Times New Roman" w:cs="Times New Roman"/>
                <w:color w:val="auto"/>
                <w:sz w:val="21"/>
                <w:szCs w:val="21"/>
                <w:highlight w:val="none"/>
                <w:lang w:eastAsia="zh-CN"/>
              </w:rPr>
              <w:t>投标人拟投入的项目负责人具有注册土木工程师（港口与航道工程）执业（</w:t>
            </w:r>
            <w:r>
              <w:rPr>
                <w:rFonts w:hint="eastAsia" w:ascii="Times New Roman" w:hAnsi="Times New Roman" w:cs="Times New Roman"/>
                <w:color w:val="auto"/>
                <w:sz w:val="21"/>
                <w:szCs w:val="21"/>
                <w:highlight w:val="none"/>
                <w:lang w:val="en-US" w:eastAsia="zh-CN"/>
              </w:rPr>
              <w:t>或注册</w:t>
            </w:r>
            <w:r>
              <w:rPr>
                <w:rFonts w:hint="eastAsia" w:ascii="Times New Roman" w:hAnsi="Times New Roman" w:cs="Times New Roman"/>
                <w:color w:val="auto"/>
                <w:sz w:val="21"/>
                <w:szCs w:val="21"/>
                <w:highlight w:val="none"/>
                <w:lang w:eastAsia="zh-CN"/>
              </w:rPr>
              <w:t>）资格证得</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分，</w:t>
            </w:r>
            <w:r>
              <w:rPr>
                <w:rFonts w:hint="eastAsia" w:ascii="Times New Roman" w:hAnsi="Times New Roman" w:cs="Times New Roman"/>
                <w:color w:val="auto"/>
                <w:sz w:val="21"/>
                <w:szCs w:val="21"/>
                <w:highlight w:val="none"/>
                <w:lang w:val="en-US" w:eastAsia="zh-CN"/>
              </w:rPr>
              <w:t>同时</w:t>
            </w:r>
            <w:r>
              <w:rPr>
                <w:rFonts w:hint="eastAsia" w:ascii="Times New Roman" w:hAnsi="Times New Roman" w:cs="Times New Roman"/>
                <w:color w:val="auto"/>
                <w:sz w:val="21"/>
                <w:szCs w:val="21"/>
                <w:highlight w:val="none"/>
                <w:lang w:eastAsia="zh-CN"/>
              </w:rPr>
              <w:t>具有注册咨询工程师（投资）执业资格证的</w:t>
            </w:r>
            <w:r>
              <w:rPr>
                <w:rFonts w:hint="eastAsia" w:ascii="Times New Roman" w:hAnsi="Times New Roman" w:cs="Times New Roman"/>
                <w:color w:val="auto"/>
                <w:sz w:val="21"/>
                <w:szCs w:val="21"/>
                <w:highlight w:val="none"/>
                <w:lang w:val="en-US" w:eastAsia="zh-CN"/>
              </w:rPr>
              <w:t>加1</w:t>
            </w:r>
            <w:r>
              <w:rPr>
                <w:rFonts w:hint="eastAsia" w:ascii="Times New Roman" w:hAnsi="Times New Roman" w:cs="Times New Roman"/>
                <w:color w:val="auto"/>
                <w:sz w:val="21"/>
                <w:szCs w:val="21"/>
                <w:highlight w:val="none"/>
                <w:lang w:eastAsia="zh-CN"/>
              </w:rPr>
              <w:t>分，</w:t>
            </w:r>
            <w:r>
              <w:rPr>
                <w:rFonts w:hint="eastAsia" w:ascii="Times New Roman" w:hAnsi="Times New Roman" w:cs="Times New Roman"/>
                <w:color w:val="auto"/>
                <w:sz w:val="21"/>
                <w:szCs w:val="21"/>
                <w:highlight w:val="none"/>
                <w:lang w:val="en-US" w:eastAsia="zh-CN"/>
              </w:rPr>
              <w:t>同时</w:t>
            </w:r>
            <w:r>
              <w:rPr>
                <w:rFonts w:hint="eastAsia" w:ascii="Times New Roman" w:hAnsi="Times New Roman" w:cs="Times New Roman"/>
                <w:color w:val="auto"/>
                <w:sz w:val="21"/>
                <w:szCs w:val="21"/>
                <w:highlight w:val="none"/>
                <w:lang w:eastAsia="zh-CN"/>
              </w:rPr>
              <w:t>具有正高级（或教授级）工程师</w:t>
            </w:r>
            <w:r>
              <w:rPr>
                <w:rFonts w:hint="eastAsia" w:ascii="Times New Roman" w:hAnsi="Times New Roman" w:cs="Times New Roman"/>
                <w:color w:val="auto"/>
                <w:sz w:val="21"/>
                <w:szCs w:val="21"/>
                <w:highlight w:val="none"/>
                <w:lang w:val="en-US" w:eastAsia="zh-CN"/>
              </w:rPr>
              <w:t>职称的再加1</w:t>
            </w:r>
            <w:r>
              <w:rPr>
                <w:rFonts w:hint="eastAsia" w:ascii="Times New Roman" w:hAnsi="Times New Roman" w:cs="Times New Roman"/>
                <w:color w:val="auto"/>
                <w:sz w:val="21"/>
                <w:szCs w:val="21"/>
                <w:highlight w:val="none"/>
                <w:lang w:eastAsia="zh-CN"/>
              </w:rPr>
              <w:t>分，本项最多得</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分。</w:t>
            </w:r>
            <w:r>
              <w:rPr>
                <w:rFonts w:hint="eastAsia" w:ascii="Times New Roman" w:hAnsi="Times New Roman" w:cs="Times New Roman"/>
                <w:color w:val="auto"/>
                <w:sz w:val="21"/>
                <w:szCs w:val="21"/>
                <w:highlight w:val="none"/>
                <w:lang w:eastAsia="zh-CN"/>
              </w:rPr>
              <w:br w:type="textWrapping"/>
            </w:r>
            <w:r>
              <w:rPr>
                <w:rFonts w:hint="eastAsia" w:ascii="Times New Roman" w:hAnsi="Times New Roman" w:cs="Times New Roman"/>
                <w:color w:val="auto"/>
                <w:sz w:val="21"/>
                <w:szCs w:val="21"/>
                <w:highlight w:val="none"/>
                <w:lang w:eastAsia="zh-CN"/>
              </w:rPr>
              <w:t>注：①提供相关证书复印件并加盖投标人公章，不提供不得分。</w:t>
            </w:r>
            <w:r>
              <w:rPr>
                <w:rFonts w:hint="eastAsia" w:ascii="Times New Roman" w:hAnsi="Times New Roman" w:cs="Times New Roman"/>
                <w:color w:val="auto"/>
                <w:sz w:val="21"/>
                <w:szCs w:val="21"/>
                <w:highlight w:val="none"/>
                <w:lang w:eastAsia="zh-CN"/>
              </w:rPr>
              <w:br w:type="textWrapping"/>
            </w:r>
            <w:r>
              <w:rPr>
                <w:rFonts w:hint="eastAsia" w:ascii="Times New Roman" w:hAnsi="Times New Roman" w:cs="Times New Roman"/>
                <w:color w:val="auto"/>
                <w:sz w:val="21"/>
                <w:szCs w:val="21"/>
                <w:highlight w:val="none"/>
                <w:lang w:eastAsia="zh-CN"/>
              </w:rPr>
              <w:t>②提供近</w:t>
            </w:r>
            <w:r>
              <w:rPr>
                <w:rFonts w:hint="eastAsia" w:ascii="Times New Roman" w:hAnsi="Times New Roman" w:cs="Times New Roman"/>
                <w:color w:val="auto"/>
                <w:sz w:val="21"/>
                <w:szCs w:val="21"/>
                <w:highlight w:val="none"/>
                <w:lang w:val="en-US" w:eastAsia="zh-CN"/>
              </w:rPr>
              <w:t>3个月（不含招标公告发布当月）的社保证明复印件</w:t>
            </w:r>
            <w:r>
              <w:rPr>
                <w:rFonts w:hint="eastAsia" w:ascii="Times New Roman" w:hAnsi="Times New Roman" w:cs="Times New Roman"/>
                <w:color w:val="auto"/>
                <w:sz w:val="21"/>
                <w:szCs w:val="21"/>
                <w:highlight w:val="none"/>
                <w:lang w:eastAsia="zh-CN"/>
              </w:rPr>
              <w:t>并加盖投标人公章，不提供不得分。</w:t>
            </w:r>
          </w:p>
        </w:tc>
      </w:tr>
      <w:tr w14:paraId="34852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823" w:hRule="atLeast"/>
        </w:trPr>
        <w:tc>
          <w:tcPr>
            <w:tcW w:w="1031" w:type="dxa"/>
            <w:gridSpan w:val="4"/>
            <w:vMerge w:val="continue"/>
            <w:tcBorders>
              <w:top w:val="nil"/>
              <w:bottom w:val="nil"/>
            </w:tcBorders>
            <w:vAlign w:val="top"/>
          </w:tcPr>
          <w:p w14:paraId="59BA47CF">
            <w:pPr>
              <w:rPr>
                <w:rFonts w:ascii="Arial"/>
                <w:sz w:val="21"/>
              </w:rPr>
            </w:pPr>
          </w:p>
        </w:tc>
        <w:tc>
          <w:tcPr>
            <w:tcW w:w="967" w:type="dxa"/>
            <w:gridSpan w:val="3"/>
            <w:vMerge w:val="continue"/>
            <w:tcBorders>
              <w:top w:val="nil"/>
              <w:bottom w:val="nil"/>
            </w:tcBorders>
            <w:vAlign w:val="top"/>
          </w:tcPr>
          <w:p w14:paraId="7B92E4F4">
            <w:pPr>
              <w:rPr>
                <w:rFonts w:ascii="Arial"/>
                <w:sz w:val="21"/>
              </w:rPr>
            </w:pPr>
          </w:p>
        </w:tc>
        <w:tc>
          <w:tcPr>
            <w:tcW w:w="1012" w:type="dxa"/>
            <w:gridSpan w:val="3"/>
            <w:vMerge w:val="continue"/>
            <w:tcBorders>
              <w:top w:val="nil"/>
              <w:bottom w:val="nil"/>
            </w:tcBorders>
            <w:vAlign w:val="top"/>
          </w:tcPr>
          <w:p w14:paraId="67041A62">
            <w:pPr>
              <w:rPr>
                <w:rFonts w:ascii="Arial"/>
                <w:sz w:val="21"/>
              </w:rPr>
            </w:pPr>
          </w:p>
        </w:tc>
        <w:tc>
          <w:tcPr>
            <w:tcW w:w="1713" w:type="dxa"/>
            <w:gridSpan w:val="2"/>
            <w:vAlign w:val="top"/>
          </w:tcPr>
          <w:p w14:paraId="162FEEF5">
            <w:pPr>
              <w:pStyle w:val="16"/>
              <w:spacing w:before="35" w:line="359" w:lineRule="auto"/>
              <w:ind w:left="116" w:right="316" w:hanging="1"/>
              <w:rPr>
                <w:sz w:val="20"/>
                <w:szCs w:val="20"/>
              </w:rPr>
            </w:pPr>
            <w:r>
              <w:rPr>
                <w:spacing w:val="8"/>
                <w:sz w:val="20"/>
                <w:szCs w:val="20"/>
              </w:rPr>
              <w:t>各分项负责人任职资格</w:t>
            </w:r>
          </w:p>
        </w:tc>
        <w:tc>
          <w:tcPr>
            <w:tcW w:w="812" w:type="dxa"/>
            <w:vAlign w:val="top"/>
          </w:tcPr>
          <w:p w14:paraId="0527A4CB">
            <w:pPr>
              <w:pStyle w:val="16"/>
              <w:tabs>
                <w:tab w:val="left" w:pos="316"/>
              </w:tabs>
              <w:spacing w:before="240" w:line="228" w:lineRule="auto"/>
              <w:ind w:left="104"/>
              <w:rPr>
                <w:sz w:val="20"/>
                <w:szCs w:val="20"/>
              </w:rPr>
            </w:pPr>
            <w:r>
              <w:rPr>
                <w:rFonts w:hint="eastAsia"/>
                <w:sz w:val="20"/>
                <w:szCs w:val="20"/>
                <w:u w:val="single" w:color="auto"/>
                <w:lang w:val="en-US" w:eastAsia="zh-CN"/>
              </w:rPr>
              <w:t>12</w:t>
            </w:r>
            <w:r>
              <w:rPr>
                <w:sz w:val="20"/>
                <w:szCs w:val="20"/>
              </w:rPr>
              <w:t>分</w:t>
            </w:r>
          </w:p>
        </w:tc>
        <w:tc>
          <w:tcPr>
            <w:tcW w:w="3868" w:type="dxa"/>
            <w:vAlign w:val="top"/>
          </w:tcPr>
          <w:p w14:paraId="6FA5882E">
            <w:pPr>
              <w:wordWrap w:val="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拟投入其他技术人员：</w:t>
            </w:r>
          </w:p>
          <w:p w14:paraId="56DB3977">
            <w:pPr>
              <w:wordWrap w:val="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（1）技术负责人具有注册土木工程师（港口与航道工程）执业（或注册）资格证的得1分，同时具有注册咨询工程师（投资）的加1分，同时具有正高级（或教授级）工程师的再加1分，本项最多得3分；</w:t>
            </w:r>
          </w:p>
          <w:p w14:paraId="42A27D23">
            <w:pPr>
              <w:wordWrap w:val="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水工专业负责人具有注册土木工程师（港口与航道工程）执业（或注册）资格证得1分，同时具有注册土木工程师（岩土）执业（或注册）资格证的加1分，同时具有一级建造师（港口与航道）执业资格的再加1分，本项最多得3分；</w:t>
            </w:r>
          </w:p>
          <w:p w14:paraId="3B17A584">
            <w:pPr>
              <w:wordWrap w:val="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（3）结构专业负责人具有一级注册结构工程师执业（或注册）资格证的得1分，同时具有一级注册建筑师执业资格的加1分，同时具有注册土木工程师（岩土）执业（或注册）资格证的再加1分，本项最多得3分；</w:t>
            </w:r>
          </w:p>
          <w:p w14:paraId="505F5C71">
            <w:pPr>
              <w:wordWrap w:val="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造价专业负责人具有一级注册造价工程师执业（或注册）资格证的得1分，同时具有注册土木工程师（港口与航道工程）执业（或注册）资格证的加1分，同时具有注册咨询工程师（投资）的再加1分，本项最多得3分。</w:t>
            </w:r>
          </w:p>
          <w:p w14:paraId="2CDFB7CB">
            <w:pPr>
              <w:pStyle w:val="16"/>
              <w:spacing w:before="239" w:line="324" w:lineRule="exact"/>
              <w:ind w:left="129"/>
              <w:rPr>
                <w:color w:val="auto"/>
                <w:sz w:val="20"/>
                <w:szCs w:val="20"/>
                <w:highlight w:val="none"/>
              </w:rPr>
            </w:pPr>
            <w:r>
              <w:rPr>
                <w:rFonts w:hint="eastAsia" w:ascii="Times New Roman" w:hAnsi="Times New Roman" w:cs="Times New Roman"/>
                <w:color w:val="auto"/>
                <w:sz w:val="21"/>
                <w:szCs w:val="21"/>
                <w:highlight w:val="none"/>
                <w:lang w:val="en-US" w:eastAsia="zh-CN"/>
              </w:rPr>
              <w:cr/>
            </w:r>
            <w:r>
              <w:rPr>
                <w:rFonts w:hint="eastAsia" w:ascii="Times New Roman" w:hAnsi="Times New Roman" w:cs="Times New Roman"/>
                <w:color w:val="auto"/>
                <w:sz w:val="21"/>
                <w:szCs w:val="21"/>
                <w:highlight w:val="none"/>
                <w:lang w:val="en-US" w:eastAsia="zh-CN"/>
              </w:rPr>
              <w:t>注：①提供相关证书复印件并加盖投标人公章，不提供不得分。</w:t>
            </w:r>
            <w:r>
              <w:rPr>
                <w:rFonts w:hint="eastAsia" w:ascii="Times New Roman" w:hAnsi="Times New Roman" w:cs="Times New Roman"/>
                <w:color w:val="auto"/>
                <w:sz w:val="21"/>
                <w:szCs w:val="21"/>
                <w:highlight w:val="none"/>
                <w:lang w:val="en-US" w:eastAsia="zh-CN"/>
              </w:rPr>
              <w:br w:type="textWrapping"/>
            </w:r>
            <w:r>
              <w:rPr>
                <w:rFonts w:hint="eastAsia" w:ascii="Times New Roman" w:hAnsi="Times New Roman" w:cs="Times New Roman"/>
                <w:color w:val="auto"/>
                <w:sz w:val="21"/>
                <w:szCs w:val="21"/>
                <w:highlight w:val="none"/>
                <w:lang w:val="en-US" w:eastAsia="zh-CN"/>
              </w:rPr>
              <w:t>②提供近3个月（不含招标公告发布当月）的社保证明复印件并加盖投标人公章，不提供不得分。</w:t>
            </w:r>
          </w:p>
        </w:tc>
      </w:tr>
      <w:tr w14:paraId="0C3F5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3274" w:hRule="atLeast"/>
        </w:trPr>
        <w:tc>
          <w:tcPr>
            <w:tcW w:w="1031" w:type="dxa"/>
            <w:gridSpan w:val="4"/>
            <w:vAlign w:val="top"/>
          </w:tcPr>
          <w:p w14:paraId="04D3BC82">
            <w:pPr>
              <w:spacing w:line="296" w:lineRule="auto"/>
              <w:rPr>
                <w:rFonts w:ascii="Arial"/>
                <w:sz w:val="21"/>
              </w:rPr>
            </w:pPr>
          </w:p>
          <w:p w14:paraId="0AA43E8F">
            <w:pPr>
              <w:spacing w:line="296" w:lineRule="auto"/>
              <w:rPr>
                <w:rFonts w:ascii="Arial"/>
                <w:sz w:val="21"/>
              </w:rPr>
            </w:pPr>
          </w:p>
          <w:p w14:paraId="533113CE">
            <w:pPr>
              <w:spacing w:line="297" w:lineRule="auto"/>
              <w:rPr>
                <w:rFonts w:ascii="Arial"/>
                <w:sz w:val="21"/>
              </w:rPr>
            </w:pPr>
          </w:p>
          <w:p w14:paraId="4629440D">
            <w:pPr>
              <w:spacing w:line="297" w:lineRule="auto"/>
              <w:rPr>
                <w:rFonts w:ascii="Arial"/>
                <w:sz w:val="21"/>
              </w:rPr>
            </w:pPr>
          </w:p>
          <w:p w14:paraId="0CB84BB9">
            <w:pPr>
              <w:pStyle w:val="16"/>
              <w:spacing w:before="65" w:line="268" w:lineRule="exact"/>
              <w:ind w:left="229"/>
              <w:rPr>
                <w:sz w:val="20"/>
                <w:szCs w:val="20"/>
              </w:rPr>
            </w:pPr>
            <w:r>
              <w:rPr>
                <w:spacing w:val="2"/>
                <w:position w:val="1"/>
                <w:sz w:val="20"/>
                <w:szCs w:val="20"/>
              </w:rPr>
              <w:t>2.2.4</w:t>
            </w:r>
          </w:p>
          <w:p w14:paraId="2348CBC7">
            <w:pPr>
              <w:pStyle w:val="16"/>
              <w:spacing w:before="139" w:line="231" w:lineRule="auto"/>
              <w:ind w:left="369"/>
              <w:rPr>
                <w:sz w:val="20"/>
                <w:szCs w:val="20"/>
              </w:rPr>
            </w:pPr>
            <w:r>
              <w:rPr>
                <w:spacing w:val="-10"/>
                <w:sz w:val="20"/>
                <w:szCs w:val="20"/>
              </w:rPr>
              <w:t>(3)</w:t>
            </w:r>
          </w:p>
        </w:tc>
        <w:tc>
          <w:tcPr>
            <w:tcW w:w="967" w:type="dxa"/>
            <w:gridSpan w:val="3"/>
            <w:vAlign w:val="top"/>
          </w:tcPr>
          <w:p w14:paraId="073AE3D4">
            <w:pPr>
              <w:spacing w:line="277" w:lineRule="auto"/>
              <w:rPr>
                <w:rFonts w:ascii="Arial"/>
                <w:sz w:val="21"/>
              </w:rPr>
            </w:pPr>
          </w:p>
          <w:p w14:paraId="2AAB47F4">
            <w:pPr>
              <w:spacing w:line="278" w:lineRule="auto"/>
              <w:rPr>
                <w:rFonts w:ascii="Arial"/>
                <w:sz w:val="21"/>
              </w:rPr>
            </w:pPr>
          </w:p>
          <w:p w14:paraId="40944A12">
            <w:pPr>
              <w:spacing w:line="278" w:lineRule="auto"/>
              <w:rPr>
                <w:rFonts w:ascii="Arial"/>
                <w:sz w:val="21"/>
              </w:rPr>
            </w:pPr>
          </w:p>
          <w:p w14:paraId="201EBB9A">
            <w:pPr>
              <w:spacing w:line="278" w:lineRule="auto"/>
              <w:rPr>
                <w:rFonts w:ascii="Arial"/>
                <w:sz w:val="21"/>
              </w:rPr>
            </w:pPr>
          </w:p>
          <w:p w14:paraId="6355C1EE">
            <w:pPr>
              <w:spacing w:line="278" w:lineRule="auto"/>
              <w:rPr>
                <w:rFonts w:ascii="Arial"/>
                <w:sz w:val="21"/>
              </w:rPr>
            </w:pPr>
          </w:p>
          <w:p w14:paraId="19B097C2">
            <w:pPr>
              <w:pStyle w:val="16"/>
              <w:spacing w:before="65" w:line="226" w:lineRule="auto"/>
              <w:ind w:left="468"/>
              <w:rPr>
                <w:sz w:val="20"/>
                <w:szCs w:val="20"/>
              </w:rPr>
            </w:pPr>
            <w:r>
              <w:rPr>
                <w:spacing w:val="7"/>
                <w:sz w:val="20"/>
                <w:szCs w:val="20"/>
              </w:rPr>
              <w:t>评标价</w:t>
            </w:r>
          </w:p>
        </w:tc>
        <w:tc>
          <w:tcPr>
            <w:tcW w:w="1012" w:type="dxa"/>
            <w:gridSpan w:val="3"/>
            <w:vAlign w:val="top"/>
          </w:tcPr>
          <w:p w14:paraId="47577504">
            <w:pPr>
              <w:spacing w:line="278" w:lineRule="auto"/>
              <w:rPr>
                <w:rFonts w:ascii="Arial"/>
                <w:sz w:val="21"/>
              </w:rPr>
            </w:pPr>
          </w:p>
          <w:p w14:paraId="03F81B52">
            <w:pPr>
              <w:spacing w:line="278" w:lineRule="auto"/>
              <w:rPr>
                <w:rFonts w:ascii="Arial"/>
                <w:sz w:val="21"/>
              </w:rPr>
            </w:pPr>
          </w:p>
          <w:p w14:paraId="28F6437C">
            <w:pPr>
              <w:spacing w:line="278" w:lineRule="auto"/>
              <w:rPr>
                <w:rFonts w:ascii="Arial"/>
                <w:sz w:val="21"/>
              </w:rPr>
            </w:pPr>
          </w:p>
          <w:p w14:paraId="3AC7E4D5">
            <w:pPr>
              <w:spacing w:line="278" w:lineRule="auto"/>
              <w:rPr>
                <w:rFonts w:ascii="Arial"/>
                <w:sz w:val="21"/>
              </w:rPr>
            </w:pPr>
          </w:p>
          <w:p w14:paraId="5ECA8B76">
            <w:pPr>
              <w:spacing w:line="278" w:lineRule="auto"/>
              <w:rPr>
                <w:rFonts w:ascii="Arial"/>
                <w:sz w:val="21"/>
              </w:rPr>
            </w:pPr>
          </w:p>
          <w:p w14:paraId="2F478982">
            <w:pPr>
              <w:pStyle w:val="16"/>
              <w:tabs>
                <w:tab w:val="left" w:pos="315"/>
              </w:tabs>
              <w:spacing w:before="65" w:line="228" w:lineRule="auto"/>
              <w:ind w:left="103"/>
              <w:rPr>
                <w:sz w:val="20"/>
                <w:szCs w:val="20"/>
              </w:rPr>
            </w:pPr>
            <w:r>
              <w:rPr>
                <w:rFonts w:hint="eastAsia"/>
                <w:sz w:val="20"/>
                <w:szCs w:val="20"/>
                <w:u w:val="single" w:color="auto"/>
                <w:lang w:val="en-US" w:eastAsia="zh-CN"/>
              </w:rPr>
              <w:t>10</w:t>
            </w:r>
            <w:r>
              <w:rPr>
                <w:sz w:val="20"/>
                <w:szCs w:val="20"/>
              </w:rPr>
              <w:t>分</w:t>
            </w:r>
          </w:p>
        </w:tc>
        <w:tc>
          <w:tcPr>
            <w:tcW w:w="6393" w:type="dxa"/>
            <w:gridSpan w:val="4"/>
            <w:vAlign w:val="top"/>
          </w:tcPr>
          <w:p w14:paraId="780A0D08">
            <w:pPr>
              <w:pStyle w:val="16"/>
              <w:spacing w:before="35" w:line="226" w:lineRule="auto"/>
              <w:ind w:left="112"/>
              <w:rPr>
                <w:sz w:val="20"/>
                <w:szCs w:val="20"/>
              </w:rPr>
            </w:pPr>
            <w:r>
              <w:rPr>
                <w:spacing w:val="8"/>
                <w:sz w:val="20"/>
                <w:szCs w:val="20"/>
              </w:rPr>
              <w:t>评标价得分计算公式示例：</w:t>
            </w:r>
          </w:p>
          <w:p w14:paraId="4CC45B89">
            <w:pPr>
              <w:pStyle w:val="16"/>
              <w:spacing w:before="161" w:line="328" w:lineRule="auto"/>
              <w:ind w:left="115" w:right="110" w:firstLine="34"/>
              <w:rPr>
                <w:sz w:val="20"/>
                <w:szCs w:val="20"/>
              </w:rPr>
            </w:pPr>
            <w:r>
              <w:rPr>
                <w:spacing w:val="5"/>
                <w:sz w:val="20"/>
                <w:szCs w:val="20"/>
              </w:rPr>
              <w:t>(1)如果投标人的评标价&gt;评标基准价，</w:t>
            </w:r>
            <w:r>
              <w:rPr>
                <w:spacing w:val="4"/>
                <w:sz w:val="20"/>
                <w:szCs w:val="20"/>
              </w:rPr>
              <w:t>则评标价得分＝F－偏</w:t>
            </w:r>
            <w:r>
              <w:rPr>
                <w:spacing w:val="6"/>
                <w:sz w:val="20"/>
                <w:szCs w:val="20"/>
              </w:rPr>
              <w:t>差率×100×D1；</w:t>
            </w:r>
          </w:p>
          <w:p w14:paraId="12103E0F">
            <w:pPr>
              <w:pStyle w:val="16"/>
              <w:spacing w:before="160" w:line="328" w:lineRule="auto"/>
              <w:ind w:left="112" w:right="106" w:firstLine="36"/>
              <w:rPr>
                <w:sz w:val="20"/>
                <w:szCs w:val="20"/>
              </w:rPr>
            </w:pPr>
            <w:r>
              <w:rPr>
                <w:spacing w:val="10"/>
                <w:sz w:val="20"/>
                <w:szCs w:val="20"/>
              </w:rPr>
              <w:t>(2)如果投标人的评标价≤评标基准价，则评标价得分＝F+</w:t>
            </w:r>
            <w:r>
              <w:rPr>
                <w:spacing w:val="4"/>
                <w:sz w:val="20"/>
                <w:szCs w:val="20"/>
              </w:rPr>
              <w:t>偏差率×100×D2；</w:t>
            </w:r>
          </w:p>
          <w:p w14:paraId="2C169B57">
            <w:pPr>
              <w:pStyle w:val="16"/>
              <w:spacing w:before="160" w:line="328" w:lineRule="auto"/>
              <w:ind w:left="112" w:right="106" w:firstLine="36"/>
              <w:rPr>
                <w:rFonts w:hint="eastAsia"/>
                <w:spacing w:val="10"/>
                <w:sz w:val="20"/>
                <w:szCs w:val="20"/>
              </w:rPr>
            </w:pPr>
            <w:r>
              <w:rPr>
                <w:rFonts w:hint="eastAsia"/>
                <w:spacing w:val="10"/>
                <w:sz w:val="20"/>
                <w:szCs w:val="20"/>
              </w:rPr>
              <w:t>其中：</w:t>
            </w:r>
            <w:r>
              <w:rPr>
                <w:spacing w:val="10"/>
                <w:sz w:val="20"/>
                <w:szCs w:val="20"/>
              </w:rPr>
              <w:t>F</w:t>
            </w:r>
            <w:r>
              <w:rPr>
                <w:rFonts w:hint="eastAsia"/>
                <w:spacing w:val="10"/>
                <w:sz w:val="20"/>
                <w:szCs w:val="20"/>
              </w:rPr>
              <w:t>为评标价分值10分，D1取0.2，D2取0.1。</w:t>
            </w:r>
          </w:p>
          <w:p w14:paraId="15AF483E">
            <w:pPr>
              <w:pStyle w:val="16"/>
              <w:spacing w:before="160" w:line="328" w:lineRule="auto"/>
              <w:ind w:left="112" w:right="106" w:firstLine="36"/>
              <w:rPr>
                <w:rFonts w:hint="eastAsia"/>
                <w:spacing w:val="10"/>
                <w:sz w:val="20"/>
                <w:szCs w:val="20"/>
              </w:rPr>
            </w:pPr>
            <w:r>
              <w:rPr>
                <w:rFonts w:hint="eastAsia"/>
                <w:spacing w:val="10"/>
                <w:sz w:val="20"/>
                <w:szCs w:val="20"/>
              </w:rPr>
              <w:t>注：评标价得分计算保留小数点后四位，小数点后第五位“四舍五入”。投标报价得分，最低得0分。</w:t>
            </w:r>
          </w:p>
        </w:tc>
      </w:tr>
      <w:tr w14:paraId="1890D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616" w:hRule="atLeast"/>
        </w:trPr>
        <w:tc>
          <w:tcPr>
            <w:tcW w:w="1031" w:type="dxa"/>
            <w:gridSpan w:val="4"/>
            <w:vMerge w:val="restart"/>
            <w:tcBorders>
              <w:bottom w:val="nil"/>
            </w:tcBorders>
            <w:vAlign w:val="top"/>
          </w:tcPr>
          <w:p w14:paraId="0D960220">
            <w:pPr>
              <w:spacing w:line="433" w:lineRule="auto"/>
              <w:rPr>
                <w:rFonts w:ascii="Arial"/>
                <w:sz w:val="21"/>
              </w:rPr>
            </w:pPr>
          </w:p>
          <w:p w14:paraId="205648E5">
            <w:pPr>
              <w:pStyle w:val="16"/>
              <w:spacing w:before="65" w:line="268" w:lineRule="exact"/>
              <w:ind w:left="229"/>
              <w:rPr>
                <w:sz w:val="20"/>
                <w:szCs w:val="20"/>
              </w:rPr>
            </w:pPr>
            <w:r>
              <w:rPr>
                <w:spacing w:val="2"/>
                <w:position w:val="1"/>
                <w:sz w:val="20"/>
                <w:szCs w:val="20"/>
              </w:rPr>
              <w:t>2.2.4</w:t>
            </w:r>
          </w:p>
          <w:p w14:paraId="65C777EF">
            <w:pPr>
              <w:pStyle w:val="16"/>
              <w:spacing w:before="139" w:line="231" w:lineRule="auto"/>
              <w:ind w:left="369"/>
              <w:rPr>
                <w:sz w:val="20"/>
                <w:szCs w:val="20"/>
              </w:rPr>
            </w:pPr>
            <w:r>
              <w:rPr>
                <w:spacing w:val="-10"/>
                <w:sz w:val="20"/>
                <w:szCs w:val="20"/>
              </w:rPr>
              <w:t>(4)</w:t>
            </w:r>
          </w:p>
        </w:tc>
        <w:tc>
          <w:tcPr>
            <w:tcW w:w="549" w:type="dxa"/>
            <w:gridSpan w:val="2"/>
            <w:vMerge w:val="restart"/>
            <w:tcBorders>
              <w:bottom w:val="nil"/>
            </w:tcBorders>
            <w:vAlign w:val="top"/>
          </w:tcPr>
          <w:p w14:paraId="25DC67AD">
            <w:pPr>
              <w:spacing w:line="377" w:lineRule="auto"/>
              <w:rPr>
                <w:rFonts w:ascii="Arial"/>
                <w:sz w:val="21"/>
              </w:rPr>
            </w:pPr>
            <w:r>
              <w:drawing>
                <wp:anchor distT="0" distB="0" distL="0" distR="0" simplePos="0" relativeHeight="251686912" behindDoc="1" locked="0" layoutInCell="1" allowOverlap="1">
                  <wp:simplePos x="0" y="0"/>
                  <wp:positionH relativeFrom="rightMargin">
                    <wp:posOffset>-130810</wp:posOffset>
                  </wp:positionH>
                  <wp:positionV relativeFrom="topMargin">
                    <wp:posOffset>520700</wp:posOffset>
                  </wp:positionV>
                  <wp:extent cx="47625" cy="333375"/>
                  <wp:effectExtent l="0" t="0" r="0" b="0"/>
                  <wp:wrapNone/>
                  <wp:docPr id="72" name="IM 72">
                    <a:hlinkClick xmlns:a="http://schemas.openxmlformats.org/drawingml/2006/main" r:id="rId81"/>
                  </wp:docPr>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2"/>
                          <a:stretch>
                            <a:fillRect/>
                          </a:stretch>
                        </pic:blipFill>
                        <pic:spPr>
                          <a:xfrm>
                            <a:off x="0" y="0"/>
                            <a:ext cx="47625" cy="333375"/>
                          </a:xfrm>
                          <a:prstGeom prst="rect">
                            <a:avLst/>
                          </a:prstGeom>
                        </pic:spPr>
                      </pic:pic>
                    </a:graphicData>
                  </a:graphic>
                </wp:anchor>
              </w:drawing>
            </w:r>
          </w:p>
          <w:p w14:paraId="6E6E0A80">
            <w:pPr>
              <w:pStyle w:val="16"/>
              <w:spacing w:before="65" w:line="228" w:lineRule="auto"/>
              <w:ind w:left="174"/>
              <w:rPr>
                <w:sz w:val="20"/>
                <w:szCs w:val="20"/>
              </w:rPr>
            </w:pPr>
            <w:r>
              <w:rPr>
                <w:spacing w:val="4"/>
                <w:sz w:val="20"/>
                <w:szCs w:val="20"/>
              </w:rPr>
              <w:t>其他</w:t>
            </w:r>
          </w:p>
          <w:p w14:paraId="1FCA3665">
            <w:pPr>
              <w:pStyle w:val="16"/>
              <w:spacing w:before="251" w:line="228" w:lineRule="auto"/>
              <w:ind w:left="151"/>
              <w:rPr>
                <w:sz w:val="20"/>
                <w:szCs w:val="20"/>
              </w:rPr>
            </w:pPr>
            <w:r>
              <w:rPr>
                <w:spacing w:val="-4"/>
                <w:sz w:val="20"/>
                <w:szCs w:val="20"/>
              </w:rPr>
              <w:t>因素</w:t>
            </w:r>
          </w:p>
        </w:tc>
        <w:tc>
          <w:tcPr>
            <w:tcW w:w="764" w:type="dxa"/>
            <w:gridSpan w:val="2"/>
            <w:vAlign w:val="top"/>
          </w:tcPr>
          <w:p w14:paraId="6985A440">
            <w:pPr>
              <w:pStyle w:val="16"/>
              <w:spacing w:before="33" w:line="238" w:lineRule="auto"/>
              <w:ind w:left="198"/>
              <w:rPr>
                <w:sz w:val="20"/>
                <w:szCs w:val="20"/>
              </w:rPr>
            </w:pPr>
            <w:r>
              <w:rPr>
                <w:spacing w:val="3"/>
                <w:sz w:val="20"/>
                <w:szCs w:val="20"/>
              </w:rPr>
              <w:t>企业</w:t>
            </w:r>
          </w:p>
          <w:p w14:paraId="45C2D699">
            <w:pPr>
              <w:pStyle w:val="16"/>
              <w:spacing w:before="150" w:line="228" w:lineRule="auto"/>
              <w:ind w:left="197"/>
              <w:rPr>
                <w:sz w:val="20"/>
                <w:szCs w:val="20"/>
              </w:rPr>
            </w:pPr>
            <w:r>
              <w:rPr>
                <w:spacing w:val="3"/>
                <w:sz w:val="20"/>
                <w:szCs w:val="20"/>
              </w:rPr>
              <w:t>综合</w:t>
            </w:r>
          </w:p>
          <w:p w14:paraId="54400AAF">
            <w:pPr>
              <w:pStyle w:val="16"/>
              <w:spacing w:before="160" w:line="228" w:lineRule="auto"/>
              <w:ind w:left="202"/>
              <w:rPr>
                <w:sz w:val="20"/>
                <w:szCs w:val="20"/>
              </w:rPr>
            </w:pPr>
            <w:r>
              <w:rPr>
                <w:sz w:val="20"/>
                <w:szCs w:val="20"/>
              </w:rPr>
              <w:t>能力</w:t>
            </w:r>
          </w:p>
        </w:tc>
        <w:tc>
          <w:tcPr>
            <w:tcW w:w="1035" w:type="dxa"/>
            <w:gridSpan w:val="3"/>
            <w:vAlign w:val="top"/>
          </w:tcPr>
          <w:p w14:paraId="151CF820">
            <w:pPr>
              <w:spacing w:line="374" w:lineRule="auto"/>
              <w:rPr>
                <w:rFonts w:ascii="Arial"/>
                <w:sz w:val="21"/>
                <w:highlight w:val="none"/>
              </w:rPr>
            </w:pPr>
          </w:p>
          <w:p w14:paraId="32912FD2">
            <w:pPr>
              <w:pStyle w:val="16"/>
              <w:tabs>
                <w:tab w:val="left" w:pos="389"/>
              </w:tabs>
              <w:spacing w:before="65" w:line="228" w:lineRule="auto"/>
              <w:ind w:left="180"/>
              <w:rPr>
                <w:sz w:val="20"/>
                <w:szCs w:val="20"/>
                <w:highlight w:val="none"/>
              </w:rPr>
            </w:pPr>
            <w:r>
              <w:rPr>
                <w:rFonts w:hint="eastAsia"/>
                <w:sz w:val="20"/>
                <w:szCs w:val="20"/>
                <w:highlight w:val="none"/>
                <w:u w:val="single" w:color="auto"/>
                <w:lang w:val="en-US" w:eastAsia="zh-CN"/>
              </w:rPr>
              <w:t>5</w:t>
            </w:r>
            <w:r>
              <w:rPr>
                <w:sz w:val="20"/>
                <w:szCs w:val="20"/>
                <w:highlight w:val="none"/>
              </w:rPr>
              <w:t>分</w:t>
            </w:r>
          </w:p>
        </w:tc>
        <w:tc>
          <w:tcPr>
            <w:tcW w:w="6024" w:type="dxa"/>
            <w:gridSpan w:val="3"/>
            <w:vAlign w:val="top"/>
          </w:tcPr>
          <w:p w14:paraId="1F48E166">
            <w:pPr>
              <w:spacing w:line="340" w:lineRule="exact"/>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20</w:t>
            </w:r>
            <w:r>
              <w:rPr>
                <w:rFonts w:hint="eastAsia" w:ascii="Times New Roman" w:hAnsi="Times New Roman" w:cs="Times New Roman"/>
                <w:sz w:val="21"/>
                <w:szCs w:val="21"/>
                <w:highlight w:val="none"/>
                <w:lang w:val="en-US" w:eastAsia="zh-CN"/>
              </w:rPr>
              <w:t>21</w:t>
            </w:r>
            <w:r>
              <w:rPr>
                <w:rFonts w:hint="eastAsia" w:ascii="Times New Roman" w:hAnsi="Times New Roman" w:cs="Times New Roman"/>
                <w:sz w:val="21"/>
                <w:szCs w:val="21"/>
                <w:highlight w:val="none"/>
                <w:lang w:eastAsia="zh-CN"/>
              </w:rPr>
              <w:t>年1月1日至今，获得过国家级行政部门或行业协会、</w:t>
            </w:r>
            <w:r>
              <w:rPr>
                <w:rFonts w:hint="eastAsia" w:ascii="Times New Roman" w:hAnsi="Times New Roman" w:cs="Times New Roman"/>
                <w:sz w:val="21"/>
                <w:szCs w:val="21"/>
                <w:highlight w:val="none"/>
                <w:lang w:val="en-US" w:eastAsia="zh-CN"/>
              </w:rPr>
              <w:t>学会</w:t>
            </w:r>
            <w:r>
              <w:rPr>
                <w:rFonts w:hint="eastAsia" w:ascii="Times New Roman" w:hAnsi="Times New Roman" w:cs="Times New Roman"/>
                <w:sz w:val="21"/>
                <w:szCs w:val="21"/>
                <w:highlight w:val="none"/>
                <w:lang w:eastAsia="zh-CN"/>
              </w:rPr>
              <w:t>特等奖的，得</w:t>
            </w:r>
            <w:r>
              <w:rPr>
                <w:rFonts w:hint="eastAsia" w:ascii="Times New Roman" w:hAnsi="Times New Roman" w:cs="Times New Roman"/>
                <w:sz w:val="21"/>
                <w:szCs w:val="21"/>
                <w:highlight w:val="none"/>
                <w:lang w:val="en-US" w:eastAsia="zh-CN"/>
              </w:rPr>
              <w:t>5</w:t>
            </w:r>
            <w:r>
              <w:rPr>
                <w:rFonts w:hint="eastAsia" w:ascii="Times New Roman" w:hAnsi="Times New Roman" w:cs="Times New Roman"/>
                <w:sz w:val="21"/>
                <w:szCs w:val="21"/>
                <w:highlight w:val="none"/>
                <w:lang w:eastAsia="zh-CN"/>
              </w:rPr>
              <w:t>分；获得过国家级行政部门或行业协会、</w:t>
            </w:r>
            <w:r>
              <w:rPr>
                <w:rFonts w:hint="eastAsia" w:ascii="Times New Roman" w:hAnsi="Times New Roman" w:cs="Times New Roman"/>
                <w:sz w:val="21"/>
                <w:szCs w:val="21"/>
                <w:highlight w:val="none"/>
                <w:lang w:val="en-US" w:eastAsia="zh-CN"/>
              </w:rPr>
              <w:t>学会</w:t>
            </w:r>
            <w:r>
              <w:rPr>
                <w:rFonts w:hint="eastAsia" w:ascii="Times New Roman" w:hAnsi="Times New Roman" w:cs="Times New Roman"/>
                <w:sz w:val="21"/>
                <w:szCs w:val="21"/>
                <w:highlight w:val="none"/>
                <w:lang w:eastAsia="zh-CN"/>
              </w:rPr>
              <w:t>一等奖的得</w:t>
            </w:r>
            <w:r>
              <w:rPr>
                <w:rFonts w:hint="eastAsia"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lang w:eastAsia="zh-CN"/>
              </w:rPr>
              <w:t>分；获得过国家级行政部门或行业协会、</w:t>
            </w:r>
            <w:r>
              <w:rPr>
                <w:rFonts w:hint="eastAsia" w:ascii="Times New Roman" w:hAnsi="Times New Roman" w:cs="Times New Roman"/>
                <w:sz w:val="21"/>
                <w:szCs w:val="21"/>
                <w:highlight w:val="none"/>
                <w:lang w:val="en-US" w:eastAsia="zh-CN"/>
              </w:rPr>
              <w:t>学会</w:t>
            </w:r>
            <w:r>
              <w:rPr>
                <w:rFonts w:hint="eastAsia" w:ascii="Times New Roman" w:hAnsi="Times New Roman" w:cs="Times New Roman"/>
                <w:sz w:val="21"/>
                <w:szCs w:val="21"/>
                <w:highlight w:val="none"/>
                <w:lang w:eastAsia="zh-CN"/>
              </w:rPr>
              <w:t>二等奖的得</w:t>
            </w:r>
            <w:r>
              <w:rPr>
                <w:rFonts w:hint="eastAsia"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lang w:eastAsia="zh-CN"/>
              </w:rPr>
              <w:t>分；其他情况不得分。本项只计算1个获奖奖项得分（多个项目获奖或1个项目多次获奖均不可累计计算得分），最多得</w:t>
            </w:r>
            <w:r>
              <w:rPr>
                <w:rFonts w:hint="eastAsia" w:ascii="Times New Roman" w:hAnsi="Times New Roman" w:cs="Times New Roman"/>
                <w:sz w:val="21"/>
                <w:szCs w:val="21"/>
                <w:highlight w:val="none"/>
                <w:lang w:val="en-US" w:eastAsia="zh-CN"/>
              </w:rPr>
              <w:t>5</w:t>
            </w:r>
            <w:r>
              <w:rPr>
                <w:rFonts w:hint="eastAsia" w:ascii="Times New Roman" w:hAnsi="Times New Roman" w:cs="Times New Roman"/>
                <w:sz w:val="21"/>
                <w:szCs w:val="21"/>
                <w:highlight w:val="none"/>
                <w:lang w:eastAsia="zh-CN"/>
              </w:rPr>
              <w:t>分。</w:t>
            </w:r>
          </w:p>
          <w:p w14:paraId="3A8C7E9B">
            <w:pPr>
              <w:pStyle w:val="16"/>
              <w:spacing w:before="65" w:line="324" w:lineRule="exact"/>
              <w:ind w:firstLine="420" w:firstLineChars="200"/>
              <w:rPr>
                <w:sz w:val="20"/>
                <w:szCs w:val="20"/>
                <w:highlight w:val="none"/>
              </w:rPr>
            </w:pPr>
            <w:r>
              <w:rPr>
                <w:rFonts w:hint="eastAsia" w:ascii="Times New Roman" w:hAnsi="Times New Roman" w:cs="Times New Roman"/>
                <w:sz w:val="21"/>
                <w:szCs w:val="21"/>
                <w:highlight w:val="none"/>
                <w:lang w:eastAsia="zh-CN"/>
              </w:rPr>
              <w:t>注：须提供相关证明材料复印件并加盖公章。如为行业协会、</w:t>
            </w:r>
            <w:r>
              <w:rPr>
                <w:rFonts w:hint="eastAsia" w:ascii="Times New Roman" w:hAnsi="Times New Roman" w:cs="Times New Roman"/>
                <w:sz w:val="21"/>
                <w:szCs w:val="21"/>
                <w:highlight w:val="none"/>
                <w:lang w:val="en-US" w:eastAsia="zh-CN"/>
              </w:rPr>
              <w:t>学会</w:t>
            </w:r>
            <w:r>
              <w:rPr>
                <w:rFonts w:hint="eastAsia" w:ascii="Times New Roman" w:hAnsi="Times New Roman" w:cs="Times New Roman"/>
                <w:sz w:val="21"/>
                <w:szCs w:val="21"/>
                <w:highlight w:val="none"/>
                <w:lang w:eastAsia="zh-CN"/>
              </w:rPr>
              <w:t>颁发的奖项需提供该协会、</w:t>
            </w:r>
            <w:r>
              <w:rPr>
                <w:rFonts w:hint="eastAsia" w:ascii="Times New Roman" w:hAnsi="Times New Roman" w:cs="Times New Roman"/>
                <w:sz w:val="21"/>
                <w:szCs w:val="21"/>
                <w:highlight w:val="none"/>
                <w:lang w:val="en-US" w:eastAsia="zh-CN"/>
              </w:rPr>
              <w:t>学会</w:t>
            </w:r>
            <w:r>
              <w:rPr>
                <w:rFonts w:hint="eastAsia" w:ascii="Times New Roman" w:hAnsi="Times New Roman" w:cs="Times New Roman"/>
                <w:sz w:val="21"/>
                <w:szCs w:val="21"/>
                <w:highlight w:val="none"/>
                <w:lang w:eastAsia="zh-CN"/>
              </w:rPr>
              <w:t>在全国社会组织信用信息公示平台查询结果截图</w:t>
            </w:r>
          </w:p>
        </w:tc>
      </w:tr>
      <w:tr w14:paraId="574AA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527" w:hRule="atLeast"/>
        </w:trPr>
        <w:tc>
          <w:tcPr>
            <w:tcW w:w="1031" w:type="dxa"/>
            <w:gridSpan w:val="4"/>
            <w:vMerge w:val="continue"/>
            <w:tcBorders>
              <w:top w:val="nil"/>
              <w:bottom w:val="single" w:color="auto" w:sz="4" w:space="0"/>
            </w:tcBorders>
            <w:vAlign w:val="top"/>
          </w:tcPr>
          <w:p w14:paraId="38341D39">
            <w:pPr>
              <w:rPr>
                <w:rFonts w:ascii="Arial"/>
                <w:sz w:val="21"/>
              </w:rPr>
            </w:pPr>
          </w:p>
        </w:tc>
        <w:tc>
          <w:tcPr>
            <w:tcW w:w="549" w:type="dxa"/>
            <w:gridSpan w:val="2"/>
            <w:vMerge w:val="continue"/>
            <w:tcBorders>
              <w:top w:val="nil"/>
              <w:bottom w:val="single" w:color="auto" w:sz="4" w:space="0"/>
            </w:tcBorders>
            <w:vAlign w:val="top"/>
          </w:tcPr>
          <w:p w14:paraId="22C2C94A">
            <w:pPr>
              <w:rPr>
                <w:rFonts w:ascii="Arial"/>
                <w:sz w:val="21"/>
              </w:rPr>
            </w:pPr>
          </w:p>
        </w:tc>
        <w:tc>
          <w:tcPr>
            <w:tcW w:w="764" w:type="dxa"/>
            <w:gridSpan w:val="2"/>
            <w:tcBorders>
              <w:bottom w:val="single" w:color="auto" w:sz="4" w:space="0"/>
            </w:tcBorders>
            <w:vAlign w:val="top"/>
          </w:tcPr>
          <w:p w14:paraId="273416FD">
            <w:pPr>
              <w:pStyle w:val="16"/>
              <w:spacing w:before="92" w:line="228" w:lineRule="auto"/>
              <w:ind w:left="193"/>
              <w:rPr>
                <w:sz w:val="20"/>
                <w:szCs w:val="20"/>
              </w:rPr>
            </w:pPr>
            <w:r>
              <w:rPr>
                <w:spacing w:val="5"/>
                <w:sz w:val="20"/>
                <w:szCs w:val="20"/>
              </w:rPr>
              <w:t>业绩</w:t>
            </w:r>
          </w:p>
        </w:tc>
        <w:tc>
          <w:tcPr>
            <w:tcW w:w="1035" w:type="dxa"/>
            <w:gridSpan w:val="3"/>
            <w:tcBorders>
              <w:bottom w:val="single" w:color="auto" w:sz="4" w:space="0"/>
            </w:tcBorders>
            <w:vAlign w:val="top"/>
          </w:tcPr>
          <w:p w14:paraId="239239B4">
            <w:pPr>
              <w:pStyle w:val="16"/>
              <w:tabs>
                <w:tab w:val="left" w:pos="389"/>
              </w:tabs>
              <w:spacing w:before="92" w:line="228" w:lineRule="auto"/>
              <w:ind w:left="180"/>
              <w:rPr>
                <w:sz w:val="20"/>
                <w:szCs w:val="20"/>
                <w:highlight w:val="none"/>
              </w:rPr>
            </w:pPr>
            <w:r>
              <w:rPr>
                <w:rFonts w:hint="eastAsia"/>
                <w:sz w:val="20"/>
                <w:szCs w:val="20"/>
                <w:highlight w:val="none"/>
                <w:u w:val="single" w:color="auto"/>
                <w:lang w:val="en-US" w:eastAsia="zh-CN"/>
              </w:rPr>
              <w:t>20</w:t>
            </w:r>
            <w:r>
              <w:rPr>
                <w:sz w:val="20"/>
                <w:szCs w:val="20"/>
                <w:highlight w:val="none"/>
              </w:rPr>
              <w:t>分</w:t>
            </w:r>
          </w:p>
        </w:tc>
        <w:tc>
          <w:tcPr>
            <w:tcW w:w="6024" w:type="dxa"/>
            <w:gridSpan w:val="3"/>
            <w:tcBorders>
              <w:bottom w:val="single" w:color="auto" w:sz="4" w:space="0"/>
            </w:tcBorders>
            <w:vAlign w:val="top"/>
          </w:tcPr>
          <w:p w14:paraId="7BB7D3C4">
            <w:pPr>
              <w:spacing w:line="340" w:lineRule="exac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eastAsia="zh-CN"/>
              </w:rPr>
              <w:t>20</w:t>
            </w:r>
            <w:r>
              <w:rPr>
                <w:rFonts w:hint="eastAsia" w:ascii="Times New Roman" w:hAnsi="Times New Roman" w:cs="Times New Roman"/>
                <w:sz w:val="21"/>
                <w:szCs w:val="21"/>
                <w:highlight w:val="none"/>
                <w:lang w:val="en-US" w:eastAsia="zh-CN"/>
              </w:rPr>
              <w:t>21</w:t>
            </w:r>
            <w:r>
              <w:rPr>
                <w:rFonts w:hint="eastAsia" w:ascii="Times New Roman" w:hAnsi="Times New Roman" w:cs="Times New Roman"/>
                <w:sz w:val="21"/>
                <w:szCs w:val="21"/>
                <w:highlight w:val="none"/>
                <w:lang w:eastAsia="zh-CN"/>
              </w:rPr>
              <w:t>年1月1日至今，承接过水运工程或渔港工程的</w:t>
            </w:r>
            <w:r>
              <w:rPr>
                <w:rFonts w:hint="eastAsia" w:ascii="Times New Roman" w:hAnsi="Times New Roman" w:cs="Times New Roman"/>
                <w:sz w:val="21"/>
                <w:szCs w:val="21"/>
                <w:highlight w:val="none"/>
                <w:lang w:val="en-US" w:eastAsia="zh-CN"/>
              </w:rPr>
              <w:t>类</w:t>
            </w:r>
            <w:r>
              <w:rPr>
                <w:rFonts w:hint="eastAsia" w:ascii="Times New Roman" w:hAnsi="Times New Roman" w:cs="Times New Roman"/>
                <w:sz w:val="21"/>
                <w:szCs w:val="21"/>
                <w:highlight w:val="none"/>
                <w:lang w:eastAsia="zh-CN"/>
              </w:rPr>
              <w:t>设计业绩（</w:t>
            </w:r>
            <w:r>
              <w:rPr>
                <w:rFonts w:hint="eastAsia" w:ascii="Times New Roman" w:hAnsi="Times New Roman" w:cs="Times New Roman"/>
                <w:sz w:val="21"/>
                <w:szCs w:val="21"/>
                <w:highlight w:val="none"/>
                <w:lang w:val="en-US" w:eastAsia="zh-CN"/>
              </w:rPr>
              <w:t>需含初步设计阶段</w:t>
            </w:r>
            <w:r>
              <w:rPr>
                <w:rFonts w:hint="eastAsia" w:ascii="Times New Roman" w:hAnsi="Times New Roman" w:cs="Times New Roman"/>
                <w:sz w:val="21"/>
                <w:szCs w:val="21"/>
                <w:highlight w:val="none"/>
                <w:lang w:eastAsia="zh-CN"/>
              </w:rPr>
              <w:t>），每个得</w:t>
            </w:r>
            <w:r>
              <w:rPr>
                <w:rFonts w:hint="eastAsia" w:ascii="Times New Roman" w:hAnsi="Times New Roman" w:cs="Times New Roman"/>
                <w:sz w:val="21"/>
                <w:szCs w:val="21"/>
                <w:highlight w:val="none"/>
                <w:lang w:val="en-US" w:eastAsia="zh-CN"/>
              </w:rPr>
              <w:t>4</w:t>
            </w:r>
            <w:r>
              <w:rPr>
                <w:rFonts w:hint="eastAsia" w:ascii="Times New Roman" w:hAnsi="Times New Roman" w:cs="Times New Roman"/>
                <w:sz w:val="21"/>
                <w:szCs w:val="21"/>
                <w:highlight w:val="none"/>
                <w:lang w:eastAsia="zh-CN"/>
              </w:rPr>
              <w:t>分，本项满分</w:t>
            </w:r>
            <w:r>
              <w:rPr>
                <w:rFonts w:hint="eastAsia" w:ascii="Times New Roman" w:hAnsi="Times New Roman" w:cs="Times New Roman"/>
                <w:sz w:val="21"/>
                <w:szCs w:val="21"/>
                <w:highlight w:val="none"/>
                <w:lang w:val="en-US" w:eastAsia="zh-CN"/>
              </w:rPr>
              <w:t>20</w:t>
            </w:r>
            <w:r>
              <w:rPr>
                <w:rFonts w:hint="eastAsia" w:ascii="Times New Roman" w:hAnsi="Times New Roman" w:cs="Times New Roman"/>
                <w:sz w:val="21"/>
                <w:szCs w:val="21"/>
                <w:highlight w:val="none"/>
                <w:lang w:eastAsia="zh-CN"/>
              </w:rPr>
              <w:t>分。</w:t>
            </w:r>
          </w:p>
          <w:p w14:paraId="2B3C8ACE">
            <w:pPr>
              <w:pStyle w:val="16"/>
              <w:spacing w:before="65" w:line="324" w:lineRule="exact"/>
              <w:ind w:firstLine="422" w:firstLineChars="200"/>
              <w:rPr>
                <w:sz w:val="20"/>
                <w:szCs w:val="20"/>
                <w:highlight w:val="none"/>
              </w:rPr>
            </w:pPr>
            <w:r>
              <w:rPr>
                <w:rFonts w:hint="eastAsia" w:ascii="Times New Roman" w:hAnsi="Times New Roman" w:cs="Times New Roman"/>
                <w:b/>
                <w:bCs/>
                <w:sz w:val="21"/>
                <w:szCs w:val="21"/>
                <w:highlight w:val="none"/>
                <w:lang w:eastAsia="zh-CN"/>
              </w:rPr>
              <w:t>证明材料：提供中标通知书</w:t>
            </w:r>
            <w:r>
              <w:rPr>
                <w:rFonts w:hint="eastAsia" w:ascii="Times New Roman" w:hAnsi="Times New Roman" w:cs="Times New Roman"/>
                <w:b/>
                <w:bCs/>
                <w:sz w:val="21"/>
                <w:szCs w:val="21"/>
                <w:highlight w:val="none"/>
                <w:lang w:val="en-US" w:eastAsia="zh-CN"/>
              </w:rPr>
              <w:t>和</w:t>
            </w:r>
            <w:r>
              <w:rPr>
                <w:rFonts w:hint="eastAsia" w:ascii="Times New Roman" w:hAnsi="Times New Roman" w:cs="Times New Roman"/>
                <w:b/>
                <w:bCs/>
                <w:sz w:val="21"/>
                <w:szCs w:val="21"/>
                <w:highlight w:val="none"/>
                <w:lang w:eastAsia="zh-CN"/>
              </w:rPr>
              <w:t>合同协议书</w:t>
            </w:r>
            <w:r>
              <w:rPr>
                <w:rFonts w:hint="eastAsia" w:ascii="Times New Roman" w:hAnsi="Times New Roman" w:cs="Times New Roman"/>
                <w:b/>
                <w:bCs/>
                <w:sz w:val="21"/>
                <w:szCs w:val="21"/>
                <w:highlight w:val="none"/>
                <w:lang w:val="en-US" w:eastAsia="zh-CN"/>
              </w:rPr>
              <w:t>和设计批复文件的复印件</w:t>
            </w:r>
            <w:r>
              <w:rPr>
                <w:rFonts w:hint="eastAsia" w:ascii="Times New Roman" w:hAnsi="Times New Roman" w:cs="Times New Roman"/>
                <w:b/>
                <w:bCs/>
                <w:sz w:val="21"/>
                <w:szCs w:val="21"/>
                <w:highlight w:val="none"/>
                <w:lang w:eastAsia="zh-CN"/>
              </w:rPr>
              <w:t>加盖公章（业绩时间以合同签订时间为准)。</w:t>
            </w:r>
          </w:p>
        </w:tc>
      </w:tr>
      <w:tr w14:paraId="14861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8400" w:hRule="atLeast"/>
        </w:trPr>
        <w:tc>
          <w:tcPr>
            <w:tcW w:w="1031" w:type="dxa"/>
            <w:gridSpan w:val="4"/>
            <w:tcBorders>
              <w:top w:val="single" w:color="auto" w:sz="4" w:space="0"/>
              <w:left w:val="single" w:color="auto" w:sz="4" w:space="0"/>
              <w:bottom w:val="single" w:color="auto" w:sz="4" w:space="0"/>
            </w:tcBorders>
            <w:vAlign w:val="top"/>
          </w:tcPr>
          <w:p w14:paraId="3B17F2D2">
            <w:pPr>
              <w:rPr>
                <w:rFonts w:ascii="Arial"/>
                <w:sz w:val="21"/>
              </w:rPr>
            </w:pPr>
          </w:p>
        </w:tc>
        <w:tc>
          <w:tcPr>
            <w:tcW w:w="549" w:type="dxa"/>
            <w:gridSpan w:val="2"/>
            <w:tcBorders>
              <w:top w:val="single" w:color="auto" w:sz="4" w:space="0"/>
              <w:bottom w:val="single" w:color="auto" w:sz="4" w:space="0"/>
            </w:tcBorders>
            <w:vAlign w:val="top"/>
          </w:tcPr>
          <w:p w14:paraId="5D82618E">
            <w:pPr>
              <w:rPr>
                <w:rFonts w:ascii="Arial"/>
                <w:sz w:val="21"/>
              </w:rPr>
            </w:pPr>
          </w:p>
        </w:tc>
        <w:tc>
          <w:tcPr>
            <w:tcW w:w="764" w:type="dxa"/>
            <w:gridSpan w:val="2"/>
            <w:tcBorders>
              <w:top w:val="single" w:color="auto" w:sz="4" w:space="0"/>
              <w:bottom w:val="single" w:color="auto" w:sz="4" w:space="0"/>
            </w:tcBorders>
            <w:vAlign w:val="top"/>
          </w:tcPr>
          <w:p w14:paraId="74EFBC22">
            <w:pPr>
              <w:spacing w:line="245" w:lineRule="auto"/>
              <w:rPr>
                <w:rFonts w:ascii="Arial"/>
                <w:sz w:val="21"/>
              </w:rPr>
            </w:pPr>
            <w:r>
              <w:drawing>
                <wp:anchor distT="0" distB="0" distL="0" distR="0" simplePos="0" relativeHeight="251687936" behindDoc="1" locked="0" layoutInCell="1" allowOverlap="1">
                  <wp:simplePos x="0" y="0"/>
                  <wp:positionH relativeFrom="rightMargin">
                    <wp:posOffset>-144145</wp:posOffset>
                  </wp:positionH>
                  <wp:positionV relativeFrom="topMargin">
                    <wp:posOffset>2630805</wp:posOffset>
                  </wp:positionV>
                  <wp:extent cx="47625" cy="333375"/>
                  <wp:effectExtent l="0" t="0" r="0" b="0"/>
                  <wp:wrapNone/>
                  <wp:docPr id="74" name="IM 74">
                    <a:hlinkClick xmlns:a="http://schemas.openxmlformats.org/drawingml/2006/main" r:id="rId83"/>
                  </wp:docPr>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4"/>
                          <a:stretch>
                            <a:fillRect/>
                          </a:stretch>
                        </pic:blipFill>
                        <pic:spPr>
                          <a:xfrm>
                            <a:off x="0" y="0"/>
                            <a:ext cx="47625" cy="333375"/>
                          </a:xfrm>
                          <a:prstGeom prst="rect">
                            <a:avLst/>
                          </a:prstGeom>
                        </pic:spPr>
                      </pic:pic>
                    </a:graphicData>
                  </a:graphic>
                </wp:anchor>
              </w:drawing>
            </w:r>
          </w:p>
          <w:p w14:paraId="06BAE094">
            <w:pPr>
              <w:spacing w:line="245" w:lineRule="auto"/>
              <w:rPr>
                <w:rFonts w:ascii="Arial"/>
                <w:sz w:val="21"/>
              </w:rPr>
            </w:pPr>
          </w:p>
          <w:p w14:paraId="40042FEC">
            <w:pPr>
              <w:spacing w:line="245" w:lineRule="auto"/>
              <w:rPr>
                <w:rFonts w:ascii="Arial"/>
                <w:sz w:val="21"/>
              </w:rPr>
            </w:pPr>
          </w:p>
          <w:p w14:paraId="238F93AE">
            <w:pPr>
              <w:spacing w:line="245" w:lineRule="auto"/>
              <w:rPr>
                <w:rFonts w:ascii="Arial"/>
                <w:sz w:val="21"/>
              </w:rPr>
            </w:pPr>
          </w:p>
          <w:p w14:paraId="388704A8">
            <w:pPr>
              <w:spacing w:line="245" w:lineRule="auto"/>
              <w:rPr>
                <w:rFonts w:ascii="Arial"/>
                <w:sz w:val="21"/>
              </w:rPr>
            </w:pPr>
          </w:p>
          <w:p w14:paraId="02C6C2A3">
            <w:pPr>
              <w:spacing w:line="245" w:lineRule="auto"/>
              <w:rPr>
                <w:rFonts w:ascii="Arial"/>
                <w:sz w:val="21"/>
              </w:rPr>
            </w:pPr>
          </w:p>
          <w:p w14:paraId="795C03E8">
            <w:pPr>
              <w:spacing w:line="245" w:lineRule="auto"/>
              <w:rPr>
                <w:rFonts w:ascii="Arial"/>
                <w:sz w:val="21"/>
              </w:rPr>
            </w:pPr>
          </w:p>
          <w:p w14:paraId="19B65521">
            <w:pPr>
              <w:spacing w:line="245" w:lineRule="auto"/>
              <w:rPr>
                <w:rFonts w:ascii="Arial"/>
                <w:sz w:val="21"/>
              </w:rPr>
            </w:pPr>
          </w:p>
          <w:p w14:paraId="407F5B4F">
            <w:pPr>
              <w:spacing w:line="245" w:lineRule="auto"/>
              <w:rPr>
                <w:rFonts w:ascii="Arial"/>
                <w:sz w:val="21"/>
              </w:rPr>
            </w:pPr>
          </w:p>
          <w:p w14:paraId="0E76B806">
            <w:pPr>
              <w:spacing w:line="245" w:lineRule="auto"/>
              <w:rPr>
                <w:rFonts w:ascii="Arial"/>
                <w:sz w:val="21"/>
              </w:rPr>
            </w:pPr>
          </w:p>
          <w:p w14:paraId="58336570">
            <w:pPr>
              <w:spacing w:line="245" w:lineRule="auto"/>
              <w:rPr>
                <w:rFonts w:ascii="Arial"/>
                <w:sz w:val="21"/>
              </w:rPr>
            </w:pPr>
          </w:p>
          <w:p w14:paraId="5CDFC139">
            <w:pPr>
              <w:spacing w:line="245" w:lineRule="auto"/>
              <w:rPr>
                <w:rFonts w:ascii="Arial"/>
                <w:sz w:val="21"/>
              </w:rPr>
            </w:pPr>
          </w:p>
          <w:p w14:paraId="3024A774">
            <w:pPr>
              <w:spacing w:line="246" w:lineRule="auto"/>
              <w:rPr>
                <w:rFonts w:ascii="Arial"/>
                <w:sz w:val="21"/>
              </w:rPr>
            </w:pPr>
          </w:p>
          <w:p w14:paraId="00A138B3">
            <w:pPr>
              <w:spacing w:line="246" w:lineRule="auto"/>
              <w:rPr>
                <w:rFonts w:ascii="Arial"/>
                <w:sz w:val="21"/>
              </w:rPr>
            </w:pPr>
          </w:p>
          <w:p w14:paraId="638D487C">
            <w:pPr>
              <w:spacing w:line="246" w:lineRule="auto"/>
              <w:rPr>
                <w:rFonts w:ascii="Arial"/>
                <w:sz w:val="21"/>
              </w:rPr>
            </w:pPr>
          </w:p>
          <w:p w14:paraId="08D10F6B">
            <w:pPr>
              <w:pStyle w:val="16"/>
              <w:spacing w:before="65" w:line="230" w:lineRule="auto"/>
              <w:ind w:left="198"/>
              <w:rPr>
                <w:sz w:val="20"/>
                <w:szCs w:val="20"/>
              </w:rPr>
            </w:pPr>
            <w:r>
              <w:rPr>
                <w:spacing w:val="3"/>
                <w:sz w:val="20"/>
                <w:szCs w:val="20"/>
              </w:rPr>
              <w:t>履约</w:t>
            </w:r>
          </w:p>
          <w:p w14:paraId="08546990">
            <w:pPr>
              <w:pStyle w:val="16"/>
              <w:spacing w:before="250" w:line="227" w:lineRule="auto"/>
              <w:ind w:left="158"/>
              <w:rPr>
                <w:sz w:val="20"/>
                <w:szCs w:val="20"/>
              </w:rPr>
            </w:pPr>
            <w:r>
              <w:rPr>
                <w:spacing w:val="4"/>
                <w:sz w:val="20"/>
                <w:szCs w:val="20"/>
              </w:rPr>
              <w:t>信誉</w:t>
            </w:r>
          </w:p>
        </w:tc>
        <w:tc>
          <w:tcPr>
            <w:tcW w:w="1035" w:type="dxa"/>
            <w:gridSpan w:val="3"/>
            <w:tcBorders>
              <w:top w:val="single" w:color="auto" w:sz="4" w:space="0"/>
              <w:bottom w:val="single" w:color="auto" w:sz="4" w:space="0"/>
            </w:tcBorders>
            <w:vAlign w:val="top"/>
          </w:tcPr>
          <w:p w14:paraId="09522A9D">
            <w:pPr>
              <w:spacing w:line="246" w:lineRule="auto"/>
              <w:rPr>
                <w:rFonts w:ascii="Arial"/>
                <w:sz w:val="21"/>
              </w:rPr>
            </w:pPr>
          </w:p>
          <w:p w14:paraId="7889E05F">
            <w:pPr>
              <w:spacing w:line="246" w:lineRule="auto"/>
              <w:rPr>
                <w:rFonts w:ascii="Arial"/>
                <w:sz w:val="21"/>
              </w:rPr>
            </w:pPr>
          </w:p>
          <w:p w14:paraId="39305A73">
            <w:pPr>
              <w:spacing w:line="246" w:lineRule="auto"/>
              <w:rPr>
                <w:rFonts w:ascii="Arial"/>
                <w:sz w:val="21"/>
              </w:rPr>
            </w:pPr>
          </w:p>
          <w:p w14:paraId="76AF4D64">
            <w:pPr>
              <w:spacing w:line="246" w:lineRule="auto"/>
              <w:rPr>
                <w:rFonts w:ascii="Arial"/>
                <w:sz w:val="21"/>
              </w:rPr>
            </w:pPr>
          </w:p>
          <w:p w14:paraId="61758E64">
            <w:pPr>
              <w:spacing w:line="246" w:lineRule="auto"/>
              <w:rPr>
                <w:rFonts w:ascii="Arial"/>
                <w:sz w:val="21"/>
              </w:rPr>
            </w:pPr>
          </w:p>
          <w:p w14:paraId="1780A811">
            <w:pPr>
              <w:spacing w:line="246" w:lineRule="auto"/>
              <w:rPr>
                <w:rFonts w:ascii="Arial"/>
                <w:sz w:val="21"/>
              </w:rPr>
            </w:pPr>
          </w:p>
          <w:p w14:paraId="4FDC551C">
            <w:pPr>
              <w:spacing w:line="246" w:lineRule="auto"/>
              <w:rPr>
                <w:rFonts w:ascii="Arial"/>
                <w:sz w:val="21"/>
              </w:rPr>
            </w:pPr>
          </w:p>
          <w:p w14:paraId="0A5F7F3C">
            <w:pPr>
              <w:spacing w:line="246" w:lineRule="auto"/>
              <w:rPr>
                <w:rFonts w:ascii="Arial"/>
                <w:sz w:val="21"/>
              </w:rPr>
            </w:pPr>
          </w:p>
          <w:p w14:paraId="24DA190A">
            <w:pPr>
              <w:spacing w:line="246" w:lineRule="auto"/>
              <w:rPr>
                <w:rFonts w:ascii="Arial"/>
                <w:sz w:val="21"/>
              </w:rPr>
            </w:pPr>
          </w:p>
          <w:p w14:paraId="6757822B">
            <w:pPr>
              <w:spacing w:line="246" w:lineRule="auto"/>
              <w:rPr>
                <w:rFonts w:ascii="Arial"/>
                <w:sz w:val="21"/>
              </w:rPr>
            </w:pPr>
          </w:p>
          <w:p w14:paraId="037CAD31">
            <w:pPr>
              <w:spacing w:line="246" w:lineRule="auto"/>
              <w:rPr>
                <w:rFonts w:ascii="Arial"/>
                <w:sz w:val="21"/>
              </w:rPr>
            </w:pPr>
          </w:p>
          <w:p w14:paraId="4F759C72">
            <w:pPr>
              <w:spacing w:line="247" w:lineRule="auto"/>
              <w:rPr>
                <w:rFonts w:ascii="Arial"/>
                <w:sz w:val="21"/>
              </w:rPr>
            </w:pPr>
          </w:p>
          <w:p w14:paraId="22F61C3E">
            <w:pPr>
              <w:spacing w:line="247" w:lineRule="auto"/>
              <w:rPr>
                <w:rFonts w:ascii="Arial"/>
                <w:sz w:val="21"/>
              </w:rPr>
            </w:pPr>
          </w:p>
          <w:p w14:paraId="2252299D">
            <w:pPr>
              <w:spacing w:line="247" w:lineRule="auto"/>
              <w:rPr>
                <w:rFonts w:ascii="Arial"/>
                <w:sz w:val="21"/>
              </w:rPr>
            </w:pPr>
          </w:p>
          <w:p w14:paraId="4669E5F9">
            <w:pPr>
              <w:spacing w:line="247" w:lineRule="auto"/>
              <w:rPr>
                <w:rFonts w:ascii="Arial"/>
                <w:sz w:val="21"/>
              </w:rPr>
            </w:pPr>
          </w:p>
          <w:p w14:paraId="752E8B9F">
            <w:pPr>
              <w:spacing w:line="247" w:lineRule="auto"/>
              <w:rPr>
                <w:rFonts w:ascii="Arial"/>
                <w:sz w:val="21"/>
              </w:rPr>
            </w:pPr>
          </w:p>
          <w:p w14:paraId="3EE4DCB7">
            <w:pPr>
              <w:pStyle w:val="16"/>
              <w:spacing w:before="65" w:line="228" w:lineRule="auto"/>
              <w:ind w:left="176"/>
              <w:rPr>
                <w:sz w:val="20"/>
                <w:szCs w:val="20"/>
              </w:rPr>
            </w:pPr>
            <w:r>
              <w:rPr>
                <w:spacing w:val="-5"/>
                <w:sz w:val="20"/>
                <w:szCs w:val="20"/>
                <w:u w:val="single" w:color="auto"/>
              </w:rPr>
              <w:t>10</w:t>
            </w:r>
            <w:r>
              <w:rPr>
                <w:spacing w:val="-5"/>
                <w:sz w:val="20"/>
                <w:szCs w:val="20"/>
              </w:rPr>
              <w:t>分</w:t>
            </w:r>
          </w:p>
        </w:tc>
        <w:tc>
          <w:tcPr>
            <w:tcW w:w="6024" w:type="dxa"/>
            <w:gridSpan w:val="3"/>
            <w:tcBorders>
              <w:top w:val="single" w:color="auto" w:sz="4" w:space="0"/>
              <w:bottom w:val="single" w:color="auto" w:sz="4" w:space="0"/>
              <w:right w:val="single" w:color="auto" w:sz="4" w:space="0"/>
            </w:tcBorders>
            <w:vAlign w:val="top"/>
          </w:tcPr>
          <w:p w14:paraId="614E07A5">
            <w:pPr>
              <w:pStyle w:val="16"/>
              <w:spacing w:before="36" w:line="228" w:lineRule="auto"/>
              <w:ind w:left="234"/>
              <w:rPr>
                <w:sz w:val="20"/>
                <w:szCs w:val="20"/>
              </w:rPr>
            </w:pPr>
            <w:r>
              <w:drawing>
                <wp:anchor distT="0" distB="0" distL="0" distR="0" simplePos="0" relativeHeight="251688960" behindDoc="1" locked="0" layoutInCell="1" allowOverlap="1">
                  <wp:simplePos x="0" y="0"/>
                  <wp:positionH relativeFrom="rightMargin">
                    <wp:posOffset>-3317240</wp:posOffset>
                  </wp:positionH>
                  <wp:positionV relativeFrom="topMargin">
                    <wp:posOffset>3375025</wp:posOffset>
                  </wp:positionV>
                  <wp:extent cx="281305" cy="118554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5"/>
                          <a:stretch>
                            <a:fillRect/>
                          </a:stretch>
                        </pic:blipFill>
                        <pic:spPr>
                          <a:xfrm>
                            <a:off x="0" y="0"/>
                            <a:ext cx="281304" cy="1185545"/>
                          </a:xfrm>
                          <a:prstGeom prst="rect">
                            <a:avLst/>
                          </a:prstGeom>
                        </pic:spPr>
                      </pic:pic>
                    </a:graphicData>
                  </a:graphic>
                </wp:anchor>
              </w:drawing>
            </w:r>
            <w:r>
              <w:rPr>
                <w:spacing w:val="1"/>
                <w:sz w:val="20"/>
                <w:szCs w:val="20"/>
              </w:rPr>
              <w:t>1.信用等级分值（</w:t>
            </w:r>
            <w:r>
              <w:rPr>
                <w:spacing w:val="1"/>
                <w:sz w:val="20"/>
                <w:szCs w:val="20"/>
                <w:u w:val="single" w:color="auto"/>
              </w:rPr>
              <w:t>5</w:t>
            </w:r>
            <w:r>
              <w:rPr>
                <w:spacing w:val="1"/>
                <w:sz w:val="20"/>
                <w:szCs w:val="20"/>
              </w:rPr>
              <w:t>分）</w:t>
            </w:r>
          </w:p>
          <w:p w14:paraId="2E370037">
            <w:pPr>
              <w:pStyle w:val="16"/>
              <w:spacing w:before="161" w:line="228" w:lineRule="auto"/>
              <w:ind w:right="12"/>
              <w:jc w:val="right"/>
              <w:rPr>
                <w:sz w:val="20"/>
                <w:szCs w:val="20"/>
              </w:rPr>
            </w:pPr>
            <w:r>
              <w:rPr>
                <w:spacing w:val="-6"/>
                <w:sz w:val="20"/>
                <w:szCs w:val="20"/>
              </w:rPr>
              <w:t>AA、A、B、C级单位的信用等级分得分分别为5.00、4.75、</w:t>
            </w:r>
          </w:p>
          <w:p w14:paraId="48B3B6CE">
            <w:pPr>
              <w:pStyle w:val="16"/>
              <w:spacing w:before="161" w:line="228" w:lineRule="auto"/>
              <w:ind w:left="112"/>
              <w:rPr>
                <w:sz w:val="20"/>
                <w:szCs w:val="20"/>
              </w:rPr>
            </w:pPr>
            <w:r>
              <w:rPr>
                <w:spacing w:val="3"/>
                <w:sz w:val="20"/>
                <w:szCs w:val="20"/>
              </w:rPr>
              <w:t>4.45、3.65分。</w:t>
            </w:r>
          </w:p>
          <w:p w14:paraId="48BFE6FC">
            <w:pPr>
              <w:pStyle w:val="16"/>
              <w:spacing w:before="161" w:line="380" w:lineRule="auto"/>
              <w:ind w:left="117" w:right="37" w:hanging="5"/>
              <w:rPr>
                <w:sz w:val="20"/>
                <w:szCs w:val="20"/>
              </w:rPr>
            </w:pPr>
            <w:r>
              <w:rPr>
                <w:spacing w:val="5"/>
                <w:sz w:val="20"/>
                <w:szCs w:val="20"/>
              </w:rPr>
              <w:t>注：信用等级的确定原则遵循投标人须知前附表10.2款</w:t>
            </w:r>
            <w:r>
              <w:rPr>
                <w:spacing w:val="4"/>
                <w:sz w:val="20"/>
                <w:szCs w:val="20"/>
              </w:rPr>
              <w:t>的规</w:t>
            </w:r>
            <w:r>
              <w:rPr>
                <w:spacing w:val="5"/>
                <w:sz w:val="20"/>
                <w:szCs w:val="20"/>
              </w:rPr>
              <w:t>定。以联合体形式投标的，按联合体成员中等级较低的计算。</w:t>
            </w:r>
          </w:p>
          <w:p w14:paraId="50ED736A">
            <w:pPr>
              <w:spacing w:line="335" w:lineRule="auto"/>
              <w:rPr>
                <w:rFonts w:ascii="Arial"/>
                <w:sz w:val="21"/>
              </w:rPr>
            </w:pPr>
          </w:p>
          <w:p w14:paraId="71CDF340">
            <w:pPr>
              <w:pStyle w:val="16"/>
              <w:spacing w:before="65" w:line="228" w:lineRule="auto"/>
              <w:ind w:left="115"/>
              <w:rPr>
                <w:sz w:val="20"/>
                <w:szCs w:val="20"/>
              </w:rPr>
            </w:pPr>
            <w:r>
              <w:rPr>
                <w:spacing w:val="-1"/>
                <w:sz w:val="20"/>
                <w:szCs w:val="20"/>
              </w:rPr>
              <w:t>2.履约情况（</w:t>
            </w:r>
            <w:r>
              <w:rPr>
                <w:spacing w:val="-1"/>
                <w:sz w:val="20"/>
                <w:szCs w:val="20"/>
                <w:u w:val="single" w:color="auto"/>
              </w:rPr>
              <w:t>5</w:t>
            </w:r>
            <w:r>
              <w:rPr>
                <w:spacing w:val="-1"/>
                <w:sz w:val="20"/>
                <w:szCs w:val="20"/>
              </w:rPr>
              <w:t>分）</w:t>
            </w:r>
          </w:p>
          <w:p w14:paraId="19D1EF64">
            <w:pPr>
              <w:pStyle w:val="16"/>
              <w:spacing w:before="160" w:line="228" w:lineRule="auto"/>
              <w:ind w:left="533"/>
              <w:rPr>
                <w:sz w:val="20"/>
                <w:szCs w:val="20"/>
              </w:rPr>
            </w:pPr>
            <w:r>
              <w:rPr>
                <w:spacing w:val="8"/>
                <w:sz w:val="20"/>
                <w:szCs w:val="20"/>
              </w:rPr>
              <w:t>若没出现下述情形得满分；</w:t>
            </w:r>
          </w:p>
          <w:p w14:paraId="16CFF4F7">
            <w:pPr>
              <w:pStyle w:val="16"/>
              <w:spacing w:before="163" w:line="377" w:lineRule="auto"/>
              <w:ind w:left="113" w:right="20" w:firstLine="212"/>
              <w:rPr>
                <w:sz w:val="20"/>
                <w:szCs w:val="20"/>
              </w:rPr>
            </w:pPr>
            <w:r>
              <w:rPr>
                <w:spacing w:val="4"/>
                <w:sz w:val="20"/>
                <w:szCs w:val="20"/>
              </w:rPr>
              <w:t>投标文件递交截止日前1年内，因水运工程（含附属设施）</w:t>
            </w:r>
            <w:r>
              <w:rPr>
                <w:spacing w:val="8"/>
                <w:sz w:val="20"/>
                <w:szCs w:val="20"/>
              </w:rPr>
              <w:t>质量、安全、履约或招标投标问题等原因被：</w:t>
            </w:r>
          </w:p>
          <w:p w14:paraId="42F17C79">
            <w:pPr>
              <w:pStyle w:val="16"/>
              <w:spacing w:line="227" w:lineRule="auto"/>
              <w:ind w:left="132"/>
              <w:rPr>
                <w:sz w:val="20"/>
                <w:szCs w:val="20"/>
              </w:rPr>
            </w:pPr>
            <w:r>
              <w:rPr>
                <w:spacing w:val="6"/>
                <w:sz w:val="20"/>
                <w:szCs w:val="20"/>
              </w:rPr>
              <w:t>（1）交通运输部行政处罚的，扣5分/次；</w:t>
            </w:r>
          </w:p>
          <w:p w14:paraId="1C7DE2A3">
            <w:pPr>
              <w:pStyle w:val="16"/>
              <w:spacing w:before="161" w:line="228" w:lineRule="auto"/>
              <w:ind w:left="132"/>
              <w:rPr>
                <w:sz w:val="20"/>
                <w:szCs w:val="20"/>
              </w:rPr>
            </w:pPr>
            <w:r>
              <w:rPr>
                <w:spacing w:val="7"/>
                <w:sz w:val="20"/>
                <w:szCs w:val="20"/>
              </w:rPr>
              <w:t>（2）广东省交通运输厅行政处罚的，扣3分/次；</w:t>
            </w:r>
          </w:p>
          <w:p w14:paraId="3199DCD8">
            <w:pPr>
              <w:pStyle w:val="16"/>
              <w:tabs>
                <w:tab w:val="left" w:pos="232"/>
              </w:tabs>
              <w:spacing w:before="161" w:line="228" w:lineRule="auto"/>
              <w:ind w:left="113"/>
              <w:rPr>
                <w:sz w:val="20"/>
                <w:szCs w:val="20"/>
              </w:rPr>
            </w:pPr>
            <w:r>
              <w:rPr>
                <w:sz w:val="20"/>
                <w:szCs w:val="20"/>
                <w:u w:val="single" w:color="auto"/>
              </w:rPr>
              <w:tab/>
            </w:r>
            <w:r>
              <w:rPr>
                <w:spacing w:val="3"/>
                <w:sz w:val="20"/>
                <w:szCs w:val="20"/>
                <w:u w:val="single" w:color="auto"/>
              </w:rPr>
              <w:t>（3）项目所在地地级以上市交通运输局行政处罚的，</w:t>
            </w:r>
            <w:r>
              <w:rPr>
                <w:spacing w:val="2"/>
                <w:sz w:val="20"/>
                <w:szCs w:val="20"/>
                <w:u w:val="single" w:color="auto"/>
              </w:rPr>
              <w:t>扣1.5</w:t>
            </w:r>
          </w:p>
          <w:p w14:paraId="45953515">
            <w:pPr>
              <w:pStyle w:val="16"/>
              <w:spacing w:before="253" w:line="228" w:lineRule="auto"/>
              <w:ind w:left="115"/>
              <w:rPr>
                <w:sz w:val="20"/>
                <w:szCs w:val="20"/>
              </w:rPr>
            </w:pPr>
            <w:r>
              <w:pict>
                <v:shape id="_x0000_s1104" o:spid="_x0000_s1104" o:spt="202" type="#_x0000_t202" style="position:absolute;left:0pt;margin-left:41.45pt;margin-top:6.6pt;height:9.45pt;width:5.35pt;z-index:251689984;mso-width-relative:page;mso-height-relative:page;" filled="f" stroked="f" coordsize="21600,21600">
                  <v:path/>
                  <v:fill on="f" focussize="0,0"/>
                  <v:stroke on="f"/>
                  <v:imagedata o:title=""/>
                  <o:lock v:ext="edit" aspectratio="f"/>
                  <v:textbox inset="0mm,0mm,0mm,0mm">
                    <w:txbxContent>
                      <w:p w14:paraId="35EF0405">
                        <w:pPr>
                          <w:pStyle w:val="16"/>
                          <w:spacing w:before="20" w:line="196" w:lineRule="auto"/>
                          <w:ind w:left="20"/>
                          <w:rPr>
                            <w:sz w:val="14"/>
                            <w:szCs w:val="14"/>
                          </w:rPr>
                        </w:pPr>
                        <w:r>
                          <w:rPr>
                            <w:sz w:val="14"/>
                            <w:szCs w:val="14"/>
                          </w:rPr>
                          <w:t>2</w:t>
                        </w:r>
                      </w:p>
                    </w:txbxContent>
                  </v:textbox>
                </v:shape>
              </w:pict>
            </w:r>
            <w:r>
              <w:rPr>
                <w:spacing w:val="10"/>
                <w:sz w:val="20"/>
                <w:szCs w:val="20"/>
                <w:u w:val="single" w:color="auto"/>
              </w:rPr>
              <w:t>分/次。</w:t>
            </w:r>
          </w:p>
          <w:p w14:paraId="2FC30980">
            <w:pPr>
              <w:pStyle w:val="16"/>
              <w:spacing w:before="187" w:line="228" w:lineRule="auto"/>
              <w:ind w:left="132"/>
              <w:rPr>
                <w:sz w:val="20"/>
                <w:szCs w:val="20"/>
              </w:rPr>
            </w:pPr>
            <w:r>
              <w:rPr>
                <w:spacing w:val="7"/>
                <w:sz w:val="20"/>
                <w:szCs w:val="20"/>
              </w:rPr>
              <w:t>（4）广东省交通运输厅正式约谈的，扣0.1分/次。</w:t>
            </w:r>
          </w:p>
          <w:p w14:paraId="5935A267">
            <w:pPr>
              <w:pStyle w:val="16"/>
              <w:spacing w:before="163" w:line="228" w:lineRule="auto"/>
              <w:ind w:left="563"/>
              <w:rPr>
                <w:sz w:val="20"/>
                <w:szCs w:val="20"/>
              </w:rPr>
            </w:pPr>
            <w:r>
              <w:rPr>
                <w:spacing w:val="8"/>
                <w:sz w:val="20"/>
                <w:szCs w:val="20"/>
              </w:rPr>
              <w:t>同一事项同时被多个部门通报批评只按最高的扣分计算</w:t>
            </w:r>
          </w:p>
          <w:p w14:paraId="40D64A30">
            <w:pPr>
              <w:pStyle w:val="16"/>
              <w:spacing w:before="251" w:line="336" w:lineRule="auto"/>
              <w:ind w:left="113" w:right="110" w:firstLine="14"/>
              <w:rPr>
                <w:sz w:val="20"/>
                <w:szCs w:val="20"/>
              </w:rPr>
            </w:pPr>
            <w:r>
              <w:rPr>
                <w:spacing w:val="7"/>
                <w:sz w:val="20"/>
                <w:szCs w:val="20"/>
              </w:rPr>
              <w:t>1次。如果扣完本项分值，可以从投标人总得分中扣除。以</w:t>
            </w:r>
            <w:r>
              <w:rPr>
                <w:spacing w:val="10"/>
                <w:sz w:val="20"/>
                <w:szCs w:val="20"/>
              </w:rPr>
              <w:t>联合体形式投标的，若各联合体成员任何一方或均存在上述</w:t>
            </w:r>
            <w:r>
              <w:rPr>
                <w:spacing w:val="8"/>
                <w:sz w:val="20"/>
                <w:szCs w:val="20"/>
              </w:rPr>
              <w:t>情形的，对联合体各成员进行累计扣分。</w:t>
            </w:r>
          </w:p>
          <w:p w14:paraId="0027705C">
            <w:pPr>
              <w:pStyle w:val="16"/>
              <w:spacing w:before="271" w:line="228" w:lineRule="auto"/>
              <w:ind w:left="117"/>
              <w:rPr>
                <w:sz w:val="20"/>
                <w:szCs w:val="20"/>
              </w:rPr>
            </w:pPr>
          </w:p>
        </w:tc>
      </w:tr>
      <w:tr w14:paraId="71977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57" w:type="dxa"/>
          <w:wAfter w:w="0" w:type="auto"/>
          <w:trHeight w:val="419" w:hRule="atLeast"/>
        </w:trPr>
        <w:tc>
          <w:tcPr>
            <w:tcW w:w="9346" w:type="dxa"/>
            <w:gridSpan w:val="12"/>
            <w:vAlign w:val="top"/>
          </w:tcPr>
          <w:p w14:paraId="629777F9">
            <w:pPr>
              <w:pStyle w:val="16"/>
              <w:spacing w:before="36" w:line="228" w:lineRule="auto"/>
              <w:ind w:left="127"/>
              <w:rPr>
                <w:sz w:val="20"/>
                <w:szCs w:val="20"/>
              </w:rPr>
            </w:pPr>
            <w:r>
              <w:rPr>
                <w:spacing w:val="6"/>
                <w:sz w:val="20"/>
                <w:szCs w:val="20"/>
              </w:rPr>
              <w:t>需要补充的其他内容：</w:t>
            </w:r>
          </w:p>
        </w:tc>
      </w:tr>
      <w:tr w14:paraId="6AE0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57" w:type="dxa"/>
          <w:wAfter w:w="0" w:type="auto"/>
          <w:trHeight w:val="437" w:hRule="atLeast"/>
        </w:trPr>
        <w:tc>
          <w:tcPr>
            <w:tcW w:w="1372" w:type="dxa"/>
            <w:gridSpan w:val="3"/>
            <w:vAlign w:val="top"/>
          </w:tcPr>
          <w:p w14:paraId="691B7C3F">
            <w:pPr>
              <w:pStyle w:val="16"/>
              <w:spacing w:before="41" w:line="228" w:lineRule="auto"/>
              <w:ind w:left="379"/>
              <w:rPr>
                <w:sz w:val="20"/>
                <w:szCs w:val="20"/>
              </w:rPr>
            </w:pPr>
            <w:r>
              <w:rPr>
                <w:spacing w:val="6"/>
                <w:sz w:val="20"/>
                <w:szCs w:val="20"/>
              </w:rPr>
              <w:t>条款号</w:t>
            </w:r>
          </w:p>
        </w:tc>
        <w:tc>
          <w:tcPr>
            <w:tcW w:w="7974" w:type="dxa"/>
            <w:gridSpan w:val="9"/>
            <w:vAlign w:val="top"/>
          </w:tcPr>
          <w:p w14:paraId="5FB96D1C">
            <w:pPr>
              <w:pStyle w:val="16"/>
              <w:spacing w:before="41" w:line="228" w:lineRule="auto"/>
              <w:ind w:left="2852"/>
              <w:rPr>
                <w:sz w:val="20"/>
                <w:szCs w:val="20"/>
              </w:rPr>
            </w:pPr>
            <w:r>
              <w:rPr>
                <w:spacing w:val="8"/>
                <w:sz w:val="20"/>
                <w:szCs w:val="20"/>
              </w:rPr>
              <w:t>补充或修改的内容</w:t>
            </w:r>
          </w:p>
        </w:tc>
      </w:tr>
      <w:tr w14:paraId="5B725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57" w:type="dxa"/>
          <w:wAfter w:w="0" w:type="auto"/>
          <w:trHeight w:val="1229" w:hRule="atLeast"/>
        </w:trPr>
        <w:tc>
          <w:tcPr>
            <w:tcW w:w="1372" w:type="dxa"/>
            <w:gridSpan w:val="3"/>
            <w:vAlign w:val="top"/>
          </w:tcPr>
          <w:p w14:paraId="2E8A6ACB">
            <w:pPr>
              <w:spacing w:line="370" w:lineRule="auto"/>
              <w:rPr>
                <w:rFonts w:ascii="Arial"/>
                <w:sz w:val="21"/>
              </w:rPr>
            </w:pPr>
          </w:p>
          <w:p w14:paraId="796EC78A">
            <w:pPr>
              <w:pStyle w:val="16"/>
              <w:spacing w:before="65" w:line="268" w:lineRule="exact"/>
              <w:ind w:left="432"/>
              <w:rPr>
                <w:sz w:val="20"/>
                <w:szCs w:val="20"/>
              </w:rPr>
            </w:pPr>
            <w:r>
              <w:rPr>
                <w:spacing w:val="2"/>
                <w:position w:val="1"/>
                <w:sz w:val="20"/>
                <w:szCs w:val="20"/>
              </w:rPr>
              <w:t>3.2.2</w:t>
            </w:r>
          </w:p>
        </w:tc>
        <w:tc>
          <w:tcPr>
            <w:tcW w:w="7974" w:type="dxa"/>
            <w:gridSpan w:val="9"/>
            <w:vAlign w:val="top"/>
          </w:tcPr>
          <w:p w14:paraId="765A9358">
            <w:pPr>
              <w:pStyle w:val="16"/>
              <w:spacing w:before="29" w:line="228" w:lineRule="auto"/>
              <w:ind w:left="110"/>
              <w:rPr>
                <w:sz w:val="20"/>
                <w:szCs w:val="20"/>
              </w:rPr>
            </w:pPr>
            <w:r>
              <w:rPr>
                <w:spacing w:val="6"/>
                <w:sz w:val="20"/>
                <w:szCs w:val="20"/>
              </w:rPr>
              <w:t>将评标办法原文第3.2.2项修改如下：</w:t>
            </w:r>
          </w:p>
          <w:p w14:paraId="5827E766">
            <w:pPr>
              <w:pStyle w:val="16"/>
              <w:spacing w:before="160" w:line="361" w:lineRule="auto"/>
              <w:ind w:left="114" w:right="107"/>
              <w:rPr>
                <w:sz w:val="20"/>
                <w:szCs w:val="20"/>
              </w:rPr>
            </w:pPr>
            <w:r>
              <w:rPr>
                <w:spacing w:val="9"/>
                <w:sz w:val="20"/>
                <w:szCs w:val="20"/>
              </w:rPr>
              <w:t>投标人的商务和技术得分分值计算保留小数点后三位，小数点后第四位“四舍</w:t>
            </w:r>
            <w:r>
              <w:rPr>
                <w:spacing w:val="3"/>
                <w:sz w:val="20"/>
                <w:szCs w:val="20"/>
              </w:rPr>
              <w:t>五入”。</w:t>
            </w:r>
          </w:p>
        </w:tc>
      </w:tr>
      <w:tr w14:paraId="5EA25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57" w:type="dxa"/>
          <w:wAfter w:w="0" w:type="auto"/>
          <w:trHeight w:val="2149" w:hRule="atLeast"/>
        </w:trPr>
        <w:tc>
          <w:tcPr>
            <w:tcW w:w="1372" w:type="dxa"/>
            <w:gridSpan w:val="3"/>
            <w:vAlign w:val="top"/>
          </w:tcPr>
          <w:p w14:paraId="7CED54C6">
            <w:pPr>
              <w:spacing w:line="248" w:lineRule="auto"/>
              <w:rPr>
                <w:rFonts w:ascii="Arial"/>
                <w:sz w:val="21"/>
                <w:highlight w:val="none"/>
              </w:rPr>
            </w:pPr>
          </w:p>
          <w:p w14:paraId="21EB6857">
            <w:pPr>
              <w:spacing w:line="249" w:lineRule="auto"/>
              <w:rPr>
                <w:rFonts w:ascii="Arial"/>
                <w:sz w:val="21"/>
                <w:highlight w:val="none"/>
              </w:rPr>
            </w:pPr>
          </w:p>
          <w:p w14:paraId="15343E26">
            <w:pPr>
              <w:pStyle w:val="16"/>
              <w:spacing w:before="65" w:line="268" w:lineRule="exact"/>
              <w:ind w:left="432"/>
              <w:rPr>
                <w:sz w:val="20"/>
                <w:szCs w:val="20"/>
                <w:highlight w:val="none"/>
              </w:rPr>
            </w:pPr>
            <w:r>
              <w:rPr>
                <w:spacing w:val="2"/>
                <w:position w:val="1"/>
                <w:sz w:val="20"/>
                <w:szCs w:val="20"/>
                <w:highlight w:val="none"/>
              </w:rPr>
              <w:t>3.2.3</w:t>
            </w:r>
          </w:p>
        </w:tc>
        <w:tc>
          <w:tcPr>
            <w:tcW w:w="7974" w:type="dxa"/>
            <w:gridSpan w:val="9"/>
            <w:vAlign w:val="top"/>
          </w:tcPr>
          <w:p w14:paraId="0501A541">
            <w:pPr>
              <w:pStyle w:val="16"/>
              <w:spacing w:before="31" w:line="227" w:lineRule="auto"/>
              <w:ind w:left="110"/>
              <w:rPr>
                <w:sz w:val="20"/>
                <w:szCs w:val="20"/>
                <w:highlight w:val="none"/>
              </w:rPr>
            </w:pPr>
            <w:r>
              <w:rPr>
                <w:spacing w:val="6"/>
                <w:sz w:val="20"/>
                <w:szCs w:val="20"/>
                <w:highlight w:val="none"/>
              </w:rPr>
              <w:t>将评标办法范本原文第3.2.3项细化如下：</w:t>
            </w:r>
          </w:p>
          <w:p w14:paraId="1997EBCD">
            <w:pPr>
              <w:pStyle w:val="16"/>
              <w:spacing w:before="2" w:line="376" w:lineRule="auto"/>
              <w:ind w:left="112" w:right="133" w:firstLine="418"/>
              <w:jc w:val="both"/>
              <w:rPr>
                <w:sz w:val="20"/>
                <w:szCs w:val="20"/>
                <w:highlight w:val="none"/>
              </w:rPr>
            </w:pPr>
            <w:r>
              <w:rPr>
                <w:spacing w:val="9"/>
                <w:sz w:val="20"/>
                <w:szCs w:val="20"/>
                <w:highlight w:val="none"/>
              </w:rPr>
              <w:t>评标委员会人数为7人时，计算投标人技术得分时:各评分因素细分项中取</w:t>
            </w:r>
            <w:r>
              <w:rPr>
                <w:spacing w:val="10"/>
                <w:sz w:val="20"/>
                <w:szCs w:val="20"/>
                <w:highlight w:val="none"/>
              </w:rPr>
              <w:t>消一个最高、一个最低分后计算算术平均值的和</w:t>
            </w:r>
            <w:r>
              <w:rPr>
                <w:spacing w:val="9"/>
                <w:sz w:val="20"/>
                <w:szCs w:val="20"/>
                <w:highlight w:val="none"/>
              </w:rPr>
              <w:t>为投标人的最终技术得分，平</w:t>
            </w:r>
            <w:r>
              <w:rPr>
                <w:spacing w:val="8"/>
                <w:sz w:val="20"/>
                <w:szCs w:val="20"/>
                <w:highlight w:val="none"/>
              </w:rPr>
              <w:t>均值计算保留小数点后三位，小数点后第四位“四舍五入”。</w:t>
            </w:r>
          </w:p>
          <w:p w14:paraId="0712EF83">
            <w:pPr>
              <w:pStyle w:val="16"/>
              <w:spacing w:before="1" w:line="226" w:lineRule="auto"/>
              <w:ind w:left="135"/>
              <w:rPr>
                <w:sz w:val="20"/>
                <w:szCs w:val="20"/>
                <w:highlight w:val="none"/>
              </w:rPr>
            </w:pPr>
            <w:r>
              <w:rPr>
                <w:spacing w:val="8"/>
                <w:sz w:val="20"/>
                <w:szCs w:val="20"/>
                <w:highlight w:val="none"/>
              </w:rPr>
              <w:t>以上评标委员会人数以实际参与评审的评标委员会人数数量为准。</w:t>
            </w:r>
          </w:p>
        </w:tc>
      </w:tr>
      <w:tr w14:paraId="2A478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57" w:type="dxa"/>
          <w:wAfter w:w="0" w:type="auto"/>
          <w:trHeight w:val="8374" w:hRule="atLeast"/>
        </w:trPr>
        <w:tc>
          <w:tcPr>
            <w:tcW w:w="1372" w:type="dxa"/>
            <w:gridSpan w:val="3"/>
            <w:vAlign w:val="top"/>
          </w:tcPr>
          <w:p w14:paraId="434F6B05">
            <w:pPr>
              <w:spacing w:line="260" w:lineRule="auto"/>
              <w:rPr>
                <w:rFonts w:ascii="Arial"/>
                <w:sz w:val="21"/>
              </w:rPr>
            </w:pPr>
          </w:p>
          <w:p w14:paraId="731DDB11">
            <w:pPr>
              <w:spacing w:line="260" w:lineRule="auto"/>
              <w:rPr>
                <w:rFonts w:ascii="Arial"/>
                <w:sz w:val="21"/>
              </w:rPr>
            </w:pPr>
          </w:p>
          <w:p w14:paraId="7258B5E6">
            <w:pPr>
              <w:spacing w:line="261" w:lineRule="auto"/>
              <w:rPr>
                <w:rFonts w:ascii="Arial"/>
                <w:sz w:val="21"/>
              </w:rPr>
            </w:pPr>
          </w:p>
          <w:p w14:paraId="44DABA54">
            <w:pPr>
              <w:pStyle w:val="16"/>
              <w:spacing w:before="65" w:line="268" w:lineRule="exact"/>
              <w:ind w:left="537"/>
              <w:rPr>
                <w:sz w:val="20"/>
                <w:szCs w:val="20"/>
              </w:rPr>
            </w:pPr>
            <w:r>
              <w:rPr>
                <w:spacing w:val="1"/>
                <w:position w:val="1"/>
                <w:sz w:val="20"/>
                <w:szCs w:val="20"/>
              </w:rPr>
              <w:t>3.9</w:t>
            </w:r>
          </w:p>
        </w:tc>
        <w:tc>
          <w:tcPr>
            <w:tcW w:w="7974" w:type="dxa"/>
            <w:gridSpan w:val="9"/>
            <w:vAlign w:val="top"/>
          </w:tcPr>
          <w:p w14:paraId="51BC24EE">
            <w:pPr>
              <w:pStyle w:val="16"/>
              <w:spacing w:before="36" w:line="228" w:lineRule="auto"/>
              <w:ind w:left="112"/>
              <w:rPr>
                <w:sz w:val="20"/>
                <w:szCs w:val="20"/>
              </w:rPr>
            </w:pPr>
            <w:r>
              <w:rPr>
                <w:spacing w:val="3"/>
                <w:sz w:val="20"/>
                <w:szCs w:val="20"/>
              </w:rPr>
              <w:t>增加3.9.3-3.9.7项：</w:t>
            </w:r>
          </w:p>
          <w:p w14:paraId="471E8A4D">
            <w:pPr>
              <w:pStyle w:val="16"/>
              <w:spacing w:before="162" w:line="368" w:lineRule="auto"/>
              <w:ind w:left="112" w:right="54" w:firstLine="435"/>
              <w:jc w:val="both"/>
              <w:rPr>
                <w:spacing w:val="10"/>
                <w:sz w:val="20"/>
                <w:szCs w:val="20"/>
                <w:u w:val="single" w:color="auto"/>
              </w:rPr>
            </w:pPr>
            <w:r>
              <w:rPr>
                <w:spacing w:val="10"/>
                <w:sz w:val="20"/>
                <w:szCs w:val="20"/>
                <w:u w:val="single" w:color="auto"/>
              </w:rPr>
              <w:t>3.9.3推荐中标候选人方式</w:t>
            </w:r>
            <w:r>
              <w:rPr>
                <w:spacing w:val="-53"/>
                <w:w w:val="98"/>
                <w:sz w:val="20"/>
                <w:szCs w:val="20"/>
                <w:u w:val="single" w:color="auto"/>
              </w:rPr>
              <w:t>：（</w:t>
            </w:r>
            <w:r>
              <w:rPr>
                <w:spacing w:val="10"/>
                <w:sz w:val="20"/>
                <w:szCs w:val="20"/>
                <w:u w:val="single" w:color="auto"/>
              </w:rPr>
              <w:t>1）已被推荐</w:t>
            </w:r>
            <w:r>
              <w:rPr>
                <w:spacing w:val="9"/>
                <w:sz w:val="20"/>
                <w:szCs w:val="20"/>
                <w:u w:val="single" w:color="auto"/>
              </w:rPr>
              <w:t>为某一合同段的第一中标候选</w:t>
            </w:r>
            <w:r>
              <w:rPr>
                <w:spacing w:val="6"/>
                <w:sz w:val="20"/>
                <w:szCs w:val="20"/>
                <w:u w:val="single" w:color="auto"/>
              </w:rPr>
              <w:t>人，自动失去其在本次招标中其他合同段的中标候选人资</w:t>
            </w:r>
            <w:r>
              <w:rPr>
                <w:spacing w:val="5"/>
                <w:sz w:val="20"/>
                <w:szCs w:val="20"/>
                <w:u w:val="single" w:color="auto"/>
              </w:rPr>
              <w:t>格。（2）按标段最高</w:t>
            </w:r>
            <w:r>
              <w:rPr>
                <w:spacing w:val="10"/>
                <w:sz w:val="20"/>
                <w:szCs w:val="20"/>
                <w:u w:val="single" w:color="auto"/>
              </w:rPr>
              <w:t>投标限价由高到低顺序依次选定各标段中标候选人，如果出现投标人在多个标</w:t>
            </w:r>
            <w:r>
              <w:rPr>
                <w:spacing w:val="6"/>
                <w:sz w:val="20"/>
                <w:szCs w:val="20"/>
                <w:u w:val="single" w:color="auto"/>
              </w:rPr>
              <w:t>段都排名第一，将确定该投标人为最高投标限价较高的标段的第一中标</w:t>
            </w:r>
            <w:r>
              <w:rPr>
                <w:spacing w:val="5"/>
                <w:sz w:val="20"/>
                <w:szCs w:val="20"/>
                <w:u w:val="single" w:color="auto"/>
              </w:rPr>
              <w:t>候选人，</w:t>
            </w:r>
            <w:r>
              <w:rPr>
                <w:spacing w:val="10"/>
                <w:sz w:val="20"/>
                <w:szCs w:val="20"/>
                <w:u w:val="single" w:color="auto"/>
              </w:rPr>
              <w:t>同时该投标人自动失去在本次招标中其他标段的中标候选</w:t>
            </w:r>
            <w:r>
              <w:rPr>
                <w:spacing w:val="9"/>
                <w:sz w:val="20"/>
                <w:szCs w:val="20"/>
                <w:u w:val="single" w:color="auto"/>
              </w:rPr>
              <w:t>人资格，其他标段的</w:t>
            </w:r>
            <w:r>
              <w:rPr>
                <w:spacing w:val="9"/>
                <w:sz w:val="20"/>
                <w:szCs w:val="20"/>
              </w:rPr>
              <w:t>综合排名名次高者自动上升为中标候选人，以此类推。</w:t>
            </w:r>
          </w:p>
          <w:p w14:paraId="3F23E5DE">
            <w:pPr>
              <w:pStyle w:val="16"/>
              <w:spacing w:before="36" w:line="381" w:lineRule="auto"/>
              <w:ind w:left="114" w:right="109" w:firstLine="17"/>
              <w:rPr>
                <w:sz w:val="20"/>
                <w:szCs w:val="20"/>
              </w:rPr>
            </w:pPr>
            <w:r>
              <mc:AlternateContent>
                <mc:Choice Requires="wps">
                  <w:drawing>
                    <wp:anchor distT="0" distB="0" distL="114300" distR="114300" simplePos="0" relativeHeight="251694080" behindDoc="0" locked="0" layoutInCell="1" allowOverlap="1">
                      <wp:simplePos x="0" y="0"/>
                      <wp:positionH relativeFrom="column">
                        <wp:posOffset>65405</wp:posOffset>
                      </wp:positionH>
                      <wp:positionV relativeFrom="paragraph">
                        <wp:posOffset>426720</wp:posOffset>
                      </wp:positionV>
                      <wp:extent cx="3200400"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3200400" cy="6350"/>
                              </a:xfrm>
                              <a:custGeom>
                                <a:avLst/>
                                <a:gdLst/>
                                <a:ahLst/>
                                <a:cxnLst/>
                                <a:pathLst>
                                  <a:path w="5040" h="10">
                                    <a:moveTo>
                                      <a:pt x="0" y="4"/>
                                    </a:moveTo>
                                    <a:lnTo>
                                      <a:pt x="5040"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15pt;margin-top:33.6pt;height:0.5pt;width:252pt;z-index:251694080;mso-width-relative:page;mso-height-relative:page;" filled="f" stroked="t" coordsize="5040,10" o:gfxdata="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CpbRvRAAAACAEAAA8AAAAAAAAAAQAgAAAAIgAAAGRycy9kb3ducmV2Lnht&#10;bFBLAQIUABQAAAAIAIdO4kCBBfeWOQIAAJYEAAAOAAAAAAAAAAEAIAAAACABAABkcnMvZTJvRG9j&#10;LnhtbFBLBQYAAAAABgAGAFkBAADLBQAAAAA=&#10;" path="m0,4l5040,4e">
                      <v:fill on="f" focussize="0,0"/>
                      <v:stroke weight="0.48pt" color="#000000" joinstyle="bevel"/>
                      <v:imagedata o:title=""/>
                      <o:lock v:ext="edit" aspectratio="f"/>
                    </v:shape>
                  </w:pict>
                </mc:Fallback>
              </mc:AlternateContent>
            </w:r>
            <w:r>
              <w:drawing>
                <wp:anchor distT="0" distB="0" distL="0" distR="0" simplePos="0" relativeHeight="251693056" behindDoc="1" locked="0" layoutInCell="1" allowOverlap="1">
                  <wp:simplePos x="0" y="0"/>
                  <wp:positionH relativeFrom="rightMargin">
                    <wp:posOffset>-1050290</wp:posOffset>
                  </wp:positionH>
                  <wp:positionV relativeFrom="topMargin">
                    <wp:posOffset>3659505</wp:posOffset>
                  </wp:positionV>
                  <wp:extent cx="47625" cy="333375"/>
                  <wp:effectExtent l="0" t="0" r="0" b="0"/>
                  <wp:wrapNone/>
                  <wp:docPr id="78" name="IM 78">
                    <a:hlinkClick xmlns:a="http://schemas.openxmlformats.org/drawingml/2006/main" r:id="rId86"/>
                  </wp:docPr>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7"/>
                          <a:stretch>
                            <a:fillRect/>
                          </a:stretch>
                        </pic:blipFill>
                        <pic:spPr>
                          <a:xfrm>
                            <a:off x="0" y="0"/>
                            <a:ext cx="47625" cy="333374"/>
                          </a:xfrm>
                          <a:prstGeom prst="rect">
                            <a:avLst/>
                          </a:prstGeom>
                        </pic:spPr>
                      </pic:pic>
                    </a:graphicData>
                  </a:graphic>
                </wp:anchor>
              </w:drawing>
            </w:r>
            <w:r>
              <w:rPr>
                <w:spacing w:val="9"/>
                <w:sz w:val="20"/>
                <w:szCs w:val="20"/>
              </w:rPr>
              <w:t>3.9.4通过第一个信封（商务及技术文件）评审的投标人少于3个的，评</w:t>
            </w:r>
            <w:r>
              <w:rPr>
                <w:spacing w:val="10"/>
                <w:sz w:val="20"/>
                <w:szCs w:val="20"/>
              </w:rPr>
              <w:t>标委员会可以否决全部投标；未否决全部投标的，评标委员会应当在评标报告</w:t>
            </w:r>
            <w:r>
              <w:rPr>
                <w:spacing w:val="7"/>
                <w:sz w:val="20"/>
                <w:szCs w:val="20"/>
              </w:rPr>
              <w:t>中阐明理由，招标人应当按照招标文件规定的程序进行第二个信封</w:t>
            </w:r>
            <w:r>
              <w:rPr>
                <w:spacing w:val="6"/>
                <w:sz w:val="20"/>
                <w:szCs w:val="20"/>
              </w:rPr>
              <w:t>（报价文件）</w:t>
            </w:r>
            <w:r>
              <w:rPr>
                <w:spacing w:val="10"/>
                <w:sz w:val="20"/>
                <w:szCs w:val="20"/>
              </w:rPr>
              <w:t>开标，但评标委员会在进行报价文件评审时仍有权否决全部投标；评标委员会未在报价文件评审时否决全部投标的，应当在评标报告中阐明理由并推荐中标</w:t>
            </w:r>
            <w:r>
              <w:rPr>
                <w:spacing w:val="4"/>
                <w:sz w:val="20"/>
                <w:szCs w:val="20"/>
              </w:rPr>
              <w:t>候选人。</w:t>
            </w:r>
          </w:p>
          <w:p w14:paraId="404E654C">
            <w:pPr>
              <w:pStyle w:val="16"/>
              <w:spacing w:before="163" w:line="339" w:lineRule="auto"/>
              <w:ind w:left="110" w:right="38" w:firstLine="430"/>
              <w:rPr>
                <w:sz w:val="20"/>
                <w:szCs w:val="20"/>
              </w:rPr>
            </w:pPr>
            <w:r>
              <w:rPr>
                <w:spacing w:val="6"/>
                <w:sz w:val="20"/>
                <w:szCs w:val="20"/>
              </w:rPr>
              <w:t>3.9.5通过第一个信封（商务及技术文件）评审的投标人在3个及以</w:t>
            </w:r>
            <w:r>
              <w:rPr>
                <w:spacing w:val="5"/>
                <w:sz w:val="20"/>
                <w:szCs w:val="20"/>
              </w:rPr>
              <w:t>上的，</w:t>
            </w:r>
            <w:r>
              <w:rPr>
                <w:spacing w:val="10"/>
                <w:sz w:val="20"/>
                <w:szCs w:val="20"/>
              </w:rPr>
              <w:t>招标人应当按照招标文件规定的程序进行第二个信封（报价文件）开标；在对报价文件进行评审后，有效投标不足3个的，评标委员会可以否决全部投标。</w:t>
            </w:r>
            <w:r>
              <w:rPr>
                <w:spacing w:val="6"/>
                <w:sz w:val="20"/>
                <w:szCs w:val="20"/>
              </w:rPr>
              <w:t>未否决全部投标的，评标委员会应当在评标报告中阐明理由并推荐中标候选人。</w:t>
            </w:r>
          </w:p>
          <w:p w14:paraId="067FDD9A">
            <w:pPr>
              <w:pStyle w:val="16"/>
              <w:spacing w:before="166" w:line="302" w:lineRule="auto"/>
              <w:ind w:left="114" w:right="109" w:firstLine="433"/>
              <w:rPr>
                <w:sz w:val="20"/>
                <w:szCs w:val="20"/>
              </w:rPr>
            </w:pPr>
            <w:r>
              <w:rPr>
                <w:spacing w:val="10"/>
                <w:sz w:val="20"/>
                <w:szCs w:val="20"/>
              </w:rPr>
              <w:t>3.9.6如果发生无法确定推荐中标候选人的其它意外情况，评标委员会可</w:t>
            </w:r>
            <w:r>
              <w:rPr>
                <w:spacing w:val="7"/>
                <w:sz w:val="20"/>
                <w:szCs w:val="20"/>
              </w:rPr>
              <w:t>建议招标人重新招标。</w:t>
            </w:r>
          </w:p>
          <w:p w14:paraId="566EF63D">
            <w:pPr>
              <w:pStyle w:val="16"/>
              <w:spacing w:before="251" w:line="227" w:lineRule="auto"/>
              <w:ind w:left="536"/>
              <w:rPr>
                <w:sz w:val="20"/>
                <w:szCs w:val="20"/>
              </w:rPr>
            </w:pPr>
            <w:r>
              <mc:AlternateContent>
                <mc:Choice Requires="wps">
                  <w:drawing>
                    <wp:anchor distT="0" distB="0" distL="114300" distR="114300" simplePos="0" relativeHeight="251695104" behindDoc="0" locked="0" layoutInCell="1" allowOverlap="1">
                      <wp:simplePos x="0" y="0"/>
                      <wp:positionH relativeFrom="column">
                        <wp:posOffset>3623945</wp:posOffset>
                      </wp:positionH>
                      <wp:positionV relativeFrom="paragraph">
                        <wp:posOffset>83820</wp:posOffset>
                      </wp:positionV>
                      <wp:extent cx="67945" cy="1200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945" cy="120015"/>
                              </a:xfrm>
                              <a:prstGeom prst="rect">
                                <a:avLst/>
                              </a:prstGeom>
                              <a:noFill/>
                              <a:ln>
                                <a:noFill/>
                              </a:ln>
                            </wps:spPr>
                            <wps:txbx>
                              <w:txbxContent>
                                <w:p w14:paraId="707E0456">
                                  <w:pPr>
                                    <w:pStyle w:val="16"/>
                                    <w:spacing w:before="20" w:line="196" w:lineRule="auto"/>
                                    <w:ind w:left="20"/>
                                    <w:rPr>
                                      <w:sz w:val="14"/>
                                      <w:szCs w:val="14"/>
                                    </w:rPr>
                                  </w:pPr>
                                  <w:r>
                                    <w:fldChar w:fldCharType="begin"/>
                                  </w:r>
                                  <w:r>
                                    <w:instrText xml:space="preserve"> HYPERLINK \l "bookmark80" </w:instrText>
                                  </w:r>
                                  <w:r>
                                    <w:fldChar w:fldCharType="separate"/>
                                  </w:r>
                                  <w:r>
                                    <w:rPr>
                                      <w:sz w:val="14"/>
                                      <w:szCs w:val="14"/>
                                    </w:rPr>
                                    <w:t>2</w:t>
                                  </w:r>
                                  <w:r>
                                    <w:rPr>
                                      <w:sz w:val="14"/>
                                      <w:szCs w:val="14"/>
                                    </w:rPr>
                                    <w:fldChar w:fldCharType="end"/>
                                  </w:r>
                                </w:p>
                              </w:txbxContent>
                            </wps:txbx>
                            <wps:bodyPr lIns="0" tIns="0" rIns="0" bIns="0" upright="1"/>
                          </wps:wsp>
                        </a:graphicData>
                      </a:graphic>
                    </wp:anchor>
                  </w:drawing>
                </mc:Choice>
                <mc:Fallback>
                  <w:pict>
                    <v:shape id="_x0000_s1026" o:spid="_x0000_s1026" o:spt="202" type="#_x0000_t202" style="position:absolute;left:0pt;margin-left:285.35pt;margin-top:6.6pt;height:9.45pt;width:5.35pt;z-index:251695104;mso-width-relative:page;mso-height-relative:page;" filled="f" stroked="f" coordsize="21600,21600" o:gfxdata="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97OdtgAAAAJAQAADwAAAAAAAAABACAAAAAiAAAAZHJzL2Rvd25yZXYueG1sUEsBAhQA&#10;FAAAAAgAh07iQIMTdJ65AQAAcAMAAA4AAAAAAAAAAQAgAAAAJwEAAGRycy9lMm9Eb2MueG1sUEsF&#10;BgAAAAAGAAYAWQEAAFIFAAAAAA==&#10;">
                      <v:fill on="f" focussize="0,0"/>
                      <v:stroke on="f"/>
                      <v:imagedata o:title=""/>
                      <o:lock v:ext="edit" aspectratio="f"/>
                      <v:textbox inset="0mm,0mm,0mm,0mm">
                        <w:txbxContent>
                          <w:p w14:paraId="707E0456">
                            <w:pPr>
                              <w:pStyle w:val="16"/>
                              <w:spacing w:before="20" w:line="196" w:lineRule="auto"/>
                              <w:ind w:left="20"/>
                              <w:rPr>
                                <w:sz w:val="14"/>
                                <w:szCs w:val="14"/>
                              </w:rPr>
                            </w:pPr>
                            <w:r>
                              <w:fldChar w:fldCharType="begin"/>
                            </w:r>
                            <w:r>
                              <w:instrText xml:space="preserve"> HYPERLINK \l "bookmark80" </w:instrText>
                            </w:r>
                            <w:r>
                              <w:fldChar w:fldCharType="separate"/>
                            </w:r>
                            <w:r>
                              <w:rPr>
                                <w:sz w:val="14"/>
                                <w:szCs w:val="14"/>
                              </w:rPr>
                              <w:t>2</w:t>
                            </w:r>
                            <w:r>
                              <w:rPr>
                                <w:sz w:val="14"/>
                                <w:szCs w:val="14"/>
                              </w:rPr>
                              <w:fldChar w:fldCharType="end"/>
                            </w:r>
                          </w:p>
                        </w:txbxContent>
                      </v:textbox>
                    </v:shape>
                  </w:pict>
                </mc:Fallback>
              </mc:AlternateContent>
            </w:r>
            <w:r>
              <w:rPr>
                <w:spacing w:val="8"/>
                <w:sz w:val="20"/>
                <w:szCs w:val="20"/>
              </w:rPr>
              <w:t>3.9.7本招标文件规定的否决投标条款包含在</w:t>
            </w:r>
            <w:r>
              <w:rPr>
                <w:spacing w:val="7"/>
                <w:sz w:val="20"/>
                <w:szCs w:val="20"/>
              </w:rPr>
              <w:t>以下条款：</w:t>
            </w:r>
          </w:p>
          <w:p w14:paraId="27B447C6">
            <w:pPr>
              <w:pStyle w:val="16"/>
              <w:spacing w:before="189" w:line="226" w:lineRule="auto"/>
              <w:ind w:left="542"/>
              <w:rPr>
                <w:sz w:val="20"/>
                <w:szCs w:val="20"/>
              </w:rPr>
            </w:pPr>
            <w:r>
              <w:rPr>
                <w:spacing w:val="5"/>
                <w:sz w:val="20"/>
                <w:szCs w:val="20"/>
              </w:rPr>
              <w:t>（1）招标公告第3点投标人资格要求；</w:t>
            </w:r>
          </w:p>
          <w:p w14:paraId="3EEC644C">
            <w:pPr>
              <w:pStyle w:val="16"/>
              <w:spacing w:before="164" w:line="302" w:lineRule="auto"/>
              <w:ind w:left="116" w:right="180" w:firstLine="425"/>
              <w:rPr>
                <w:sz w:val="20"/>
                <w:szCs w:val="20"/>
              </w:rPr>
            </w:pPr>
            <w:r>
              <w:rPr>
                <w:spacing w:val="3"/>
                <w:sz w:val="20"/>
                <w:szCs w:val="20"/>
              </w:rPr>
              <w:t>（2）</w:t>
            </w:r>
            <w:r>
              <w:rPr>
                <w:spacing w:val="3"/>
                <w:sz w:val="20"/>
                <w:szCs w:val="20"/>
                <w:u w:val="single" w:color="auto"/>
              </w:rPr>
              <w:t>投标人须知1.4.3项、1.4.4项、1.12.2项、3.4.2项、3.5.9项、</w:t>
            </w:r>
            <w:r>
              <w:rPr>
                <w:spacing w:val="5"/>
                <w:sz w:val="20"/>
                <w:szCs w:val="20"/>
                <w:u w:val="single" w:color="auto"/>
              </w:rPr>
              <w:t>3.6.1项；</w:t>
            </w:r>
          </w:p>
          <w:p w14:paraId="7698413A">
            <w:pPr>
              <w:pStyle w:val="16"/>
              <w:spacing w:before="160" w:line="227" w:lineRule="auto"/>
              <w:ind w:left="554"/>
              <w:rPr>
                <w:sz w:val="20"/>
                <w:szCs w:val="20"/>
              </w:rPr>
            </w:pPr>
            <w:r>
              <w:rPr>
                <w:spacing w:val="7"/>
                <w:sz w:val="20"/>
                <w:szCs w:val="20"/>
              </w:rPr>
              <w:t>（3）本评标办法的否决条款。</w:t>
            </w:r>
          </w:p>
        </w:tc>
      </w:tr>
    </w:tbl>
    <w:p w14:paraId="30AE23DD">
      <w:pPr>
        <w:rPr>
          <w:rFonts w:ascii="宋体" w:hAnsi="宋体" w:eastAsia="宋体" w:cs="宋体"/>
          <w:spacing w:val="-1"/>
          <w:sz w:val="24"/>
          <w:szCs w:val="24"/>
        </w:rPr>
      </w:pPr>
      <w:r>
        <w:rPr>
          <w:rFonts w:ascii="宋体" w:hAnsi="宋体" w:eastAsia="宋体" w:cs="宋体"/>
          <w:spacing w:val="-1"/>
          <w:sz w:val="24"/>
          <w:szCs w:val="24"/>
        </w:rPr>
        <w:br w:type="page"/>
      </w:r>
    </w:p>
    <w:p w14:paraId="34F54FD3">
      <w:pPr>
        <w:keepNext w:val="0"/>
        <w:keepLines w:val="0"/>
        <w:pageBreakBefore w:val="0"/>
        <w:widowControl/>
        <w:kinsoku w:val="0"/>
        <w:wordWrap/>
        <w:overflowPunct/>
        <w:topLinePunct w:val="0"/>
        <w:autoSpaceDE w:val="0"/>
        <w:autoSpaceDN w:val="0"/>
        <w:bidi w:val="0"/>
        <w:adjustRightInd w:val="0"/>
        <w:snapToGrid w:val="0"/>
        <w:spacing w:before="179" w:line="219" w:lineRule="auto"/>
        <w:textAlignment w:val="baseline"/>
        <w:rPr>
          <w:rFonts w:ascii="宋体" w:hAnsi="宋体" w:eastAsia="宋体" w:cs="宋体"/>
          <w:spacing w:val="-1"/>
          <w:sz w:val="24"/>
          <w:szCs w:val="24"/>
        </w:rPr>
      </w:pPr>
      <w:r>
        <w:rPr>
          <w:rFonts w:ascii="宋体" w:hAnsi="宋体" w:eastAsia="宋体" w:cs="宋体"/>
          <w:spacing w:val="-1"/>
          <w:sz w:val="24"/>
          <w:szCs w:val="24"/>
        </w:rPr>
        <w:t>1．评标方法</w:t>
      </w:r>
    </w:p>
    <w:p w14:paraId="6448ABCB">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1.1评标方法</w:t>
      </w:r>
    </w:p>
    <w:p w14:paraId="6CDE01A4">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2D05E88D">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1.2评标组织</w:t>
      </w:r>
    </w:p>
    <w:p w14:paraId="39BA7187">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1.2.1协助工作组</w:t>
      </w:r>
    </w:p>
    <w:p w14:paraId="5D3D9012">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招标人可在评标工作开始前成立协助工作组，选派熟悉招标工作、政治素质高的人员组成，协助评标委员会工作。协助工作组人员的具体数量由招标人视评标工作量确定，评标责任由评标委员会负责。</w:t>
      </w:r>
    </w:p>
    <w:p w14:paraId="520D475A">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招标人可以协助评标委员会开展下列工作并提供相关信息：</w:t>
      </w:r>
    </w:p>
    <w:p w14:paraId="006B7D0F">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（1）根据招标文件，编制评标使用的相应表格；</w:t>
      </w:r>
    </w:p>
    <w:p w14:paraId="5A2A4E6B">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（2）对投标报价进行算术性校核；</w:t>
      </w:r>
    </w:p>
    <w:p w14:paraId="68B94ACA">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（3）以评标标准和方法为依据，列出投标文件相对于招标文件的所有偏差，并进行归类汇总；</w:t>
      </w:r>
    </w:p>
    <w:p w14:paraId="4D0B8552">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4）对投标人的资质、业绩、主要人员资历和目前在岗情况、信用等级进行核实。招标人不得对投标文件作出任何评价，不得故意遗漏或者片面摘录，不得在评标委员会对所有偏差定性之前透露存有偏差的投标人名称。</w:t>
      </w:r>
    </w:p>
    <w:p w14:paraId="4C05C426">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1.2.2评标委员会</w:t>
      </w:r>
    </w:p>
    <w:p w14:paraId="3358EB5B">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评标委员会由招标人按国家、广东省等的有关规定依法组建。评标委员人数参见本招标文件“投标人须知前附表第6.1.1款”。评标委员会的主要工作内容包括：</w:t>
      </w:r>
    </w:p>
    <w:p w14:paraId="6510944A">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（1）评标委员会开始评标工作之前，首先听取招标人、协助工作组关于工程情况和辅助工作的说明，并认真研读招标文件，获取评标所需的重要信息和数据；</w:t>
      </w:r>
    </w:p>
    <w:p w14:paraId="4A337677">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（2）对协助工作组提供的评标工作用表和评标内容进行核查。</w:t>
      </w:r>
    </w:p>
    <w:p w14:paraId="248895C6">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（3）按照以下1.3款程序进行各项评审工作。</w:t>
      </w:r>
    </w:p>
    <w:p w14:paraId="5367A67A">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1.3评审工作程序</w:t>
      </w:r>
    </w:p>
    <w:p w14:paraId="3CA183C1">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（一）第一个信封（商务及技术文件）：</w:t>
      </w:r>
    </w:p>
    <w:p w14:paraId="1D9ACD0C">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l、初步评审：包括形式评审与响应性评审、资格评审；</w:t>
      </w:r>
    </w:p>
    <w:p w14:paraId="113BF18A">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2、详细评审（评审打分）：评标委员会首先对通过初步评审的投标文件第一个信封（商务及技术文件）进行详细评审，对投标人的技术建议书、主要人员、其他因素等分别评审打分。</w:t>
      </w:r>
    </w:p>
    <w:p w14:paraId="242F05F8">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（二）第二个信封（报价文件）：</w:t>
      </w:r>
    </w:p>
    <w:p w14:paraId="5C894F23">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1、初步评审：</w:t>
      </w:r>
    </w:p>
    <w:p w14:paraId="1CF5A635">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（1）只有投标文件第一个信封通过详细评审的投标人才能继续参加第二个信封（报价文件）的形式评审与响应性评审；</w:t>
      </w:r>
    </w:p>
    <w:p w14:paraId="47B239E4">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（2）报价算术性修正；</w:t>
      </w:r>
    </w:p>
    <w:p w14:paraId="248FEC17">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2、详细评审：计算评标基准价、评标价得分及综合得分；</w:t>
      </w:r>
    </w:p>
    <w:p w14:paraId="11B35847">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（三）投标文件相关信息的核查。</w:t>
      </w:r>
    </w:p>
    <w:p w14:paraId="680872E7">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（四）投标文件的澄清和说明(如有)。</w:t>
      </w:r>
    </w:p>
    <w:p w14:paraId="50EBE528">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（五）按评标办法规定推荐中标候选人，编写评标报告。</w:t>
      </w:r>
    </w:p>
    <w:p w14:paraId="1E2145D4">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p>
    <w:p w14:paraId="28A808DB">
      <w:pPr>
        <w:keepNext w:val="0"/>
        <w:keepLines w:val="0"/>
        <w:pageBreakBefore w:val="0"/>
        <w:widowControl/>
        <w:kinsoku w:val="0"/>
        <w:wordWrap/>
        <w:overflowPunct/>
        <w:topLinePunct w:val="0"/>
        <w:autoSpaceDE w:val="0"/>
        <w:autoSpaceDN w:val="0"/>
        <w:bidi w:val="0"/>
        <w:adjustRightInd w:val="0"/>
        <w:snapToGrid w:val="0"/>
        <w:spacing w:before="179" w:line="219" w:lineRule="auto"/>
        <w:textAlignment w:val="baseline"/>
        <w:rPr>
          <w:rFonts w:ascii="宋体" w:hAnsi="宋体" w:eastAsia="宋体" w:cs="宋体"/>
          <w:spacing w:val="-1"/>
          <w:sz w:val="24"/>
          <w:szCs w:val="24"/>
        </w:rPr>
      </w:pPr>
      <w:r>
        <w:rPr>
          <w:rFonts w:ascii="宋体" w:hAnsi="宋体" w:eastAsia="宋体" w:cs="宋体"/>
          <w:spacing w:val="-1"/>
          <w:sz w:val="24"/>
          <w:szCs w:val="24"/>
        </w:rPr>
        <w:t>2．评审标准</w:t>
      </w:r>
    </w:p>
    <w:p w14:paraId="2210A431">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2.1初步评审标准</w:t>
      </w:r>
    </w:p>
    <w:p w14:paraId="778D466B">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2.1.1形式评审标准：见评标办法前附表。</w:t>
      </w:r>
    </w:p>
    <w:p w14:paraId="29CA4B66">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2.1.2资格评审标准：见评标办法前附表。</w:t>
      </w:r>
    </w:p>
    <w:p w14:paraId="2AA1B1F7">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2.1.3响应性评审标准：见评标办法前附表。</w:t>
      </w:r>
    </w:p>
    <w:p w14:paraId="4E9B3C89">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2.2分值构成与评分标准</w:t>
      </w:r>
    </w:p>
    <w:p w14:paraId="14591A17">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2.2.1分值构成</w:t>
      </w:r>
    </w:p>
    <w:p w14:paraId="712FE628">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（1）技术建议书：见评标办法前附表；</w:t>
      </w:r>
    </w:p>
    <w:p w14:paraId="3A4962F0">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（2）主要人员：见评标办法前附表；</w:t>
      </w:r>
    </w:p>
    <w:p w14:paraId="4423E8B9">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（3）投标报价：见评标办法前附表；</w:t>
      </w:r>
    </w:p>
    <w:p w14:paraId="23A94625">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（4）其他评分因素：见评标办法前附表。</w:t>
      </w:r>
    </w:p>
    <w:p w14:paraId="397D39A1">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2.2.2评标基准价计算</w:t>
      </w:r>
    </w:p>
    <w:p w14:paraId="56587F80">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评标基准价计算方法：见评标办法前附表；</w:t>
      </w:r>
    </w:p>
    <w:p w14:paraId="19BF318A">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2.2.3评标价的偏差率计算</w:t>
      </w:r>
    </w:p>
    <w:p w14:paraId="6FC8EA29">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评标价的偏差率计算公式：见评标办法前附表；</w:t>
      </w:r>
    </w:p>
    <w:p w14:paraId="204E1FF9">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2.2.4评分标准</w:t>
      </w:r>
    </w:p>
    <w:p w14:paraId="333E5E9B">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（1）技术建议书评分标准：见评标办法前附表；</w:t>
      </w:r>
    </w:p>
    <w:p w14:paraId="4D0446B3">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（2）主要人员评分标准：见评标办法前附表；</w:t>
      </w:r>
    </w:p>
    <w:p w14:paraId="38D225CB">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（3）投标报价评分标准：见评标办法前附表；</w:t>
      </w:r>
    </w:p>
    <w:p w14:paraId="440DB454">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（4）其他因素评分标准：见评标办法前附表；</w:t>
      </w:r>
    </w:p>
    <w:p w14:paraId="7DA5A2C9">
      <w:pPr>
        <w:keepNext w:val="0"/>
        <w:keepLines w:val="0"/>
        <w:pageBreakBefore w:val="0"/>
        <w:widowControl/>
        <w:kinsoku w:val="0"/>
        <w:wordWrap/>
        <w:overflowPunct/>
        <w:topLinePunct w:val="0"/>
        <w:autoSpaceDE w:val="0"/>
        <w:autoSpaceDN w:val="0"/>
        <w:bidi w:val="0"/>
        <w:adjustRightInd w:val="0"/>
        <w:snapToGrid w:val="0"/>
        <w:spacing w:before="179" w:line="219" w:lineRule="auto"/>
        <w:textAlignment w:val="baseline"/>
        <w:rPr>
          <w:rFonts w:ascii="宋体" w:hAnsi="宋体" w:eastAsia="宋体" w:cs="宋体"/>
          <w:spacing w:val="-1"/>
          <w:sz w:val="24"/>
          <w:szCs w:val="24"/>
        </w:rPr>
      </w:pPr>
      <w:r>
        <w:rPr>
          <w:rFonts w:ascii="宋体" w:hAnsi="宋体" w:eastAsia="宋体" w:cs="宋体"/>
          <w:spacing w:val="-1"/>
          <w:sz w:val="24"/>
          <w:szCs w:val="24"/>
        </w:rPr>
        <w:t>3．评标程序</w:t>
      </w:r>
    </w:p>
    <w:p w14:paraId="4C3CFA7B">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3.1第一个信封初步评审</w:t>
      </w:r>
    </w:p>
    <w:p w14:paraId="19F184DD">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14:paraId="46F4D1D5">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3.2第一个信封详细评审</w:t>
      </w:r>
    </w:p>
    <w:p w14:paraId="31970D7F">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3.2.1评标委员会按本章第2.2款规定的量化因素和分值进行打分，并计算出各投标人的商务和技术得分。</w:t>
      </w:r>
    </w:p>
    <w:p w14:paraId="145FD1A2">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（1）按本章第2.2.4（1）目规定的评审因素和分值对技术建议书部分计算出得分A；</w:t>
      </w:r>
    </w:p>
    <w:p w14:paraId="7C83C187">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（2）按本章第2.2.4（2）目规定的评审因素和分值对主要人员部分计算出得分B；</w:t>
      </w:r>
    </w:p>
    <w:p w14:paraId="5D36D3AB">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（3）按本章第2.2.4（4）目规定的评审因素和分值对其他部分计算出得分D。</w:t>
      </w:r>
    </w:p>
    <w:p w14:paraId="087CA15A">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3.2.2投标人的商务和技术得分分值计算保留小数点后两位，小数点后第三位“四舍五入”。</w:t>
      </w:r>
    </w:p>
    <w:p w14:paraId="7A7C9DBE">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3.2.3投标人的商务和技术得分=A+B+D。</w:t>
      </w:r>
    </w:p>
    <w:p w14:paraId="296840C6">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3.3第二个信封开标</w:t>
      </w:r>
    </w:p>
    <w:p w14:paraId="5663A606">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第一个信封（商务及技术文件）评审结束后，招标人将按照第二章“投标人须知”第5.1款规定的时间和地点对通过投标文件第一个信封（商务及技术文件）评审的投标文件第二个信封（报价文件）进行开标。</w:t>
      </w:r>
    </w:p>
    <w:p w14:paraId="5BC91E11">
      <w:pPr>
        <w:keepNext w:val="0"/>
        <w:keepLines w:val="0"/>
        <w:pageBreakBefore w:val="0"/>
        <w:widowControl/>
        <w:kinsoku w:val="0"/>
        <w:wordWrap/>
        <w:overflowPunct/>
        <w:topLinePunct w:val="0"/>
        <w:autoSpaceDE w:val="0"/>
        <w:autoSpaceDN w:val="0"/>
        <w:bidi w:val="0"/>
        <w:adjustRightInd w:val="0"/>
        <w:snapToGrid w:val="0"/>
        <w:spacing w:before="179" w:line="219"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3.4第二个信封初步评审</w:t>
      </w:r>
    </w:p>
    <w:p w14:paraId="63415183">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3.4.1评标委员会依据本章第2.1.1项、第2.1.3项规定的评审标准对投标文件第二个信封（报价文件）进行初步评审。有一项不符合评审标准的，评标委员会应否决其投标。</w:t>
      </w:r>
    </w:p>
    <w:p w14:paraId="61A60AE5">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3.4.2投标报价有算术错误的，评标委员会按以下原则对投标报价进行修正，修正的价格经投标人书面确认后具有约束力。投标人不接受修正价格的，评标委员会应否决其投标。</w:t>
      </w:r>
    </w:p>
    <w:p w14:paraId="33876016">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(1)投标文件中的大写金额与小写金额不一致的，以大写金额为准；</w:t>
      </w:r>
    </w:p>
    <w:p w14:paraId="2E4AA03E">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(2)总价金额与依据单价计算出的结果不一致的，以单价金额为准修正总价，但单价金额小数点有明显错误的除外；</w:t>
      </w:r>
    </w:p>
    <w:p w14:paraId="442A031F">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(3)当单价与数量相乘不等于合价时，以单价计算为准，如果单价有明显的小数点位置差错，应以标出的合价为准，同时对单价予以修正；</w:t>
      </w:r>
    </w:p>
    <w:p w14:paraId="626D7D92">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(4)当各子目的合价累计不等于总价时，应以各子目合价累计数为准，修正总价。</w:t>
      </w:r>
    </w:p>
    <w:p w14:paraId="7261500C">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3.4.3修正后的最终投标报价若超过最高投标限价(如有)，评标委员会应否决其投标。</w:t>
      </w:r>
    </w:p>
    <w:p w14:paraId="5D897AA6">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3.4.5修正后的最终投标报价仅作为签订合同的一个依据，不参与评标价得分的计算。</w:t>
      </w:r>
    </w:p>
    <w:p w14:paraId="309F7F62">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3.5第二个信封详细评审</w:t>
      </w:r>
    </w:p>
    <w:p w14:paraId="452F3C8C">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3.5.1评标委员会按本章第2.2.4（3）目规定的评审因素和分值对投标报价计算出得分C。投标报价得分分值计算保留小数点后两位，小数点后第三位“四舍五入”。</w:t>
      </w:r>
    </w:p>
    <w:p w14:paraId="16605493">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3.5.2投标人得分=投标人的商务和技术得分+C</w:t>
      </w:r>
    </w:p>
    <w:p w14:paraId="58BBAA8E">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186697E6">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3.6投标文件相关信息的核查</w:t>
      </w:r>
    </w:p>
    <w:p w14:paraId="3CD231BC">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3.6.1</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"bookmark82" </w:instrText>
      </w:r>
      <w:r>
        <w:rPr>
          <w:rFonts w:ascii="宋体" w:hAnsi="宋体" w:eastAsia="宋体" w:cs="宋体"/>
          <w:spacing w:val="-1"/>
          <w:sz w:val="24"/>
          <w:szCs w:val="24"/>
        </w:rPr>
        <w:fldChar w:fldCharType="separate"/>
      </w:r>
      <w:r>
        <w:rPr>
          <w:rFonts w:ascii="宋体" w:hAnsi="宋体" w:eastAsia="宋体" w:cs="宋体"/>
          <w:spacing w:val="-1"/>
          <w:sz w:val="24"/>
          <w:szCs w:val="24"/>
        </w:rPr>
        <w:t>1</w:t>
      </w:r>
      <w:r>
        <w:rPr>
          <w:rFonts w:ascii="宋体" w:hAnsi="宋体" w:eastAsia="宋体" w:cs="宋体"/>
          <w:spacing w:val="-1"/>
          <w:sz w:val="24"/>
          <w:szCs w:val="24"/>
        </w:rPr>
        <w:fldChar w:fldCharType="end"/>
      </w:r>
      <w:r>
        <w:rPr>
          <w:rFonts w:ascii="宋体" w:hAnsi="宋体" w:eastAsia="宋体" w:cs="宋体"/>
          <w:spacing w:val="-1"/>
          <w:sz w:val="24"/>
          <w:szCs w:val="24"/>
        </w:rPr>
        <w:t>在评标过程中，评标委员会应查询交通运输部“全国水运建设市场信用信息管理系统”，对投标人的资质、业绩、主要人员资历和目前在岗情况、信用等级等信息进行核实。若投标文件载明的信息与交通运输部“全国水运建设市场信用信息管理系</w:t>
      </w:r>
      <w:bookmarkStart w:id="8" w:name="bookmark82"/>
      <w:bookmarkEnd w:id="8"/>
      <w:r>
        <w:rPr>
          <w:rFonts w:ascii="宋体" w:hAnsi="宋体" w:eastAsia="宋体" w:cs="宋体"/>
          <w:spacing w:val="-1"/>
          <w:sz w:val="24"/>
          <w:szCs w:val="24"/>
        </w:rPr>
        <w:t>统”发布的信息不符，使得投标人的资格条件不符合招标文件规定的，评标委员会应否决其投标。</w:t>
      </w:r>
    </w:p>
    <w:p w14:paraId="2B6CED7C">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636F0474">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（1）有下列情形之一的，属于投标人相互串通投标：</w:t>
      </w:r>
    </w:p>
    <w:p w14:paraId="5D873E40">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a.投标人之间协商投标报价等投标文件的实质性内容；</w:t>
      </w:r>
    </w:p>
    <w:p w14:paraId="416F584E">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b.投标人之间约定中标人；</w:t>
      </w:r>
    </w:p>
    <w:p w14:paraId="34A14B56">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c.投标人之间约定部分投标人放弃投标或中标；</w:t>
      </w:r>
    </w:p>
    <w:p w14:paraId="39CCD055">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d.属于同一集团、协会、商会等组织成员的投标人按照该组织要求协同投标；</w:t>
      </w:r>
    </w:p>
    <w:p w14:paraId="3E9E210D">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e.投标人之间为谋取中标或排斥特定投标人而采取的其他联合行动。</w:t>
      </w:r>
    </w:p>
    <w:p w14:paraId="6F1F29AF">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（2）有下列情形之一的，视为投标人相互串通投标：</w:t>
      </w:r>
    </w:p>
    <w:p w14:paraId="2E5F931A">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a.不同投标人的投标文件由同一单位或个人编制；</w:t>
      </w:r>
    </w:p>
    <w:p w14:paraId="11B1DFFC">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b.不同投标人委托同一单位或个人办理投标事宜；</w:t>
      </w:r>
    </w:p>
    <w:p w14:paraId="72FFFD44">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c.不同投标人的投标文件载明的项目管理成员为同一人；</w:t>
      </w:r>
    </w:p>
    <w:p w14:paraId="01BF3152">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d.不同投标人的投标文件异常一致或投标报价呈规律性差异；</w:t>
      </w:r>
    </w:p>
    <w:p w14:paraId="671DA302">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e.不同投标人的投标文件相互混装；</w:t>
      </w:r>
    </w:p>
    <w:p w14:paraId="1DEB474D">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f.不同投标人的投标保证金从同一单位或个人的账户转出。</w:t>
      </w:r>
    </w:p>
    <w:p w14:paraId="30FE1CAE">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g.广东省实施《中华人民共和国招标投标法》办法第十六条规定的情形。</w:t>
      </w:r>
    </w:p>
    <w:p w14:paraId="13EA360B">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（3）有下列情形之一的，属于招标人与投标人串通投标：</w:t>
      </w:r>
    </w:p>
    <w:p w14:paraId="73AE8C15">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a.招标人在开标前开启投标文件并将有关信息泄露给其他投标人;</w:t>
      </w:r>
    </w:p>
    <w:p w14:paraId="437537B3">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b.招标人直接或间接向投标人泄露标底、评标委员会成员等信息；</w:t>
      </w:r>
    </w:p>
    <w:p w14:paraId="4430C907">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c.招标人明示或暗示投标人压低或抬高投标报价；</w:t>
      </w:r>
    </w:p>
    <w:p w14:paraId="5DBC7D56">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d.招标人授意投标人撤换、修改投标文件；</w:t>
      </w:r>
    </w:p>
    <w:p w14:paraId="4FB5A968">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e.招标人明示或暗示投标人为特定投标人中标提供方便；</w:t>
      </w:r>
    </w:p>
    <w:p w14:paraId="3EB738E7">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f.招标人与投标人为谋求特定投标人中标而采取的其他串通行为。</w:t>
      </w:r>
    </w:p>
    <w:p w14:paraId="58A1B061">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（4）投标人有下列情形之一的，属于弄虚作假的行为：</w:t>
      </w:r>
    </w:p>
    <w:p w14:paraId="4FBA2715">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a.使用通过受让或租借等方式获取的资格、资质证书投标；</w:t>
      </w:r>
    </w:p>
    <w:p w14:paraId="1D506453">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b.使用伪造、变造的许可证件；</w:t>
      </w:r>
    </w:p>
    <w:p w14:paraId="26D3CE9E">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c.提供虚假的财务状况或业绩；</w:t>
      </w:r>
    </w:p>
    <w:p w14:paraId="0ADDE0B2">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d.提供虚假的项目负责人或主要技术人员简历、劳动关系证明；</w:t>
      </w:r>
    </w:p>
    <w:p w14:paraId="54F343C9">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e.提供虚假的信用状况；</w:t>
      </w:r>
    </w:p>
    <w:p w14:paraId="258BF80F">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f.其他弄虚作假的行为。</w:t>
      </w:r>
    </w:p>
    <w:p w14:paraId="3B062808">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p w14:paraId="61D31DB7">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3.7投标文件的澄清和说明</w:t>
      </w:r>
    </w:p>
    <w:p w14:paraId="4729DEDC">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1D28BE12">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3.7.2澄清和说明不得超出投标文件的范围或改变投标文件的实质性内容（算术性错误的修正除外）。投标人的书面澄清、说明属于投标文件的组成部分。</w:t>
      </w:r>
    </w:p>
    <w:p w14:paraId="414826D3">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3.7.3评标委员会不得暗示或诱导投标人作出澄清、说明，对投标人提交的澄清、说明有疑问的，可以要求投标人进一步澄清或说明，直至满足评标委员会的要求。</w:t>
      </w:r>
    </w:p>
    <w:p w14:paraId="7B9F9E94">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3.7.4凡超出招标文件规定的或给招标人带来未曾要求的利益的变化、偏差或其他因素在评标时不予考虑。</w:t>
      </w:r>
    </w:p>
    <w:p w14:paraId="1BA627DF">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3.8不得否决投标的情形</w:t>
      </w:r>
    </w:p>
    <w:p w14:paraId="441516DC">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投标文件存在第二章“投标人须知”第1.12.3项所列情形的，均视为细微偏差，评标委员会不得否决投标人的投标，应按照第二章“投标人须知”第1.12.4项规定的原则处理。</w:t>
      </w:r>
    </w:p>
    <w:p w14:paraId="2F7F26CA">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3.9评标结果</w:t>
      </w:r>
    </w:p>
    <w:p w14:paraId="669FF838">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3.9.1除第二章“投标人须知”前附表授权直接确定中标人外，评标委员会按照得分由高到低的顺序推荐中标候选人，并标明排序。</w:t>
      </w:r>
    </w:p>
    <w:p w14:paraId="6F56EC99">
      <w:pPr>
        <w:keepNext w:val="0"/>
        <w:keepLines w:val="0"/>
        <w:pageBreakBefore w:val="0"/>
        <w:widowControl/>
        <w:kinsoku w:val="0"/>
        <w:wordWrap/>
        <w:overflowPunct/>
        <w:topLinePunct w:val="0"/>
        <w:autoSpaceDE w:val="0"/>
        <w:autoSpaceDN w:val="0"/>
        <w:bidi w:val="0"/>
        <w:adjustRightInd w:val="0"/>
        <w:snapToGrid w:val="0"/>
        <w:spacing w:before="179" w:line="288"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3.9.2评标委员会完成评标后，应向招标人提交书面评标报告。</w:t>
      </w:r>
    </w:p>
    <w:p w14:paraId="26B26A3F">
      <w:pPr>
        <w:spacing w:line="218" w:lineRule="auto"/>
        <w:rPr>
          <w:rFonts w:ascii="宋体" w:hAnsi="宋体" w:eastAsia="宋体" w:cs="宋体"/>
          <w:sz w:val="24"/>
          <w:szCs w:val="24"/>
        </w:rPr>
        <w:sectPr>
          <w:headerReference r:id="rId13" w:type="default"/>
          <w:footerReference r:id="rId14" w:type="default"/>
          <w:pgSz w:w="11900" w:h="16839"/>
          <w:pgMar w:top="995" w:right="1379" w:bottom="1084" w:left="1440" w:header="659" w:footer="922" w:gutter="0"/>
          <w:pgNumType w:fmt="decimal"/>
          <w:cols w:space="720" w:num="1"/>
        </w:sectPr>
      </w:pPr>
    </w:p>
    <w:p w14:paraId="18EC5039">
      <w:pPr>
        <w:spacing w:before="100" w:line="225" w:lineRule="auto"/>
        <w:jc w:val="center"/>
        <w:rPr>
          <w:rFonts w:ascii="宋体" w:hAnsi="宋体" w:eastAsia="宋体" w:cs="宋体"/>
          <w:b/>
          <w:bCs/>
          <w:spacing w:val="-25"/>
          <w:sz w:val="47"/>
          <w:szCs w:val="47"/>
        </w:rPr>
      </w:pPr>
      <w:r>
        <w:rPr>
          <w:rFonts w:ascii="宋体" w:hAnsi="宋体" w:eastAsia="宋体" w:cs="宋体"/>
          <w:b/>
          <w:bCs/>
          <w:spacing w:val="-25"/>
          <w:sz w:val="47"/>
          <w:szCs w:val="47"/>
        </w:rPr>
        <w:t>第四章合同条款及格式</w:t>
      </w:r>
    </w:p>
    <w:p w14:paraId="4AA47FB4">
      <w:pPr>
        <w:spacing w:before="100" w:line="225" w:lineRule="auto"/>
        <w:ind w:left="2995"/>
        <w:rPr>
          <w:rFonts w:ascii="宋体" w:hAnsi="宋体" w:eastAsia="宋体" w:cs="宋体"/>
          <w:sz w:val="31"/>
          <w:szCs w:val="31"/>
        </w:rPr>
      </w:pPr>
      <w:r>
        <w:rPr>
          <w:rFonts w:ascii="宋体" w:hAnsi="宋体" w:eastAsia="宋体" w:cs="宋体"/>
          <w:b/>
          <w:bCs/>
          <w:spacing w:val="6"/>
          <w:sz w:val="31"/>
          <w:szCs w:val="31"/>
        </w:rPr>
        <w:t>第一节通用合同条款</w:t>
      </w:r>
    </w:p>
    <w:p w14:paraId="66FDD138">
      <w:pPr>
        <w:spacing w:before="31" w:line="221" w:lineRule="auto"/>
        <w:ind w:left="31"/>
        <w:rPr>
          <w:rFonts w:ascii="宋体" w:hAnsi="宋体" w:eastAsia="宋体" w:cs="宋体"/>
          <w:sz w:val="28"/>
          <w:szCs w:val="28"/>
        </w:rPr>
      </w:pPr>
      <w:r>
        <w:rPr>
          <w:rFonts w:ascii="宋体" w:hAnsi="宋体" w:eastAsia="宋体" w:cs="宋体"/>
          <w:b/>
          <w:bCs/>
          <w:spacing w:val="-8"/>
          <w:sz w:val="28"/>
          <w:szCs w:val="28"/>
        </w:rPr>
        <w:t>1.一般约定</w:t>
      </w:r>
    </w:p>
    <w:p w14:paraId="12E5C6F5">
      <w:pPr>
        <w:spacing w:before="202" w:line="220" w:lineRule="auto"/>
        <w:ind w:left="507"/>
        <w:rPr>
          <w:rFonts w:ascii="宋体" w:hAnsi="宋体" w:eastAsia="宋体" w:cs="宋体"/>
          <w:sz w:val="24"/>
          <w:szCs w:val="24"/>
        </w:rPr>
      </w:pPr>
      <w:r>
        <w:rPr>
          <w:rFonts w:ascii="宋体" w:hAnsi="宋体" w:eastAsia="宋体" w:cs="宋体"/>
          <w:spacing w:val="-6"/>
          <w:sz w:val="24"/>
          <w:szCs w:val="24"/>
        </w:rPr>
        <w:t>1.1词语定义</w:t>
      </w:r>
    </w:p>
    <w:p w14:paraId="3E2A7645">
      <w:pPr>
        <w:spacing w:before="181" w:line="219" w:lineRule="auto"/>
        <w:ind w:left="489"/>
        <w:rPr>
          <w:rFonts w:ascii="宋体" w:hAnsi="宋体" w:eastAsia="宋体" w:cs="宋体"/>
          <w:sz w:val="24"/>
          <w:szCs w:val="24"/>
        </w:rPr>
      </w:pPr>
      <w:r>
        <w:rPr>
          <w:rFonts w:ascii="宋体" w:hAnsi="宋体" w:eastAsia="宋体" w:cs="宋体"/>
          <w:sz w:val="24"/>
          <w:szCs w:val="24"/>
        </w:rPr>
        <w:t>通用合同条款、专用合同条款中的下列词语应</w:t>
      </w:r>
      <w:r>
        <w:rPr>
          <w:rFonts w:ascii="宋体" w:hAnsi="宋体" w:eastAsia="宋体" w:cs="宋体"/>
          <w:spacing w:val="-1"/>
          <w:sz w:val="24"/>
          <w:szCs w:val="24"/>
        </w:rPr>
        <w:t>具有本款所赋予的含义。</w:t>
      </w:r>
    </w:p>
    <w:p w14:paraId="5DBB9B39">
      <w:pPr>
        <w:spacing w:before="182" w:line="221" w:lineRule="auto"/>
        <w:ind w:left="507"/>
        <w:rPr>
          <w:rFonts w:ascii="宋体" w:hAnsi="宋体" w:eastAsia="宋体" w:cs="宋体"/>
          <w:sz w:val="24"/>
          <w:szCs w:val="24"/>
        </w:rPr>
      </w:pPr>
      <w:r>
        <w:rPr>
          <w:rFonts w:ascii="宋体" w:hAnsi="宋体" w:eastAsia="宋体" w:cs="宋体"/>
          <w:spacing w:val="-6"/>
          <w:sz w:val="24"/>
          <w:szCs w:val="24"/>
        </w:rPr>
        <w:t>1.1.1合同</w:t>
      </w:r>
    </w:p>
    <w:p w14:paraId="10B31F0C">
      <w:pPr>
        <w:spacing w:before="182" w:line="312" w:lineRule="auto"/>
        <w:ind w:left="13" w:right="620" w:firstLine="493"/>
        <w:rPr>
          <w:rFonts w:ascii="宋体" w:hAnsi="宋体" w:eastAsia="宋体" w:cs="宋体"/>
          <w:sz w:val="24"/>
          <w:szCs w:val="24"/>
        </w:rPr>
      </w:pPr>
      <w:r>
        <w:rPr>
          <w:rFonts w:ascii="宋体" w:hAnsi="宋体" w:eastAsia="宋体" w:cs="宋体"/>
          <w:spacing w:val="-1"/>
          <w:sz w:val="24"/>
          <w:szCs w:val="24"/>
        </w:rPr>
        <w:t>1.1.1.1合同文件（或称合同</w:t>
      </w:r>
      <w:r>
        <w:rPr>
          <w:rFonts w:ascii="宋体" w:hAnsi="宋体" w:eastAsia="宋体" w:cs="宋体"/>
          <w:spacing w:val="6"/>
          <w:sz w:val="24"/>
          <w:szCs w:val="24"/>
        </w:rPr>
        <w:t>）：</w:t>
      </w:r>
      <w:r>
        <w:rPr>
          <w:rFonts w:ascii="宋体" w:hAnsi="宋体" w:eastAsia="宋体" w:cs="宋体"/>
          <w:spacing w:val="-1"/>
          <w:sz w:val="24"/>
          <w:szCs w:val="24"/>
        </w:rPr>
        <w:t>指合同协议书及各种合同附</w:t>
      </w:r>
      <w:r>
        <w:rPr>
          <w:rFonts w:ascii="宋体" w:hAnsi="宋体" w:eastAsia="宋体" w:cs="宋体"/>
          <w:spacing w:val="-2"/>
          <w:sz w:val="24"/>
          <w:szCs w:val="24"/>
        </w:rPr>
        <w:t>件、中标通知</w:t>
      </w:r>
      <w:r>
        <w:rPr>
          <w:rFonts w:ascii="宋体" w:hAnsi="宋体" w:eastAsia="宋体" w:cs="宋体"/>
          <w:sz w:val="24"/>
          <w:szCs w:val="24"/>
        </w:rPr>
        <w:t>书、投标函、专用合同条款、通用合同条款、</w:t>
      </w:r>
      <w:r>
        <w:rPr>
          <w:rFonts w:ascii="宋体" w:hAnsi="宋体" w:eastAsia="宋体" w:cs="宋体"/>
          <w:spacing w:val="-1"/>
          <w:sz w:val="24"/>
          <w:szCs w:val="24"/>
        </w:rPr>
        <w:t>发包人要求、勘察设计费用清单，设计方案，以及其他构成合同组成部分的文件。</w:t>
      </w:r>
    </w:p>
    <w:p w14:paraId="1D18920D">
      <w:pPr>
        <w:spacing w:before="180" w:line="219" w:lineRule="auto"/>
        <w:ind w:left="507"/>
        <w:rPr>
          <w:rFonts w:ascii="宋体" w:hAnsi="宋体" w:eastAsia="宋体" w:cs="宋体"/>
          <w:sz w:val="24"/>
          <w:szCs w:val="24"/>
        </w:rPr>
      </w:pPr>
      <w:r>
        <w:rPr>
          <w:rFonts w:ascii="宋体" w:hAnsi="宋体" w:eastAsia="宋体" w:cs="宋体"/>
          <w:spacing w:val="-1"/>
          <w:sz w:val="24"/>
          <w:szCs w:val="24"/>
        </w:rPr>
        <w:t>1.1.1.2合同协议书：指发包人和设计人共同签署的合同协议书。</w:t>
      </w:r>
    </w:p>
    <w:p w14:paraId="274FEE8F">
      <w:pPr>
        <w:spacing w:before="183" w:line="219" w:lineRule="auto"/>
        <w:ind w:left="507"/>
        <w:rPr>
          <w:rFonts w:ascii="宋体" w:hAnsi="宋体" w:eastAsia="宋体" w:cs="宋体"/>
          <w:sz w:val="24"/>
          <w:szCs w:val="24"/>
        </w:rPr>
      </w:pPr>
      <w:r>
        <w:rPr>
          <w:rFonts w:ascii="宋体" w:hAnsi="宋体" w:eastAsia="宋体" w:cs="宋体"/>
          <w:spacing w:val="-2"/>
          <w:sz w:val="24"/>
          <w:szCs w:val="24"/>
        </w:rPr>
        <w:t>1.1.1.3中标通知书：指发包人通知设计人中</w:t>
      </w:r>
      <w:r>
        <w:rPr>
          <w:rFonts w:ascii="宋体" w:hAnsi="宋体" w:eastAsia="宋体" w:cs="宋体"/>
          <w:spacing w:val="-3"/>
          <w:sz w:val="24"/>
          <w:szCs w:val="24"/>
        </w:rPr>
        <w:t>标的函件。</w:t>
      </w:r>
    </w:p>
    <w:p w14:paraId="2D4F86CF">
      <w:pPr>
        <w:spacing w:before="182" w:line="219" w:lineRule="auto"/>
        <w:ind w:left="507"/>
        <w:rPr>
          <w:rFonts w:ascii="宋体" w:hAnsi="宋体" w:eastAsia="宋体" w:cs="宋体"/>
          <w:sz w:val="24"/>
          <w:szCs w:val="24"/>
        </w:rPr>
      </w:pPr>
      <w:r>
        <w:rPr>
          <w:rFonts w:ascii="宋体" w:hAnsi="宋体" w:eastAsia="宋体" w:cs="宋体"/>
          <w:spacing w:val="-2"/>
          <w:sz w:val="24"/>
          <w:szCs w:val="24"/>
        </w:rPr>
        <w:t>1.1.1.4投标函：指由设计人填写并签署的，名为“投标函”的函件。</w:t>
      </w:r>
    </w:p>
    <w:p w14:paraId="37EFA371">
      <w:pPr>
        <w:spacing w:before="183" w:line="219" w:lineRule="auto"/>
        <w:ind w:left="507"/>
        <w:rPr>
          <w:rFonts w:ascii="宋体" w:hAnsi="宋体" w:eastAsia="宋体" w:cs="宋体"/>
          <w:sz w:val="24"/>
          <w:szCs w:val="24"/>
        </w:rPr>
      </w:pPr>
      <w:r>
        <w:rPr>
          <w:rFonts w:ascii="宋体" w:hAnsi="宋体" w:eastAsia="宋体" w:cs="宋体"/>
          <w:spacing w:val="-2"/>
          <w:sz w:val="24"/>
          <w:szCs w:val="24"/>
        </w:rPr>
        <w:t>1.1.1.5发包人要求：指合同文件中名为“发包人要求”的文件。</w:t>
      </w:r>
    </w:p>
    <w:p w14:paraId="08422302">
      <w:pPr>
        <w:spacing w:before="182" w:line="219" w:lineRule="auto"/>
        <w:ind w:left="507"/>
        <w:rPr>
          <w:rFonts w:ascii="宋体" w:hAnsi="宋体" w:eastAsia="宋体" w:cs="宋体"/>
          <w:sz w:val="24"/>
          <w:szCs w:val="24"/>
        </w:rPr>
      </w:pPr>
      <w:r>
        <w:rPr>
          <w:rFonts w:ascii="宋体" w:hAnsi="宋体" w:eastAsia="宋体" w:cs="宋体"/>
          <w:spacing w:val="-1"/>
          <w:sz w:val="24"/>
          <w:szCs w:val="24"/>
        </w:rPr>
        <w:t>1.1.1.6技术建议书：指设计人投标文件中的技术建议书。</w:t>
      </w:r>
    </w:p>
    <w:p w14:paraId="7BFB7D66">
      <w:pPr>
        <w:spacing w:before="182" w:line="219" w:lineRule="auto"/>
        <w:ind w:left="507"/>
        <w:rPr>
          <w:rFonts w:ascii="宋体" w:hAnsi="宋体" w:eastAsia="宋体" w:cs="宋体"/>
          <w:sz w:val="24"/>
          <w:szCs w:val="24"/>
        </w:rPr>
      </w:pPr>
      <w:r>
        <w:rPr>
          <w:rFonts w:ascii="宋体" w:hAnsi="宋体" w:eastAsia="宋体" w:cs="宋体"/>
          <w:spacing w:val="-1"/>
          <w:sz w:val="24"/>
          <w:szCs w:val="24"/>
        </w:rPr>
        <w:t>1.1.1.7勘察设计费用清单：指设计人投标文件中的勘察设计费用清。</w:t>
      </w:r>
    </w:p>
    <w:p w14:paraId="6AB4A18C">
      <w:pPr>
        <w:spacing w:before="184" w:line="219" w:lineRule="auto"/>
        <w:ind w:left="507"/>
        <w:rPr>
          <w:rFonts w:ascii="宋体" w:hAnsi="宋体" w:eastAsia="宋体" w:cs="宋体"/>
          <w:sz w:val="24"/>
          <w:szCs w:val="24"/>
        </w:rPr>
      </w:pPr>
      <w:r>
        <w:rPr>
          <w:rFonts w:ascii="宋体" w:hAnsi="宋体" w:eastAsia="宋体" w:cs="宋体"/>
          <w:spacing w:val="-1"/>
          <w:sz w:val="24"/>
          <w:szCs w:val="24"/>
        </w:rPr>
        <w:t>1.1.1.8其他合同文件：指经合同双方当事人确认构成合同文件的其他文件。</w:t>
      </w:r>
    </w:p>
    <w:p w14:paraId="201E0240">
      <w:pPr>
        <w:spacing w:before="180" w:line="220" w:lineRule="auto"/>
        <w:ind w:left="507"/>
        <w:rPr>
          <w:rFonts w:ascii="宋体" w:hAnsi="宋体" w:eastAsia="宋体" w:cs="宋体"/>
          <w:sz w:val="24"/>
          <w:szCs w:val="24"/>
        </w:rPr>
      </w:pPr>
      <w:r>
        <w:rPr>
          <w:rFonts w:ascii="宋体" w:hAnsi="宋体" w:eastAsia="宋体" w:cs="宋体"/>
          <w:spacing w:val="-2"/>
          <w:sz w:val="24"/>
          <w:szCs w:val="24"/>
        </w:rPr>
        <w:t>1.1.2合同当事人和人员</w:t>
      </w:r>
    </w:p>
    <w:p w14:paraId="70C4A891">
      <w:pPr>
        <w:spacing w:before="182" w:line="220" w:lineRule="auto"/>
        <w:ind w:left="507"/>
        <w:rPr>
          <w:rFonts w:ascii="宋体" w:hAnsi="宋体" w:eastAsia="宋体" w:cs="宋体"/>
          <w:sz w:val="24"/>
          <w:szCs w:val="24"/>
        </w:rPr>
      </w:pPr>
      <w:r>
        <w:rPr>
          <w:rFonts w:ascii="宋体" w:hAnsi="宋体" w:eastAsia="宋体" w:cs="宋体"/>
          <w:spacing w:val="-1"/>
          <w:sz w:val="24"/>
          <w:szCs w:val="24"/>
        </w:rPr>
        <w:t>1.1.2.1合同当事人：指发包人和（或）设</w:t>
      </w:r>
      <w:r>
        <w:rPr>
          <w:rFonts w:ascii="宋体" w:hAnsi="宋体" w:eastAsia="宋体" w:cs="宋体"/>
          <w:spacing w:val="-2"/>
          <w:sz w:val="24"/>
          <w:szCs w:val="24"/>
        </w:rPr>
        <w:t>计人。</w:t>
      </w:r>
    </w:p>
    <w:p w14:paraId="4D6F41AA">
      <w:pPr>
        <w:spacing w:before="179" w:line="290" w:lineRule="auto"/>
        <w:ind w:left="10" w:firstLine="496"/>
        <w:rPr>
          <w:rFonts w:ascii="宋体" w:hAnsi="宋体" w:eastAsia="宋体" w:cs="宋体"/>
          <w:sz w:val="24"/>
          <w:szCs w:val="24"/>
        </w:rPr>
      </w:pPr>
      <w:r>
        <w:rPr>
          <w:rFonts w:ascii="宋体" w:hAnsi="宋体" w:eastAsia="宋体" w:cs="宋体"/>
          <w:spacing w:val="-3"/>
          <w:sz w:val="24"/>
          <w:szCs w:val="24"/>
        </w:rPr>
        <w:t>1.1.2.2发包人：指与设计人签订合同协议书的当事人，以及</w:t>
      </w:r>
      <w:r>
        <w:rPr>
          <w:rFonts w:ascii="宋体" w:hAnsi="宋体" w:eastAsia="宋体" w:cs="宋体"/>
          <w:spacing w:val="-4"/>
          <w:sz w:val="24"/>
          <w:szCs w:val="24"/>
        </w:rPr>
        <w:t>取得该当事人资格的</w:t>
      </w:r>
      <w:r>
        <w:rPr>
          <w:rFonts w:ascii="宋体" w:hAnsi="宋体" w:eastAsia="宋体" w:cs="宋体"/>
          <w:spacing w:val="-2"/>
          <w:sz w:val="24"/>
          <w:szCs w:val="24"/>
        </w:rPr>
        <w:t>合法继承人。</w:t>
      </w:r>
    </w:p>
    <w:p w14:paraId="03A00E75">
      <w:pPr>
        <w:spacing w:before="179" w:line="290" w:lineRule="auto"/>
        <w:ind w:left="10" w:firstLine="496"/>
        <w:rPr>
          <w:rFonts w:ascii="宋体" w:hAnsi="宋体" w:eastAsia="宋体" w:cs="宋体"/>
          <w:sz w:val="24"/>
          <w:szCs w:val="24"/>
        </w:rPr>
      </w:pPr>
      <w:r>
        <w:rPr>
          <w:rFonts w:ascii="宋体" w:hAnsi="宋体" w:eastAsia="宋体" w:cs="宋体"/>
          <w:spacing w:val="-3"/>
          <w:sz w:val="24"/>
          <w:szCs w:val="24"/>
        </w:rPr>
        <w:t>1.1.2.3设计人：指与发包人签订合同协议书的当事人，以及</w:t>
      </w:r>
      <w:r>
        <w:rPr>
          <w:rFonts w:ascii="宋体" w:hAnsi="宋体" w:eastAsia="宋体" w:cs="宋体"/>
          <w:spacing w:val="-4"/>
          <w:sz w:val="24"/>
          <w:szCs w:val="24"/>
        </w:rPr>
        <w:t>取得该当事人资格的</w:t>
      </w:r>
      <w:r>
        <w:rPr>
          <w:rFonts w:ascii="宋体" w:hAnsi="宋体" w:eastAsia="宋体" w:cs="宋体"/>
          <w:sz w:val="24"/>
          <w:szCs w:val="24"/>
        </w:rPr>
        <w:t>合法继承人。若设计人为联合体，则设计人</w:t>
      </w:r>
      <w:r>
        <w:rPr>
          <w:rFonts w:ascii="宋体" w:hAnsi="宋体" w:eastAsia="宋体" w:cs="宋体"/>
          <w:spacing w:val="-1"/>
          <w:sz w:val="24"/>
          <w:szCs w:val="24"/>
        </w:rPr>
        <w:t>包括联合体所有成员单位。</w:t>
      </w:r>
    </w:p>
    <w:p w14:paraId="5C0AC7EC">
      <w:pPr>
        <w:spacing w:before="180" w:line="290" w:lineRule="auto"/>
        <w:ind w:left="10" w:firstLine="496"/>
        <w:rPr>
          <w:rFonts w:ascii="宋体" w:hAnsi="宋体" w:eastAsia="宋体" w:cs="宋体"/>
          <w:sz w:val="24"/>
          <w:szCs w:val="24"/>
        </w:rPr>
      </w:pPr>
      <w:r>
        <w:rPr>
          <w:rFonts w:ascii="宋体" w:hAnsi="宋体" w:eastAsia="宋体" w:cs="宋体"/>
          <w:spacing w:val="-3"/>
          <w:sz w:val="24"/>
          <w:szCs w:val="24"/>
        </w:rPr>
        <w:t>1.1.2.4发包人代表：指由发包人任命，并在授权范围和期限</w:t>
      </w:r>
      <w:r>
        <w:rPr>
          <w:rFonts w:ascii="宋体" w:hAnsi="宋体" w:eastAsia="宋体" w:cs="宋体"/>
          <w:spacing w:val="-4"/>
          <w:sz w:val="24"/>
          <w:szCs w:val="24"/>
        </w:rPr>
        <w:t>内代表发包人行使权</w:t>
      </w:r>
      <w:r>
        <w:rPr>
          <w:rFonts w:ascii="宋体" w:hAnsi="宋体" w:eastAsia="宋体" w:cs="宋体"/>
          <w:spacing w:val="-1"/>
          <w:sz w:val="24"/>
          <w:szCs w:val="24"/>
        </w:rPr>
        <w:t>利和履行义务的全权负责人。</w:t>
      </w:r>
    </w:p>
    <w:p w14:paraId="2D13931D">
      <w:pPr>
        <w:spacing w:before="184" w:line="289" w:lineRule="auto"/>
        <w:ind w:left="17" w:firstLine="489"/>
        <w:rPr>
          <w:rFonts w:ascii="宋体" w:hAnsi="宋体" w:eastAsia="宋体" w:cs="宋体"/>
          <w:sz w:val="24"/>
          <w:szCs w:val="24"/>
        </w:rPr>
      </w:pPr>
      <w:r>
        <w:rPr>
          <w:rFonts w:ascii="宋体" w:hAnsi="宋体" w:eastAsia="宋体" w:cs="宋体"/>
          <w:spacing w:val="-3"/>
          <w:sz w:val="24"/>
          <w:szCs w:val="24"/>
        </w:rPr>
        <w:t>1.1.2.5项目负责人：指由设计人任命，代表设计人行使权利</w:t>
      </w:r>
      <w:r>
        <w:rPr>
          <w:rFonts w:ascii="宋体" w:hAnsi="宋体" w:eastAsia="宋体" w:cs="宋体"/>
          <w:spacing w:val="-4"/>
          <w:sz w:val="24"/>
          <w:szCs w:val="24"/>
        </w:rPr>
        <w:t>和履行义务的全权负</w:t>
      </w:r>
      <w:r>
        <w:rPr>
          <w:rFonts w:ascii="宋体" w:hAnsi="宋体" w:eastAsia="宋体" w:cs="宋体"/>
          <w:spacing w:val="-6"/>
          <w:sz w:val="24"/>
          <w:szCs w:val="24"/>
        </w:rPr>
        <w:t>责人。</w:t>
      </w:r>
    </w:p>
    <w:p w14:paraId="5D9E696A">
      <w:pPr>
        <w:spacing w:before="179" w:line="219" w:lineRule="auto"/>
        <w:ind w:left="507"/>
        <w:rPr>
          <w:rFonts w:ascii="宋体" w:hAnsi="宋体" w:eastAsia="宋体" w:cs="宋体"/>
          <w:sz w:val="24"/>
          <w:szCs w:val="24"/>
        </w:rPr>
      </w:pPr>
      <w:r>
        <w:rPr>
          <w:rFonts w:ascii="宋体" w:hAnsi="宋体" w:eastAsia="宋体" w:cs="宋体"/>
          <w:spacing w:val="-1"/>
          <w:sz w:val="24"/>
          <w:szCs w:val="24"/>
        </w:rPr>
        <w:t>1.1.2.6分项负责人：指由设计人任命，并经过发包人认可的各专业负责人。</w:t>
      </w:r>
    </w:p>
    <w:p w14:paraId="72D76428">
      <w:pPr>
        <w:spacing w:before="183" w:line="290" w:lineRule="auto"/>
        <w:ind w:left="11" w:firstLine="495"/>
        <w:rPr>
          <w:rFonts w:ascii="宋体" w:hAnsi="宋体" w:eastAsia="宋体" w:cs="宋体"/>
          <w:sz w:val="24"/>
          <w:szCs w:val="24"/>
        </w:rPr>
      </w:pPr>
      <w:r>
        <w:rPr>
          <w:rFonts w:ascii="宋体" w:hAnsi="宋体" w:eastAsia="宋体" w:cs="宋体"/>
          <w:spacing w:val="-3"/>
          <w:sz w:val="24"/>
          <w:szCs w:val="24"/>
        </w:rPr>
        <w:t>1.1.2.7分包人：指从设计人处分包合同中某一部分工作，并</w:t>
      </w:r>
      <w:r>
        <w:rPr>
          <w:rFonts w:ascii="宋体" w:hAnsi="宋体" w:eastAsia="宋体" w:cs="宋体"/>
          <w:spacing w:val="-4"/>
          <w:sz w:val="24"/>
          <w:szCs w:val="24"/>
        </w:rPr>
        <w:t>与其签订分包合同的单位。</w:t>
      </w:r>
    </w:p>
    <w:p w14:paraId="43B95E24">
      <w:pPr>
        <w:spacing w:before="78" w:line="358" w:lineRule="auto"/>
        <w:ind w:left="13" w:right="80" w:firstLine="493"/>
        <w:rPr>
          <w:rFonts w:ascii="宋体" w:hAnsi="宋体" w:eastAsia="宋体" w:cs="宋体"/>
          <w:sz w:val="24"/>
          <w:szCs w:val="24"/>
        </w:rPr>
      </w:pPr>
      <w:r>
        <w:rPr>
          <w:rFonts w:ascii="宋体" w:hAnsi="宋体" w:eastAsia="宋体" w:cs="宋体"/>
          <w:spacing w:val="-3"/>
          <w:sz w:val="24"/>
          <w:szCs w:val="24"/>
        </w:rPr>
        <w:t>1.1.2.8咨询单位：指受发包人委托对本工程勘察设计文件进</w:t>
      </w:r>
      <w:r>
        <w:rPr>
          <w:rFonts w:ascii="宋体" w:hAnsi="宋体" w:eastAsia="宋体" w:cs="宋体"/>
          <w:spacing w:val="-4"/>
          <w:sz w:val="24"/>
          <w:szCs w:val="24"/>
        </w:rPr>
        <w:t>行审查或提供咨询意</w:t>
      </w:r>
      <w:r>
        <w:rPr>
          <w:rFonts w:ascii="宋体" w:hAnsi="宋体" w:eastAsia="宋体" w:cs="宋体"/>
          <w:spacing w:val="-2"/>
          <w:sz w:val="24"/>
          <w:szCs w:val="24"/>
        </w:rPr>
        <w:t>见的咨询机构。</w:t>
      </w:r>
    </w:p>
    <w:p w14:paraId="3F01DB04">
      <w:pPr>
        <w:spacing w:line="219" w:lineRule="auto"/>
        <w:ind w:left="507"/>
        <w:rPr>
          <w:rFonts w:ascii="宋体" w:hAnsi="宋体" w:eastAsia="宋体" w:cs="宋体"/>
          <w:sz w:val="24"/>
          <w:szCs w:val="24"/>
        </w:rPr>
      </w:pPr>
      <w:r>
        <w:rPr>
          <w:rFonts w:ascii="宋体" w:hAnsi="宋体" w:eastAsia="宋体" w:cs="宋体"/>
          <w:spacing w:val="-4"/>
          <w:sz w:val="24"/>
          <w:szCs w:val="24"/>
        </w:rPr>
        <w:t>1.1.3工程和勘察设计</w:t>
      </w:r>
    </w:p>
    <w:p w14:paraId="34961224">
      <w:pPr>
        <w:spacing w:before="183" w:line="219" w:lineRule="auto"/>
        <w:ind w:left="507"/>
        <w:rPr>
          <w:rFonts w:ascii="宋体" w:hAnsi="宋体" w:eastAsia="宋体" w:cs="宋体"/>
          <w:sz w:val="24"/>
          <w:szCs w:val="24"/>
        </w:rPr>
      </w:pPr>
      <w:r>
        <w:rPr>
          <w:rFonts w:ascii="宋体" w:hAnsi="宋体" w:eastAsia="宋体" w:cs="宋体"/>
          <w:spacing w:val="-1"/>
          <w:sz w:val="24"/>
          <w:szCs w:val="24"/>
        </w:rPr>
        <w:t>1.1.3.1工程：指专用合同条款中指明进行勘</w:t>
      </w:r>
      <w:r>
        <w:rPr>
          <w:rFonts w:ascii="宋体" w:hAnsi="宋体" w:eastAsia="宋体" w:cs="宋体"/>
          <w:spacing w:val="-2"/>
          <w:sz w:val="24"/>
          <w:szCs w:val="24"/>
        </w:rPr>
        <w:t>察设计招标的工程。</w:t>
      </w:r>
    </w:p>
    <w:p w14:paraId="1BF4A416">
      <w:pPr>
        <w:spacing w:before="182" w:line="324" w:lineRule="auto"/>
        <w:ind w:left="10" w:right="80" w:firstLine="496"/>
        <w:rPr>
          <w:rFonts w:ascii="宋体" w:hAnsi="宋体" w:eastAsia="宋体" w:cs="宋体"/>
          <w:sz w:val="24"/>
          <w:szCs w:val="24"/>
        </w:rPr>
      </w:pPr>
      <w:r>
        <w:rPr>
          <w:rFonts w:ascii="宋体" w:hAnsi="宋体" w:eastAsia="宋体" w:cs="宋体"/>
          <w:spacing w:val="-3"/>
          <w:sz w:val="24"/>
          <w:szCs w:val="24"/>
        </w:rPr>
        <w:t>1.1.3.2勘察设计服务：指设计人按照合同约定履行的服务，</w:t>
      </w:r>
      <w:r>
        <w:rPr>
          <w:rFonts w:ascii="宋体" w:hAnsi="宋体" w:eastAsia="宋体" w:cs="宋体"/>
          <w:spacing w:val="-4"/>
          <w:sz w:val="24"/>
          <w:szCs w:val="24"/>
        </w:rPr>
        <w:t>包括制订勘察设计工</w:t>
      </w:r>
      <w:r>
        <w:rPr>
          <w:rFonts w:ascii="宋体" w:hAnsi="宋体" w:eastAsia="宋体" w:cs="宋体"/>
          <w:spacing w:val="-3"/>
          <w:sz w:val="24"/>
          <w:szCs w:val="24"/>
        </w:rPr>
        <w:t>作大纲，进行测绘、勘探、取样和试验等，查明、分析和评估地质特征和工程条件，编制勘察报告；编制设计文件和设计概算、预算，提供技术交底、招标与施工配合，参加</w:t>
      </w:r>
      <w:r>
        <w:rPr>
          <w:rFonts w:ascii="宋体" w:hAnsi="宋体" w:eastAsia="宋体" w:cs="宋体"/>
          <w:spacing w:val="-1"/>
          <w:sz w:val="24"/>
          <w:szCs w:val="24"/>
        </w:rPr>
        <w:t>交工验收、参加竣工验收或发包人委托的其他服务。</w:t>
      </w:r>
    </w:p>
    <w:p w14:paraId="2EC62280">
      <w:pPr>
        <w:spacing w:before="183" w:line="288" w:lineRule="auto"/>
        <w:ind w:left="13" w:right="37" w:firstLine="493"/>
        <w:rPr>
          <w:rFonts w:ascii="宋体" w:hAnsi="宋体" w:eastAsia="宋体" w:cs="宋体"/>
          <w:sz w:val="24"/>
          <w:szCs w:val="24"/>
        </w:rPr>
      </w:pPr>
      <w:r>
        <w:rPr>
          <w:rFonts w:ascii="宋体" w:hAnsi="宋体" w:eastAsia="宋体" w:cs="宋体"/>
          <w:spacing w:val="-2"/>
          <w:sz w:val="24"/>
          <w:szCs w:val="24"/>
        </w:rPr>
        <w:t>1.1.3.3勘察设备：指为完成合同约定的各项工作所需的设备、器</w:t>
      </w:r>
      <w:r>
        <w:rPr>
          <w:rFonts w:ascii="宋体" w:hAnsi="宋体" w:eastAsia="宋体" w:cs="宋体"/>
          <w:spacing w:val="-3"/>
          <w:sz w:val="24"/>
          <w:szCs w:val="24"/>
        </w:rPr>
        <w:t>具和其他物品，</w:t>
      </w:r>
      <w:r>
        <w:rPr>
          <w:rFonts w:ascii="宋体" w:hAnsi="宋体" w:eastAsia="宋体" w:cs="宋体"/>
          <w:spacing w:val="-2"/>
          <w:sz w:val="24"/>
          <w:szCs w:val="24"/>
        </w:rPr>
        <w:t>不包括临时工程和材料。</w:t>
      </w:r>
    </w:p>
    <w:p w14:paraId="43B8E919">
      <w:pPr>
        <w:spacing w:before="184" w:line="289" w:lineRule="auto"/>
        <w:ind w:left="29" w:right="80" w:firstLine="478"/>
        <w:rPr>
          <w:rFonts w:ascii="宋体" w:hAnsi="宋体" w:eastAsia="宋体" w:cs="宋体"/>
          <w:sz w:val="24"/>
          <w:szCs w:val="24"/>
        </w:rPr>
      </w:pPr>
      <w:r>
        <w:rPr>
          <w:rFonts w:ascii="宋体" w:hAnsi="宋体" w:eastAsia="宋体" w:cs="宋体"/>
          <w:spacing w:val="-3"/>
          <w:sz w:val="24"/>
          <w:szCs w:val="24"/>
        </w:rPr>
        <w:t>1.1.3.4勘探场地：指用于工程勘探的场所，以及在合同中指</w:t>
      </w:r>
      <w:r>
        <w:rPr>
          <w:rFonts w:ascii="宋体" w:hAnsi="宋体" w:eastAsia="宋体" w:cs="宋体"/>
          <w:spacing w:val="-4"/>
          <w:sz w:val="24"/>
          <w:szCs w:val="24"/>
        </w:rPr>
        <w:t>定作为勘探场地组成</w:t>
      </w:r>
      <w:r>
        <w:rPr>
          <w:rFonts w:ascii="宋体" w:hAnsi="宋体" w:eastAsia="宋体" w:cs="宋体"/>
          <w:spacing w:val="-5"/>
          <w:sz w:val="24"/>
          <w:szCs w:val="24"/>
        </w:rPr>
        <w:t>的其他场所。</w:t>
      </w:r>
    </w:p>
    <w:p w14:paraId="253FB828">
      <w:pPr>
        <w:spacing w:before="181" w:line="289" w:lineRule="auto"/>
        <w:ind w:left="9" w:right="80" w:firstLine="497"/>
        <w:rPr>
          <w:rFonts w:ascii="宋体" w:hAnsi="宋体" w:eastAsia="宋体" w:cs="宋体"/>
          <w:sz w:val="24"/>
          <w:szCs w:val="24"/>
        </w:rPr>
      </w:pPr>
      <w:r>
        <w:rPr>
          <w:rFonts w:ascii="宋体" w:hAnsi="宋体" w:eastAsia="宋体" w:cs="宋体"/>
          <w:spacing w:val="-3"/>
          <w:sz w:val="24"/>
          <w:szCs w:val="24"/>
        </w:rPr>
        <w:t>1.1.3.5勘察设计资料：指发包人按合同约定向设计人提供的</w:t>
      </w:r>
      <w:r>
        <w:rPr>
          <w:rFonts w:ascii="宋体" w:hAnsi="宋体" w:eastAsia="宋体" w:cs="宋体"/>
          <w:spacing w:val="-4"/>
          <w:sz w:val="24"/>
          <w:szCs w:val="24"/>
        </w:rPr>
        <w:t>、用于完成勘察设计</w:t>
      </w:r>
      <w:r>
        <w:rPr>
          <w:rFonts w:ascii="宋体" w:hAnsi="宋体" w:eastAsia="宋体" w:cs="宋体"/>
          <w:spacing w:val="-1"/>
          <w:sz w:val="24"/>
          <w:szCs w:val="24"/>
        </w:rPr>
        <w:t>服务范围与内容所需的资料。</w:t>
      </w:r>
    </w:p>
    <w:p w14:paraId="3A288651">
      <w:pPr>
        <w:spacing w:before="184" w:line="312" w:lineRule="auto"/>
        <w:ind w:left="8" w:firstLine="498"/>
        <w:rPr>
          <w:rFonts w:ascii="宋体" w:hAnsi="宋体" w:eastAsia="宋体" w:cs="宋体"/>
          <w:sz w:val="24"/>
          <w:szCs w:val="24"/>
        </w:rPr>
      </w:pPr>
      <w:r>
        <w:rPr>
          <w:rFonts w:ascii="宋体" w:hAnsi="宋体" w:eastAsia="宋体" w:cs="宋体"/>
          <w:spacing w:val="-3"/>
          <w:sz w:val="24"/>
          <w:szCs w:val="24"/>
        </w:rPr>
        <w:t>1.1.3.6勘察设计文件：指设计人按合同约定向发包人提交的</w:t>
      </w:r>
      <w:r>
        <w:rPr>
          <w:rFonts w:ascii="宋体" w:hAnsi="宋体" w:eastAsia="宋体" w:cs="宋体"/>
          <w:spacing w:val="-4"/>
          <w:sz w:val="24"/>
          <w:szCs w:val="24"/>
        </w:rPr>
        <w:t>工程勘察报告、服务</w:t>
      </w:r>
      <w:r>
        <w:rPr>
          <w:rFonts w:ascii="宋体" w:hAnsi="宋体" w:eastAsia="宋体" w:cs="宋体"/>
          <w:spacing w:val="-3"/>
          <w:sz w:val="24"/>
          <w:szCs w:val="24"/>
        </w:rPr>
        <w:t>大纲、勘察方案、外业指导书、进度计划，设计说明、图纸、图板、模型、计算书、软</w:t>
      </w:r>
      <w:r>
        <w:rPr>
          <w:rFonts w:ascii="宋体" w:hAnsi="宋体" w:eastAsia="宋体" w:cs="宋体"/>
          <w:spacing w:val="-7"/>
          <w:sz w:val="24"/>
          <w:szCs w:val="24"/>
        </w:rPr>
        <w:t>件和其他文件等，包括阶段性文件和最终文件，且应采用合同中双方约定的格式和载体。</w:t>
      </w:r>
    </w:p>
    <w:p w14:paraId="5F6800A4">
      <w:pPr>
        <w:spacing w:before="182" w:line="220" w:lineRule="auto"/>
        <w:ind w:left="507"/>
        <w:rPr>
          <w:rFonts w:ascii="宋体" w:hAnsi="宋体" w:eastAsia="宋体" w:cs="宋体"/>
          <w:sz w:val="24"/>
          <w:szCs w:val="24"/>
        </w:rPr>
      </w:pPr>
      <w:r>
        <w:rPr>
          <w:rFonts w:ascii="宋体" w:hAnsi="宋体" w:eastAsia="宋体" w:cs="宋体"/>
          <w:spacing w:val="-12"/>
          <w:sz w:val="24"/>
          <w:szCs w:val="24"/>
        </w:rPr>
        <w:t>1.1.4日期</w:t>
      </w:r>
    </w:p>
    <w:p w14:paraId="73C210E7">
      <w:pPr>
        <w:spacing w:before="181" w:line="289" w:lineRule="auto"/>
        <w:ind w:left="8" w:right="219" w:firstLine="498"/>
        <w:rPr>
          <w:rFonts w:ascii="宋体" w:hAnsi="宋体" w:eastAsia="宋体" w:cs="宋体"/>
          <w:sz w:val="24"/>
          <w:szCs w:val="24"/>
        </w:rPr>
      </w:pPr>
      <w:r>
        <w:rPr>
          <w:rFonts w:ascii="宋体" w:hAnsi="宋体" w:eastAsia="宋体" w:cs="宋体"/>
          <w:spacing w:val="1"/>
          <w:sz w:val="24"/>
          <w:szCs w:val="24"/>
        </w:rPr>
        <w:t>1.1.4.1开始勘察设计通知：指发包人</w:t>
      </w:r>
      <w:r>
        <w:rPr>
          <w:rFonts w:ascii="宋体" w:hAnsi="宋体" w:eastAsia="宋体" w:cs="宋体"/>
          <w:sz w:val="24"/>
          <w:szCs w:val="24"/>
        </w:rPr>
        <w:t>按第6.1款通知设计人开始勘察设计的函</w:t>
      </w:r>
      <w:r>
        <w:rPr>
          <w:rFonts w:ascii="宋体" w:hAnsi="宋体" w:eastAsia="宋体" w:cs="宋体"/>
          <w:spacing w:val="-5"/>
          <w:sz w:val="24"/>
          <w:szCs w:val="24"/>
        </w:rPr>
        <w:t>件。</w:t>
      </w:r>
    </w:p>
    <w:p w14:paraId="4A61137D">
      <w:pPr>
        <w:spacing w:before="182" w:line="290" w:lineRule="auto"/>
        <w:ind w:left="29" w:right="80" w:firstLine="478"/>
        <w:rPr>
          <w:rFonts w:ascii="宋体" w:hAnsi="宋体" w:eastAsia="宋体" w:cs="宋体"/>
          <w:sz w:val="24"/>
          <w:szCs w:val="24"/>
        </w:rPr>
      </w:pPr>
      <w:r>
        <w:rPr>
          <w:rFonts w:ascii="宋体" w:hAnsi="宋体" w:eastAsia="宋体" w:cs="宋体"/>
          <w:spacing w:val="-2"/>
          <w:sz w:val="24"/>
          <w:szCs w:val="24"/>
        </w:rPr>
        <w:t>1.1.4.2开始勘察设计日期：指发包人按第6.1款发出的开始勘察设计通知中写明</w:t>
      </w:r>
      <w:r>
        <w:rPr>
          <w:rFonts w:ascii="宋体" w:hAnsi="宋体" w:eastAsia="宋体" w:cs="宋体"/>
          <w:spacing w:val="-3"/>
          <w:sz w:val="24"/>
          <w:szCs w:val="24"/>
        </w:rPr>
        <w:t>的开始勘察设计日期。</w:t>
      </w:r>
    </w:p>
    <w:p w14:paraId="3C99EC40">
      <w:pPr>
        <w:spacing w:before="179" w:line="290" w:lineRule="auto"/>
        <w:ind w:left="22" w:right="80" w:firstLine="484"/>
        <w:rPr>
          <w:rFonts w:ascii="宋体" w:hAnsi="宋体" w:eastAsia="宋体" w:cs="宋体"/>
          <w:sz w:val="24"/>
          <w:szCs w:val="24"/>
        </w:rPr>
      </w:pPr>
      <w:r>
        <w:rPr>
          <w:rFonts w:ascii="宋体" w:hAnsi="宋体" w:eastAsia="宋体" w:cs="宋体"/>
          <w:spacing w:val="-3"/>
          <w:sz w:val="24"/>
          <w:szCs w:val="24"/>
        </w:rPr>
        <w:t>1.1.4.3勘察设计服务期限：指设计人在投标函中承诺的完成</w:t>
      </w:r>
      <w:r>
        <w:rPr>
          <w:rFonts w:ascii="宋体" w:hAnsi="宋体" w:eastAsia="宋体" w:cs="宋体"/>
          <w:spacing w:val="-4"/>
          <w:sz w:val="24"/>
          <w:szCs w:val="24"/>
        </w:rPr>
        <w:t>合同勘察设计服务所</w:t>
      </w:r>
      <w:r>
        <w:rPr>
          <w:rFonts w:ascii="宋体" w:hAnsi="宋体" w:eastAsia="宋体" w:cs="宋体"/>
          <w:spacing w:val="-3"/>
          <w:sz w:val="24"/>
          <w:szCs w:val="24"/>
        </w:rPr>
        <w:t>需的期限，包括按第6.2款、第6.4款、第6.5款和第6.7款约定所作的调整。</w:t>
      </w:r>
    </w:p>
    <w:p w14:paraId="7DB97963">
      <w:pPr>
        <w:spacing w:before="181" w:line="290" w:lineRule="auto"/>
        <w:ind w:left="12" w:right="219" w:firstLine="494"/>
        <w:rPr>
          <w:rFonts w:ascii="宋体" w:hAnsi="宋体" w:eastAsia="宋体" w:cs="宋体"/>
          <w:sz w:val="24"/>
          <w:szCs w:val="24"/>
        </w:rPr>
      </w:pPr>
      <w:r>
        <w:rPr>
          <w:rFonts w:ascii="宋体" w:hAnsi="宋体" w:eastAsia="宋体" w:cs="宋体"/>
          <w:spacing w:val="-3"/>
          <w:sz w:val="24"/>
          <w:szCs w:val="24"/>
        </w:rPr>
        <w:t>1.1.4.4完成勘察设计日期：指第1.1.4.3目约定勘察设计服务期限届满时的日</w:t>
      </w:r>
      <w:r>
        <w:rPr>
          <w:rFonts w:ascii="宋体" w:hAnsi="宋体" w:eastAsia="宋体" w:cs="宋体"/>
          <w:spacing w:val="-7"/>
          <w:sz w:val="24"/>
          <w:szCs w:val="24"/>
        </w:rPr>
        <w:t>期。</w:t>
      </w:r>
    </w:p>
    <w:p w14:paraId="0128B6E3">
      <w:pPr>
        <w:spacing w:before="180" w:line="220" w:lineRule="auto"/>
        <w:ind w:left="507"/>
        <w:rPr>
          <w:rFonts w:ascii="宋体" w:hAnsi="宋体" w:eastAsia="宋体" w:cs="宋体"/>
          <w:sz w:val="24"/>
          <w:szCs w:val="24"/>
        </w:rPr>
      </w:pPr>
      <w:r>
        <w:rPr>
          <w:rFonts w:ascii="宋体" w:hAnsi="宋体" w:eastAsia="宋体" w:cs="宋体"/>
          <w:spacing w:val="-2"/>
          <w:sz w:val="24"/>
          <w:szCs w:val="24"/>
        </w:rPr>
        <w:t>1.1.4.5基准日：指投标截止时间前28天的日期。</w:t>
      </w:r>
    </w:p>
    <w:p w14:paraId="6D7704DE">
      <w:pPr>
        <w:spacing w:line="254" w:lineRule="auto"/>
        <w:rPr>
          <w:rFonts w:ascii="Arial"/>
          <w:sz w:val="21"/>
        </w:rPr>
      </w:pPr>
    </w:p>
    <w:p w14:paraId="029CEC29">
      <w:pPr>
        <w:spacing w:before="78" w:line="358" w:lineRule="auto"/>
        <w:ind w:left="12" w:firstLine="494"/>
        <w:rPr>
          <w:rFonts w:ascii="宋体" w:hAnsi="宋体" w:eastAsia="宋体" w:cs="宋体"/>
          <w:sz w:val="24"/>
          <w:szCs w:val="24"/>
        </w:rPr>
      </w:pPr>
      <w:r>
        <w:rPr>
          <w:rFonts w:ascii="宋体" w:hAnsi="宋体" w:eastAsia="宋体" w:cs="宋体"/>
          <w:spacing w:val="-7"/>
          <w:sz w:val="24"/>
          <w:szCs w:val="24"/>
        </w:rPr>
        <w:t>1.1.4.6天：除特别指明外，指日历</w:t>
      </w:r>
      <w:r>
        <w:rPr>
          <w:rFonts w:ascii="宋体" w:hAnsi="宋体" w:eastAsia="宋体" w:cs="宋体"/>
          <w:spacing w:val="-8"/>
          <w:sz w:val="24"/>
          <w:szCs w:val="24"/>
        </w:rPr>
        <w:t>天。合同中按天计算时间的，开始当天不计入，</w:t>
      </w:r>
      <w:r>
        <w:rPr>
          <w:rFonts w:ascii="宋体" w:hAnsi="宋体" w:eastAsia="宋体" w:cs="宋体"/>
          <w:spacing w:val="-1"/>
          <w:sz w:val="24"/>
          <w:szCs w:val="24"/>
        </w:rPr>
        <w:t>从次日开始计算。期限最后一天的截止时间为当天24:00。</w:t>
      </w:r>
    </w:p>
    <w:p w14:paraId="61283801">
      <w:pPr>
        <w:spacing w:before="1" w:line="217" w:lineRule="auto"/>
        <w:ind w:left="507"/>
        <w:rPr>
          <w:rFonts w:ascii="宋体" w:hAnsi="宋体" w:eastAsia="宋体" w:cs="宋体"/>
          <w:sz w:val="24"/>
          <w:szCs w:val="24"/>
        </w:rPr>
      </w:pPr>
      <w:r>
        <w:rPr>
          <w:rFonts w:ascii="宋体" w:hAnsi="宋体" w:eastAsia="宋体" w:cs="宋体"/>
          <w:spacing w:val="-3"/>
          <w:sz w:val="24"/>
          <w:szCs w:val="24"/>
        </w:rPr>
        <w:t>1.1.5合同价格和费用</w:t>
      </w:r>
    </w:p>
    <w:p w14:paraId="4D1A42E5">
      <w:pPr>
        <w:spacing w:before="183" w:line="290" w:lineRule="auto"/>
        <w:ind w:left="12" w:right="61" w:firstLine="494"/>
        <w:rPr>
          <w:rFonts w:ascii="宋体" w:hAnsi="宋体" w:eastAsia="宋体" w:cs="宋体"/>
          <w:sz w:val="24"/>
          <w:szCs w:val="24"/>
        </w:rPr>
      </w:pPr>
      <w:r>
        <w:rPr>
          <w:rFonts w:ascii="宋体" w:hAnsi="宋体" w:eastAsia="宋体" w:cs="宋体"/>
          <w:spacing w:val="-3"/>
          <w:sz w:val="24"/>
          <w:szCs w:val="24"/>
        </w:rPr>
        <w:t>1.1.5.1签约合同价：指签订合同时合同协议书中写明的、包</w:t>
      </w:r>
      <w:r>
        <w:rPr>
          <w:rFonts w:ascii="宋体" w:hAnsi="宋体" w:eastAsia="宋体" w:cs="宋体"/>
          <w:spacing w:val="-4"/>
          <w:sz w:val="24"/>
          <w:szCs w:val="24"/>
        </w:rPr>
        <w:t>括暂列金额在内的勘</w:t>
      </w:r>
      <w:r>
        <w:rPr>
          <w:rFonts w:ascii="宋体" w:hAnsi="宋体" w:eastAsia="宋体" w:cs="宋体"/>
          <w:spacing w:val="-2"/>
          <w:sz w:val="24"/>
          <w:szCs w:val="24"/>
        </w:rPr>
        <w:t>察设计费用总金额。</w:t>
      </w:r>
    </w:p>
    <w:p w14:paraId="35289F63">
      <w:pPr>
        <w:spacing w:before="179" w:line="290" w:lineRule="auto"/>
        <w:ind w:left="10" w:right="61" w:firstLine="496"/>
        <w:rPr>
          <w:rFonts w:ascii="宋体" w:hAnsi="宋体" w:eastAsia="宋体" w:cs="宋体"/>
          <w:sz w:val="24"/>
          <w:szCs w:val="24"/>
        </w:rPr>
      </w:pPr>
      <w:r>
        <w:rPr>
          <w:rFonts w:ascii="宋体" w:hAnsi="宋体" w:eastAsia="宋体" w:cs="宋体"/>
          <w:spacing w:val="-3"/>
          <w:sz w:val="24"/>
          <w:szCs w:val="24"/>
        </w:rPr>
        <w:t>1.1.5.2合同价格：指设计人按合同约定完成了全部勘察设计</w:t>
      </w:r>
      <w:r>
        <w:rPr>
          <w:rFonts w:ascii="宋体" w:hAnsi="宋体" w:eastAsia="宋体" w:cs="宋体"/>
          <w:spacing w:val="-4"/>
          <w:sz w:val="24"/>
          <w:szCs w:val="24"/>
        </w:rPr>
        <w:t>工作后，发包人应付</w:t>
      </w:r>
      <w:r>
        <w:rPr>
          <w:rFonts w:ascii="宋体" w:hAnsi="宋体" w:eastAsia="宋体" w:cs="宋体"/>
          <w:sz w:val="24"/>
          <w:szCs w:val="24"/>
        </w:rPr>
        <w:t>给设计人的金额，包括在履行合同过程中按合</w:t>
      </w:r>
      <w:r>
        <w:rPr>
          <w:rFonts w:ascii="宋体" w:hAnsi="宋体" w:eastAsia="宋体" w:cs="宋体"/>
          <w:spacing w:val="-1"/>
          <w:sz w:val="24"/>
          <w:szCs w:val="24"/>
        </w:rPr>
        <w:t>同约定进行的变更和调整。</w:t>
      </w:r>
    </w:p>
    <w:p w14:paraId="029BBE96">
      <w:pPr>
        <w:spacing w:before="179" w:line="290" w:lineRule="auto"/>
        <w:ind w:left="9" w:right="61" w:firstLine="497"/>
        <w:rPr>
          <w:rFonts w:ascii="宋体" w:hAnsi="宋体" w:eastAsia="宋体" w:cs="宋体"/>
          <w:sz w:val="24"/>
          <w:szCs w:val="24"/>
        </w:rPr>
      </w:pPr>
      <w:r>
        <w:rPr>
          <w:rFonts w:ascii="宋体" w:hAnsi="宋体" w:eastAsia="宋体" w:cs="宋体"/>
          <w:spacing w:val="-3"/>
          <w:sz w:val="24"/>
          <w:szCs w:val="24"/>
        </w:rPr>
        <w:t>1.1.5.3费用：指为履行合同所发生的或将要发生的所有合理</w:t>
      </w:r>
      <w:r>
        <w:rPr>
          <w:rFonts w:ascii="宋体" w:hAnsi="宋体" w:eastAsia="宋体" w:cs="宋体"/>
          <w:spacing w:val="-4"/>
          <w:sz w:val="24"/>
          <w:szCs w:val="24"/>
        </w:rPr>
        <w:t>开支，包括管理费和</w:t>
      </w:r>
      <w:r>
        <w:rPr>
          <w:rFonts w:ascii="宋体" w:hAnsi="宋体" w:eastAsia="宋体" w:cs="宋体"/>
          <w:spacing w:val="-1"/>
          <w:sz w:val="24"/>
          <w:szCs w:val="24"/>
        </w:rPr>
        <w:t>应分摊的其他费用，但不包括利润。</w:t>
      </w:r>
    </w:p>
    <w:p w14:paraId="0D4DAA1F">
      <w:pPr>
        <w:spacing w:before="183" w:line="312" w:lineRule="auto"/>
        <w:ind w:left="8" w:right="61" w:firstLine="498"/>
        <w:rPr>
          <w:rFonts w:ascii="宋体" w:hAnsi="宋体" w:eastAsia="宋体" w:cs="宋体"/>
          <w:sz w:val="24"/>
          <w:szCs w:val="24"/>
        </w:rPr>
      </w:pPr>
      <w:r>
        <w:rPr>
          <w:rFonts w:ascii="宋体" w:hAnsi="宋体" w:eastAsia="宋体" w:cs="宋体"/>
          <w:spacing w:val="-3"/>
          <w:sz w:val="24"/>
          <w:szCs w:val="24"/>
        </w:rPr>
        <w:t>1.1.5.4暂列金额：指暂时未定的，包括在合同中，并在报价</w:t>
      </w:r>
      <w:r>
        <w:rPr>
          <w:rFonts w:ascii="宋体" w:hAnsi="宋体" w:eastAsia="宋体" w:cs="宋体"/>
          <w:spacing w:val="-4"/>
          <w:sz w:val="24"/>
          <w:szCs w:val="24"/>
        </w:rPr>
        <w:t>清单汇总表中以此名</w:t>
      </w:r>
      <w:r>
        <w:rPr>
          <w:rFonts w:ascii="宋体" w:hAnsi="宋体" w:eastAsia="宋体" w:cs="宋体"/>
          <w:spacing w:val="-3"/>
          <w:sz w:val="24"/>
          <w:szCs w:val="24"/>
        </w:rPr>
        <w:t>称标明的金额，用于进行本工程可能发生的额外勘察设计工作或作为不可预见费用，按照合同条款第12.5款的规定使用。</w:t>
      </w:r>
    </w:p>
    <w:p w14:paraId="2874ED08">
      <w:pPr>
        <w:spacing w:before="182" w:line="220" w:lineRule="auto"/>
        <w:ind w:left="507"/>
        <w:rPr>
          <w:rFonts w:ascii="宋体" w:hAnsi="宋体" w:eastAsia="宋体" w:cs="宋体"/>
          <w:sz w:val="24"/>
          <w:szCs w:val="24"/>
        </w:rPr>
      </w:pPr>
      <w:r>
        <w:rPr>
          <w:rFonts w:ascii="宋体" w:hAnsi="宋体" w:eastAsia="宋体" w:cs="宋体"/>
          <w:spacing w:val="-6"/>
          <w:sz w:val="24"/>
          <w:szCs w:val="24"/>
        </w:rPr>
        <w:t>1.1.6其他</w:t>
      </w:r>
    </w:p>
    <w:p w14:paraId="73940A71">
      <w:pPr>
        <w:spacing w:before="179" w:line="290" w:lineRule="auto"/>
        <w:ind w:left="11" w:right="61" w:firstLine="495"/>
        <w:rPr>
          <w:rFonts w:ascii="宋体" w:hAnsi="宋体" w:eastAsia="宋体" w:cs="宋体"/>
          <w:sz w:val="24"/>
          <w:szCs w:val="24"/>
        </w:rPr>
      </w:pPr>
      <w:r>
        <w:rPr>
          <w:rFonts w:ascii="宋体" w:hAnsi="宋体" w:eastAsia="宋体" w:cs="宋体"/>
          <w:spacing w:val="-3"/>
          <w:sz w:val="24"/>
          <w:szCs w:val="24"/>
        </w:rPr>
        <w:t>1.1.6.1书面形式：指合同文件、信件和数据电文（包括电报</w:t>
      </w:r>
      <w:r>
        <w:rPr>
          <w:rFonts w:ascii="宋体" w:hAnsi="宋体" w:eastAsia="宋体" w:cs="宋体"/>
          <w:spacing w:val="-4"/>
          <w:sz w:val="24"/>
          <w:szCs w:val="24"/>
        </w:rPr>
        <w:t>、电传、传真、电子</w:t>
      </w:r>
      <w:r>
        <w:rPr>
          <w:rFonts w:ascii="宋体" w:hAnsi="宋体" w:eastAsia="宋体" w:cs="宋体"/>
          <w:spacing w:val="-1"/>
          <w:sz w:val="24"/>
          <w:szCs w:val="24"/>
        </w:rPr>
        <w:t>数据交换和电子邮件）等可以有形地表现所载内容的形式。</w:t>
      </w:r>
    </w:p>
    <w:p w14:paraId="4037F299">
      <w:pPr>
        <w:spacing w:before="182" w:line="289" w:lineRule="auto"/>
        <w:ind w:left="9" w:right="61" w:firstLine="497"/>
        <w:rPr>
          <w:rFonts w:ascii="宋体" w:hAnsi="宋体" w:eastAsia="宋体" w:cs="宋体"/>
          <w:sz w:val="24"/>
          <w:szCs w:val="24"/>
        </w:rPr>
      </w:pPr>
      <w:r>
        <w:rPr>
          <w:rFonts w:ascii="宋体" w:hAnsi="宋体" w:eastAsia="宋体" w:cs="宋体"/>
          <w:spacing w:val="-3"/>
          <w:sz w:val="24"/>
          <w:szCs w:val="24"/>
        </w:rPr>
        <w:t>1.1.6.2勘察设计质量事故：指在缺陷责任期结束前，由于勘</w:t>
      </w:r>
      <w:r>
        <w:rPr>
          <w:rFonts w:ascii="宋体" w:hAnsi="宋体" w:eastAsia="宋体" w:cs="宋体"/>
          <w:spacing w:val="-4"/>
          <w:sz w:val="24"/>
          <w:szCs w:val="24"/>
        </w:rPr>
        <w:t>察设计原因使工程不</w:t>
      </w:r>
      <w:r>
        <w:rPr>
          <w:rFonts w:ascii="宋体" w:hAnsi="宋体" w:eastAsia="宋体" w:cs="宋体"/>
          <w:sz w:val="24"/>
          <w:szCs w:val="24"/>
        </w:rPr>
        <w:t>满足技术标准及设计要求，并造成结构损毁或一</w:t>
      </w:r>
      <w:r>
        <w:rPr>
          <w:rFonts w:ascii="宋体" w:hAnsi="宋体" w:eastAsia="宋体" w:cs="宋体"/>
          <w:spacing w:val="-1"/>
          <w:sz w:val="24"/>
          <w:szCs w:val="24"/>
        </w:rPr>
        <w:t>定直接经济损失的事故。</w:t>
      </w:r>
    </w:p>
    <w:p w14:paraId="49DD4C15">
      <w:pPr>
        <w:spacing w:before="178" w:line="360" w:lineRule="auto"/>
        <w:ind w:left="9" w:right="61" w:firstLine="480"/>
        <w:jc w:val="both"/>
        <w:rPr>
          <w:rFonts w:ascii="宋体" w:hAnsi="宋体" w:eastAsia="宋体" w:cs="宋体"/>
          <w:sz w:val="24"/>
          <w:szCs w:val="24"/>
        </w:rPr>
      </w:pPr>
      <w:r>
        <w:rPr>
          <w:rFonts w:ascii="宋体" w:hAnsi="宋体" w:eastAsia="宋体" w:cs="宋体"/>
          <w:spacing w:val="-2"/>
          <w:sz w:val="24"/>
          <w:szCs w:val="24"/>
        </w:rPr>
        <w:t>根据直接经济损失或工程结构损毁情况（自然灾害所致除外</w:t>
      </w:r>
      <w:r>
        <w:rPr>
          <w:rFonts w:ascii="宋体" w:hAnsi="宋体" w:eastAsia="宋体" w:cs="宋体"/>
          <w:spacing w:val="-22"/>
          <w:sz w:val="24"/>
          <w:szCs w:val="24"/>
        </w:rPr>
        <w:t>），</w:t>
      </w:r>
      <w:r>
        <w:rPr>
          <w:rFonts w:ascii="宋体" w:hAnsi="宋体" w:eastAsia="宋体" w:cs="宋体"/>
          <w:spacing w:val="-2"/>
          <w:sz w:val="24"/>
          <w:szCs w:val="24"/>
        </w:rPr>
        <w:t>勘察设计质量事故</w:t>
      </w:r>
      <w:r>
        <w:rPr>
          <w:rFonts w:ascii="宋体" w:hAnsi="宋体" w:eastAsia="宋体" w:cs="宋体"/>
          <w:spacing w:val="-3"/>
          <w:sz w:val="24"/>
          <w:szCs w:val="24"/>
        </w:rPr>
        <w:t>分为特别重大质量事故、重大质量事故、较大质量事故和一般质量事故四个等级，上述质量事故的界定按交通运输部《公路水运建设工程质量事故等级划分和报告制度》规定</w:t>
      </w:r>
      <w:r>
        <w:rPr>
          <w:rFonts w:ascii="宋体" w:hAnsi="宋体" w:eastAsia="宋体" w:cs="宋体"/>
          <w:spacing w:val="-4"/>
          <w:sz w:val="24"/>
          <w:szCs w:val="24"/>
        </w:rPr>
        <w:t>执行。</w:t>
      </w:r>
    </w:p>
    <w:p w14:paraId="0F1C5643">
      <w:pPr>
        <w:spacing w:before="1" w:line="219" w:lineRule="auto"/>
        <w:ind w:left="507"/>
        <w:rPr>
          <w:rFonts w:ascii="宋体" w:hAnsi="宋体" w:eastAsia="宋体" w:cs="宋体"/>
          <w:sz w:val="24"/>
          <w:szCs w:val="24"/>
        </w:rPr>
      </w:pPr>
      <w:r>
        <w:rPr>
          <w:rFonts w:ascii="宋体" w:hAnsi="宋体" w:eastAsia="宋体" w:cs="宋体"/>
          <w:spacing w:val="-4"/>
          <w:sz w:val="24"/>
          <w:szCs w:val="24"/>
        </w:rPr>
        <w:t>1.2语言文字</w:t>
      </w:r>
    </w:p>
    <w:p w14:paraId="255B16DA">
      <w:pPr>
        <w:spacing w:before="180" w:line="219" w:lineRule="auto"/>
        <w:ind w:left="490"/>
        <w:rPr>
          <w:rFonts w:ascii="宋体" w:hAnsi="宋体" w:eastAsia="宋体" w:cs="宋体"/>
          <w:sz w:val="24"/>
          <w:szCs w:val="24"/>
        </w:rPr>
      </w:pPr>
      <w:r>
        <w:rPr>
          <w:rFonts w:ascii="宋体" w:hAnsi="宋体" w:eastAsia="宋体" w:cs="宋体"/>
          <w:sz w:val="24"/>
          <w:szCs w:val="24"/>
        </w:rPr>
        <w:t>合同使用的语言文字为中文。专用术语使用</w:t>
      </w:r>
      <w:r>
        <w:rPr>
          <w:rFonts w:ascii="宋体" w:hAnsi="宋体" w:eastAsia="宋体" w:cs="宋体"/>
          <w:spacing w:val="-1"/>
          <w:sz w:val="24"/>
          <w:szCs w:val="24"/>
        </w:rPr>
        <w:t>外文的，应附有中文注释。</w:t>
      </w:r>
    </w:p>
    <w:p w14:paraId="153A7EFB">
      <w:pPr>
        <w:spacing w:before="184" w:line="219" w:lineRule="auto"/>
        <w:ind w:left="507"/>
        <w:rPr>
          <w:rFonts w:ascii="宋体" w:hAnsi="宋体" w:eastAsia="宋体" w:cs="宋体"/>
          <w:sz w:val="24"/>
          <w:szCs w:val="24"/>
        </w:rPr>
      </w:pPr>
      <w:r>
        <w:rPr>
          <w:rFonts w:ascii="宋体" w:hAnsi="宋体" w:eastAsia="宋体" w:cs="宋体"/>
          <w:spacing w:val="-4"/>
          <w:sz w:val="24"/>
          <w:szCs w:val="24"/>
        </w:rPr>
        <w:t>1.3适用法律</w:t>
      </w:r>
    </w:p>
    <w:p w14:paraId="2A4137A9">
      <w:pPr>
        <w:spacing w:before="181" w:line="359" w:lineRule="auto"/>
        <w:ind w:left="9" w:right="61" w:firstLine="480"/>
        <w:rPr>
          <w:rFonts w:ascii="宋体" w:hAnsi="宋体" w:eastAsia="宋体" w:cs="宋体"/>
          <w:sz w:val="24"/>
          <w:szCs w:val="24"/>
        </w:rPr>
      </w:pPr>
      <w:r>
        <w:rPr>
          <w:rFonts w:ascii="宋体" w:hAnsi="宋体" w:eastAsia="宋体" w:cs="宋体"/>
          <w:spacing w:val="-3"/>
          <w:sz w:val="24"/>
          <w:szCs w:val="24"/>
        </w:rPr>
        <w:t>适用于合同的法律包括中华人民共和国法律、行政法规、部门规章，以及</w:t>
      </w:r>
      <w:r>
        <w:rPr>
          <w:rFonts w:ascii="宋体" w:hAnsi="宋体" w:eastAsia="宋体" w:cs="宋体"/>
          <w:spacing w:val="-4"/>
          <w:sz w:val="24"/>
          <w:szCs w:val="24"/>
        </w:rPr>
        <w:t>工程所在</w:t>
      </w:r>
      <w:r>
        <w:rPr>
          <w:rFonts w:ascii="宋体" w:hAnsi="宋体" w:eastAsia="宋体" w:cs="宋体"/>
          <w:spacing w:val="-3"/>
          <w:sz w:val="24"/>
          <w:szCs w:val="24"/>
        </w:rPr>
        <w:t>地的地方法规、自治条例、单行条例和地方政府规章。</w:t>
      </w:r>
    </w:p>
    <w:p w14:paraId="20500178">
      <w:pPr>
        <w:spacing w:line="218" w:lineRule="auto"/>
        <w:ind w:left="490"/>
        <w:rPr>
          <w:rFonts w:ascii="宋体" w:hAnsi="宋体" w:eastAsia="宋体" w:cs="宋体"/>
          <w:sz w:val="24"/>
          <w:szCs w:val="24"/>
        </w:rPr>
      </w:pPr>
      <w:r>
        <w:rPr>
          <w:rFonts w:ascii="宋体" w:hAnsi="宋体" w:eastAsia="宋体" w:cs="宋体"/>
          <w:spacing w:val="-1"/>
          <w:sz w:val="24"/>
          <w:szCs w:val="24"/>
        </w:rPr>
        <w:t>本合同适用的其他规范性文件，可在专用合同条款中约定。</w:t>
      </w:r>
    </w:p>
    <w:p w14:paraId="7AB58903">
      <w:pPr>
        <w:spacing w:before="185" w:line="219" w:lineRule="auto"/>
        <w:ind w:left="507"/>
        <w:rPr>
          <w:rFonts w:ascii="宋体" w:hAnsi="宋体" w:eastAsia="宋体" w:cs="宋体"/>
          <w:sz w:val="24"/>
          <w:szCs w:val="24"/>
        </w:rPr>
      </w:pPr>
      <w:r>
        <w:rPr>
          <w:rFonts w:ascii="宋体" w:hAnsi="宋体" w:eastAsia="宋体" w:cs="宋体"/>
          <w:spacing w:val="-3"/>
          <w:sz w:val="24"/>
          <w:szCs w:val="24"/>
        </w:rPr>
        <w:t>1.4合同文件的优先顺序</w:t>
      </w:r>
    </w:p>
    <w:p w14:paraId="72DB1D8A">
      <w:pPr>
        <w:spacing w:before="78" w:line="358" w:lineRule="auto"/>
        <w:ind w:left="32" w:firstLine="459"/>
        <w:rPr>
          <w:rFonts w:ascii="宋体" w:hAnsi="宋体" w:eastAsia="宋体" w:cs="宋体"/>
          <w:sz w:val="24"/>
          <w:szCs w:val="24"/>
        </w:rPr>
      </w:pPr>
      <w:r>
        <w:rPr>
          <w:rFonts w:ascii="宋体" w:hAnsi="宋体" w:eastAsia="宋体" w:cs="宋体"/>
          <w:spacing w:val="-3"/>
          <w:sz w:val="24"/>
          <w:szCs w:val="24"/>
        </w:rPr>
        <w:t>组成合同的各项文件应互相解释，互为说明。除专用合同条款另有</w:t>
      </w:r>
      <w:r>
        <w:rPr>
          <w:rFonts w:ascii="宋体" w:hAnsi="宋体" w:eastAsia="宋体" w:cs="宋体"/>
          <w:spacing w:val="-4"/>
          <w:sz w:val="24"/>
          <w:szCs w:val="24"/>
        </w:rPr>
        <w:t>约定外，解释合</w:t>
      </w:r>
      <w:r>
        <w:rPr>
          <w:rFonts w:ascii="宋体" w:hAnsi="宋体" w:eastAsia="宋体" w:cs="宋体"/>
          <w:spacing w:val="-3"/>
          <w:sz w:val="24"/>
          <w:szCs w:val="24"/>
        </w:rPr>
        <w:t>同文件的优先顺序如下：</w:t>
      </w:r>
    </w:p>
    <w:p w14:paraId="2D3469F2">
      <w:pPr>
        <w:spacing w:before="3" w:line="312" w:lineRule="auto"/>
        <w:ind w:left="12" w:firstLine="488"/>
        <w:rPr>
          <w:rFonts w:ascii="宋体" w:hAnsi="宋体" w:eastAsia="宋体" w:cs="宋体"/>
          <w:sz w:val="24"/>
          <w:szCs w:val="24"/>
        </w:rPr>
      </w:pPr>
      <w:r>
        <w:rPr>
          <w:rFonts w:ascii="宋体" w:hAnsi="宋体" w:eastAsia="宋体" w:cs="宋体"/>
          <w:spacing w:val="-1"/>
          <w:sz w:val="24"/>
          <w:szCs w:val="24"/>
        </w:rPr>
        <w:t>（1）合同协议书及各种合同附件（含评标期间和合同谈判过程中的澄清文件和补</w:t>
      </w:r>
      <w:r>
        <w:rPr>
          <w:rFonts w:ascii="宋体" w:hAnsi="宋体" w:eastAsia="宋体" w:cs="宋体"/>
          <w:spacing w:val="-3"/>
          <w:sz w:val="24"/>
          <w:szCs w:val="24"/>
        </w:rPr>
        <w:t>充资料；设计人提交的经发包人审核通过的勘察设计详细工作大纲及进度计划、专题研</w:t>
      </w:r>
      <w:r>
        <w:rPr>
          <w:rFonts w:ascii="宋体" w:hAnsi="宋体" w:eastAsia="宋体" w:cs="宋体"/>
          <w:spacing w:val="-2"/>
          <w:sz w:val="24"/>
          <w:szCs w:val="24"/>
        </w:rPr>
        <w:t>究详细工作大纲等</w:t>
      </w:r>
      <w:r>
        <w:rPr>
          <w:rFonts w:ascii="宋体" w:hAnsi="宋体" w:eastAsia="宋体" w:cs="宋体"/>
          <w:spacing w:val="1"/>
          <w:sz w:val="24"/>
          <w:szCs w:val="24"/>
        </w:rPr>
        <w:t>）；</w:t>
      </w:r>
    </w:p>
    <w:p w14:paraId="34735819">
      <w:pPr>
        <w:spacing w:before="180" w:line="219" w:lineRule="auto"/>
        <w:ind w:left="500"/>
        <w:rPr>
          <w:rFonts w:ascii="宋体" w:hAnsi="宋体" w:eastAsia="宋体" w:cs="宋体"/>
          <w:sz w:val="24"/>
          <w:szCs w:val="24"/>
        </w:rPr>
      </w:pPr>
      <w:r>
        <w:rPr>
          <w:rFonts w:ascii="宋体" w:hAnsi="宋体" w:eastAsia="宋体" w:cs="宋体"/>
          <w:spacing w:val="-3"/>
          <w:sz w:val="24"/>
          <w:szCs w:val="24"/>
        </w:rPr>
        <w:t>（2）中标通知书；</w:t>
      </w:r>
    </w:p>
    <w:p w14:paraId="662A419E">
      <w:pPr>
        <w:spacing w:before="183" w:line="220" w:lineRule="auto"/>
        <w:ind w:left="500"/>
        <w:rPr>
          <w:rFonts w:ascii="宋体" w:hAnsi="宋体" w:eastAsia="宋体" w:cs="宋体"/>
          <w:sz w:val="24"/>
          <w:szCs w:val="24"/>
        </w:rPr>
      </w:pPr>
      <w:r>
        <w:rPr>
          <w:rFonts w:ascii="宋体" w:hAnsi="宋体" w:eastAsia="宋体" w:cs="宋体"/>
          <w:spacing w:val="-3"/>
          <w:sz w:val="24"/>
          <w:szCs w:val="24"/>
        </w:rPr>
        <w:t>（3）投标函；</w:t>
      </w:r>
    </w:p>
    <w:p w14:paraId="0506A6CB">
      <w:pPr>
        <w:spacing w:before="180" w:line="219" w:lineRule="auto"/>
        <w:ind w:left="500"/>
        <w:rPr>
          <w:rFonts w:ascii="宋体" w:hAnsi="宋体" w:eastAsia="宋体" w:cs="宋体"/>
          <w:sz w:val="24"/>
          <w:szCs w:val="24"/>
        </w:rPr>
      </w:pPr>
      <w:r>
        <w:rPr>
          <w:rFonts w:ascii="宋体" w:hAnsi="宋体" w:eastAsia="宋体" w:cs="宋体"/>
          <w:spacing w:val="-3"/>
          <w:sz w:val="24"/>
          <w:szCs w:val="24"/>
        </w:rPr>
        <w:t>（4）专用合同条款；</w:t>
      </w:r>
    </w:p>
    <w:p w14:paraId="6F2D4966">
      <w:pPr>
        <w:spacing w:before="183" w:line="219" w:lineRule="auto"/>
        <w:ind w:left="500"/>
        <w:rPr>
          <w:rFonts w:ascii="宋体" w:hAnsi="宋体" w:eastAsia="宋体" w:cs="宋体"/>
          <w:sz w:val="24"/>
          <w:szCs w:val="24"/>
        </w:rPr>
      </w:pPr>
      <w:r>
        <w:rPr>
          <w:rFonts w:ascii="宋体" w:hAnsi="宋体" w:eastAsia="宋体" w:cs="宋体"/>
          <w:spacing w:val="-3"/>
          <w:sz w:val="24"/>
          <w:szCs w:val="24"/>
        </w:rPr>
        <w:t>（5）通用合同条款；</w:t>
      </w:r>
    </w:p>
    <w:p w14:paraId="68451DB0">
      <w:pPr>
        <w:spacing w:before="181" w:line="220" w:lineRule="auto"/>
        <w:ind w:left="500"/>
        <w:rPr>
          <w:rFonts w:ascii="宋体" w:hAnsi="宋体" w:eastAsia="宋体" w:cs="宋体"/>
          <w:sz w:val="24"/>
          <w:szCs w:val="24"/>
        </w:rPr>
      </w:pPr>
      <w:r>
        <w:rPr>
          <w:rFonts w:ascii="宋体" w:hAnsi="宋体" w:eastAsia="宋体" w:cs="宋体"/>
          <w:spacing w:val="-3"/>
          <w:sz w:val="24"/>
          <w:szCs w:val="24"/>
        </w:rPr>
        <w:t>（6）发包人要求；</w:t>
      </w:r>
    </w:p>
    <w:p w14:paraId="6E936F89">
      <w:pPr>
        <w:spacing w:before="182" w:line="219" w:lineRule="auto"/>
        <w:ind w:left="500"/>
        <w:rPr>
          <w:rFonts w:ascii="宋体" w:hAnsi="宋体" w:eastAsia="宋体" w:cs="宋体"/>
          <w:sz w:val="24"/>
          <w:szCs w:val="24"/>
        </w:rPr>
      </w:pPr>
      <w:r>
        <w:rPr>
          <w:rFonts w:ascii="宋体" w:hAnsi="宋体" w:eastAsia="宋体" w:cs="宋体"/>
          <w:spacing w:val="-2"/>
          <w:sz w:val="24"/>
          <w:szCs w:val="24"/>
        </w:rPr>
        <w:t>（7）勘察设计费用清单；</w:t>
      </w:r>
    </w:p>
    <w:p w14:paraId="7CCB8891">
      <w:pPr>
        <w:spacing w:before="181" w:line="219" w:lineRule="auto"/>
        <w:ind w:left="500"/>
        <w:rPr>
          <w:rFonts w:ascii="宋体" w:hAnsi="宋体" w:eastAsia="宋体" w:cs="宋体"/>
          <w:sz w:val="24"/>
          <w:szCs w:val="24"/>
        </w:rPr>
      </w:pPr>
      <w:r>
        <w:rPr>
          <w:rFonts w:ascii="宋体" w:hAnsi="宋体" w:eastAsia="宋体" w:cs="宋体"/>
          <w:spacing w:val="-2"/>
          <w:sz w:val="24"/>
          <w:szCs w:val="24"/>
        </w:rPr>
        <w:t>（8）设计人有关人员投入的承诺；</w:t>
      </w:r>
    </w:p>
    <w:p w14:paraId="3A8BE4C7">
      <w:pPr>
        <w:spacing w:before="183" w:line="219" w:lineRule="auto"/>
        <w:ind w:left="500"/>
        <w:rPr>
          <w:rFonts w:ascii="宋体" w:hAnsi="宋体" w:eastAsia="宋体" w:cs="宋体"/>
          <w:sz w:val="24"/>
          <w:szCs w:val="24"/>
        </w:rPr>
      </w:pPr>
      <w:r>
        <w:rPr>
          <w:rFonts w:ascii="宋体" w:hAnsi="宋体" w:eastAsia="宋体" w:cs="宋体"/>
          <w:spacing w:val="-3"/>
          <w:sz w:val="24"/>
          <w:szCs w:val="24"/>
        </w:rPr>
        <w:t>（9）其他合同文件。</w:t>
      </w:r>
    </w:p>
    <w:p w14:paraId="5AE8441D">
      <w:pPr>
        <w:spacing w:before="181" w:line="360" w:lineRule="auto"/>
        <w:ind w:left="13" w:firstLine="477"/>
        <w:rPr>
          <w:rFonts w:ascii="宋体" w:hAnsi="宋体" w:eastAsia="宋体" w:cs="宋体"/>
          <w:sz w:val="24"/>
          <w:szCs w:val="24"/>
        </w:rPr>
      </w:pPr>
      <w:r>
        <w:rPr>
          <w:rFonts w:ascii="宋体" w:hAnsi="宋体" w:eastAsia="宋体" w:cs="宋体"/>
          <w:spacing w:val="-3"/>
          <w:sz w:val="24"/>
          <w:szCs w:val="24"/>
        </w:rPr>
        <w:t>合同当事人针对各类合同文件所作出的补充和修改亦属于合同文件的组</w:t>
      </w:r>
      <w:r>
        <w:rPr>
          <w:rFonts w:ascii="宋体" w:hAnsi="宋体" w:eastAsia="宋体" w:cs="宋体"/>
          <w:spacing w:val="-4"/>
          <w:sz w:val="24"/>
          <w:szCs w:val="24"/>
        </w:rPr>
        <w:t>成部分，属</w:t>
      </w:r>
      <w:r>
        <w:rPr>
          <w:rFonts w:ascii="宋体" w:hAnsi="宋体" w:eastAsia="宋体" w:cs="宋体"/>
          <w:spacing w:val="-1"/>
          <w:sz w:val="24"/>
          <w:szCs w:val="24"/>
        </w:rPr>
        <w:t>于同一类内容的文件，应以最新签署的为准。</w:t>
      </w:r>
    </w:p>
    <w:p w14:paraId="340C8CF4">
      <w:pPr>
        <w:spacing w:before="1" w:line="218" w:lineRule="auto"/>
        <w:ind w:left="507"/>
        <w:rPr>
          <w:rFonts w:ascii="宋体" w:hAnsi="宋体" w:eastAsia="宋体" w:cs="宋体"/>
          <w:sz w:val="24"/>
          <w:szCs w:val="24"/>
        </w:rPr>
      </w:pPr>
      <w:r>
        <w:rPr>
          <w:rFonts w:ascii="宋体" w:hAnsi="宋体" w:eastAsia="宋体" w:cs="宋体"/>
          <w:spacing w:val="-4"/>
          <w:sz w:val="24"/>
          <w:szCs w:val="24"/>
        </w:rPr>
        <w:t>1.5合同协议书</w:t>
      </w:r>
    </w:p>
    <w:p w14:paraId="3A4CF92C">
      <w:pPr>
        <w:spacing w:before="180" w:line="359" w:lineRule="auto"/>
        <w:ind w:left="9" w:firstLine="483"/>
        <w:rPr>
          <w:rFonts w:ascii="宋体" w:hAnsi="宋体" w:eastAsia="宋体" w:cs="宋体"/>
          <w:sz w:val="24"/>
          <w:szCs w:val="24"/>
        </w:rPr>
      </w:pPr>
      <w:r>
        <w:rPr>
          <w:rFonts w:ascii="宋体" w:hAnsi="宋体" w:eastAsia="宋体" w:cs="宋体"/>
          <w:spacing w:val="-3"/>
          <w:sz w:val="24"/>
          <w:szCs w:val="24"/>
        </w:rPr>
        <w:t>设计人按中标通知书规定的时间与发包人签订合同协议书。除法</w:t>
      </w:r>
      <w:r>
        <w:rPr>
          <w:rFonts w:ascii="宋体" w:hAnsi="宋体" w:eastAsia="宋体" w:cs="宋体"/>
          <w:spacing w:val="-4"/>
          <w:sz w:val="24"/>
          <w:szCs w:val="24"/>
        </w:rPr>
        <w:t>律另有规定或合同</w:t>
      </w:r>
      <w:r>
        <w:rPr>
          <w:rFonts w:ascii="宋体" w:hAnsi="宋体" w:eastAsia="宋体" w:cs="宋体"/>
          <w:spacing w:val="-3"/>
          <w:sz w:val="24"/>
          <w:szCs w:val="24"/>
        </w:rPr>
        <w:t>另有约定外，发包人和设计人的法定代表人或其委托代理人在合同协议书上签字并盖单</w:t>
      </w:r>
      <w:r>
        <w:rPr>
          <w:rFonts w:ascii="宋体" w:hAnsi="宋体" w:eastAsia="宋体" w:cs="宋体"/>
          <w:spacing w:val="-2"/>
          <w:sz w:val="24"/>
          <w:szCs w:val="24"/>
        </w:rPr>
        <w:t>位章后，合同生效。</w:t>
      </w:r>
    </w:p>
    <w:p w14:paraId="2E5B9944">
      <w:pPr>
        <w:spacing w:before="1" w:line="218" w:lineRule="auto"/>
        <w:ind w:left="507"/>
        <w:rPr>
          <w:rFonts w:ascii="宋体" w:hAnsi="宋体" w:eastAsia="宋体" w:cs="宋体"/>
          <w:sz w:val="24"/>
          <w:szCs w:val="24"/>
        </w:rPr>
      </w:pPr>
      <w:r>
        <w:rPr>
          <w:rFonts w:ascii="宋体" w:hAnsi="宋体" w:eastAsia="宋体" w:cs="宋体"/>
          <w:spacing w:val="-3"/>
          <w:sz w:val="24"/>
          <w:szCs w:val="24"/>
        </w:rPr>
        <w:t>1.6文件的提供和照管</w:t>
      </w:r>
    </w:p>
    <w:p w14:paraId="7E6598DD">
      <w:pPr>
        <w:spacing w:before="183" w:line="219" w:lineRule="auto"/>
        <w:ind w:left="507"/>
        <w:rPr>
          <w:rFonts w:ascii="宋体" w:hAnsi="宋体" w:eastAsia="宋体" w:cs="宋体"/>
          <w:sz w:val="24"/>
          <w:szCs w:val="24"/>
        </w:rPr>
      </w:pPr>
      <w:r>
        <w:rPr>
          <w:rFonts w:ascii="宋体" w:hAnsi="宋体" w:eastAsia="宋体" w:cs="宋体"/>
          <w:spacing w:val="-2"/>
          <w:sz w:val="24"/>
          <w:szCs w:val="24"/>
        </w:rPr>
        <w:t>1.6.1勘察设计文件的提供</w:t>
      </w:r>
    </w:p>
    <w:p w14:paraId="64FA5E36">
      <w:pPr>
        <w:spacing w:before="183" w:line="359" w:lineRule="auto"/>
        <w:ind w:left="11" w:firstLine="492"/>
        <w:rPr>
          <w:rFonts w:ascii="宋体" w:hAnsi="宋体" w:eastAsia="宋体" w:cs="宋体"/>
          <w:sz w:val="24"/>
          <w:szCs w:val="24"/>
        </w:rPr>
      </w:pPr>
      <w:r>
        <w:rPr>
          <w:rFonts w:ascii="宋体" w:hAnsi="宋体" w:eastAsia="宋体" w:cs="宋体"/>
          <w:spacing w:val="-4"/>
          <w:sz w:val="24"/>
          <w:szCs w:val="24"/>
        </w:rPr>
        <w:t>除专用合同条款另有约定外，设计人应在合理的期限内按照合同约定的数量向发包</w:t>
      </w:r>
      <w:r>
        <w:rPr>
          <w:rFonts w:ascii="宋体" w:hAnsi="宋体" w:eastAsia="宋体" w:cs="宋体"/>
          <w:spacing w:val="-3"/>
          <w:sz w:val="24"/>
          <w:szCs w:val="24"/>
        </w:rPr>
        <w:t>人提供勘察设计文件。合同约定勘察设计文件应经发包人批复的，发包人应在合同约定</w:t>
      </w:r>
      <w:r>
        <w:rPr>
          <w:rFonts w:ascii="宋体" w:hAnsi="宋体" w:eastAsia="宋体" w:cs="宋体"/>
          <w:spacing w:val="-1"/>
          <w:sz w:val="24"/>
          <w:szCs w:val="24"/>
        </w:rPr>
        <w:t>的期限内批复或提出修改意见。</w:t>
      </w:r>
    </w:p>
    <w:p w14:paraId="79C76869">
      <w:pPr>
        <w:spacing w:before="1" w:line="218" w:lineRule="auto"/>
        <w:ind w:left="507"/>
        <w:rPr>
          <w:rFonts w:ascii="宋体" w:hAnsi="宋体" w:eastAsia="宋体" w:cs="宋体"/>
          <w:sz w:val="24"/>
          <w:szCs w:val="24"/>
        </w:rPr>
      </w:pPr>
      <w:r>
        <w:rPr>
          <w:rFonts w:ascii="宋体" w:hAnsi="宋体" w:eastAsia="宋体" w:cs="宋体"/>
          <w:spacing w:val="-2"/>
          <w:sz w:val="24"/>
          <w:szCs w:val="24"/>
        </w:rPr>
        <w:t>1.6.2发包人提供的文件</w:t>
      </w:r>
    </w:p>
    <w:p w14:paraId="45DBA7AA">
      <w:pPr>
        <w:spacing w:before="186" w:line="360" w:lineRule="auto"/>
        <w:ind w:left="9" w:firstLine="481"/>
        <w:rPr>
          <w:rFonts w:ascii="Arial"/>
          <w:sz w:val="21"/>
        </w:rPr>
      </w:pPr>
      <w:r>
        <w:rPr>
          <w:rFonts w:ascii="宋体" w:hAnsi="宋体" w:eastAsia="宋体" w:cs="宋体"/>
          <w:spacing w:val="-3"/>
          <w:sz w:val="24"/>
          <w:szCs w:val="24"/>
        </w:rPr>
        <w:t>按专用合同条款约定由发包人提供的文件，包括基础资料、勘察设计</w:t>
      </w:r>
      <w:r>
        <w:rPr>
          <w:rFonts w:ascii="宋体" w:hAnsi="宋体" w:eastAsia="宋体" w:cs="宋体"/>
          <w:spacing w:val="-4"/>
          <w:sz w:val="24"/>
          <w:szCs w:val="24"/>
        </w:rPr>
        <w:t>任务书等，发</w:t>
      </w:r>
      <w:r>
        <w:rPr>
          <w:rFonts w:ascii="宋体" w:hAnsi="宋体" w:eastAsia="宋体" w:cs="宋体"/>
          <w:spacing w:val="-3"/>
          <w:sz w:val="24"/>
          <w:szCs w:val="24"/>
        </w:rPr>
        <w:t>包人应按约定的数量和期限交给设计人。由于发包人未按时提供文件造成勘察设计服务</w:t>
      </w:r>
      <w:r>
        <w:rPr>
          <w:rFonts w:ascii="宋体" w:hAnsi="宋体" w:eastAsia="宋体" w:cs="宋体"/>
          <w:spacing w:val="2"/>
          <w:sz w:val="24"/>
          <w:szCs w:val="24"/>
        </w:rPr>
        <w:t>期限延误的，按第6.2款约定执行。</w:t>
      </w:r>
    </w:p>
    <w:p w14:paraId="7F69CD39">
      <w:pPr>
        <w:spacing w:before="78" w:line="219" w:lineRule="auto"/>
        <w:ind w:left="507"/>
        <w:rPr>
          <w:rFonts w:ascii="宋体" w:hAnsi="宋体" w:eastAsia="宋体" w:cs="宋体"/>
          <w:sz w:val="24"/>
          <w:szCs w:val="24"/>
        </w:rPr>
      </w:pPr>
      <w:r>
        <w:rPr>
          <w:rFonts w:ascii="宋体" w:hAnsi="宋体" w:eastAsia="宋体" w:cs="宋体"/>
          <w:spacing w:val="-3"/>
          <w:sz w:val="24"/>
          <w:szCs w:val="24"/>
        </w:rPr>
        <w:t>1.6.3文件错误的通知</w:t>
      </w:r>
    </w:p>
    <w:p w14:paraId="0A8E0917">
      <w:pPr>
        <w:spacing w:before="180" w:line="359" w:lineRule="auto"/>
        <w:ind w:left="9" w:right="61" w:firstLine="479"/>
        <w:rPr>
          <w:rFonts w:ascii="宋体" w:hAnsi="宋体" w:eastAsia="宋体" w:cs="宋体"/>
          <w:sz w:val="24"/>
          <w:szCs w:val="24"/>
        </w:rPr>
      </w:pPr>
      <w:r>
        <w:rPr>
          <w:rFonts w:ascii="宋体" w:hAnsi="宋体" w:eastAsia="宋体" w:cs="宋体"/>
          <w:spacing w:val="-3"/>
          <w:sz w:val="24"/>
          <w:szCs w:val="24"/>
        </w:rPr>
        <w:t>任何一方当事人发现文件中存在的明显错误或疏忽，均应及时通知对方当事</w:t>
      </w:r>
      <w:r>
        <w:rPr>
          <w:rFonts w:ascii="宋体" w:hAnsi="宋体" w:eastAsia="宋体" w:cs="宋体"/>
          <w:spacing w:val="-4"/>
          <w:sz w:val="24"/>
          <w:szCs w:val="24"/>
        </w:rPr>
        <w:t>人，并</w:t>
      </w:r>
      <w:r>
        <w:rPr>
          <w:rFonts w:ascii="宋体" w:hAnsi="宋体" w:eastAsia="宋体" w:cs="宋体"/>
          <w:spacing w:val="-1"/>
          <w:sz w:val="24"/>
          <w:szCs w:val="24"/>
        </w:rPr>
        <w:t>应立即采取适当的措施防止损失扩大。</w:t>
      </w:r>
    </w:p>
    <w:p w14:paraId="75A7218F">
      <w:pPr>
        <w:spacing w:line="221" w:lineRule="auto"/>
        <w:ind w:left="507"/>
        <w:rPr>
          <w:rFonts w:ascii="宋体" w:hAnsi="宋体" w:eastAsia="宋体" w:cs="宋体"/>
          <w:sz w:val="24"/>
          <w:szCs w:val="24"/>
        </w:rPr>
      </w:pPr>
      <w:r>
        <w:rPr>
          <w:rFonts w:ascii="宋体" w:hAnsi="宋体" w:eastAsia="宋体" w:cs="宋体"/>
          <w:spacing w:val="-8"/>
          <w:sz w:val="24"/>
          <w:szCs w:val="24"/>
        </w:rPr>
        <w:t>1.7联络</w:t>
      </w:r>
    </w:p>
    <w:p w14:paraId="16FCCF82">
      <w:pPr>
        <w:spacing w:before="181" w:line="288" w:lineRule="auto"/>
        <w:ind w:left="9" w:firstLine="497"/>
        <w:rPr>
          <w:rFonts w:ascii="宋体" w:hAnsi="宋体" w:eastAsia="宋体" w:cs="宋体"/>
          <w:sz w:val="24"/>
          <w:szCs w:val="24"/>
        </w:rPr>
      </w:pPr>
      <w:r>
        <w:rPr>
          <w:rFonts w:ascii="宋体" w:hAnsi="宋体" w:eastAsia="宋体" w:cs="宋体"/>
          <w:spacing w:val="-2"/>
          <w:sz w:val="24"/>
          <w:szCs w:val="24"/>
        </w:rPr>
        <w:t>1.7.1与合同有关的通知、批准、证明、证书、指示、要求、请求、同意、意见、</w:t>
      </w:r>
      <w:r>
        <w:rPr>
          <w:rFonts w:ascii="宋体" w:hAnsi="宋体" w:eastAsia="宋体" w:cs="宋体"/>
          <w:spacing w:val="-1"/>
          <w:sz w:val="24"/>
          <w:szCs w:val="24"/>
        </w:rPr>
        <w:t>确定和决定等，均应采用书面形式。</w:t>
      </w:r>
    </w:p>
    <w:p w14:paraId="14044811">
      <w:pPr>
        <w:spacing w:before="182" w:line="313" w:lineRule="auto"/>
        <w:ind w:left="9" w:right="61" w:firstLine="497"/>
        <w:rPr>
          <w:rFonts w:ascii="宋体" w:hAnsi="宋体" w:eastAsia="宋体" w:cs="宋体"/>
          <w:sz w:val="24"/>
          <w:szCs w:val="24"/>
        </w:rPr>
      </w:pPr>
      <w:r>
        <w:rPr>
          <w:rFonts w:ascii="宋体" w:hAnsi="宋体" w:eastAsia="宋体" w:cs="宋体"/>
          <w:spacing w:val="-3"/>
          <w:sz w:val="24"/>
          <w:szCs w:val="24"/>
        </w:rPr>
        <w:t>1.7.2上述通知、批准、证明、证书、指示、要求、请</w:t>
      </w:r>
      <w:r>
        <w:rPr>
          <w:rFonts w:ascii="宋体" w:hAnsi="宋体" w:eastAsia="宋体" w:cs="宋体"/>
          <w:spacing w:val="-4"/>
          <w:sz w:val="24"/>
          <w:szCs w:val="24"/>
        </w:rPr>
        <w:t>求、同意、意见、确定和决</w:t>
      </w:r>
      <w:r>
        <w:rPr>
          <w:rFonts w:ascii="宋体" w:hAnsi="宋体" w:eastAsia="宋体" w:cs="宋体"/>
          <w:spacing w:val="-3"/>
          <w:sz w:val="24"/>
          <w:szCs w:val="24"/>
        </w:rPr>
        <w:t>定等来往函件，均应在合同约定的期限内送达指定的地点和指定的接收人，并办理签收</w:t>
      </w:r>
      <w:r>
        <w:rPr>
          <w:rFonts w:ascii="宋体" w:hAnsi="宋体" w:eastAsia="宋体" w:cs="宋体"/>
          <w:spacing w:val="-4"/>
          <w:sz w:val="24"/>
          <w:szCs w:val="24"/>
        </w:rPr>
        <w:t>手续。</w:t>
      </w:r>
    </w:p>
    <w:p w14:paraId="565C9B22">
      <w:pPr>
        <w:spacing w:before="180" w:line="220" w:lineRule="auto"/>
        <w:ind w:left="507"/>
        <w:rPr>
          <w:rFonts w:ascii="宋体" w:hAnsi="宋体" w:eastAsia="宋体" w:cs="宋体"/>
          <w:sz w:val="24"/>
          <w:szCs w:val="24"/>
        </w:rPr>
      </w:pPr>
      <w:r>
        <w:rPr>
          <w:rFonts w:ascii="宋体" w:hAnsi="宋体" w:eastAsia="宋体" w:cs="宋体"/>
          <w:spacing w:val="-8"/>
          <w:sz w:val="24"/>
          <w:szCs w:val="24"/>
        </w:rPr>
        <w:t>1.8转让</w:t>
      </w:r>
    </w:p>
    <w:p w14:paraId="5C195CB3">
      <w:pPr>
        <w:spacing w:before="182" w:line="359" w:lineRule="auto"/>
        <w:ind w:left="12" w:right="61" w:firstLine="491"/>
        <w:rPr>
          <w:rFonts w:ascii="宋体" w:hAnsi="宋体" w:eastAsia="宋体" w:cs="宋体"/>
          <w:sz w:val="24"/>
          <w:szCs w:val="24"/>
        </w:rPr>
      </w:pPr>
      <w:r>
        <w:rPr>
          <w:rFonts w:ascii="宋体" w:hAnsi="宋体" w:eastAsia="宋体" w:cs="宋体"/>
          <w:spacing w:val="-4"/>
          <w:sz w:val="24"/>
          <w:szCs w:val="24"/>
        </w:rPr>
        <w:t>除专用合同条款另有约定外，未经对方当事人同意，一方当事人不得将合同权利全</w:t>
      </w:r>
      <w:r>
        <w:rPr>
          <w:rFonts w:ascii="宋体" w:hAnsi="宋体" w:eastAsia="宋体" w:cs="宋体"/>
          <w:spacing w:val="-1"/>
          <w:sz w:val="24"/>
          <w:szCs w:val="24"/>
        </w:rPr>
        <w:t>部或部分转让给第三人，也不得全部或部分转移合同义务。</w:t>
      </w:r>
    </w:p>
    <w:p w14:paraId="1E791E9C">
      <w:pPr>
        <w:spacing w:line="219" w:lineRule="auto"/>
        <w:ind w:left="507"/>
        <w:rPr>
          <w:rFonts w:ascii="宋体" w:hAnsi="宋体" w:eastAsia="宋体" w:cs="宋体"/>
          <w:sz w:val="24"/>
          <w:szCs w:val="24"/>
        </w:rPr>
      </w:pPr>
      <w:r>
        <w:rPr>
          <w:rFonts w:ascii="宋体" w:hAnsi="宋体" w:eastAsia="宋体" w:cs="宋体"/>
          <w:spacing w:val="-6"/>
          <w:sz w:val="24"/>
          <w:szCs w:val="24"/>
        </w:rPr>
        <w:t>1.9严禁贿赂</w:t>
      </w:r>
    </w:p>
    <w:p w14:paraId="48EEB05E">
      <w:pPr>
        <w:spacing w:before="181" w:line="360" w:lineRule="auto"/>
        <w:ind w:left="8" w:right="61" w:firstLine="481"/>
        <w:rPr>
          <w:rFonts w:ascii="宋体" w:hAnsi="宋体" w:eastAsia="宋体" w:cs="宋体"/>
          <w:sz w:val="24"/>
          <w:szCs w:val="24"/>
        </w:rPr>
      </w:pPr>
      <w:r>
        <w:rPr>
          <w:rFonts w:ascii="宋体" w:hAnsi="宋体" w:eastAsia="宋体" w:cs="宋体"/>
          <w:spacing w:val="-3"/>
          <w:sz w:val="24"/>
          <w:szCs w:val="24"/>
        </w:rPr>
        <w:t>合同双方当事人不得以贿赂或变相贿赂的方式，谋取不当利益或损害对</w:t>
      </w:r>
      <w:r>
        <w:rPr>
          <w:rFonts w:ascii="宋体" w:hAnsi="宋体" w:eastAsia="宋体" w:cs="宋体"/>
          <w:spacing w:val="-4"/>
          <w:sz w:val="24"/>
          <w:szCs w:val="24"/>
        </w:rPr>
        <w:t>方权益。因</w:t>
      </w:r>
      <w:r>
        <w:rPr>
          <w:rFonts w:ascii="宋体" w:hAnsi="宋体" w:eastAsia="宋体" w:cs="宋体"/>
          <w:sz w:val="24"/>
          <w:szCs w:val="24"/>
        </w:rPr>
        <w:t>贿赂造成对方当事人损失的，行为人应赔偿损失，并</w:t>
      </w:r>
      <w:r>
        <w:rPr>
          <w:rFonts w:ascii="宋体" w:hAnsi="宋体" w:eastAsia="宋体" w:cs="宋体"/>
          <w:spacing w:val="-1"/>
          <w:sz w:val="24"/>
          <w:szCs w:val="24"/>
        </w:rPr>
        <w:t>承担相应的法律责任。</w:t>
      </w:r>
    </w:p>
    <w:p w14:paraId="156D9F68">
      <w:pPr>
        <w:spacing w:line="219" w:lineRule="auto"/>
        <w:ind w:left="507"/>
        <w:rPr>
          <w:rFonts w:ascii="宋体" w:hAnsi="宋体" w:eastAsia="宋体" w:cs="宋体"/>
          <w:sz w:val="24"/>
          <w:szCs w:val="24"/>
        </w:rPr>
      </w:pPr>
      <w:r>
        <w:rPr>
          <w:rFonts w:ascii="宋体" w:hAnsi="宋体" w:eastAsia="宋体" w:cs="宋体"/>
          <w:spacing w:val="-6"/>
          <w:sz w:val="24"/>
          <w:szCs w:val="24"/>
        </w:rPr>
        <w:t>1.10知识产权</w:t>
      </w:r>
    </w:p>
    <w:p w14:paraId="0EAA7809">
      <w:pPr>
        <w:spacing w:before="183" w:line="324" w:lineRule="auto"/>
        <w:ind w:left="9" w:right="61" w:firstLine="497"/>
        <w:rPr>
          <w:rFonts w:ascii="宋体" w:hAnsi="宋体" w:eastAsia="宋体" w:cs="宋体"/>
          <w:sz w:val="24"/>
          <w:szCs w:val="24"/>
        </w:rPr>
      </w:pPr>
      <w:r>
        <w:rPr>
          <w:rFonts w:ascii="宋体" w:hAnsi="宋体" w:eastAsia="宋体" w:cs="宋体"/>
          <w:spacing w:val="-1"/>
          <w:sz w:val="24"/>
          <w:szCs w:val="24"/>
        </w:rPr>
        <w:t>1.10.1除专用合同条款另有约定外，设计人因受发包人委托进行的本项目勘察设</w:t>
      </w:r>
      <w:r>
        <w:rPr>
          <w:rFonts w:ascii="宋体" w:hAnsi="宋体" w:eastAsia="宋体" w:cs="宋体"/>
          <w:spacing w:val="-3"/>
          <w:sz w:val="24"/>
          <w:szCs w:val="24"/>
        </w:rPr>
        <w:t>计及专题研究而产生的成果均为双方所共同享有，其中任何一方向第三方转让时须经另一方同意，但若发包人因推进本项目的需要向第三者透露研究成果，则无须经过设计人的同意。</w:t>
      </w:r>
    </w:p>
    <w:p w14:paraId="52CCA04A">
      <w:pPr>
        <w:spacing w:before="182" w:line="312" w:lineRule="auto"/>
        <w:ind w:left="11" w:right="61" w:firstLine="495"/>
        <w:rPr>
          <w:rFonts w:ascii="宋体" w:hAnsi="宋体" w:eastAsia="宋体" w:cs="宋体"/>
          <w:sz w:val="24"/>
          <w:szCs w:val="24"/>
        </w:rPr>
      </w:pPr>
      <w:r>
        <w:rPr>
          <w:rFonts w:ascii="宋体" w:hAnsi="宋体" w:eastAsia="宋体" w:cs="宋体"/>
          <w:spacing w:val="-1"/>
          <w:sz w:val="24"/>
          <w:szCs w:val="24"/>
        </w:rPr>
        <w:t>1.10.2设计人在从事勘察设计活动时，不得侵犯他人的知识产权。因侵犯专利权</w:t>
      </w:r>
      <w:r>
        <w:rPr>
          <w:rFonts w:ascii="宋体" w:hAnsi="宋体" w:eastAsia="宋体" w:cs="宋体"/>
          <w:spacing w:val="-3"/>
          <w:sz w:val="24"/>
          <w:szCs w:val="24"/>
        </w:rPr>
        <w:t>或其他知识产权所引起的责任，由设计人自行承担。因发包人提供的勘察设计资料导致</w:t>
      </w:r>
      <w:r>
        <w:rPr>
          <w:rFonts w:ascii="宋体" w:hAnsi="宋体" w:eastAsia="宋体" w:cs="宋体"/>
          <w:spacing w:val="-1"/>
          <w:sz w:val="24"/>
          <w:szCs w:val="24"/>
        </w:rPr>
        <w:t>侵权的，由发包人承担责任。</w:t>
      </w:r>
    </w:p>
    <w:p w14:paraId="349C23F1">
      <w:pPr>
        <w:spacing w:before="183" w:line="288" w:lineRule="auto"/>
        <w:ind w:left="9" w:right="80" w:firstLine="497"/>
        <w:rPr>
          <w:rFonts w:ascii="宋体" w:hAnsi="宋体" w:eastAsia="宋体" w:cs="宋体"/>
          <w:sz w:val="24"/>
          <w:szCs w:val="24"/>
        </w:rPr>
      </w:pPr>
      <w:r>
        <w:rPr>
          <w:rFonts w:ascii="宋体" w:hAnsi="宋体" w:eastAsia="宋体" w:cs="宋体"/>
          <w:spacing w:val="-1"/>
          <w:sz w:val="24"/>
          <w:szCs w:val="24"/>
        </w:rPr>
        <w:t>1.10.3设计人在投标文件中采用专利技术、专有技术的，相应的使用费视为已包</w:t>
      </w:r>
      <w:r>
        <w:rPr>
          <w:rFonts w:ascii="宋体" w:hAnsi="宋体" w:eastAsia="宋体" w:cs="宋体"/>
          <w:spacing w:val="-2"/>
          <w:sz w:val="24"/>
          <w:szCs w:val="24"/>
        </w:rPr>
        <w:t>含在投标报价之中。</w:t>
      </w:r>
    </w:p>
    <w:p w14:paraId="2484D4BA">
      <w:pPr>
        <w:spacing w:before="185" w:line="219" w:lineRule="auto"/>
        <w:ind w:left="507"/>
        <w:rPr>
          <w:rFonts w:ascii="宋体" w:hAnsi="宋体" w:eastAsia="宋体" w:cs="宋体"/>
          <w:sz w:val="24"/>
          <w:szCs w:val="24"/>
        </w:rPr>
      </w:pPr>
      <w:r>
        <w:rPr>
          <w:rFonts w:ascii="宋体" w:hAnsi="宋体" w:eastAsia="宋体" w:cs="宋体"/>
          <w:spacing w:val="-3"/>
          <w:sz w:val="24"/>
          <w:szCs w:val="24"/>
        </w:rPr>
        <w:t>1.11文件及信息的保密</w:t>
      </w:r>
    </w:p>
    <w:p w14:paraId="44858E70">
      <w:pPr>
        <w:spacing w:before="181" w:line="362" w:lineRule="auto"/>
        <w:ind w:left="9" w:right="680" w:firstLine="483"/>
        <w:rPr>
          <w:rFonts w:ascii="宋体" w:hAnsi="宋体" w:eastAsia="宋体" w:cs="宋体"/>
          <w:sz w:val="24"/>
          <w:szCs w:val="24"/>
        </w:rPr>
      </w:pPr>
      <w:r>
        <w:rPr>
          <w:rFonts w:ascii="宋体" w:hAnsi="宋体" w:eastAsia="宋体" w:cs="宋体"/>
          <w:spacing w:val="-1"/>
          <w:sz w:val="24"/>
          <w:szCs w:val="24"/>
        </w:rPr>
        <w:t>未经对方同意，任何一方当事人不得将有关文件、技术秘密、需要保密的资料和信息泄露给他人或公开发表与引用。</w:t>
      </w:r>
    </w:p>
    <w:p w14:paraId="39724FDF">
      <w:pPr>
        <w:spacing w:before="78" w:line="220" w:lineRule="auto"/>
        <w:ind w:left="507"/>
        <w:rPr>
          <w:rFonts w:ascii="宋体" w:hAnsi="宋体" w:eastAsia="宋体" w:cs="宋体"/>
          <w:sz w:val="24"/>
          <w:szCs w:val="24"/>
        </w:rPr>
      </w:pPr>
      <w:r>
        <w:rPr>
          <w:rFonts w:ascii="宋体" w:hAnsi="宋体" w:eastAsia="宋体" w:cs="宋体"/>
          <w:spacing w:val="-3"/>
          <w:sz w:val="24"/>
          <w:szCs w:val="24"/>
        </w:rPr>
        <w:t>1.12发包人要求</w:t>
      </w:r>
    </w:p>
    <w:p w14:paraId="77B3F665">
      <w:pPr>
        <w:spacing w:before="177" w:line="325" w:lineRule="auto"/>
        <w:ind w:left="11" w:firstLine="495"/>
        <w:rPr>
          <w:rFonts w:ascii="宋体" w:hAnsi="宋体" w:eastAsia="宋体" w:cs="宋体"/>
          <w:sz w:val="24"/>
          <w:szCs w:val="24"/>
        </w:rPr>
      </w:pPr>
      <w:r>
        <w:rPr>
          <w:rFonts w:ascii="宋体" w:hAnsi="宋体" w:eastAsia="宋体" w:cs="宋体"/>
          <w:spacing w:val="-1"/>
          <w:sz w:val="24"/>
          <w:szCs w:val="24"/>
        </w:rPr>
        <w:t>1.12.1设计人应认真阅读、复核发包人要求，发现错误的，应及时书面通知发包</w:t>
      </w:r>
      <w:r>
        <w:rPr>
          <w:rFonts w:ascii="宋体" w:hAnsi="宋体" w:eastAsia="宋体" w:cs="宋体"/>
          <w:spacing w:val="-8"/>
          <w:sz w:val="24"/>
          <w:szCs w:val="24"/>
        </w:rPr>
        <w:t>人。无论是否存在错误，发包人均有权修改发包人要求，并在修改后3天内通知设计人。</w:t>
      </w:r>
      <w:r>
        <w:rPr>
          <w:rFonts w:ascii="宋体" w:hAnsi="宋体" w:eastAsia="宋体" w:cs="宋体"/>
          <w:spacing w:val="-3"/>
          <w:sz w:val="24"/>
          <w:szCs w:val="24"/>
        </w:rPr>
        <w:t>除专用合同条款另有约定外，由此导致设计人费用增加和（或）周期延误的，发包人应</w:t>
      </w:r>
      <w:r>
        <w:rPr>
          <w:rFonts w:ascii="宋体" w:hAnsi="宋体" w:eastAsia="宋体" w:cs="宋体"/>
          <w:spacing w:val="-1"/>
          <w:sz w:val="24"/>
          <w:szCs w:val="24"/>
        </w:rPr>
        <w:t>当相应地增加费用和（或）延长周期。</w:t>
      </w:r>
    </w:p>
    <w:p w14:paraId="2D420375">
      <w:pPr>
        <w:spacing w:before="181" w:line="312" w:lineRule="auto"/>
        <w:ind w:left="10" w:right="80" w:firstLine="496"/>
        <w:rPr>
          <w:rFonts w:ascii="宋体" w:hAnsi="宋体" w:eastAsia="宋体" w:cs="宋体"/>
          <w:sz w:val="24"/>
          <w:szCs w:val="24"/>
        </w:rPr>
      </w:pPr>
      <w:r>
        <w:rPr>
          <w:rFonts w:ascii="宋体" w:hAnsi="宋体" w:eastAsia="宋体" w:cs="宋体"/>
          <w:sz w:val="24"/>
          <w:szCs w:val="24"/>
        </w:rPr>
        <w:t>1.12.2如果发包人要求违反法律规定，设计人应在发现后及</w:t>
      </w:r>
      <w:r>
        <w:rPr>
          <w:rFonts w:ascii="宋体" w:hAnsi="宋体" w:eastAsia="宋体" w:cs="宋体"/>
          <w:spacing w:val="-1"/>
          <w:sz w:val="24"/>
          <w:szCs w:val="24"/>
        </w:rPr>
        <w:t>时书面通知发包人，</w:t>
      </w:r>
      <w:r>
        <w:rPr>
          <w:rFonts w:ascii="宋体" w:hAnsi="宋体" w:eastAsia="宋体" w:cs="宋体"/>
          <w:spacing w:val="-3"/>
          <w:sz w:val="24"/>
          <w:szCs w:val="24"/>
        </w:rPr>
        <w:t>要求其改正。发包人收到通知书后不予改正或不予答复的，设计人有权拒绝履行合同义</w:t>
      </w:r>
      <w:r>
        <w:rPr>
          <w:rFonts w:ascii="宋体" w:hAnsi="宋体" w:eastAsia="宋体" w:cs="宋体"/>
          <w:spacing w:val="-1"/>
          <w:sz w:val="24"/>
          <w:szCs w:val="24"/>
        </w:rPr>
        <w:t>务，直至解除合同；由此引起的设计人的全部损失由发包人承担。</w:t>
      </w:r>
    </w:p>
    <w:p w14:paraId="0987CA2A">
      <w:pPr>
        <w:spacing w:before="181" w:line="313" w:lineRule="auto"/>
        <w:ind w:left="10" w:right="80" w:firstLine="496"/>
        <w:rPr>
          <w:rFonts w:ascii="宋体" w:hAnsi="宋体" w:eastAsia="宋体" w:cs="宋体"/>
          <w:sz w:val="24"/>
          <w:szCs w:val="24"/>
        </w:rPr>
      </w:pPr>
      <w:r>
        <w:rPr>
          <w:rFonts w:ascii="宋体" w:hAnsi="宋体" w:eastAsia="宋体" w:cs="宋体"/>
          <w:spacing w:val="-1"/>
          <w:sz w:val="24"/>
          <w:szCs w:val="24"/>
        </w:rPr>
        <w:t>1.12.3发包人要求采用国外规范和标准进行勘察设计时，应由发包人负责提供该</w:t>
      </w:r>
      <w:r>
        <w:rPr>
          <w:rFonts w:ascii="宋体" w:hAnsi="宋体" w:eastAsia="宋体" w:cs="宋体"/>
          <w:spacing w:val="-3"/>
          <w:sz w:val="24"/>
          <w:szCs w:val="24"/>
        </w:rPr>
        <w:t>规范和标准的外国文本和中文译本，提供的时间、份数和其他要求在专用合同条款中约</w:t>
      </w:r>
      <w:r>
        <w:rPr>
          <w:rFonts w:ascii="宋体" w:hAnsi="宋体" w:eastAsia="宋体" w:cs="宋体"/>
          <w:spacing w:val="-6"/>
          <w:sz w:val="24"/>
          <w:szCs w:val="24"/>
        </w:rPr>
        <w:t>定。</w:t>
      </w:r>
    </w:p>
    <w:p w14:paraId="1793A455">
      <w:pPr>
        <w:spacing w:before="185" w:line="220" w:lineRule="auto"/>
        <w:ind w:left="14"/>
        <w:rPr>
          <w:rFonts w:ascii="宋体" w:hAnsi="宋体" w:eastAsia="宋体" w:cs="宋体"/>
          <w:sz w:val="28"/>
          <w:szCs w:val="28"/>
        </w:rPr>
      </w:pPr>
      <w:r>
        <w:rPr>
          <w:rFonts w:ascii="宋体" w:hAnsi="宋体" w:eastAsia="宋体" w:cs="宋体"/>
          <w:b/>
          <w:bCs/>
          <w:spacing w:val="-5"/>
          <w:sz w:val="28"/>
          <w:szCs w:val="28"/>
        </w:rPr>
        <w:t>2.发包人义务</w:t>
      </w:r>
    </w:p>
    <w:p w14:paraId="181F72E7">
      <w:pPr>
        <w:spacing w:before="205" w:line="219" w:lineRule="auto"/>
        <w:ind w:left="492"/>
        <w:rPr>
          <w:rFonts w:ascii="宋体" w:hAnsi="宋体" w:eastAsia="宋体" w:cs="宋体"/>
          <w:sz w:val="24"/>
          <w:szCs w:val="24"/>
        </w:rPr>
      </w:pPr>
      <w:r>
        <w:rPr>
          <w:rFonts w:ascii="宋体" w:hAnsi="宋体" w:eastAsia="宋体" w:cs="宋体"/>
          <w:spacing w:val="-2"/>
          <w:sz w:val="24"/>
          <w:szCs w:val="24"/>
        </w:rPr>
        <w:t>2.1遵守法律</w:t>
      </w:r>
    </w:p>
    <w:p w14:paraId="0C9147F9">
      <w:pPr>
        <w:spacing w:before="183" w:line="359" w:lineRule="auto"/>
        <w:ind w:left="27" w:right="80" w:firstLine="466"/>
        <w:rPr>
          <w:rFonts w:ascii="宋体" w:hAnsi="宋体" w:eastAsia="宋体" w:cs="宋体"/>
          <w:sz w:val="24"/>
          <w:szCs w:val="24"/>
        </w:rPr>
      </w:pPr>
      <w:r>
        <w:rPr>
          <w:rFonts w:ascii="宋体" w:hAnsi="宋体" w:eastAsia="宋体" w:cs="宋体"/>
          <w:spacing w:val="-3"/>
          <w:sz w:val="24"/>
          <w:szCs w:val="24"/>
        </w:rPr>
        <w:t>发包人在履行合同过程中应遵守法律，并保证设计人免于承担因</w:t>
      </w:r>
      <w:r>
        <w:rPr>
          <w:rFonts w:ascii="宋体" w:hAnsi="宋体" w:eastAsia="宋体" w:cs="宋体"/>
          <w:spacing w:val="-4"/>
          <w:sz w:val="24"/>
          <w:szCs w:val="24"/>
        </w:rPr>
        <w:t>发包人违反法律而引起的任何责任。</w:t>
      </w:r>
    </w:p>
    <w:p w14:paraId="14EA2C84">
      <w:pPr>
        <w:spacing w:before="1" w:line="219" w:lineRule="auto"/>
        <w:ind w:left="492"/>
        <w:rPr>
          <w:rFonts w:ascii="宋体" w:hAnsi="宋体" w:eastAsia="宋体" w:cs="宋体"/>
          <w:sz w:val="24"/>
          <w:szCs w:val="24"/>
        </w:rPr>
      </w:pPr>
      <w:r>
        <w:rPr>
          <w:rFonts w:ascii="宋体" w:hAnsi="宋体" w:eastAsia="宋体" w:cs="宋体"/>
          <w:spacing w:val="-1"/>
          <w:sz w:val="24"/>
          <w:szCs w:val="24"/>
        </w:rPr>
        <w:t>2.2发出开始勘察设计通知</w:t>
      </w:r>
    </w:p>
    <w:p w14:paraId="5D83CAA2">
      <w:pPr>
        <w:spacing w:before="181" w:line="219" w:lineRule="auto"/>
        <w:ind w:left="493"/>
        <w:rPr>
          <w:rFonts w:ascii="宋体" w:hAnsi="宋体" w:eastAsia="宋体" w:cs="宋体"/>
          <w:sz w:val="24"/>
          <w:szCs w:val="24"/>
        </w:rPr>
      </w:pPr>
      <w:r>
        <w:rPr>
          <w:rFonts w:ascii="宋体" w:hAnsi="宋体" w:eastAsia="宋体" w:cs="宋体"/>
          <w:spacing w:val="1"/>
          <w:sz w:val="24"/>
          <w:szCs w:val="24"/>
        </w:rPr>
        <w:t>发包人应按第6.1款的约定向设计人发出开始勘察设计通知。</w:t>
      </w:r>
    </w:p>
    <w:p w14:paraId="350856A5">
      <w:pPr>
        <w:spacing w:before="183" w:line="219" w:lineRule="auto"/>
        <w:ind w:left="492"/>
        <w:rPr>
          <w:rFonts w:ascii="宋体" w:hAnsi="宋体" w:eastAsia="宋体" w:cs="宋体"/>
          <w:sz w:val="24"/>
          <w:szCs w:val="24"/>
        </w:rPr>
      </w:pPr>
      <w:r>
        <w:rPr>
          <w:rFonts w:ascii="宋体" w:hAnsi="宋体" w:eastAsia="宋体" w:cs="宋体"/>
          <w:spacing w:val="-2"/>
          <w:sz w:val="24"/>
          <w:szCs w:val="24"/>
        </w:rPr>
        <w:t>2.3办理证件和批件</w:t>
      </w:r>
    </w:p>
    <w:p w14:paraId="14450318">
      <w:pPr>
        <w:spacing w:before="180" w:line="360" w:lineRule="auto"/>
        <w:ind w:left="12" w:firstLine="478"/>
        <w:rPr>
          <w:rFonts w:ascii="宋体" w:hAnsi="宋体" w:eastAsia="宋体" w:cs="宋体"/>
          <w:sz w:val="24"/>
          <w:szCs w:val="24"/>
        </w:rPr>
      </w:pPr>
      <w:r>
        <w:rPr>
          <w:rFonts w:ascii="宋体" w:hAnsi="宋体" w:eastAsia="宋体" w:cs="宋体"/>
          <w:spacing w:val="-7"/>
          <w:sz w:val="24"/>
          <w:szCs w:val="24"/>
        </w:rPr>
        <w:t>法律规定和（或）合同约定由发包人负责办理的工程建</w:t>
      </w:r>
      <w:r>
        <w:rPr>
          <w:rFonts w:ascii="宋体" w:hAnsi="宋体" w:eastAsia="宋体" w:cs="宋体"/>
          <w:spacing w:val="-8"/>
          <w:sz w:val="24"/>
          <w:szCs w:val="24"/>
        </w:rPr>
        <w:t>设项目必须履行的各类审批、</w:t>
      </w:r>
      <w:r>
        <w:rPr>
          <w:rFonts w:ascii="宋体" w:hAnsi="宋体" w:eastAsia="宋体" w:cs="宋体"/>
          <w:spacing w:val="-1"/>
          <w:sz w:val="24"/>
          <w:szCs w:val="24"/>
        </w:rPr>
        <w:t>核准或备案手续，发包人应按时办理，设计人应给予必要的协助。</w:t>
      </w:r>
    </w:p>
    <w:p w14:paraId="650DA59F">
      <w:pPr>
        <w:spacing w:before="1" w:line="359" w:lineRule="auto"/>
        <w:ind w:left="13" w:right="517" w:firstLine="477"/>
        <w:rPr>
          <w:rFonts w:ascii="宋体" w:hAnsi="宋体" w:eastAsia="宋体" w:cs="宋体"/>
          <w:sz w:val="24"/>
          <w:szCs w:val="24"/>
        </w:rPr>
      </w:pPr>
      <w:r>
        <w:rPr>
          <w:rFonts w:ascii="宋体" w:hAnsi="宋体" w:eastAsia="宋体" w:cs="宋体"/>
          <w:spacing w:val="-2"/>
          <w:sz w:val="24"/>
          <w:szCs w:val="24"/>
        </w:rPr>
        <w:t>法律规定和（或）合同约定由设计人负责办理的勘察设计所需的证件和批</w:t>
      </w:r>
      <w:r>
        <w:rPr>
          <w:rFonts w:ascii="宋体" w:hAnsi="宋体" w:eastAsia="宋体" w:cs="宋体"/>
          <w:spacing w:val="-3"/>
          <w:sz w:val="24"/>
          <w:szCs w:val="24"/>
        </w:rPr>
        <w:t>件，</w:t>
      </w:r>
      <w:r>
        <w:rPr>
          <w:rFonts w:ascii="宋体" w:hAnsi="宋体" w:eastAsia="宋体" w:cs="宋体"/>
          <w:spacing w:val="-2"/>
          <w:sz w:val="24"/>
          <w:szCs w:val="24"/>
        </w:rPr>
        <w:t>发包人应给予必要的协助。</w:t>
      </w:r>
    </w:p>
    <w:p w14:paraId="20931723">
      <w:pPr>
        <w:spacing w:before="1" w:line="217" w:lineRule="auto"/>
        <w:ind w:left="492"/>
        <w:rPr>
          <w:rFonts w:ascii="宋体" w:hAnsi="宋体" w:eastAsia="宋体" w:cs="宋体"/>
          <w:sz w:val="24"/>
          <w:szCs w:val="24"/>
        </w:rPr>
      </w:pPr>
      <w:r>
        <w:rPr>
          <w:rFonts w:ascii="宋体" w:hAnsi="宋体" w:eastAsia="宋体" w:cs="宋体"/>
          <w:spacing w:val="-2"/>
          <w:sz w:val="24"/>
          <w:szCs w:val="24"/>
        </w:rPr>
        <w:t>2.4支付合同价款</w:t>
      </w:r>
    </w:p>
    <w:p w14:paraId="053373D3">
      <w:pPr>
        <w:spacing w:before="182" w:line="218" w:lineRule="auto"/>
        <w:ind w:left="493"/>
        <w:rPr>
          <w:rFonts w:ascii="宋体" w:hAnsi="宋体" w:eastAsia="宋体" w:cs="宋体"/>
          <w:sz w:val="24"/>
          <w:szCs w:val="24"/>
        </w:rPr>
      </w:pPr>
      <w:r>
        <w:rPr>
          <w:rFonts w:ascii="宋体" w:hAnsi="宋体" w:eastAsia="宋体" w:cs="宋体"/>
          <w:spacing w:val="-1"/>
          <w:sz w:val="24"/>
          <w:szCs w:val="24"/>
        </w:rPr>
        <w:t>发包人应按合同约定向设计人及时支付合同价款。</w:t>
      </w:r>
    </w:p>
    <w:p w14:paraId="3A0FE3E4">
      <w:pPr>
        <w:spacing w:before="182" w:line="219" w:lineRule="auto"/>
        <w:ind w:left="492"/>
        <w:rPr>
          <w:rFonts w:ascii="宋体" w:hAnsi="宋体" w:eastAsia="宋体" w:cs="宋体"/>
          <w:sz w:val="24"/>
          <w:szCs w:val="24"/>
        </w:rPr>
      </w:pPr>
      <w:r>
        <w:rPr>
          <w:rFonts w:ascii="宋体" w:hAnsi="宋体" w:eastAsia="宋体" w:cs="宋体"/>
          <w:spacing w:val="-2"/>
          <w:sz w:val="24"/>
          <w:szCs w:val="24"/>
        </w:rPr>
        <w:t>2.5提供勘察设计资料</w:t>
      </w:r>
    </w:p>
    <w:p w14:paraId="0A3A9354">
      <w:pPr>
        <w:spacing w:before="183" w:line="219" w:lineRule="auto"/>
        <w:ind w:left="493"/>
        <w:rPr>
          <w:rFonts w:ascii="宋体" w:hAnsi="宋体" w:eastAsia="宋体" w:cs="宋体"/>
          <w:sz w:val="24"/>
          <w:szCs w:val="24"/>
        </w:rPr>
      </w:pPr>
      <w:r>
        <w:rPr>
          <w:rFonts w:ascii="宋体" w:hAnsi="宋体" w:eastAsia="宋体" w:cs="宋体"/>
          <w:spacing w:val="-2"/>
          <w:sz w:val="24"/>
          <w:szCs w:val="24"/>
        </w:rPr>
        <w:t>发包人应按第1.6.2项的约定向设计人提供勘察设计资料。</w:t>
      </w:r>
    </w:p>
    <w:p w14:paraId="35096EE5">
      <w:pPr>
        <w:spacing w:before="184" w:line="219" w:lineRule="auto"/>
        <w:ind w:left="492"/>
        <w:rPr>
          <w:rFonts w:ascii="宋体" w:hAnsi="宋体" w:eastAsia="宋体" w:cs="宋体"/>
          <w:sz w:val="24"/>
          <w:szCs w:val="24"/>
        </w:rPr>
      </w:pPr>
      <w:r>
        <w:rPr>
          <w:rFonts w:ascii="宋体" w:hAnsi="宋体" w:eastAsia="宋体" w:cs="宋体"/>
          <w:spacing w:val="-2"/>
          <w:sz w:val="24"/>
          <w:szCs w:val="24"/>
        </w:rPr>
        <w:t>2.6其他义务</w:t>
      </w:r>
    </w:p>
    <w:p w14:paraId="3528A97B">
      <w:pPr>
        <w:spacing w:line="254" w:lineRule="auto"/>
        <w:rPr>
          <w:rFonts w:ascii="Arial"/>
          <w:sz w:val="21"/>
        </w:rPr>
      </w:pPr>
    </w:p>
    <w:p w14:paraId="664C5DC9">
      <w:pPr>
        <w:spacing w:before="78" w:line="219" w:lineRule="auto"/>
        <w:ind w:left="493"/>
        <w:rPr>
          <w:rFonts w:ascii="宋体" w:hAnsi="宋体" w:eastAsia="宋体" w:cs="宋体"/>
          <w:sz w:val="24"/>
          <w:szCs w:val="24"/>
        </w:rPr>
      </w:pPr>
      <w:r>
        <w:rPr>
          <w:rFonts w:ascii="宋体" w:hAnsi="宋体" w:eastAsia="宋体" w:cs="宋体"/>
          <w:spacing w:val="-1"/>
          <w:sz w:val="24"/>
          <w:szCs w:val="24"/>
        </w:rPr>
        <w:t>发包人应履行专用合同条款约定的其他义务。</w:t>
      </w:r>
    </w:p>
    <w:p w14:paraId="71282537">
      <w:pPr>
        <w:spacing w:before="186" w:line="220" w:lineRule="auto"/>
        <w:ind w:left="16"/>
        <w:rPr>
          <w:rFonts w:ascii="宋体" w:hAnsi="宋体" w:eastAsia="宋体" w:cs="宋体"/>
          <w:sz w:val="28"/>
          <w:szCs w:val="28"/>
        </w:rPr>
      </w:pPr>
      <w:r>
        <w:rPr>
          <w:rFonts w:ascii="宋体" w:hAnsi="宋体" w:eastAsia="宋体" w:cs="宋体"/>
          <w:b/>
          <w:bCs/>
          <w:spacing w:val="-7"/>
          <w:sz w:val="28"/>
          <w:szCs w:val="28"/>
        </w:rPr>
        <w:t>3.发包人管理</w:t>
      </w:r>
    </w:p>
    <w:p w14:paraId="15BA3D06">
      <w:pPr>
        <w:spacing w:before="205" w:line="219" w:lineRule="auto"/>
        <w:ind w:left="494"/>
        <w:rPr>
          <w:rFonts w:ascii="宋体" w:hAnsi="宋体" w:eastAsia="宋体" w:cs="宋体"/>
          <w:sz w:val="24"/>
          <w:szCs w:val="24"/>
        </w:rPr>
      </w:pPr>
      <w:r>
        <w:rPr>
          <w:rFonts w:ascii="宋体" w:hAnsi="宋体" w:eastAsia="宋体" w:cs="宋体"/>
          <w:spacing w:val="-4"/>
          <w:sz w:val="24"/>
          <w:szCs w:val="24"/>
        </w:rPr>
        <w:t>3.1发包人代表</w:t>
      </w:r>
    </w:p>
    <w:p w14:paraId="4FA6EF6A">
      <w:pPr>
        <w:spacing w:before="182" w:line="324" w:lineRule="auto"/>
        <w:ind w:left="8" w:firstLine="485"/>
        <w:rPr>
          <w:rFonts w:ascii="宋体" w:hAnsi="宋体" w:eastAsia="宋体" w:cs="宋体"/>
          <w:sz w:val="24"/>
          <w:szCs w:val="24"/>
        </w:rPr>
      </w:pPr>
      <w:r>
        <w:rPr>
          <w:rFonts w:ascii="宋体" w:hAnsi="宋体" w:eastAsia="宋体" w:cs="宋体"/>
          <w:spacing w:val="-1"/>
          <w:sz w:val="24"/>
          <w:szCs w:val="24"/>
        </w:rPr>
        <w:t>3.1.1除专用合同条款另有约定外，发包</w:t>
      </w:r>
      <w:r>
        <w:rPr>
          <w:rFonts w:ascii="宋体" w:hAnsi="宋体" w:eastAsia="宋体" w:cs="宋体"/>
          <w:spacing w:val="-2"/>
          <w:sz w:val="24"/>
          <w:szCs w:val="24"/>
        </w:rPr>
        <w:t>人应在合同签订后14天内，将发包人代</w:t>
      </w:r>
      <w:r>
        <w:rPr>
          <w:rFonts w:ascii="宋体" w:hAnsi="宋体" w:eastAsia="宋体" w:cs="宋体"/>
          <w:spacing w:val="-3"/>
          <w:sz w:val="24"/>
          <w:szCs w:val="24"/>
        </w:rPr>
        <w:t>表的姓名、职务、联系方式、授权范围和授权期限书面通知设计人，由发包人代表在其</w:t>
      </w:r>
      <w:r>
        <w:rPr>
          <w:rFonts w:ascii="宋体" w:hAnsi="宋体" w:eastAsia="宋体" w:cs="宋体"/>
          <w:spacing w:val="-7"/>
          <w:sz w:val="24"/>
          <w:szCs w:val="24"/>
        </w:rPr>
        <w:t>授权范围和授权期限内，代表发包人行使权利、履行义务和处理合同履行中的具体事宜。</w:t>
      </w:r>
      <w:r>
        <w:rPr>
          <w:rFonts w:ascii="宋体" w:hAnsi="宋体" w:eastAsia="宋体" w:cs="宋体"/>
          <w:spacing w:val="-1"/>
          <w:sz w:val="24"/>
          <w:szCs w:val="24"/>
        </w:rPr>
        <w:t>发包人代表在授权范围内的行为由发包人承担法律责任。</w:t>
      </w:r>
    </w:p>
    <w:p w14:paraId="1F28A301">
      <w:pPr>
        <w:spacing w:before="180" w:line="313" w:lineRule="auto"/>
        <w:ind w:left="11" w:right="80" w:firstLine="482"/>
        <w:rPr>
          <w:rFonts w:ascii="宋体" w:hAnsi="宋体" w:eastAsia="宋体" w:cs="宋体"/>
          <w:sz w:val="24"/>
          <w:szCs w:val="24"/>
        </w:rPr>
      </w:pPr>
      <w:r>
        <w:rPr>
          <w:rFonts w:ascii="宋体" w:hAnsi="宋体" w:eastAsia="宋体" w:cs="宋体"/>
          <w:spacing w:val="-3"/>
          <w:sz w:val="24"/>
          <w:szCs w:val="24"/>
        </w:rPr>
        <w:t>3.1.2发包人代表违反法律法规、违背职业道德守则或不按合同约定履行职责及义务，导致合同无法继续正常履行的，设计人有权通知发包人更换发包人代表。发包人收</w:t>
      </w:r>
      <w:r>
        <w:rPr>
          <w:rFonts w:ascii="宋体" w:hAnsi="宋体" w:eastAsia="宋体" w:cs="宋体"/>
          <w:spacing w:val="-2"/>
          <w:sz w:val="24"/>
          <w:szCs w:val="24"/>
        </w:rPr>
        <w:t>到通知后7天内，应核实完毕并将处理结果通知设计人。</w:t>
      </w:r>
    </w:p>
    <w:p w14:paraId="38A22041">
      <w:pPr>
        <w:spacing w:before="182" w:line="289" w:lineRule="auto"/>
        <w:ind w:left="14" w:right="99" w:firstLine="480"/>
        <w:rPr>
          <w:rFonts w:ascii="宋体" w:hAnsi="宋体" w:eastAsia="宋体" w:cs="宋体"/>
          <w:sz w:val="24"/>
          <w:szCs w:val="24"/>
        </w:rPr>
      </w:pPr>
      <w:r>
        <w:rPr>
          <w:rFonts w:ascii="宋体" w:hAnsi="宋体" w:eastAsia="宋体" w:cs="宋体"/>
          <w:spacing w:val="-1"/>
          <w:sz w:val="24"/>
          <w:szCs w:val="24"/>
        </w:rPr>
        <w:t>3.1.3发包人更换发包人代表的，应提前</w:t>
      </w:r>
      <w:r>
        <w:rPr>
          <w:rFonts w:ascii="宋体" w:hAnsi="宋体" w:eastAsia="宋体" w:cs="宋体"/>
          <w:spacing w:val="-2"/>
          <w:sz w:val="24"/>
          <w:szCs w:val="24"/>
        </w:rPr>
        <w:t>14天将更换人员的姓名、职务、联系方</w:t>
      </w:r>
      <w:r>
        <w:rPr>
          <w:rFonts w:ascii="宋体" w:hAnsi="宋体" w:eastAsia="宋体" w:cs="宋体"/>
          <w:spacing w:val="-1"/>
          <w:sz w:val="24"/>
          <w:szCs w:val="24"/>
        </w:rPr>
        <w:t>式、授权范围和授权期限书面通知设计人。</w:t>
      </w:r>
    </w:p>
    <w:p w14:paraId="2BD5E062">
      <w:pPr>
        <w:spacing w:before="179" w:line="313" w:lineRule="auto"/>
        <w:ind w:left="13" w:right="19" w:firstLine="480"/>
        <w:rPr>
          <w:rFonts w:ascii="宋体" w:hAnsi="宋体" w:eastAsia="宋体" w:cs="宋体"/>
          <w:sz w:val="24"/>
          <w:szCs w:val="24"/>
        </w:rPr>
      </w:pPr>
      <w:r>
        <w:rPr>
          <w:rFonts w:ascii="宋体" w:hAnsi="宋体" w:eastAsia="宋体" w:cs="宋体"/>
          <w:spacing w:val="-1"/>
          <w:sz w:val="24"/>
          <w:szCs w:val="24"/>
        </w:rPr>
        <w:t>3.1.4发包人代表可以授权发包人的其他人员</w:t>
      </w:r>
      <w:r>
        <w:rPr>
          <w:rFonts w:ascii="宋体" w:hAnsi="宋体" w:eastAsia="宋体" w:cs="宋体"/>
          <w:spacing w:val="-2"/>
          <w:sz w:val="24"/>
          <w:szCs w:val="24"/>
        </w:rPr>
        <w:t>负责执行其指派的一项或多项工作。</w:t>
      </w:r>
      <w:r>
        <w:rPr>
          <w:rFonts w:ascii="宋体" w:hAnsi="宋体" w:eastAsia="宋体" w:cs="宋体"/>
          <w:spacing w:val="-3"/>
          <w:sz w:val="24"/>
          <w:szCs w:val="24"/>
        </w:rPr>
        <w:t>发包人代表应将被授权人员的姓名及其授权范围通知设计人。被授权人员在授权范</w:t>
      </w:r>
      <w:r>
        <w:rPr>
          <w:rFonts w:ascii="宋体" w:hAnsi="宋体" w:eastAsia="宋体" w:cs="宋体"/>
          <w:spacing w:val="-4"/>
          <w:sz w:val="24"/>
          <w:szCs w:val="24"/>
        </w:rPr>
        <w:t>围内</w:t>
      </w:r>
      <w:r>
        <w:rPr>
          <w:rFonts w:ascii="宋体" w:hAnsi="宋体" w:eastAsia="宋体" w:cs="宋体"/>
          <w:sz w:val="24"/>
          <w:szCs w:val="24"/>
        </w:rPr>
        <w:t>发出的指示视为已得到发包人代表的同意，与发包</w:t>
      </w:r>
      <w:r>
        <w:rPr>
          <w:rFonts w:ascii="宋体" w:hAnsi="宋体" w:eastAsia="宋体" w:cs="宋体"/>
          <w:spacing w:val="-1"/>
          <w:sz w:val="24"/>
          <w:szCs w:val="24"/>
        </w:rPr>
        <w:t>人代表发出的指示具有同等效力。</w:t>
      </w:r>
    </w:p>
    <w:p w14:paraId="58DF9727">
      <w:pPr>
        <w:spacing w:before="183" w:line="222" w:lineRule="auto"/>
        <w:ind w:left="494"/>
        <w:rPr>
          <w:rFonts w:ascii="宋体" w:hAnsi="宋体" w:eastAsia="宋体" w:cs="宋体"/>
          <w:sz w:val="24"/>
          <w:szCs w:val="24"/>
        </w:rPr>
      </w:pPr>
      <w:r>
        <w:rPr>
          <w:rFonts w:ascii="宋体" w:hAnsi="宋体" w:eastAsia="宋体" w:cs="宋体"/>
          <w:spacing w:val="-5"/>
          <w:sz w:val="24"/>
          <w:szCs w:val="24"/>
        </w:rPr>
        <w:t>3.2监理人</w:t>
      </w:r>
    </w:p>
    <w:p w14:paraId="2E1B96BC">
      <w:pPr>
        <w:spacing w:before="179" w:line="324" w:lineRule="auto"/>
        <w:ind w:left="8" w:right="19" w:firstLine="485"/>
        <w:rPr>
          <w:rFonts w:ascii="宋体" w:hAnsi="宋体" w:eastAsia="宋体" w:cs="宋体"/>
          <w:sz w:val="24"/>
          <w:szCs w:val="24"/>
        </w:rPr>
      </w:pPr>
      <w:r>
        <w:rPr>
          <w:rFonts w:ascii="宋体" w:hAnsi="宋体" w:eastAsia="宋体" w:cs="宋体"/>
          <w:spacing w:val="-3"/>
          <w:sz w:val="24"/>
          <w:szCs w:val="24"/>
        </w:rPr>
        <w:t>3.2.1发包人可以根据工程建设需要确定是否委托监理人进行勘察设计监理。如果委托监理，则监理人享有合同约定的权力，其所发出的任何指示应视为已得到发包人的</w:t>
      </w:r>
      <w:r>
        <w:rPr>
          <w:rFonts w:ascii="宋体" w:hAnsi="宋体" w:eastAsia="宋体" w:cs="宋体"/>
          <w:spacing w:val="-1"/>
          <w:sz w:val="24"/>
          <w:szCs w:val="24"/>
        </w:rPr>
        <w:t>批准。监理人的监理范围、职责权限和总监理工程师信息，</w:t>
      </w:r>
      <w:r>
        <w:rPr>
          <w:rFonts w:ascii="宋体" w:hAnsi="宋体" w:eastAsia="宋体" w:cs="宋体"/>
          <w:spacing w:val="-2"/>
          <w:sz w:val="24"/>
          <w:szCs w:val="24"/>
        </w:rPr>
        <w:t>应在专用合同条款中指明。</w:t>
      </w:r>
      <w:r>
        <w:rPr>
          <w:rFonts w:ascii="宋体" w:hAnsi="宋体" w:eastAsia="宋体" w:cs="宋体"/>
          <w:spacing w:val="-1"/>
          <w:sz w:val="24"/>
          <w:szCs w:val="24"/>
        </w:rPr>
        <w:t>未经发包人批准，监理人无权修改合同。</w:t>
      </w:r>
    </w:p>
    <w:p w14:paraId="3DD5D995">
      <w:pPr>
        <w:spacing w:before="182" w:line="289" w:lineRule="auto"/>
        <w:ind w:left="11" w:right="80" w:firstLine="482"/>
        <w:rPr>
          <w:rFonts w:ascii="宋体" w:hAnsi="宋体" w:eastAsia="宋体" w:cs="宋体"/>
          <w:sz w:val="24"/>
          <w:szCs w:val="24"/>
        </w:rPr>
      </w:pPr>
      <w:r>
        <w:rPr>
          <w:rFonts w:ascii="宋体" w:hAnsi="宋体" w:eastAsia="宋体" w:cs="宋体"/>
          <w:spacing w:val="-3"/>
          <w:sz w:val="24"/>
          <w:szCs w:val="24"/>
        </w:rPr>
        <w:t>3.2.2合同约定应由设计人承担的义务和责任，不因监理人对设计文件的审查或批</w:t>
      </w:r>
      <w:r>
        <w:rPr>
          <w:rFonts w:ascii="宋体" w:hAnsi="宋体" w:eastAsia="宋体" w:cs="宋体"/>
          <w:spacing w:val="-1"/>
          <w:sz w:val="24"/>
          <w:szCs w:val="24"/>
        </w:rPr>
        <w:t>准，以及为实施监理作出的指示等职务行为而减轻或解除。</w:t>
      </w:r>
    </w:p>
    <w:p w14:paraId="2CE523E0">
      <w:pPr>
        <w:spacing w:before="183" w:line="220" w:lineRule="auto"/>
        <w:ind w:left="494"/>
        <w:rPr>
          <w:rFonts w:ascii="宋体" w:hAnsi="宋体" w:eastAsia="宋体" w:cs="宋体"/>
          <w:sz w:val="24"/>
          <w:szCs w:val="24"/>
        </w:rPr>
      </w:pPr>
      <w:r>
        <w:rPr>
          <w:rFonts w:ascii="宋体" w:hAnsi="宋体" w:eastAsia="宋体" w:cs="宋体"/>
          <w:spacing w:val="-2"/>
          <w:sz w:val="24"/>
          <w:szCs w:val="24"/>
        </w:rPr>
        <w:t>3.3发包人的指示</w:t>
      </w:r>
    </w:p>
    <w:p w14:paraId="4A1AF1AE">
      <w:pPr>
        <w:spacing w:before="180" w:line="288" w:lineRule="auto"/>
        <w:ind w:left="17" w:right="219" w:firstLine="476"/>
        <w:rPr>
          <w:rFonts w:ascii="宋体" w:hAnsi="宋体" w:eastAsia="宋体" w:cs="宋体"/>
          <w:sz w:val="24"/>
          <w:szCs w:val="24"/>
        </w:rPr>
      </w:pPr>
      <w:r>
        <w:rPr>
          <w:rFonts w:ascii="宋体" w:hAnsi="宋体" w:eastAsia="宋体" w:cs="宋体"/>
          <w:sz w:val="24"/>
          <w:szCs w:val="24"/>
        </w:rPr>
        <w:t>3.3.1发包人应按合同约定向设计人发出指</w:t>
      </w:r>
      <w:r>
        <w:rPr>
          <w:rFonts w:ascii="宋体" w:hAnsi="宋体" w:eastAsia="宋体" w:cs="宋体"/>
          <w:spacing w:val="-1"/>
          <w:sz w:val="24"/>
          <w:szCs w:val="24"/>
        </w:rPr>
        <w:t>示，发包人的指示应盖有发包人单位</w:t>
      </w:r>
      <w:r>
        <w:rPr>
          <w:rFonts w:ascii="宋体" w:hAnsi="宋体" w:eastAsia="宋体" w:cs="宋体"/>
          <w:spacing w:val="-2"/>
          <w:sz w:val="24"/>
          <w:szCs w:val="24"/>
        </w:rPr>
        <w:t>章，并由发包人代表签字确认。</w:t>
      </w:r>
    </w:p>
    <w:p w14:paraId="4BCCA151">
      <w:pPr>
        <w:spacing w:before="183" w:line="290" w:lineRule="auto"/>
        <w:ind w:left="11" w:right="159" w:firstLine="482"/>
        <w:rPr>
          <w:rFonts w:ascii="宋体" w:hAnsi="宋体" w:eastAsia="宋体" w:cs="宋体"/>
          <w:sz w:val="24"/>
          <w:szCs w:val="24"/>
        </w:rPr>
      </w:pPr>
      <w:r>
        <w:rPr>
          <w:rFonts w:ascii="宋体" w:hAnsi="宋体" w:eastAsia="宋体" w:cs="宋体"/>
          <w:spacing w:val="-1"/>
          <w:sz w:val="24"/>
          <w:szCs w:val="24"/>
        </w:rPr>
        <w:t>3.3.2设计人收到发包人作出的指示后应遵照执行。指示构成变更的，应</w:t>
      </w:r>
      <w:r>
        <w:rPr>
          <w:rFonts w:ascii="宋体" w:hAnsi="宋体" w:eastAsia="宋体" w:cs="宋体"/>
          <w:spacing w:val="-2"/>
          <w:sz w:val="24"/>
          <w:szCs w:val="24"/>
        </w:rPr>
        <w:t>按第11</w:t>
      </w:r>
      <w:r>
        <w:rPr>
          <w:rFonts w:ascii="宋体" w:hAnsi="宋体" w:eastAsia="宋体" w:cs="宋体"/>
          <w:spacing w:val="-3"/>
          <w:sz w:val="24"/>
          <w:szCs w:val="24"/>
        </w:rPr>
        <w:t>条执行。</w:t>
      </w:r>
    </w:p>
    <w:p w14:paraId="4DF645E9">
      <w:pPr>
        <w:spacing w:before="78" w:line="312" w:lineRule="auto"/>
        <w:ind w:left="11" w:right="61" w:firstLine="482"/>
        <w:rPr>
          <w:rFonts w:ascii="宋体" w:hAnsi="宋体" w:eastAsia="宋体" w:cs="宋体"/>
          <w:sz w:val="24"/>
          <w:szCs w:val="24"/>
        </w:rPr>
      </w:pPr>
      <w:r>
        <w:rPr>
          <w:rFonts w:ascii="宋体" w:hAnsi="宋体" w:eastAsia="宋体" w:cs="宋体"/>
          <w:spacing w:val="-3"/>
          <w:sz w:val="24"/>
          <w:szCs w:val="24"/>
        </w:rPr>
        <w:t>3.3.3在紧急情况下，发包人代表或其授权人员可以当场签发临时书面指示，设计</w:t>
      </w:r>
      <w:r>
        <w:rPr>
          <w:rFonts w:ascii="宋体" w:hAnsi="宋体" w:eastAsia="宋体" w:cs="宋体"/>
          <w:spacing w:val="-1"/>
          <w:sz w:val="24"/>
          <w:szCs w:val="24"/>
        </w:rPr>
        <w:t>人应遵照执行。发包人代表应在临时书面指示发出后24小时内发出书面确认函</w:t>
      </w:r>
      <w:r>
        <w:rPr>
          <w:rFonts w:ascii="宋体" w:hAnsi="宋体" w:eastAsia="宋体" w:cs="宋体"/>
          <w:spacing w:val="-2"/>
          <w:sz w:val="24"/>
          <w:szCs w:val="24"/>
        </w:rPr>
        <w:t>，逾期</w:t>
      </w:r>
      <w:r>
        <w:rPr>
          <w:rFonts w:ascii="宋体" w:hAnsi="宋体" w:eastAsia="宋体" w:cs="宋体"/>
          <w:spacing w:val="-1"/>
          <w:sz w:val="24"/>
          <w:szCs w:val="24"/>
        </w:rPr>
        <w:t>未发出书面确认函的，该临时书面指示应被视为发包人的正式指示。</w:t>
      </w:r>
    </w:p>
    <w:p w14:paraId="2EF75873">
      <w:pPr>
        <w:spacing w:before="182" w:line="290" w:lineRule="auto"/>
        <w:ind w:left="9" w:right="61" w:firstLine="484"/>
        <w:rPr>
          <w:rFonts w:ascii="宋体" w:hAnsi="宋体" w:eastAsia="宋体" w:cs="宋体"/>
          <w:sz w:val="24"/>
          <w:szCs w:val="24"/>
        </w:rPr>
      </w:pPr>
      <w:r>
        <w:rPr>
          <w:rFonts w:ascii="宋体" w:hAnsi="宋体" w:eastAsia="宋体" w:cs="宋体"/>
          <w:spacing w:val="-3"/>
          <w:sz w:val="24"/>
          <w:szCs w:val="24"/>
        </w:rPr>
        <w:t>3.3.4除专用合同条款另有约定外，设</w:t>
      </w:r>
      <w:r>
        <w:rPr>
          <w:rFonts w:ascii="宋体" w:hAnsi="宋体" w:eastAsia="宋体" w:cs="宋体"/>
          <w:spacing w:val="-4"/>
          <w:sz w:val="24"/>
          <w:szCs w:val="24"/>
        </w:rPr>
        <w:t>计人只从发包人代表或按第3.1.4项约定的</w:t>
      </w:r>
      <w:r>
        <w:rPr>
          <w:rFonts w:ascii="宋体" w:hAnsi="宋体" w:eastAsia="宋体" w:cs="宋体"/>
          <w:spacing w:val="-1"/>
          <w:sz w:val="24"/>
          <w:szCs w:val="24"/>
        </w:rPr>
        <w:t>被授权人员处取得指示。</w:t>
      </w:r>
    </w:p>
    <w:p w14:paraId="46D4B1D3">
      <w:pPr>
        <w:spacing w:before="179" w:line="290" w:lineRule="auto"/>
        <w:ind w:left="11" w:right="61" w:firstLine="482"/>
        <w:rPr>
          <w:rFonts w:ascii="宋体" w:hAnsi="宋体" w:eastAsia="宋体" w:cs="宋体"/>
          <w:sz w:val="24"/>
          <w:szCs w:val="24"/>
        </w:rPr>
      </w:pPr>
      <w:r>
        <w:rPr>
          <w:rFonts w:ascii="宋体" w:hAnsi="宋体" w:eastAsia="宋体" w:cs="宋体"/>
          <w:spacing w:val="-4"/>
          <w:sz w:val="24"/>
          <w:szCs w:val="24"/>
        </w:rPr>
        <w:t>3.3.5由于发包人未能按合同约定发出指示、指示延误或指示错误而导致设</w:t>
      </w:r>
      <w:r>
        <w:rPr>
          <w:rFonts w:ascii="宋体" w:hAnsi="宋体" w:eastAsia="宋体" w:cs="宋体"/>
          <w:spacing w:val="-5"/>
          <w:sz w:val="24"/>
          <w:szCs w:val="24"/>
        </w:rPr>
        <w:t>计人费</w:t>
      </w:r>
      <w:r>
        <w:rPr>
          <w:rFonts w:ascii="宋体" w:hAnsi="宋体" w:eastAsia="宋体" w:cs="宋体"/>
          <w:sz w:val="24"/>
          <w:szCs w:val="24"/>
        </w:rPr>
        <w:t>用增加和（或）周期延误的，发包人应承担由此增</w:t>
      </w:r>
      <w:r>
        <w:rPr>
          <w:rFonts w:ascii="宋体" w:hAnsi="宋体" w:eastAsia="宋体" w:cs="宋体"/>
          <w:spacing w:val="-1"/>
          <w:sz w:val="24"/>
          <w:szCs w:val="24"/>
        </w:rPr>
        <w:t>加的费用和（或）周期延误。</w:t>
      </w:r>
    </w:p>
    <w:p w14:paraId="3410B0C2">
      <w:pPr>
        <w:spacing w:before="181" w:line="219" w:lineRule="auto"/>
        <w:ind w:left="494"/>
        <w:rPr>
          <w:rFonts w:ascii="宋体" w:hAnsi="宋体" w:eastAsia="宋体" w:cs="宋体"/>
          <w:sz w:val="24"/>
          <w:szCs w:val="24"/>
        </w:rPr>
      </w:pPr>
      <w:r>
        <w:rPr>
          <w:rFonts w:ascii="宋体" w:hAnsi="宋体" w:eastAsia="宋体" w:cs="宋体"/>
          <w:spacing w:val="-4"/>
          <w:sz w:val="24"/>
          <w:szCs w:val="24"/>
        </w:rPr>
        <w:t>3.4决定或答复</w:t>
      </w:r>
    </w:p>
    <w:p w14:paraId="52C4105B">
      <w:pPr>
        <w:spacing w:before="180" w:line="313" w:lineRule="auto"/>
        <w:ind w:left="9" w:right="61" w:firstLine="484"/>
        <w:rPr>
          <w:rFonts w:ascii="宋体" w:hAnsi="宋体" w:eastAsia="宋体" w:cs="宋体"/>
          <w:sz w:val="24"/>
          <w:szCs w:val="24"/>
        </w:rPr>
      </w:pPr>
      <w:r>
        <w:rPr>
          <w:rFonts w:ascii="宋体" w:hAnsi="宋体" w:eastAsia="宋体" w:cs="宋体"/>
          <w:spacing w:val="-3"/>
          <w:sz w:val="24"/>
          <w:szCs w:val="24"/>
        </w:rPr>
        <w:t>3.4.1发包人在法律允许的范围内有权对设计人的勘察设计工作和（或）勘察设计文件作出处理决定，设计人应按照发包人的决定执行，涉及勘察设计服务期限或勘察设</w:t>
      </w:r>
      <w:r>
        <w:rPr>
          <w:rFonts w:ascii="宋体" w:hAnsi="宋体" w:eastAsia="宋体" w:cs="宋体"/>
          <w:spacing w:val="1"/>
          <w:sz w:val="24"/>
          <w:szCs w:val="24"/>
        </w:rPr>
        <w:t>计费用等问题按第11条的约定处理。</w:t>
      </w:r>
    </w:p>
    <w:p w14:paraId="5046ACC3">
      <w:pPr>
        <w:spacing w:before="180" w:line="290" w:lineRule="auto"/>
        <w:ind w:left="10" w:right="61" w:firstLine="483"/>
        <w:rPr>
          <w:rFonts w:ascii="宋体" w:hAnsi="宋体" w:eastAsia="宋体" w:cs="宋体"/>
          <w:sz w:val="24"/>
          <w:szCs w:val="24"/>
        </w:rPr>
      </w:pPr>
      <w:r>
        <w:rPr>
          <w:rFonts w:ascii="宋体" w:hAnsi="宋体" w:eastAsia="宋体" w:cs="宋体"/>
          <w:spacing w:val="-3"/>
          <w:sz w:val="24"/>
          <w:szCs w:val="24"/>
        </w:rPr>
        <w:t>3.4.2发包人应在专用合同条款约定的时间之内，对设计人书面提出的事项作出书</w:t>
      </w:r>
      <w:r>
        <w:rPr>
          <w:rFonts w:ascii="宋体" w:hAnsi="宋体" w:eastAsia="宋体" w:cs="宋体"/>
          <w:spacing w:val="-1"/>
          <w:sz w:val="24"/>
          <w:szCs w:val="24"/>
        </w:rPr>
        <w:t>面答复；逾期没有作出答复的，视为已获得发包人的批准。</w:t>
      </w:r>
    </w:p>
    <w:p w14:paraId="6A963EE9">
      <w:pPr>
        <w:spacing w:before="186" w:line="220" w:lineRule="auto"/>
        <w:ind w:left="9"/>
        <w:rPr>
          <w:rFonts w:ascii="宋体" w:hAnsi="宋体" w:eastAsia="宋体" w:cs="宋体"/>
          <w:sz w:val="28"/>
          <w:szCs w:val="28"/>
        </w:rPr>
      </w:pPr>
      <w:r>
        <w:rPr>
          <w:rFonts w:ascii="宋体" w:hAnsi="宋体" w:eastAsia="宋体" w:cs="宋体"/>
          <w:b/>
          <w:bCs/>
          <w:spacing w:val="-6"/>
          <w:sz w:val="28"/>
          <w:szCs w:val="28"/>
        </w:rPr>
        <w:t>4.设计人义务</w:t>
      </w:r>
    </w:p>
    <w:p w14:paraId="213CDC03">
      <w:pPr>
        <w:spacing w:before="206" w:line="219" w:lineRule="auto"/>
        <w:ind w:left="488"/>
        <w:rPr>
          <w:rFonts w:ascii="宋体" w:hAnsi="宋体" w:eastAsia="宋体" w:cs="宋体"/>
          <w:sz w:val="24"/>
          <w:szCs w:val="24"/>
        </w:rPr>
      </w:pPr>
      <w:r>
        <w:rPr>
          <w:rFonts w:ascii="宋体" w:hAnsi="宋体" w:eastAsia="宋体" w:cs="宋体"/>
          <w:spacing w:val="-1"/>
          <w:sz w:val="24"/>
          <w:szCs w:val="24"/>
        </w:rPr>
        <w:t>4.1设计人的一般义务</w:t>
      </w:r>
    </w:p>
    <w:p w14:paraId="2B86F5A3">
      <w:pPr>
        <w:spacing w:before="183" w:line="219" w:lineRule="auto"/>
        <w:ind w:left="488"/>
        <w:rPr>
          <w:rFonts w:ascii="宋体" w:hAnsi="宋体" w:eastAsia="宋体" w:cs="宋体"/>
          <w:sz w:val="24"/>
          <w:szCs w:val="24"/>
        </w:rPr>
      </w:pPr>
      <w:r>
        <w:rPr>
          <w:rFonts w:ascii="宋体" w:hAnsi="宋体" w:eastAsia="宋体" w:cs="宋体"/>
          <w:spacing w:val="-1"/>
          <w:sz w:val="24"/>
          <w:szCs w:val="24"/>
        </w:rPr>
        <w:t>4.1.1遵守法律</w:t>
      </w:r>
    </w:p>
    <w:p w14:paraId="2AE577E8">
      <w:pPr>
        <w:spacing w:before="181" w:line="359" w:lineRule="auto"/>
        <w:ind w:left="9" w:right="680" w:firstLine="480"/>
        <w:rPr>
          <w:rFonts w:ascii="宋体" w:hAnsi="宋体" w:eastAsia="宋体" w:cs="宋体"/>
          <w:sz w:val="24"/>
          <w:szCs w:val="24"/>
        </w:rPr>
      </w:pPr>
      <w:r>
        <w:rPr>
          <w:rFonts w:ascii="宋体" w:hAnsi="宋体" w:eastAsia="宋体" w:cs="宋体"/>
          <w:sz w:val="24"/>
          <w:szCs w:val="24"/>
        </w:rPr>
        <w:t>计人在履行合同过程中应遵守法律，并保证发包人</w:t>
      </w:r>
      <w:r>
        <w:rPr>
          <w:rFonts w:ascii="宋体" w:hAnsi="宋体" w:eastAsia="宋体" w:cs="宋体"/>
          <w:spacing w:val="-1"/>
          <w:sz w:val="24"/>
          <w:szCs w:val="24"/>
        </w:rPr>
        <w:t>免于承担因设计人违反法律而引起的任何责任。</w:t>
      </w:r>
    </w:p>
    <w:p w14:paraId="21F5F6EA">
      <w:pPr>
        <w:spacing w:before="1" w:line="218" w:lineRule="auto"/>
        <w:ind w:left="488"/>
        <w:rPr>
          <w:rFonts w:ascii="宋体" w:hAnsi="宋体" w:eastAsia="宋体" w:cs="宋体"/>
          <w:sz w:val="24"/>
          <w:szCs w:val="24"/>
        </w:rPr>
      </w:pPr>
      <w:r>
        <w:rPr>
          <w:rFonts w:ascii="宋体" w:hAnsi="宋体" w:eastAsia="宋体" w:cs="宋体"/>
          <w:spacing w:val="-1"/>
          <w:sz w:val="24"/>
          <w:szCs w:val="24"/>
        </w:rPr>
        <w:t>4.1.2依法纳税</w:t>
      </w:r>
    </w:p>
    <w:p w14:paraId="2DF181A8">
      <w:pPr>
        <w:spacing w:before="184" w:line="218" w:lineRule="auto"/>
        <w:jc w:val="right"/>
        <w:rPr>
          <w:rFonts w:ascii="宋体" w:hAnsi="宋体" w:eastAsia="宋体" w:cs="宋体"/>
          <w:sz w:val="24"/>
          <w:szCs w:val="24"/>
        </w:rPr>
      </w:pPr>
      <w:r>
        <w:rPr>
          <w:rFonts w:ascii="宋体" w:hAnsi="宋体" w:eastAsia="宋体" w:cs="宋体"/>
          <w:spacing w:val="-2"/>
          <w:sz w:val="24"/>
          <w:szCs w:val="24"/>
        </w:rPr>
        <w:t>设计人应按有关法律规定纳税，应缴纳的税金（含增值税）包括在合同价格之中。</w:t>
      </w:r>
    </w:p>
    <w:p w14:paraId="14C8D6A4">
      <w:pPr>
        <w:spacing w:before="185" w:line="219" w:lineRule="auto"/>
        <w:ind w:left="488"/>
        <w:rPr>
          <w:rFonts w:ascii="宋体" w:hAnsi="宋体" w:eastAsia="宋体" w:cs="宋体"/>
          <w:sz w:val="24"/>
          <w:szCs w:val="24"/>
        </w:rPr>
      </w:pPr>
      <w:r>
        <w:rPr>
          <w:rFonts w:ascii="宋体" w:hAnsi="宋体" w:eastAsia="宋体" w:cs="宋体"/>
          <w:spacing w:val="-1"/>
          <w:sz w:val="24"/>
          <w:szCs w:val="24"/>
        </w:rPr>
        <w:t>4.1.3完成全部勘察设计工作</w:t>
      </w:r>
    </w:p>
    <w:p w14:paraId="2102D0B0">
      <w:pPr>
        <w:spacing w:before="181" w:line="359" w:lineRule="auto"/>
        <w:ind w:left="12" w:right="61" w:firstLine="480"/>
        <w:rPr>
          <w:rFonts w:ascii="宋体" w:hAnsi="宋体" w:eastAsia="宋体" w:cs="宋体"/>
          <w:sz w:val="24"/>
          <w:szCs w:val="24"/>
        </w:rPr>
      </w:pPr>
      <w:r>
        <w:rPr>
          <w:rFonts w:ascii="宋体" w:hAnsi="宋体" w:eastAsia="宋体" w:cs="宋体"/>
          <w:spacing w:val="-3"/>
          <w:sz w:val="24"/>
          <w:szCs w:val="24"/>
        </w:rPr>
        <w:t>设计人应按合同约定以及发包人要求，完成合同约定的全部工作</w:t>
      </w:r>
      <w:r>
        <w:rPr>
          <w:rFonts w:ascii="宋体" w:hAnsi="宋体" w:eastAsia="宋体" w:cs="宋体"/>
          <w:spacing w:val="-4"/>
          <w:sz w:val="24"/>
          <w:szCs w:val="24"/>
        </w:rPr>
        <w:t>，并对工作中的任</w:t>
      </w:r>
      <w:r>
        <w:rPr>
          <w:rFonts w:ascii="宋体" w:hAnsi="宋体" w:eastAsia="宋体" w:cs="宋体"/>
          <w:spacing w:val="-3"/>
          <w:sz w:val="24"/>
          <w:szCs w:val="24"/>
        </w:rPr>
        <w:t>何缺陷进行整改、完善和修补，使其满足合同约定的目的。设计人应按合同约定提供勘察设计文件和相关服务，以及为完成勘察设计服务所需的劳务、材料、勘察设备、试验</w:t>
      </w:r>
      <w:r>
        <w:rPr>
          <w:rFonts w:ascii="宋体" w:hAnsi="宋体" w:eastAsia="宋体" w:cs="宋体"/>
          <w:spacing w:val="-1"/>
          <w:sz w:val="24"/>
          <w:szCs w:val="24"/>
        </w:rPr>
        <w:t>设施等，并应自行承担勘探场地临时设施的搭设、维护、管理和拆除。</w:t>
      </w:r>
    </w:p>
    <w:p w14:paraId="7E8409FA">
      <w:pPr>
        <w:spacing w:line="219" w:lineRule="auto"/>
        <w:ind w:left="488"/>
        <w:rPr>
          <w:rFonts w:ascii="Arial"/>
          <w:sz w:val="21"/>
        </w:rPr>
      </w:pPr>
      <w:r>
        <w:rPr>
          <w:rFonts w:ascii="宋体" w:hAnsi="宋体" w:eastAsia="宋体" w:cs="宋体"/>
          <w:spacing w:val="-1"/>
          <w:sz w:val="24"/>
          <w:szCs w:val="24"/>
        </w:rPr>
        <w:t>4.1.4保证勘察作业规范、安全和环保</w:t>
      </w:r>
    </w:p>
    <w:p w14:paraId="4B1CC7C1">
      <w:pPr>
        <w:spacing w:before="78" w:line="359" w:lineRule="auto"/>
        <w:ind w:left="10" w:right="80" w:firstLine="482"/>
        <w:jc w:val="both"/>
        <w:rPr>
          <w:rFonts w:ascii="宋体" w:hAnsi="宋体" w:eastAsia="宋体" w:cs="宋体"/>
          <w:sz w:val="24"/>
          <w:szCs w:val="24"/>
        </w:rPr>
      </w:pPr>
      <w:r>
        <w:rPr>
          <w:rFonts w:ascii="宋体" w:hAnsi="宋体" w:eastAsia="宋体" w:cs="宋体"/>
          <w:spacing w:val="-3"/>
          <w:sz w:val="24"/>
          <w:szCs w:val="24"/>
        </w:rPr>
        <w:t>设计人应按法律、规范标准和发包人要求，采取各项有效措施，</w:t>
      </w:r>
      <w:r>
        <w:rPr>
          <w:rFonts w:ascii="宋体" w:hAnsi="宋体" w:eastAsia="宋体" w:cs="宋体"/>
          <w:spacing w:val="-4"/>
          <w:sz w:val="24"/>
          <w:szCs w:val="24"/>
        </w:rPr>
        <w:t>确保勘察作业操作</w:t>
      </w:r>
      <w:r>
        <w:rPr>
          <w:rFonts w:ascii="宋体" w:hAnsi="宋体" w:eastAsia="宋体" w:cs="宋体"/>
          <w:spacing w:val="-3"/>
          <w:sz w:val="24"/>
          <w:szCs w:val="24"/>
        </w:rPr>
        <w:t>规范、安全、文明和环保，在风险性较大的环境中作业时应编制安全防护方案并制定应</w:t>
      </w:r>
      <w:r>
        <w:rPr>
          <w:rFonts w:ascii="宋体" w:hAnsi="宋体" w:eastAsia="宋体" w:cs="宋体"/>
          <w:spacing w:val="-1"/>
          <w:sz w:val="24"/>
          <w:szCs w:val="24"/>
        </w:rPr>
        <w:t>急预案，防止因勘察作业造成的人身伤害和财产损失。</w:t>
      </w:r>
    </w:p>
    <w:p w14:paraId="2FC75271">
      <w:pPr>
        <w:spacing w:line="359" w:lineRule="auto"/>
        <w:ind w:left="11" w:right="80" w:firstLine="477"/>
        <w:rPr>
          <w:rFonts w:ascii="宋体" w:hAnsi="宋体" w:eastAsia="宋体" w:cs="宋体"/>
          <w:sz w:val="24"/>
          <w:szCs w:val="24"/>
        </w:rPr>
      </w:pPr>
      <w:r>
        <w:rPr>
          <w:rFonts w:ascii="宋体" w:hAnsi="宋体" w:eastAsia="宋体" w:cs="宋体"/>
          <w:spacing w:val="-3"/>
          <w:sz w:val="24"/>
          <w:szCs w:val="24"/>
        </w:rPr>
        <w:t>对于设计人在勘察设计过程中发生的人员伤亡或财产损失，或造成第三方的</w:t>
      </w:r>
      <w:r>
        <w:rPr>
          <w:rFonts w:ascii="宋体" w:hAnsi="宋体" w:eastAsia="宋体" w:cs="宋体"/>
          <w:spacing w:val="-4"/>
          <w:sz w:val="24"/>
          <w:szCs w:val="24"/>
        </w:rPr>
        <w:t>人员伤</w:t>
      </w:r>
      <w:r>
        <w:rPr>
          <w:rFonts w:ascii="宋体" w:hAnsi="宋体" w:eastAsia="宋体" w:cs="宋体"/>
          <w:sz w:val="24"/>
          <w:szCs w:val="24"/>
        </w:rPr>
        <w:t>亡、财产损失，或由此而引起的其他一切损害和</w:t>
      </w:r>
      <w:r>
        <w:rPr>
          <w:rFonts w:ascii="宋体" w:hAnsi="宋体" w:eastAsia="宋体" w:cs="宋体"/>
          <w:spacing w:val="-1"/>
          <w:sz w:val="24"/>
          <w:szCs w:val="24"/>
        </w:rPr>
        <w:t>损失，发包人均不承担责任。</w:t>
      </w:r>
    </w:p>
    <w:p w14:paraId="702297DA">
      <w:pPr>
        <w:spacing w:line="219" w:lineRule="auto"/>
        <w:ind w:left="488"/>
        <w:rPr>
          <w:rFonts w:ascii="宋体" w:hAnsi="宋体" w:eastAsia="宋体" w:cs="宋体"/>
          <w:sz w:val="24"/>
          <w:szCs w:val="24"/>
        </w:rPr>
      </w:pPr>
      <w:r>
        <w:rPr>
          <w:rFonts w:ascii="宋体" w:hAnsi="宋体" w:eastAsia="宋体" w:cs="宋体"/>
          <w:spacing w:val="-1"/>
          <w:sz w:val="24"/>
          <w:szCs w:val="24"/>
        </w:rPr>
        <w:t>4.1.5避免勘探对公众与他人的利益造成损害</w:t>
      </w:r>
    </w:p>
    <w:p w14:paraId="2785D3F5">
      <w:pPr>
        <w:spacing w:before="183" w:line="359" w:lineRule="auto"/>
        <w:ind w:left="8" w:firstLine="484"/>
        <w:rPr>
          <w:rFonts w:ascii="宋体" w:hAnsi="宋体" w:eastAsia="宋体" w:cs="宋体"/>
          <w:sz w:val="24"/>
          <w:szCs w:val="24"/>
        </w:rPr>
      </w:pPr>
      <w:r>
        <w:rPr>
          <w:rFonts w:ascii="宋体" w:hAnsi="宋体" w:eastAsia="宋体" w:cs="宋体"/>
          <w:spacing w:val="-7"/>
          <w:sz w:val="24"/>
          <w:szCs w:val="24"/>
        </w:rPr>
        <w:t>设计人在进行合同约定的各项工作时，不得侵害</w:t>
      </w:r>
      <w:r>
        <w:rPr>
          <w:rFonts w:ascii="宋体" w:hAnsi="宋体" w:eastAsia="宋体" w:cs="宋体"/>
          <w:spacing w:val="-8"/>
          <w:sz w:val="24"/>
          <w:szCs w:val="24"/>
        </w:rPr>
        <w:t>发包人与他人使用公用道路、水源、</w:t>
      </w:r>
      <w:r>
        <w:rPr>
          <w:rFonts w:ascii="宋体" w:hAnsi="宋体" w:eastAsia="宋体" w:cs="宋体"/>
          <w:spacing w:val="-3"/>
          <w:sz w:val="24"/>
          <w:szCs w:val="24"/>
        </w:rPr>
        <w:t>市政管网等公共设施的权利，避免对邻近的公共设施产生干扰，保证勘探场地的周边设施、建构筑物、地下管线、架空线和其他物体的安全运行。设计人占用或使用他人的施</w:t>
      </w:r>
      <w:r>
        <w:rPr>
          <w:rFonts w:ascii="宋体" w:hAnsi="宋体" w:eastAsia="宋体" w:cs="宋体"/>
          <w:spacing w:val="-1"/>
          <w:sz w:val="24"/>
          <w:szCs w:val="24"/>
        </w:rPr>
        <w:t>工场地，影响他人作业或生活的，应承担相应责任。</w:t>
      </w:r>
    </w:p>
    <w:p w14:paraId="279C5B29">
      <w:pPr>
        <w:spacing w:line="219" w:lineRule="auto"/>
        <w:ind w:left="488"/>
        <w:rPr>
          <w:rFonts w:ascii="宋体" w:hAnsi="宋体" w:eastAsia="宋体" w:cs="宋体"/>
          <w:sz w:val="24"/>
          <w:szCs w:val="24"/>
        </w:rPr>
      </w:pPr>
      <w:r>
        <w:rPr>
          <w:rFonts w:ascii="宋体" w:hAnsi="宋体" w:eastAsia="宋体" w:cs="宋体"/>
          <w:spacing w:val="-1"/>
          <w:sz w:val="24"/>
          <w:szCs w:val="24"/>
        </w:rPr>
        <w:t>4.1.6其他义务</w:t>
      </w:r>
    </w:p>
    <w:p w14:paraId="31A9F171">
      <w:pPr>
        <w:spacing w:before="180" w:line="219" w:lineRule="auto"/>
        <w:ind w:left="493"/>
        <w:rPr>
          <w:rFonts w:ascii="宋体" w:hAnsi="宋体" w:eastAsia="宋体" w:cs="宋体"/>
          <w:sz w:val="24"/>
          <w:szCs w:val="24"/>
        </w:rPr>
      </w:pPr>
      <w:r>
        <w:rPr>
          <w:rFonts w:ascii="宋体" w:hAnsi="宋体" w:eastAsia="宋体" w:cs="宋体"/>
          <w:spacing w:val="-1"/>
          <w:sz w:val="24"/>
          <w:szCs w:val="24"/>
        </w:rPr>
        <w:t>设计人应履行专用合同约定的其他义务。</w:t>
      </w:r>
    </w:p>
    <w:p w14:paraId="31C78A51">
      <w:pPr>
        <w:spacing w:before="183" w:line="220" w:lineRule="auto"/>
        <w:ind w:left="488"/>
        <w:rPr>
          <w:rFonts w:ascii="宋体" w:hAnsi="宋体" w:eastAsia="宋体" w:cs="宋体"/>
          <w:sz w:val="24"/>
          <w:szCs w:val="24"/>
        </w:rPr>
      </w:pPr>
      <w:r>
        <w:rPr>
          <w:rFonts w:ascii="宋体" w:hAnsi="宋体" w:eastAsia="宋体" w:cs="宋体"/>
          <w:spacing w:val="-1"/>
          <w:sz w:val="24"/>
          <w:szCs w:val="24"/>
        </w:rPr>
        <w:t>4.2履约保证金</w:t>
      </w:r>
    </w:p>
    <w:p w14:paraId="0495E408">
      <w:pPr>
        <w:spacing w:before="180" w:line="359" w:lineRule="auto"/>
        <w:ind w:left="8" w:right="80" w:firstLine="495"/>
        <w:rPr>
          <w:rFonts w:ascii="宋体" w:hAnsi="宋体" w:eastAsia="宋体" w:cs="宋体"/>
          <w:sz w:val="24"/>
          <w:szCs w:val="24"/>
        </w:rPr>
      </w:pPr>
      <w:r>
        <w:rPr>
          <w:rFonts w:ascii="宋体" w:hAnsi="宋体" w:eastAsia="宋体" w:cs="宋体"/>
          <w:spacing w:val="-4"/>
          <w:sz w:val="24"/>
          <w:szCs w:val="24"/>
        </w:rPr>
        <w:t>除专用合同条款另有约定外，履约保证金自合同生效之日起生效，在最后一批勘察</w:t>
      </w:r>
      <w:r>
        <w:rPr>
          <w:rFonts w:ascii="宋体" w:hAnsi="宋体" w:eastAsia="宋体" w:cs="宋体"/>
          <w:spacing w:val="-1"/>
          <w:sz w:val="24"/>
          <w:szCs w:val="24"/>
        </w:rPr>
        <w:t>设计成果文件经上级主管部门批复且设计人按照合同约定缴纳质量保证金之日起28天</w:t>
      </w:r>
      <w:r>
        <w:rPr>
          <w:rFonts w:ascii="宋体" w:hAnsi="宋体" w:eastAsia="宋体" w:cs="宋体"/>
          <w:spacing w:val="-3"/>
          <w:sz w:val="24"/>
          <w:szCs w:val="24"/>
        </w:rPr>
        <w:t>后失效。如果设计人不履行合同约定的义务或其履行不符合合同的约定，发包人有权扣</w:t>
      </w:r>
      <w:r>
        <w:rPr>
          <w:rFonts w:ascii="宋体" w:hAnsi="宋体" w:eastAsia="宋体" w:cs="宋体"/>
          <w:spacing w:val="-1"/>
          <w:sz w:val="24"/>
          <w:szCs w:val="24"/>
        </w:rPr>
        <w:t>划相应金额的履约保证金。</w:t>
      </w:r>
    </w:p>
    <w:p w14:paraId="52DCC2B4">
      <w:pPr>
        <w:spacing w:line="219" w:lineRule="auto"/>
        <w:ind w:left="488"/>
        <w:rPr>
          <w:rFonts w:ascii="宋体" w:hAnsi="宋体" w:eastAsia="宋体" w:cs="宋体"/>
          <w:sz w:val="24"/>
          <w:szCs w:val="24"/>
        </w:rPr>
      </w:pPr>
      <w:r>
        <w:rPr>
          <w:rFonts w:ascii="宋体" w:hAnsi="宋体" w:eastAsia="宋体" w:cs="宋体"/>
          <w:spacing w:val="-1"/>
          <w:sz w:val="24"/>
          <w:szCs w:val="24"/>
        </w:rPr>
        <w:t>4.3分包和不得转包</w:t>
      </w:r>
    </w:p>
    <w:p w14:paraId="138F14DD">
      <w:pPr>
        <w:spacing w:before="183" w:line="219" w:lineRule="auto"/>
        <w:ind w:left="488"/>
        <w:rPr>
          <w:rFonts w:ascii="宋体" w:hAnsi="宋体" w:eastAsia="宋体" w:cs="宋体"/>
          <w:sz w:val="24"/>
          <w:szCs w:val="24"/>
        </w:rPr>
      </w:pPr>
      <w:r>
        <w:rPr>
          <w:rFonts w:ascii="宋体" w:hAnsi="宋体" w:eastAsia="宋体" w:cs="宋体"/>
          <w:sz w:val="24"/>
          <w:szCs w:val="24"/>
        </w:rPr>
        <w:t>4.3.1设计人不得将其勘察设计的全</w:t>
      </w:r>
      <w:r>
        <w:rPr>
          <w:rFonts w:ascii="宋体" w:hAnsi="宋体" w:eastAsia="宋体" w:cs="宋体"/>
          <w:spacing w:val="-1"/>
          <w:sz w:val="24"/>
          <w:szCs w:val="24"/>
        </w:rPr>
        <w:t>部工作转包给第三人。</w:t>
      </w:r>
    </w:p>
    <w:p w14:paraId="261D44F6">
      <w:pPr>
        <w:spacing w:before="181" w:line="313" w:lineRule="auto"/>
        <w:ind w:left="9" w:right="80" w:firstLine="479"/>
        <w:rPr>
          <w:rFonts w:ascii="宋体" w:hAnsi="宋体" w:eastAsia="宋体" w:cs="宋体"/>
          <w:sz w:val="24"/>
          <w:szCs w:val="24"/>
        </w:rPr>
      </w:pPr>
      <w:r>
        <w:rPr>
          <w:rFonts w:ascii="宋体" w:hAnsi="宋体" w:eastAsia="宋体" w:cs="宋体"/>
          <w:spacing w:val="-4"/>
          <w:sz w:val="24"/>
          <w:szCs w:val="24"/>
        </w:rPr>
        <w:t>4.3.3发包人同意设计人分包工作的，设计人应在分包合同签订之日起7天内向发包人提交1份分包合同副本，并对分包工作质量承担连带责任。除专用合同条款另有约</w:t>
      </w:r>
      <w:r>
        <w:rPr>
          <w:rFonts w:ascii="宋体" w:hAnsi="宋体" w:eastAsia="宋体" w:cs="宋体"/>
          <w:spacing w:val="-1"/>
          <w:sz w:val="24"/>
          <w:szCs w:val="24"/>
        </w:rPr>
        <w:t>定外，分包人的勘察设计费用由设计人向分包人自行支付。</w:t>
      </w:r>
    </w:p>
    <w:p w14:paraId="77951323">
      <w:pPr>
        <w:spacing w:before="180" w:line="290" w:lineRule="auto"/>
        <w:ind w:left="10" w:right="80" w:firstLine="478"/>
        <w:rPr>
          <w:rFonts w:ascii="宋体" w:hAnsi="宋体" w:eastAsia="宋体" w:cs="宋体"/>
          <w:sz w:val="24"/>
          <w:szCs w:val="24"/>
        </w:rPr>
      </w:pPr>
      <w:r>
        <w:rPr>
          <w:rFonts w:ascii="宋体" w:hAnsi="宋体" w:eastAsia="宋体" w:cs="宋体"/>
          <w:spacing w:val="-3"/>
          <w:sz w:val="24"/>
          <w:szCs w:val="24"/>
        </w:rPr>
        <w:t>4.3.4分包人的资格能力应与其分包工作的标准和规模相适应，包括必要的企业资</w:t>
      </w:r>
      <w:r>
        <w:rPr>
          <w:rFonts w:ascii="宋体" w:hAnsi="宋体" w:eastAsia="宋体" w:cs="宋体"/>
          <w:spacing w:val="-1"/>
          <w:sz w:val="24"/>
          <w:szCs w:val="24"/>
        </w:rPr>
        <w:t>质、人员、设备和类似业绩等。</w:t>
      </w:r>
    </w:p>
    <w:p w14:paraId="44D6C1B1">
      <w:pPr>
        <w:spacing w:before="180" w:line="221" w:lineRule="auto"/>
        <w:ind w:left="488"/>
        <w:rPr>
          <w:rFonts w:ascii="宋体" w:hAnsi="宋体" w:eastAsia="宋体" w:cs="宋体"/>
          <w:sz w:val="24"/>
          <w:szCs w:val="24"/>
        </w:rPr>
      </w:pPr>
      <w:r>
        <w:rPr>
          <w:rFonts w:ascii="宋体" w:hAnsi="宋体" w:eastAsia="宋体" w:cs="宋体"/>
          <w:spacing w:val="-4"/>
          <w:sz w:val="24"/>
          <w:szCs w:val="24"/>
        </w:rPr>
        <w:t>4.4联合体</w:t>
      </w:r>
    </w:p>
    <w:p w14:paraId="4E1168BC">
      <w:pPr>
        <w:spacing w:before="182" w:line="360" w:lineRule="auto"/>
        <w:ind w:left="8" w:right="80" w:firstLine="480"/>
        <w:rPr>
          <w:rFonts w:ascii="宋体" w:hAnsi="宋体" w:eastAsia="宋体" w:cs="宋体"/>
          <w:sz w:val="24"/>
          <w:szCs w:val="24"/>
        </w:rPr>
      </w:pPr>
      <w:r>
        <w:rPr>
          <w:rFonts w:ascii="宋体" w:hAnsi="宋体" w:eastAsia="宋体" w:cs="宋体"/>
          <w:spacing w:val="-2"/>
          <w:sz w:val="24"/>
          <w:szCs w:val="24"/>
        </w:rPr>
        <w:t>4.4.1联合体各方应共同与发包人签订合同。联合体各方应为履行合同承担连带责</w:t>
      </w:r>
      <w:r>
        <w:rPr>
          <w:rFonts w:ascii="宋体" w:hAnsi="宋体" w:eastAsia="宋体" w:cs="宋体"/>
          <w:spacing w:val="-5"/>
          <w:sz w:val="24"/>
          <w:szCs w:val="24"/>
        </w:rPr>
        <w:t>任。</w:t>
      </w:r>
    </w:p>
    <w:p w14:paraId="179141B5">
      <w:pPr>
        <w:spacing w:before="78" w:line="289" w:lineRule="auto"/>
        <w:ind w:left="32" w:right="80" w:firstLine="455"/>
        <w:rPr>
          <w:rFonts w:ascii="宋体" w:hAnsi="宋体" w:eastAsia="宋体" w:cs="宋体"/>
          <w:sz w:val="24"/>
          <w:szCs w:val="24"/>
        </w:rPr>
      </w:pPr>
      <w:r>
        <w:rPr>
          <w:rFonts w:ascii="宋体" w:hAnsi="宋体" w:eastAsia="宋体" w:cs="宋体"/>
          <w:spacing w:val="-3"/>
          <w:sz w:val="24"/>
          <w:szCs w:val="24"/>
        </w:rPr>
        <w:t>4.4.2联合体协议经发包人确认后作为合同附件。在履行合同过程中，未经发包人同意，不得修改联合体协议。</w:t>
      </w:r>
    </w:p>
    <w:p w14:paraId="1DDFD156">
      <w:pPr>
        <w:spacing w:before="180" w:line="290" w:lineRule="auto"/>
        <w:ind w:left="13" w:right="80" w:firstLine="475"/>
        <w:rPr>
          <w:rFonts w:ascii="宋体" w:hAnsi="宋体" w:eastAsia="宋体" w:cs="宋体"/>
          <w:sz w:val="24"/>
          <w:szCs w:val="24"/>
        </w:rPr>
      </w:pPr>
      <w:r>
        <w:rPr>
          <w:rFonts w:ascii="宋体" w:hAnsi="宋体" w:eastAsia="宋体" w:cs="宋体"/>
          <w:spacing w:val="-3"/>
          <w:sz w:val="24"/>
          <w:szCs w:val="24"/>
        </w:rPr>
        <w:t>4.4.3联合体牵头人负责与发包人联系并接受指示，负责组织联合体各成员全面履</w:t>
      </w:r>
      <w:r>
        <w:rPr>
          <w:rFonts w:ascii="宋体" w:hAnsi="宋体" w:eastAsia="宋体" w:cs="宋体"/>
          <w:spacing w:val="-4"/>
          <w:sz w:val="24"/>
          <w:szCs w:val="24"/>
        </w:rPr>
        <w:t>行合同。</w:t>
      </w:r>
    </w:p>
    <w:p w14:paraId="20EA4C2C">
      <w:pPr>
        <w:spacing w:before="182" w:line="219" w:lineRule="auto"/>
        <w:ind w:left="488"/>
        <w:rPr>
          <w:rFonts w:ascii="宋体" w:hAnsi="宋体" w:eastAsia="宋体" w:cs="宋体"/>
          <w:sz w:val="24"/>
          <w:szCs w:val="24"/>
        </w:rPr>
      </w:pPr>
      <w:r>
        <w:rPr>
          <w:rFonts w:ascii="宋体" w:hAnsi="宋体" w:eastAsia="宋体" w:cs="宋体"/>
          <w:spacing w:val="-1"/>
          <w:sz w:val="24"/>
          <w:szCs w:val="24"/>
        </w:rPr>
        <w:t>4.5项目负责人</w:t>
      </w:r>
    </w:p>
    <w:p w14:paraId="00AF38DE">
      <w:pPr>
        <w:spacing w:before="182" w:line="324" w:lineRule="auto"/>
        <w:ind w:left="9" w:right="80" w:firstLine="479"/>
        <w:rPr>
          <w:rFonts w:ascii="宋体" w:hAnsi="宋体" w:eastAsia="宋体" w:cs="宋体"/>
          <w:sz w:val="24"/>
          <w:szCs w:val="24"/>
        </w:rPr>
      </w:pPr>
      <w:r>
        <w:rPr>
          <w:rFonts w:ascii="宋体" w:hAnsi="宋体" w:eastAsia="宋体" w:cs="宋体"/>
          <w:spacing w:val="-3"/>
          <w:sz w:val="24"/>
          <w:szCs w:val="24"/>
        </w:rPr>
        <w:t>4.5.1设计人应按合同协议书的约定指派项目负责人，并在约定的期限内到职。设</w:t>
      </w:r>
      <w:r>
        <w:rPr>
          <w:rFonts w:ascii="宋体" w:hAnsi="宋体" w:eastAsia="宋体" w:cs="宋体"/>
          <w:spacing w:val="-1"/>
          <w:sz w:val="24"/>
          <w:szCs w:val="24"/>
        </w:rPr>
        <w:t>计人更换项目负责人应事先征得发包人同意，并应在更</w:t>
      </w:r>
      <w:r>
        <w:rPr>
          <w:rFonts w:ascii="宋体" w:hAnsi="宋体" w:eastAsia="宋体" w:cs="宋体"/>
          <w:spacing w:val="-2"/>
          <w:sz w:val="24"/>
          <w:szCs w:val="24"/>
        </w:rPr>
        <w:t>换14天前将拟更换的项目负责</w:t>
      </w:r>
      <w:r>
        <w:rPr>
          <w:rFonts w:ascii="宋体" w:hAnsi="宋体" w:eastAsia="宋体" w:cs="宋体"/>
          <w:spacing w:val="-3"/>
          <w:sz w:val="24"/>
          <w:szCs w:val="24"/>
        </w:rPr>
        <w:t>人姓名和详细资料提交发包人，拟更换的项目负责人资历应不低于原项目负责人。项目</w:t>
      </w:r>
      <w:r>
        <w:rPr>
          <w:rFonts w:ascii="宋体" w:hAnsi="宋体" w:eastAsia="宋体" w:cs="宋体"/>
          <w:spacing w:val="-1"/>
          <w:sz w:val="24"/>
          <w:szCs w:val="24"/>
        </w:rPr>
        <w:t>负责人2天内不能履行职责的，应事先征得发包人同意，并委派代表代行其职责。</w:t>
      </w:r>
    </w:p>
    <w:p w14:paraId="748CB23E">
      <w:pPr>
        <w:spacing w:before="180" w:line="312" w:lineRule="auto"/>
        <w:ind w:left="11" w:right="37" w:firstLine="477"/>
        <w:rPr>
          <w:rFonts w:ascii="宋体" w:hAnsi="宋体" w:eastAsia="宋体" w:cs="宋体"/>
          <w:sz w:val="24"/>
          <w:szCs w:val="24"/>
        </w:rPr>
      </w:pPr>
      <w:r>
        <w:rPr>
          <w:rFonts w:ascii="宋体" w:hAnsi="宋体" w:eastAsia="宋体" w:cs="宋体"/>
          <w:spacing w:val="-3"/>
          <w:sz w:val="24"/>
          <w:szCs w:val="24"/>
        </w:rPr>
        <w:t>4.5.2项目负责人应按合同约定以及发包人要求，负责组织合同工作的实施。在情</w:t>
      </w:r>
      <w:r>
        <w:rPr>
          <w:rFonts w:ascii="宋体" w:hAnsi="宋体" w:eastAsia="宋体" w:cs="宋体"/>
          <w:spacing w:val="-2"/>
          <w:sz w:val="24"/>
          <w:szCs w:val="24"/>
        </w:rPr>
        <w:t>况紧急且无法与发包人取得联系时，可采取保证工程和人员生命财产安全的紧急措施，并在采取措施后24小时内向发包人提交书面报告。</w:t>
      </w:r>
    </w:p>
    <w:p w14:paraId="4711D871">
      <w:pPr>
        <w:spacing w:before="184" w:line="289" w:lineRule="auto"/>
        <w:ind w:left="55" w:right="80" w:firstLine="433"/>
        <w:rPr>
          <w:rFonts w:ascii="宋体" w:hAnsi="宋体" w:eastAsia="宋体" w:cs="宋体"/>
          <w:sz w:val="24"/>
          <w:szCs w:val="24"/>
        </w:rPr>
      </w:pPr>
      <w:r>
        <w:rPr>
          <w:rFonts w:ascii="宋体" w:hAnsi="宋体" w:eastAsia="宋体" w:cs="宋体"/>
          <w:spacing w:val="-3"/>
          <w:sz w:val="24"/>
          <w:szCs w:val="24"/>
        </w:rPr>
        <w:t>4.5.3设计人为履行合同发出的一切函件均应盖有设计人单位章，并由设计人的项</w:t>
      </w:r>
      <w:r>
        <w:rPr>
          <w:rFonts w:ascii="宋体" w:hAnsi="宋体" w:eastAsia="宋体" w:cs="宋体"/>
          <w:spacing w:val="-7"/>
          <w:sz w:val="24"/>
          <w:szCs w:val="24"/>
        </w:rPr>
        <w:t>目负责人签字确认。</w:t>
      </w:r>
    </w:p>
    <w:p w14:paraId="3FD59C94">
      <w:pPr>
        <w:spacing w:before="183" w:line="289" w:lineRule="auto"/>
        <w:ind w:left="7" w:right="37" w:firstLine="480"/>
        <w:rPr>
          <w:rFonts w:ascii="宋体" w:hAnsi="宋体" w:eastAsia="宋体" w:cs="宋体"/>
          <w:sz w:val="24"/>
          <w:szCs w:val="24"/>
        </w:rPr>
      </w:pPr>
      <w:r>
        <w:rPr>
          <w:rFonts w:ascii="宋体" w:hAnsi="宋体" w:eastAsia="宋体" w:cs="宋体"/>
          <w:spacing w:val="-2"/>
          <w:sz w:val="24"/>
          <w:szCs w:val="24"/>
        </w:rPr>
        <w:t>4.5.4按照专用合同条款约定，项目负责人可以授权其下属人员履行其某项职责，</w:t>
      </w:r>
      <w:r>
        <w:rPr>
          <w:rFonts w:ascii="宋体" w:hAnsi="宋体" w:eastAsia="宋体" w:cs="宋体"/>
          <w:spacing w:val="-1"/>
          <w:sz w:val="24"/>
          <w:szCs w:val="24"/>
        </w:rPr>
        <w:t>但事先应将这些人员的姓名和授权范围书面通知发包人。</w:t>
      </w:r>
    </w:p>
    <w:p w14:paraId="7A819BC4">
      <w:pPr>
        <w:spacing w:before="182" w:line="219" w:lineRule="auto"/>
        <w:ind w:left="488"/>
        <w:rPr>
          <w:rFonts w:ascii="宋体" w:hAnsi="宋体" w:eastAsia="宋体" w:cs="宋体"/>
          <w:sz w:val="24"/>
          <w:szCs w:val="24"/>
        </w:rPr>
      </w:pPr>
      <w:r>
        <w:rPr>
          <w:rFonts w:ascii="宋体" w:hAnsi="宋体" w:eastAsia="宋体" w:cs="宋体"/>
          <w:spacing w:val="-1"/>
          <w:sz w:val="24"/>
          <w:szCs w:val="24"/>
        </w:rPr>
        <w:t>4.6勘察设计人员的管理</w:t>
      </w:r>
    </w:p>
    <w:p w14:paraId="751D7479">
      <w:pPr>
        <w:spacing w:before="183" w:line="331" w:lineRule="auto"/>
        <w:ind w:left="9" w:right="80" w:firstLine="479"/>
        <w:rPr>
          <w:rFonts w:ascii="宋体" w:hAnsi="宋体" w:eastAsia="宋体" w:cs="宋体"/>
          <w:sz w:val="24"/>
          <w:szCs w:val="24"/>
        </w:rPr>
      </w:pPr>
      <w:r>
        <w:rPr>
          <w:rFonts w:ascii="宋体" w:hAnsi="宋体" w:eastAsia="宋体" w:cs="宋体"/>
          <w:spacing w:val="-4"/>
          <w:sz w:val="24"/>
          <w:szCs w:val="24"/>
        </w:rPr>
        <w:t>4.6.1设计人应在接到开始勘察设计通知之日起7天内，向发包人提交勘察设计项</w:t>
      </w:r>
      <w:r>
        <w:rPr>
          <w:rFonts w:ascii="宋体" w:hAnsi="宋体" w:eastAsia="宋体" w:cs="宋体"/>
          <w:spacing w:val="-3"/>
          <w:sz w:val="24"/>
          <w:szCs w:val="24"/>
        </w:rPr>
        <w:t>目机构以及人员安排的报告，其内容应包括项目机构设置、主要勘察设计人员和其他人员的名单及资格条件。主要勘察设计人员应相对稳定，更换主要勘察设计人员的，应取得发包人的同意，并向发包人提交继任人员的资格、管理经验等资料，继任人员的资历</w:t>
      </w:r>
      <w:r>
        <w:rPr>
          <w:rFonts w:ascii="宋体" w:hAnsi="宋体" w:eastAsia="宋体" w:cs="宋体"/>
          <w:spacing w:val="1"/>
          <w:sz w:val="24"/>
          <w:szCs w:val="24"/>
        </w:rPr>
        <w:t>应不低于原设计人员。项目负责人的更换，应按照本章第4.5.1项规定执行。</w:t>
      </w:r>
    </w:p>
    <w:p w14:paraId="7DFB6646">
      <w:pPr>
        <w:spacing w:before="181" w:line="290" w:lineRule="auto"/>
        <w:ind w:left="11" w:firstLine="477"/>
        <w:rPr>
          <w:rFonts w:ascii="宋体" w:hAnsi="宋体" w:eastAsia="宋体" w:cs="宋体"/>
          <w:sz w:val="24"/>
          <w:szCs w:val="24"/>
        </w:rPr>
      </w:pPr>
      <w:r>
        <w:rPr>
          <w:rFonts w:ascii="宋体" w:hAnsi="宋体" w:eastAsia="宋体" w:cs="宋体"/>
          <w:spacing w:val="-3"/>
          <w:sz w:val="24"/>
          <w:szCs w:val="24"/>
        </w:rPr>
        <w:t>4.6.2除专用合同条款另有约定外，主要勘察设计人员包括项目负责人、专业负责</w:t>
      </w:r>
      <w:r>
        <w:rPr>
          <w:rFonts w:ascii="宋体" w:hAnsi="宋体" w:eastAsia="宋体" w:cs="宋体"/>
          <w:spacing w:val="-7"/>
          <w:sz w:val="24"/>
          <w:szCs w:val="24"/>
        </w:rPr>
        <w:t>人、审核人、审定人等；其他人员包括勘察作业人员、各专业的设计人员、管理人员等。</w:t>
      </w:r>
    </w:p>
    <w:p w14:paraId="66C18BE5">
      <w:pPr>
        <w:spacing w:before="181" w:line="289" w:lineRule="auto"/>
        <w:ind w:left="13" w:right="97" w:firstLine="475"/>
        <w:rPr>
          <w:rFonts w:ascii="宋体" w:hAnsi="宋体" w:eastAsia="宋体" w:cs="宋体"/>
          <w:sz w:val="24"/>
          <w:szCs w:val="24"/>
        </w:rPr>
      </w:pPr>
      <w:r>
        <w:rPr>
          <w:rFonts w:ascii="宋体" w:hAnsi="宋体" w:eastAsia="宋体" w:cs="宋体"/>
          <w:spacing w:val="-2"/>
          <w:sz w:val="24"/>
          <w:szCs w:val="24"/>
        </w:rPr>
        <w:t>4.6.3设计人应保证其主要勘察设计人员（含分包人）在合同期限内</w:t>
      </w:r>
      <w:r>
        <w:rPr>
          <w:rFonts w:ascii="宋体" w:hAnsi="宋体" w:eastAsia="宋体" w:cs="宋体"/>
          <w:spacing w:val="-3"/>
          <w:sz w:val="24"/>
          <w:szCs w:val="24"/>
        </w:rPr>
        <w:t>的任何时候，</w:t>
      </w:r>
      <w:r>
        <w:rPr>
          <w:rFonts w:ascii="宋体" w:hAnsi="宋体" w:eastAsia="宋体" w:cs="宋体"/>
          <w:spacing w:val="-1"/>
          <w:sz w:val="24"/>
          <w:szCs w:val="24"/>
        </w:rPr>
        <w:t>都能按时参加发包人组织的工作会议。</w:t>
      </w:r>
    </w:p>
    <w:p w14:paraId="1DB27E95">
      <w:pPr>
        <w:spacing w:before="180" w:line="290" w:lineRule="auto"/>
        <w:ind w:left="20" w:right="80" w:firstLine="467"/>
        <w:rPr>
          <w:rFonts w:ascii="宋体" w:hAnsi="宋体" w:eastAsia="宋体" w:cs="宋体"/>
          <w:spacing w:val="-1"/>
          <w:sz w:val="24"/>
          <w:szCs w:val="24"/>
        </w:rPr>
      </w:pPr>
      <w:r>
        <w:rPr>
          <w:rFonts w:ascii="宋体" w:hAnsi="宋体" w:eastAsia="宋体" w:cs="宋体"/>
          <w:spacing w:val="-4"/>
          <w:sz w:val="24"/>
          <w:szCs w:val="24"/>
        </w:rPr>
        <w:t>4.6.4国家规定应当持证上岗的工作人员均应持有相应的资格证明，发包人有权随</w:t>
      </w:r>
      <w:r>
        <w:rPr>
          <w:rFonts w:ascii="宋体" w:hAnsi="宋体" w:eastAsia="宋体" w:cs="宋体"/>
          <w:spacing w:val="-1"/>
          <w:sz w:val="24"/>
          <w:szCs w:val="24"/>
        </w:rPr>
        <w:t>时检查。发包人认为有必要时，可以进行现场考核。</w:t>
      </w:r>
    </w:p>
    <w:p w14:paraId="4D072833">
      <w:pPr>
        <w:spacing w:line="253" w:lineRule="auto"/>
        <w:rPr>
          <w:rFonts w:ascii="Arial"/>
          <w:sz w:val="21"/>
        </w:rPr>
      </w:pPr>
    </w:p>
    <w:p w14:paraId="5D4830BE">
      <w:pPr>
        <w:spacing w:line="254" w:lineRule="auto"/>
        <w:rPr>
          <w:rFonts w:ascii="Arial"/>
          <w:sz w:val="21"/>
        </w:rPr>
      </w:pPr>
    </w:p>
    <w:p w14:paraId="79693366">
      <w:pPr>
        <w:spacing w:line="254" w:lineRule="auto"/>
        <w:rPr>
          <w:rFonts w:ascii="Arial"/>
          <w:sz w:val="21"/>
        </w:rPr>
      </w:pPr>
    </w:p>
    <w:p w14:paraId="1AF292C8">
      <w:pPr>
        <w:spacing w:before="78" w:line="219" w:lineRule="auto"/>
        <w:ind w:left="488"/>
        <w:rPr>
          <w:rFonts w:ascii="宋体" w:hAnsi="宋体" w:eastAsia="宋体" w:cs="宋体"/>
          <w:sz w:val="24"/>
          <w:szCs w:val="24"/>
        </w:rPr>
      </w:pPr>
      <w:r>
        <w:rPr>
          <w:rFonts w:ascii="宋体" w:hAnsi="宋体" w:eastAsia="宋体" w:cs="宋体"/>
          <w:spacing w:val="-1"/>
          <w:sz w:val="24"/>
          <w:szCs w:val="24"/>
        </w:rPr>
        <w:t>4.7撤换项目负责人和其他人员</w:t>
      </w:r>
    </w:p>
    <w:p w14:paraId="042BA02F">
      <w:pPr>
        <w:spacing w:before="180" w:line="359" w:lineRule="auto"/>
        <w:ind w:left="12" w:right="61" w:firstLine="480"/>
        <w:rPr>
          <w:rFonts w:ascii="宋体" w:hAnsi="宋体" w:eastAsia="宋体" w:cs="宋体"/>
          <w:sz w:val="24"/>
          <w:szCs w:val="24"/>
        </w:rPr>
      </w:pPr>
      <w:r>
        <w:rPr>
          <w:rFonts w:ascii="宋体" w:hAnsi="宋体" w:eastAsia="宋体" w:cs="宋体"/>
          <w:spacing w:val="-3"/>
          <w:sz w:val="24"/>
          <w:szCs w:val="24"/>
        </w:rPr>
        <w:t>设计人应对其项目负责人和其他人员进行有效管理。发包人要求</w:t>
      </w:r>
      <w:r>
        <w:rPr>
          <w:rFonts w:ascii="宋体" w:hAnsi="宋体" w:eastAsia="宋体" w:cs="宋体"/>
          <w:spacing w:val="-4"/>
          <w:sz w:val="24"/>
          <w:szCs w:val="24"/>
        </w:rPr>
        <w:t>撤换不能胜任本职</w:t>
      </w:r>
      <w:r>
        <w:rPr>
          <w:rFonts w:ascii="宋体" w:hAnsi="宋体" w:eastAsia="宋体" w:cs="宋体"/>
          <w:sz w:val="24"/>
          <w:szCs w:val="24"/>
        </w:rPr>
        <w:t>工作、行为不端或玩忽职守的项目负责人和其</w:t>
      </w:r>
      <w:r>
        <w:rPr>
          <w:rFonts w:ascii="宋体" w:hAnsi="宋体" w:eastAsia="宋体" w:cs="宋体"/>
          <w:spacing w:val="-1"/>
          <w:sz w:val="24"/>
          <w:szCs w:val="24"/>
        </w:rPr>
        <w:t>他人员的，设计人应予以撤换。</w:t>
      </w:r>
    </w:p>
    <w:p w14:paraId="5E60E7B9">
      <w:pPr>
        <w:spacing w:line="219" w:lineRule="auto"/>
        <w:ind w:left="488"/>
        <w:rPr>
          <w:rFonts w:ascii="宋体" w:hAnsi="宋体" w:eastAsia="宋体" w:cs="宋体"/>
          <w:sz w:val="24"/>
          <w:szCs w:val="24"/>
        </w:rPr>
      </w:pPr>
      <w:r>
        <w:rPr>
          <w:rFonts w:ascii="宋体" w:hAnsi="宋体" w:eastAsia="宋体" w:cs="宋体"/>
          <w:spacing w:val="-1"/>
          <w:sz w:val="24"/>
          <w:szCs w:val="24"/>
        </w:rPr>
        <w:t>4.8保障人员的合法权益</w:t>
      </w:r>
    </w:p>
    <w:p w14:paraId="40B856CA">
      <w:pPr>
        <w:spacing w:before="183" w:line="219" w:lineRule="auto"/>
        <w:ind w:left="488"/>
        <w:rPr>
          <w:rFonts w:ascii="宋体" w:hAnsi="宋体" w:eastAsia="宋体" w:cs="宋体"/>
          <w:sz w:val="24"/>
          <w:szCs w:val="24"/>
        </w:rPr>
      </w:pPr>
      <w:r>
        <w:rPr>
          <w:rFonts w:ascii="宋体" w:hAnsi="宋体" w:eastAsia="宋体" w:cs="宋体"/>
          <w:sz w:val="24"/>
          <w:szCs w:val="24"/>
        </w:rPr>
        <w:t>4.8.1设计人应与其雇用的人员签订劳动合</w:t>
      </w:r>
      <w:r>
        <w:rPr>
          <w:rFonts w:ascii="宋体" w:hAnsi="宋体" w:eastAsia="宋体" w:cs="宋体"/>
          <w:spacing w:val="-1"/>
          <w:sz w:val="24"/>
          <w:szCs w:val="24"/>
        </w:rPr>
        <w:t>同，并按时发放工资。</w:t>
      </w:r>
    </w:p>
    <w:p w14:paraId="067A6DB7">
      <w:pPr>
        <w:spacing w:before="182" w:line="312" w:lineRule="auto"/>
        <w:ind w:left="8" w:right="61" w:firstLine="480"/>
        <w:rPr>
          <w:rFonts w:ascii="宋体" w:hAnsi="宋体" w:eastAsia="宋体" w:cs="宋体"/>
          <w:sz w:val="24"/>
          <w:szCs w:val="24"/>
        </w:rPr>
      </w:pPr>
      <w:r>
        <w:rPr>
          <w:rFonts w:ascii="宋体" w:hAnsi="宋体" w:eastAsia="宋体" w:cs="宋体"/>
          <w:spacing w:val="-3"/>
          <w:sz w:val="24"/>
          <w:szCs w:val="24"/>
        </w:rPr>
        <w:t>4.8.2设计人应按劳动法的规定安排工作时间，保证其雇用人员享有休息和休假的权利。因勘察设计需要占用休假日或延长工作时间的，应不超过法律规定的限度，并按</w:t>
      </w:r>
      <w:r>
        <w:rPr>
          <w:rFonts w:ascii="宋体" w:hAnsi="宋体" w:eastAsia="宋体" w:cs="宋体"/>
          <w:spacing w:val="-1"/>
          <w:sz w:val="24"/>
          <w:szCs w:val="24"/>
        </w:rPr>
        <w:t>法律规定给予补休或付酬。</w:t>
      </w:r>
    </w:p>
    <w:p w14:paraId="0224FF8C">
      <w:pPr>
        <w:spacing w:before="182" w:line="289" w:lineRule="auto"/>
        <w:ind w:left="29" w:right="61" w:firstLine="459"/>
        <w:rPr>
          <w:rFonts w:ascii="宋体" w:hAnsi="宋体" w:eastAsia="宋体" w:cs="宋体"/>
          <w:sz w:val="24"/>
          <w:szCs w:val="24"/>
        </w:rPr>
      </w:pPr>
      <w:r>
        <w:rPr>
          <w:rFonts w:ascii="宋体" w:hAnsi="宋体" w:eastAsia="宋体" w:cs="宋体"/>
          <w:spacing w:val="-3"/>
          <w:sz w:val="24"/>
          <w:szCs w:val="24"/>
        </w:rPr>
        <w:t>4.8.3设计人应为其现场人员提供必要的食宿条件，以及符合环境保护和卫生要求</w:t>
      </w:r>
      <w:r>
        <w:rPr>
          <w:rFonts w:ascii="宋体" w:hAnsi="宋体" w:eastAsia="宋体" w:cs="宋体"/>
          <w:spacing w:val="-1"/>
          <w:sz w:val="24"/>
          <w:szCs w:val="24"/>
        </w:rPr>
        <w:t>的生活环境，在远离城镇的勘探场地，还应配备必要的伤病防治和急救设施。</w:t>
      </w:r>
    </w:p>
    <w:p w14:paraId="2724A8D5">
      <w:pPr>
        <w:spacing w:before="184" w:line="312" w:lineRule="auto"/>
        <w:ind w:left="10" w:right="61" w:firstLine="478"/>
        <w:rPr>
          <w:rFonts w:ascii="宋体" w:hAnsi="宋体" w:eastAsia="宋体" w:cs="宋体"/>
          <w:sz w:val="24"/>
          <w:szCs w:val="24"/>
        </w:rPr>
      </w:pPr>
      <w:r>
        <w:rPr>
          <w:rFonts w:ascii="宋体" w:hAnsi="宋体" w:eastAsia="宋体" w:cs="宋体"/>
          <w:spacing w:val="-3"/>
          <w:sz w:val="24"/>
          <w:szCs w:val="24"/>
        </w:rPr>
        <w:t>4.8.4设计人应按国家有关劳动保护的规定，采取有效的防止粉尘、降低噪声、控制有害气体和保障高温、高寒、高空作业安全等劳动保护措施。其雇用人员在勘探作业</w:t>
      </w:r>
      <w:r>
        <w:rPr>
          <w:rFonts w:ascii="宋体" w:hAnsi="宋体" w:eastAsia="宋体" w:cs="宋体"/>
          <w:spacing w:val="-1"/>
          <w:sz w:val="24"/>
          <w:szCs w:val="24"/>
        </w:rPr>
        <w:t>中受到伤害的，设计人应立即采取有效措施进行抢救和治疗。</w:t>
      </w:r>
    </w:p>
    <w:p w14:paraId="4356207F">
      <w:pPr>
        <w:spacing w:before="182" w:line="219" w:lineRule="auto"/>
        <w:ind w:left="488"/>
        <w:rPr>
          <w:rFonts w:ascii="宋体" w:hAnsi="宋体" w:eastAsia="宋体" w:cs="宋体"/>
          <w:sz w:val="24"/>
          <w:szCs w:val="24"/>
        </w:rPr>
      </w:pPr>
      <w:r>
        <w:rPr>
          <w:rFonts w:ascii="宋体" w:hAnsi="宋体" w:eastAsia="宋体" w:cs="宋体"/>
          <w:sz w:val="24"/>
          <w:szCs w:val="24"/>
        </w:rPr>
        <w:t>4.8.5设计人应按有关法律规定和合同约定，为</w:t>
      </w:r>
      <w:r>
        <w:rPr>
          <w:rFonts w:ascii="宋体" w:hAnsi="宋体" w:eastAsia="宋体" w:cs="宋体"/>
          <w:spacing w:val="-1"/>
          <w:sz w:val="24"/>
          <w:szCs w:val="24"/>
        </w:rPr>
        <w:t>其雇用人员办理保险。</w:t>
      </w:r>
    </w:p>
    <w:p w14:paraId="6D65615D">
      <w:pPr>
        <w:spacing w:before="182" w:line="218" w:lineRule="auto"/>
        <w:ind w:left="488"/>
        <w:rPr>
          <w:rFonts w:ascii="宋体" w:hAnsi="宋体" w:eastAsia="宋体" w:cs="宋体"/>
          <w:sz w:val="24"/>
          <w:szCs w:val="24"/>
        </w:rPr>
      </w:pPr>
      <w:r>
        <w:rPr>
          <w:rFonts w:ascii="宋体" w:hAnsi="宋体" w:eastAsia="宋体" w:cs="宋体"/>
          <w:spacing w:val="-1"/>
          <w:sz w:val="24"/>
          <w:szCs w:val="24"/>
        </w:rPr>
        <w:t>4.9合同价款应专款专用</w:t>
      </w:r>
    </w:p>
    <w:p w14:paraId="1FD008BB">
      <w:pPr>
        <w:spacing w:before="185" w:line="218" w:lineRule="auto"/>
        <w:ind w:left="493"/>
        <w:rPr>
          <w:rFonts w:ascii="宋体" w:hAnsi="宋体" w:eastAsia="宋体" w:cs="宋体"/>
          <w:sz w:val="24"/>
          <w:szCs w:val="24"/>
        </w:rPr>
      </w:pPr>
      <w:r>
        <w:rPr>
          <w:rFonts w:ascii="宋体" w:hAnsi="宋体" w:eastAsia="宋体" w:cs="宋体"/>
          <w:spacing w:val="-1"/>
          <w:sz w:val="24"/>
          <w:szCs w:val="24"/>
        </w:rPr>
        <w:t>发包人按合同约定支付给设计人的各项价款，应专用于合同勘察设计工作。</w:t>
      </w:r>
    </w:p>
    <w:p w14:paraId="6F44CD7F">
      <w:pPr>
        <w:spacing w:before="188" w:line="220" w:lineRule="auto"/>
        <w:ind w:left="16"/>
        <w:rPr>
          <w:rFonts w:ascii="宋体" w:hAnsi="宋体" w:eastAsia="宋体" w:cs="宋体"/>
          <w:sz w:val="28"/>
          <w:szCs w:val="28"/>
        </w:rPr>
      </w:pPr>
      <w:r>
        <w:rPr>
          <w:rFonts w:ascii="宋体" w:hAnsi="宋体" w:eastAsia="宋体" w:cs="宋体"/>
          <w:b/>
          <w:bCs/>
          <w:spacing w:val="-4"/>
          <w:sz w:val="28"/>
          <w:szCs w:val="28"/>
        </w:rPr>
        <w:t>5.勘察设计要求</w:t>
      </w:r>
    </w:p>
    <w:p w14:paraId="076AFFE8">
      <w:pPr>
        <w:spacing w:before="205" w:line="221" w:lineRule="auto"/>
        <w:ind w:left="494"/>
        <w:rPr>
          <w:rFonts w:ascii="宋体" w:hAnsi="宋体" w:eastAsia="宋体" w:cs="宋体"/>
          <w:sz w:val="24"/>
          <w:szCs w:val="24"/>
        </w:rPr>
      </w:pPr>
      <w:r>
        <w:rPr>
          <w:rFonts w:ascii="宋体" w:hAnsi="宋体" w:eastAsia="宋体" w:cs="宋体"/>
          <w:spacing w:val="-4"/>
          <w:sz w:val="24"/>
          <w:szCs w:val="24"/>
        </w:rPr>
        <w:t>5.1一般要求</w:t>
      </w:r>
    </w:p>
    <w:p w14:paraId="765B87A4">
      <w:pPr>
        <w:spacing w:before="178" w:line="290" w:lineRule="auto"/>
        <w:ind w:left="10" w:right="61" w:firstLine="483"/>
        <w:rPr>
          <w:rFonts w:ascii="宋体" w:hAnsi="宋体" w:eastAsia="宋体" w:cs="宋体"/>
          <w:sz w:val="24"/>
          <w:szCs w:val="24"/>
        </w:rPr>
      </w:pPr>
      <w:r>
        <w:rPr>
          <w:rFonts w:ascii="宋体" w:hAnsi="宋体" w:eastAsia="宋体" w:cs="宋体"/>
          <w:spacing w:val="-3"/>
          <w:sz w:val="24"/>
          <w:szCs w:val="24"/>
        </w:rPr>
        <w:t>5.1.1发包人应遵守法律和规范标准，不得以任何理由要求设计人违反法律和工程</w:t>
      </w:r>
      <w:r>
        <w:rPr>
          <w:rFonts w:ascii="宋体" w:hAnsi="宋体" w:eastAsia="宋体" w:cs="宋体"/>
          <w:spacing w:val="-1"/>
          <w:sz w:val="24"/>
          <w:szCs w:val="24"/>
        </w:rPr>
        <w:t>质量、安全标准进行勘察设计服务，降低工程质量。</w:t>
      </w:r>
    </w:p>
    <w:p w14:paraId="2DE32F35">
      <w:pPr>
        <w:spacing w:before="185" w:line="312" w:lineRule="auto"/>
        <w:ind w:left="12" w:right="61" w:firstLine="481"/>
        <w:rPr>
          <w:rFonts w:ascii="宋体" w:hAnsi="宋体" w:eastAsia="宋体" w:cs="宋体"/>
          <w:sz w:val="24"/>
          <w:szCs w:val="24"/>
        </w:rPr>
      </w:pPr>
      <w:r>
        <w:rPr>
          <w:rFonts w:ascii="宋体" w:hAnsi="宋体" w:eastAsia="宋体" w:cs="宋体"/>
          <w:spacing w:val="-3"/>
          <w:sz w:val="24"/>
          <w:szCs w:val="24"/>
        </w:rPr>
        <w:t>5.1.2设计人应按照法律规定，以及国家、行业和地方的规范和标准完成勘察设计工作，并应符合发包人要求。各项规范、标准和发包人要求之间如对同一内容的描述不</w:t>
      </w:r>
      <w:r>
        <w:rPr>
          <w:rFonts w:ascii="宋体" w:hAnsi="宋体" w:eastAsia="宋体" w:cs="宋体"/>
          <w:spacing w:val="-1"/>
          <w:sz w:val="24"/>
          <w:szCs w:val="24"/>
        </w:rPr>
        <w:t>一致时，应以描述更为严格的内容为准。</w:t>
      </w:r>
    </w:p>
    <w:p w14:paraId="0CC5FA37">
      <w:pPr>
        <w:spacing w:before="181" w:line="331" w:lineRule="auto"/>
        <w:ind w:left="10" w:firstLine="483"/>
        <w:rPr>
          <w:rFonts w:ascii="宋体" w:hAnsi="宋体" w:eastAsia="宋体" w:cs="宋体"/>
          <w:sz w:val="24"/>
          <w:szCs w:val="24"/>
        </w:rPr>
      </w:pPr>
      <w:r>
        <w:rPr>
          <w:rFonts w:ascii="宋体" w:hAnsi="宋体" w:eastAsia="宋体" w:cs="宋体"/>
          <w:sz w:val="24"/>
          <w:szCs w:val="24"/>
        </w:rPr>
        <w:t>5.1.3除专用合同条款另有约定外，设计人</w:t>
      </w:r>
      <w:r>
        <w:rPr>
          <w:rFonts w:ascii="宋体" w:hAnsi="宋体" w:eastAsia="宋体" w:cs="宋体"/>
          <w:spacing w:val="-1"/>
          <w:sz w:val="24"/>
          <w:szCs w:val="24"/>
        </w:rPr>
        <w:t>完成勘察设计工作所应遵守的法律规</w:t>
      </w:r>
      <w:r>
        <w:rPr>
          <w:rFonts w:ascii="宋体" w:hAnsi="宋体" w:eastAsia="宋体" w:cs="宋体"/>
          <w:spacing w:val="-7"/>
          <w:sz w:val="24"/>
          <w:szCs w:val="24"/>
        </w:rPr>
        <w:t>定，以及国家、行业和地方的规范和标准，均应</w:t>
      </w:r>
      <w:r>
        <w:rPr>
          <w:rFonts w:ascii="宋体" w:hAnsi="宋体" w:eastAsia="宋体" w:cs="宋体"/>
          <w:spacing w:val="-8"/>
          <w:sz w:val="24"/>
          <w:szCs w:val="24"/>
        </w:rPr>
        <w:t>视为在基准日适用的版本。基准日之后，</w:t>
      </w:r>
      <w:r>
        <w:rPr>
          <w:rFonts w:ascii="宋体" w:hAnsi="宋体" w:eastAsia="宋体" w:cs="宋体"/>
          <w:spacing w:val="-7"/>
          <w:sz w:val="24"/>
          <w:szCs w:val="24"/>
        </w:rPr>
        <w:t>前述版本发生重大变化，或者有新的法律，以及</w:t>
      </w:r>
      <w:r>
        <w:rPr>
          <w:rFonts w:ascii="宋体" w:hAnsi="宋体" w:eastAsia="宋体" w:cs="宋体"/>
          <w:spacing w:val="-8"/>
          <w:sz w:val="24"/>
          <w:szCs w:val="24"/>
        </w:rPr>
        <w:t>国家、行业和地方的规范和标准实施的，</w:t>
      </w:r>
      <w:r>
        <w:rPr>
          <w:rFonts w:ascii="宋体" w:hAnsi="宋体" w:eastAsia="宋体" w:cs="宋体"/>
          <w:spacing w:val="-4"/>
          <w:sz w:val="24"/>
          <w:szCs w:val="24"/>
        </w:rPr>
        <w:t>设计人应向发包人提出遵守新规定的建议。发包人应在收到建议后7天内发出是否遵守</w:t>
      </w:r>
      <w:r>
        <w:rPr>
          <w:rFonts w:ascii="宋体" w:hAnsi="宋体" w:eastAsia="宋体" w:cs="宋体"/>
          <w:spacing w:val="1"/>
          <w:sz w:val="24"/>
          <w:szCs w:val="24"/>
        </w:rPr>
        <w:t>新规定的指示。发包人指示遵守新规定的，按照</w:t>
      </w:r>
      <w:r>
        <w:rPr>
          <w:rFonts w:ascii="宋体" w:hAnsi="宋体" w:eastAsia="宋体" w:cs="宋体"/>
          <w:sz w:val="24"/>
          <w:szCs w:val="24"/>
        </w:rPr>
        <w:t>第11条约定执行。</w:t>
      </w:r>
    </w:p>
    <w:p w14:paraId="59694FF1">
      <w:pPr>
        <w:spacing w:line="331" w:lineRule="auto"/>
        <w:rPr>
          <w:rFonts w:ascii="宋体" w:hAnsi="宋体" w:eastAsia="宋体" w:cs="宋体"/>
          <w:sz w:val="24"/>
          <w:szCs w:val="24"/>
        </w:rPr>
        <w:sectPr>
          <w:headerReference r:id="rId15" w:type="default"/>
          <w:footerReference r:id="rId16" w:type="default"/>
          <w:pgSz w:w="11900" w:h="16839"/>
          <w:pgMar w:top="995" w:right="1379" w:bottom="1084" w:left="1440" w:header="659" w:footer="922" w:gutter="0"/>
          <w:pgNumType w:fmt="decimal"/>
          <w:cols w:space="720" w:num="1"/>
        </w:sectPr>
      </w:pPr>
    </w:p>
    <w:p w14:paraId="0F0BDB90">
      <w:pPr>
        <w:spacing w:line="253" w:lineRule="auto"/>
        <w:rPr>
          <w:rFonts w:ascii="Arial"/>
          <w:sz w:val="21"/>
        </w:rPr>
      </w:pPr>
    </w:p>
    <w:p w14:paraId="06B08345">
      <w:pPr>
        <w:spacing w:line="254" w:lineRule="auto"/>
        <w:rPr>
          <w:rFonts w:ascii="Arial"/>
          <w:sz w:val="21"/>
        </w:rPr>
      </w:pPr>
    </w:p>
    <w:p w14:paraId="5D5EBE25">
      <w:pPr>
        <w:spacing w:line="254" w:lineRule="auto"/>
        <w:rPr>
          <w:rFonts w:ascii="Arial"/>
          <w:sz w:val="21"/>
        </w:rPr>
      </w:pPr>
    </w:p>
    <w:p w14:paraId="212849E6">
      <w:pPr>
        <w:spacing w:before="78" w:line="358" w:lineRule="auto"/>
        <w:ind w:left="10" w:firstLine="483"/>
        <w:rPr>
          <w:rFonts w:ascii="宋体" w:hAnsi="宋体" w:eastAsia="宋体" w:cs="宋体"/>
          <w:sz w:val="24"/>
          <w:szCs w:val="24"/>
        </w:rPr>
      </w:pPr>
      <w:r>
        <w:rPr>
          <w:rFonts w:ascii="宋体" w:hAnsi="宋体" w:eastAsia="宋体" w:cs="宋体"/>
          <w:spacing w:val="-3"/>
          <w:sz w:val="24"/>
          <w:szCs w:val="24"/>
        </w:rPr>
        <w:t>5.1.4设计人在勘察设计服务中选用的材料、设备，应注明其规格、型号、性能等</w:t>
      </w:r>
      <w:r>
        <w:rPr>
          <w:rFonts w:ascii="宋体" w:hAnsi="宋体" w:eastAsia="宋体" w:cs="宋体"/>
          <w:spacing w:val="-1"/>
          <w:sz w:val="24"/>
          <w:szCs w:val="24"/>
        </w:rPr>
        <w:t>技术指标及适应性，满足质量、安全、节能、环保等要求，</w:t>
      </w:r>
    </w:p>
    <w:p w14:paraId="765E1C4D">
      <w:pPr>
        <w:spacing w:line="218" w:lineRule="auto"/>
        <w:ind w:left="494"/>
        <w:rPr>
          <w:rFonts w:ascii="宋体" w:hAnsi="宋体" w:eastAsia="宋体" w:cs="宋体"/>
          <w:sz w:val="24"/>
          <w:szCs w:val="24"/>
        </w:rPr>
      </w:pPr>
      <w:r>
        <w:rPr>
          <w:rFonts w:ascii="宋体" w:hAnsi="宋体" w:eastAsia="宋体" w:cs="宋体"/>
          <w:spacing w:val="-2"/>
          <w:sz w:val="24"/>
          <w:szCs w:val="24"/>
        </w:rPr>
        <w:t>5.2勘察设计依据</w:t>
      </w:r>
    </w:p>
    <w:p w14:paraId="1E6DB60C">
      <w:pPr>
        <w:spacing w:before="183" w:line="219" w:lineRule="auto"/>
        <w:ind w:left="503"/>
        <w:rPr>
          <w:rFonts w:ascii="宋体" w:hAnsi="宋体" w:eastAsia="宋体" w:cs="宋体"/>
          <w:sz w:val="24"/>
          <w:szCs w:val="24"/>
        </w:rPr>
      </w:pPr>
      <w:r>
        <w:rPr>
          <w:rFonts w:ascii="宋体" w:hAnsi="宋体" w:eastAsia="宋体" w:cs="宋体"/>
          <w:spacing w:val="-1"/>
          <w:sz w:val="24"/>
          <w:szCs w:val="24"/>
        </w:rPr>
        <w:t>除专用合同条款另有约定外，本工程的勘察设计依据如下：</w:t>
      </w:r>
    </w:p>
    <w:p w14:paraId="17B41AC9">
      <w:pPr>
        <w:spacing w:before="183" w:line="219" w:lineRule="auto"/>
        <w:ind w:left="500"/>
        <w:rPr>
          <w:rFonts w:ascii="宋体" w:hAnsi="宋体" w:eastAsia="宋体" w:cs="宋体"/>
          <w:sz w:val="24"/>
          <w:szCs w:val="24"/>
        </w:rPr>
      </w:pPr>
      <w:r>
        <w:rPr>
          <w:rFonts w:ascii="宋体" w:hAnsi="宋体" w:eastAsia="宋体" w:cs="宋体"/>
          <w:spacing w:val="-2"/>
          <w:sz w:val="24"/>
          <w:szCs w:val="24"/>
        </w:rPr>
        <w:t>（1）适用的法律、行政法规及部门规章；</w:t>
      </w:r>
    </w:p>
    <w:p w14:paraId="77C78009">
      <w:pPr>
        <w:spacing w:before="181" w:line="220" w:lineRule="auto"/>
        <w:ind w:left="500"/>
        <w:rPr>
          <w:rFonts w:ascii="宋体" w:hAnsi="宋体" w:eastAsia="宋体" w:cs="宋体"/>
          <w:sz w:val="24"/>
          <w:szCs w:val="24"/>
        </w:rPr>
      </w:pPr>
      <w:r>
        <w:rPr>
          <w:rFonts w:ascii="宋体" w:hAnsi="宋体" w:eastAsia="宋体" w:cs="宋体"/>
          <w:spacing w:val="-2"/>
          <w:sz w:val="24"/>
          <w:szCs w:val="24"/>
        </w:rPr>
        <w:t>（2）与工程有关的规范、标准、规程；</w:t>
      </w:r>
    </w:p>
    <w:p w14:paraId="02779BA1">
      <w:pPr>
        <w:spacing w:before="182" w:line="219" w:lineRule="auto"/>
        <w:ind w:left="500"/>
        <w:rPr>
          <w:rFonts w:ascii="宋体" w:hAnsi="宋体" w:eastAsia="宋体" w:cs="宋体"/>
          <w:sz w:val="24"/>
          <w:szCs w:val="24"/>
        </w:rPr>
      </w:pPr>
      <w:r>
        <w:rPr>
          <w:rFonts w:ascii="宋体" w:hAnsi="宋体" w:eastAsia="宋体" w:cs="宋体"/>
          <w:spacing w:val="-2"/>
          <w:sz w:val="24"/>
          <w:szCs w:val="24"/>
        </w:rPr>
        <w:t>（3）工程基础资料及其他文件；</w:t>
      </w:r>
    </w:p>
    <w:p w14:paraId="106FC0E8">
      <w:pPr>
        <w:spacing w:before="180" w:line="219" w:lineRule="auto"/>
        <w:ind w:left="500"/>
        <w:rPr>
          <w:rFonts w:ascii="宋体" w:hAnsi="宋体" w:eastAsia="宋体" w:cs="宋体"/>
          <w:sz w:val="24"/>
          <w:szCs w:val="24"/>
        </w:rPr>
      </w:pPr>
      <w:r>
        <w:rPr>
          <w:rFonts w:ascii="宋体" w:hAnsi="宋体" w:eastAsia="宋体" w:cs="宋体"/>
          <w:spacing w:val="-2"/>
          <w:sz w:val="24"/>
          <w:szCs w:val="24"/>
        </w:rPr>
        <w:t>（4）本勘察设计服务合同及补充合同；</w:t>
      </w:r>
    </w:p>
    <w:p w14:paraId="5955DCFC">
      <w:pPr>
        <w:spacing w:before="183" w:line="219" w:lineRule="auto"/>
        <w:ind w:left="500"/>
        <w:rPr>
          <w:rFonts w:ascii="宋体" w:hAnsi="宋体" w:eastAsia="宋体" w:cs="宋体"/>
          <w:sz w:val="24"/>
          <w:szCs w:val="24"/>
        </w:rPr>
      </w:pPr>
      <w:r>
        <w:rPr>
          <w:rFonts w:ascii="宋体" w:hAnsi="宋体" w:eastAsia="宋体" w:cs="宋体"/>
          <w:spacing w:val="-2"/>
          <w:sz w:val="24"/>
          <w:szCs w:val="24"/>
        </w:rPr>
        <w:t>（5）本工程施工需求；</w:t>
      </w:r>
    </w:p>
    <w:p w14:paraId="5957812B">
      <w:pPr>
        <w:spacing w:before="182" w:line="219" w:lineRule="auto"/>
        <w:ind w:left="500"/>
        <w:rPr>
          <w:rFonts w:ascii="宋体" w:hAnsi="宋体" w:eastAsia="宋体" w:cs="宋体"/>
          <w:sz w:val="24"/>
          <w:szCs w:val="24"/>
        </w:rPr>
      </w:pPr>
      <w:r>
        <w:rPr>
          <w:rFonts w:ascii="宋体" w:hAnsi="宋体" w:eastAsia="宋体" w:cs="宋体"/>
          <w:spacing w:val="-1"/>
          <w:sz w:val="24"/>
          <w:szCs w:val="24"/>
        </w:rPr>
        <w:t>（6）合同履行中与勘察设计服务有关的来往函件；</w:t>
      </w:r>
    </w:p>
    <w:p w14:paraId="2CE252E5">
      <w:pPr>
        <w:spacing w:before="183" w:line="219" w:lineRule="auto"/>
        <w:ind w:left="500"/>
        <w:rPr>
          <w:rFonts w:ascii="宋体" w:hAnsi="宋体" w:eastAsia="宋体" w:cs="宋体"/>
          <w:sz w:val="24"/>
          <w:szCs w:val="24"/>
        </w:rPr>
      </w:pPr>
      <w:r>
        <w:rPr>
          <w:rFonts w:ascii="宋体" w:hAnsi="宋体" w:eastAsia="宋体" w:cs="宋体"/>
          <w:spacing w:val="-2"/>
          <w:sz w:val="24"/>
          <w:szCs w:val="24"/>
        </w:rPr>
        <w:t>（7）其他勘察设计依据。</w:t>
      </w:r>
    </w:p>
    <w:p w14:paraId="292ED1FB">
      <w:pPr>
        <w:spacing w:before="181" w:line="219" w:lineRule="auto"/>
        <w:ind w:left="494"/>
        <w:rPr>
          <w:rFonts w:ascii="宋体" w:hAnsi="宋体" w:eastAsia="宋体" w:cs="宋体"/>
          <w:sz w:val="24"/>
          <w:szCs w:val="24"/>
        </w:rPr>
      </w:pPr>
      <w:r>
        <w:rPr>
          <w:rFonts w:ascii="宋体" w:hAnsi="宋体" w:eastAsia="宋体" w:cs="宋体"/>
          <w:spacing w:val="-2"/>
          <w:sz w:val="24"/>
          <w:szCs w:val="24"/>
        </w:rPr>
        <w:t>5.3勘察设计范围</w:t>
      </w:r>
    </w:p>
    <w:p w14:paraId="0A196045">
      <w:pPr>
        <w:spacing w:before="184" w:line="359" w:lineRule="auto"/>
        <w:ind w:left="15" w:firstLine="479"/>
        <w:rPr>
          <w:rFonts w:ascii="宋体" w:hAnsi="宋体" w:eastAsia="宋体" w:cs="宋体"/>
          <w:sz w:val="24"/>
          <w:szCs w:val="24"/>
        </w:rPr>
      </w:pPr>
      <w:r>
        <w:rPr>
          <w:rFonts w:ascii="宋体" w:hAnsi="宋体" w:eastAsia="宋体" w:cs="宋体"/>
          <w:spacing w:val="-3"/>
          <w:sz w:val="24"/>
          <w:szCs w:val="24"/>
        </w:rPr>
        <w:t>5.3.1本合同的勘察设计范围包括工程范围、阶段范围和工作范围，具体勘察设计</w:t>
      </w:r>
      <w:r>
        <w:rPr>
          <w:rFonts w:ascii="宋体" w:hAnsi="宋体" w:eastAsia="宋体" w:cs="宋体"/>
          <w:spacing w:val="-1"/>
          <w:sz w:val="24"/>
          <w:szCs w:val="24"/>
        </w:rPr>
        <w:t>范围应根据三者之间的关联内容进行确定。</w:t>
      </w:r>
    </w:p>
    <w:p w14:paraId="04F892A8">
      <w:pPr>
        <w:spacing w:line="219" w:lineRule="auto"/>
        <w:ind w:left="494"/>
        <w:rPr>
          <w:rFonts w:ascii="宋体" w:hAnsi="宋体" w:eastAsia="宋体" w:cs="宋体"/>
          <w:sz w:val="24"/>
          <w:szCs w:val="24"/>
        </w:rPr>
      </w:pPr>
      <w:r>
        <w:rPr>
          <w:rFonts w:ascii="宋体" w:hAnsi="宋体" w:eastAsia="宋体" w:cs="宋体"/>
          <w:sz w:val="24"/>
          <w:szCs w:val="24"/>
        </w:rPr>
        <w:t>5.3.2工程范围指勘察设计工程的建设内容</w:t>
      </w:r>
      <w:r>
        <w:rPr>
          <w:rFonts w:ascii="宋体" w:hAnsi="宋体" w:eastAsia="宋体" w:cs="宋体"/>
          <w:spacing w:val="-1"/>
          <w:sz w:val="24"/>
          <w:szCs w:val="24"/>
        </w:rPr>
        <w:t>，具体范围在专用合同条款中约定。</w:t>
      </w:r>
    </w:p>
    <w:p w14:paraId="42C91356">
      <w:pPr>
        <w:spacing w:before="182" w:line="312" w:lineRule="auto"/>
        <w:ind w:left="8" w:firstLine="485"/>
        <w:rPr>
          <w:rFonts w:ascii="宋体" w:hAnsi="宋体" w:eastAsia="宋体" w:cs="宋体"/>
          <w:sz w:val="24"/>
          <w:szCs w:val="24"/>
        </w:rPr>
      </w:pPr>
      <w:r>
        <w:rPr>
          <w:rFonts w:ascii="宋体" w:hAnsi="宋体" w:eastAsia="宋体" w:cs="宋体"/>
          <w:spacing w:val="-3"/>
          <w:sz w:val="24"/>
          <w:szCs w:val="24"/>
        </w:rPr>
        <w:t>5.3.3阶段范围指工程建设程序中的可行性研究勘察、初步勘察、详细勘察、施工勘察、方案设计、初步设计、技术设计（如有）、施工图设计等阶段中的一个或多个阶</w:t>
      </w:r>
      <w:r>
        <w:rPr>
          <w:rFonts w:ascii="宋体" w:hAnsi="宋体" w:eastAsia="宋体" w:cs="宋体"/>
          <w:spacing w:val="-1"/>
          <w:sz w:val="24"/>
          <w:szCs w:val="24"/>
        </w:rPr>
        <w:t>段，具体范围在专用合同条款中约定。</w:t>
      </w:r>
    </w:p>
    <w:p w14:paraId="4EC0C4C0">
      <w:pPr>
        <w:spacing w:before="181" w:line="325" w:lineRule="auto"/>
        <w:ind w:left="8" w:firstLine="485"/>
        <w:rPr>
          <w:rFonts w:ascii="宋体" w:hAnsi="宋体" w:eastAsia="宋体" w:cs="宋体"/>
          <w:sz w:val="24"/>
          <w:szCs w:val="24"/>
        </w:rPr>
      </w:pPr>
      <w:r>
        <w:rPr>
          <w:rFonts w:ascii="宋体" w:hAnsi="宋体" w:eastAsia="宋体" w:cs="宋体"/>
          <w:spacing w:val="-2"/>
          <w:sz w:val="24"/>
          <w:szCs w:val="24"/>
        </w:rPr>
        <w:t>5.3.4工作范围指工程测量、岩土工程勘察、岩</w:t>
      </w:r>
      <w:r>
        <w:rPr>
          <w:rFonts w:ascii="宋体" w:hAnsi="宋体" w:eastAsia="宋体" w:cs="宋体"/>
          <w:spacing w:val="-3"/>
          <w:sz w:val="24"/>
          <w:szCs w:val="24"/>
        </w:rPr>
        <w:t>土工程设计（如有</w:t>
      </w:r>
      <w:r>
        <w:rPr>
          <w:rFonts w:ascii="宋体" w:hAnsi="宋体" w:eastAsia="宋体" w:cs="宋体"/>
          <w:spacing w:val="-15"/>
          <w:sz w:val="24"/>
          <w:szCs w:val="24"/>
        </w:rPr>
        <w:t>），</w:t>
      </w:r>
      <w:r>
        <w:rPr>
          <w:rFonts w:ascii="宋体" w:hAnsi="宋体" w:eastAsia="宋体" w:cs="宋体"/>
          <w:spacing w:val="-3"/>
          <w:sz w:val="24"/>
          <w:szCs w:val="24"/>
        </w:rPr>
        <w:t>编制设计文件，编制设计概算、预算，提供技术交底、招标与施工配合，编制竣工图，参加交工验收参加竣工验收和发包人委托的其他服务中的一项或多项工作，具体范围在专用合同条</w:t>
      </w:r>
      <w:r>
        <w:rPr>
          <w:rFonts w:ascii="宋体" w:hAnsi="宋体" w:eastAsia="宋体" w:cs="宋体"/>
          <w:spacing w:val="-2"/>
          <w:sz w:val="24"/>
          <w:szCs w:val="24"/>
        </w:rPr>
        <w:t>款中约定。</w:t>
      </w:r>
    </w:p>
    <w:p w14:paraId="2773ED0F">
      <w:pPr>
        <w:spacing w:before="180" w:line="219" w:lineRule="auto"/>
        <w:ind w:left="494"/>
        <w:rPr>
          <w:rFonts w:ascii="宋体" w:hAnsi="宋体" w:eastAsia="宋体" w:cs="宋体"/>
          <w:sz w:val="24"/>
          <w:szCs w:val="24"/>
        </w:rPr>
      </w:pPr>
      <w:r>
        <w:rPr>
          <w:rFonts w:ascii="宋体" w:hAnsi="宋体" w:eastAsia="宋体" w:cs="宋体"/>
          <w:spacing w:val="-2"/>
          <w:sz w:val="24"/>
          <w:szCs w:val="24"/>
        </w:rPr>
        <w:t>5.4勘察作业要求</w:t>
      </w:r>
    </w:p>
    <w:p w14:paraId="0707652B">
      <w:pPr>
        <w:spacing w:before="182" w:line="221" w:lineRule="auto"/>
        <w:ind w:left="494"/>
        <w:rPr>
          <w:rFonts w:ascii="宋体" w:hAnsi="宋体" w:eastAsia="宋体" w:cs="宋体"/>
          <w:sz w:val="24"/>
          <w:szCs w:val="24"/>
        </w:rPr>
      </w:pPr>
      <w:r>
        <w:rPr>
          <w:rFonts w:ascii="宋体" w:hAnsi="宋体" w:eastAsia="宋体" w:cs="宋体"/>
          <w:spacing w:val="-4"/>
          <w:sz w:val="24"/>
          <w:szCs w:val="24"/>
        </w:rPr>
        <w:t>5.4.1测绘</w:t>
      </w:r>
    </w:p>
    <w:p w14:paraId="69FA1486">
      <w:pPr>
        <w:spacing w:before="180" w:line="360" w:lineRule="auto"/>
        <w:ind w:left="10" w:firstLine="490"/>
        <w:jc w:val="both"/>
        <w:rPr>
          <w:rFonts w:ascii="Arial"/>
          <w:sz w:val="21"/>
        </w:rPr>
      </w:pPr>
      <w:r>
        <w:rPr>
          <w:rFonts w:ascii="宋体" w:hAnsi="宋体" w:eastAsia="宋体" w:cs="宋体"/>
          <w:spacing w:val="-1"/>
          <w:sz w:val="24"/>
          <w:szCs w:val="24"/>
        </w:rPr>
        <w:t>（1）除专用合同条款另有约定外，发包人应</w:t>
      </w:r>
      <w:r>
        <w:rPr>
          <w:rFonts w:ascii="宋体" w:hAnsi="宋体" w:eastAsia="宋体" w:cs="宋体"/>
          <w:spacing w:val="-2"/>
          <w:sz w:val="24"/>
          <w:szCs w:val="24"/>
        </w:rPr>
        <w:t>在开始勘察前7天内，向设计人提供</w:t>
      </w:r>
      <w:r>
        <w:rPr>
          <w:rFonts w:ascii="宋体" w:hAnsi="宋体" w:eastAsia="宋体" w:cs="宋体"/>
          <w:spacing w:val="-3"/>
          <w:sz w:val="24"/>
          <w:szCs w:val="24"/>
        </w:rPr>
        <w:t>测量基准点、水准点和书面资料等；设计人应根据国家测绘基准、测绘系统和工程测量</w:t>
      </w:r>
      <w:r>
        <w:rPr>
          <w:rFonts w:ascii="宋体" w:hAnsi="宋体" w:eastAsia="宋体" w:cs="宋体"/>
          <w:sz w:val="24"/>
          <w:szCs w:val="24"/>
        </w:rPr>
        <w:t>技术规范，按发包人要求的基准点以及合同</w:t>
      </w:r>
      <w:r>
        <w:rPr>
          <w:rFonts w:ascii="宋体" w:hAnsi="宋体" w:eastAsia="宋体" w:cs="宋体"/>
          <w:spacing w:val="-1"/>
          <w:sz w:val="24"/>
          <w:szCs w:val="24"/>
        </w:rPr>
        <w:t>工程精度要求，进行测绘。</w:t>
      </w:r>
    </w:p>
    <w:p w14:paraId="6ECEDCEC">
      <w:pPr>
        <w:spacing w:before="78" w:line="289" w:lineRule="auto"/>
        <w:ind w:left="10" w:firstLine="490"/>
        <w:rPr>
          <w:rFonts w:ascii="宋体" w:hAnsi="宋体" w:eastAsia="宋体" w:cs="宋体"/>
          <w:sz w:val="24"/>
          <w:szCs w:val="24"/>
        </w:rPr>
      </w:pPr>
      <w:r>
        <w:rPr>
          <w:rFonts w:ascii="宋体" w:hAnsi="宋体" w:eastAsia="宋体" w:cs="宋体"/>
          <w:spacing w:val="-4"/>
          <w:sz w:val="24"/>
          <w:szCs w:val="24"/>
        </w:rPr>
        <w:t>（2）设计人测绘之前，应认真核对测绘数据，保</w:t>
      </w:r>
      <w:r>
        <w:rPr>
          <w:rFonts w:ascii="宋体" w:hAnsi="宋体" w:eastAsia="宋体" w:cs="宋体"/>
          <w:spacing w:val="-5"/>
          <w:sz w:val="24"/>
          <w:szCs w:val="24"/>
        </w:rPr>
        <w:t>证引用数据和原始数据准确无误。</w:t>
      </w:r>
      <w:r>
        <w:rPr>
          <w:rFonts w:ascii="宋体" w:hAnsi="宋体" w:eastAsia="宋体" w:cs="宋体"/>
          <w:spacing w:val="-1"/>
          <w:sz w:val="24"/>
          <w:szCs w:val="24"/>
        </w:rPr>
        <w:t>测绘工作应由测量人员如实记录，不得补记、涂改或损坏。</w:t>
      </w:r>
    </w:p>
    <w:p w14:paraId="6B4782A6">
      <w:pPr>
        <w:spacing w:before="179" w:line="290" w:lineRule="auto"/>
        <w:ind w:left="15" w:right="99" w:firstLine="485"/>
        <w:rPr>
          <w:rFonts w:ascii="宋体" w:hAnsi="宋体" w:eastAsia="宋体" w:cs="宋体"/>
          <w:sz w:val="24"/>
          <w:szCs w:val="24"/>
        </w:rPr>
      </w:pPr>
      <w:r>
        <w:rPr>
          <w:rFonts w:ascii="宋体" w:hAnsi="宋体" w:eastAsia="宋体" w:cs="宋体"/>
          <w:spacing w:val="-1"/>
          <w:sz w:val="24"/>
          <w:szCs w:val="24"/>
        </w:rPr>
        <w:t>（3）工程勘探之前，设计人应严格按照勘察方案的孔位坐标，进行测量放线并在实地位置定位，埋设带有编号且不易移动的标志桩进行定位控制。</w:t>
      </w:r>
    </w:p>
    <w:p w14:paraId="503DED06">
      <w:pPr>
        <w:spacing w:before="183" w:line="219" w:lineRule="auto"/>
        <w:ind w:left="494"/>
        <w:rPr>
          <w:rFonts w:ascii="宋体" w:hAnsi="宋体" w:eastAsia="宋体" w:cs="宋体"/>
          <w:sz w:val="24"/>
          <w:szCs w:val="24"/>
        </w:rPr>
      </w:pPr>
      <w:r>
        <w:rPr>
          <w:rFonts w:ascii="宋体" w:hAnsi="宋体" w:eastAsia="宋体" w:cs="宋体"/>
          <w:spacing w:val="-4"/>
          <w:sz w:val="24"/>
          <w:szCs w:val="24"/>
        </w:rPr>
        <w:t>5.4.2勘探</w:t>
      </w:r>
    </w:p>
    <w:p w14:paraId="66793132">
      <w:pPr>
        <w:spacing w:before="182" w:line="324" w:lineRule="auto"/>
        <w:ind w:left="8" w:firstLine="492"/>
        <w:rPr>
          <w:rFonts w:ascii="宋体" w:hAnsi="宋体" w:eastAsia="宋体" w:cs="宋体"/>
          <w:sz w:val="24"/>
          <w:szCs w:val="24"/>
        </w:rPr>
      </w:pPr>
      <w:r>
        <w:rPr>
          <w:rFonts w:ascii="宋体" w:hAnsi="宋体" w:eastAsia="宋体" w:cs="宋体"/>
          <w:spacing w:val="-1"/>
          <w:sz w:val="24"/>
          <w:szCs w:val="24"/>
        </w:rPr>
        <w:t>（1）设计人应根据水运基本建设程序各阶段要求的深度开展工作，结合现场地形</w:t>
      </w:r>
      <w:r>
        <w:rPr>
          <w:rFonts w:ascii="宋体" w:hAnsi="宋体" w:eastAsia="宋体" w:cs="宋体"/>
          <w:spacing w:val="-3"/>
          <w:sz w:val="24"/>
          <w:szCs w:val="24"/>
        </w:rPr>
        <w:t>地质条件、工程结构设置以及不同勘察手段的特性等，统筹考虑、综合确定勘察方法及</w:t>
      </w:r>
      <w:r>
        <w:rPr>
          <w:rFonts w:ascii="宋体" w:hAnsi="宋体" w:eastAsia="宋体" w:cs="宋体"/>
          <w:spacing w:val="-7"/>
          <w:sz w:val="24"/>
          <w:szCs w:val="24"/>
        </w:rPr>
        <w:t>勘察工作量，为完成合同约定的勘察设计任务创造条件。设计人对于勘察方法的正确性、</w:t>
      </w:r>
      <w:r>
        <w:rPr>
          <w:rFonts w:ascii="宋体" w:hAnsi="宋体" w:eastAsia="宋体" w:cs="宋体"/>
          <w:spacing w:val="-1"/>
          <w:sz w:val="24"/>
          <w:szCs w:val="24"/>
        </w:rPr>
        <w:t>适用性和可靠性完全负责。</w:t>
      </w:r>
    </w:p>
    <w:p w14:paraId="35B0430B">
      <w:pPr>
        <w:spacing w:before="182" w:line="312" w:lineRule="auto"/>
        <w:ind w:left="10" w:firstLine="490"/>
        <w:rPr>
          <w:rFonts w:ascii="宋体" w:hAnsi="宋体" w:eastAsia="宋体" w:cs="宋体"/>
          <w:sz w:val="24"/>
          <w:szCs w:val="24"/>
        </w:rPr>
      </w:pPr>
      <w:r>
        <w:rPr>
          <w:rFonts w:ascii="宋体" w:hAnsi="宋体" w:eastAsia="宋体" w:cs="宋体"/>
          <w:spacing w:val="-1"/>
          <w:sz w:val="24"/>
          <w:szCs w:val="24"/>
        </w:rPr>
        <w:t>（2）设计人布置勘探工作时，应充分考虑勘探方法对于自然环境、周边设施、建</w:t>
      </w:r>
      <w:r>
        <w:rPr>
          <w:rFonts w:ascii="宋体" w:hAnsi="宋体" w:eastAsia="宋体" w:cs="宋体"/>
          <w:spacing w:val="-3"/>
          <w:sz w:val="24"/>
          <w:szCs w:val="24"/>
        </w:rPr>
        <w:t>构筑物、地下管线、架空线和其他物体的影响，采用切实有效的措施进行防范控制，不</w:t>
      </w:r>
      <w:r>
        <w:rPr>
          <w:rFonts w:ascii="宋体" w:hAnsi="宋体" w:eastAsia="宋体" w:cs="宋体"/>
          <w:spacing w:val="-7"/>
          <w:sz w:val="24"/>
          <w:szCs w:val="24"/>
        </w:rPr>
        <w:t>得造成损坏或中断运行，否则由此导致的费用增加和（或）周期延误由设计人自行承担。</w:t>
      </w:r>
    </w:p>
    <w:p w14:paraId="34ADF0F9">
      <w:pPr>
        <w:spacing w:before="184" w:line="312" w:lineRule="auto"/>
        <w:ind w:left="11" w:right="37" w:firstLine="489"/>
        <w:rPr>
          <w:rFonts w:ascii="宋体" w:hAnsi="宋体" w:eastAsia="宋体" w:cs="宋体"/>
          <w:sz w:val="24"/>
          <w:szCs w:val="24"/>
        </w:rPr>
      </w:pPr>
      <w:r>
        <w:rPr>
          <w:rFonts w:ascii="宋体" w:hAnsi="宋体" w:eastAsia="宋体" w:cs="宋体"/>
          <w:spacing w:val="-1"/>
          <w:sz w:val="24"/>
          <w:szCs w:val="24"/>
        </w:rPr>
        <w:t>（3）设计人应在标定的孔位处进行勘探，不得随意改动位置。勘探方法、勘探机</w:t>
      </w:r>
      <w:r>
        <w:rPr>
          <w:rFonts w:ascii="宋体" w:hAnsi="宋体" w:eastAsia="宋体" w:cs="宋体"/>
          <w:spacing w:val="-2"/>
          <w:sz w:val="24"/>
          <w:szCs w:val="24"/>
        </w:rPr>
        <w:t>具、勘探记录、取样编录与描述，孔位标记、孔位封闭等事项，应严格执行规范标准，</w:t>
      </w:r>
      <w:r>
        <w:rPr>
          <w:rFonts w:ascii="宋体" w:hAnsi="宋体" w:eastAsia="宋体" w:cs="宋体"/>
          <w:spacing w:val="-1"/>
          <w:sz w:val="24"/>
          <w:szCs w:val="24"/>
        </w:rPr>
        <w:t>按实填写勘探报表和勘探日志。</w:t>
      </w:r>
    </w:p>
    <w:p w14:paraId="63D917D2">
      <w:pPr>
        <w:spacing w:before="183" w:line="312" w:lineRule="auto"/>
        <w:ind w:left="8" w:right="18" w:firstLine="492"/>
        <w:rPr>
          <w:rFonts w:ascii="宋体" w:hAnsi="宋体" w:eastAsia="宋体" w:cs="宋体"/>
          <w:sz w:val="24"/>
          <w:szCs w:val="24"/>
        </w:rPr>
      </w:pPr>
      <w:r>
        <w:rPr>
          <w:rFonts w:ascii="宋体" w:hAnsi="宋体" w:eastAsia="宋体" w:cs="宋体"/>
          <w:spacing w:val="-5"/>
          <w:sz w:val="24"/>
          <w:szCs w:val="24"/>
        </w:rPr>
        <w:t>（4）勘探工作完成后，设计人应按照规范要求及时封孔，并将封孔记录整理存档，</w:t>
      </w:r>
      <w:r>
        <w:rPr>
          <w:rFonts w:ascii="宋体" w:hAnsi="宋体" w:eastAsia="宋体" w:cs="宋体"/>
          <w:spacing w:val="-3"/>
          <w:sz w:val="24"/>
          <w:szCs w:val="24"/>
        </w:rPr>
        <w:t>勘探场地应地面平整、清洁卫生，并通知发包人、行政主管部门及使用维护单位进行现</w:t>
      </w:r>
      <w:r>
        <w:rPr>
          <w:rFonts w:ascii="宋体" w:hAnsi="宋体" w:eastAsia="宋体" w:cs="宋体"/>
          <w:sz w:val="24"/>
          <w:szCs w:val="24"/>
        </w:rPr>
        <w:t>场验收。验收通过之后如果发生沉陷，设计人应及时进行</w:t>
      </w:r>
      <w:r>
        <w:rPr>
          <w:rFonts w:ascii="宋体" w:hAnsi="宋体" w:eastAsia="宋体" w:cs="宋体"/>
          <w:spacing w:val="-1"/>
          <w:sz w:val="24"/>
          <w:szCs w:val="24"/>
        </w:rPr>
        <w:t>二次封孔和现场验收。</w:t>
      </w:r>
    </w:p>
    <w:p w14:paraId="598C2BD6">
      <w:pPr>
        <w:spacing w:before="183" w:line="219" w:lineRule="auto"/>
        <w:ind w:left="494"/>
        <w:rPr>
          <w:rFonts w:ascii="宋体" w:hAnsi="宋体" w:eastAsia="宋体" w:cs="宋体"/>
          <w:sz w:val="24"/>
          <w:szCs w:val="24"/>
        </w:rPr>
      </w:pPr>
      <w:r>
        <w:rPr>
          <w:rFonts w:ascii="宋体" w:hAnsi="宋体" w:eastAsia="宋体" w:cs="宋体"/>
          <w:spacing w:val="-4"/>
          <w:sz w:val="24"/>
          <w:szCs w:val="24"/>
        </w:rPr>
        <w:t>5.4.3取样</w:t>
      </w:r>
    </w:p>
    <w:p w14:paraId="200CA817">
      <w:pPr>
        <w:spacing w:before="181" w:line="313" w:lineRule="auto"/>
        <w:ind w:left="9" w:right="80" w:firstLine="491"/>
        <w:rPr>
          <w:rFonts w:ascii="宋体" w:hAnsi="宋体" w:eastAsia="宋体" w:cs="宋体"/>
          <w:sz w:val="24"/>
          <w:szCs w:val="24"/>
        </w:rPr>
      </w:pPr>
      <w:r>
        <w:rPr>
          <w:rFonts w:ascii="宋体" w:hAnsi="宋体" w:eastAsia="宋体" w:cs="宋体"/>
          <w:spacing w:val="-1"/>
          <w:sz w:val="24"/>
          <w:szCs w:val="24"/>
        </w:rPr>
        <w:t>（1）设计人应针对不同的岩土地质，按照勘探取样规范规程中的相关规定，根据</w:t>
      </w:r>
      <w:r>
        <w:rPr>
          <w:rFonts w:ascii="宋体" w:hAnsi="宋体" w:eastAsia="宋体" w:cs="宋体"/>
          <w:spacing w:val="-3"/>
          <w:sz w:val="24"/>
          <w:szCs w:val="24"/>
        </w:rPr>
        <w:t>地层特征、取样深度、设备条件和试验项目的不同，合理选用取样方法和取样工具进行</w:t>
      </w:r>
      <w:r>
        <w:rPr>
          <w:rFonts w:ascii="宋体" w:hAnsi="宋体" w:eastAsia="宋体" w:cs="宋体"/>
          <w:spacing w:val="-1"/>
          <w:sz w:val="24"/>
          <w:szCs w:val="24"/>
        </w:rPr>
        <w:t>取样，包括并不限于土样、水样、岩芯等。</w:t>
      </w:r>
    </w:p>
    <w:p w14:paraId="38E9A90A">
      <w:pPr>
        <w:spacing w:before="178" w:line="313" w:lineRule="auto"/>
        <w:ind w:left="9" w:right="80" w:firstLine="491"/>
        <w:rPr>
          <w:rFonts w:ascii="宋体" w:hAnsi="宋体" w:eastAsia="宋体" w:cs="宋体"/>
          <w:sz w:val="24"/>
          <w:szCs w:val="24"/>
        </w:rPr>
      </w:pPr>
      <w:r>
        <w:rPr>
          <w:rFonts w:ascii="宋体" w:hAnsi="宋体" w:eastAsia="宋体" w:cs="宋体"/>
          <w:spacing w:val="-1"/>
          <w:sz w:val="24"/>
          <w:szCs w:val="24"/>
        </w:rPr>
        <w:t>（2）取样后的样品应根据其类别、性质和特点等进行封装、贮存和运输。样品搬</w:t>
      </w:r>
      <w:r>
        <w:rPr>
          <w:rFonts w:ascii="宋体" w:hAnsi="宋体" w:eastAsia="宋体" w:cs="宋体"/>
          <w:spacing w:val="-3"/>
          <w:sz w:val="24"/>
          <w:szCs w:val="24"/>
        </w:rPr>
        <w:t>运之前，宜用数码相机进行现场拍照；运输途中应采用柔软材料充填、尽量避免震动和</w:t>
      </w:r>
      <w:r>
        <w:rPr>
          <w:rFonts w:ascii="宋体" w:hAnsi="宋体" w:eastAsia="宋体" w:cs="宋体"/>
          <w:spacing w:val="-1"/>
          <w:sz w:val="24"/>
          <w:szCs w:val="24"/>
        </w:rPr>
        <w:t>阳光曝晒；装卸之时尽量轻拿轻放，以免样品损坏。</w:t>
      </w:r>
    </w:p>
    <w:p w14:paraId="509F46B9">
      <w:pPr>
        <w:spacing w:before="184" w:line="288" w:lineRule="auto"/>
        <w:ind w:left="8" w:right="139" w:firstLine="492"/>
        <w:rPr>
          <w:rFonts w:ascii="宋体" w:hAnsi="宋体" w:eastAsia="宋体" w:cs="宋体"/>
          <w:sz w:val="24"/>
          <w:szCs w:val="24"/>
        </w:rPr>
      </w:pPr>
      <w:r>
        <w:rPr>
          <w:rFonts w:ascii="宋体" w:hAnsi="宋体" w:eastAsia="宋体" w:cs="宋体"/>
          <w:spacing w:val="-2"/>
          <w:sz w:val="24"/>
          <w:szCs w:val="24"/>
        </w:rPr>
        <w:t>（3）取样后的样品应填写和粘贴标签，标签内容包括并不限于工程名称、孔号、</w:t>
      </w:r>
      <w:r>
        <w:rPr>
          <w:rFonts w:ascii="宋体" w:hAnsi="宋体" w:eastAsia="宋体" w:cs="宋体"/>
          <w:sz w:val="24"/>
          <w:szCs w:val="24"/>
        </w:rPr>
        <w:t>样品编号、取样深度、样品名称、取样日期、取样</w:t>
      </w:r>
      <w:r>
        <w:rPr>
          <w:rFonts w:ascii="宋体" w:hAnsi="宋体" w:eastAsia="宋体" w:cs="宋体"/>
          <w:spacing w:val="-1"/>
          <w:sz w:val="24"/>
          <w:szCs w:val="24"/>
        </w:rPr>
        <w:t>人姓名、施工机组等。</w:t>
      </w:r>
    </w:p>
    <w:p w14:paraId="19185B2D">
      <w:pPr>
        <w:spacing w:before="184" w:line="221" w:lineRule="auto"/>
        <w:ind w:left="494"/>
        <w:rPr>
          <w:rFonts w:ascii="宋体" w:hAnsi="宋体" w:eastAsia="宋体" w:cs="宋体"/>
          <w:sz w:val="24"/>
          <w:szCs w:val="24"/>
        </w:rPr>
      </w:pPr>
      <w:r>
        <w:rPr>
          <w:rFonts w:ascii="宋体" w:hAnsi="宋体" w:eastAsia="宋体" w:cs="宋体"/>
          <w:spacing w:val="-4"/>
          <w:sz w:val="24"/>
          <w:szCs w:val="24"/>
        </w:rPr>
        <w:t>5.4.4试验</w:t>
      </w:r>
    </w:p>
    <w:p w14:paraId="70C3E282">
      <w:pPr>
        <w:spacing w:line="254" w:lineRule="auto"/>
        <w:rPr>
          <w:rFonts w:ascii="Arial"/>
          <w:sz w:val="21"/>
        </w:rPr>
      </w:pPr>
    </w:p>
    <w:p w14:paraId="64934AED">
      <w:pPr>
        <w:spacing w:before="78" w:line="312" w:lineRule="auto"/>
        <w:ind w:left="11" w:right="80" w:firstLine="489"/>
        <w:rPr>
          <w:rFonts w:ascii="宋体" w:hAnsi="宋体" w:eastAsia="宋体" w:cs="宋体"/>
          <w:sz w:val="24"/>
          <w:szCs w:val="24"/>
        </w:rPr>
      </w:pPr>
      <w:r>
        <w:rPr>
          <w:rFonts w:ascii="宋体" w:hAnsi="宋体" w:eastAsia="宋体" w:cs="宋体"/>
          <w:spacing w:val="-1"/>
          <w:sz w:val="24"/>
          <w:szCs w:val="24"/>
        </w:rPr>
        <w:t>（1）设计人应根据岩土条件、设计要求、勘察经验和测试方法特点，选用合适的</w:t>
      </w:r>
      <w:r>
        <w:rPr>
          <w:rFonts w:ascii="宋体" w:hAnsi="宋体" w:eastAsia="宋体" w:cs="宋体"/>
          <w:sz w:val="24"/>
          <w:szCs w:val="24"/>
        </w:rPr>
        <w:t>原位测试方法和勘察设备进行原位测试。原位测试成果</w:t>
      </w:r>
      <w:r>
        <w:rPr>
          <w:rFonts w:ascii="宋体" w:hAnsi="宋体" w:eastAsia="宋体" w:cs="宋体"/>
          <w:spacing w:val="-1"/>
          <w:sz w:val="24"/>
          <w:szCs w:val="24"/>
        </w:rPr>
        <w:t>应与室内试验数据进行对比分</w:t>
      </w:r>
      <w:r>
        <w:rPr>
          <w:rFonts w:ascii="宋体" w:hAnsi="宋体" w:eastAsia="宋体" w:cs="宋体"/>
          <w:spacing w:val="-2"/>
          <w:sz w:val="24"/>
          <w:szCs w:val="24"/>
        </w:rPr>
        <w:t>析，检验其可靠性。</w:t>
      </w:r>
    </w:p>
    <w:p w14:paraId="6BC168D1">
      <w:pPr>
        <w:spacing w:before="183" w:line="289" w:lineRule="auto"/>
        <w:ind w:left="9" w:right="80" w:firstLine="491"/>
        <w:rPr>
          <w:rFonts w:ascii="宋体" w:hAnsi="宋体" w:eastAsia="宋体" w:cs="宋体"/>
          <w:sz w:val="24"/>
          <w:szCs w:val="24"/>
        </w:rPr>
      </w:pPr>
      <w:r>
        <w:rPr>
          <w:rFonts w:ascii="宋体" w:hAnsi="宋体" w:eastAsia="宋体" w:cs="宋体"/>
          <w:spacing w:val="1"/>
          <w:sz w:val="24"/>
          <w:szCs w:val="24"/>
        </w:rPr>
        <w:t>（2）设计人的试验室应通过行业管理部门认可的</w:t>
      </w:r>
      <w:r>
        <w:rPr>
          <w:rFonts w:ascii="宋体" w:hAnsi="宋体" w:eastAsia="宋体" w:cs="宋体"/>
          <w:sz w:val="24"/>
          <w:szCs w:val="24"/>
        </w:rPr>
        <w:t>CMA</w:t>
      </w:r>
      <w:r>
        <w:rPr>
          <w:rFonts w:ascii="宋体" w:hAnsi="宋体" w:eastAsia="宋体" w:cs="宋体"/>
          <w:spacing w:val="1"/>
          <w:sz w:val="24"/>
          <w:szCs w:val="24"/>
        </w:rPr>
        <w:t>计量认证，具</w:t>
      </w:r>
      <w:r>
        <w:rPr>
          <w:rFonts w:ascii="宋体" w:hAnsi="宋体" w:eastAsia="宋体" w:cs="宋体"/>
          <w:sz w:val="24"/>
          <w:szCs w:val="24"/>
        </w:rPr>
        <w:t>有相应的资格证书、试验人员和试验条件，否则应委托第三</w:t>
      </w:r>
      <w:r>
        <w:rPr>
          <w:rFonts w:ascii="宋体" w:hAnsi="宋体" w:eastAsia="宋体" w:cs="宋体"/>
          <w:spacing w:val="-1"/>
          <w:sz w:val="24"/>
          <w:szCs w:val="24"/>
        </w:rPr>
        <w:t>方试验室进行室内试验。</w:t>
      </w:r>
    </w:p>
    <w:p w14:paraId="54FCECDB">
      <w:pPr>
        <w:spacing w:before="183" w:line="324" w:lineRule="auto"/>
        <w:ind w:left="9" w:right="61" w:firstLine="491"/>
        <w:rPr>
          <w:rFonts w:ascii="宋体" w:hAnsi="宋体" w:eastAsia="宋体" w:cs="宋体"/>
          <w:sz w:val="24"/>
          <w:szCs w:val="24"/>
        </w:rPr>
      </w:pPr>
      <w:r>
        <w:rPr>
          <w:rFonts w:ascii="宋体" w:hAnsi="宋体" w:eastAsia="宋体" w:cs="宋体"/>
          <w:spacing w:val="-1"/>
          <w:sz w:val="24"/>
          <w:szCs w:val="24"/>
        </w:rPr>
        <w:t>（3）设计人应在试验之前按照要求清点样品数目，认定取样质量及数量是否满足</w:t>
      </w:r>
      <w:r>
        <w:rPr>
          <w:rFonts w:ascii="宋体" w:hAnsi="宋体" w:eastAsia="宋体" w:cs="宋体"/>
          <w:spacing w:val="-3"/>
          <w:sz w:val="24"/>
          <w:szCs w:val="24"/>
        </w:rPr>
        <w:t>试验需要；勘察设备应检定合格，性能参数满足试验要求，严格按照规范标准的相应规定进行试验操作；试验之后应在有效期内保留备样，以备复核试验成果之用，并按规范</w:t>
      </w:r>
      <w:r>
        <w:rPr>
          <w:rFonts w:ascii="宋体" w:hAnsi="宋体" w:eastAsia="宋体" w:cs="宋体"/>
          <w:spacing w:val="-1"/>
          <w:sz w:val="24"/>
          <w:szCs w:val="24"/>
        </w:rPr>
        <w:t>标准规定处理余土和废液，符合环境保护、健康卫生等要求。</w:t>
      </w:r>
    </w:p>
    <w:p w14:paraId="09D57610">
      <w:pPr>
        <w:spacing w:before="179" w:line="290" w:lineRule="auto"/>
        <w:ind w:left="9" w:right="80" w:firstLine="491"/>
        <w:rPr>
          <w:rFonts w:ascii="宋体" w:hAnsi="宋体" w:eastAsia="宋体" w:cs="宋体"/>
          <w:sz w:val="24"/>
          <w:szCs w:val="24"/>
        </w:rPr>
      </w:pPr>
      <w:r>
        <w:rPr>
          <w:rFonts w:ascii="宋体" w:hAnsi="宋体" w:eastAsia="宋体" w:cs="宋体"/>
          <w:spacing w:val="-2"/>
          <w:sz w:val="24"/>
          <w:szCs w:val="24"/>
        </w:rPr>
        <w:t>（4）试验报告的格式应符合CMA计量认证体系要求，加盖CMA章并由试验负责人</w:t>
      </w:r>
      <w:r>
        <w:rPr>
          <w:rFonts w:ascii="宋体" w:hAnsi="宋体" w:eastAsia="宋体" w:cs="宋体"/>
          <w:sz w:val="24"/>
          <w:szCs w:val="24"/>
        </w:rPr>
        <w:t>签字确认；试验负责人应通过计量认证考核，并</w:t>
      </w:r>
      <w:r>
        <w:rPr>
          <w:rFonts w:ascii="宋体" w:hAnsi="宋体" w:eastAsia="宋体" w:cs="宋体"/>
          <w:spacing w:val="-1"/>
          <w:sz w:val="24"/>
          <w:szCs w:val="24"/>
        </w:rPr>
        <w:t>由项目负责人授权许可。</w:t>
      </w:r>
    </w:p>
    <w:p w14:paraId="5D7D15E9">
      <w:pPr>
        <w:spacing w:before="181" w:line="219" w:lineRule="auto"/>
        <w:ind w:left="494"/>
        <w:rPr>
          <w:rFonts w:ascii="宋体" w:hAnsi="宋体" w:eastAsia="宋体" w:cs="宋体"/>
          <w:sz w:val="24"/>
          <w:szCs w:val="24"/>
        </w:rPr>
      </w:pPr>
      <w:r>
        <w:rPr>
          <w:rFonts w:ascii="宋体" w:hAnsi="宋体" w:eastAsia="宋体" w:cs="宋体"/>
          <w:spacing w:val="-2"/>
          <w:sz w:val="24"/>
          <w:szCs w:val="24"/>
        </w:rPr>
        <w:t>5.5勘察设备要求</w:t>
      </w:r>
    </w:p>
    <w:p w14:paraId="73BE1721">
      <w:pPr>
        <w:spacing w:before="182" w:line="289" w:lineRule="auto"/>
        <w:ind w:left="10" w:right="61" w:firstLine="483"/>
        <w:rPr>
          <w:rFonts w:ascii="宋体" w:hAnsi="宋体" w:eastAsia="宋体" w:cs="宋体"/>
          <w:sz w:val="24"/>
          <w:szCs w:val="24"/>
        </w:rPr>
      </w:pPr>
      <w:r>
        <w:rPr>
          <w:rFonts w:ascii="宋体" w:hAnsi="宋体" w:eastAsia="宋体" w:cs="宋体"/>
          <w:spacing w:val="-3"/>
          <w:sz w:val="24"/>
          <w:szCs w:val="24"/>
        </w:rPr>
        <w:t>5.5.1设计人应按合同进度计划的要求，及时配置勘察设备进行作业。设计人更换</w:t>
      </w:r>
      <w:r>
        <w:rPr>
          <w:rFonts w:ascii="宋体" w:hAnsi="宋体" w:eastAsia="宋体" w:cs="宋体"/>
          <w:spacing w:val="-1"/>
          <w:sz w:val="24"/>
          <w:szCs w:val="24"/>
        </w:rPr>
        <w:t>合同约定的勘察设备的，应报发包人批准。</w:t>
      </w:r>
    </w:p>
    <w:p w14:paraId="5469B6C3">
      <w:pPr>
        <w:spacing w:before="184" w:line="312" w:lineRule="auto"/>
        <w:ind w:left="8" w:firstLine="485"/>
        <w:rPr>
          <w:rFonts w:ascii="宋体" w:hAnsi="宋体" w:eastAsia="宋体" w:cs="宋体"/>
          <w:sz w:val="24"/>
          <w:szCs w:val="24"/>
        </w:rPr>
      </w:pPr>
      <w:r>
        <w:rPr>
          <w:rFonts w:ascii="宋体" w:hAnsi="宋体" w:eastAsia="宋体" w:cs="宋体"/>
          <w:spacing w:val="-3"/>
          <w:sz w:val="24"/>
          <w:szCs w:val="24"/>
        </w:rPr>
        <w:t>5.5.2设计人应按照规范要求，及时维修、保养或更换勘察设备，包括并不限于钻</w:t>
      </w:r>
      <w:r>
        <w:rPr>
          <w:rFonts w:ascii="宋体" w:hAnsi="宋体" w:eastAsia="宋体" w:cs="宋体"/>
          <w:spacing w:val="-1"/>
          <w:sz w:val="24"/>
          <w:szCs w:val="24"/>
        </w:rPr>
        <w:t>机、触探仪、全站仪、水准仪、探测仪、测井平台、天平、</w:t>
      </w:r>
      <w:r>
        <w:rPr>
          <w:rFonts w:ascii="宋体" w:hAnsi="宋体" w:eastAsia="宋体" w:cs="宋体"/>
          <w:spacing w:val="-2"/>
          <w:sz w:val="24"/>
          <w:szCs w:val="24"/>
        </w:rPr>
        <w:t>固结仪、振筛机、干燥箱、</w:t>
      </w:r>
      <w:r>
        <w:rPr>
          <w:rFonts w:ascii="宋体" w:hAnsi="宋体" w:eastAsia="宋体" w:cs="宋体"/>
          <w:sz w:val="24"/>
          <w:szCs w:val="24"/>
        </w:rPr>
        <w:t>直剪仪、收缩仪、膨胀仪、渗透仪等，保证勘察设</w:t>
      </w:r>
      <w:r>
        <w:rPr>
          <w:rFonts w:ascii="宋体" w:hAnsi="宋体" w:eastAsia="宋体" w:cs="宋体"/>
          <w:spacing w:val="-1"/>
          <w:sz w:val="24"/>
          <w:szCs w:val="24"/>
        </w:rPr>
        <w:t>备能够随时进场使用。</w:t>
      </w:r>
    </w:p>
    <w:p w14:paraId="2CD84A34">
      <w:pPr>
        <w:spacing w:before="179" w:line="313" w:lineRule="auto"/>
        <w:ind w:left="10" w:right="61" w:firstLine="483"/>
        <w:rPr>
          <w:rFonts w:ascii="宋体" w:hAnsi="宋体" w:eastAsia="宋体" w:cs="宋体"/>
          <w:sz w:val="24"/>
          <w:szCs w:val="24"/>
        </w:rPr>
      </w:pPr>
      <w:r>
        <w:rPr>
          <w:rFonts w:ascii="宋体" w:hAnsi="宋体" w:eastAsia="宋体" w:cs="宋体"/>
          <w:spacing w:val="-3"/>
          <w:sz w:val="24"/>
          <w:szCs w:val="24"/>
        </w:rPr>
        <w:t>5.5.3设计人使用的勘察设备不能满足合同进度计划和（或）质量要求时，发包人</w:t>
      </w:r>
      <w:r>
        <w:rPr>
          <w:rFonts w:ascii="宋体" w:hAnsi="宋体" w:eastAsia="宋体" w:cs="宋体"/>
          <w:sz w:val="24"/>
          <w:szCs w:val="24"/>
        </w:rPr>
        <w:t>有权要求设计人增加或更换勘察设备，设计人应及时增加</w:t>
      </w:r>
      <w:r>
        <w:rPr>
          <w:rFonts w:ascii="宋体" w:hAnsi="宋体" w:eastAsia="宋体" w:cs="宋体"/>
          <w:spacing w:val="-1"/>
          <w:sz w:val="24"/>
          <w:szCs w:val="24"/>
        </w:rPr>
        <w:t>或更换，由此增加的费用和（或）周期延误由设计人自行承担。</w:t>
      </w:r>
    </w:p>
    <w:p w14:paraId="0981E2CA">
      <w:pPr>
        <w:spacing w:before="183" w:line="219" w:lineRule="auto"/>
        <w:ind w:left="494"/>
        <w:rPr>
          <w:rFonts w:ascii="宋体" w:hAnsi="宋体" w:eastAsia="宋体" w:cs="宋体"/>
          <w:sz w:val="24"/>
          <w:szCs w:val="24"/>
        </w:rPr>
      </w:pPr>
      <w:r>
        <w:rPr>
          <w:rFonts w:ascii="宋体" w:hAnsi="宋体" w:eastAsia="宋体" w:cs="宋体"/>
          <w:spacing w:val="-4"/>
          <w:sz w:val="24"/>
          <w:szCs w:val="24"/>
        </w:rPr>
        <w:t>5.6临时占地和设施要求</w:t>
      </w:r>
    </w:p>
    <w:p w14:paraId="7CE014F6">
      <w:pPr>
        <w:spacing w:before="184" w:line="219" w:lineRule="auto"/>
        <w:ind w:left="494"/>
        <w:rPr>
          <w:rFonts w:ascii="宋体" w:hAnsi="宋体" w:eastAsia="宋体" w:cs="宋体"/>
          <w:sz w:val="24"/>
          <w:szCs w:val="24"/>
        </w:rPr>
      </w:pPr>
      <w:r>
        <w:rPr>
          <w:rFonts w:ascii="宋体" w:hAnsi="宋体" w:eastAsia="宋体" w:cs="宋体"/>
          <w:sz w:val="24"/>
          <w:szCs w:val="24"/>
        </w:rPr>
        <w:t>5.6.1设计人应根据勘察设计服务方案制</w:t>
      </w:r>
      <w:r>
        <w:rPr>
          <w:rFonts w:ascii="宋体" w:hAnsi="宋体" w:eastAsia="宋体" w:cs="宋体"/>
          <w:spacing w:val="-1"/>
          <w:sz w:val="24"/>
          <w:szCs w:val="24"/>
        </w:rPr>
        <w:t>订临时占地计划，报请发包人批准。</w:t>
      </w:r>
    </w:p>
    <w:p w14:paraId="5456C613">
      <w:pPr>
        <w:spacing w:before="178" w:line="313" w:lineRule="auto"/>
        <w:ind w:left="9" w:right="61" w:firstLine="484"/>
        <w:rPr>
          <w:rFonts w:ascii="宋体" w:hAnsi="宋体" w:eastAsia="宋体" w:cs="宋体"/>
          <w:sz w:val="24"/>
          <w:szCs w:val="24"/>
        </w:rPr>
      </w:pPr>
      <w:r>
        <w:rPr>
          <w:rFonts w:ascii="宋体" w:hAnsi="宋体" w:eastAsia="宋体" w:cs="宋体"/>
          <w:spacing w:val="-3"/>
          <w:sz w:val="24"/>
          <w:szCs w:val="24"/>
        </w:rPr>
        <w:t>5.6.2位于本工程区域内的临时占地，由发包人协调提供。位于道路、绿化或者其他市政设施内的临时占地，由设计人向行政管理部门报建申请，按照要求制订占地施工</w:t>
      </w:r>
      <w:r>
        <w:rPr>
          <w:rFonts w:ascii="宋体" w:hAnsi="宋体" w:eastAsia="宋体" w:cs="宋体"/>
          <w:spacing w:val="-2"/>
          <w:sz w:val="24"/>
          <w:szCs w:val="24"/>
        </w:rPr>
        <w:t>方案，并据此实施。</w:t>
      </w:r>
    </w:p>
    <w:p w14:paraId="5941CD07">
      <w:pPr>
        <w:spacing w:before="184" w:line="312" w:lineRule="auto"/>
        <w:ind w:left="20" w:right="18" w:firstLine="473"/>
        <w:rPr>
          <w:rFonts w:ascii="宋体" w:hAnsi="宋体" w:eastAsia="宋体" w:cs="宋体"/>
          <w:sz w:val="24"/>
          <w:szCs w:val="24"/>
        </w:rPr>
      </w:pPr>
      <w:r>
        <w:rPr>
          <w:rFonts w:ascii="宋体" w:hAnsi="宋体" w:eastAsia="宋体" w:cs="宋体"/>
          <w:spacing w:val="-3"/>
          <w:sz w:val="24"/>
          <w:szCs w:val="24"/>
        </w:rPr>
        <w:t>5.6.3临时占地使用完毕后，设计人应按照发包人要求或行政管理部门规定恢复临</w:t>
      </w:r>
      <w:r>
        <w:rPr>
          <w:rFonts w:ascii="宋体" w:hAnsi="宋体" w:eastAsia="宋体" w:cs="宋体"/>
          <w:spacing w:val="-2"/>
          <w:sz w:val="24"/>
          <w:szCs w:val="24"/>
        </w:rPr>
        <w:t>时占地。如果恢复或清理标准不能满足要求的，发包人有权委托他人代为恢</w:t>
      </w:r>
      <w:r>
        <w:rPr>
          <w:rFonts w:ascii="宋体" w:hAnsi="宋体" w:eastAsia="宋体" w:cs="宋体"/>
          <w:spacing w:val="-3"/>
          <w:sz w:val="24"/>
          <w:szCs w:val="24"/>
        </w:rPr>
        <w:t>复或清理，</w:t>
      </w:r>
      <w:r>
        <w:rPr>
          <w:rFonts w:ascii="宋体" w:hAnsi="宋体" w:eastAsia="宋体" w:cs="宋体"/>
          <w:spacing w:val="-1"/>
          <w:sz w:val="24"/>
          <w:szCs w:val="24"/>
        </w:rPr>
        <w:t>由此发生的费用从拟支付给设计人的勘察设计费用中扣除。</w:t>
      </w:r>
    </w:p>
    <w:p w14:paraId="165EA4A9">
      <w:pPr>
        <w:spacing w:before="78" w:line="312" w:lineRule="auto"/>
        <w:ind w:left="8" w:right="80" w:firstLine="485"/>
        <w:rPr>
          <w:rFonts w:ascii="宋体" w:hAnsi="宋体" w:eastAsia="宋体" w:cs="宋体"/>
          <w:sz w:val="24"/>
          <w:szCs w:val="24"/>
        </w:rPr>
      </w:pPr>
      <w:r>
        <w:rPr>
          <w:rFonts w:ascii="宋体" w:hAnsi="宋体" w:eastAsia="宋体" w:cs="宋体"/>
          <w:spacing w:val="-3"/>
          <w:sz w:val="24"/>
          <w:szCs w:val="24"/>
        </w:rPr>
        <w:t>5.6.4设计人应配备或搭设足够的临时设施，保证勘探工作能够正常开展。临时设施包括并不限于施工围挡、交通疏导设施、安全防范设施、钻机防护设施、安全文明施</w:t>
      </w:r>
      <w:r>
        <w:rPr>
          <w:rFonts w:ascii="宋体" w:hAnsi="宋体" w:eastAsia="宋体" w:cs="宋体"/>
          <w:spacing w:val="-1"/>
          <w:sz w:val="24"/>
          <w:szCs w:val="24"/>
        </w:rPr>
        <w:t>工设施、办公生活用房、取样存放场所等。</w:t>
      </w:r>
    </w:p>
    <w:p w14:paraId="78391F7E">
      <w:pPr>
        <w:spacing w:before="182" w:line="290" w:lineRule="auto"/>
        <w:ind w:left="32" w:right="80" w:firstLine="461"/>
        <w:rPr>
          <w:rFonts w:ascii="宋体" w:hAnsi="宋体" w:eastAsia="宋体" w:cs="宋体"/>
          <w:sz w:val="24"/>
          <w:szCs w:val="24"/>
        </w:rPr>
      </w:pPr>
      <w:r>
        <w:rPr>
          <w:rFonts w:ascii="宋体" w:hAnsi="宋体" w:eastAsia="宋体" w:cs="宋体"/>
          <w:spacing w:val="-3"/>
          <w:sz w:val="24"/>
          <w:szCs w:val="24"/>
        </w:rPr>
        <w:t>5.6.5临时设施应满足规范标准、发包人要求和行政管理部门的规定等。除专用合</w:t>
      </w:r>
      <w:r>
        <w:rPr>
          <w:rFonts w:ascii="宋体" w:hAnsi="宋体" w:eastAsia="宋体" w:cs="宋体"/>
          <w:spacing w:val="-1"/>
          <w:sz w:val="24"/>
          <w:szCs w:val="24"/>
        </w:rPr>
        <w:t>同条款另有约定外，临时设施的修建、拆除和恢复费用由设计人自行承担。</w:t>
      </w:r>
    </w:p>
    <w:p w14:paraId="7EE1C583">
      <w:pPr>
        <w:spacing w:before="180" w:line="220" w:lineRule="auto"/>
        <w:ind w:left="494"/>
        <w:rPr>
          <w:rFonts w:ascii="宋体" w:hAnsi="宋体" w:eastAsia="宋体" w:cs="宋体"/>
          <w:sz w:val="24"/>
          <w:szCs w:val="24"/>
        </w:rPr>
      </w:pPr>
      <w:r>
        <w:rPr>
          <w:rFonts w:ascii="宋体" w:hAnsi="宋体" w:eastAsia="宋体" w:cs="宋体"/>
          <w:spacing w:val="-2"/>
          <w:sz w:val="24"/>
          <w:szCs w:val="24"/>
        </w:rPr>
        <w:t>5.7安全作业要求</w:t>
      </w:r>
    </w:p>
    <w:p w14:paraId="07725EDB">
      <w:pPr>
        <w:spacing w:before="181" w:line="313" w:lineRule="auto"/>
        <w:ind w:left="10" w:right="80" w:firstLine="483"/>
        <w:rPr>
          <w:rFonts w:ascii="宋体" w:hAnsi="宋体" w:eastAsia="宋体" w:cs="宋体"/>
          <w:sz w:val="24"/>
          <w:szCs w:val="24"/>
        </w:rPr>
      </w:pPr>
      <w:r>
        <w:rPr>
          <w:rFonts w:ascii="宋体" w:hAnsi="宋体" w:eastAsia="宋体" w:cs="宋体"/>
          <w:spacing w:val="-3"/>
          <w:sz w:val="24"/>
          <w:szCs w:val="24"/>
        </w:rPr>
        <w:t>5.7.1设计人应按合同约定履行安全职责，执行发包人有关安全工作的指示，并在专用合同条款约定的期限内，按合同约定的安全工作内容，编制安全措施计划报送发包人批准。</w:t>
      </w:r>
    </w:p>
    <w:p w14:paraId="31E01A29">
      <w:pPr>
        <w:spacing w:before="177" w:line="290" w:lineRule="auto"/>
        <w:ind w:left="12" w:firstLine="481"/>
        <w:rPr>
          <w:rFonts w:ascii="宋体" w:hAnsi="宋体" w:eastAsia="宋体" w:cs="宋体"/>
          <w:sz w:val="24"/>
          <w:szCs w:val="24"/>
        </w:rPr>
      </w:pPr>
      <w:r>
        <w:rPr>
          <w:rFonts w:ascii="宋体" w:hAnsi="宋体" w:eastAsia="宋体" w:cs="宋体"/>
          <w:spacing w:val="-7"/>
          <w:sz w:val="24"/>
          <w:szCs w:val="24"/>
        </w:rPr>
        <w:t>5.7.2设计人应严格执行操作规程，采取有效措施保证道路、桥梁、交通安全设施、</w:t>
      </w:r>
      <w:r>
        <w:rPr>
          <w:rFonts w:ascii="宋体" w:hAnsi="宋体" w:eastAsia="宋体" w:cs="宋体"/>
          <w:spacing w:val="-1"/>
          <w:sz w:val="24"/>
          <w:szCs w:val="24"/>
        </w:rPr>
        <w:t>建构筑物、地下管线、架空线和其他周边设施等安全正常地运行。</w:t>
      </w:r>
    </w:p>
    <w:p w14:paraId="0FDF4381">
      <w:pPr>
        <w:spacing w:before="180" w:line="289" w:lineRule="auto"/>
        <w:ind w:left="9" w:firstLine="484"/>
        <w:rPr>
          <w:rFonts w:ascii="宋体" w:hAnsi="宋体" w:eastAsia="宋体" w:cs="宋体"/>
          <w:sz w:val="24"/>
          <w:szCs w:val="24"/>
        </w:rPr>
      </w:pPr>
      <w:r>
        <w:rPr>
          <w:rFonts w:ascii="宋体" w:hAnsi="宋体" w:eastAsia="宋体" w:cs="宋体"/>
          <w:spacing w:val="-3"/>
          <w:sz w:val="24"/>
          <w:szCs w:val="24"/>
        </w:rPr>
        <w:t>5.7.3设计人应按照法律、法规和工程建设强制性标准进行勘察，加强勘察作业安</w:t>
      </w:r>
      <w:r>
        <w:rPr>
          <w:rFonts w:ascii="宋体" w:hAnsi="宋体" w:eastAsia="宋体" w:cs="宋体"/>
          <w:spacing w:val="-7"/>
          <w:sz w:val="24"/>
          <w:szCs w:val="24"/>
        </w:rPr>
        <w:t>全管理，特别加强易燃、易爆材料、火工器材、有毒与腐蚀性材料和其他危险品的管理。</w:t>
      </w:r>
    </w:p>
    <w:p w14:paraId="58A99E62">
      <w:pPr>
        <w:spacing w:before="181" w:line="314" w:lineRule="auto"/>
        <w:ind w:left="9" w:right="80" w:firstLine="484"/>
        <w:rPr>
          <w:rFonts w:ascii="宋体" w:hAnsi="宋体" w:eastAsia="宋体" w:cs="宋体"/>
          <w:sz w:val="24"/>
          <w:szCs w:val="24"/>
        </w:rPr>
      </w:pPr>
      <w:r>
        <w:rPr>
          <w:rFonts w:ascii="宋体" w:hAnsi="宋体" w:eastAsia="宋体" w:cs="宋体"/>
          <w:spacing w:val="-3"/>
          <w:sz w:val="24"/>
          <w:szCs w:val="24"/>
        </w:rPr>
        <w:t>5.7.4设计人应严格按照国家安全标准制定施工安全操作规程，配备必要的安全生产和劳动保护设施，加强对设计人人员的安全教育，并且发放安全工作手册和劳动保护</w:t>
      </w:r>
      <w:r>
        <w:rPr>
          <w:rFonts w:ascii="宋体" w:hAnsi="宋体" w:eastAsia="宋体" w:cs="宋体"/>
          <w:spacing w:val="-4"/>
          <w:sz w:val="24"/>
          <w:szCs w:val="24"/>
        </w:rPr>
        <w:t>用具。</w:t>
      </w:r>
    </w:p>
    <w:p w14:paraId="028667AC">
      <w:pPr>
        <w:spacing w:before="181" w:line="312" w:lineRule="auto"/>
        <w:ind w:left="10" w:right="80" w:firstLine="483"/>
        <w:rPr>
          <w:rFonts w:ascii="宋体" w:hAnsi="宋体" w:eastAsia="宋体" w:cs="宋体"/>
          <w:sz w:val="24"/>
          <w:szCs w:val="24"/>
        </w:rPr>
      </w:pPr>
      <w:r>
        <w:rPr>
          <w:rFonts w:ascii="宋体" w:hAnsi="宋体" w:eastAsia="宋体" w:cs="宋体"/>
          <w:spacing w:val="-3"/>
          <w:sz w:val="24"/>
          <w:szCs w:val="24"/>
        </w:rPr>
        <w:t>5.7.5设计人应按发包人的指示制订应对灾害的紧急预案，报送发包人批准。设计人还应按预案做好安全检查，配置必要的救助物资和器材，切实保护好有关人员的人身</w:t>
      </w:r>
      <w:r>
        <w:rPr>
          <w:rFonts w:ascii="宋体" w:hAnsi="宋体" w:eastAsia="宋体" w:cs="宋体"/>
          <w:spacing w:val="-2"/>
          <w:sz w:val="24"/>
          <w:szCs w:val="24"/>
        </w:rPr>
        <w:t>和财产安全。</w:t>
      </w:r>
    </w:p>
    <w:p w14:paraId="2273ED23">
      <w:pPr>
        <w:spacing w:before="179" w:line="290" w:lineRule="auto"/>
        <w:ind w:left="17" w:right="80" w:firstLine="476"/>
        <w:rPr>
          <w:rFonts w:ascii="宋体" w:hAnsi="宋体" w:eastAsia="宋体" w:cs="宋体"/>
          <w:sz w:val="24"/>
          <w:szCs w:val="24"/>
        </w:rPr>
      </w:pPr>
      <w:r>
        <w:rPr>
          <w:rFonts w:ascii="宋体" w:hAnsi="宋体" w:eastAsia="宋体" w:cs="宋体"/>
          <w:spacing w:val="-3"/>
          <w:sz w:val="24"/>
          <w:szCs w:val="24"/>
        </w:rPr>
        <w:t>5.7.6设计人应对其履行合同所雇用的全部人员，包括分包人人员的工伤事故承担</w:t>
      </w:r>
      <w:r>
        <w:rPr>
          <w:rFonts w:ascii="宋体" w:hAnsi="宋体" w:eastAsia="宋体" w:cs="宋体"/>
          <w:spacing w:val="-1"/>
          <w:sz w:val="24"/>
          <w:szCs w:val="24"/>
        </w:rPr>
        <w:t>责任，但由于发包人原因造成设计人人员工伤事故的，应由发包人承担责任。</w:t>
      </w:r>
    </w:p>
    <w:p w14:paraId="24067179">
      <w:pPr>
        <w:spacing w:before="183" w:line="289" w:lineRule="auto"/>
        <w:ind w:left="9" w:right="219" w:firstLine="484"/>
        <w:rPr>
          <w:rFonts w:ascii="宋体" w:hAnsi="宋体" w:eastAsia="宋体" w:cs="宋体"/>
          <w:sz w:val="24"/>
          <w:szCs w:val="24"/>
        </w:rPr>
      </w:pPr>
      <w:r>
        <w:rPr>
          <w:rFonts w:ascii="宋体" w:hAnsi="宋体" w:eastAsia="宋体" w:cs="宋体"/>
          <w:spacing w:val="-1"/>
          <w:sz w:val="24"/>
          <w:szCs w:val="24"/>
        </w:rPr>
        <w:t>5.7.7由于设计人原因在施工场地内及其</w:t>
      </w:r>
      <w:r>
        <w:rPr>
          <w:rFonts w:ascii="宋体" w:hAnsi="宋体" w:eastAsia="宋体" w:cs="宋体"/>
          <w:spacing w:val="-2"/>
          <w:sz w:val="24"/>
          <w:szCs w:val="24"/>
        </w:rPr>
        <w:t>毗邻地带造成的第三者人员伤亡和财产</w:t>
      </w:r>
      <w:r>
        <w:rPr>
          <w:rFonts w:ascii="宋体" w:hAnsi="宋体" w:eastAsia="宋体" w:cs="宋体"/>
          <w:spacing w:val="-1"/>
          <w:sz w:val="24"/>
          <w:szCs w:val="24"/>
        </w:rPr>
        <w:t>损失，由设计人负责赔偿。</w:t>
      </w:r>
    </w:p>
    <w:p w14:paraId="53DE7F2C">
      <w:pPr>
        <w:spacing w:before="182" w:line="220" w:lineRule="auto"/>
        <w:ind w:left="494"/>
        <w:rPr>
          <w:rFonts w:ascii="宋体" w:hAnsi="宋体" w:eastAsia="宋体" w:cs="宋体"/>
          <w:sz w:val="24"/>
          <w:szCs w:val="24"/>
        </w:rPr>
      </w:pPr>
      <w:r>
        <w:rPr>
          <w:rFonts w:ascii="宋体" w:hAnsi="宋体" w:eastAsia="宋体" w:cs="宋体"/>
          <w:spacing w:val="-2"/>
          <w:sz w:val="24"/>
          <w:szCs w:val="24"/>
        </w:rPr>
        <w:t>5.8环境保护要求</w:t>
      </w:r>
    </w:p>
    <w:p w14:paraId="6454E6DB">
      <w:pPr>
        <w:spacing w:before="180" w:line="313" w:lineRule="auto"/>
        <w:ind w:left="10" w:right="80" w:firstLine="483"/>
        <w:rPr>
          <w:rFonts w:ascii="宋体" w:hAnsi="宋体" w:eastAsia="宋体" w:cs="宋体"/>
          <w:sz w:val="24"/>
          <w:szCs w:val="24"/>
        </w:rPr>
      </w:pPr>
      <w:r>
        <w:rPr>
          <w:rFonts w:ascii="宋体" w:hAnsi="宋体" w:eastAsia="宋体" w:cs="宋体"/>
          <w:spacing w:val="-3"/>
          <w:sz w:val="24"/>
          <w:szCs w:val="24"/>
        </w:rPr>
        <w:t>5.8.1设计人在履行合同过程中，应遵守有关环境保护的法律，履行合同约定的环境保护义务，并对违反法律和合同约定义务所造成的环境破坏、人身伤害和财产损失负</w:t>
      </w:r>
      <w:r>
        <w:rPr>
          <w:rFonts w:ascii="宋体" w:hAnsi="宋体" w:eastAsia="宋体" w:cs="宋体"/>
          <w:spacing w:val="-6"/>
          <w:sz w:val="24"/>
          <w:szCs w:val="24"/>
        </w:rPr>
        <w:t>责。</w:t>
      </w:r>
    </w:p>
    <w:p w14:paraId="1B3561D9">
      <w:pPr>
        <w:spacing w:before="181" w:line="219" w:lineRule="auto"/>
        <w:jc w:val="right"/>
        <w:rPr>
          <w:rFonts w:ascii="Arial"/>
          <w:sz w:val="21"/>
        </w:rPr>
      </w:pPr>
      <w:r>
        <w:rPr>
          <w:rFonts w:ascii="宋体" w:hAnsi="宋体" w:eastAsia="宋体" w:cs="宋体"/>
          <w:spacing w:val="-7"/>
          <w:sz w:val="24"/>
          <w:szCs w:val="24"/>
        </w:rPr>
        <w:t>5.8.2设计人应按合同约定的环保工作内容，编制环保措施计划，报送发包人批准。</w:t>
      </w:r>
    </w:p>
    <w:p w14:paraId="2ABA148C">
      <w:pPr>
        <w:spacing w:line="254" w:lineRule="auto"/>
        <w:rPr>
          <w:rFonts w:ascii="Arial"/>
          <w:sz w:val="21"/>
        </w:rPr>
      </w:pPr>
    </w:p>
    <w:p w14:paraId="4EC1D748">
      <w:pPr>
        <w:spacing w:before="78" w:line="358" w:lineRule="auto"/>
        <w:ind w:left="11" w:firstLine="482"/>
        <w:rPr>
          <w:rFonts w:ascii="宋体" w:hAnsi="宋体" w:eastAsia="宋体" w:cs="宋体"/>
          <w:sz w:val="24"/>
          <w:szCs w:val="24"/>
        </w:rPr>
      </w:pPr>
      <w:r>
        <w:rPr>
          <w:rFonts w:ascii="宋体" w:hAnsi="宋体" w:eastAsia="宋体" w:cs="宋体"/>
          <w:spacing w:val="-3"/>
          <w:sz w:val="24"/>
          <w:szCs w:val="24"/>
        </w:rPr>
        <w:t>5.8.3设计人应确保勘探过程中产生的气体排放物、粉尘、噪声、地面排水及排污</w:t>
      </w:r>
      <w:r>
        <w:rPr>
          <w:rFonts w:ascii="宋体" w:hAnsi="宋体" w:eastAsia="宋体" w:cs="宋体"/>
          <w:spacing w:val="-1"/>
          <w:sz w:val="24"/>
          <w:szCs w:val="24"/>
        </w:rPr>
        <w:t>等，符合法律规定和发包人要求。</w:t>
      </w:r>
    </w:p>
    <w:p w14:paraId="1928ECF4">
      <w:pPr>
        <w:spacing w:line="220" w:lineRule="auto"/>
        <w:ind w:left="494"/>
        <w:rPr>
          <w:rFonts w:ascii="宋体" w:hAnsi="宋体" w:eastAsia="宋体" w:cs="宋体"/>
          <w:sz w:val="24"/>
          <w:szCs w:val="24"/>
        </w:rPr>
      </w:pPr>
      <w:r>
        <w:rPr>
          <w:rFonts w:ascii="宋体" w:hAnsi="宋体" w:eastAsia="宋体" w:cs="宋体"/>
          <w:spacing w:val="-2"/>
          <w:sz w:val="24"/>
          <w:szCs w:val="24"/>
        </w:rPr>
        <w:t>5.9事故处理要求</w:t>
      </w:r>
    </w:p>
    <w:p w14:paraId="23CC009C">
      <w:pPr>
        <w:spacing w:before="182" w:line="220" w:lineRule="auto"/>
        <w:ind w:left="494"/>
        <w:rPr>
          <w:rFonts w:ascii="宋体" w:hAnsi="宋体" w:eastAsia="宋体" w:cs="宋体"/>
          <w:sz w:val="24"/>
          <w:szCs w:val="24"/>
        </w:rPr>
      </w:pPr>
      <w:r>
        <w:rPr>
          <w:rFonts w:ascii="宋体" w:hAnsi="宋体" w:eastAsia="宋体" w:cs="宋体"/>
          <w:spacing w:val="-1"/>
          <w:sz w:val="24"/>
          <w:szCs w:val="24"/>
        </w:rPr>
        <w:t>5.9.1合同履行过程中发生事故的，设计人应立即通知发包人。</w:t>
      </w:r>
    </w:p>
    <w:p w14:paraId="58A7DF70">
      <w:pPr>
        <w:spacing w:before="179" w:line="324" w:lineRule="auto"/>
        <w:ind w:left="10" w:firstLine="483"/>
        <w:rPr>
          <w:rFonts w:ascii="宋体" w:hAnsi="宋体" w:eastAsia="宋体" w:cs="宋体"/>
          <w:sz w:val="24"/>
          <w:szCs w:val="24"/>
        </w:rPr>
      </w:pPr>
      <w:r>
        <w:rPr>
          <w:rFonts w:ascii="宋体" w:hAnsi="宋体" w:eastAsia="宋体" w:cs="宋体"/>
          <w:spacing w:val="-3"/>
          <w:sz w:val="24"/>
          <w:szCs w:val="24"/>
        </w:rPr>
        <w:t>5.9.2发包人和设计人应立即组织人员和设备进行紧急抢救和抢修，减少人员伤亡和财产损失，防止事故扩大，并保护事故现场。需要移动现场物品时，应作出标记和书面记录，妥善保管有关证据。发包人和设计人应按国家有关规定，及时如实地向有关部</w:t>
      </w:r>
      <w:r>
        <w:rPr>
          <w:rFonts w:ascii="宋体" w:hAnsi="宋体" w:eastAsia="宋体" w:cs="宋体"/>
          <w:spacing w:val="-1"/>
          <w:sz w:val="24"/>
          <w:szCs w:val="24"/>
        </w:rPr>
        <w:t>门报告事故发生的情况，以及正在采取的紧急措施等。</w:t>
      </w:r>
    </w:p>
    <w:p w14:paraId="5D8B756F">
      <w:pPr>
        <w:spacing w:before="185" w:line="219" w:lineRule="auto"/>
        <w:ind w:left="494"/>
        <w:rPr>
          <w:rFonts w:ascii="宋体" w:hAnsi="宋体" w:eastAsia="宋体" w:cs="宋体"/>
          <w:sz w:val="24"/>
          <w:szCs w:val="24"/>
        </w:rPr>
      </w:pPr>
      <w:r>
        <w:rPr>
          <w:rFonts w:ascii="宋体" w:hAnsi="宋体" w:eastAsia="宋体" w:cs="宋体"/>
          <w:spacing w:val="-2"/>
          <w:sz w:val="24"/>
          <w:szCs w:val="24"/>
        </w:rPr>
        <w:t>5.10勘察设计文件要求</w:t>
      </w:r>
    </w:p>
    <w:p w14:paraId="26050120">
      <w:pPr>
        <w:spacing w:before="182" w:line="312" w:lineRule="auto"/>
        <w:ind w:left="10" w:firstLine="483"/>
        <w:rPr>
          <w:rFonts w:ascii="宋体" w:hAnsi="宋体" w:eastAsia="宋体" w:cs="宋体"/>
          <w:sz w:val="24"/>
          <w:szCs w:val="24"/>
        </w:rPr>
      </w:pPr>
      <w:r>
        <w:rPr>
          <w:rFonts w:ascii="宋体" w:hAnsi="宋体" w:eastAsia="宋体" w:cs="宋体"/>
          <w:sz w:val="24"/>
          <w:szCs w:val="24"/>
        </w:rPr>
        <w:t>5.10.1勘察设计文件的编制应符合法律法规</w:t>
      </w:r>
      <w:r>
        <w:rPr>
          <w:rFonts w:ascii="宋体" w:hAnsi="宋体" w:eastAsia="宋体" w:cs="宋体"/>
          <w:spacing w:val="-1"/>
          <w:sz w:val="24"/>
          <w:szCs w:val="24"/>
        </w:rPr>
        <w:t>、规范标准的强制性规定和发包人要</w:t>
      </w:r>
      <w:r>
        <w:rPr>
          <w:rFonts w:ascii="宋体" w:hAnsi="宋体" w:eastAsia="宋体" w:cs="宋体"/>
          <w:spacing w:val="-3"/>
          <w:sz w:val="24"/>
          <w:szCs w:val="24"/>
        </w:rPr>
        <w:t>求，相关勘察设计依据应完整、准确、可靠，勘察设计方案论证充分，计算成果规范可</w:t>
      </w:r>
      <w:r>
        <w:rPr>
          <w:rFonts w:ascii="宋体" w:hAnsi="宋体" w:eastAsia="宋体" w:cs="宋体"/>
          <w:spacing w:val="-2"/>
          <w:sz w:val="24"/>
          <w:szCs w:val="24"/>
        </w:rPr>
        <w:t>靠，并能够实施。</w:t>
      </w:r>
    </w:p>
    <w:p w14:paraId="235023DF">
      <w:pPr>
        <w:spacing w:before="182" w:line="289" w:lineRule="auto"/>
        <w:ind w:left="10" w:right="20" w:firstLine="483"/>
        <w:rPr>
          <w:rFonts w:ascii="宋体" w:hAnsi="宋体" w:eastAsia="宋体" w:cs="宋体"/>
          <w:sz w:val="24"/>
          <w:szCs w:val="24"/>
        </w:rPr>
      </w:pPr>
      <w:r>
        <w:rPr>
          <w:rFonts w:ascii="宋体" w:hAnsi="宋体" w:eastAsia="宋体" w:cs="宋体"/>
          <w:sz w:val="24"/>
          <w:szCs w:val="24"/>
        </w:rPr>
        <w:t>5.10.2勘察设计服务应根据法律、规范标准</w:t>
      </w:r>
      <w:r>
        <w:rPr>
          <w:rFonts w:ascii="宋体" w:hAnsi="宋体" w:eastAsia="宋体" w:cs="宋体"/>
          <w:spacing w:val="-1"/>
          <w:sz w:val="24"/>
          <w:szCs w:val="24"/>
        </w:rPr>
        <w:t>和发包人要求，保证工程的合理使用寿命年限，并在设计文件中予以注明。</w:t>
      </w:r>
    </w:p>
    <w:p w14:paraId="484417D1">
      <w:pPr>
        <w:spacing w:before="181" w:line="290" w:lineRule="auto"/>
        <w:ind w:left="9" w:right="20" w:firstLine="484"/>
        <w:rPr>
          <w:rFonts w:ascii="宋体" w:hAnsi="宋体" w:eastAsia="宋体" w:cs="宋体"/>
          <w:sz w:val="24"/>
          <w:szCs w:val="24"/>
        </w:rPr>
      </w:pPr>
      <w:r>
        <w:rPr>
          <w:rFonts w:ascii="宋体" w:hAnsi="宋体" w:eastAsia="宋体" w:cs="宋体"/>
          <w:sz w:val="24"/>
          <w:szCs w:val="24"/>
        </w:rPr>
        <w:t>5.10.3勘察设计文件的深度应满足本合同相</w:t>
      </w:r>
      <w:r>
        <w:rPr>
          <w:rFonts w:ascii="宋体" w:hAnsi="宋体" w:eastAsia="宋体" w:cs="宋体"/>
          <w:spacing w:val="-1"/>
          <w:sz w:val="24"/>
          <w:szCs w:val="24"/>
        </w:rPr>
        <w:t>应勘察设计阶段的规定要求，满足发包人的下步工作需要，并应符合国家和行业现行规定。</w:t>
      </w:r>
    </w:p>
    <w:p w14:paraId="443C3398">
      <w:pPr>
        <w:spacing w:before="180" w:line="313" w:lineRule="auto"/>
        <w:ind w:left="10" w:right="20" w:firstLine="483"/>
        <w:rPr>
          <w:rFonts w:ascii="宋体" w:hAnsi="宋体" w:eastAsia="宋体" w:cs="宋体"/>
          <w:sz w:val="24"/>
          <w:szCs w:val="24"/>
        </w:rPr>
      </w:pPr>
      <w:r>
        <w:rPr>
          <w:rFonts w:ascii="宋体" w:hAnsi="宋体" w:eastAsia="宋体" w:cs="宋体"/>
          <w:sz w:val="24"/>
          <w:szCs w:val="24"/>
        </w:rPr>
        <w:t>5.10.4勘察设计文件必须保证工程质量和施</w:t>
      </w:r>
      <w:r>
        <w:rPr>
          <w:rFonts w:ascii="宋体" w:hAnsi="宋体" w:eastAsia="宋体" w:cs="宋体"/>
          <w:spacing w:val="-1"/>
          <w:sz w:val="24"/>
          <w:szCs w:val="24"/>
        </w:rPr>
        <w:t>工安全等方面的要求，按照有关法律</w:t>
      </w:r>
      <w:r>
        <w:rPr>
          <w:rFonts w:ascii="宋体" w:hAnsi="宋体" w:eastAsia="宋体" w:cs="宋体"/>
          <w:sz w:val="24"/>
          <w:szCs w:val="24"/>
        </w:rPr>
        <w:t>法规规定在勘察设计文件中提出保障施工作业人员安全和</w:t>
      </w:r>
      <w:r>
        <w:rPr>
          <w:rFonts w:ascii="宋体" w:hAnsi="宋体" w:eastAsia="宋体" w:cs="宋体"/>
          <w:spacing w:val="-1"/>
          <w:sz w:val="24"/>
          <w:szCs w:val="24"/>
        </w:rPr>
        <w:t>预防生产安全事故的措施建</w:t>
      </w:r>
      <w:r>
        <w:rPr>
          <w:rFonts w:ascii="宋体" w:hAnsi="宋体" w:eastAsia="宋体" w:cs="宋体"/>
          <w:spacing w:val="-6"/>
          <w:sz w:val="24"/>
          <w:szCs w:val="24"/>
        </w:rPr>
        <w:t>议。</w:t>
      </w:r>
    </w:p>
    <w:p w14:paraId="07164F3D">
      <w:pPr>
        <w:spacing w:before="187" w:line="220" w:lineRule="auto"/>
        <w:ind w:left="13"/>
        <w:rPr>
          <w:rFonts w:ascii="宋体" w:hAnsi="宋体" w:eastAsia="宋体" w:cs="宋体"/>
          <w:sz w:val="28"/>
          <w:szCs w:val="28"/>
        </w:rPr>
      </w:pPr>
      <w:r>
        <w:rPr>
          <w:rFonts w:ascii="宋体" w:hAnsi="宋体" w:eastAsia="宋体" w:cs="宋体"/>
          <w:b/>
          <w:bCs/>
          <w:spacing w:val="-3"/>
          <w:sz w:val="28"/>
          <w:szCs w:val="28"/>
        </w:rPr>
        <w:t>6.开始勘察设计和完成勘察设计</w:t>
      </w:r>
    </w:p>
    <w:p w14:paraId="78648777">
      <w:pPr>
        <w:spacing w:before="206" w:line="219" w:lineRule="auto"/>
        <w:ind w:left="491"/>
        <w:rPr>
          <w:rFonts w:ascii="宋体" w:hAnsi="宋体" w:eastAsia="宋体" w:cs="宋体"/>
          <w:sz w:val="24"/>
          <w:szCs w:val="24"/>
        </w:rPr>
      </w:pPr>
      <w:r>
        <w:rPr>
          <w:rFonts w:ascii="宋体" w:hAnsi="宋体" w:eastAsia="宋体" w:cs="宋体"/>
          <w:spacing w:val="-2"/>
          <w:sz w:val="24"/>
          <w:szCs w:val="24"/>
        </w:rPr>
        <w:t>6.1开始勘察设计</w:t>
      </w:r>
    </w:p>
    <w:p w14:paraId="4F01C1CA">
      <w:pPr>
        <w:spacing w:before="183" w:line="312" w:lineRule="auto"/>
        <w:ind w:left="13" w:firstLine="478"/>
        <w:rPr>
          <w:rFonts w:ascii="宋体" w:hAnsi="宋体" w:eastAsia="宋体" w:cs="宋体"/>
          <w:sz w:val="24"/>
          <w:szCs w:val="24"/>
        </w:rPr>
      </w:pPr>
      <w:r>
        <w:rPr>
          <w:rFonts w:ascii="宋体" w:hAnsi="宋体" w:eastAsia="宋体" w:cs="宋体"/>
          <w:spacing w:val="-4"/>
          <w:sz w:val="24"/>
          <w:szCs w:val="24"/>
        </w:rPr>
        <w:t>6.1.1符合专用合同条款约定的开始勘察设计条件的，发包人应提前7天向设计人</w:t>
      </w:r>
      <w:r>
        <w:rPr>
          <w:rFonts w:ascii="宋体" w:hAnsi="宋体" w:eastAsia="宋体" w:cs="宋体"/>
          <w:spacing w:val="-3"/>
          <w:sz w:val="24"/>
          <w:szCs w:val="24"/>
        </w:rPr>
        <w:t>发出开始勘察设计通知。勘察设计服务期限自开始勘察设计通知中载明的开始勘察</w:t>
      </w:r>
      <w:r>
        <w:rPr>
          <w:rFonts w:ascii="宋体" w:hAnsi="宋体" w:eastAsia="宋体" w:cs="宋体"/>
          <w:spacing w:val="-4"/>
          <w:sz w:val="24"/>
          <w:szCs w:val="24"/>
        </w:rPr>
        <w:t>设计</w:t>
      </w:r>
      <w:r>
        <w:rPr>
          <w:rFonts w:ascii="宋体" w:hAnsi="宋体" w:eastAsia="宋体" w:cs="宋体"/>
          <w:spacing w:val="-1"/>
          <w:sz w:val="24"/>
          <w:szCs w:val="24"/>
        </w:rPr>
        <w:t>日期起计算。勘察设计服务周期安排在专用合同条款中约定。</w:t>
      </w:r>
    </w:p>
    <w:p w14:paraId="78CEC40F">
      <w:pPr>
        <w:spacing w:before="181" w:line="313" w:lineRule="auto"/>
        <w:ind w:left="9" w:firstLine="481"/>
        <w:rPr>
          <w:rFonts w:ascii="宋体" w:hAnsi="宋体" w:eastAsia="宋体" w:cs="宋体"/>
          <w:sz w:val="24"/>
          <w:szCs w:val="24"/>
        </w:rPr>
      </w:pPr>
      <w:r>
        <w:rPr>
          <w:rFonts w:ascii="宋体" w:hAnsi="宋体" w:eastAsia="宋体" w:cs="宋体"/>
          <w:spacing w:val="-1"/>
          <w:sz w:val="24"/>
          <w:szCs w:val="24"/>
        </w:rPr>
        <w:t>6.1.2除专用合同条款另有约定外，因发包人原因造成合同签订之日起90天内未</w:t>
      </w:r>
      <w:r>
        <w:rPr>
          <w:rFonts w:ascii="宋体" w:hAnsi="宋体" w:eastAsia="宋体" w:cs="宋体"/>
          <w:spacing w:val="-3"/>
          <w:sz w:val="24"/>
          <w:szCs w:val="24"/>
        </w:rPr>
        <w:t>能发出开始勘察设计通知的，设计人有权提出价格调整要求，或者解除合同。发包人应</w:t>
      </w:r>
      <w:r>
        <w:rPr>
          <w:rFonts w:ascii="宋体" w:hAnsi="宋体" w:eastAsia="宋体" w:cs="宋体"/>
          <w:spacing w:val="-1"/>
          <w:sz w:val="24"/>
          <w:szCs w:val="24"/>
        </w:rPr>
        <w:t>承担由此增加的费用和（或）周期延误。</w:t>
      </w:r>
    </w:p>
    <w:p w14:paraId="41CBE3F8">
      <w:pPr>
        <w:spacing w:before="180" w:line="220" w:lineRule="auto"/>
        <w:ind w:left="491"/>
        <w:rPr>
          <w:rFonts w:ascii="Arial"/>
          <w:sz w:val="21"/>
        </w:rPr>
      </w:pPr>
      <w:r>
        <w:rPr>
          <w:rFonts w:ascii="宋体" w:hAnsi="宋体" w:eastAsia="宋体" w:cs="宋体"/>
          <w:spacing w:val="-1"/>
          <w:sz w:val="24"/>
          <w:szCs w:val="24"/>
        </w:rPr>
        <w:t>6.2发包人引起的周期延误</w:t>
      </w:r>
    </w:p>
    <w:p w14:paraId="768CF82A">
      <w:pPr>
        <w:spacing w:before="78" w:line="358" w:lineRule="auto"/>
        <w:ind w:left="9" w:right="42" w:firstLine="479"/>
        <w:rPr>
          <w:rFonts w:ascii="宋体" w:hAnsi="宋体" w:eastAsia="宋体" w:cs="宋体"/>
          <w:sz w:val="24"/>
          <w:szCs w:val="24"/>
        </w:rPr>
      </w:pPr>
      <w:r>
        <w:rPr>
          <w:rFonts w:ascii="宋体" w:hAnsi="宋体" w:eastAsia="宋体" w:cs="宋体"/>
          <w:spacing w:val="-3"/>
          <w:sz w:val="24"/>
          <w:szCs w:val="24"/>
        </w:rPr>
        <w:t>在履行合同过程中，由于发包人的下列原因造成勘察设计服务期限延误的，</w:t>
      </w:r>
      <w:r>
        <w:rPr>
          <w:rFonts w:ascii="宋体" w:hAnsi="宋体" w:eastAsia="宋体" w:cs="宋体"/>
          <w:spacing w:val="-4"/>
          <w:sz w:val="24"/>
          <w:szCs w:val="24"/>
        </w:rPr>
        <w:t>发包人</w:t>
      </w:r>
      <w:r>
        <w:rPr>
          <w:rFonts w:ascii="宋体" w:hAnsi="宋体" w:eastAsia="宋体" w:cs="宋体"/>
          <w:sz w:val="24"/>
          <w:szCs w:val="24"/>
        </w:rPr>
        <w:t>应延长勘察设计服务期限并增加勘察设计费用，具体方法</w:t>
      </w:r>
      <w:r>
        <w:rPr>
          <w:rFonts w:ascii="宋体" w:hAnsi="宋体" w:eastAsia="宋体" w:cs="宋体"/>
          <w:spacing w:val="-1"/>
          <w:sz w:val="24"/>
          <w:szCs w:val="24"/>
        </w:rPr>
        <w:t>在专用合同条款中约定。</w:t>
      </w:r>
    </w:p>
    <w:p w14:paraId="71DA91FE">
      <w:pPr>
        <w:spacing w:before="1" w:line="220" w:lineRule="auto"/>
        <w:ind w:left="500"/>
        <w:rPr>
          <w:rFonts w:ascii="宋体" w:hAnsi="宋体" w:eastAsia="宋体" w:cs="宋体"/>
          <w:sz w:val="24"/>
          <w:szCs w:val="24"/>
        </w:rPr>
      </w:pPr>
      <w:r>
        <w:rPr>
          <w:rFonts w:ascii="宋体" w:hAnsi="宋体" w:eastAsia="宋体" w:cs="宋体"/>
          <w:spacing w:val="-3"/>
          <w:sz w:val="24"/>
          <w:szCs w:val="24"/>
        </w:rPr>
        <w:t>（1）合同变更；</w:t>
      </w:r>
    </w:p>
    <w:p w14:paraId="2ADE8D1F">
      <w:pPr>
        <w:spacing w:before="181" w:line="219" w:lineRule="auto"/>
        <w:ind w:left="500"/>
        <w:rPr>
          <w:rFonts w:ascii="宋体" w:hAnsi="宋体" w:eastAsia="宋体" w:cs="宋体"/>
          <w:sz w:val="24"/>
          <w:szCs w:val="24"/>
        </w:rPr>
      </w:pPr>
      <w:r>
        <w:rPr>
          <w:rFonts w:ascii="宋体" w:hAnsi="宋体" w:eastAsia="宋体" w:cs="宋体"/>
          <w:spacing w:val="-1"/>
          <w:sz w:val="24"/>
          <w:szCs w:val="24"/>
        </w:rPr>
        <w:t>（2）未按合同约定期限及时答复勘察设计事项；</w:t>
      </w:r>
    </w:p>
    <w:p w14:paraId="765CCDBA">
      <w:pPr>
        <w:spacing w:before="183" w:line="219" w:lineRule="auto"/>
        <w:ind w:left="500"/>
        <w:rPr>
          <w:rFonts w:ascii="宋体" w:hAnsi="宋体" w:eastAsia="宋体" w:cs="宋体"/>
          <w:sz w:val="24"/>
          <w:szCs w:val="24"/>
        </w:rPr>
      </w:pPr>
      <w:r>
        <w:rPr>
          <w:rFonts w:ascii="宋体" w:hAnsi="宋体" w:eastAsia="宋体" w:cs="宋体"/>
          <w:spacing w:val="-2"/>
          <w:sz w:val="24"/>
          <w:szCs w:val="24"/>
        </w:rPr>
        <w:t>（3）因发包人原因导致的暂停勘察设计；</w:t>
      </w:r>
    </w:p>
    <w:p w14:paraId="32C4BC9B">
      <w:pPr>
        <w:spacing w:before="180" w:line="219" w:lineRule="auto"/>
        <w:ind w:left="500"/>
        <w:rPr>
          <w:rFonts w:ascii="宋体" w:hAnsi="宋体" w:eastAsia="宋体" w:cs="宋体"/>
          <w:sz w:val="24"/>
          <w:szCs w:val="24"/>
        </w:rPr>
      </w:pPr>
      <w:r>
        <w:rPr>
          <w:rFonts w:ascii="宋体" w:hAnsi="宋体" w:eastAsia="宋体" w:cs="宋体"/>
          <w:spacing w:val="-2"/>
          <w:sz w:val="24"/>
          <w:szCs w:val="24"/>
        </w:rPr>
        <w:t>（4）未按合同约定及时支付勘察设计费用；</w:t>
      </w:r>
    </w:p>
    <w:p w14:paraId="2A33CA5C">
      <w:pPr>
        <w:spacing w:before="182" w:line="219" w:lineRule="auto"/>
        <w:ind w:left="500"/>
        <w:rPr>
          <w:rFonts w:ascii="宋体" w:hAnsi="宋体" w:eastAsia="宋体" w:cs="宋体"/>
          <w:sz w:val="24"/>
          <w:szCs w:val="24"/>
        </w:rPr>
      </w:pPr>
      <w:r>
        <w:rPr>
          <w:rFonts w:ascii="宋体" w:hAnsi="宋体" w:eastAsia="宋体" w:cs="宋体"/>
          <w:spacing w:val="-2"/>
          <w:sz w:val="24"/>
          <w:szCs w:val="24"/>
        </w:rPr>
        <w:t>（5）发包人提供的基准资料错误；</w:t>
      </w:r>
    </w:p>
    <w:p w14:paraId="582964ED">
      <w:pPr>
        <w:spacing w:before="182" w:line="219" w:lineRule="auto"/>
        <w:ind w:left="500"/>
        <w:rPr>
          <w:rFonts w:ascii="宋体" w:hAnsi="宋体" w:eastAsia="宋体" w:cs="宋体"/>
          <w:sz w:val="24"/>
          <w:szCs w:val="24"/>
        </w:rPr>
      </w:pPr>
      <w:r>
        <w:rPr>
          <w:rFonts w:ascii="宋体" w:hAnsi="宋体" w:eastAsia="宋体" w:cs="宋体"/>
          <w:spacing w:val="-2"/>
          <w:sz w:val="24"/>
          <w:szCs w:val="24"/>
        </w:rPr>
        <w:t>（6）未及时履行合同约定的相关义务；</w:t>
      </w:r>
    </w:p>
    <w:p w14:paraId="3D0FC7BE">
      <w:pPr>
        <w:spacing w:before="183" w:line="219" w:lineRule="auto"/>
        <w:ind w:left="500"/>
        <w:rPr>
          <w:rFonts w:ascii="宋体" w:hAnsi="宋体" w:eastAsia="宋体" w:cs="宋体"/>
          <w:sz w:val="24"/>
          <w:szCs w:val="24"/>
        </w:rPr>
      </w:pPr>
      <w:r>
        <w:rPr>
          <w:rFonts w:ascii="宋体" w:hAnsi="宋体" w:eastAsia="宋体" w:cs="宋体"/>
          <w:spacing w:val="-1"/>
          <w:sz w:val="24"/>
          <w:szCs w:val="24"/>
        </w:rPr>
        <w:t>（7）未能按照合同约定期限对勘察设计文件进行审查；</w:t>
      </w:r>
    </w:p>
    <w:p w14:paraId="0005BD51">
      <w:pPr>
        <w:spacing w:before="181" w:line="220" w:lineRule="auto"/>
        <w:ind w:left="500"/>
        <w:rPr>
          <w:rFonts w:ascii="宋体" w:hAnsi="宋体" w:eastAsia="宋体" w:cs="宋体"/>
          <w:sz w:val="24"/>
          <w:szCs w:val="24"/>
        </w:rPr>
      </w:pPr>
      <w:r>
        <w:rPr>
          <w:rFonts w:ascii="宋体" w:hAnsi="宋体" w:eastAsia="宋体" w:cs="宋体"/>
          <w:spacing w:val="-2"/>
          <w:sz w:val="24"/>
          <w:szCs w:val="24"/>
        </w:rPr>
        <w:t>（8）发包人造成周期延误的其他原因。</w:t>
      </w:r>
    </w:p>
    <w:p w14:paraId="3971C7E0">
      <w:pPr>
        <w:spacing w:before="182" w:line="220" w:lineRule="auto"/>
        <w:ind w:left="491"/>
        <w:rPr>
          <w:rFonts w:ascii="宋体" w:hAnsi="宋体" w:eastAsia="宋体" w:cs="宋体"/>
          <w:sz w:val="24"/>
          <w:szCs w:val="24"/>
        </w:rPr>
      </w:pPr>
      <w:r>
        <w:rPr>
          <w:rFonts w:ascii="宋体" w:hAnsi="宋体" w:eastAsia="宋体" w:cs="宋体"/>
          <w:spacing w:val="-1"/>
          <w:sz w:val="24"/>
          <w:szCs w:val="24"/>
        </w:rPr>
        <w:t>6.3设计人引起的周期延误</w:t>
      </w:r>
    </w:p>
    <w:p w14:paraId="49E3FDEA">
      <w:pPr>
        <w:spacing w:before="179" w:line="359" w:lineRule="auto"/>
        <w:ind w:left="10" w:right="42" w:firstLine="508"/>
        <w:rPr>
          <w:rFonts w:ascii="宋体" w:hAnsi="宋体" w:eastAsia="宋体" w:cs="宋体"/>
          <w:sz w:val="24"/>
          <w:szCs w:val="24"/>
        </w:rPr>
      </w:pPr>
      <w:r>
        <w:rPr>
          <w:rFonts w:ascii="宋体" w:hAnsi="宋体" w:eastAsia="宋体" w:cs="宋体"/>
          <w:spacing w:val="-4"/>
          <w:sz w:val="24"/>
          <w:szCs w:val="24"/>
        </w:rPr>
        <w:t>由于设计人原因造成周期延误，设计人应支付逾期违约金。逾期违约金的计算方法</w:t>
      </w:r>
      <w:r>
        <w:rPr>
          <w:rFonts w:ascii="宋体" w:hAnsi="宋体" w:eastAsia="宋体" w:cs="宋体"/>
          <w:spacing w:val="-1"/>
          <w:sz w:val="24"/>
          <w:szCs w:val="24"/>
        </w:rPr>
        <w:t>和最高限额在专用合同条款中约定。</w:t>
      </w:r>
    </w:p>
    <w:p w14:paraId="7BA12D90">
      <w:pPr>
        <w:spacing w:before="1" w:line="219" w:lineRule="auto"/>
        <w:ind w:left="491"/>
        <w:rPr>
          <w:rFonts w:ascii="宋体" w:hAnsi="宋体" w:eastAsia="宋体" w:cs="宋体"/>
          <w:sz w:val="24"/>
          <w:szCs w:val="24"/>
        </w:rPr>
      </w:pPr>
      <w:r>
        <w:rPr>
          <w:rFonts w:ascii="宋体" w:hAnsi="宋体" w:eastAsia="宋体" w:cs="宋体"/>
          <w:spacing w:val="-1"/>
          <w:sz w:val="24"/>
          <w:szCs w:val="24"/>
        </w:rPr>
        <w:t>6.4第三人引起的周期延误</w:t>
      </w:r>
    </w:p>
    <w:p w14:paraId="322818A9">
      <w:pPr>
        <w:spacing w:before="183" w:line="359" w:lineRule="auto"/>
        <w:ind w:left="29" w:right="42" w:firstLine="489"/>
        <w:rPr>
          <w:rFonts w:ascii="宋体" w:hAnsi="宋体" w:eastAsia="宋体" w:cs="宋体"/>
          <w:sz w:val="24"/>
          <w:szCs w:val="24"/>
        </w:rPr>
      </w:pPr>
      <w:r>
        <w:rPr>
          <w:rFonts w:ascii="宋体" w:hAnsi="宋体" w:eastAsia="宋体" w:cs="宋体"/>
          <w:spacing w:val="-4"/>
          <w:sz w:val="24"/>
          <w:szCs w:val="24"/>
        </w:rPr>
        <w:t>由于行政管理部门审查或其他第三人原因造成原因造成费用增加和（或）周期延误的，由发包人承担。</w:t>
      </w:r>
    </w:p>
    <w:p w14:paraId="762DA983">
      <w:pPr>
        <w:spacing w:line="219" w:lineRule="auto"/>
        <w:ind w:left="491"/>
        <w:rPr>
          <w:rFonts w:ascii="宋体" w:hAnsi="宋体" w:eastAsia="宋体" w:cs="宋体"/>
          <w:sz w:val="24"/>
          <w:szCs w:val="24"/>
        </w:rPr>
      </w:pPr>
      <w:r>
        <w:rPr>
          <w:rFonts w:ascii="宋体" w:hAnsi="宋体" w:eastAsia="宋体" w:cs="宋体"/>
          <w:spacing w:val="-1"/>
          <w:sz w:val="24"/>
          <w:szCs w:val="24"/>
        </w:rPr>
        <w:t>6.5非人为因素引起的周期延误</w:t>
      </w:r>
    </w:p>
    <w:p w14:paraId="44D3B448">
      <w:pPr>
        <w:spacing w:before="180" w:line="290" w:lineRule="auto"/>
        <w:ind w:left="10" w:right="42" w:firstLine="480"/>
        <w:rPr>
          <w:rFonts w:ascii="宋体" w:hAnsi="宋体" w:eastAsia="宋体" w:cs="宋体"/>
          <w:sz w:val="24"/>
          <w:szCs w:val="24"/>
        </w:rPr>
      </w:pPr>
      <w:r>
        <w:rPr>
          <w:rFonts w:ascii="宋体" w:hAnsi="宋体" w:eastAsia="宋体" w:cs="宋体"/>
          <w:spacing w:val="-4"/>
          <w:sz w:val="24"/>
          <w:szCs w:val="24"/>
        </w:rPr>
        <w:t>6.5.1由于出现专用合同条款规定的异常恶劣气候条件、不利物质条件等因素导致</w:t>
      </w:r>
      <w:r>
        <w:rPr>
          <w:rFonts w:ascii="宋体" w:hAnsi="宋体" w:eastAsia="宋体" w:cs="宋体"/>
          <w:spacing w:val="-1"/>
          <w:sz w:val="24"/>
          <w:szCs w:val="24"/>
        </w:rPr>
        <w:t>周期延误的，设计人有权要求发包人延长周期和（或）增加费用。</w:t>
      </w:r>
    </w:p>
    <w:p w14:paraId="47209A37">
      <w:pPr>
        <w:spacing w:before="181" w:line="289" w:lineRule="auto"/>
        <w:ind w:left="15" w:firstLine="476"/>
        <w:rPr>
          <w:rFonts w:ascii="宋体" w:hAnsi="宋体" w:eastAsia="宋体" w:cs="宋体"/>
          <w:sz w:val="24"/>
          <w:szCs w:val="24"/>
        </w:rPr>
      </w:pPr>
      <w:r>
        <w:rPr>
          <w:rFonts w:ascii="宋体" w:hAnsi="宋体" w:eastAsia="宋体" w:cs="宋体"/>
          <w:spacing w:val="-2"/>
          <w:sz w:val="24"/>
          <w:szCs w:val="24"/>
        </w:rPr>
        <w:t>6.5.2设计人发现地下文物或化石时，应按规定及时报告发包人和文物保护部门，</w:t>
      </w:r>
      <w:r>
        <w:rPr>
          <w:rFonts w:ascii="宋体" w:hAnsi="宋体" w:eastAsia="宋体" w:cs="宋体"/>
          <w:spacing w:val="-1"/>
          <w:sz w:val="24"/>
          <w:szCs w:val="24"/>
        </w:rPr>
        <w:t>并采取有效措施进行保护；设计人有权要求发包人延长周期和（或）增加费用。</w:t>
      </w:r>
    </w:p>
    <w:p w14:paraId="722F9829">
      <w:pPr>
        <w:spacing w:before="184" w:line="219" w:lineRule="auto"/>
        <w:ind w:left="491"/>
        <w:rPr>
          <w:rFonts w:ascii="宋体" w:hAnsi="宋体" w:eastAsia="宋体" w:cs="宋体"/>
          <w:sz w:val="24"/>
          <w:szCs w:val="24"/>
        </w:rPr>
      </w:pPr>
      <w:r>
        <w:rPr>
          <w:rFonts w:ascii="宋体" w:hAnsi="宋体" w:eastAsia="宋体" w:cs="宋体"/>
          <w:spacing w:val="-2"/>
          <w:sz w:val="24"/>
          <w:szCs w:val="24"/>
        </w:rPr>
        <w:t>6.6完成勘察设计</w:t>
      </w:r>
    </w:p>
    <w:p w14:paraId="7B46DCAF">
      <w:pPr>
        <w:spacing w:before="180" w:line="290" w:lineRule="auto"/>
        <w:ind w:left="10" w:right="42" w:firstLine="480"/>
        <w:rPr>
          <w:rFonts w:ascii="宋体" w:hAnsi="宋体" w:eastAsia="宋体" w:cs="宋体"/>
          <w:sz w:val="24"/>
          <w:szCs w:val="24"/>
        </w:rPr>
      </w:pPr>
      <w:r>
        <w:rPr>
          <w:rFonts w:ascii="宋体" w:hAnsi="宋体" w:eastAsia="宋体" w:cs="宋体"/>
          <w:spacing w:val="-3"/>
          <w:sz w:val="24"/>
          <w:szCs w:val="24"/>
        </w:rPr>
        <w:t>6.6.1设计人完成勘察设计服务之后，应根据法律、规范标准、合同约定和发包人</w:t>
      </w:r>
      <w:r>
        <w:rPr>
          <w:rFonts w:ascii="宋体" w:hAnsi="宋体" w:eastAsia="宋体" w:cs="宋体"/>
          <w:spacing w:val="-1"/>
          <w:sz w:val="24"/>
          <w:szCs w:val="24"/>
        </w:rPr>
        <w:t>要求编制勘察设计文件。</w:t>
      </w:r>
    </w:p>
    <w:p w14:paraId="6406E2F6">
      <w:pPr>
        <w:spacing w:before="182" w:line="312" w:lineRule="auto"/>
        <w:ind w:left="29" w:right="42" w:firstLine="462"/>
        <w:rPr>
          <w:rFonts w:ascii="宋体" w:hAnsi="宋体" w:eastAsia="宋体" w:cs="宋体"/>
          <w:sz w:val="24"/>
          <w:szCs w:val="24"/>
        </w:rPr>
      </w:pPr>
      <w:r>
        <w:rPr>
          <w:rFonts w:ascii="宋体" w:hAnsi="宋体" w:eastAsia="宋体" w:cs="宋体"/>
          <w:spacing w:val="-3"/>
          <w:sz w:val="24"/>
          <w:szCs w:val="24"/>
        </w:rPr>
        <w:t>6.6.2勘察设计文件是工程勘察设计的最终成果和施工的重要依据，应根据本工程的勘察设计内容和不同阶段的勘察设计任务、目</w:t>
      </w:r>
      <w:r>
        <w:rPr>
          <w:rFonts w:ascii="宋体" w:hAnsi="宋体" w:eastAsia="宋体" w:cs="宋体"/>
          <w:spacing w:val="-4"/>
          <w:sz w:val="24"/>
          <w:szCs w:val="24"/>
        </w:rPr>
        <w:t>的和要求等进行编制。勘察设计文件的</w:t>
      </w:r>
      <w:r>
        <w:rPr>
          <w:rFonts w:ascii="宋体" w:hAnsi="宋体" w:eastAsia="宋体" w:cs="宋体"/>
          <w:spacing w:val="-2"/>
          <w:sz w:val="24"/>
          <w:szCs w:val="24"/>
        </w:rPr>
        <w:t>内容和深度应满足对应阶段的规范要求。</w:t>
      </w:r>
    </w:p>
    <w:p w14:paraId="0A0F95D3">
      <w:pPr>
        <w:spacing w:line="254" w:lineRule="auto"/>
        <w:rPr>
          <w:rFonts w:ascii="Arial"/>
          <w:sz w:val="21"/>
        </w:rPr>
      </w:pPr>
    </w:p>
    <w:p w14:paraId="515C56C4">
      <w:pPr>
        <w:spacing w:before="78" w:line="359" w:lineRule="auto"/>
        <w:ind w:left="9" w:right="61" w:firstLine="481"/>
        <w:jc w:val="both"/>
        <w:rPr>
          <w:rFonts w:ascii="宋体" w:hAnsi="宋体" w:eastAsia="宋体" w:cs="宋体"/>
          <w:sz w:val="24"/>
          <w:szCs w:val="24"/>
        </w:rPr>
      </w:pPr>
      <w:r>
        <w:rPr>
          <w:rFonts w:ascii="宋体" w:hAnsi="宋体" w:eastAsia="宋体" w:cs="宋体"/>
          <w:spacing w:val="-3"/>
          <w:sz w:val="24"/>
          <w:szCs w:val="24"/>
        </w:rPr>
        <w:t>6.6.3除专用合同条款另有约定外，勘察设计文件包括纸质文件和电子文件两种形式，两者若有不一致时，应以纸质文件为准。纸质文件一式八份，应加盖单位章和项目</w:t>
      </w:r>
      <w:r>
        <w:rPr>
          <w:rFonts w:ascii="宋体" w:hAnsi="宋体" w:eastAsia="宋体" w:cs="宋体"/>
          <w:spacing w:val="-1"/>
          <w:sz w:val="24"/>
          <w:szCs w:val="24"/>
        </w:rPr>
        <w:t>负责人注册执业印章；电子文件中的文字为WORD格式、图形为CAD格式，并应使用光</w:t>
      </w:r>
      <w:r>
        <w:rPr>
          <w:rFonts w:ascii="宋体" w:hAnsi="宋体" w:eastAsia="宋体" w:cs="宋体"/>
          <w:spacing w:val="-3"/>
          <w:sz w:val="24"/>
          <w:szCs w:val="24"/>
        </w:rPr>
        <w:t>盘和U盘分别贮存。</w:t>
      </w:r>
    </w:p>
    <w:p w14:paraId="315A9628">
      <w:pPr>
        <w:spacing w:line="219" w:lineRule="auto"/>
        <w:ind w:left="491"/>
        <w:rPr>
          <w:rFonts w:ascii="宋体" w:hAnsi="宋体" w:eastAsia="宋体" w:cs="宋体"/>
          <w:sz w:val="24"/>
          <w:szCs w:val="24"/>
        </w:rPr>
      </w:pPr>
      <w:r>
        <w:rPr>
          <w:rFonts w:ascii="宋体" w:hAnsi="宋体" w:eastAsia="宋体" w:cs="宋体"/>
          <w:spacing w:val="-1"/>
          <w:sz w:val="24"/>
          <w:szCs w:val="24"/>
        </w:rPr>
        <w:t>6.7提前完成勘察设计</w:t>
      </w:r>
    </w:p>
    <w:p w14:paraId="2ED25A09">
      <w:pPr>
        <w:spacing w:before="182" w:line="324" w:lineRule="auto"/>
        <w:ind w:left="9" w:right="61" w:firstLine="481"/>
        <w:rPr>
          <w:rFonts w:ascii="宋体" w:hAnsi="宋体" w:eastAsia="宋体" w:cs="宋体"/>
          <w:sz w:val="24"/>
          <w:szCs w:val="24"/>
        </w:rPr>
      </w:pPr>
      <w:r>
        <w:rPr>
          <w:rFonts w:ascii="宋体" w:hAnsi="宋体" w:eastAsia="宋体" w:cs="宋体"/>
          <w:spacing w:val="-3"/>
          <w:sz w:val="24"/>
          <w:szCs w:val="24"/>
        </w:rPr>
        <w:t>6.7.1根据发包人要求或者基于专业能力判断，设计人认为能够提前完成勘察设计的，可向发包人递交一份提前完成勘察设计建议书，包括实施方案、提前时间、勘察设计费用变动等内容。除专用合同条款另有约定之外，发包人接受建议书的，不因提前完</w:t>
      </w:r>
      <w:r>
        <w:rPr>
          <w:rFonts w:ascii="宋体" w:hAnsi="宋体" w:eastAsia="宋体" w:cs="宋体"/>
          <w:sz w:val="24"/>
          <w:szCs w:val="24"/>
        </w:rPr>
        <w:t>成勘察设计而减少勘察设计费用；增加勘察设计费用的，</w:t>
      </w:r>
      <w:r>
        <w:rPr>
          <w:rFonts w:ascii="宋体" w:hAnsi="宋体" w:eastAsia="宋体" w:cs="宋体"/>
          <w:spacing w:val="-1"/>
          <w:sz w:val="24"/>
          <w:szCs w:val="24"/>
        </w:rPr>
        <w:t>所增费用由发包人承担。</w:t>
      </w:r>
    </w:p>
    <w:p w14:paraId="1164FAF4">
      <w:pPr>
        <w:spacing w:before="181" w:line="312" w:lineRule="auto"/>
        <w:ind w:left="10" w:right="61" w:firstLine="480"/>
        <w:rPr>
          <w:rFonts w:ascii="宋体" w:hAnsi="宋体" w:eastAsia="宋体" w:cs="宋体"/>
          <w:sz w:val="24"/>
          <w:szCs w:val="24"/>
        </w:rPr>
      </w:pPr>
      <w:r>
        <w:rPr>
          <w:rFonts w:ascii="宋体" w:hAnsi="宋体" w:eastAsia="宋体" w:cs="宋体"/>
          <w:spacing w:val="-3"/>
          <w:sz w:val="24"/>
          <w:szCs w:val="24"/>
        </w:rPr>
        <w:t>6.7.2发包人要求提前完成勘察设计但设计人认为无法实施的，应在收到发包人书</w:t>
      </w:r>
      <w:r>
        <w:rPr>
          <w:rFonts w:ascii="宋体" w:hAnsi="宋体" w:eastAsia="宋体" w:cs="宋体"/>
          <w:spacing w:val="-4"/>
          <w:sz w:val="24"/>
          <w:szCs w:val="24"/>
        </w:rPr>
        <w:t>面指示后7天内提出异议，说明不能提前完</w:t>
      </w:r>
      <w:r>
        <w:rPr>
          <w:rFonts w:ascii="宋体" w:hAnsi="宋体" w:eastAsia="宋体" w:cs="宋体"/>
          <w:spacing w:val="-5"/>
          <w:sz w:val="24"/>
          <w:szCs w:val="24"/>
        </w:rPr>
        <w:t>成的理由。发包人应在收到异议后7天内予</w:t>
      </w:r>
      <w:r>
        <w:rPr>
          <w:rFonts w:ascii="宋体" w:hAnsi="宋体" w:eastAsia="宋体" w:cs="宋体"/>
          <w:spacing w:val="-1"/>
          <w:sz w:val="24"/>
          <w:szCs w:val="24"/>
        </w:rPr>
        <w:t>以答复。任何情况下，发包人不得压缩合理的勘察设计服务期限。</w:t>
      </w:r>
    </w:p>
    <w:p w14:paraId="660051A6">
      <w:pPr>
        <w:spacing w:before="183" w:line="289" w:lineRule="auto"/>
        <w:ind w:left="11" w:right="61" w:firstLine="480"/>
        <w:rPr>
          <w:rFonts w:ascii="宋体" w:hAnsi="宋体" w:eastAsia="宋体" w:cs="宋体"/>
          <w:sz w:val="24"/>
          <w:szCs w:val="24"/>
        </w:rPr>
      </w:pPr>
      <w:r>
        <w:rPr>
          <w:rFonts w:ascii="宋体" w:hAnsi="宋体" w:eastAsia="宋体" w:cs="宋体"/>
          <w:spacing w:val="-4"/>
          <w:sz w:val="24"/>
          <w:szCs w:val="24"/>
        </w:rPr>
        <w:t>6.7.3由于设计人提前完成勘察设计而给发包人带来经济效益的，发包人可以在专</w:t>
      </w:r>
      <w:r>
        <w:rPr>
          <w:rFonts w:ascii="宋体" w:hAnsi="宋体" w:eastAsia="宋体" w:cs="宋体"/>
          <w:spacing w:val="-1"/>
          <w:sz w:val="24"/>
          <w:szCs w:val="24"/>
        </w:rPr>
        <w:t>用合同条款中约定设计人因此获得的奖励内容。</w:t>
      </w:r>
    </w:p>
    <w:p w14:paraId="681C0636">
      <w:pPr>
        <w:spacing w:before="188" w:line="220" w:lineRule="auto"/>
        <w:ind w:left="17"/>
        <w:rPr>
          <w:rFonts w:ascii="宋体" w:hAnsi="宋体" w:eastAsia="宋体" w:cs="宋体"/>
          <w:sz w:val="28"/>
          <w:szCs w:val="28"/>
        </w:rPr>
      </w:pPr>
      <w:r>
        <w:rPr>
          <w:rFonts w:ascii="宋体" w:hAnsi="宋体" w:eastAsia="宋体" w:cs="宋体"/>
          <w:b/>
          <w:bCs/>
          <w:spacing w:val="-7"/>
          <w:sz w:val="28"/>
          <w:szCs w:val="28"/>
        </w:rPr>
        <w:t>7.暂停勘察设计</w:t>
      </w:r>
    </w:p>
    <w:p w14:paraId="0564FBDC">
      <w:pPr>
        <w:spacing w:before="206" w:line="219" w:lineRule="auto"/>
        <w:ind w:left="495"/>
        <w:rPr>
          <w:rFonts w:ascii="宋体" w:hAnsi="宋体" w:eastAsia="宋体" w:cs="宋体"/>
          <w:sz w:val="24"/>
          <w:szCs w:val="24"/>
        </w:rPr>
      </w:pPr>
      <w:r>
        <w:rPr>
          <w:rFonts w:ascii="宋体" w:hAnsi="宋体" w:eastAsia="宋体" w:cs="宋体"/>
          <w:spacing w:val="-2"/>
          <w:sz w:val="24"/>
          <w:szCs w:val="24"/>
        </w:rPr>
        <w:t>7.1发包人原因暂停勘察设计</w:t>
      </w:r>
    </w:p>
    <w:p w14:paraId="6C976186">
      <w:pPr>
        <w:spacing w:before="182" w:line="359" w:lineRule="auto"/>
        <w:ind w:left="8" w:firstLine="481"/>
        <w:rPr>
          <w:rFonts w:ascii="宋体" w:hAnsi="宋体" w:eastAsia="宋体" w:cs="宋体"/>
          <w:sz w:val="24"/>
          <w:szCs w:val="24"/>
        </w:rPr>
      </w:pPr>
      <w:r>
        <w:rPr>
          <w:rFonts w:ascii="宋体" w:hAnsi="宋体" w:eastAsia="宋体" w:cs="宋体"/>
          <w:spacing w:val="-3"/>
          <w:sz w:val="24"/>
          <w:szCs w:val="24"/>
        </w:rPr>
        <w:t>合同履行中发生下列情形之一的，设计人可向发包人发出通知，要求发</w:t>
      </w:r>
      <w:r>
        <w:rPr>
          <w:rFonts w:ascii="宋体" w:hAnsi="宋体" w:eastAsia="宋体" w:cs="宋体"/>
          <w:spacing w:val="-4"/>
          <w:sz w:val="24"/>
          <w:szCs w:val="24"/>
        </w:rPr>
        <w:t>包人采取有</w:t>
      </w:r>
      <w:r>
        <w:rPr>
          <w:rFonts w:ascii="宋体" w:hAnsi="宋体" w:eastAsia="宋体" w:cs="宋体"/>
          <w:spacing w:val="-1"/>
          <w:sz w:val="24"/>
          <w:szCs w:val="24"/>
        </w:rPr>
        <w:t>效措施予以纠正。发包人收到设计人通知后的28天内仍不履行合同义务时，设计人有权暂停勘察设计并通知发包人；发包人应承担由此导致的费</w:t>
      </w:r>
      <w:r>
        <w:rPr>
          <w:rFonts w:ascii="宋体" w:hAnsi="宋体" w:eastAsia="宋体" w:cs="宋体"/>
          <w:spacing w:val="-2"/>
          <w:sz w:val="24"/>
          <w:szCs w:val="24"/>
        </w:rPr>
        <w:t>用增加和（或）周期延误。</w:t>
      </w:r>
    </w:p>
    <w:p w14:paraId="18492242">
      <w:pPr>
        <w:spacing w:line="220" w:lineRule="auto"/>
        <w:ind w:left="500"/>
        <w:rPr>
          <w:rFonts w:ascii="宋体" w:hAnsi="宋体" w:eastAsia="宋体" w:cs="宋体"/>
          <w:sz w:val="24"/>
          <w:szCs w:val="24"/>
        </w:rPr>
      </w:pPr>
      <w:r>
        <w:rPr>
          <w:rFonts w:ascii="宋体" w:hAnsi="宋体" w:eastAsia="宋体" w:cs="宋体"/>
          <w:spacing w:val="-3"/>
          <w:sz w:val="24"/>
          <w:szCs w:val="24"/>
        </w:rPr>
        <w:t>（1）发包人违约；</w:t>
      </w:r>
    </w:p>
    <w:p w14:paraId="51750385">
      <w:pPr>
        <w:spacing w:before="182" w:line="219" w:lineRule="auto"/>
        <w:ind w:left="500"/>
        <w:rPr>
          <w:rFonts w:ascii="宋体" w:hAnsi="宋体" w:eastAsia="宋体" w:cs="宋体"/>
          <w:sz w:val="24"/>
          <w:szCs w:val="24"/>
        </w:rPr>
      </w:pPr>
      <w:r>
        <w:rPr>
          <w:rFonts w:ascii="宋体" w:hAnsi="宋体" w:eastAsia="宋体" w:cs="宋体"/>
          <w:spacing w:val="-2"/>
          <w:sz w:val="24"/>
          <w:szCs w:val="24"/>
        </w:rPr>
        <w:t>（2）发包人确定暂停勘察设计；</w:t>
      </w:r>
    </w:p>
    <w:p w14:paraId="56229DB5">
      <w:pPr>
        <w:spacing w:before="181" w:line="219" w:lineRule="auto"/>
        <w:ind w:left="500"/>
        <w:rPr>
          <w:rFonts w:ascii="宋体" w:hAnsi="宋体" w:eastAsia="宋体" w:cs="宋体"/>
          <w:sz w:val="24"/>
          <w:szCs w:val="24"/>
        </w:rPr>
      </w:pPr>
      <w:r>
        <w:rPr>
          <w:rFonts w:ascii="宋体" w:hAnsi="宋体" w:eastAsia="宋体" w:cs="宋体"/>
          <w:spacing w:val="-1"/>
          <w:sz w:val="24"/>
          <w:szCs w:val="24"/>
        </w:rPr>
        <w:t>（3）合同约定由发包人承担责任的其他情形。</w:t>
      </w:r>
    </w:p>
    <w:p w14:paraId="095561E3">
      <w:pPr>
        <w:spacing w:before="183" w:line="219" w:lineRule="auto"/>
        <w:ind w:left="495"/>
        <w:rPr>
          <w:rFonts w:ascii="宋体" w:hAnsi="宋体" w:eastAsia="宋体" w:cs="宋体"/>
          <w:sz w:val="24"/>
          <w:szCs w:val="24"/>
        </w:rPr>
      </w:pPr>
      <w:r>
        <w:rPr>
          <w:rFonts w:ascii="宋体" w:hAnsi="宋体" w:eastAsia="宋体" w:cs="宋体"/>
          <w:spacing w:val="-2"/>
          <w:sz w:val="24"/>
          <w:szCs w:val="24"/>
        </w:rPr>
        <w:t>7.2设计人原因暂停勘察设计</w:t>
      </w:r>
    </w:p>
    <w:p w14:paraId="1532C2D6">
      <w:pPr>
        <w:spacing w:before="181" w:line="359" w:lineRule="auto"/>
        <w:ind w:left="8" w:right="61" w:firstLine="481"/>
        <w:rPr>
          <w:rFonts w:ascii="宋体" w:hAnsi="宋体" w:eastAsia="宋体" w:cs="宋体"/>
          <w:sz w:val="24"/>
          <w:szCs w:val="24"/>
        </w:rPr>
      </w:pPr>
      <w:r>
        <w:rPr>
          <w:rFonts w:ascii="宋体" w:hAnsi="宋体" w:eastAsia="宋体" w:cs="宋体"/>
          <w:spacing w:val="-3"/>
          <w:sz w:val="24"/>
          <w:szCs w:val="24"/>
        </w:rPr>
        <w:t>合同履行中发生下列情形之一的，发包人可向设计人发出通知暂停勘察</w:t>
      </w:r>
      <w:r>
        <w:rPr>
          <w:rFonts w:ascii="宋体" w:hAnsi="宋体" w:eastAsia="宋体" w:cs="宋体"/>
          <w:spacing w:val="-4"/>
          <w:sz w:val="24"/>
          <w:szCs w:val="24"/>
        </w:rPr>
        <w:t>设计，由此</w:t>
      </w:r>
      <w:r>
        <w:rPr>
          <w:rFonts w:ascii="宋体" w:hAnsi="宋体" w:eastAsia="宋体" w:cs="宋体"/>
          <w:spacing w:val="-1"/>
          <w:sz w:val="24"/>
          <w:szCs w:val="24"/>
        </w:rPr>
        <w:t>造成费用的增加和（或）周期延误由设计人承担：</w:t>
      </w:r>
    </w:p>
    <w:p w14:paraId="6FEB9ECB">
      <w:pPr>
        <w:spacing w:before="1" w:line="220" w:lineRule="auto"/>
        <w:ind w:left="500"/>
        <w:rPr>
          <w:rFonts w:ascii="宋体" w:hAnsi="宋体" w:eastAsia="宋体" w:cs="宋体"/>
          <w:sz w:val="24"/>
          <w:szCs w:val="24"/>
        </w:rPr>
      </w:pPr>
      <w:r>
        <w:rPr>
          <w:rFonts w:ascii="宋体" w:hAnsi="宋体" w:eastAsia="宋体" w:cs="宋体"/>
          <w:spacing w:val="-3"/>
          <w:sz w:val="24"/>
          <w:szCs w:val="24"/>
        </w:rPr>
        <w:t>（1）设计人违约；</w:t>
      </w:r>
    </w:p>
    <w:p w14:paraId="379D2847">
      <w:pPr>
        <w:spacing w:before="181" w:line="219" w:lineRule="auto"/>
        <w:ind w:left="500"/>
        <w:rPr>
          <w:rFonts w:ascii="宋体" w:hAnsi="宋体" w:eastAsia="宋体" w:cs="宋体"/>
          <w:sz w:val="24"/>
          <w:szCs w:val="24"/>
        </w:rPr>
      </w:pPr>
      <w:r>
        <w:rPr>
          <w:rFonts w:ascii="宋体" w:hAnsi="宋体" w:eastAsia="宋体" w:cs="宋体"/>
          <w:spacing w:val="-2"/>
          <w:sz w:val="24"/>
          <w:szCs w:val="24"/>
        </w:rPr>
        <w:t>（2）设计人擅自暂停勘察设计；</w:t>
      </w:r>
    </w:p>
    <w:p w14:paraId="6573E04E">
      <w:pPr>
        <w:spacing w:before="181" w:line="219" w:lineRule="auto"/>
        <w:ind w:left="500"/>
        <w:rPr>
          <w:rFonts w:ascii="Arial"/>
          <w:sz w:val="21"/>
        </w:rPr>
      </w:pPr>
      <w:r>
        <w:rPr>
          <w:rFonts w:ascii="宋体" w:hAnsi="宋体" w:eastAsia="宋体" w:cs="宋体"/>
          <w:spacing w:val="-1"/>
          <w:sz w:val="24"/>
          <w:szCs w:val="24"/>
        </w:rPr>
        <w:t>（3）合同约定由设计人承担责任的其他情形。</w:t>
      </w:r>
    </w:p>
    <w:p w14:paraId="07AF3183">
      <w:pPr>
        <w:spacing w:before="78" w:line="219" w:lineRule="auto"/>
        <w:ind w:left="495"/>
        <w:rPr>
          <w:rFonts w:ascii="宋体" w:hAnsi="宋体" w:eastAsia="宋体" w:cs="宋体"/>
          <w:sz w:val="24"/>
          <w:szCs w:val="24"/>
        </w:rPr>
      </w:pPr>
      <w:r>
        <w:rPr>
          <w:rFonts w:ascii="宋体" w:hAnsi="宋体" w:eastAsia="宋体" w:cs="宋体"/>
          <w:spacing w:val="-2"/>
          <w:sz w:val="24"/>
          <w:szCs w:val="24"/>
        </w:rPr>
        <w:t>7.3暂停期间的文件照管</w:t>
      </w:r>
    </w:p>
    <w:p w14:paraId="0DC9EED4">
      <w:pPr>
        <w:spacing w:before="181" w:line="360" w:lineRule="auto"/>
        <w:ind w:left="29" w:right="80" w:firstLine="464"/>
        <w:rPr>
          <w:rFonts w:ascii="宋体" w:hAnsi="宋体" w:eastAsia="宋体" w:cs="宋体"/>
          <w:sz w:val="24"/>
          <w:szCs w:val="24"/>
        </w:rPr>
      </w:pPr>
      <w:r>
        <w:rPr>
          <w:rFonts w:ascii="宋体" w:hAnsi="宋体" w:eastAsia="宋体" w:cs="宋体"/>
          <w:spacing w:val="-3"/>
          <w:sz w:val="24"/>
          <w:szCs w:val="24"/>
        </w:rPr>
        <w:t>不论由于何种原因引起暂停勘察设计的，暂停期间设计人应负责</w:t>
      </w:r>
      <w:r>
        <w:rPr>
          <w:rFonts w:ascii="宋体" w:hAnsi="宋体" w:eastAsia="宋体" w:cs="宋体"/>
          <w:spacing w:val="-4"/>
          <w:sz w:val="24"/>
          <w:szCs w:val="24"/>
        </w:rPr>
        <w:t>妥善保护已完部分</w:t>
      </w:r>
      <w:r>
        <w:rPr>
          <w:rFonts w:ascii="宋体" w:hAnsi="宋体" w:eastAsia="宋体" w:cs="宋体"/>
          <w:spacing w:val="-2"/>
          <w:sz w:val="24"/>
          <w:szCs w:val="24"/>
        </w:rPr>
        <w:t>的勘察设计文件，由此增加的费用由责任方承担。</w:t>
      </w:r>
    </w:p>
    <w:p w14:paraId="76591603">
      <w:pPr>
        <w:spacing w:before="2" w:line="220" w:lineRule="auto"/>
        <w:ind w:left="12"/>
        <w:rPr>
          <w:rFonts w:ascii="宋体" w:hAnsi="宋体" w:eastAsia="宋体" w:cs="宋体"/>
          <w:sz w:val="28"/>
          <w:szCs w:val="28"/>
        </w:rPr>
      </w:pPr>
      <w:r>
        <w:rPr>
          <w:rFonts w:ascii="宋体" w:hAnsi="宋体" w:eastAsia="宋体" w:cs="宋体"/>
          <w:b/>
          <w:bCs/>
          <w:spacing w:val="-3"/>
          <w:sz w:val="28"/>
          <w:szCs w:val="28"/>
        </w:rPr>
        <w:t>8.勘察设计文件</w:t>
      </w:r>
    </w:p>
    <w:p w14:paraId="050CCC2E">
      <w:pPr>
        <w:spacing w:before="205" w:line="219" w:lineRule="auto"/>
        <w:ind w:left="490"/>
        <w:rPr>
          <w:rFonts w:ascii="宋体" w:hAnsi="宋体" w:eastAsia="宋体" w:cs="宋体"/>
          <w:sz w:val="24"/>
          <w:szCs w:val="24"/>
        </w:rPr>
      </w:pPr>
      <w:r>
        <w:rPr>
          <w:rFonts w:ascii="宋体" w:hAnsi="宋体" w:eastAsia="宋体" w:cs="宋体"/>
          <w:spacing w:val="-1"/>
          <w:sz w:val="24"/>
          <w:szCs w:val="24"/>
        </w:rPr>
        <w:t>8.1勘察设计文件接收</w:t>
      </w:r>
    </w:p>
    <w:p w14:paraId="380BC8FC">
      <w:pPr>
        <w:spacing w:before="182" w:line="289" w:lineRule="auto"/>
        <w:ind w:left="13" w:right="80" w:firstLine="477"/>
        <w:rPr>
          <w:rFonts w:ascii="宋体" w:hAnsi="宋体" w:eastAsia="宋体" w:cs="宋体"/>
          <w:sz w:val="24"/>
          <w:szCs w:val="24"/>
        </w:rPr>
      </w:pPr>
      <w:r>
        <w:rPr>
          <w:rFonts w:ascii="宋体" w:hAnsi="宋体" w:eastAsia="宋体" w:cs="宋体"/>
          <w:spacing w:val="-3"/>
          <w:sz w:val="24"/>
          <w:szCs w:val="24"/>
        </w:rPr>
        <w:t>8.1.1发包人应及时接收设计人提交的勘察设计文件。如无正当理由拒收的，视为</w:t>
      </w:r>
      <w:r>
        <w:rPr>
          <w:rFonts w:ascii="宋体" w:hAnsi="宋体" w:eastAsia="宋体" w:cs="宋体"/>
          <w:spacing w:val="-1"/>
          <w:sz w:val="24"/>
          <w:szCs w:val="24"/>
        </w:rPr>
        <w:t>发包人已经接收勘察设计文件。</w:t>
      </w:r>
    </w:p>
    <w:p w14:paraId="4C0FA98D">
      <w:pPr>
        <w:spacing w:before="181" w:line="313" w:lineRule="auto"/>
        <w:ind w:left="11" w:right="80" w:firstLine="479"/>
        <w:rPr>
          <w:rFonts w:ascii="宋体" w:hAnsi="宋体" w:eastAsia="宋体" w:cs="宋体"/>
          <w:sz w:val="24"/>
          <w:szCs w:val="24"/>
        </w:rPr>
      </w:pPr>
      <w:r>
        <w:rPr>
          <w:rFonts w:ascii="宋体" w:hAnsi="宋体" w:eastAsia="宋体" w:cs="宋体"/>
          <w:spacing w:val="-3"/>
          <w:sz w:val="24"/>
          <w:szCs w:val="24"/>
        </w:rPr>
        <w:t>8.1.2发包人接收勘察设计文件时，应向设计人出具文件签收凭证，凭证内容包括文件名称、文件内容、文件形式、份数、提交和接收日期、提交人与接收人的亲笔签名</w:t>
      </w:r>
      <w:r>
        <w:rPr>
          <w:rFonts w:ascii="宋体" w:hAnsi="宋体" w:eastAsia="宋体" w:cs="宋体"/>
          <w:spacing w:val="-6"/>
          <w:sz w:val="24"/>
          <w:szCs w:val="24"/>
        </w:rPr>
        <w:t>等。</w:t>
      </w:r>
    </w:p>
    <w:p w14:paraId="00E6F533">
      <w:pPr>
        <w:spacing w:before="179" w:line="290" w:lineRule="auto"/>
        <w:ind w:left="11" w:firstLine="479"/>
        <w:rPr>
          <w:rFonts w:ascii="宋体" w:hAnsi="宋体" w:eastAsia="宋体" w:cs="宋体"/>
          <w:sz w:val="24"/>
          <w:szCs w:val="24"/>
        </w:rPr>
      </w:pPr>
      <w:r>
        <w:rPr>
          <w:rFonts w:ascii="宋体" w:hAnsi="宋体" w:eastAsia="宋体" w:cs="宋体"/>
          <w:spacing w:val="-7"/>
          <w:sz w:val="24"/>
          <w:szCs w:val="24"/>
        </w:rPr>
        <w:t>8.1.3勘察设计文件提交的份数、内容、纸幅、装订格式、电子文件、展板、模型、</w:t>
      </w:r>
      <w:r>
        <w:rPr>
          <w:rFonts w:ascii="宋体" w:hAnsi="宋体" w:eastAsia="宋体" w:cs="宋体"/>
          <w:spacing w:val="-1"/>
          <w:sz w:val="24"/>
          <w:szCs w:val="24"/>
        </w:rPr>
        <w:t>沙盘、动画等要求，在专用合同条款中约定。</w:t>
      </w:r>
    </w:p>
    <w:p w14:paraId="2B4F9330">
      <w:pPr>
        <w:spacing w:before="181" w:line="219" w:lineRule="auto"/>
        <w:ind w:left="490"/>
        <w:rPr>
          <w:rFonts w:ascii="宋体" w:hAnsi="宋体" w:eastAsia="宋体" w:cs="宋体"/>
          <w:sz w:val="24"/>
          <w:szCs w:val="24"/>
        </w:rPr>
      </w:pPr>
      <w:r>
        <w:rPr>
          <w:rFonts w:ascii="宋体" w:hAnsi="宋体" w:eastAsia="宋体" w:cs="宋体"/>
          <w:spacing w:val="-1"/>
          <w:sz w:val="24"/>
          <w:szCs w:val="24"/>
        </w:rPr>
        <w:t>8.2发包人审查勘察设计文件</w:t>
      </w:r>
    </w:p>
    <w:p w14:paraId="2C17C184">
      <w:pPr>
        <w:spacing w:before="181" w:line="313" w:lineRule="auto"/>
        <w:ind w:left="9" w:right="80" w:firstLine="480"/>
        <w:rPr>
          <w:rFonts w:ascii="宋体" w:hAnsi="宋体" w:eastAsia="宋体" w:cs="宋体"/>
          <w:sz w:val="24"/>
          <w:szCs w:val="24"/>
        </w:rPr>
      </w:pPr>
      <w:r>
        <w:rPr>
          <w:rFonts w:ascii="宋体" w:hAnsi="宋体" w:eastAsia="宋体" w:cs="宋体"/>
          <w:spacing w:val="-3"/>
          <w:sz w:val="24"/>
          <w:szCs w:val="24"/>
        </w:rPr>
        <w:t>8.2.1发包人接收勘察设计文件之后，可以自行或者组织专家会进行审查，设计人应给予配合。审查标准应符合法律、规范标准、合同约定和发包人要求等；审查的具体</w:t>
      </w:r>
      <w:r>
        <w:rPr>
          <w:rFonts w:ascii="宋体" w:hAnsi="宋体" w:eastAsia="宋体" w:cs="宋体"/>
          <w:spacing w:val="-1"/>
          <w:sz w:val="24"/>
          <w:szCs w:val="24"/>
        </w:rPr>
        <w:t>范围、明细内容和费用分担原则，在专用合同条款中约定。</w:t>
      </w:r>
    </w:p>
    <w:p w14:paraId="7BB12088">
      <w:pPr>
        <w:spacing w:before="179" w:line="313" w:lineRule="auto"/>
        <w:ind w:left="8" w:right="80" w:firstLine="481"/>
        <w:rPr>
          <w:rFonts w:ascii="宋体" w:hAnsi="宋体" w:eastAsia="宋体" w:cs="宋体"/>
          <w:sz w:val="24"/>
          <w:szCs w:val="24"/>
        </w:rPr>
      </w:pPr>
      <w:r>
        <w:rPr>
          <w:rFonts w:ascii="宋体" w:hAnsi="宋体" w:eastAsia="宋体" w:cs="宋体"/>
          <w:spacing w:val="-3"/>
          <w:sz w:val="24"/>
          <w:szCs w:val="24"/>
        </w:rPr>
        <w:t>8.2.2除专用合同条款另有约定外，发包人对于勘察设计文件的审查期限，自文件</w:t>
      </w:r>
      <w:r>
        <w:rPr>
          <w:rFonts w:ascii="宋体" w:hAnsi="宋体" w:eastAsia="宋体" w:cs="宋体"/>
          <w:spacing w:val="-1"/>
          <w:sz w:val="24"/>
          <w:szCs w:val="24"/>
        </w:rPr>
        <w:t>接收之日起不应超过14天。发包人逾期未作出审查结论</w:t>
      </w:r>
      <w:r>
        <w:rPr>
          <w:rFonts w:ascii="宋体" w:hAnsi="宋体" w:eastAsia="宋体" w:cs="宋体"/>
          <w:spacing w:val="-2"/>
          <w:sz w:val="24"/>
          <w:szCs w:val="24"/>
        </w:rPr>
        <w:t>且未提出异议的，视为设计人</w:t>
      </w:r>
      <w:r>
        <w:rPr>
          <w:rFonts w:ascii="宋体" w:hAnsi="宋体" w:eastAsia="宋体" w:cs="宋体"/>
          <w:spacing w:val="-1"/>
          <w:sz w:val="24"/>
          <w:szCs w:val="24"/>
        </w:rPr>
        <w:t>的勘察设计文件已经通过发包人审查。</w:t>
      </w:r>
    </w:p>
    <w:p w14:paraId="6D48883D">
      <w:pPr>
        <w:spacing w:before="184" w:line="312" w:lineRule="auto"/>
        <w:ind w:left="13" w:right="37" w:firstLine="477"/>
        <w:rPr>
          <w:rFonts w:ascii="宋体" w:hAnsi="宋体" w:eastAsia="宋体" w:cs="宋体"/>
          <w:sz w:val="24"/>
          <w:szCs w:val="24"/>
        </w:rPr>
      </w:pPr>
      <w:r>
        <w:rPr>
          <w:rFonts w:ascii="宋体" w:hAnsi="宋体" w:eastAsia="宋体" w:cs="宋体"/>
          <w:spacing w:val="-3"/>
          <w:sz w:val="24"/>
          <w:szCs w:val="24"/>
        </w:rPr>
        <w:t>8.2.3发包人审查后不同意勘察设计文件的，应以书面形式通知设计人，说明审查</w:t>
      </w:r>
      <w:r>
        <w:rPr>
          <w:rFonts w:ascii="宋体" w:hAnsi="宋体" w:eastAsia="宋体" w:cs="宋体"/>
          <w:spacing w:val="-2"/>
          <w:sz w:val="24"/>
          <w:szCs w:val="24"/>
        </w:rPr>
        <w:t>不通过的理由及其具体内容。设计人应根据发包人的审查意见修改完善勘察设计文件，</w:t>
      </w:r>
      <w:r>
        <w:rPr>
          <w:rFonts w:ascii="宋体" w:hAnsi="宋体" w:eastAsia="宋体" w:cs="宋体"/>
          <w:spacing w:val="-1"/>
          <w:sz w:val="24"/>
          <w:szCs w:val="24"/>
        </w:rPr>
        <w:t>并重新报送发包人审查，审查期限重新起算。</w:t>
      </w:r>
    </w:p>
    <w:p w14:paraId="264F096C">
      <w:pPr>
        <w:spacing w:before="183" w:line="219" w:lineRule="auto"/>
        <w:ind w:left="490"/>
        <w:rPr>
          <w:rFonts w:ascii="宋体" w:hAnsi="宋体" w:eastAsia="宋体" w:cs="宋体"/>
          <w:sz w:val="24"/>
          <w:szCs w:val="24"/>
        </w:rPr>
      </w:pPr>
      <w:r>
        <w:rPr>
          <w:rFonts w:ascii="宋体" w:hAnsi="宋体" w:eastAsia="宋体" w:cs="宋体"/>
          <w:spacing w:val="-1"/>
          <w:sz w:val="24"/>
          <w:szCs w:val="24"/>
        </w:rPr>
        <w:t>8.3审查机构审查勘察设计文件</w:t>
      </w:r>
    </w:p>
    <w:p w14:paraId="57FEE48E">
      <w:pPr>
        <w:spacing w:before="182" w:line="360" w:lineRule="auto"/>
        <w:ind w:left="12" w:right="80" w:firstLine="478"/>
        <w:jc w:val="both"/>
        <w:rPr>
          <w:rFonts w:ascii="Arial"/>
          <w:sz w:val="21"/>
        </w:rPr>
      </w:pPr>
      <w:r>
        <w:rPr>
          <w:rFonts w:ascii="宋体" w:hAnsi="宋体" w:eastAsia="宋体" w:cs="宋体"/>
          <w:spacing w:val="-3"/>
          <w:sz w:val="24"/>
          <w:szCs w:val="24"/>
        </w:rPr>
        <w:t>8.3.1勘察设计文件需经政府有关部门审查或批准的，发包人应在审查同意后，按照有关主管部门要求，将勘察设计文件和相关资料报送审查机构进行审查。发包人的审</w:t>
      </w:r>
      <w:r>
        <w:rPr>
          <w:rFonts w:ascii="宋体" w:hAnsi="宋体" w:eastAsia="宋体" w:cs="宋体"/>
          <w:sz w:val="24"/>
          <w:szCs w:val="24"/>
        </w:rPr>
        <w:t>查和审查机构的审查不减免设计人因为质量</w:t>
      </w:r>
      <w:r>
        <w:rPr>
          <w:rFonts w:ascii="宋体" w:hAnsi="宋体" w:eastAsia="宋体" w:cs="宋体"/>
          <w:spacing w:val="-1"/>
          <w:sz w:val="24"/>
          <w:szCs w:val="24"/>
        </w:rPr>
        <w:t>问题而应承担的勘察设计责任。</w:t>
      </w:r>
    </w:p>
    <w:p w14:paraId="11CFCABA">
      <w:pPr>
        <w:spacing w:before="78" w:line="312" w:lineRule="auto"/>
        <w:ind w:left="9" w:right="61" w:firstLine="480"/>
        <w:rPr>
          <w:rFonts w:ascii="宋体" w:hAnsi="宋体" w:eastAsia="宋体" w:cs="宋体"/>
          <w:sz w:val="24"/>
          <w:szCs w:val="24"/>
        </w:rPr>
      </w:pPr>
      <w:r>
        <w:rPr>
          <w:rFonts w:ascii="宋体" w:hAnsi="宋体" w:eastAsia="宋体" w:cs="宋体"/>
          <w:spacing w:val="-3"/>
          <w:sz w:val="24"/>
          <w:szCs w:val="24"/>
        </w:rPr>
        <w:t>8.3.2对于审查机构的审查意见，如不需要修改发包人要求的，应由设计人按照审查意见修改完善勘察设计文件；如需修改发包人要求的，则由发包人重新修改和提出发</w:t>
      </w:r>
      <w:r>
        <w:rPr>
          <w:rFonts w:ascii="宋体" w:hAnsi="宋体" w:eastAsia="宋体" w:cs="宋体"/>
          <w:sz w:val="24"/>
          <w:szCs w:val="24"/>
        </w:rPr>
        <w:t>包人要求，再由设计人根据新的发包人要求</w:t>
      </w:r>
      <w:r>
        <w:rPr>
          <w:rFonts w:ascii="宋体" w:hAnsi="宋体" w:eastAsia="宋体" w:cs="宋体"/>
          <w:spacing w:val="-1"/>
          <w:sz w:val="24"/>
          <w:szCs w:val="24"/>
        </w:rPr>
        <w:t>修改完善勘察设计文件。</w:t>
      </w:r>
    </w:p>
    <w:p w14:paraId="7A9C152B">
      <w:pPr>
        <w:spacing w:before="181" w:line="313" w:lineRule="auto"/>
        <w:ind w:left="17" w:right="61" w:firstLine="472"/>
        <w:rPr>
          <w:rFonts w:ascii="宋体" w:hAnsi="宋体" w:eastAsia="宋体" w:cs="宋体"/>
          <w:sz w:val="24"/>
          <w:szCs w:val="24"/>
        </w:rPr>
      </w:pPr>
      <w:r>
        <w:rPr>
          <w:rFonts w:ascii="宋体" w:hAnsi="宋体" w:eastAsia="宋体" w:cs="宋体"/>
          <w:spacing w:val="-4"/>
          <w:sz w:val="24"/>
          <w:szCs w:val="24"/>
        </w:rPr>
        <w:t>8.3.3由于自身原因造成勘察设计文件未通过审查机构审查的，设计人应承担违约</w:t>
      </w:r>
      <w:r>
        <w:rPr>
          <w:rFonts w:ascii="宋体" w:hAnsi="宋体" w:eastAsia="宋体" w:cs="宋体"/>
          <w:spacing w:val="-3"/>
          <w:sz w:val="24"/>
          <w:szCs w:val="24"/>
        </w:rPr>
        <w:t>责任，采取补救措施直至达到合同约定的质量标准，并自行承担由此导致</w:t>
      </w:r>
      <w:r>
        <w:rPr>
          <w:rFonts w:ascii="宋体" w:hAnsi="宋体" w:eastAsia="宋体" w:cs="宋体"/>
          <w:spacing w:val="-4"/>
          <w:sz w:val="24"/>
          <w:szCs w:val="24"/>
        </w:rPr>
        <w:t>的费用增加和</w:t>
      </w:r>
      <w:r>
        <w:rPr>
          <w:rFonts w:ascii="宋体" w:hAnsi="宋体" w:eastAsia="宋体" w:cs="宋体"/>
          <w:spacing w:val="-3"/>
          <w:sz w:val="24"/>
          <w:szCs w:val="24"/>
        </w:rPr>
        <w:t>（或）周期延误。</w:t>
      </w:r>
    </w:p>
    <w:p w14:paraId="21576EDC">
      <w:pPr>
        <w:spacing w:before="187" w:line="220" w:lineRule="auto"/>
        <w:ind w:left="12"/>
        <w:rPr>
          <w:rFonts w:ascii="宋体" w:hAnsi="宋体" w:eastAsia="宋体" w:cs="宋体"/>
          <w:sz w:val="28"/>
          <w:szCs w:val="28"/>
        </w:rPr>
      </w:pPr>
      <w:r>
        <w:rPr>
          <w:rFonts w:ascii="宋体" w:hAnsi="宋体" w:eastAsia="宋体" w:cs="宋体"/>
          <w:b/>
          <w:bCs/>
          <w:spacing w:val="-3"/>
          <w:sz w:val="28"/>
          <w:szCs w:val="28"/>
        </w:rPr>
        <w:t>9.勘察设计责任与保险</w:t>
      </w:r>
    </w:p>
    <w:p w14:paraId="6F66A218">
      <w:pPr>
        <w:spacing w:before="203" w:line="219" w:lineRule="auto"/>
        <w:ind w:left="490"/>
        <w:rPr>
          <w:rFonts w:ascii="宋体" w:hAnsi="宋体" w:eastAsia="宋体" w:cs="宋体"/>
          <w:sz w:val="24"/>
          <w:szCs w:val="24"/>
        </w:rPr>
      </w:pPr>
      <w:r>
        <w:rPr>
          <w:rFonts w:ascii="宋体" w:hAnsi="宋体" w:eastAsia="宋体" w:cs="宋体"/>
          <w:spacing w:val="-2"/>
          <w:sz w:val="24"/>
          <w:szCs w:val="24"/>
        </w:rPr>
        <w:t>9.1工作质量责任</w:t>
      </w:r>
    </w:p>
    <w:p w14:paraId="7C72949B">
      <w:pPr>
        <w:spacing w:before="183" w:line="219" w:lineRule="auto"/>
        <w:jc w:val="right"/>
        <w:rPr>
          <w:rFonts w:ascii="宋体" w:hAnsi="宋体" w:eastAsia="宋体" w:cs="宋体"/>
          <w:sz w:val="24"/>
          <w:szCs w:val="24"/>
        </w:rPr>
      </w:pPr>
      <w:r>
        <w:rPr>
          <w:rFonts w:ascii="宋体" w:hAnsi="宋体" w:eastAsia="宋体" w:cs="宋体"/>
          <w:spacing w:val="-1"/>
          <w:sz w:val="24"/>
          <w:szCs w:val="24"/>
        </w:rPr>
        <w:t>9.1.1勘察设计工作质量应满足法律规定、规范标准</w:t>
      </w:r>
      <w:r>
        <w:rPr>
          <w:rFonts w:ascii="宋体" w:hAnsi="宋体" w:eastAsia="宋体" w:cs="宋体"/>
          <w:spacing w:val="-2"/>
          <w:sz w:val="24"/>
          <w:szCs w:val="24"/>
        </w:rPr>
        <w:t>、合同约定和发包人要求等。</w:t>
      </w:r>
    </w:p>
    <w:p w14:paraId="49FDC346">
      <w:pPr>
        <w:spacing w:before="184" w:line="312" w:lineRule="auto"/>
        <w:ind w:left="9" w:right="61" w:firstLine="480"/>
        <w:rPr>
          <w:rFonts w:ascii="宋体" w:hAnsi="宋体" w:eastAsia="宋体" w:cs="宋体"/>
          <w:sz w:val="24"/>
          <w:szCs w:val="24"/>
        </w:rPr>
      </w:pPr>
      <w:r>
        <w:rPr>
          <w:rFonts w:ascii="宋体" w:hAnsi="宋体" w:eastAsia="宋体" w:cs="宋体"/>
          <w:spacing w:val="-3"/>
          <w:sz w:val="24"/>
          <w:szCs w:val="24"/>
        </w:rPr>
        <w:t>9.1.2设计人应做好勘察设计服务的质量与技术管理工作，建立健全内部质量管理体系和质量责任制度，加强勘察设计服务全过程的质量控制，建立完整的勘察设计文件</w:t>
      </w:r>
      <w:r>
        <w:rPr>
          <w:rFonts w:ascii="宋体" w:hAnsi="宋体" w:eastAsia="宋体" w:cs="宋体"/>
          <w:spacing w:val="-1"/>
          <w:sz w:val="24"/>
          <w:szCs w:val="24"/>
        </w:rPr>
        <w:t>的设计、复核、审核、会签和批准制度，明确各阶段的责任人。</w:t>
      </w:r>
    </w:p>
    <w:p w14:paraId="3D47A1EE">
      <w:pPr>
        <w:spacing w:before="181" w:line="290" w:lineRule="auto"/>
        <w:ind w:left="10" w:right="61" w:firstLine="480"/>
        <w:rPr>
          <w:rFonts w:ascii="宋体" w:hAnsi="宋体" w:eastAsia="宋体" w:cs="宋体"/>
          <w:sz w:val="24"/>
          <w:szCs w:val="24"/>
        </w:rPr>
      </w:pPr>
      <w:r>
        <w:rPr>
          <w:rFonts w:ascii="宋体" w:hAnsi="宋体" w:eastAsia="宋体" w:cs="宋体"/>
          <w:spacing w:val="-3"/>
          <w:sz w:val="24"/>
          <w:szCs w:val="24"/>
        </w:rPr>
        <w:t>9.1.3设计人应强化现场作业质量和试验工作管理，保证原始记录和试验数据的可</w:t>
      </w:r>
      <w:r>
        <w:rPr>
          <w:rFonts w:ascii="宋体" w:hAnsi="宋体" w:eastAsia="宋体" w:cs="宋体"/>
          <w:spacing w:val="-1"/>
          <w:sz w:val="24"/>
          <w:szCs w:val="24"/>
        </w:rPr>
        <w:t>靠性、真实性和完整性，严禁离开现场进行追记、补记和修改记录。</w:t>
      </w:r>
    </w:p>
    <w:p w14:paraId="4484EFFF">
      <w:pPr>
        <w:spacing w:before="179" w:line="290" w:lineRule="auto"/>
        <w:ind w:left="10" w:right="61" w:firstLine="480"/>
        <w:rPr>
          <w:rFonts w:ascii="宋体" w:hAnsi="宋体" w:eastAsia="宋体" w:cs="宋体"/>
          <w:sz w:val="24"/>
          <w:szCs w:val="24"/>
        </w:rPr>
      </w:pPr>
      <w:r>
        <w:rPr>
          <w:rFonts w:ascii="宋体" w:hAnsi="宋体" w:eastAsia="宋体" w:cs="宋体"/>
          <w:spacing w:val="-3"/>
          <w:sz w:val="24"/>
          <w:szCs w:val="24"/>
        </w:rPr>
        <w:t>9.1.4设计人应按合同约定对勘察设计服务进行全过程的质量检查和检验，并作详</w:t>
      </w:r>
      <w:r>
        <w:rPr>
          <w:rFonts w:ascii="宋体" w:hAnsi="宋体" w:eastAsia="宋体" w:cs="宋体"/>
          <w:spacing w:val="-1"/>
          <w:sz w:val="24"/>
          <w:szCs w:val="24"/>
        </w:rPr>
        <w:t>细记录，编制勘察设计工作质量报表，报送发包人审查。</w:t>
      </w:r>
    </w:p>
    <w:p w14:paraId="3D83D80B">
      <w:pPr>
        <w:spacing w:before="183" w:line="324" w:lineRule="auto"/>
        <w:ind w:left="10" w:firstLine="480"/>
        <w:rPr>
          <w:rFonts w:ascii="宋体" w:hAnsi="宋体" w:eastAsia="宋体" w:cs="宋体"/>
          <w:sz w:val="24"/>
          <w:szCs w:val="24"/>
        </w:rPr>
      </w:pPr>
      <w:r>
        <w:rPr>
          <w:rFonts w:ascii="宋体" w:hAnsi="宋体" w:eastAsia="宋体" w:cs="宋体"/>
          <w:spacing w:val="-3"/>
          <w:sz w:val="24"/>
          <w:szCs w:val="24"/>
        </w:rPr>
        <w:t>9.1.5发包人有权对勘察设计工作质量进行检查和审核。设计人应为发包人的检查</w:t>
      </w:r>
      <w:r>
        <w:rPr>
          <w:rFonts w:ascii="宋体" w:hAnsi="宋体" w:eastAsia="宋体" w:cs="宋体"/>
          <w:spacing w:val="-7"/>
          <w:sz w:val="24"/>
          <w:szCs w:val="24"/>
        </w:rPr>
        <w:t>和检验提供方便，包括发包人到勘察设计场地、</w:t>
      </w:r>
      <w:r>
        <w:rPr>
          <w:rFonts w:ascii="宋体" w:hAnsi="宋体" w:eastAsia="宋体" w:cs="宋体"/>
          <w:spacing w:val="-8"/>
          <w:sz w:val="24"/>
          <w:szCs w:val="24"/>
        </w:rPr>
        <w:t>试验室或合同约定的其他地方进行察看，</w:t>
      </w:r>
      <w:r>
        <w:rPr>
          <w:rFonts w:ascii="宋体" w:hAnsi="宋体" w:eastAsia="宋体" w:cs="宋体"/>
          <w:spacing w:val="-3"/>
          <w:sz w:val="24"/>
          <w:szCs w:val="24"/>
        </w:rPr>
        <w:t>查阅、审核勘察设计的原始记录和其他文件。发包人的检查和审核，不免除设计人按合</w:t>
      </w:r>
      <w:r>
        <w:rPr>
          <w:rFonts w:ascii="宋体" w:hAnsi="宋体" w:eastAsia="宋体" w:cs="宋体"/>
          <w:spacing w:val="-2"/>
          <w:sz w:val="24"/>
          <w:szCs w:val="24"/>
        </w:rPr>
        <w:t>同约定应负的责任。</w:t>
      </w:r>
    </w:p>
    <w:p w14:paraId="68727346">
      <w:pPr>
        <w:spacing w:before="183" w:line="219" w:lineRule="auto"/>
        <w:ind w:left="490"/>
        <w:rPr>
          <w:rFonts w:ascii="宋体" w:hAnsi="宋体" w:eastAsia="宋体" w:cs="宋体"/>
          <w:sz w:val="24"/>
          <w:szCs w:val="24"/>
        </w:rPr>
      </w:pPr>
      <w:r>
        <w:rPr>
          <w:rFonts w:ascii="宋体" w:hAnsi="宋体" w:eastAsia="宋体" w:cs="宋体"/>
          <w:spacing w:val="-1"/>
          <w:sz w:val="24"/>
          <w:szCs w:val="24"/>
        </w:rPr>
        <w:t>9.2勘察设计文件错误责任</w:t>
      </w:r>
    </w:p>
    <w:p w14:paraId="2CC79FCA">
      <w:pPr>
        <w:spacing w:before="181" w:line="312" w:lineRule="auto"/>
        <w:ind w:left="10" w:right="61" w:firstLine="480"/>
        <w:rPr>
          <w:rFonts w:ascii="宋体" w:hAnsi="宋体" w:eastAsia="宋体" w:cs="宋体"/>
          <w:sz w:val="24"/>
          <w:szCs w:val="24"/>
        </w:rPr>
      </w:pPr>
      <w:r>
        <w:rPr>
          <w:rFonts w:ascii="宋体" w:hAnsi="宋体" w:eastAsia="宋体" w:cs="宋体"/>
          <w:spacing w:val="-3"/>
          <w:sz w:val="24"/>
          <w:szCs w:val="24"/>
        </w:rPr>
        <w:t>9.2.1勘察设计文件存在错误、遗漏、含混、矛盾、不充分之处或其他缺陷，无论设计人是否通过了发包人审查或审查机构审查，设计人均应自费对前述问题带来的缺陷</w:t>
      </w:r>
      <w:r>
        <w:rPr>
          <w:rFonts w:ascii="宋体" w:hAnsi="宋体" w:eastAsia="宋体" w:cs="宋体"/>
          <w:spacing w:val="-1"/>
          <w:sz w:val="24"/>
          <w:szCs w:val="24"/>
        </w:rPr>
        <w:t>和工程问题进行改正，但因第1.6.2项约定由发包</w:t>
      </w:r>
      <w:r>
        <w:rPr>
          <w:rFonts w:ascii="宋体" w:hAnsi="宋体" w:eastAsia="宋体" w:cs="宋体"/>
          <w:spacing w:val="-2"/>
          <w:sz w:val="24"/>
          <w:szCs w:val="24"/>
        </w:rPr>
        <w:t>人提供的文件错误导致的除外。</w:t>
      </w:r>
    </w:p>
    <w:p w14:paraId="22F2AB67">
      <w:pPr>
        <w:spacing w:before="181" w:line="290" w:lineRule="auto"/>
        <w:ind w:left="9" w:right="61" w:firstLine="480"/>
        <w:rPr>
          <w:rFonts w:ascii="宋体" w:hAnsi="宋体" w:eastAsia="宋体" w:cs="宋体"/>
          <w:spacing w:val="-2"/>
          <w:sz w:val="24"/>
          <w:szCs w:val="24"/>
        </w:rPr>
      </w:pPr>
      <w:r>
        <w:rPr>
          <w:rFonts w:ascii="宋体" w:hAnsi="宋体" w:eastAsia="宋体" w:cs="宋体"/>
          <w:spacing w:val="-4"/>
          <w:sz w:val="24"/>
          <w:szCs w:val="24"/>
        </w:rPr>
        <w:t>9.2.2因设计人原因造成勘察设计文件不合格的，发包人有权要求设计人采取补救</w:t>
      </w:r>
      <w:r>
        <w:rPr>
          <w:rFonts w:ascii="宋体" w:hAnsi="宋体" w:eastAsia="宋体" w:cs="宋体"/>
          <w:spacing w:val="-2"/>
          <w:sz w:val="24"/>
          <w:szCs w:val="24"/>
        </w:rPr>
        <w:t>措施，直至达到合同要求的质量标准，并按第14.1款的约定承担责任。</w:t>
      </w:r>
    </w:p>
    <w:p w14:paraId="7F141CA7">
      <w:pPr>
        <w:spacing w:before="181" w:line="290" w:lineRule="auto"/>
        <w:ind w:left="9" w:right="61" w:firstLine="480"/>
        <w:rPr>
          <w:rFonts w:ascii="宋体" w:hAnsi="宋体" w:eastAsia="宋体" w:cs="宋体"/>
          <w:sz w:val="24"/>
          <w:szCs w:val="24"/>
        </w:rPr>
      </w:pPr>
      <w:r>
        <w:rPr>
          <w:rFonts w:ascii="宋体" w:hAnsi="宋体" w:eastAsia="宋体" w:cs="宋体"/>
          <w:spacing w:val="-4"/>
          <w:sz w:val="24"/>
          <w:szCs w:val="24"/>
        </w:rPr>
        <w:t>9.2.3因发包人原因造成勘察设计文件不合格的，设计人应当采取补救措施，直至</w:t>
      </w:r>
      <w:r>
        <w:rPr>
          <w:rFonts w:ascii="宋体" w:hAnsi="宋体" w:eastAsia="宋体" w:cs="宋体"/>
          <w:spacing w:val="-3"/>
          <w:sz w:val="24"/>
          <w:szCs w:val="24"/>
        </w:rPr>
        <w:t>达到合同要求的质量标准，由此造成的勘察设计费用增加和（或）勘察设计服务期限延</w:t>
      </w:r>
      <w:r>
        <w:rPr>
          <w:rFonts w:ascii="宋体" w:hAnsi="宋体" w:eastAsia="宋体" w:cs="宋体"/>
          <w:spacing w:val="-2"/>
          <w:sz w:val="24"/>
          <w:szCs w:val="24"/>
        </w:rPr>
        <w:t>误由发包人承担。</w:t>
      </w:r>
    </w:p>
    <w:p w14:paraId="4887DFB6">
      <w:pPr>
        <w:spacing w:line="219" w:lineRule="auto"/>
        <w:ind w:left="490"/>
        <w:rPr>
          <w:rFonts w:ascii="宋体" w:hAnsi="宋体" w:eastAsia="宋体" w:cs="宋体"/>
          <w:sz w:val="24"/>
          <w:szCs w:val="24"/>
        </w:rPr>
      </w:pPr>
      <w:r>
        <w:rPr>
          <w:rFonts w:ascii="宋体" w:hAnsi="宋体" w:eastAsia="宋体" w:cs="宋体"/>
          <w:spacing w:val="-1"/>
          <w:sz w:val="24"/>
          <w:szCs w:val="24"/>
        </w:rPr>
        <w:t>9.3勘察设计责任主体</w:t>
      </w:r>
    </w:p>
    <w:p w14:paraId="2248A900">
      <w:pPr>
        <w:spacing w:before="181" w:line="359" w:lineRule="auto"/>
        <w:ind w:left="11" w:right="61" w:firstLine="479"/>
        <w:jc w:val="both"/>
        <w:rPr>
          <w:rFonts w:ascii="宋体" w:hAnsi="宋体" w:eastAsia="宋体" w:cs="宋体"/>
          <w:sz w:val="24"/>
          <w:szCs w:val="24"/>
        </w:rPr>
      </w:pPr>
      <w:r>
        <w:rPr>
          <w:rFonts w:ascii="宋体" w:hAnsi="宋体" w:eastAsia="宋体" w:cs="宋体"/>
          <w:spacing w:val="-3"/>
          <w:sz w:val="24"/>
          <w:szCs w:val="24"/>
        </w:rPr>
        <w:t>9.3.1设计人应运用一切合理的专业技术、知识技能和项目经验，按照职业道德准则和行业公认标准尽其全部职责，勤勉、谨慎、公正地履行其在本合同项下的责任和义</w:t>
      </w:r>
      <w:r>
        <w:rPr>
          <w:rFonts w:ascii="宋体" w:hAnsi="宋体" w:eastAsia="宋体" w:cs="宋体"/>
          <w:spacing w:val="-6"/>
          <w:sz w:val="24"/>
          <w:szCs w:val="24"/>
        </w:rPr>
        <w:t>务。</w:t>
      </w:r>
    </w:p>
    <w:p w14:paraId="2F6F3D8E">
      <w:pPr>
        <w:spacing w:before="1" w:line="359" w:lineRule="auto"/>
        <w:ind w:left="17" w:right="61" w:firstLine="472"/>
        <w:jc w:val="both"/>
        <w:rPr>
          <w:rFonts w:ascii="宋体" w:hAnsi="宋体" w:eastAsia="宋体" w:cs="宋体"/>
          <w:sz w:val="24"/>
          <w:szCs w:val="24"/>
        </w:rPr>
      </w:pPr>
      <w:r>
        <w:rPr>
          <w:rFonts w:ascii="宋体" w:hAnsi="宋体" w:eastAsia="宋体" w:cs="宋体"/>
          <w:spacing w:val="-3"/>
          <w:sz w:val="24"/>
          <w:szCs w:val="24"/>
        </w:rPr>
        <w:t>9.3.2本工程施行质量责任终身制。设计人应书面明确相应的项目负责人和质量负责人。设计人的相关人员按照国家法律法规和有关规定在工程合理使用年</w:t>
      </w:r>
      <w:r>
        <w:rPr>
          <w:rFonts w:ascii="宋体" w:hAnsi="宋体" w:eastAsia="宋体" w:cs="宋体"/>
          <w:spacing w:val="-4"/>
          <w:sz w:val="24"/>
          <w:szCs w:val="24"/>
        </w:rPr>
        <w:t>限内承担相应</w:t>
      </w:r>
      <w:r>
        <w:rPr>
          <w:rFonts w:ascii="宋体" w:hAnsi="宋体" w:eastAsia="宋体" w:cs="宋体"/>
          <w:spacing w:val="-3"/>
          <w:sz w:val="24"/>
          <w:szCs w:val="24"/>
        </w:rPr>
        <w:t>的质量责任。</w:t>
      </w:r>
    </w:p>
    <w:p w14:paraId="3F251F98">
      <w:pPr>
        <w:spacing w:line="219" w:lineRule="auto"/>
        <w:ind w:left="490"/>
        <w:rPr>
          <w:rFonts w:ascii="宋体" w:hAnsi="宋体" w:eastAsia="宋体" w:cs="宋体"/>
          <w:sz w:val="24"/>
          <w:szCs w:val="24"/>
        </w:rPr>
      </w:pPr>
      <w:r>
        <w:rPr>
          <w:rFonts w:ascii="宋体" w:hAnsi="宋体" w:eastAsia="宋体" w:cs="宋体"/>
          <w:spacing w:val="-1"/>
          <w:sz w:val="24"/>
          <w:szCs w:val="24"/>
        </w:rPr>
        <w:t>9.4勘察设计责任保险</w:t>
      </w:r>
    </w:p>
    <w:p w14:paraId="0D2814EC">
      <w:pPr>
        <w:spacing w:before="181" w:line="312" w:lineRule="auto"/>
        <w:ind w:left="10" w:right="61" w:firstLine="480"/>
        <w:rPr>
          <w:rFonts w:ascii="宋体" w:hAnsi="宋体" w:eastAsia="宋体" w:cs="宋体"/>
          <w:sz w:val="24"/>
          <w:szCs w:val="24"/>
        </w:rPr>
      </w:pPr>
      <w:r>
        <w:rPr>
          <w:rFonts w:ascii="宋体" w:hAnsi="宋体" w:eastAsia="宋体" w:cs="宋体"/>
          <w:spacing w:val="-3"/>
          <w:sz w:val="24"/>
          <w:szCs w:val="24"/>
        </w:rPr>
        <w:t>9.4.1除专用合同条款另有约定外，设计人应具有发包人认可的、履行本合同所需</w:t>
      </w:r>
      <w:r>
        <w:rPr>
          <w:rFonts w:ascii="宋体" w:hAnsi="宋体" w:eastAsia="宋体" w:cs="宋体"/>
          <w:spacing w:val="-1"/>
          <w:sz w:val="24"/>
          <w:szCs w:val="24"/>
        </w:rPr>
        <w:t>要的工程勘察设计责任险，于合同签订后28天内向发包人提交工程勘察设计责任险的保险单副本或者其他有效证明，并在合同履行期间保持足额、有效。</w:t>
      </w:r>
    </w:p>
    <w:p w14:paraId="194525CE">
      <w:pPr>
        <w:spacing w:before="183" w:line="290" w:lineRule="auto"/>
        <w:ind w:left="29" w:firstLine="461"/>
        <w:rPr>
          <w:rFonts w:ascii="宋体" w:hAnsi="宋体" w:eastAsia="宋体" w:cs="宋体"/>
          <w:sz w:val="24"/>
          <w:szCs w:val="24"/>
        </w:rPr>
      </w:pPr>
      <w:r>
        <w:rPr>
          <w:rFonts w:ascii="宋体" w:hAnsi="宋体" w:eastAsia="宋体" w:cs="宋体"/>
          <w:spacing w:val="-3"/>
          <w:sz w:val="24"/>
          <w:szCs w:val="24"/>
        </w:rPr>
        <w:t>9.4.2工程勘察设计责任险的保险范围，应当包括由于设计人的疏忽或过失而造成</w:t>
      </w:r>
      <w:r>
        <w:rPr>
          <w:rFonts w:ascii="宋体" w:hAnsi="宋体" w:eastAsia="宋体" w:cs="宋体"/>
          <w:spacing w:val="-2"/>
          <w:sz w:val="24"/>
          <w:szCs w:val="24"/>
        </w:rPr>
        <w:t>的工程质量事故损失，以及由于事故引发的第三者人身伤亡、财产损失或费用赔偿等。</w:t>
      </w:r>
    </w:p>
    <w:p w14:paraId="4227434A">
      <w:pPr>
        <w:spacing w:before="180" w:line="289" w:lineRule="auto"/>
        <w:ind w:left="12" w:right="61" w:firstLine="478"/>
        <w:rPr>
          <w:rFonts w:ascii="宋体" w:hAnsi="宋体" w:eastAsia="宋体" w:cs="宋体"/>
          <w:sz w:val="24"/>
          <w:szCs w:val="24"/>
        </w:rPr>
      </w:pPr>
      <w:r>
        <w:rPr>
          <w:rFonts w:ascii="宋体" w:hAnsi="宋体" w:eastAsia="宋体" w:cs="宋体"/>
          <w:spacing w:val="-3"/>
          <w:sz w:val="24"/>
          <w:szCs w:val="24"/>
        </w:rPr>
        <w:t>9.4.3发生工程勘察设计保险事故后，设计人应按保险人要求进行报告，并负责办</w:t>
      </w:r>
      <w:r>
        <w:rPr>
          <w:rFonts w:ascii="宋体" w:hAnsi="宋体" w:eastAsia="宋体" w:cs="宋体"/>
          <w:spacing w:val="-1"/>
          <w:sz w:val="24"/>
          <w:szCs w:val="24"/>
        </w:rPr>
        <w:t>理保险理赔业务；保险金不足以补偿损失的，由设计人自行补偿。</w:t>
      </w:r>
    </w:p>
    <w:p w14:paraId="185EE4A3">
      <w:pPr>
        <w:spacing w:before="188" w:line="221" w:lineRule="auto"/>
        <w:ind w:left="31"/>
        <w:rPr>
          <w:rFonts w:ascii="宋体" w:hAnsi="宋体" w:eastAsia="宋体" w:cs="宋体"/>
          <w:sz w:val="28"/>
          <w:szCs w:val="28"/>
        </w:rPr>
      </w:pPr>
      <w:r>
        <w:rPr>
          <w:rFonts w:ascii="宋体" w:hAnsi="宋体" w:eastAsia="宋体" w:cs="宋体"/>
          <w:b/>
          <w:bCs/>
          <w:spacing w:val="-5"/>
          <w:sz w:val="28"/>
          <w:szCs w:val="28"/>
        </w:rPr>
        <w:t>10.招标和施工期间配合</w:t>
      </w:r>
    </w:p>
    <w:p w14:paraId="3A98A9F6">
      <w:pPr>
        <w:spacing w:before="205" w:line="220" w:lineRule="auto"/>
        <w:ind w:left="507"/>
        <w:rPr>
          <w:rFonts w:ascii="宋体" w:hAnsi="宋体" w:eastAsia="宋体" w:cs="宋体"/>
          <w:sz w:val="24"/>
          <w:szCs w:val="24"/>
        </w:rPr>
      </w:pPr>
      <w:r>
        <w:rPr>
          <w:rFonts w:ascii="宋体" w:hAnsi="宋体" w:eastAsia="宋体" w:cs="宋体"/>
          <w:spacing w:val="-3"/>
          <w:sz w:val="24"/>
          <w:szCs w:val="24"/>
        </w:rPr>
        <w:t>10.1招标期间配合</w:t>
      </w:r>
    </w:p>
    <w:p w14:paraId="06865E89">
      <w:pPr>
        <w:spacing w:before="182" w:line="220" w:lineRule="auto"/>
        <w:ind w:left="507"/>
        <w:rPr>
          <w:rFonts w:ascii="宋体" w:hAnsi="宋体" w:eastAsia="宋体" w:cs="宋体"/>
          <w:sz w:val="24"/>
          <w:szCs w:val="24"/>
        </w:rPr>
      </w:pPr>
      <w:r>
        <w:rPr>
          <w:rFonts w:ascii="宋体" w:hAnsi="宋体" w:eastAsia="宋体" w:cs="宋体"/>
          <w:spacing w:val="-1"/>
          <w:sz w:val="24"/>
          <w:szCs w:val="24"/>
        </w:rPr>
        <w:t>10.1.1招标配合指设计人配合发包人进行各项招标工作。</w:t>
      </w:r>
    </w:p>
    <w:p w14:paraId="79F18EE6">
      <w:pPr>
        <w:spacing w:before="180" w:line="312" w:lineRule="auto"/>
        <w:ind w:left="9" w:right="61" w:firstLine="497"/>
        <w:rPr>
          <w:rFonts w:ascii="宋体" w:hAnsi="宋体" w:eastAsia="宋体" w:cs="宋体"/>
          <w:sz w:val="24"/>
          <w:szCs w:val="24"/>
        </w:rPr>
      </w:pPr>
      <w:r>
        <w:rPr>
          <w:rFonts w:ascii="宋体" w:hAnsi="宋体" w:eastAsia="宋体" w:cs="宋体"/>
          <w:spacing w:val="-1"/>
          <w:sz w:val="24"/>
          <w:szCs w:val="24"/>
        </w:rPr>
        <w:t>10.1.2招标人应按发包人规定的时间提供各标段施工招标资格预审所需的工程数</w:t>
      </w:r>
      <w:r>
        <w:rPr>
          <w:rFonts w:ascii="宋体" w:hAnsi="宋体" w:eastAsia="宋体" w:cs="宋体"/>
          <w:spacing w:val="-3"/>
          <w:sz w:val="24"/>
          <w:szCs w:val="24"/>
        </w:rPr>
        <w:t>量和工程说明；按发包人规定的时间提供各标段的施工招标图纸、工程量清单和参考资</w:t>
      </w:r>
      <w:r>
        <w:rPr>
          <w:rFonts w:ascii="宋体" w:hAnsi="宋体" w:eastAsia="宋体" w:cs="宋体"/>
          <w:sz w:val="24"/>
          <w:szCs w:val="24"/>
        </w:rPr>
        <w:t>料；按发包人要求安排相关人员参加标前会，就</w:t>
      </w:r>
      <w:r>
        <w:rPr>
          <w:rFonts w:ascii="宋体" w:hAnsi="宋体" w:eastAsia="宋体" w:cs="宋体"/>
          <w:spacing w:val="-1"/>
          <w:sz w:val="24"/>
          <w:szCs w:val="24"/>
        </w:rPr>
        <w:t>有关设计问题进行答疑。</w:t>
      </w:r>
    </w:p>
    <w:p w14:paraId="64882F64">
      <w:pPr>
        <w:spacing w:before="182" w:line="220" w:lineRule="auto"/>
        <w:ind w:left="507"/>
        <w:rPr>
          <w:rFonts w:ascii="宋体" w:hAnsi="宋体" w:eastAsia="宋体" w:cs="宋体"/>
          <w:sz w:val="24"/>
          <w:szCs w:val="24"/>
        </w:rPr>
      </w:pPr>
      <w:r>
        <w:rPr>
          <w:rFonts w:ascii="宋体" w:hAnsi="宋体" w:eastAsia="宋体" w:cs="宋体"/>
          <w:spacing w:val="-3"/>
          <w:sz w:val="24"/>
          <w:szCs w:val="24"/>
        </w:rPr>
        <w:t>10.2施工期间配合</w:t>
      </w:r>
    </w:p>
    <w:p w14:paraId="302461ED">
      <w:pPr>
        <w:spacing w:before="182" w:line="362" w:lineRule="auto"/>
        <w:ind w:left="11" w:right="80" w:firstLine="495"/>
        <w:rPr>
          <w:rFonts w:ascii="宋体" w:hAnsi="宋体" w:eastAsia="宋体" w:cs="宋体"/>
          <w:sz w:val="24"/>
          <w:szCs w:val="24"/>
        </w:rPr>
      </w:pPr>
      <w:r>
        <w:rPr>
          <w:rFonts w:ascii="宋体" w:hAnsi="宋体" w:eastAsia="宋体" w:cs="宋体"/>
          <w:spacing w:val="-1"/>
          <w:sz w:val="24"/>
          <w:szCs w:val="24"/>
        </w:rPr>
        <w:t>10.2.1施工配合指设计人配合施工承包人，在施工期间提供的补充勘察、设计服务或其他配合工作，直至工程通过竣工验收为止。</w:t>
      </w:r>
    </w:p>
    <w:p w14:paraId="7C2B5DDC">
      <w:pPr>
        <w:spacing w:before="78" w:line="312" w:lineRule="auto"/>
        <w:ind w:left="8" w:firstLine="498"/>
        <w:rPr>
          <w:rFonts w:ascii="宋体" w:hAnsi="宋体" w:eastAsia="宋体" w:cs="宋体"/>
          <w:sz w:val="24"/>
          <w:szCs w:val="24"/>
        </w:rPr>
      </w:pPr>
      <w:r>
        <w:rPr>
          <w:rFonts w:ascii="宋体" w:hAnsi="宋体" w:eastAsia="宋体" w:cs="宋体"/>
          <w:spacing w:val="-5"/>
          <w:sz w:val="24"/>
          <w:szCs w:val="24"/>
        </w:rPr>
        <w:t>10.2.2除专用合同条款另有约定外，发包人应为设计人派赴施工现场的工作人员，</w:t>
      </w:r>
      <w:r>
        <w:rPr>
          <w:rFonts w:ascii="宋体" w:hAnsi="宋体" w:eastAsia="宋体" w:cs="宋体"/>
          <w:spacing w:val="-3"/>
          <w:sz w:val="24"/>
          <w:szCs w:val="24"/>
        </w:rPr>
        <w:t>在施工期间提供办公房间、办公桌椅、互联网接口、冷暖设施、生活设施、进出现场交</w:t>
      </w:r>
      <w:r>
        <w:rPr>
          <w:rFonts w:ascii="宋体" w:hAnsi="宋体" w:eastAsia="宋体" w:cs="宋体"/>
          <w:spacing w:val="-1"/>
          <w:sz w:val="24"/>
          <w:szCs w:val="24"/>
        </w:rPr>
        <w:t>通服务和其他便利条件。</w:t>
      </w:r>
    </w:p>
    <w:p w14:paraId="06D6CC63">
      <w:pPr>
        <w:spacing w:before="184" w:line="312" w:lineRule="auto"/>
        <w:ind w:left="12" w:right="61" w:firstLine="494"/>
        <w:rPr>
          <w:rFonts w:ascii="宋体" w:hAnsi="宋体" w:eastAsia="宋体" w:cs="宋体"/>
          <w:sz w:val="24"/>
          <w:szCs w:val="24"/>
        </w:rPr>
      </w:pPr>
      <w:r>
        <w:rPr>
          <w:rFonts w:ascii="宋体" w:hAnsi="宋体" w:eastAsia="宋体" w:cs="宋体"/>
          <w:spacing w:val="-1"/>
          <w:sz w:val="24"/>
          <w:szCs w:val="24"/>
        </w:rPr>
        <w:t>10.2.3设计人应在本工程的施工期间，积极提供勘察设计配合服务，包括并不限</w:t>
      </w:r>
      <w:r>
        <w:rPr>
          <w:rFonts w:ascii="宋体" w:hAnsi="宋体" w:eastAsia="宋体" w:cs="宋体"/>
          <w:spacing w:val="-3"/>
          <w:sz w:val="24"/>
          <w:szCs w:val="24"/>
        </w:rPr>
        <w:t>于设计技术交底、施工现场服务、参与施工过程验收、参与工程交工验收、参与工程竣</w:t>
      </w:r>
      <w:r>
        <w:rPr>
          <w:rFonts w:ascii="宋体" w:hAnsi="宋体" w:eastAsia="宋体" w:cs="宋体"/>
          <w:spacing w:val="-2"/>
          <w:sz w:val="24"/>
          <w:szCs w:val="24"/>
        </w:rPr>
        <w:t>工验收等工作。</w:t>
      </w:r>
    </w:p>
    <w:p w14:paraId="0A2ECA59">
      <w:pPr>
        <w:spacing w:before="184" w:line="312" w:lineRule="auto"/>
        <w:ind w:left="8" w:right="61" w:firstLine="498"/>
        <w:rPr>
          <w:rFonts w:ascii="宋体" w:hAnsi="宋体" w:eastAsia="宋体" w:cs="宋体"/>
          <w:sz w:val="24"/>
          <w:szCs w:val="24"/>
        </w:rPr>
      </w:pPr>
      <w:r>
        <w:rPr>
          <w:rFonts w:ascii="宋体" w:hAnsi="宋体" w:eastAsia="宋体" w:cs="宋体"/>
          <w:spacing w:val="-1"/>
          <w:sz w:val="24"/>
          <w:szCs w:val="24"/>
        </w:rPr>
        <w:t>10.2.4发包人应当组织设计技术交底会，由设计人向发包人、监理人和施工承包</w:t>
      </w:r>
      <w:r>
        <w:rPr>
          <w:rFonts w:ascii="宋体" w:hAnsi="宋体" w:eastAsia="宋体" w:cs="宋体"/>
          <w:spacing w:val="-3"/>
          <w:sz w:val="24"/>
          <w:szCs w:val="24"/>
        </w:rPr>
        <w:t>人等进行设计交底，对本工程的设计意图、设计文件和施工要求等进行系统的说明和解</w:t>
      </w:r>
      <w:r>
        <w:rPr>
          <w:rFonts w:ascii="宋体" w:hAnsi="宋体" w:eastAsia="宋体" w:cs="宋体"/>
          <w:spacing w:val="-5"/>
          <w:sz w:val="24"/>
          <w:szCs w:val="24"/>
        </w:rPr>
        <w:t>释。</w:t>
      </w:r>
    </w:p>
    <w:p w14:paraId="498064F5">
      <w:pPr>
        <w:spacing w:before="182" w:line="312" w:lineRule="auto"/>
        <w:ind w:left="13" w:firstLine="493"/>
        <w:rPr>
          <w:rFonts w:ascii="宋体" w:hAnsi="宋体" w:eastAsia="宋体" w:cs="宋体"/>
          <w:sz w:val="24"/>
          <w:szCs w:val="24"/>
        </w:rPr>
      </w:pPr>
      <w:r>
        <w:rPr>
          <w:rFonts w:ascii="宋体" w:hAnsi="宋体" w:eastAsia="宋体" w:cs="宋体"/>
          <w:spacing w:val="-1"/>
          <w:sz w:val="24"/>
          <w:szCs w:val="24"/>
        </w:rPr>
        <w:t>10.2.5工程施工完毕后，发包人应当按有关规定组织工程交工验收和工程竣工验收，设计人参加验收并出具本单位的验收结论。</w:t>
      </w:r>
      <w:r>
        <w:rPr>
          <w:rFonts w:ascii="宋体" w:hAnsi="宋体" w:eastAsia="宋体" w:cs="宋体"/>
          <w:spacing w:val="-2"/>
          <w:sz w:val="24"/>
          <w:szCs w:val="24"/>
        </w:rPr>
        <w:t>如因勘察设计原因致使工程不合格的，</w:t>
      </w:r>
      <w:r>
        <w:rPr>
          <w:rFonts w:ascii="宋体" w:hAnsi="宋体" w:eastAsia="宋体" w:cs="宋体"/>
          <w:spacing w:val="-1"/>
          <w:sz w:val="24"/>
          <w:szCs w:val="24"/>
        </w:rPr>
        <w:t>设计人应当承担违约责任，免费修改勘察设计文</w:t>
      </w:r>
      <w:r>
        <w:rPr>
          <w:rFonts w:ascii="宋体" w:hAnsi="宋体" w:eastAsia="宋体" w:cs="宋体"/>
          <w:spacing w:val="-2"/>
          <w:sz w:val="24"/>
          <w:szCs w:val="24"/>
        </w:rPr>
        <w:t>件和赔偿发包人由此产生的经济损失。</w:t>
      </w:r>
    </w:p>
    <w:p w14:paraId="44BB90B1">
      <w:pPr>
        <w:spacing w:before="189" w:line="221" w:lineRule="auto"/>
        <w:ind w:left="31"/>
        <w:rPr>
          <w:rFonts w:ascii="宋体" w:hAnsi="宋体" w:eastAsia="宋体" w:cs="宋体"/>
          <w:sz w:val="28"/>
          <w:szCs w:val="28"/>
        </w:rPr>
      </w:pPr>
      <w:r>
        <w:rPr>
          <w:rFonts w:ascii="宋体" w:hAnsi="宋体" w:eastAsia="宋体" w:cs="宋体"/>
          <w:b/>
          <w:bCs/>
          <w:spacing w:val="-9"/>
          <w:sz w:val="28"/>
          <w:szCs w:val="28"/>
        </w:rPr>
        <w:t>11.合同变更</w:t>
      </w:r>
    </w:p>
    <w:p w14:paraId="7B0425FC">
      <w:pPr>
        <w:spacing w:before="204" w:line="220" w:lineRule="auto"/>
        <w:ind w:left="507"/>
        <w:rPr>
          <w:rFonts w:ascii="宋体" w:hAnsi="宋体" w:eastAsia="宋体" w:cs="宋体"/>
          <w:sz w:val="24"/>
          <w:szCs w:val="24"/>
        </w:rPr>
      </w:pPr>
      <w:r>
        <w:rPr>
          <w:rFonts w:ascii="宋体" w:hAnsi="宋体" w:eastAsia="宋体" w:cs="宋体"/>
          <w:spacing w:val="-4"/>
          <w:sz w:val="24"/>
          <w:szCs w:val="24"/>
        </w:rPr>
        <w:t>11.1变更情形</w:t>
      </w:r>
    </w:p>
    <w:p w14:paraId="60F896F9">
      <w:pPr>
        <w:spacing w:before="181" w:line="359" w:lineRule="auto"/>
        <w:ind w:left="10" w:right="61" w:firstLine="496"/>
        <w:jc w:val="both"/>
        <w:rPr>
          <w:rFonts w:ascii="宋体" w:hAnsi="宋体" w:eastAsia="宋体" w:cs="宋体"/>
          <w:sz w:val="24"/>
          <w:szCs w:val="24"/>
        </w:rPr>
      </w:pPr>
      <w:r>
        <w:rPr>
          <w:rFonts w:ascii="宋体" w:hAnsi="宋体" w:eastAsia="宋体" w:cs="宋体"/>
          <w:spacing w:val="-1"/>
          <w:sz w:val="24"/>
          <w:szCs w:val="24"/>
        </w:rPr>
        <w:t>11.1.1合同履行中发生下述情形时，合同一方均可向对方提出变更请求，经双方</w:t>
      </w:r>
      <w:r>
        <w:rPr>
          <w:rFonts w:ascii="宋体" w:hAnsi="宋体" w:eastAsia="宋体" w:cs="宋体"/>
          <w:spacing w:val="-3"/>
          <w:sz w:val="24"/>
          <w:szCs w:val="24"/>
        </w:rPr>
        <w:t>协商一致后进行变更，勘察设计服务期限和勘察设计费用的调整方法在专用合同条款中</w:t>
      </w:r>
      <w:r>
        <w:rPr>
          <w:rFonts w:ascii="宋体" w:hAnsi="宋体" w:eastAsia="宋体" w:cs="宋体"/>
          <w:spacing w:val="-4"/>
          <w:sz w:val="24"/>
          <w:szCs w:val="24"/>
        </w:rPr>
        <w:t>约定。</w:t>
      </w:r>
    </w:p>
    <w:p w14:paraId="70087D69">
      <w:pPr>
        <w:spacing w:line="219" w:lineRule="auto"/>
        <w:ind w:left="500"/>
        <w:rPr>
          <w:rFonts w:ascii="宋体" w:hAnsi="宋体" w:eastAsia="宋体" w:cs="宋体"/>
          <w:sz w:val="24"/>
          <w:szCs w:val="24"/>
        </w:rPr>
      </w:pPr>
      <w:r>
        <w:rPr>
          <w:rFonts w:ascii="宋体" w:hAnsi="宋体" w:eastAsia="宋体" w:cs="宋体"/>
          <w:spacing w:val="-2"/>
          <w:sz w:val="24"/>
          <w:szCs w:val="24"/>
        </w:rPr>
        <w:t>（1）勘察设计范围发生变化；</w:t>
      </w:r>
    </w:p>
    <w:p w14:paraId="48A911EB">
      <w:pPr>
        <w:spacing w:before="181" w:line="219" w:lineRule="auto"/>
        <w:ind w:left="500"/>
        <w:rPr>
          <w:rFonts w:ascii="宋体" w:hAnsi="宋体" w:eastAsia="宋体" w:cs="宋体"/>
          <w:sz w:val="24"/>
          <w:szCs w:val="24"/>
        </w:rPr>
      </w:pPr>
      <w:r>
        <w:rPr>
          <w:rFonts w:ascii="宋体" w:hAnsi="宋体" w:eastAsia="宋体" w:cs="宋体"/>
          <w:spacing w:val="-1"/>
          <w:sz w:val="24"/>
          <w:szCs w:val="24"/>
        </w:rPr>
        <w:t>（2）除不可抗力外，非设计人的原因引起的周期延误；</w:t>
      </w:r>
    </w:p>
    <w:p w14:paraId="67712C57">
      <w:pPr>
        <w:spacing w:before="183" w:line="219" w:lineRule="auto"/>
        <w:ind w:left="500"/>
        <w:rPr>
          <w:rFonts w:ascii="宋体" w:hAnsi="宋体" w:eastAsia="宋体" w:cs="宋体"/>
          <w:sz w:val="24"/>
          <w:szCs w:val="24"/>
        </w:rPr>
      </w:pPr>
      <w:r>
        <w:rPr>
          <w:rFonts w:ascii="宋体" w:hAnsi="宋体" w:eastAsia="宋体" w:cs="宋体"/>
          <w:spacing w:val="-1"/>
          <w:sz w:val="24"/>
          <w:szCs w:val="24"/>
        </w:rPr>
        <w:t>（3）非设计人的原因，对工程同一部分重复进行勘察设计；</w:t>
      </w:r>
    </w:p>
    <w:p w14:paraId="5A3B3A5C">
      <w:pPr>
        <w:spacing w:before="184" w:line="219" w:lineRule="auto"/>
        <w:ind w:left="500"/>
        <w:rPr>
          <w:rFonts w:ascii="宋体" w:hAnsi="宋体" w:eastAsia="宋体" w:cs="宋体"/>
          <w:sz w:val="24"/>
          <w:szCs w:val="24"/>
        </w:rPr>
      </w:pPr>
      <w:r>
        <w:rPr>
          <w:rFonts w:ascii="宋体" w:hAnsi="宋体" w:eastAsia="宋体" w:cs="宋体"/>
          <w:spacing w:val="-1"/>
          <w:sz w:val="24"/>
          <w:szCs w:val="24"/>
        </w:rPr>
        <w:t>（4）非设计人的原因，对工程暂停勘察设计及恢复勘察设计。</w:t>
      </w:r>
    </w:p>
    <w:p w14:paraId="56BE7D35">
      <w:pPr>
        <w:spacing w:before="180" w:line="359" w:lineRule="auto"/>
        <w:ind w:left="12" w:right="80" w:firstLine="494"/>
        <w:rPr>
          <w:rFonts w:ascii="宋体" w:hAnsi="宋体" w:eastAsia="宋体" w:cs="宋体"/>
          <w:sz w:val="24"/>
          <w:szCs w:val="24"/>
        </w:rPr>
      </w:pPr>
      <w:r>
        <w:rPr>
          <w:rFonts w:ascii="宋体" w:hAnsi="宋体" w:eastAsia="宋体" w:cs="宋体"/>
          <w:spacing w:val="-1"/>
          <w:sz w:val="24"/>
          <w:szCs w:val="24"/>
        </w:rPr>
        <w:t>11.1.2基准日后，因颁布新的或修订原有法律、法规、规范和标准等引发合同变更情形的，按照上述约定进行调整。</w:t>
      </w:r>
    </w:p>
    <w:p w14:paraId="4C9BAD5A">
      <w:pPr>
        <w:spacing w:line="220" w:lineRule="auto"/>
        <w:ind w:left="507"/>
        <w:rPr>
          <w:rFonts w:ascii="宋体" w:hAnsi="宋体" w:eastAsia="宋体" w:cs="宋体"/>
          <w:sz w:val="24"/>
          <w:szCs w:val="24"/>
        </w:rPr>
      </w:pPr>
      <w:r>
        <w:rPr>
          <w:rFonts w:ascii="宋体" w:hAnsi="宋体" w:eastAsia="宋体" w:cs="宋体"/>
          <w:spacing w:val="-3"/>
          <w:sz w:val="24"/>
          <w:szCs w:val="24"/>
        </w:rPr>
        <w:t>11.2合理化建议</w:t>
      </w:r>
    </w:p>
    <w:p w14:paraId="79656292">
      <w:pPr>
        <w:spacing w:before="179" w:line="362" w:lineRule="auto"/>
        <w:ind w:left="10" w:right="80" w:firstLine="496"/>
        <w:rPr>
          <w:rFonts w:ascii="Arial"/>
          <w:sz w:val="21"/>
        </w:rPr>
      </w:pPr>
      <w:r>
        <w:rPr>
          <w:rFonts w:ascii="宋体" w:hAnsi="宋体" w:eastAsia="宋体" w:cs="宋体"/>
          <w:spacing w:val="-1"/>
          <w:sz w:val="24"/>
          <w:szCs w:val="24"/>
        </w:rPr>
        <w:t>11.2.1合同履行中，设计人可对发包人要求提出合理化建议。合理化建议应以书</w:t>
      </w:r>
      <w:r>
        <w:rPr>
          <w:rFonts w:ascii="宋体" w:hAnsi="宋体" w:eastAsia="宋体" w:cs="宋体"/>
          <w:spacing w:val="-2"/>
          <w:sz w:val="24"/>
          <w:szCs w:val="24"/>
        </w:rPr>
        <w:t>面形式提交发包人，被发包人采纳并构成变更的，执行第11.1款约定。</w:t>
      </w:r>
    </w:p>
    <w:p w14:paraId="51F2267D">
      <w:pPr>
        <w:spacing w:before="78" w:line="360" w:lineRule="auto"/>
        <w:ind w:left="8" w:right="20" w:firstLine="498"/>
        <w:rPr>
          <w:rFonts w:ascii="宋体" w:hAnsi="宋体" w:eastAsia="宋体" w:cs="宋体"/>
          <w:sz w:val="24"/>
          <w:szCs w:val="24"/>
        </w:rPr>
      </w:pPr>
      <w:r>
        <w:rPr>
          <w:rFonts w:ascii="宋体" w:hAnsi="宋体" w:eastAsia="宋体" w:cs="宋体"/>
          <w:spacing w:val="-1"/>
          <w:sz w:val="24"/>
          <w:szCs w:val="24"/>
        </w:rPr>
        <w:t>11.2.2设计人提出的合理化建议降低了工程投资、缩短了施工期限或者提高了工程经济效益的，发包人应按专用合同条款中的约定给予奖励。</w:t>
      </w:r>
    </w:p>
    <w:p w14:paraId="1373850D">
      <w:pPr>
        <w:spacing w:before="1" w:line="218" w:lineRule="auto"/>
        <w:ind w:left="31"/>
        <w:rPr>
          <w:rFonts w:ascii="宋体" w:hAnsi="宋体" w:eastAsia="宋体" w:cs="宋体"/>
          <w:sz w:val="28"/>
          <w:szCs w:val="28"/>
        </w:rPr>
      </w:pPr>
      <w:r>
        <w:rPr>
          <w:rFonts w:ascii="宋体" w:hAnsi="宋体" w:eastAsia="宋体" w:cs="宋体"/>
          <w:b/>
          <w:bCs/>
          <w:spacing w:val="-5"/>
          <w:sz w:val="28"/>
          <w:szCs w:val="28"/>
        </w:rPr>
        <w:t>12.合同价格与支付</w:t>
      </w:r>
    </w:p>
    <w:p w14:paraId="6FEE652B">
      <w:pPr>
        <w:spacing w:before="207" w:line="218" w:lineRule="auto"/>
        <w:ind w:left="507"/>
        <w:rPr>
          <w:rFonts w:ascii="宋体" w:hAnsi="宋体" w:eastAsia="宋体" w:cs="宋体"/>
          <w:sz w:val="24"/>
          <w:szCs w:val="24"/>
        </w:rPr>
      </w:pPr>
      <w:r>
        <w:rPr>
          <w:rFonts w:ascii="宋体" w:hAnsi="宋体" w:eastAsia="宋体" w:cs="宋体"/>
          <w:spacing w:val="-4"/>
          <w:sz w:val="24"/>
          <w:szCs w:val="24"/>
        </w:rPr>
        <w:t>12.1合同价格</w:t>
      </w:r>
    </w:p>
    <w:p w14:paraId="7B21ECD7">
      <w:pPr>
        <w:spacing w:before="184" w:line="359" w:lineRule="auto"/>
        <w:ind w:left="15" w:right="20" w:firstLine="492"/>
        <w:rPr>
          <w:rFonts w:ascii="宋体" w:hAnsi="宋体" w:eastAsia="宋体" w:cs="宋体"/>
          <w:sz w:val="24"/>
          <w:szCs w:val="24"/>
        </w:rPr>
      </w:pPr>
      <w:r>
        <w:rPr>
          <w:rFonts w:ascii="宋体" w:hAnsi="宋体" w:eastAsia="宋体" w:cs="宋体"/>
          <w:spacing w:val="-1"/>
          <w:sz w:val="24"/>
          <w:szCs w:val="24"/>
        </w:rPr>
        <w:t>12.1.1本合同的价款确定方式、调整方式和风险范围划分，在专用合同条款中约</w:t>
      </w:r>
      <w:r>
        <w:rPr>
          <w:rFonts w:ascii="宋体" w:hAnsi="宋体" w:eastAsia="宋体" w:cs="宋体"/>
          <w:spacing w:val="-8"/>
          <w:sz w:val="24"/>
          <w:szCs w:val="24"/>
        </w:rPr>
        <w:t>定。</w:t>
      </w:r>
    </w:p>
    <w:p w14:paraId="0C09FAD9">
      <w:pPr>
        <w:spacing w:before="1" w:line="312" w:lineRule="auto"/>
        <w:ind w:left="9" w:firstLine="497"/>
        <w:rPr>
          <w:rFonts w:ascii="宋体" w:hAnsi="宋体" w:eastAsia="宋体" w:cs="宋体"/>
          <w:sz w:val="24"/>
          <w:szCs w:val="24"/>
        </w:rPr>
      </w:pPr>
      <w:r>
        <w:rPr>
          <w:rFonts w:ascii="宋体" w:hAnsi="宋体" w:eastAsia="宋体" w:cs="宋体"/>
          <w:spacing w:val="-1"/>
          <w:sz w:val="24"/>
          <w:szCs w:val="24"/>
        </w:rPr>
        <w:t>12.1.2勘察设计费用实行发包人签证制度，即设计人完成勘察设计项目后通知发</w:t>
      </w:r>
      <w:r>
        <w:rPr>
          <w:rFonts w:ascii="宋体" w:hAnsi="宋体" w:eastAsia="宋体" w:cs="宋体"/>
          <w:spacing w:val="-3"/>
          <w:sz w:val="24"/>
          <w:szCs w:val="24"/>
        </w:rPr>
        <w:t>包人进行验收，通过验收后由发包人代表对实施的勘察设计项目、数量、质量和实施时</w:t>
      </w:r>
      <w:r>
        <w:rPr>
          <w:rFonts w:ascii="宋体" w:hAnsi="宋体" w:eastAsia="宋体" w:cs="宋体"/>
          <w:spacing w:val="-1"/>
          <w:sz w:val="24"/>
          <w:szCs w:val="24"/>
        </w:rPr>
        <w:t>间签字确认，以此作为计算勘察设计费用的依据之一。</w:t>
      </w:r>
    </w:p>
    <w:p w14:paraId="37459DA8">
      <w:pPr>
        <w:spacing w:before="185" w:line="312" w:lineRule="auto"/>
        <w:ind w:left="12" w:firstLine="494"/>
        <w:rPr>
          <w:rFonts w:ascii="宋体" w:hAnsi="宋体" w:eastAsia="宋体" w:cs="宋体"/>
          <w:sz w:val="24"/>
          <w:szCs w:val="24"/>
        </w:rPr>
      </w:pPr>
      <w:r>
        <w:rPr>
          <w:rFonts w:ascii="宋体" w:hAnsi="宋体" w:eastAsia="宋体" w:cs="宋体"/>
          <w:spacing w:val="-1"/>
          <w:sz w:val="24"/>
          <w:szCs w:val="24"/>
        </w:rPr>
        <w:t>12.1.3除专用合同条款另有约定外，合同价格应当包括收集资料，踏勘现场，制</w:t>
      </w:r>
      <w:r>
        <w:rPr>
          <w:rFonts w:ascii="宋体" w:hAnsi="宋体" w:eastAsia="宋体" w:cs="宋体"/>
          <w:spacing w:val="-3"/>
          <w:sz w:val="24"/>
          <w:szCs w:val="24"/>
        </w:rPr>
        <w:t>订纲要，进行测绘、勘探、取样、试验、测试、分析、设计、评估、审查等，编制勘察</w:t>
      </w:r>
      <w:r>
        <w:rPr>
          <w:rFonts w:ascii="宋体" w:hAnsi="宋体" w:eastAsia="宋体" w:cs="宋体"/>
          <w:spacing w:val="-1"/>
          <w:sz w:val="24"/>
          <w:szCs w:val="24"/>
        </w:rPr>
        <w:t>设计文件，招标与施工配合等全部费用和国家规定的各项税费。</w:t>
      </w:r>
    </w:p>
    <w:p w14:paraId="225F5C69">
      <w:pPr>
        <w:spacing w:before="181" w:line="289" w:lineRule="auto"/>
        <w:ind w:left="9" w:right="20" w:firstLine="497"/>
        <w:rPr>
          <w:rFonts w:ascii="宋体" w:hAnsi="宋体" w:eastAsia="宋体" w:cs="宋体"/>
          <w:sz w:val="24"/>
          <w:szCs w:val="24"/>
        </w:rPr>
      </w:pPr>
      <w:r>
        <w:rPr>
          <w:rFonts w:ascii="宋体" w:hAnsi="宋体" w:eastAsia="宋体" w:cs="宋体"/>
          <w:spacing w:val="-1"/>
          <w:sz w:val="24"/>
          <w:szCs w:val="24"/>
        </w:rPr>
        <w:t>12.1.4发包人要求设计人进行外出考察、试验检测、专项咨询或专家评审时，相应费用不含在合同价格之中，由发包人另行支付。</w:t>
      </w:r>
    </w:p>
    <w:p w14:paraId="0A391BDA">
      <w:pPr>
        <w:spacing w:before="183" w:line="219" w:lineRule="auto"/>
        <w:ind w:left="507"/>
        <w:rPr>
          <w:rFonts w:ascii="宋体" w:hAnsi="宋体" w:eastAsia="宋体" w:cs="宋体"/>
          <w:sz w:val="24"/>
          <w:szCs w:val="24"/>
        </w:rPr>
      </w:pPr>
      <w:r>
        <w:rPr>
          <w:rFonts w:ascii="宋体" w:hAnsi="宋体" w:eastAsia="宋体" w:cs="宋体"/>
          <w:spacing w:val="-6"/>
          <w:sz w:val="24"/>
          <w:szCs w:val="24"/>
        </w:rPr>
        <w:t>12.2预付款</w:t>
      </w:r>
    </w:p>
    <w:p w14:paraId="28BFAE1A">
      <w:pPr>
        <w:spacing w:before="182" w:line="289" w:lineRule="auto"/>
        <w:ind w:left="11" w:right="20" w:firstLine="495"/>
        <w:rPr>
          <w:rFonts w:ascii="宋体" w:hAnsi="宋体" w:eastAsia="宋体" w:cs="宋体"/>
          <w:sz w:val="24"/>
          <w:szCs w:val="24"/>
        </w:rPr>
      </w:pPr>
      <w:r>
        <w:rPr>
          <w:rFonts w:ascii="宋体" w:hAnsi="宋体" w:eastAsia="宋体" w:cs="宋体"/>
          <w:spacing w:val="-1"/>
          <w:sz w:val="24"/>
          <w:szCs w:val="24"/>
        </w:rPr>
        <w:t>12.2.1预付款应专用于本工程的勘察设计。预付款的额度、支付方式在专用合同</w:t>
      </w:r>
      <w:r>
        <w:rPr>
          <w:rFonts w:ascii="宋体" w:hAnsi="宋体" w:eastAsia="宋体" w:cs="宋体"/>
          <w:spacing w:val="-2"/>
          <w:sz w:val="24"/>
          <w:szCs w:val="24"/>
        </w:rPr>
        <w:t>条款中约定。</w:t>
      </w:r>
    </w:p>
    <w:p w14:paraId="7D1F6EDF">
      <w:pPr>
        <w:spacing w:before="184" w:line="288" w:lineRule="auto"/>
        <w:ind w:left="11" w:firstLine="495"/>
        <w:rPr>
          <w:rFonts w:ascii="宋体" w:hAnsi="宋体" w:eastAsia="宋体" w:cs="宋体"/>
          <w:sz w:val="24"/>
          <w:szCs w:val="24"/>
        </w:rPr>
      </w:pPr>
      <w:r>
        <w:rPr>
          <w:rFonts w:ascii="宋体" w:hAnsi="宋体" w:eastAsia="宋体" w:cs="宋体"/>
          <w:spacing w:val="-4"/>
          <w:sz w:val="24"/>
          <w:szCs w:val="24"/>
        </w:rPr>
        <w:t>12.2.2发包人应在收到预付款支付申请后28天内，将预付款支付给设计人；设计</w:t>
      </w:r>
      <w:r>
        <w:rPr>
          <w:rFonts w:ascii="宋体" w:hAnsi="宋体" w:eastAsia="宋体" w:cs="宋体"/>
          <w:spacing w:val="-1"/>
          <w:sz w:val="24"/>
          <w:szCs w:val="24"/>
        </w:rPr>
        <w:t>人应当提供等额的增值税专用发票。</w:t>
      </w:r>
    </w:p>
    <w:p w14:paraId="0FBE74A4">
      <w:pPr>
        <w:spacing w:before="184" w:line="219" w:lineRule="auto"/>
        <w:ind w:left="507"/>
        <w:rPr>
          <w:rFonts w:ascii="宋体" w:hAnsi="宋体" w:eastAsia="宋体" w:cs="宋体"/>
          <w:sz w:val="24"/>
          <w:szCs w:val="24"/>
        </w:rPr>
      </w:pPr>
      <w:r>
        <w:rPr>
          <w:rFonts w:ascii="宋体" w:hAnsi="宋体" w:eastAsia="宋体" w:cs="宋体"/>
          <w:spacing w:val="-8"/>
          <w:sz w:val="24"/>
          <w:szCs w:val="24"/>
        </w:rPr>
        <w:t>12.3中期支付</w:t>
      </w:r>
    </w:p>
    <w:p w14:paraId="1D707199">
      <w:pPr>
        <w:spacing w:before="184" w:line="288" w:lineRule="auto"/>
        <w:ind w:left="31" w:right="20" w:firstLine="475"/>
        <w:rPr>
          <w:rFonts w:ascii="宋体" w:hAnsi="宋体" w:eastAsia="宋体" w:cs="宋体"/>
          <w:sz w:val="24"/>
          <w:szCs w:val="24"/>
        </w:rPr>
      </w:pPr>
      <w:r>
        <w:rPr>
          <w:rFonts w:ascii="宋体" w:hAnsi="宋体" w:eastAsia="宋体" w:cs="宋体"/>
          <w:spacing w:val="-1"/>
          <w:sz w:val="24"/>
          <w:szCs w:val="24"/>
        </w:rPr>
        <w:t>12.3.1设计人应按发包人批准或专用合同条款约定的格式及份数，向发包人提交</w:t>
      </w:r>
      <w:r>
        <w:rPr>
          <w:rFonts w:ascii="宋体" w:hAnsi="宋体" w:eastAsia="宋体" w:cs="宋体"/>
          <w:spacing w:val="-2"/>
          <w:sz w:val="24"/>
          <w:szCs w:val="24"/>
        </w:rPr>
        <w:t>中期支付申请，并附相应的支持性证明文件。</w:t>
      </w:r>
    </w:p>
    <w:p w14:paraId="45577F8E">
      <w:pPr>
        <w:spacing w:before="183" w:line="324" w:lineRule="auto"/>
        <w:ind w:left="7" w:firstLine="499"/>
        <w:rPr>
          <w:rFonts w:ascii="宋体" w:hAnsi="宋体" w:eastAsia="宋体" w:cs="宋体"/>
          <w:sz w:val="24"/>
          <w:szCs w:val="24"/>
        </w:rPr>
      </w:pPr>
      <w:r>
        <w:rPr>
          <w:rFonts w:ascii="宋体" w:hAnsi="宋体" w:eastAsia="宋体" w:cs="宋体"/>
          <w:spacing w:val="-4"/>
          <w:sz w:val="24"/>
          <w:szCs w:val="24"/>
        </w:rPr>
        <w:t>12.3.2发包人应在收到中期支付申请后的28天内，将应付款项支付给设计人；设</w:t>
      </w:r>
      <w:r>
        <w:rPr>
          <w:rFonts w:ascii="宋体" w:hAnsi="宋体" w:eastAsia="宋体" w:cs="宋体"/>
          <w:sz w:val="24"/>
          <w:szCs w:val="24"/>
        </w:rPr>
        <w:t>计人应当提供等额的增值税专用发票。发包人未能在前述时间内</w:t>
      </w:r>
      <w:r>
        <w:rPr>
          <w:rFonts w:ascii="宋体" w:hAnsi="宋体" w:eastAsia="宋体" w:cs="宋体"/>
          <w:spacing w:val="-1"/>
          <w:sz w:val="24"/>
          <w:szCs w:val="24"/>
        </w:rPr>
        <w:t>完成审批或不予答复</w:t>
      </w:r>
      <w:r>
        <w:rPr>
          <w:rFonts w:ascii="宋体" w:hAnsi="宋体" w:eastAsia="宋体" w:cs="宋体"/>
          <w:spacing w:val="-3"/>
          <w:sz w:val="24"/>
          <w:szCs w:val="24"/>
        </w:rPr>
        <w:t>的，视为发包人同意中期支付申请。发包人不按期支付的，按专用合同条款的约定支付</w:t>
      </w:r>
      <w:r>
        <w:rPr>
          <w:rFonts w:ascii="宋体" w:hAnsi="宋体" w:eastAsia="宋体" w:cs="宋体"/>
          <w:spacing w:val="-1"/>
          <w:sz w:val="24"/>
          <w:szCs w:val="24"/>
        </w:rPr>
        <w:t>逾期付款违约金。</w:t>
      </w:r>
    </w:p>
    <w:p w14:paraId="17A0275F">
      <w:pPr>
        <w:spacing w:before="182" w:line="289" w:lineRule="auto"/>
        <w:ind w:left="10" w:right="20" w:firstLine="496"/>
        <w:rPr>
          <w:rFonts w:ascii="Arial"/>
          <w:sz w:val="21"/>
        </w:rPr>
      </w:pPr>
      <w:r>
        <w:rPr>
          <w:rFonts w:ascii="宋体" w:hAnsi="宋体" w:eastAsia="宋体" w:cs="宋体"/>
          <w:spacing w:val="-2"/>
          <w:sz w:val="24"/>
          <w:szCs w:val="24"/>
        </w:rPr>
        <w:t>12.3.3中期支付涉及政府投资资金的，按照国库集中支付等国家相关规定和专用合同条款的约定执行。</w:t>
      </w:r>
    </w:p>
    <w:p w14:paraId="5DE7B8C9">
      <w:pPr>
        <w:spacing w:line="254" w:lineRule="auto"/>
        <w:rPr>
          <w:rFonts w:ascii="Arial"/>
          <w:sz w:val="21"/>
        </w:rPr>
      </w:pPr>
    </w:p>
    <w:p w14:paraId="50C94A43">
      <w:pPr>
        <w:spacing w:before="78" w:line="219" w:lineRule="auto"/>
        <w:ind w:left="507"/>
        <w:rPr>
          <w:rFonts w:ascii="宋体" w:hAnsi="宋体" w:eastAsia="宋体" w:cs="宋体"/>
          <w:sz w:val="24"/>
          <w:szCs w:val="24"/>
        </w:rPr>
      </w:pPr>
      <w:r>
        <w:rPr>
          <w:rFonts w:ascii="宋体" w:hAnsi="宋体" w:eastAsia="宋体" w:cs="宋体"/>
          <w:spacing w:val="-7"/>
          <w:sz w:val="24"/>
          <w:szCs w:val="24"/>
        </w:rPr>
        <w:t>12.4费用结算</w:t>
      </w:r>
    </w:p>
    <w:p w14:paraId="115AFCD0">
      <w:pPr>
        <w:spacing w:before="181" w:line="288" w:lineRule="auto"/>
        <w:ind w:left="10" w:right="80" w:firstLine="496"/>
        <w:rPr>
          <w:rFonts w:ascii="宋体" w:hAnsi="宋体" w:eastAsia="宋体" w:cs="宋体"/>
          <w:sz w:val="24"/>
          <w:szCs w:val="24"/>
        </w:rPr>
      </w:pPr>
      <w:r>
        <w:rPr>
          <w:rFonts w:ascii="宋体" w:hAnsi="宋体" w:eastAsia="宋体" w:cs="宋体"/>
          <w:spacing w:val="-1"/>
          <w:sz w:val="24"/>
          <w:szCs w:val="24"/>
        </w:rPr>
        <w:t>12.4.1合同工作完成后，设计人应按专用合同条款约定的份数和期限，向发包人提交勘察设计费用结算申请，并提供相关证明材料。</w:t>
      </w:r>
    </w:p>
    <w:p w14:paraId="226E1D49">
      <w:pPr>
        <w:spacing w:before="185" w:line="324" w:lineRule="auto"/>
        <w:ind w:left="7" w:right="61" w:firstLine="499"/>
        <w:rPr>
          <w:rFonts w:ascii="宋体" w:hAnsi="宋体" w:eastAsia="宋体" w:cs="宋体"/>
          <w:sz w:val="24"/>
          <w:szCs w:val="24"/>
        </w:rPr>
      </w:pPr>
      <w:r>
        <w:rPr>
          <w:rFonts w:ascii="宋体" w:hAnsi="宋体" w:eastAsia="宋体" w:cs="宋体"/>
          <w:spacing w:val="-4"/>
          <w:sz w:val="24"/>
          <w:szCs w:val="24"/>
        </w:rPr>
        <w:t>12.4.2发包人应在收到费用结算申请后的28天内，将应付款项支付给设计人；设</w:t>
      </w:r>
      <w:r>
        <w:rPr>
          <w:rFonts w:ascii="宋体" w:hAnsi="宋体" w:eastAsia="宋体" w:cs="宋体"/>
          <w:sz w:val="24"/>
          <w:szCs w:val="24"/>
        </w:rPr>
        <w:t>计人应当提供等额的增值税专用发票。发包人未能在前述时间内</w:t>
      </w:r>
      <w:r>
        <w:rPr>
          <w:rFonts w:ascii="宋体" w:hAnsi="宋体" w:eastAsia="宋体" w:cs="宋体"/>
          <w:spacing w:val="-1"/>
          <w:sz w:val="24"/>
          <w:szCs w:val="24"/>
        </w:rPr>
        <w:t>完成审批或不予答复</w:t>
      </w:r>
      <w:r>
        <w:rPr>
          <w:rFonts w:ascii="宋体" w:hAnsi="宋体" w:eastAsia="宋体" w:cs="宋体"/>
          <w:spacing w:val="-3"/>
          <w:sz w:val="24"/>
          <w:szCs w:val="24"/>
        </w:rPr>
        <w:t>的，视为发包人同意费用结算申请。发包人不按期支付的，按专用合同条款的约定支付</w:t>
      </w:r>
      <w:r>
        <w:rPr>
          <w:rFonts w:ascii="宋体" w:hAnsi="宋体" w:eastAsia="宋体" w:cs="宋体"/>
          <w:spacing w:val="-1"/>
          <w:sz w:val="24"/>
          <w:szCs w:val="24"/>
        </w:rPr>
        <w:t>逾期付款违约金。</w:t>
      </w:r>
    </w:p>
    <w:p w14:paraId="5529B5CC">
      <w:pPr>
        <w:spacing w:before="179" w:line="290" w:lineRule="auto"/>
        <w:ind w:left="12" w:right="80" w:firstLine="494"/>
        <w:rPr>
          <w:rFonts w:ascii="宋体" w:hAnsi="宋体" w:eastAsia="宋体" w:cs="宋体"/>
          <w:sz w:val="24"/>
          <w:szCs w:val="24"/>
        </w:rPr>
      </w:pPr>
      <w:r>
        <w:rPr>
          <w:rFonts w:ascii="宋体" w:hAnsi="宋体" w:eastAsia="宋体" w:cs="宋体"/>
          <w:spacing w:val="-1"/>
          <w:sz w:val="24"/>
          <w:szCs w:val="24"/>
        </w:rPr>
        <w:t>12.4.3发包人对费用结算申请内容有异议的，有权要求设计人进行修正和提供补</w:t>
      </w:r>
      <w:r>
        <w:rPr>
          <w:rFonts w:ascii="宋体" w:hAnsi="宋体" w:eastAsia="宋体" w:cs="宋体"/>
          <w:spacing w:val="-2"/>
          <w:sz w:val="24"/>
          <w:szCs w:val="24"/>
        </w:rPr>
        <w:t>充资料，由设计人重新提交。设计人对此有异议的，按第15条的约定执行。</w:t>
      </w:r>
    </w:p>
    <w:p w14:paraId="6D8A1869">
      <w:pPr>
        <w:spacing w:before="180" w:line="219" w:lineRule="auto"/>
        <w:ind w:left="507"/>
        <w:rPr>
          <w:rFonts w:ascii="宋体" w:hAnsi="宋体" w:eastAsia="宋体" w:cs="宋体"/>
          <w:sz w:val="24"/>
          <w:szCs w:val="24"/>
        </w:rPr>
      </w:pPr>
      <w:r>
        <w:rPr>
          <w:rFonts w:ascii="宋体" w:hAnsi="宋体" w:eastAsia="宋体" w:cs="宋体"/>
          <w:spacing w:val="-2"/>
          <w:sz w:val="24"/>
          <w:szCs w:val="24"/>
        </w:rPr>
        <w:t>12.4.4最终结清付款涉及政府投资资金的，按第12.3.3项的约定执行。</w:t>
      </w:r>
    </w:p>
    <w:p w14:paraId="1DB7D36A">
      <w:pPr>
        <w:spacing w:before="184" w:line="219" w:lineRule="auto"/>
        <w:ind w:left="507"/>
        <w:rPr>
          <w:rFonts w:ascii="宋体" w:hAnsi="宋体" w:eastAsia="宋体" w:cs="宋体"/>
          <w:sz w:val="24"/>
          <w:szCs w:val="24"/>
        </w:rPr>
      </w:pPr>
      <w:r>
        <w:rPr>
          <w:rFonts w:ascii="宋体" w:hAnsi="宋体" w:eastAsia="宋体" w:cs="宋体"/>
          <w:spacing w:val="-6"/>
          <w:sz w:val="24"/>
          <w:szCs w:val="24"/>
        </w:rPr>
        <w:t>12.5暂列金额</w:t>
      </w:r>
    </w:p>
    <w:p w14:paraId="7E8DF1F0">
      <w:pPr>
        <w:spacing w:before="181" w:line="359" w:lineRule="auto"/>
        <w:ind w:left="10" w:right="80" w:firstLine="496"/>
        <w:rPr>
          <w:rFonts w:ascii="宋体" w:hAnsi="宋体" w:eastAsia="宋体" w:cs="宋体"/>
          <w:sz w:val="24"/>
          <w:szCs w:val="24"/>
        </w:rPr>
      </w:pPr>
      <w:r>
        <w:rPr>
          <w:rFonts w:ascii="宋体" w:hAnsi="宋体" w:eastAsia="宋体" w:cs="宋体"/>
          <w:spacing w:val="-1"/>
          <w:sz w:val="24"/>
          <w:szCs w:val="24"/>
        </w:rPr>
        <w:t>12.5.1本合同的暂列金额在专用合同条款中约定。暂列金额应按发包人的书面指示全部或部分地使用，或根本不予动用。</w:t>
      </w:r>
    </w:p>
    <w:p w14:paraId="6248B859">
      <w:pPr>
        <w:spacing w:before="1" w:line="359" w:lineRule="auto"/>
        <w:ind w:left="10" w:right="61" w:firstLine="496"/>
        <w:jc w:val="both"/>
        <w:rPr>
          <w:rFonts w:ascii="宋体" w:hAnsi="宋体" w:eastAsia="宋体" w:cs="宋体"/>
          <w:sz w:val="24"/>
          <w:szCs w:val="24"/>
        </w:rPr>
      </w:pPr>
      <w:r>
        <w:rPr>
          <w:rFonts w:ascii="宋体" w:hAnsi="宋体" w:eastAsia="宋体" w:cs="宋体"/>
          <w:spacing w:val="-1"/>
          <w:sz w:val="24"/>
          <w:szCs w:val="24"/>
        </w:rPr>
        <w:t>12.5.2如果使用暂列金额进行某项额外勘察设计工作、专题研究、审查和会务工</w:t>
      </w:r>
      <w:r>
        <w:rPr>
          <w:rFonts w:ascii="宋体" w:hAnsi="宋体" w:eastAsia="宋体" w:cs="宋体"/>
          <w:spacing w:val="-3"/>
          <w:sz w:val="24"/>
          <w:szCs w:val="24"/>
        </w:rPr>
        <w:t>作，其费用应按设计人投标报价中相应项目的基本单价和实际发生的工作量经发包人核</w:t>
      </w:r>
      <w:r>
        <w:rPr>
          <w:rFonts w:ascii="宋体" w:hAnsi="宋体" w:eastAsia="宋体" w:cs="宋体"/>
          <w:spacing w:val="-1"/>
          <w:sz w:val="24"/>
          <w:szCs w:val="24"/>
        </w:rPr>
        <w:t>定后支付，或者按实际发生的工作费用经发包人核实后支付。</w:t>
      </w:r>
    </w:p>
    <w:p w14:paraId="19674729">
      <w:pPr>
        <w:spacing w:line="220" w:lineRule="auto"/>
        <w:ind w:left="507"/>
        <w:rPr>
          <w:rFonts w:ascii="宋体" w:hAnsi="宋体" w:eastAsia="宋体" w:cs="宋体"/>
          <w:sz w:val="24"/>
          <w:szCs w:val="24"/>
        </w:rPr>
      </w:pPr>
      <w:r>
        <w:rPr>
          <w:rFonts w:ascii="宋体" w:hAnsi="宋体" w:eastAsia="宋体" w:cs="宋体"/>
          <w:spacing w:val="-3"/>
          <w:sz w:val="24"/>
          <w:szCs w:val="24"/>
        </w:rPr>
        <w:t>12.6质量保证金</w:t>
      </w:r>
    </w:p>
    <w:p w14:paraId="503C1D1B">
      <w:pPr>
        <w:spacing w:before="180" w:line="360" w:lineRule="auto"/>
        <w:ind w:left="8" w:right="61" w:firstLine="483"/>
        <w:rPr>
          <w:rFonts w:ascii="宋体" w:hAnsi="宋体" w:eastAsia="宋体" w:cs="宋体"/>
          <w:sz w:val="24"/>
          <w:szCs w:val="24"/>
        </w:rPr>
      </w:pPr>
      <w:r>
        <w:rPr>
          <w:rFonts w:ascii="宋体" w:hAnsi="宋体" w:eastAsia="宋体" w:cs="宋体"/>
          <w:spacing w:val="-3"/>
          <w:sz w:val="24"/>
          <w:szCs w:val="24"/>
        </w:rPr>
        <w:t>为保证设计人的设计质量和设计服务，最后一批勘察设计成果文件</w:t>
      </w:r>
      <w:r>
        <w:rPr>
          <w:rFonts w:ascii="宋体" w:hAnsi="宋体" w:eastAsia="宋体" w:cs="宋体"/>
          <w:spacing w:val="-4"/>
          <w:sz w:val="24"/>
          <w:szCs w:val="24"/>
        </w:rPr>
        <w:t>经上级主管部门</w:t>
      </w:r>
      <w:r>
        <w:rPr>
          <w:rFonts w:ascii="宋体" w:hAnsi="宋体" w:eastAsia="宋体" w:cs="宋体"/>
          <w:spacing w:val="-1"/>
          <w:sz w:val="24"/>
          <w:szCs w:val="24"/>
        </w:rPr>
        <w:t>批复之后28天内，设计人应向发包人缴纳质量保证金。质量保证金可采用银行保函或</w:t>
      </w:r>
      <w:r>
        <w:rPr>
          <w:rFonts w:ascii="宋体" w:hAnsi="宋体" w:eastAsia="宋体" w:cs="宋体"/>
          <w:spacing w:val="-3"/>
          <w:sz w:val="24"/>
          <w:szCs w:val="24"/>
        </w:rPr>
        <w:t>现金、支票形式，金额应符合专用合同条款的规定。采用银行保函时，出具保函的银行须具有相应担保能力，且按照发包人批准的格式出具，所需费用由设计人承担，待项目</w:t>
      </w:r>
      <w:r>
        <w:rPr>
          <w:rFonts w:ascii="宋体" w:hAnsi="宋体" w:eastAsia="宋体" w:cs="宋体"/>
          <w:spacing w:val="-2"/>
          <w:sz w:val="24"/>
          <w:szCs w:val="24"/>
        </w:rPr>
        <w:t>交工证书签发后28天内返还给设计人。</w:t>
      </w:r>
    </w:p>
    <w:p w14:paraId="4F72F3DB">
      <w:pPr>
        <w:spacing w:before="2" w:line="219" w:lineRule="auto"/>
        <w:ind w:left="31"/>
        <w:rPr>
          <w:rFonts w:ascii="宋体" w:hAnsi="宋体" w:eastAsia="宋体" w:cs="宋体"/>
          <w:sz w:val="28"/>
          <w:szCs w:val="28"/>
        </w:rPr>
      </w:pPr>
      <w:r>
        <w:rPr>
          <w:rFonts w:ascii="宋体" w:hAnsi="宋体" w:eastAsia="宋体" w:cs="宋体"/>
          <w:b/>
          <w:bCs/>
          <w:spacing w:val="-9"/>
          <w:sz w:val="28"/>
          <w:szCs w:val="28"/>
        </w:rPr>
        <w:t>13.不可抗力</w:t>
      </w:r>
    </w:p>
    <w:p w14:paraId="474F5333">
      <w:pPr>
        <w:spacing w:before="206" w:line="219" w:lineRule="auto"/>
        <w:ind w:left="507"/>
        <w:rPr>
          <w:rFonts w:ascii="宋体" w:hAnsi="宋体" w:eastAsia="宋体" w:cs="宋体"/>
          <w:sz w:val="24"/>
          <w:szCs w:val="24"/>
        </w:rPr>
      </w:pPr>
      <w:r>
        <w:rPr>
          <w:rFonts w:ascii="宋体" w:hAnsi="宋体" w:eastAsia="宋体" w:cs="宋体"/>
          <w:spacing w:val="-3"/>
          <w:sz w:val="24"/>
          <w:szCs w:val="24"/>
        </w:rPr>
        <w:t>13.1不可抗力的确认</w:t>
      </w:r>
    </w:p>
    <w:p w14:paraId="747F8A4F">
      <w:pPr>
        <w:spacing w:before="181" w:line="361" w:lineRule="auto"/>
        <w:ind w:left="9" w:firstLine="497"/>
        <w:jc w:val="both"/>
        <w:rPr>
          <w:rFonts w:ascii="宋体" w:hAnsi="宋体" w:eastAsia="宋体" w:cs="宋体"/>
          <w:sz w:val="24"/>
          <w:szCs w:val="24"/>
        </w:rPr>
      </w:pPr>
      <w:r>
        <w:rPr>
          <w:rFonts w:ascii="宋体" w:hAnsi="宋体" w:eastAsia="宋体" w:cs="宋体"/>
          <w:spacing w:val="-1"/>
          <w:sz w:val="24"/>
          <w:szCs w:val="24"/>
        </w:rPr>
        <w:t>13.1.1不可抗力是指设计人和发包人在订立合同时不可预见，在履行合同过程中不可避免发生并不能克服的自然灾害和社会性突发事件，</w:t>
      </w:r>
      <w:r>
        <w:rPr>
          <w:rFonts w:ascii="宋体" w:hAnsi="宋体" w:eastAsia="宋体" w:cs="宋体"/>
          <w:spacing w:val="-2"/>
          <w:sz w:val="24"/>
          <w:szCs w:val="24"/>
        </w:rPr>
        <w:t>如地震、海啸、瘟疫、水灾、</w:t>
      </w:r>
      <w:r>
        <w:rPr>
          <w:rFonts w:ascii="宋体" w:hAnsi="宋体" w:eastAsia="宋体" w:cs="宋体"/>
          <w:spacing w:val="-1"/>
          <w:sz w:val="24"/>
          <w:szCs w:val="24"/>
        </w:rPr>
        <w:t>骚乱、暴动、战争和专用合同条款约定的其他情形。</w:t>
      </w:r>
    </w:p>
    <w:p w14:paraId="47DA5E10">
      <w:pPr>
        <w:spacing w:before="78" w:line="359" w:lineRule="auto"/>
        <w:ind w:left="11" w:right="80" w:firstLine="495"/>
        <w:jc w:val="both"/>
        <w:rPr>
          <w:rFonts w:ascii="宋体" w:hAnsi="宋体" w:eastAsia="宋体" w:cs="宋体"/>
          <w:sz w:val="24"/>
          <w:szCs w:val="24"/>
        </w:rPr>
      </w:pPr>
      <w:r>
        <w:rPr>
          <w:rFonts w:ascii="宋体" w:hAnsi="宋体" w:eastAsia="宋体" w:cs="宋体"/>
          <w:spacing w:val="-1"/>
          <w:sz w:val="24"/>
          <w:szCs w:val="24"/>
        </w:rPr>
        <w:t>13.1.2不可抗力发生后，发包人和设计人应及时认真统计所造成的损失，收集不</w:t>
      </w:r>
      <w:r>
        <w:rPr>
          <w:rFonts w:ascii="宋体" w:hAnsi="宋体" w:eastAsia="宋体" w:cs="宋体"/>
          <w:spacing w:val="-3"/>
          <w:sz w:val="24"/>
          <w:szCs w:val="24"/>
        </w:rPr>
        <w:t>可抗力造成损失的证据。合同双方对是否属于不可抗力或其损失的意见不一致的，由合</w:t>
      </w:r>
      <w:r>
        <w:rPr>
          <w:rFonts w:ascii="宋体" w:hAnsi="宋体" w:eastAsia="宋体" w:cs="宋体"/>
          <w:spacing w:val="-2"/>
          <w:sz w:val="24"/>
          <w:szCs w:val="24"/>
        </w:rPr>
        <w:t>同双方协商确定。</w:t>
      </w:r>
    </w:p>
    <w:p w14:paraId="7A723475">
      <w:pPr>
        <w:spacing w:line="219" w:lineRule="auto"/>
        <w:ind w:left="507"/>
        <w:rPr>
          <w:rFonts w:ascii="宋体" w:hAnsi="宋体" w:eastAsia="宋体" w:cs="宋体"/>
          <w:sz w:val="24"/>
          <w:szCs w:val="24"/>
        </w:rPr>
      </w:pPr>
      <w:r>
        <w:rPr>
          <w:rFonts w:ascii="宋体" w:hAnsi="宋体" w:eastAsia="宋体" w:cs="宋体"/>
          <w:spacing w:val="-3"/>
          <w:sz w:val="24"/>
          <w:szCs w:val="24"/>
        </w:rPr>
        <w:t>13.2不可抗力的通知</w:t>
      </w:r>
    </w:p>
    <w:p w14:paraId="0E6ACD3B">
      <w:pPr>
        <w:spacing w:before="183" w:line="288" w:lineRule="auto"/>
        <w:ind w:left="27" w:firstLine="480"/>
        <w:rPr>
          <w:rFonts w:ascii="宋体" w:hAnsi="宋体" w:eastAsia="宋体" w:cs="宋体"/>
          <w:sz w:val="24"/>
          <w:szCs w:val="24"/>
        </w:rPr>
      </w:pPr>
      <w:r>
        <w:rPr>
          <w:rFonts w:ascii="宋体" w:hAnsi="宋体" w:eastAsia="宋体" w:cs="宋体"/>
          <w:spacing w:val="-1"/>
          <w:sz w:val="24"/>
          <w:szCs w:val="24"/>
        </w:rPr>
        <w:t>13.2.1合同一方当事人遇到不可抗力事件，使其履行合同义务受到阻碍时，应立</w:t>
      </w:r>
      <w:r>
        <w:rPr>
          <w:rFonts w:ascii="宋体" w:hAnsi="宋体" w:eastAsia="宋体" w:cs="宋体"/>
          <w:spacing w:val="-7"/>
          <w:sz w:val="24"/>
          <w:szCs w:val="24"/>
        </w:rPr>
        <w:t>即通知合同另一方当事人，书面说明不可抗力和受阻</w:t>
      </w:r>
      <w:r>
        <w:rPr>
          <w:rFonts w:ascii="宋体" w:hAnsi="宋体" w:eastAsia="宋体" w:cs="宋体"/>
          <w:spacing w:val="-8"/>
          <w:sz w:val="24"/>
          <w:szCs w:val="24"/>
        </w:rPr>
        <w:t>碍的详细情况，并提供必要的证明。</w:t>
      </w:r>
    </w:p>
    <w:p w14:paraId="3BD14EDA">
      <w:pPr>
        <w:spacing w:before="183" w:line="312" w:lineRule="auto"/>
        <w:ind w:left="12" w:right="99" w:firstLine="494"/>
        <w:rPr>
          <w:rFonts w:ascii="宋体" w:hAnsi="宋体" w:eastAsia="宋体" w:cs="宋体"/>
          <w:sz w:val="24"/>
          <w:szCs w:val="24"/>
        </w:rPr>
      </w:pPr>
      <w:r>
        <w:rPr>
          <w:rFonts w:ascii="宋体" w:hAnsi="宋体" w:eastAsia="宋体" w:cs="宋体"/>
          <w:spacing w:val="-1"/>
          <w:sz w:val="24"/>
          <w:szCs w:val="24"/>
        </w:rPr>
        <w:t>13.2.2如不可抗力持续发生，合同一方当事人应及时向合同另一方当事人提交中间报告，说明不可抗力和履行合同受阻的情况，并于不可抗力事件结束后28天内</w:t>
      </w:r>
      <w:r>
        <w:rPr>
          <w:rFonts w:ascii="宋体" w:hAnsi="宋体" w:eastAsia="宋体" w:cs="宋体"/>
          <w:spacing w:val="-2"/>
          <w:sz w:val="24"/>
          <w:szCs w:val="24"/>
        </w:rPr>
        <w:t>提交最终报告及有关资料。</w:t>
      </w:r>
    </w:p>
    <w:p w14:paraId="19710CDC">
      <w:pPr>
        <w:spacing w:before="183" w:line="219" w:lineRule="auto"/>
        <w:ind w:left="507"/>
        <w:rPr>
          <w:rFonts w:ascii="宋体" w:hAnsi="宋体" w:eastAsia="宋体" w:cs="宋体"/>
          <w:sz w:val="24"/>
          <w:szCs w:val="24"/>
        </w:rPr>
      </w:pPr>
      <w:r>
        <w:rPr>
          <w:rFonts w:ascii="宋体" w:hAnsi="宋体" w:eastAsia="宋体" w:cs="宋体"/>
          <w:spacing w:val="-2"/>
          <w:sz w:val="24"/>
          <w:szCs w:val="24"/>
        </w:rPr>
        <w:t>13.3不可抗力后果及其处理</w:t>
      </w:r>
    </w:p>
    <w:p w14:paraId="7EA607C8">
      <w:pPr>
        <w:spacing w:before="182" w:line="289" w:lineRule="auto"/>
        <w:ind w:left="13" w:right="139" w:firstLine="493"/>
        <w:rPr>
          <w:rFonts w:ascii="宋体" w:hAnsi="宋体" w:eastAsia="宋体" w:cs="宋体"/>
          <w:sz w:val="24"/>
          <w:szCs w:val="24"/>
        </w:rPr>
      </w:pPr>
      <w:r>
        <w:rPr>
          <w:rFonts w:ascii="宋体" w:hAnsi="宋体" w:eastAsia="宋体" w:cs="宋体"/>
          <w:spacing w:val="-2"/>
          <w:sz w:val="24"/>
          <w:szCs w:val="24"/>
        </w:rPr>
        <w:t>13.3.1不可抗力引起的后果及其损失，应由合同当事人依据法律规定各自承担。</w:t>
      </w:r>
      <w:r>
        <w:rPr>
          <w:rFonts w:ascii="宋体" w:hAnsi="宋体" w:eastAsia="宋体" w:cs="宋体"/>
          <w:spacing w:val="-1"/>
          <w:sz w:val="24"/>
          <w:szCs w:val="24"/>
        </w:rPr>
        <w:t>不可抗力发生前已完成的勘察设计工作，应当按照合同约定进行支付。</w:t>
      </w:r>
    </w:p>
    <w:p w14:paraId="48C325E6">
      <w:pPr>
        <w:spacing w:before="184" w:line="288" w:lineRule="auto"/>
        <w:ind w:left="13" w:right="99" w:firstLine="493"/>
        <w:rPr>
          <w:rFonts w:ascii="宋体" w:hAnsi="宋体" w:eastAsia="宋体" w:cs="宋体"/>
          <w:sz w:val="24"/>
          <w:szCs w:val="24"/>
        </w:rPr>
      </w:pPr>
      <w:r>
        <w:rPr>
          <w:rFonts w:ascii="宋体" w:hAnsi="宋体" w:eastAsia="宋体" w:cs="宋体"/>
          <w:spacing w:val="-1"/>
          <w:sz w:val="24"/>
          <w:szCs w:val="24"/>
        </w:rPr>
        <w:t>13.3.2不可抗力发生后，合同当事人应当采取有效措施避免损失进一步扩大，如未采取有效措施致使损失扩大的，应当自行承担扩大部分的损失。</w:t>
      </w:r>
    </w:p>
    <w:p w14:paraId="746AEDC0">
      <w:pPr>
        <w:spacing w:before="183" w:line="290" w:lineRule="auto"/>
        <w:ind w:left="38" w:right="99" w:firstLine="468"/>
        <w:rPr>
          <w:rFonts w:ascii="宋体" w:hAnsi="宋体" w:eastAsia="宋体" w:cs="宋体"/>
          <w:sz w:val="24"/>
          <w:szCs w:val="24"/>
        </w:rPr>
      </w:pPr>
      <w:r>
        <w:rPr>
          <w:rFonts w:ascii="宋体" w:hAnsi="宋体" w:eastAsia="宋体" w:cs="宋体"/>
          <w:spacing w:val="-1"/>
          <w:sz w:val="24"/>
          <w:szCs w:val="24"/>
        </w:rPr>
        <w:t>13.3.3因一方当事人迟延履行合同义务，致使迟延履行期间遭遇不可抗力的，应</w:t>
      </w:r>
      <w:r>
        <w:rPr>
          <w:rFonts w:ascii="宋体" w:hAnsi="宋体" w:eastAsia="宋体" w:cs="宋体"/>
          <w:spacing w:val="-4"/>
          <w:sz w:val="24"/>
          <w:szCs w:val="24"/>
        </w:rPr>
        <w:t>由该当事人承担全部损失。</w:t>
      </w:r>
    </w:p>
    <w:p w14:paraId="2BBB9006">
      <w:pPr>
        <w:spacing w:before="186" w:line="225" w:lineRule="auto"/>
        <w:ind w:left="31"/>
        <w:rPr>
          <w:rFonts w:ascii="宋体" w:hAnsi="宋体" w:eastAsia="宋体" w:cs="宋体"/>
          <w:sz w:val="28"/>
          <w:szCs w:val="28"/>
        </w:rPr>
      </w:pPr>
      <w:r>
        <w:rPr>
          <w:rFonts w:ascii="宋体" w:hAnsi="宋体" w:eastAsia="宋体" w:cs="宋体"/>
          <w:b/>
          <w:bCs/>
          <w:spacing w:val="-11"/>
          <w:sz w:val="28"/>
          <w:szCs w:val="28"/>
        </w:rPr>
        <w:t>14.违约</w:t>
      </w:r>
    </w:p>
    <w:p w14:paraId="06E54FEF">
      <w:pPr>
        <w:spacing w:before="197" w:line="221" w:lineRule="auto"/>
        <w:ind w:left="507"/>
        <w:rPr>
          <w:rFonts w:ascii="宋体" w:hAnsi="宋体" w:eastAsia="宋体" w:cs="宋体"/>
          <w:sz w:val="24"/>
          <w:szCs w:val="24"/>
        </w:rPr>
      </w:pPr>
      <w:r>
        <w:rPr>
          <w:rFonts w:ascii="宋体" w:hAnsi="宋体" w:eastAsia="宋体" w:cs="宋体"/>
          <w:spacing w:val="-3"/>
          <w:sz w:val="24"/>
          <w:szCs w:val="24"/>
        </w:rPr>
        <w:t>14.1设计人违约</w:t>
      </w:r>
    </w:p>
    <w:p w14:paraId="482CE519">
      <w:pPr>
        <w:spacing w:before="179" w:line="220" w:lineRule="auto"/>
        <w:ind w:left="507"/>
        <w:rPr>
          <w:rFonts w:ascii="宋体" w:hAnsi="宋体" w:eastAsia="宋体" w:cs="宋体"/>
          <w:sz w:val="24"/>
          <w:szCs w:val="24"/>
        </w:rPr>
      </w:pPr>
      <w:r>
        <w:rPr>
          <w:rFonts w:ascii="宋体" w:hAnsi="宋体" w:eastAsia="宋体" w:cs="宋体"/>
          <w:spacing w:val="-1"/>
          <w:sz w:val="24"/>
          <w:szCs w:val="24"/>
        </w:rPr>
        <w:t>14.1.1合同履行中发生下列情况之一的，属设计人违约：</w:t>
      </w:r>
    </w:p>
    <w:p w14:paraId="002D1311">
      <w:pPr>
        <w:spacing w:before="182" w:line="219" w:lineRule="auto"/>
        <w:ind w:left="500"/>
        <w:rPr>
          <w:rFonts w:ascii="宋体" w:hAnsi="宋体" w:eastAsia="宋体" w:cs="宋体"/>
          <w:sz w:val="24"/>
          <w:szCs w:val="24"/>
        </w:rPr>
      </w:pPr>
      <w:r>
        <w:rPr>
          <w:rFonts w:ascii="宋体" w:hAnsi="宋体" w:eastAsia="宋体" w:cs="宋体"/>
          <w:spacing w:val="-1"/>
          <w:sz w:val="24"/>
          <w:szCs w:val="24"/>
        </w:rPr>
        <w:t>（1）勘察设计文件不符合法律以及合同约定；</w:t>
      </w:r>
    </w:p>
    <w:p w14:paraId="4BF623C1">
      <w:pPr>
        <w:spacing w:before="183" w:line="220" w:lineRule="auto"/>
        <w:ind w:left="500"/>
        <w:rPr>
          <w:rFonts w:ascii="宋体" w:hAnsi="宋体" w:eastAsia="宋体" w:cs="宋体"/>
          <w:sz w:val="24"/>
          <w:szCs w:val="24"/>
        </w:rPr>
      </w:pPr>
      <w:r>
        <w:rPr>
          <w:rFonts w:ascii="宋体" w:hAnsi="宋体" w:eastAsia="宋体" w:cs="宋体"/>
          <w:spacing w:val="-1"/>
          <w:sz w:val="24"/>
          <w:szCs w:val="24"/>
        </w:rPr>
        <w:t>（2）设计人转包、违法分包或者未经发包人同意擅自分包；</w:t>
      </w:r>
    </w:p>
    <w:p w14:paraId="56992F9C">
      <w:pPr>
        <w:spacing w:before="180" w:line="219" w:lineRule="auto"/>
        <w:ind w:left="500"/>
        <w:rPr>
          <w:rFonts w:ascii="宋体" w:hAnsi="宋体" w:eastAsia="宋体" w:cs="宋体"/>
          <w:sz w:val="24"/>
          <w:szCs w:val="24"/>
        </w:rPr>
      </w:pPr>
      <w:r>
        <w:rPr>
          <w:rFonts w:ascii="宋体" w:hAnsi="宋体" w:eastAsia="宋体" w:cs="宋体"/>
          <w:spacing w:val="-1"/>
          <w:sz w:val="24"/>
          <w:szCs w:val="24"/>
        </w:rPr>
        <w:t>（3）设计人未按合同计划完成勘察设计（发包人同意延期的除外</w:t>
      </w:r>
      <w:r>
        <w:rPr>
          <w:rFonts w:ascii="宋体" w:hAnsi="宋体" w:eastAsia="宋体" w:cs="宋体"/>
          <w:spacing w:val="3"/>
          <w:sz w:val="24"/>
          <w:szCs w:val="24"/>
        </w:rPr>
        <w:t>）；</w:t>
      </w:r>
    </w:p>
    <w:p w14:paraId="5F4AA379">
      <w:pPr>
        <w:spacing w:before="183" w:line="220" w:lineRule="auto"/>
        <w:ind w:left="500"/>
        <w:rPr>
          <w:rFonts w:ascii="宋体" w:hAnsi="宋体" w:eastAsia="宋体" w:cs="宋体"/>
          <w:sz w:val="24"/>
          <w:szCs w:val="24"/>
        </w:rPr>
      </w:pPr>
      <w:r>
        <w:rPr>
          <w:rFonts w:ascii="宋体" w:hAnsi="宋体" w:eastAsia="宋体" w:cs="宋体"/>
          <w:spacing w:val="-2"/>
          <w:sz w:val="24"/>
          <w:szCs w:val="24"/>
        </w:rPr>
        <w:t>（4）设计人无法履行或停止履行合同；</w:t>
      </w:r>
    </w:p>
    <w:p w14:paraId="3A2E7B5D">
      <w:pPr>
        <w:spacing w:before="180" w:line="219" w:lineRule="auto"/>
        <w:ind w:left="500"/>
        <w:rPr>
          <w:rFonts w:ascii="宋体" w:hAnsi="宋体" w:eastAsia="宋体" w:cs="宋体"/>
          <w:sz w:val="24"/>
          <w:szCs w:val="24"/>
        </w:rPr>
      </w:pPr>
      <w:r>
        <w:rPr>
          <w:rFonts w:ascii="宋体" w:hAnsi="宋体" w:eastAsia="宋体" w:cs="宋体"/>
          <w:spacing w:val="-2"/>
          <w:sz w:val="24"/>
          <w:szCs w:val="24"/>
        </w:rPr>
        <w:t>（5）设计人不履行合同约定的其他义务。</w:t>
      </w:r>
    </w:p>
    <w:p w14:paraId="12E07478">
      <w:pPr>
        <w:spacing w:before="182" w:line="359" w:lineRule="auto"/>
        <w:ind w:left="9" w:right="80" w:firstLine="497"/>
        <w:jc w:val="both"/>
        <w:rPr>
          <w:rFonts w:ascii="宋体" w:hAnsi="宋体" w:eastAsia="宋体" w:cs="宋体"/>
          <w:sz w:val="24"/>
          <w:szCs w:val="24"/>
        </w:rPr>
      </w:pPr>
      <w:r>
        <w:rPr>
          <w:rFonts w:ascii="宋体" w:hAnsi="宋体" w:eastAsia="宋体" w:cs="宋体"/>
          <w:spacing w:val="-1"/>
          <w:sz w:val="24"/>
          <w:szCs w:val="24"/>
        </w:rPr>
        <w:t>14.1.2设计人发生违约情况时，发包人可向设计人发出整改通知，要求其在限定</w:t>
      </w:r>
      <w:r>
        <w:rPr>
          <w:rFonts w:ascii="宋体" w:hAnsi="宋体" w:eastAsia="宋体" w:cs="宋体"/>
          <w:spacing w:val="-3"/>
          <w:sz w:val="24"/>
          <w:szCs w:val="24"/>
        </w:rPr>
        <w:t>期限内纠正；逾期仍不纠正的，发包人有权解除合同并向设计人发出解除合同通知。设</w:t>
      </w:r>
      <w:r>
        <w:rPr>
          <w:rFonts w:ascii="宋体" w:hAnsi="宋体" w:eastAsia="宋体" w:cs="宋体"/>
          <w:sz w:val="24"/>
          <w:szCs w:val="24"/>
        </w:rPr>
        <w:t>计人应当承担由于违约所造成的费用增加、周</w:t>
      </w:r>
      <w:r>
        <w:rPr>
          <w:rFonts w:ascii="宋体" w:hAnsi="宋体" w:eastAsia="宋体" w:cs="宋体"/>
          <w:spacing w:val="-1"/>
          <w:sz w:val="24"/>
          <w:szCs w:val="24"/>
        </w:rPr>
        <w:t>期延误和发包人损失等。</w:t>
      </w:r>
    </w:p>
    <w:p w14:paraId="3D70E4C5">
      <w:pPr>
        <w:spacing w:line="220" w:lineRule="auto"/>
        <w:ind w:left="507"/>
        <w:rPr>
          <w:rFonts w:ascii="宋体" w:hAnsi="宋体" w:eastAsia="宋体" w:cs="宋体"/>
          <w:sz w:val="24"/>
          <w:szCs w:val="24"/>
        </w:rPr>
      </w:pPr>
      <w:r>
        <w:rPr>
          <w:rFonts w:ascii="宋体" w:hAnsi="宋体" w:eastAsia="宋体" w:cs="宋体"/>
          <w:spacing w:val="-3"/>
          <w:sz w:val="24"/>
          <w:szCs w:val="24"/>
        </w:rPr>
        <w:t>14.2发包人违约</w:t>
      </w:r>
    </w:p>
    <w:p w14:paraId="1DF2F076">
      <w:pPr>
        <w:spacing w:before="78" w:line="220" w:lineRule="auto"/>
        <w:ind w:left="507"/>
        <w:rPr>
          <w:rFonts w:ascii="宋体" w:hAnsi="宋体" w:eastAsia="宋体" w:cs="宋体"/>
          <w:sz w:val="24"/>
          <w:szCs w:val="24"/>
        </w:rPr>
      </w:pPr>
      <w:r>
        <w:rPr>
          <w:rFonts w:ascii="宋体" w:hAnsi="宋体" w:eastAsia="宋体" w:cs="宋体"/>
          <w:spacing w:val="-1"/>
          <w:sz w:val="24"/>
          <w:szCs w:val="24"/>
        </w:rPr>
        <w:t>14.2.1合同履行中发生下列情况之一的，属发包人违约：</w:t>
      </w:r>
    </w:p>
    <w:p w14:paraId="45E82D2B">
      <w:pPr>
        <w:spacing w:before="179" w:line="219" w:lineRule="auto"/>
        <w:ind w:left="500"/>
        <w:rPr>
          <w:rFonts w:ascii="宋体" w:hAnsi="宋体" w:eastAsia="宋体" w:cs="宋体"/>
          <w:sz w:val="24"/>
          <w:szCs w:val="24"/>
        </w:rPr>
      </w:pPr>
      <w:r>
        <w:rPr>
          <w:rFonts w:ascii="宋体" w:hAnsi="宋体" w:eastAsia="宋体" w:cs="宋体"/>
          <w:spacing w:val="-1"/>
          <w:sz w:val="24"/>
          <w:szCs w:val="24"/>
        </w:rPr>
        <w:t>（1）发包人未按合同约定支付勘察设计费用；</w:t>
      </w:r>
    </w:p>
    <w:p w14:paraId="159CECCE">
      <w:pPr>
        <w:spacing w:before="180" w:line="219" w:lineRule="auto"/>
        <w:ind w:left="500"/>
        <w:rPr>
          <w:rFonts w:ascii="宋体" w:hAnsi="宋体" w:eastAsia="宋体" w:cs="宋体"/>
          <w:sz w:val="24"/>
          <w:szCs w:val="24"/>
        </w:rPr>
      </w:pPr>
      <w:r>
        <w:rPr>
          <w:rFonts w:ascii="宋体" w:hAnsi="宋体" w:eastAsia="宋体" w:cs="宋体"/>
          <w:spacing w:val="-2"/>
          <w:sz w:val="24"/>
          <w:szCs w:val="24"/>
        </w:rPr>
        <w:t>（2）发包人原因造成勘察设计停止；</w:t>
      </w:r>
    </w:p>
    <w:p w14:paraId="2A91CC34">
      <w:pPr>
        <w:spacing w:before="182" w:line="220" w:lineRule="auto"/>
        <w:ind w:left="500"/>
        <w:rPr>
          <w:rFonts w:ascii="宋体" w:hAnsi="宋体" w:eastAsia="宋体" w:cs="宋体"/>
          <w:sz w:val="24"/>
          <w:szCs w:val="24"/>
        </w:rPr>
      </w:pPr>
      <w:r>
        <w:rPr>
          <w:rFonts w:ascii="宋体" w:hAnsi="宋体" w:eastAsia="宋体" w:cs="宋体"/>
          <w:spacing w:val="-2"/>
          <w:sz w:val="24"/>
          <w:szCs w:val="24"/>
        </w:rPr>
        <w:t>（3）发包人无法履行或停止履行合同；</w:t>
      </w:r>
    </w:p>
    <w:p w14:paraId="35447BC1">
      <w:pPr>
        <w:spacing w:before="183" w:line="219" w:lineRule="auto"/>
        <w:ind w:left="500"/>
        <w:rPr>
          <w:rFonts w:ascii="宋体" w:hAnsi="宋体" w:eastAsia="宋体" w:cs="宋体"/>
          <w:sz w:val="24"/>
          <w:szCs w:val="24"/>
        </w:rPr>
      </w:pPr>
      <w:r>
        <w:rPr>
          <w:rFonts w:ascii="宋体" w:hAnsi="宋体" w:eastAsia="宋体" w:cs="宋体"/>
          <w:spacing w:val="-2"/>
          <w:sz w:val="24"/>
          <w:szCs w:val="24"/>
        </w:rPr>
        <w:t>（4）发包人不履行合同约定的其他义务。</w:t>
      </w:r>
    </w:p>
    <w:p w14:paraId="15831D53">
      <w:pPr>
        <w:spacing w:before="182" w:line="359" w:lineRule="auto"/>
        <w:ind w:left="9" w:firstLine="497"/>
        <w:jc w:val="both"/>
        <w:rPr>
          <w:rFonts w:ascii="宋体" w:hAnsi="宋体" w:eastAsia="宋体" w:cs="宋体"/>
          <w:sz w:val="24"/>
          <w:szCs w:val="24"/>
        </w:rPr>
      </w:pPr>
      <w:r>
        <w:rPr>
          <w:rFonts w:ascii="宋体" w:hAnsi="宋体" w:eastAsia="宋体" w:cs="宋体"/>
          <w:spacing w:val="-1"/>
          <w:sz w:val="24"/>
          <w:szCs w:val="24"/>
        </w:rPr>
        <w:t>14.2.2发包人发生违约情况时，设计人可向发包人发出暂停勘察设计通知，要求</w:t>
      </w:r>
      <w:r>
        <w:rPr>
          <w:rFonts w:ascii="宋体" w:hAnsi="宋体" w:eastAsia="宋体" w:cs="宋体"/>
          <w:spacing w:val="-3"/>
          <w:sz w:val="24"/>
          <w:szCs w:val="24"/>
        </w:rPr>
        <w:t>其在限定期限内纠正；逾期仍不纠正的，设计人有权解除合同并向发包人发出解除合同</w:t>
      </w:r>
      <w:r>
        <w:rPr>
          <w:rFonts w:ascii="宋体" w:hAnsi="宋体" w:eastAsia="宋体" w:cs="宋体"/>
          <w:sz w:val="24"/>
          <w:szCs w:val="24"/>
        </w:rPr>
        <w:t>通知。发包人应当承担由于违约所造成的费用增加、周</w:t>
      </w:r>
      <w:r>
        <w:rPr>
          <w:rFonts w:ascii="宋体" w:hAnsi="宋体" w:eastAsia="宋体" w:cs="宋体"/>
          <w:spacing w:val="-1"/>
          <w:sz w:val="24"/>
          <w:szCs w:val="24"/>
        </w:rPr>
        <w:t>期延误和设计人损失等。</w:t>
      </w:r>
    </w:p>
    <w:p w14:paraId="7FC5E292">
      <w:pPr>
        <w:spacing w:line="219" w:lineRule="auto"/>
        <w:ind w:left="507"/>
        <w:rPr>
          <w:rFonts w:ascii="宋体" w:hAnsi="宋体" w:eastAsia="宋体" w:cs="宋体"/>
          <w:sz w:val="24"/>
          <w:szCs w:val="24"/>
        </w:rPr>
      </w:pPr>
      <w:r>
        <w:rPr>
          <w:rFonts w:ascii="宋体" w:hAnsi="宋体" w:eastAsia="宋体" w:cs="宋体"/>
          <w:spacing w:val="-3"/>
          <w:sz w:val="24"/>
          <w:szCs w:val="24"/>
        </w:rPr>
        <w:t>14.3第三人造成的违约</w:t>
      </w:r>
    </w:p>
    <w:p w14:paraId="25A108D3">
      <w:pPr>
        <w:spacing w:before="181" w:line="361" w:lineRule="auto"/>
        <w:ind w:left="10" w:firstLine="478"/>
        <w:rPr>
          <w:rFonts w:ascii="宋体" w:hAnsi="宋体" w:eastAsia="宋体" w:cs="宋体"/>
          <w:sz w:val="24"/>
          <w:szCs w:val="24"/>
        </w:rPr>
      </w:pPr>
      <w:r>
        <w:rPr>
          <w:rFonts w:ascii="宋体" w:hAnsi="宋体" w:eastAsia="宋体" w:cs="宋体"/>
          <w:spacing w:val="-3"/>
          <w:sz w:val="24"/>
          <w:szCs w:val="24"/>
        </w:rPr>
        <w:t>在履行合同过程中，一方当事人因第三人的原因造成违约的，应当向对方当</w:t>
      </w:r>
      <w:r>
        <w:rPr>
          <w:rFonts w:ascii="宋体" w:hAnsi="宋体" w:eastAsia="宋体" w:cs="宋体"/>
          <w:spacing w:val="-4"/>
          <w:sz w:val="24"/>
          <w:szCs w:val="24"/>
        </w:rPr>
        <w:t>事人承</w:t>
      </w:r>
      <w:r>
        <w:rPr>
          <w:rFonts w:ascii="宋体" w:hAnsi="宋体" w:eastAsia="宋体" w:cs="宋体"/>
          <w:sz w:val="24"/>
          <w:szCs w:val="24"/>
        </w:rPr>
        <w:t>担违约责任。一方当事人和第三人之间的纠纷，依照法</w:t>
      </w:r>
      <w:r>
        <w:rPr>
          <w:rFonts w:ascii="宋体" w:hAnsi="宋体" w:eastAsia="宋体" w:cs="宋体"/>
          <w:spacing w:val="-1"/>
          <w:sz w:val="24"/>
          <w:szCs w:val="24"/>
        </w:rPr>
        <w:t>律规定或者按照约定解决。</w:t>
      </w:r>
    </w:p>
    <w:p w14:paraId="0ECE87C8">
      <w:pPr>
        <w:spacing w:before="2" w:line="219" w:lineRule="auto"/>
        <w:ind w:left="31"/>
        <w:rPr>
          <w:rFonts w:ascii="宋体" w:hAnsi="宋体" w:eastAsia="宋体" w:cs="宋体"/>
          <w:sz w:val="28"/>
          <w:szCs w:val="28"/>
        </w:rPr>
      </w:pPr>
      <w:r>
        <w:rPr>
          <w:rFonts w:ascii="宋体" w:hAnsi="宋体" w:eastAsia="宋体" w:cs="宋体"/>
          <w:b/>
          <w:bCs/>
          <w:spacing w:val="-8"/>
          <w:sz w:val="28"/>
          <w:szCs w:val="28"/>
        </w:rPr>
        <w:t>15.争议的解决</w:t>
      </w:r>
    </w:p>
    <w:p w14:paraId="25E15EB4">
      <w:pPr>
        <w:spacing w:before="205" w:line="359" w:lineRule="auto"/>
        <w:ind w:left="10" w:right="20" w:firstLine="496"/>
        <w:rPr>
          <w:rFonts w:ascii="宋体" w:hAnsi="宋体" w:eastAsia="宋体" w:cs="宋体"/>
          <w:sz w:val="24"/>
          <w:szCs w:val="24"/>
        </w:rPr>
      </w:pPr>
      <w:r>
        <w:rPr>
          <w:rFonts w:ascii="宋体" w:hAnsi="宋体" w:eastAsia="宋体" w:cs="宋体"/>
          <w:spacing w:val="-1"/>
          <w:sz w:val="24"/>
          <w:szCs w:val="24"/>
        </w:rPr>
        <w:t>15.1发包人和设计人在履行合同中发生争议的，可以友好协商解决。合同当事人</w:t>
      </w:r>
      <w:r>
        <w:rPr>
          <w:rFonts w:ascii="宋体" w:hAnsi="宋体" w:eastAsia="宋体" w:cs="宋体"/>
          <w:sz w:val="24"/>
          <w:szCs w:val="24"/>
        </w:rPr>
        <w:t>友好协商解决不成的，可在专用合同条款中</w:t>
      </w:r>
      <w:r>
        <w:rPr>
          <w:rFonts w:ascii="宋体" w:hAnsi="宋体" w:eastAsia="宋体" w:cs="宋体"/>
          <w:spacing w:val="-1"/>
          <w:sz w:val="24"/>
          <w:szCs w:val="24"/>
        </w:rPr>
        <w:t>约定按下列一种方式解决：</w:t>
      </w:r>
    </w:p>
    <w:p w14:paraId="7F2BC2B0">
      <w:pPr>
        <w:spacing w:before="1" w:line="218" w:lineRule="auto"/>
        <w:ind w:left="500"/>
        <w:rPr>
          <w:rFonts w:ascii="宋体" w:hAnsi="宋体" w:eastAsia="宋体" w:cs="宋体"/>
          <w:sz w:val="24"/>
          <w:szCs w:val="24"/>
        </w:rPr>
      </w:pPr>
      <w:r>
        <w:rPr>
          <w:rFonts w:ascii="宋体" w:hAnsi="宋体" w:eastAsia="宋体" w:cs="宋体"/>
          <w:spacing w:val="-2"/>
          <w:sz w:val="24"/>
          <w:szCs w:val="24"/>
        </w:rPr>
        <w:t>（1）向约定的仲裁委员会申请仲裁；</w:t>
      </w:r>
    </w:p>
    <w:p w14:paraId="0A9E3DE6">
      <w:pPr>
        <w:spacing w:before="184" w:line="219" w:lineRule="auto"/>
        <w:ind w:left="500"/>
        <w:rPr>
          <w:rFonts w:ascii="宋体" w:hAnsi="宋体" w:eastAsia="宋体" w:cs="宋体"/>
          <w:sz w:val="24"/>
          <w:szCs w:val="24"/>
        </w:rPr>
      </w:pPr>
      <w:r>
        <w:rPr>
          <w:rFonts w:ascii="宋体" w:hAnsi="宋体" w:eastAsia="宋体" w:cs="宋体"/>
          <w:spacing w:val="-2"/>
          <w:sz w:val="24"/>
          <w:szCs w:val="24"/>
        </w:rPr>
        <w:t>（2）向有管辖权的人民法院提起诉讼。</w:t>
      </w:r>
    </w:p>
    <w:p w14:paraId="603FAABA">
      <w:pPr>
        <w:spacing w:line="219" w:lineRule="auto"/>
        <w:rPr>
          <w:rFonts w:ascii="宋体" w:hAnsi="宋体" w:eastAsia="宋体" w:cs="宋体"/>
          <w:sz w:val="24"/>
          <w:szCs w:val="24"/>
        </w:rPr>
        <w:sectPr>
          <w:headerReference r:id="rId17" w:type="default"/>
          <w:footerReference r:id="rId18" w:type="default"/>
          <w:pgSz w:w="11900" w:h="16839"/>
          <w:pgMar w:top="995" w:right="1440" w:bottom="1084" w:left="1440" w:header="659" w:footer="922" w:gutter="0"/>
          <w:pgNumType w:fmt="decimal"/>
          <w:cols w:space="720" w:num="1"/>
        </w:sectPr>
      </w:pPr>
    </w:p>
    <w:p w14:paraId="0A20B43F">
      <w:pPr>
        <w:spacing w:before="100" w:line="228" w:lineRule="auto"/>
        <w:jc w:val="center"/>
        <w:rPr>
          <w:rFonts w:ascii="宋体" w:hAnsi="宋体" w:eastAsia="宋体" w:cs="宋体"/>
          <w:sz w:val="14"/>
          <w:szCs w:val="14"/>
          <w:highlight w:val="yellow"/>
        </w:rPr>
      </w:pPr>
      <w:r>
        <w:rPr>
          <w:rFonts w:ascii="宋体" w:hAnsi="宋体" w:eastAsia="宋体" w:cs="宋体"/>
          <w:b/>
          <w:bCs/>
          <w:spacing w:val="6"/>
          <w:sz w:val="31"/>
          <w:szCs w:val="31"/>
          <w:highlight w:val="none"/>
        </w:rPr>
        <w:t>第二节专用合同条款</w:t>
      </w:r>
      <w:r>
        <w:rPr>
          <w:highlight w:val="none"/>
        </w:rPr>
        <w:fldChar w:fldCharType="begin"/>
      </w:r>
      <w:r>
        <w:rPr>
          <w:highlight w:val="none"/>
        </w:rPr>
        <w:instrText xml:space="preserve"> HYPERLINK \l "bookmark95" </w:instrText>
      </w:r>
      <w:r>
        <w:rPr>
          <w:highlight w:val="none"/>
        </w:rPr>
        <w:fldChar w:fldCharType="separate"/>
      </w:r>
      <w:r>
        <w:rPr>
          <w:rFonts w:ascii="宋体" w:hAnsi="宋体" w:eastAsia="宋体" w:cs="宋体"/>
          <w:spacing w:val="6"/>
          <w:position w:val="14"/>
          <w:sz w:val="14"/>
          <w:szCs w:val="14"/>
          <w:highlight w:val="none"/>
        </w:rPr>
        <w:t>1</w:t>
      </w:r>
      <w:r>
        <w:rPr>
          <w:rFonts w:ascii="宋体" w:hAnsi="宋体" w:eastAsia="宋体" w:cs="宋体"/>
          <w:spacing w:val="6"/>
          <w:position w:val="14"/>
          <w:sz w:val="14"/>
          <w:szCs w:val="14"/>
          <w:highlight w:val="none"/>
        </w:rPr>
        <w:fldChar w:fldCharType="end"/>
      </w:r>
    </w:p>
    <w:p w14:paraId="6FB0A4E7">
      <w:pPr>
        <w:spacing w:line="423" w:lineRule="auto"/>
        <w:rPr>
          <w:rFonts w:ascii="Arial"/>
          <w:sz w:val="21"/>
        </w:rPr>
      </w:pPr>
    </w:p>
    <w:p w14:paraId="5E958D72">
      <w:pPr>
        <w:spacing w:before="78" w:line="219" w:lineRule="auto"/>
        <w:rPr>
          <w:rFonts w:ascii="宋体" w:hAnsi="宋体" w:eastAsia="宋体" w:cs="宋体"/>
          <w:sz w:val="24"/>
          <w:szCs w:val="24"/>
        </w:rPr>
      </w:pPr>
      <w:r>
        <w:rPr>
          <w:rFonts w:ascii="宋体" w:hAnsi="宋体" w:eastAsia="宋体" w:cs="宋体"/>
          <w:spacing w:val="-15"/>
          <w:sz w:val="24"/>
          <w:szCs w:val="24"/>
        </w:rPr>
        <w:t>说明：</w:t>
      </w:r>
    </w:p>
    <w:p w14:paraId="1FA1BF26">
      <w:pPr>
        <w:spacing w:before="182" w:line="289" w:lineRule="auto"/>
        <w:ind w:right="140" w:firstLine="476" w:firstLineChars="200"/>
        <w:rPr>
          <w:rFonts w:ascii="宋体" w:hAnsi="宋体" w:eastAsia="宋体" w:cs="宋体"/>
          <w:sz w:val="24"/>
          <w:szCs w:val="24"/>
        </w:rPr>
      </w:pPr>
      <w:r>
        <w:rPr>
          <w:rFonts w:ascii="宋体" w:hAnsi="宋体" w:eastAsia="宋体" w:cs="宋体"/>
          <w:spacing w:val="-1"/>
          <w:sz w:val="24"/>
          <w:szCs w:val="24"/>
        </w:rPr>
        <w:t>1.招标人在根据《广东省水运工程勘察设计招标文件范本》编制项目招标文件中</w:t>
      </w:r>
      <w:r>
        <w:rPr>
          <w:rFonts w:ascii="宋体" w:hAnsi="宋体" w:eastAsia="宋体" w:cs="宋体"/>
          <w:spacing w:val="-2"/>
          <w:sz w:val="24"/>
          <w:szCs w:val="24"/>
        </w:rPr>
        <w:t>的“专用合同条款”时，可根据招标项目的具体特点和实际需要，对“通用合同条</w:t>
      </w:r>
      <w:r>
        <w:rPr>
          <w:rFonts w:ascii="宋体" w:hAnsi="宋体" w:eastAsia="宋体" w:cs="宋体"/>
          <w:spacing w:val="-3"/>
          <w:sz w:val="24"/>
          <w:szCs w:val="24"/>
        </w:rPr>
        <w:t>款”进行补充、细化。在“专用合同条款”中补充或细化的内容，</w:t>
      </w:r>
      <w:r>
        <w:rPr>
          <w:rFonts w:ascii="宋体" w:hAnsi="宋体" w:eastAsia="宋体" w:cs="宋体"/>
          <w:spacing w:val="-4"/>
          <w:sz w:val="24"/>
          <w:szCs w:val="24"/>
        </w:rPr>
        <w:t>不得违反法律、</w:t>
      </w:r>
      <w:r>
        <w:rPr>
          <w:rFonts w:ascii="宋体" w:hAnsi="宋体" w:eastAsia="宋体" w:cs="宋体"/>
          <w:spacing w:val="-3"/>
          <w:sz w:val="24"/>
          <w:szCs w:val="24"/>
        </w:rPr>
        <w:t>行政法规的强制性规定和平等、自愿、公平和诚实信用原则。</w:t>
      </w:r>
    </w:p>
    <w:p w14:paraId="0DCC0CD1">
      <w:pPr>
        <w:spacing w:before="183" w:line="219" w:lineRule="auto"/>
        <w:ind w:left="580"/>
        <w:rPr>
          <w:rFonts w:ascii="宋体" w:hAnsi="宋体" w:eastAsia="宋体" w:cs="宋体"/>
          <w:sz w:val="24"/>
          <w:szCs w:val="24"/>
        </w:rPr>
      </w:pPr>
      <w:bookmarkStart w:id="9" w:name="bookmark95"/>
      <w:bookmarkEnd w:id="9"/>
      <w:r>
        <w:rPr>
          <w:rFonts w:ascii="宋体" w:hAnsi="宋体" w:eastAsia="宋体" w:cs="宋体"/>
          <w:spacing w:val="-1"/>
          <w:sz w:val="24"/>
          <w:szCs w:val="24"/>
        </w:rPr>
        <w:t>2.专用合同条款的编号应与通用合同条款一致。</w:t>
      </w:r>
    </w:p>
    <w:p w14:paraId="1CEC6E04">
      <w:pPr>
        <w:spacing w:line="246" w:lineRule="auto"/>
        <w:rPr>
          <w:rFonts w:ascii="Arial"/>
          <w:sz w:val="21"/>
        </w:rPr>
      </w:pPr>
    </w:p>
    <w:p w14:paraId="6D13C6BE">
      <w:pPr>
        <w:spacing w:before="78" w:line="219" w:lineRule="auto"/>
        <w:ind w:left="9"/>
        <w:rPr>
          <w:rFonts w:ascii="宋体" w:hAnsi="宋体" w:eastAsia="宋体" w:cs="宋体"/>
          <w:sz w:val="24"/>
          <w:szCs w:val="24"/>
        </w:rPr>
        <w:sectPr>
          <w:headerReference r:id="rId19" w:type="default"/>
          <w:footerReference r:id="rId20" w:type="default"/>
          <w:pgSz w:w="11900" w:h="16839"/>
          <w:pgMar w:top="995" w:right="1440" w:bottom="1084" w:left="1440" w:header="659" w:footer="922" w:gutter="0"/>
          <w:pgNumType w:fmt="decimal"/>
          <w:cols w:space="720" w:num="1"/>
        </w:sectPr>
      </w:pPr>
    </w:p>
    <w:p w14:paraId="70A89458">
      <w:pPr>
        <w:spacing w:before="78" w:line="219" w:lineRule="auto"/>
        <w:rPr>
          <w:rFonts w:ascii="宋体" w:hAnsi="宋体" w:eastAsia="宋体" w:cs="宋体"/>
          <w:sz w:val="24"/>
          <w:szCs w:val="24"/>
        </w:rPr>
      </w:pPr>
      <w:r>
        <w:rPr>
          <w:rFonts w:ascii="宋体" w:hAnsi="宋体" w:eastAsia="宋体" w:cs="宋体"/>
          <w:sz w:val="24"/>
          <w:szCs w:val="24"/>
        </w:rPr>
        <w:t>根据本项目的具体情况，对通用合同条款的</w:t>
      </w:r>
      <w:r>
        <w:rPr>
          <w:rFonts w:ascii="宋体" w:hAnsi="宋体" w:eastAsia="宋体" w:cs="宋体"/>
          <w:spacing w:val="-1"/>
          <w:sz w:val="24"/>
          <w:szCs w:val="24"/>
        </w:rPr>
        <w:t>内容作如下补充、细化：</w:t>
      </w:r>
    </w:p>
    <w:p w14:paraId="6803A6DF">
      <w:pPr>
        <w:spacing w:before="186" w:line="221" w:lineRule="auto"/>
        <w:ind w:left="31"/>
        <w:rPr>
          <w:rFonts w:ascii="宋体" w:hAnsi="宋体" w:eastAsia="宋体" w:cs="宋体"/>
          <w:sz w:val="28"/>
          <w:szCs w:val="28"/>
        </w:rPr>
      </w:pPr>
      <w:r>
        <w:rPr>
          <w:rFonts w:ascii="宋体" w:hAnsi="宋体" w:eastAsia="宋体" w:cs="宋体"/>
          <w:b/>
          <w:bCs/>
          <w:spacing w:val="-10"/>
          <w:sz w:val="28"/>
          <w:szCs w:val="28"/>
        </w:rPr>
        <w:t>1.一般约定</w:t>
      </w:r>
    </w:p>
    <w:p w14:paraId="4B9222BA">
      <w:pPr>
        <w:spacing w:before="204" w:line="220" w:lineRule="auto"/>
        <w:ind w:left="507"/>
        <w:rPr>
          <w:rFonts w:ascii="宋体" w:hAnsi="宋体" w:eastAsia="宋体" w:cs="宋体"/>
          <w:sz w:val="24"/>
          <w:szCs w:val="24"/>
        </w:rPr>
      </w:pPr>
      <w:r>
        <w:rPr>
          <w:rFonts w:ascii="宋体" w:hAnsi="宋体" w:eastAsia="宋体" w:cs="宋体"/>
          <w:b/>
          <w:bCs/>
          <w:spacing w:val="-7"/>
          <w:sz w:val="24"/>
          <w:szCs w:val="24"/>
        </w:rPr>
        <w:t>1.1</w:t>
      </w:r>
      <w:r>
        <w:rPr>
          <w:rFonts w:ascii="宋体" w:hAnsi="宋体" w:eastAsia="宋体" w:cs="宋体"/>
          <w:spacing w:val="-7"/>
          <w:sz w:val="24"/>
          <w:szCs w:val="24"/>
        </w:rPr>
        <w:t>词语定义</w:t>
      </w:r>
    </w:p>
    <w:p w14:paraId="5286D42A">
      <w:pPr>
        <w:spacing w:before="179" w:line="220" w:lineRule="auto"/>
        <w:ind w:left="507"/>
        <w:rPr>
          <w:rFonts w:ascii="宋体" w:hAnsi="宋体" w:eastAsia="宋体" w:cs="宋体"/>
          <w:sz w:val="24"/>
          <w:szCs w:val="24"/>
        </w:rPr>
      </w:pPr>
      <w:r>
        <w:rPr>
          <w:rFonts w:ascii="宋体" w:hAnsi="宋体" w:eastAsia="宋体" w:cs="宋体"/>
          <w:spacing w:val="-3"/>
          <w:sz w:val="24"/>
          <w:szCs w:val="24"/>
        </w:rPr>
        <w:t>1.1.2.2发包人：</w:t>
      </w:r>
      <w:r>
        <w:rPr>
          <w:rFonts w:hint="eastAsia" w:ascii="宋体" w:hAnsi="宋体" w:eastAsia="宋体" w:cs="Times New Roman"/>
          <w:sz w:val="24"/>
          <w:szCs w:val="24"/>
          <w:u w:val="single"/>
          <w:lang w:val="en-US" w:eastAsia="zh-CN"/>
        </w:rPr>
        <w:t>阳西县海洋发展局</w:t>
      </w:r>
      <w:r>
        <w:rPr>
          <w:rFonts w:ascii="宋体" w:hAnsi="宋体" w:eastAsia="宋体" w:cs="宋体"/>
          <w:spacing w:val="-3"/>
          <w:sz w:val="24"/>
          <w:szCs w:val="24"/>
        </w:rPr>
        <w:t>。</w:t>
      </w:r>
    </w:p>
    <w:p w14:paraId="36DBC195">
      <w:pPr>
        <w:spacing w:before="181" w:line="219" w:lineRule="auto"/>
        <w:ind w:left="507"/>
        <w:rPr>
          <w:rFonts w:ascii="宋体" w:hAnsi="宋体" w:eastAsia="宋体" w:cs="宋体"/>
          <w:sz w:val="24"/>
          <w:szCs w:val="24"/>
        </w:rPr>
      </w:pPr>
      <w:r>
        <w:rPr>
          <w:rFonts w:ascii="宋体" w:hAnsi="宋体" w:eastAsia="宋体" w:cs="宋体"/>
          <w:spacing w:val="-1"/>
          <w:sz w:val="24"/>
          <w:szCs w:val="24"/>
        </w:rPr>
        <w:t>1.1.3.1本次进行</w:t>
      </w:r>
      <w:r>
        <w:rPr>
          <w:rFonts w:hint="eastAsia" w:ascii="宋体" w:hAnsi="宋体" w:cs="宋体"/>
          <w:spacing w:val="-1"/>
          <w:sz w:val="24"/>
          <w:szCs w:val="24"/>
          <w:lang w:eastAsia="zh-CN"/>
        </w:rPr>
        <w:t>初步</w:t>
      </w:r>
      <w:r>
        <w:rPr>
          <w:rFonts w:ascii="宋体" w:hAnsi="宋体" w:eastAsia="宋体" w:cs="宋体"/>
          <w:spacing w:val="-1"/>
          <w:sz w:val="24"/>
          <w:szCs w:val="24"/>
        </w:rPr>
        <w:t>设计招标的项目为</w:t>
      </w:r>
      <w:r>
        <w:rPr>
          <w:rFonts w:hint="default" w:ascii="宋体" w:hAnsi="宋体" w:eastAsia="宋体" w:cs="Times New Roman"/>
          <w:sz w:val="24"/>
          <w:szCs w:val="24"/>
          <w:u w:val="single"/>
          <w:lang w:val="en-US" w:eastAsia="zh-CN"/>
        </w:rPr>
        <w:t>阳西县程村镇红光蚝码头建设项目</w:t>
      </w:r>
      <w:r>
        <w:rPr>
          <w:rFonts w:ascii="宋体" w:hAnsi="宋体" w:eastAsia="宋体" w:cs="宋体"/>
          <w:spacing w:val="-1"/>
          <w:sz w:val="24"/>
          <w:szCs w:val="24"/>
        </w:rPr>
        <w:t>。</w:t>
      </w:r>
    </w:p>
    <w:p w14:paraId="67B5F9B9">
      <w:pPr>
        <w:spacing w:before="184" w:line="218" w:lineRule="auto"/>
        <w:ind w:left="507"/>
        <w:rPr>
          <w:rFonts w:ascii="宋体" w:hAnsi="宋体" w:eastAsia="宋体" w:cs="宋体"/>
          <w:sz w:val="24"/>
          <w:szCs w:val="24"/>
        </w:rPr>
      </w:pPr>
      <w:r>
        <w:rPr>
          <w:rFonts w:ascii="宋体" w:hAnsi="宋体" w:eastAsia="宋体" w:cs="宋体"/>
          <w:spacing w:val="-1"/>
          <w:sz w:val="24"/>
          <w:szCs w:val="24"/>
        </w:rPr>
        <w:t>1.1.3.2本合同包括的具体</w:t>
      </w:r>
      <w:r>
        <w:rPr>
          <w:rFonts w:hint="eastAsia" w:ascii="宋体" w:hAnsi="宋体" w:cs="宋体"/>
          <w:spacing w:val="-1"/>
          <w:sz w:val="24"/>
          <w:szCs w:val="24"/>
          <w:lang w:eastAsia="zh-CN"/>
        </w:rPr>
        <w:t>初步</w:t>
      </w:r>
      <w:r>
        <w:rPr>
          <w:rFonts w:ascii="宋体" w:hAnsi="宋体" w:eastAsia="宋体" w:cs="宋体"/>
          <w:spacing w:val="-1"/>
          <w:sz w:val="24"/>
          <w:szCs w:val="24"/>
        </w:rPr>
        <w:t>设计服务内容：</w:t>
      </w:r>
      <w:r>
        <w:rPr>
          <w:rFonts w:ascii="宋体" w:hAnsi="宋体" w:eastAsia="宋体" w:cs="宋体"/>
          <w:spacing w:val="-1"/>
          <w:sz w:val="24"/>
          <w:szCs w:val="24"/>
          <w:u w:val="single" w:color="auto"/>
        </w:rPr>
        <w:t>详见招标公告</w:t>
      </w:r>
      <w:r>
        <w:rPr>
          <w:rFonts w:ascii="宋体" w:hAnsi="宋体" w:eastAsia="宋体" w:cs="宋体"/>
          <w:spacing w:val="-1"/>
          <w:sz w:val="24"/>
          <w:szCs w:val="24"/>
        </w:rPr>
        <w:t>。</w:t>
      </w:r>
    </w:p>
    <w:p w14:paraId="1891A8D3">
      <w:pPr>
        <w:spacing w:before="182" w:line="218" w:lineRule="auto"/>
        <w:ind w:left="507"/>
        <w:rPr>
          <w:rFonts w:hint="eastAsia" w:ascii="宋体" w:hAnsi="宋体" w:eastAsia="宋体" w:cs="宋体"/>
          <w:sz w:val="24"/>
          <w:szCs w:val="24"/>
          <w:lang w:eastAsia="zh-CN"/>
        </w:rPr>
      </w:pPr>
      <w:r>
        <w:rPr>
          <w:rFonts w:ascii="宋体" w:hAnsi="宋体" w:eastAsia="宋体" w:cs="宋体"/>
          <w:spacing w:val="-1"/>
          <w:sz w:val="24"/>
          <w:szCs w:val="24"/>
        </w:rPr>
        <w:t>1.1.3.6本合同包括的具体</w:t>
      </w:r>
      <w:r>
        <w:rPr>
          <w:rFonts w:hint="eastAsia" w:ascii="宋体" w:hAnsi="宋体" w:cs="宋体"/>
          <w:spacing w:val="-1"/>
          <w:sz w:val="24"/>
          <w:szCs w:val="24"/>
          <w:lang w:eastAsia="zh-CN"/>
        </w:rPr>
        <w:t>初步</w:t>
      </w:r>
      <w:r>
        <w:rPr>
          <w:rFonts w:ascii="宋体" w:hAnsi="宋体" w:eastAsia="宋体" w:cs="宋体"/>
          <w:spacing w:val="-1"/>
          <w:sz w:val="24"/>
          <w:szCs w:val="24"/>
        </w:rPr>
        <w:t>设计文件：</w:t>
      </w:r>
      <w:r>
        <w:rPr>
          <w:rFonts w:ascii="宋体" w:hAnsi="宋体" w:eastAsia="宋体" w:cs="宋体"/>
          <w:spacing w:val="-2"/>
          <w:sz w:val="24"/>
          <w:szCs w:val="24"/>
          <w:u w:val="single" w:color="auto"/>
        </w:rPr>
        <w:t>详见招标公告</w:t>
      </w:r>
    </w:p>
    <w:p w14:paraId="4B44BE8A">
      <w:pPr>
        <w:spacing w:before="182" w:line="219" w:lineRule="auto"/>
        <w:ind w:left="507"/>
        <w:rPr>
          <w:rFonts w:ascii="宋体" w:hAnsi="宋体" w:eastAsia="宋体" w:cs="宋体"/>
          <w:sz w:val="24"/>
          <w:szCs w:val="24"/>
        </w:rPr>
      </w:pPr>
      <w:r>
        <w:rPr>
          <w:rFonts w:ascii="宋体" w:hAnsi="宋体" w:eastAsia="宋体" w:cs="宋体"/>
          <w:b/>
          <w:bCs/>
          <w:spacing w:val="-3"/>
          <w:sz w:val="24"/>
          <w:szCs w:val="24"/>
        </w:rPr>
        <w:t>1.6</w:t>
      </w:r>
      <w:r>
        <w:rPr>
          <w:rFonts w:ascii="宋体" w:hAnsi="宋体" w:eastAsia="宋体" w:cs="宋体"/>
          <w:spacing w:val="-3"/>
          <w:sz w:val="24"/>
          <w:szCs w:val="24"/>
        </w:rPr>
        <w:t>文件的提供和照管</w:t>
      </w:r>
    </w:p>
    <w:p w14:paraId="7D22207F">
      <w:pPr>
        <w:spacing w:before="184" w:line="361" w:lineRule="auto"/>
        <w:ind w:left="9" w:right="800" w:firstLine="497"/>
        <w:rPr>
          <w:rFonts w:ascii="宋体" w:hAnsi="宋体" w:eastAsia="宋体" w:cs="宋体"/>
          <w:sz w:val="24"/>
          <w:szCs w:val="24"/>
        </w:rPr>
      </w:pPr>
      <w:r>
        <w:rPr>
          <w:rFonts w:ascii="宋体" w:hAnsi="宋体" w:eastAsia="宋体" w:cs="宋体"/>
          <w:spacing w:val="-2"/>
          <w:sz w:val="24"/>
          <w:szCs w:val="24"/>
        </w:rPr>
        <w:t>1.6.2发包人负责提供的文件包括</w:t>
      </w:r>
      <w:r>
        <w:rPr>
          <w:rFonts w:ascii="宋体" w:hAnsi="宋体" w:eastAsia="宋体" w:cs="宋体"/>
          <w:spacing w:val="-8"/>
          <w:sz w:val="24"/>
          <w:szCs w:val="24"/>
        </w:rPr>
        <w:t>：，</w:t>
      </w:r>
      <w:r>
        <w:rPr>
          <w:rFonts w:ascii="宋体" w:hAnsi="宋体" w:eastAsia="宋体" w:cs="宋体"/>
          <w:spacing w:val="-2"/>
          <w:sz w:val="24"/>
          <w:szCs w:val="24"/>
        </w:rPr>
        <w:t>提供数</w:t>
      </w:r>
      <w:r>
        <w:rPr>
          <w:rFonts w:ascii="宋体" w:hAnsi="宋体" w:eastAsia="宋体" w:cs="宋体"/>
          <w:spacing w:val="1"/>
          <w:sz w:val="24"/>
          <w:szCs w:val="24"/>
        </w:rPr>
        <w:t>量</w:t>
      </w:r>
      <w:r>
        <w:rPr>
          <w:rFonts w:ascii="宋体" w:hAnsi="宋体" w:eastAsia="宋体" w:cs="宋体"/>
          <w:spacing w:val="-24"/>
          <w:sz w:val="24"/>
          <w:szCs w:val="24"/>
        </w:rPr>
        <w:t>：，</w:t>
      </w:r>
      <w:r>
        <w:rPr>
          <w:rFonts w:ascii="宋体" w:hAnsi="宋体" w:eastAsia="宋体" w:cs="宋体"/>
          <w:spacing w:val="1"/>
          <w:sz w:val="24"/>
          <w:szCs w:val="24"/>
        </w:rPr>
        <w:t>提供期限：。</w:t>
      </w:r>
    </w:p>
    <w:p w14:paraId="35F9FE0F">
      <w:pPr>
        <w:spacing w:before="2" w:line="219" w:lineRule="auto"/>
        <w:ind w:left="14"/>
        <w:rPr>
          <w:rFonts w:ascii="宋体" w:hAnsi="宋体" w:eastAsia="宋体" w:cs="宋体"/>
          <w:sz w:val="28"/>
          <w:szCs w:val="28"/>
        </w:rPr>
      </w:pPr>
      <w:r>
        <w:rPr>
          <w:rFonts w:ascii="宋体" w:hAnsi="宋体" w:eastAsia="宋体" w:cs="宋体"/>
          <w:b/>
          <w:bCs/>
          <w:spacing w:val="-7"/>
          <w:sz w:val="28"/>
          <w:szCs w:val="28"/>
        </w:rPr>
        <w:t>2.发包人义务</w:t>
      </w:r>
    </w:p>
    <w:p w14:paraId="2B20E87C">
      <w:pPr>
        <w:spacing w:before="206" w:line="219" w:lineRule="auto"/>
        <w:ind w:left="492"/>
        <w:rPr>
          <w:rFonts w:ascii="宋体" w:hAnsi="宋体" w:eastAsia="宋体" w:cs="宋体"/>
          <w:sz w:val="24"/>
          <w:szCs w:val="24"/>
        </w:rPr>
      </w:pPr>
      <w:r>
        <w:rPr>
          <w:rFonts w:ascii="宋体" w:hAnsi="宋体" w:eastAsia="宋体" w:cs="宋体"/>
          <w:b/>
          <w:bCs/>
          <w:spacing w:val="-3"/>
          <w:sz w:val="24"/>
          <w:szCs w:val="24"/>
        </w:rPr>
        <w:t>2.6</w:t>
      </w:r>
      <w:r>
        <w:rPr>
          <w:rFonts w:ascii="宋体" w:hAnsi="宋体" w:eastAsia="宋体" w:cs="宋体"/>
          <w:spacing w:val="-3"/>
          <w:sz w:val="24"/>
          <w:szCs w:val="24"/>
        </w:rPr>
        <w:t>发包人应履行的其他义务：</w:t>
      </w:r>
    </w:p>
    <w:p w14:paraId="635FD406">
      <w:pPr>
        <w:spacing w:before="182" w:line="289" w:lineRule="auto"/>
        <w:ind w:left="15" w:right="200" w:firstLine="477"/>
        <w:rPr>
          <w:rFonts w:ascii="宋体" w:hAnsi="宋体" w:eastAsia="宋体" w:cs="宋体"/>
          <w:sz w:val="24"/>
          <w:szCs w:val="24"/>
        </w:rPr>
      </w:pPr>
      <w:r>
        <w:rPr>
          <w:rFonts w:ascii="宋体" w:hAnsi="宋体" w:eastAsia="宋体" w:cs="宋体"/>
          <w:sz w:val="24"/>
          <w:szCs w:val="24"/>
        </w:rPr>
        <w:t>2.6.1发包人应严格履行基本建设程序，根据本</w:t>
      </w:r>
      <w:r>
        <w:rPr>
          <w:rFonts w:ascii="宋体" w:hAnsi="宋体" w:eastAsia="宋体" w:cs="宋体"/>
          <w:spacing w:val="-1"/>
          <w:sz w:val="24"/>
          <w:szCs w:val="24"/>
        </w:rPr>
        <w:t>工程的具体情况和技术要求，确定合理的</w:t>
      </w:r>
      <w:r>
        <w:rPr>
          <w:rFonts w:hint="eastAsia" w:ascii="宋体" w:hAnsi="宋体" w:cs="宋体"/>
          <w:spacing w:val="-1"/>
          <w:sz w:val="24"/>
          <w:szCs w:val="24"/>
          <w:lang w:eastAsia="zh-CN"/>
        </w:rPr>
        <w:t>初步</w:t>
      </w:r>
      <w:r>
        <w:rPr>
          <w:rFonts w:ascii="宋体" w:hAnsi="宋体" w:eastAsia="宋体" w:cs="宋体"/>
          <w:spacing w:val="-1"/>
          <w:sz w:val="24"/>
          <w:szCs w:val="24"/>
        </w:rPr>
        <w:t>设计工作量及合理的</w:t>
      </w:r>
      <w:r>
        <w:rPr>
          <w:rFonts w:hint="eastAsia" w:ascii="宋体" w:hAnsi="宋体" w:cs="宋体"/>
          <w:spacing w:val="-1"/>
          <w:sz w:val="24"/>
          <w:szCs w:val="24"/>
          <w:lang w:eastAsia="zh-CN"/>
        </w:rPr>
        <w:t>初步</w:t>
      </w:r>
      <w:r>
        <w:rPr>
          <w:rFonts w:ascii="宋体" w:hAnsi="宋体" w:eastAsia="宋体" w:cs="宋体"/>
          <w:spacing w:val="-1"/>
          <w:sz w:val="24"/>
          <w:szCs w:val="24"/>
        </w:rPr>
        <w:t>设计服务期限。</w:t>
      </w:r>
    </w:p>
    <w:p w14:paraId="5D586B91">
      <w:pPr>
        <w:spacing w:before="181" w:line="324" w:lineRule="auto"/>
        <w:ind w:right="61" w:firstLine="480" w:firstLineChars="200"/>
        <w:rPr>
          <w:rFonts w:ascii="宋体" w:hAnsi="宋体" w:eastAsia="宋体" w:cs="宋体"/>
          <w:sz w:val="24"/>
          <w:szCs w:val="24"/>
        </w:rPr>
      </w:pPr>
      <w:r>
        <w:rPr>
          <w:rFonts w:ascii="宋体" w:hAnsi="宋体" w:eastAsia="宋体" w:cs="宋体"/>
          <w:sz w:val="24"/>
          <w:szCs w:val="24"/>
        </w:rPr>
        <w:t>2.6.2发包人应组织专家或委托咨询单位对</w:t>
      </w:r>
      <w:r>
        <w:rPr>
          <w:rFonts w:hint="eastAsia" w:ascii="宋体" w:hAnsi="宋体" w:cs="宋体"/>
          <w:sz w:val="24"/>
          <w:szCs w:val="24"/>
          <w:lang w:eastAsia="zh-CN"/>
        </w:rPr>
        <w:t>初步</w:t>
      </w:r>
      <w:r>
        <w:rPr>
          <w:rFonts w:ascii="宋体" w:hAnsi="宋体" w:eastAsia="宋体" w:cs="宋体"/>
          <w:spacing w:val="-1"/>
          <w:sz w:val="24"/>
          <w:szCs w:val="24"/>
        </w:rPr>
        <w:t>设计文件和为了满足</w:t>
      </w:r>
      <w:r>
        <w:rPr>
          <w:rFonts w:hint="eastAsia" w:ascii="宋体" w:hAnsi="宋体" w:cs="宋体"/>
          <w:sz w:val="24"/>
          <w:szCs w:val="24"/>
          <w:lang w:eastAsia="zh-CN"/>
        </w:rPr>
        <w:t>初步</w:t>
      </w:r>
      <w:r>
        <w:rPr>
          <w:rFonts w:ascii="宋体" w:hAnsi="宋体" w:eastAsia="宋体" w:cs="宋体"/>
          <w:spacing w:val="-1"/>
          <w:sz w:val="24"/>
          <w:szCs w:val="24"/>
        </w:rPr>
        <w:t>设计需</w:t>
      </w:r>
      <w:r>
        <w:rPr>
          <w:rFonts w:ascii="宋体" w:hAnsi="宋体" w:eastAsia="宋体" w:cs="宋体"/>
          <w:spacing w:val="-3"/>
          <w:sz w:val="24"/>
          <w:szCs w:val="24"/>
        </w:rPr>
        <w:t>要而进行的各种研究试验成果进行审查，并负责设计文件的报审工作，向设计人提供上级主管部门对设计文件进行审查后的批复意见。对设计人在贯彻落实审查意见时提出的</w:t>
      </w:r>
      <w:r>
        <w:rPr>
          <w:rFonts w:ascii="宋体" w:hAnsi="宋体" w:eastAsia="宋体" w:cs="宋体"/>
          <w:sz w:val="24"/>
          <w:szCs w:val="24"/>
        </w:rPr>
        <w:t>有关问题应及时认真予以解答，但并不免除设计人根</w:t>
      </w:r>
      <w:r>
        <w:rPr>
          <w:rFonts w:ascii="宋体" w:hAnsi="宋体" w:eastAsia="宋体" w:cs="宋体"/>
          <w:spacing w:val="-1"/>
          <w:sz w:val="24"/>
          <w:szCs w:val="24"/>
        </w:rPr>
        <w:t>据本合同规定应负的责任。</w:t>
      </w:r>
    </w:p>
    <w:p w14:paraId="7A017F60">
      <w:pPr>
        <w:spacing w:before="182" w:line="290" w:lineRule="auto"/>
        <w:ind w:left="12" w:right="260" w:firstLine="480"/>
        <w:rPr>
          <w:rFonts w:ascii="宋体" w:hAnsi="宋体" w:eastAsia="宋体" w:cs="宋体"/>
          <w:sz w:val="24"/>
          <w:szCs w:val="24"/>
        </w:rPr>
      </w:pPr>
      <w:r>
        <w:rPr>
          <w:rFonts w:ascii="宋体" w:hAnsi="宋体" w:eastAsia="宋体" w:cs="宋体"/>
          <w:spacing w:val="-1"/>
          <w:sz w:val="24"/>
          <w:szCs w:val="24"/>
        </w:rPr>
        <w:t>2.6.3按合同约定的设计进度和阶段及时将设计人提交的所有设计文件转送相关部门审批，并根据时间表的规定将必要的审批件交付设计人。</w:t>
      </w:r>
    </w:p>
    <w:p w14:paraId="0CB5E6A4">
      <w:pPr>
        <w:spacing w:before="183" w:line="290" w:lineRule="auto"/>
        <w:ind w:left="15" w:right="380" w:firstLine="476"/>
        <w:rPr>
          <w:rFonts w:ascii="宋体" w:hAnsi="宋体" w:eastAsia="宋体" w:cs="宋体"/>
          <w:sz w:val="24"/>
          <w:szCs w:val="24"/>
        </w:rPr>
      </w:pPr>
      <w:r>
        <w:rPr>
          <w:rFonts w:ascii="宋体" w:hAnsi="宋体" w:eastAsia="宋体" w:cs="宋体"/>
          <w:spacing w:val="-1"/>
          <w:sz w:val="24"/>
          <w:szCs w:val="24"/>
        </w:rPr>
        <w:t>2.6.</w:t>
      </w:r>
      <w:r>
        <w:rPr>
          <w:rFonts w:hint="eastAsia" w:ascii="宋体" w:hAnsi="宋体" w:cs="宋体"/>
          <w:spacing w:val="-1"/>
          <w:sz w:val="24"/>
          <w:szCs w:val="24"/>
          <w:lang w:val="en-US" w:eastAsia="zh-CN"/>
        </w:rPr>
        <w:t>4</w:t>
      </w:r>
      <w:r>
        <w:rPr>
          <w:rFonts w:ascii="宋体" w:hAnsi="宋体" w:eastAsia="宋体" w:cs="宋体"/>
          <w:spacing w:val="-1"/>
          <w:sz w:val="24"/>
          <w:szCs w:val="24"/>
        </w:rPr>
        <w:t>发包人要求设计人比合同约定时间提前交付设计文件时,须征得设计人同</w:t>
      </w:r>
      <w:r>
        <w:rPr>
          <w:rFonts w:ascii="宋体" w:hAnsi="宋体" w:eastAsia="宋体" w:cs="宋体"/>
          <w:spacing w:val="-2"/>
          <w:sz w:val="24"/>
          <w:szCs w:val="24"/>
        </w:rPr>
        <w:t>意，不得严重背离合理设计周期。</w:t>
      </w:r>
    </w:p>
    <w:p w14:paraId="2AA0B910">
      <w:pPr>
        <w:spacing w:before="181" w:line="289" w:lineRule="auto"/>
        <w:ind w:left="8" w:right="61" w:firstLine="483"/>
        <w:rPr>
          <w:rFonts w:ascii="宋体" w:hAnsi="宋体" w:eastAsia="宋体" w:cs="宋体"/>
          <w:sz w:val="24"/>
          <w:szCs w:val="24"/>
        </w:rPr>
      </w:pPr>
      <w:r>
        <w:rPr>
          <w:rFonts w:ascii="宋体" w:hAnsi="宋体" w:eastAsia="宋体" w:cs="宋体"/>
          <w:spacing w:val="-2"/>
          <w:sz w:val="24"/>
          <w:szCs w:val="24"/>
        </w:rPr>
        <w:t>2.6.</w:t>
      </w:r>
      <w:r>
        <w:rPr>
          <w:rFonts w:hint="eastAsia" w:ascii="宋体" w:hAnsi="宋体" w:cs="宋体"/>
          <w:spacing w:val="-2"/>
          <w:sz w:val="24"/>
          <w:szCs w:val="24"/>
          <w:lang w:val="en-US" w:eastAsia="zh-CN"/>
        </w:rPr>
        <w:t>5</w:t>
      </w:r>
      <w:r>
        <w:rPr>
          <w:rFonts w:ascii="宋体" w:hAnsi="宋体" w:eastAsia="宋体" w:cs="宋体"/>
          <w:spacing w:val="-2"/>
          <w:sz w:val="24"/>
          <w:szCs w:val="24"/>
        </w:rPr>
        <w:t>发包人及设计咨询单位在收到设计人有关设计问题及确认问题的函件后，应</w:t>
      </w:r>
      <w:r>
        <w:rPr>
          <w:rFonts w:ascii="宋体" w:hAnsi="宋体" w:eastAsia="宋体" w:cs="宋体"/>
          <w:spacing w:val="-3"/>
          <w:sz w:val="24"/>
          <w:szCs w:val="24"/>
        </w:rPr>
        <w:t>在5个工作日内给予书面答复。</w:t>
      </w:r>
    </w:p>
    <w:p w14:paraId="04BA1457">
      <w:pPr>
        <w:spacing w:before="78" w:line="289" w:lineRule="auto"/>
        <w:ind w:left="10" w:firstLine="481"/>
        <w:rPr>
          <w:rFonts w:ascii="宋体" w:hAnsi="宋体" w:eastAsia="宋体" w:cs="宋体"/>
          <w:sz w:val="24"/>
          <w:szCs w:val="24"/>
        </w:rPr>
      </w:pPr>
      <w:r>
        <w:rPr>
          <w:rFonts w:ascii="宋体" w:hAnsi="宋体" w:eastAsia="宋体" w:cs="宋体"/>
          <w:spacing w:val="-2"/>
          <w:sz w:val="24"/>
          <w:szCs w:val="24"/>
        </w:rPr>
        <w:t>2.6.</w:t>
      </w:r>
      <w:r>
        <w:rPr>
          <w:rFonts w:hint="eastAsia" w:ascii="宋体" w:hAnsi="宋体" w:cs="宋体"/>
          <w:spacing w:val="-2"/>
          <w:sz w:val="24"/>
          <w:szCs w:val="24"/>
          <w:lang w:val="en-US" w:eastAsia="zh-CN"/>
        </w:rPr>
        <w:t>6</w:t>
      </w:r>
      <w:r>
        <w:rPr>
          <w:rFonts w:ascii="宋体" w:hAnsi="宋体" w:eastAsia="宋体" w:cs="宋体"/>
          <w:spacing w:val="-2"/>
          <w:sz w:val="24"/>
          <w:szCs w:val="24"/>
        </w:rPr>
        <w:t>发包人不应向设计人提出不符合工程安全生产法律、法规和工程建设强制性标准规定的要求。</w:t>
      </w:r>
    </w:p>
    <w:p w14:paraId="24D4796F">
      <w:pPr>
        <w:spacing w:before="178" w:line="290" w:lineRule="auto"/>
        <w:ind w:left="8" w:right="140" w:firstLine="483"/>
        <w:rPr>
          <w:rFonts w:ascii="宋体" w:hAnsi="宋体" w:eastAsia="宋体" w:cs="宋体"/>
          <w:sz w:val="24"/>
          <w:szCs w:val="24"/>
        </w:rPr>
      </w:pPr>
      <w:r>
        <w:rPr>
          <w:rFonts w:ascii="宋体" w:hAnsi="宋体" w:eastAsia="宋体" w:cs="宋体"/>
          <w:spacing w:val="-1"/>
          <w:sz w:val="24"/>
          <w:szCs w:val="24"/>
        </w:rPr>
        <w:t>2.6.</w:t>
      </w:r>
      <w:r>
        <w:rPr>
          <w:rFonts w:hint="eastAsia" w:ascii="宋体" w:hAnsi="宋体" w:cs="宋体"/>
          <w:spacing w:val="-1"/>
          <w:sz w:val="24"/>
          <w:szCs w:val="24"/>
          <w:lang w:val="en-US" w:eastAsia="zh-CN"/>
        </w:rPr>
        <w:t>7</w:t>
      </w:r>
      <w:r>
        <w:rPr>
          <w:rFonts w:ascii="宋体" w:hAnsi="宋体" w:eastAsia="宋体" w:cs="宋体"/>
          <w:spacing w:val="-1"/>
          <w:sz w:val="24"/>
          <w:szCs w:val="24"/>
        </w:rPr>
        <w:t>由于执行发包人的书面指令而造成的</w:t>
      </w:r>
      <w:r>
        <w:rPr>
          <w:rFonts w:hint="eastAsia" w:ascii="宋体" w:hAnsi="宋体" w:cs="宋体"/>
          <w:spacing w:val="-1"/>
          <w:sz w:val="24"/>
          <w:szCs w:val="24"/>
          <w:lang w:eastAsia="zh-CN"/>
        </w:rPr>
        <w:t>初步</w:t>
      </w:r>
      <w:r>
        <w:rPr>
          <w:rFonts w:ascii="宋体" w:hAnsi="宋体" w:eastAsia="宋体" w:cs="宋体"/>
          <w:spacing w:val="-2"/>
          <w:sz w:val="24"/>
          <w:szCs w:val="24"/>
        </w:rPr>
        <w:t>设计质量事故应由发包人承担责</w:t>
      </w:r>
      <w:r>
        <w:rPr>
          <w:rFonts w:ascii="宋体" w:hAnsi="宋体" w:eastAsia="宋体" w:cs="宋体"/>
          <w:spacing w:val="-5"/>
          <w:sz w:val="24"/>
          <w:szCs w:val="24"/>
        </w:rPr>
        <w:t>任。</w:t>
      </w:r>
    </w:p>
    <w:p w14:paraId="00C1A16D">
      <w:pPr>
        <w:spacing w:before="188" w:line="220" w:lineRule="auto"/>
        <w:ind w:left="16"/>
        <w:rPr>
          <w:rFonts w:ascii="宋体" w:hAnsi="宋体" w:eastAsia="宋体" w:cs="宋体"/>
          <w:sz w:val="28"/>
          <w:szCs w:val="28"/>
        </w:rPr>
      </w:pPr>
      <w:r>
        <w:rPr>
          <w:rFonts w:ascii="宋体" w:hAnsi="宋体" w:eastAsia="宋体" w:cs="宋体"/>
          <w:b/>
          <w:bCs/>
          <w:spacing w:val="-7"/>
          <w:sz w:val="28"/>
          <w:szCs w:val="28"/>
        </w:rPr>
        <w:t>3.发包人管理</w:t>
      </w:r>
    </w:p>
    <w:p w14:paraId="50E6FC9F">
      <w:pPr>
        <w:spacing w:before="205" w:line="222" w:lineRule="auto"/>
        <w:ind w:left="494"/>
        <w:rPr>
          <w:rFonts w:ascii="宋体" w:hAnsi="宋体" w:eastAsia="宋体" w:cs="宋体"/>
          <w:sz w:val="24"/>
          <w:szCs w:val="24"/>
        </w:rPr>
      </w:pPr>
      <w:r>
        <w:rPr>
          <w:rFonts w:ascii="宋体" w:hAnsi="宋体" w:eastAsia="宋体" w:cs="宋体"/>
          <w:b/>
          <w:bCs/>
          <w:spacing w:val="-5"/>
          <w:sz w:val="24"/>
          <w:szCs w:val="24"/>
        </w:rPr>
        <w:t>3.2</w:t>
      </w:r>
      <w:r>
        <w:rPr>
          <w:rFonts w:ascii="宋体" w:hAnsi="宋体" w:eastAsia="宋体" w:cs="宋体"/>
          <w:spacing w:val="-5"/>
          <w:sz w:val="24"/>
          <w:szCs w:val="24"/>
        </w:rPr>
        <w:t>监理人</w:t>
      </w:r>
    </w:p>
    <w:p w14:paraId="1DC52E8F">
      <w:pPr>
        <w:spacing w:before="176" w:line="219" w:lineRule="auto"/>
        <w:ind w:left="494"/>
        <w:rPr>
          <w:rFonts w:ascii="宋体" w:hAnsi="宋体" w:eastAsia="宋体" w:cs="宋体"/>
          <w:sz w:val="24"/>
          <w:szCs w:val="24"/>
        </w:rPr>
      </w:pPr>
      <w:r>
        <w:rPr>
          <w:rFonts w:ascii="宋体" w:hAnsi="宋体" w:eastAsia="宋体" w:cs="宋体"/>
          <w:sz w:val="24"/>
          <w:szCs w:val="24"/>
        </w:rPr>
        <w:t>3.2.1本工程是否委托监理人进行</w:t>
      </w:r>
      <w:r>
        <w:rPr>
          <w:rFonts w:hint="eastAsia" w:ascii="宋体" w:hAnsi="宋体" w:cs="宋体"/>
          <w:sz w:val="24"/>
          <w:szCs w:val="24"/>
          <w:lang w:eastAsia="zh-CN"/>
        </w:rPr>
        <w:t>初步</w:t>
      </w:r>
      <w:r>
        <w:rPr>
          <w:rFonts w:ascii="宋体" w:hAnsi="宋体" w:eastAsia="宋体" w:cs="宋体"/>
          <w:sz w:val="24"/>
          <w:szCs w:val="24"/>
        </w:rPr>
        <w:t>设计</w:t>
      </w:r>
      <w:r>
        <w:rPr>
          <w:rFonts w:ascii="宋体" w:hAnsi="宋体" w:eastAsia="宋体" w:cs="宋体"/>
          <w:spacing w:val="-1"/>
          <w:sz w:val="24"/>
          <w:szCs w:val="24"/>
        </w:rPr>
        <w:t>监理：</w:t>
      </w:r>
      <w:r>
        <w:rPr>
          <w:rFonts w:hint="eastAsia" w:ascii="宋体" w:hAnsi="宋体" w:cs="宋体"/>
          <w:spacing w:val="-1"/>
          <w:sz w:val="24"/>
          <w:szCs w:val="24"/>
          <w:u w:val="single" w:color="auto"/>
          <w:lang w:val="en-US" w:eastAsia="zh-CN"/>
        </w:rPr>
        <w:t>/</w:t>
      </w:r>
      <w:r>
        <w:rPr>
          <w:rFonts w:ascii="宋体" w:hAnsi="宋体" w:eastAsia="宋体" w:cs="宋体"/>
          <w:spacing w:val="-1"/>
          <w:sz w:val="24"/>
          <w:szCs w:val="24"/>
        </w:rPr>
        <w:t>。</w:t>
      </w:r>
    </w:p>
    <w:p w14:paraId="26BF6273">
      <w:pPr>
        <w:spacing w:before="183" w:line="219" w:lineRule="auto"/>
        <w:ind w:left="494"/>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5"/>
          <w:sz w:val="24"/>
          <w:szCs w:val="24"/>
        </w:rPr>
        <w:t>决定或答复</w:t>
      </w:r>
    </w:p>
    <w:p w14:paraId="32A1C3CE">
      <w:pPr>
        <w:spacing w:before="180" w:line="219" w:lineRule="auto"/>
        <w:ind w:left="494"/>
        <w:rPr>
          <w:rFonts w:ascii="宋体" w:hAnsi="宋体" w:eastAsia="宋体" w:cs="宋体"/>
          <w:sz w:val="24"/>
          <w:szCs w:val="24"/>
        </w:rPr>
      </w:pPr>
      <w:r>
        <w:rPr>
          <w:rFonts w:ascii="宋体" w:hAnsi="宋体" w:eastAsia="宋体" w:cs="宋体"/>
          <w:spacing w:val="-1"/>
          <w:sz w:val="24"/>
          <w:szCs w:val="24"/>
        </w:rPr>
        <w:t>3.4.2发包人应在收到设计人书面提出的事项后天内作出书面答复。</w:t>
      </w:r>
    </w:p>
    <w:p w14:paraId="72414EF8">
      <w:pPr>
        <w:spacing w:before="190" w:line="220" w:lineRule="auto"/>
        <w:ind w:left="9"/>
        <w:rPr>
          <w:rFonts w:ascii="宋体" w:hAnsi="宋体" w:eastAsia="宋体" w:cs="宋体"/>
          <w:sz w:val="28"/>
          <w:szCs w:val="28"/>
        </w:rPr>
      </w:pPr>
      <w:r>
        <w:rPr>
          <w:rFonts w:ascii="宋体" w:hAnsi="宋体" w:eastAsia="宋体" w:cs="宋体"/>
          <w:b/>
          <w:bCs/>
          <w:spacing w:val="-4"/>
          <w:sz w:val="28"/>
          <w:szCs w:val="28"/>
        </w:rPr>
        <w:t>4.设计人义务</w:t>
      </w:r>
    </w:p>
    <w:p w14:paraId="337F6DA1">
      <w:pPr>
        <w:spacing w:before="206" w:line="219" w:lineRule="auto"/>
        <w:ind w:left="488"/>
        <w:rPr>
          <w:rFonts w:ascii="宋体" w:hAnsi="宋体" w:eastAsia="宋体" w:cs="宋体"/>
          <w:sz w:val="24"/>
          <w:szCs w:val="24"/>
        </w:rPr>
      </w:pPr>
      <w:r>
        <w:rPr>
          <w:rFonts w:ascii="宋体" w:hAnsi="宋体" w:eastAsia="宋体" w:cs="宋体"/>
          <w:b/>
          <w:bCs/>
          <w:spacing w:val="-3"/>
          <w:sz w:val="24"/>
          <w:szCs w:val="24"/>
        </w:rPr>
        <w:t>4.1</w:t>
      </w:r>
      <w:r>
        <w:rPr>
          <w:rFonts w:ascii="宋体" w:hAnsi="宋体" w:eastAsia="宋体" w:cs="宋体"/>
          <w:spacing w:val="-3"/>
          <w:sz w:val="24"/>
          <w:szCs w:val="24"/>
        </w:rPr>
        <w:t>设计人的一般义务</w:t>
      </w:r>
    </w:p>
    <w:p w14:paraId="657E20F5">
      <w:pPr>
        <w:spacing w:before="181" w:line="219" w:lineRule="auto"/>
        <w:ind w:left="488"/>
        <w:rPr>
          <w:rFonts w:ascii="宋体" w:hAnsi="宋体" w:eastAsia="宋体" w:cs="宋体"/>
          <w:sz w:val="24"/>
          <w:szCs w:val="24"/>
        </w:rPr>
      </w:pPr>
      <w:r>
        <w:rPr>
          <w:rFonts w:ascii="宋体" w:hAnsi="宋体" w:eastAsia="宋体" w:cs="宋体"/>
          <w:spacing w:val="-2"/>
          <w:sz w:val="24"/>
          <w:szCs w:val="24"/>
        </w:rPr>
        <w:t>4.1.6设计人应履行的其他义务：</w:t>
      </w:r>
    </w:p>
    <w:p w14:paraId="5EF117E4">
      <w:pPr>
        <w:spacing w:before="182" w:line="219" w:lineRule="auto"/>
        <w:ind w:left="488"/>
        <w:rPr>
          <w:rFonts w:ascii="宋体" w:hAnsi="宋体" w:eastAsia="宋体" w:cs="宋体"/>
          <w:sz w:val="24"/>
          <w:szCs w:val="24"/>
        </w:rPr>
      </w:pPr>
      <w:r>
        <w:rPr>
          <w:rFonts w:ascii="宋体" w:hAnsi="宋体" w:eastAsia="宋体" w:cs="宋体"/>
          <w:spacing w:val="-1"/>
          <w:sz w:val="24"/>
          <w:szCs w:val="24"/>
        </w:rPr>
        <w:t>4.1.6.1设计人对本合同工程</w:t>
      </w:r>
      <w:r>
        <w:rPr>
          <w:rFonts w:hint="eastAsia" w:ascii="宋体" w:hAnsi="宋体" w:cs="宋体"/>
          <w:spacing w:val="-1"/>
          <w:sz w:val="24"/>
          <w:szCs w:val="24"/>
          <w:lang w:eastAsia="zh-CN"/>
        </w:rPr>
        <w:t>初步</w:t>
      </w:r>
      <w:r>
        <w:rPr>
          <w:rFonts w:ascii="宋体" w:hAnsi="宋体" w:eastAsia="宋体" w:cs="宋体"/>
          <w:spacing w:val="-1"/>
          <w:sz w:val="24"/>
          <w:szCs w:val="24"/>
        </w:rPr>
        <w:t>设计质量承担设计使用年限内的终身责任。</w:t>
      </w:r>
    </w:p>
    <w:p w14:paraId="0413B513">
      <w:pPr>
        <w:spacing w:before="183" w:line="312" w:lineRule="auto"/>
        <w:ind w:left="15" w:firstLine="472"/>
        <w:rPr>
          <w:rFonts w:ascii="宋体" w:hAnsi="宋体" w:eastAsia="宋体" w:cs="宋体"/>
          <w:sz w:val="24"/>
          <w:szCs w:val="24"/>
        </w:rPr>
      </w:pPr>
      <w:r>
        <w:rPr>
          <w:rFonts w:ascii="宋体" w:hAnsi="宋体" w:eastAsia="宋体" w:cs="宋体"/>
          <w:spacing w:val="-3"/>
          <w:sz w:val="24"/>
          <w:szCs w:val="24"/>
        </w:rPr>
        <w:t>4.1.6.2设计人的勘察设计文件应接受发包人、咨询单位及发包人的上级主管部门的审查，凡审查意见中提出的问题，设计人应逐条给予认真贯彻落实，提交书</w:t>
      </w:r>
      <w:r>
        <w:rPr>
          <w:rFonts w:ascii="宋体" w:hAnsi="宋体" w:eastAsia="宋体" w:cs="宋体"/>
          <w:spacing w:val="-4"/>
          <w:sz w:val="24"/>
          <w:szCs w:val="24"/>
        </w:rPr>
        <w:t>面的反馈</w:t>
      </w:r>
      <w:r>
        <w:rPr>
          <w:rFonts w:ascii="宋体" w:hAnsi="宋体" w:eastAsia="宋体" w:cs="宋体"/>
          <w:spacing w:val="-2"/>
          <w:sz w:val="24"/>
          <w:szCs w:val="24"/>
        </w:rPr>
        <w:t>意见并免费修改勘察设计文件。</w:t>
      </w:r>
    </w:p>
    <w:p w14:paraId="33D9A25E">
      <w:pPr>
        <w:spacing w:before="182" w:line="313" w:lineRule="auto"/>
        <w:ind w:left="9" w:firstLine="479"/>
        <w:rPr>
          <w:rFonts w:ascii="宋体" w:hAnsi="宋体" w:eastAsia="宋体" w:cs="宋体"/>
          <w:sz w:val="24"/>
          <w:szCs w:val="24"/>
        </w:rPr>
      </w:pPr>
      <w:r>
        <w:rPr>
          <w:rFonts w:ascii="宋体" w:hAnsi="宋体" w:eastAsia="宋体" w:cs="宋体"/>
          <w:spacing w:val="-3"/>
          <w:sz w:val="24"/>
          <w:szCs w:val="24"/>
        </w:rPr>
        <w:t>4.1.6.3设计人应按发包人要求的数量（符合规范要求）提供所有为完成</w:t>
      </w:r>
      <w:r>
        <w:rPr>
          <w:rFonts w:hint="eastAsia" w:ascii="宋体" w:hAnsi="宋体" w:cs="宋体"/>
          <w:spacing w:val="-3"/>
          <w:sz w:val="24"/>
          <w:szCs w:val="24"/>
          <w:lang w:eastAsia="zh-CN"/>
        </w:rPr>
        <w:t>初步</w:t>
      </w:r>
      <w:r>
        <w:rPr>
          <w:rFonts w:ascii="宋体" w:hAnsi="宋体" w:eastAsia="宋体" w:cs="宋体"/>
          <w:spacing w:val="-3"/>
          <w:sz w:val="24"/>
          <w:szCs w:val="24"/>
        </w:rPr>
        <w:t>设计所必需的研究试验阶段性或成果性报告，接受发包人或上级主管部门的审查，并对相关</w:t>
      </w:r>
      <w:r>
        <w:rPr>
          <w:rFonts w:ascii="宋体" w:hAnsi="宋体" w:eastAsia="宋体" w:cs="宋体"/>
          <w:spacing w:val="-1"/>
          <w:sz w:val="24"/>
          <w:szCs w:val="24"/>
        </w:rPr>
        <w:t>问题作出澄清和解答。</w:t>
      </w:r>
    </w:p>
    <w:p w14:paraId="28898B37">
      <w:pPr>
        <w:spacing w:before="181" w:line="289" w:lineRule="auto"/>
        <w:ind w:left="10" w:firstLine="478"/>
        <w:rPr>
          <w:rFonts w:ascii="宋体" w:hAnsi="宋体" w:eastAsia="宋体" w:cs="宋体"/>
          <w:sz w:val="24"/>
          <w:szCs w:val="24"/>
        </w:rPr>
      </w:pPr>
      <w:r>
        <w:rPr>
          <w:rFonts w:ascii="宋体" w:hAnsi="宋体" w:eastAsia="宋体" w:cs="宋体"/>
          <w:spacing w:val="-3"/>
          <w:sz w:val="24"/>
          <w:szCs w:val="24"/>
        </w:rPr>
        <w:t>4.1.6.4设计人应根据设计需要开展专题研究工作，提交相应专题研究报告，并通</w:t>
      </w:r>
      <w:r>
        <w:rPr>
          <w:rFonts w:ascii="宋体" w:hAnsi="宋体" w:eastAsia="宋体" w:cs="宋体"/>
          <w:spacing w:val="-1"/>
          <w:sz w:val="24"/>
          <w:szCs w:val="24"/>
        </w:rPr>
        <w:t>过发包人或上级主管部门的审查。</w:t>
      </w:r>
    </w:p>
    <w:p w14:paraId="500B5FB5">
      <w:pPr>
        <w:spacing w:before="183" w:line="324" w:lineRule="auto"/>
        <w:ind w:left="10" w:firstLine="478"/>
        <w:rPr>
          <w:rFonts w:ascii="Arial"/>
          <w:sz w:val="21"/>
        </w:rPr>
      </w:pPr>
      <w:r>
        <w:rPr>
          <w:rFonts w:ascii="宋体" w:hAnsi="宋体" w:eastAsia="宋体" w:cs="宋体"/>
          <w:spacing w:val="-3"/>
          <w:sz w:val="24"/>
          <w:szCs w:val="24"/>
        </w:rPr>
        <w:t>4.1.6.5设计人应遵守国家安全生产及环境保护相关法规，在现场作业时严格按照有关的安全技术标准、船机设备安全技术规程进行作业，制定并落实水上通航安全保障方案。同时要采取措施保持作业水域或场地的环境整洁，不得影响水上交通、道路交通</w:t>
      </w:r>
      <w:r>
        <w:rPr>
          <w:rFonts w:ascii="宋体" w:hAnsi="宋体" w:eastAsia="宋体" w:cs="宋体"/>
          <w:sz w:val="24"/>
          <w:szCs w:val="24"/>
        </w:rPr>
        <w:t>安全，不得造成公共设施破坏、环境噪音污染、水土流</w:t>
      </w:r>
      <w:r>
        <w:rPr>
          <w:rFonts w:ascii="宋体" w:hAnsi="宋体" w:eastAsia="宋体" w:cs="宋体"/>
          <w:spacing w:val="-1"/>
          <w:sz w:val="24"/>
          <w:szCs w:val="24"/>
        </w:rPr>
        <w:t>失、影响公共卫生等情况。</w:t>
      </w:r>
    </w:p>
    <w:p w14:paraId="51025C99">
      <w:pPr>
        <w:spacing w:before="186" w:line="341" w:lineRule="auto"/>
        <w:ind w:left="8" w:right="80" w:firstLine="480"/>
        <w:rPr>
          <w:rFonts w:ascii="宋体" w:hAnsi="宋体" w:eastAsia="宋体" w:cs="宋体"/>
          <w:sz w:val="24"/>
          <w:szCs w:val="24"/>
        </w:rPr>
      </w:pPr>
      <w:r>
        <w:rPr>
          <w:rFonts w:ascii="宋体" w:hAnsi="宋体" w:eastAsia="宋体" w:cs="宋体"/>
          <w:spacing w:val="-3"/>
          <w:sz w:val="24"/>
          <w:szCs w:val="24"/>
        </w:rPr>
        <w:t>4.1.6.</w:t>
      </w:r>
      <w:r>
        <w:rPr>
          <w:rFonts w:hint="eastAsia" w:ascii="宋体" w:hAnsi="宋体" w:cs="宋体"/>
          <w:spacing w:val="-3"/>
          <w:sz w:val="24"/>
          <w:szCs w:val="24"/>
          <w:lang w:val="en-US" w:eastAsia="zh-CN"/>
        </w:rPr>
        <w:t>6</w:t>
      </w:r>
      <w:r>
        <w:rPr>
          <w:rFonts w:ascii="宋体" w:hAnsi="宋体" w:eastAsia="宋体" w:cs="宋体"/>
          <w:spacing w:val="-3"/>
          <w:sz w:val="24"/>
          <w:szCs w:val="24"/>
        </w:rPr>
        <w:t>设计人开展勘察设计等合同约定的各项工作时，须负责协调相关部门办理</w:t>
      </w:r>
      <w:r>
        <w:rPr>
          <w:rFonts w:ascii="宋体" w:hAnsi="宋体" w:eastAsia="宋体" w:cs="宋体"/>
          <w:spacing w:val="-5"/>
          <w:sz w:val="24"/>
          <w:szCs w:val="24"/>
        </w:rPr>
        <w:t>勘察设计所涉及的航道、海事、水利、道路交通等现场作业或临时占地等许可手续，不</w:t>
      </w:r>
      <w:r>
        <w:rPr>
          <w:rFonts w:ascii="宋体" w:hAnsi="宋体" w:eastAsia="宋体" w:cs="宋体"/>
          <w:spacing w:val="-3"/>
          <w:sz w:val="24"/>
          <w:szCs w:val="24"/>
        </w:rPr>
        <w:t>得侵害发包人与他人使用公用道路、水源、市政管网等公共设施的权利，避免对邻近的公共设施产生干扰，保证勘察场地周边设施、建构筑物、地下管线、架空线和其他物体的安全运行。设计人负责协调勘察设计所涉及的各类社会关系、居（村）民关系，因现场作业导致社会纠纷、居（村）民纠纷等均由设计人负责处置，因占用或使用他人的</w:t>
      </w:r>
      <w:r>
        <w:rPr>
          <w:rFonts w:ascii="宋体" w:hAnsi="宋体" w:eastAsia="宋体" w:cs="宋体"/>
          <w:sz w:val="24"/>
          <w:szCs w:val="24"/>
        </w:rPr>
        <w:t>施工场地，影响他人作业或生活的，应承担相应责任。上述工</w:t>
      </w:r>
      <w:r>
        <w:rPr>
          <w:rFonts w:ascii="宋体" w:hAnsi="宋体" w:eastAsia="宋体" w:cs="宋体"/>
          <w:spacing w:val="-1"/>
          <w:sz w:val="24"/>
          <w:szCs w:val="24"/>
        </w:rPr>
        <w:t>作所需的费用由设计人自行承担并已包含在合同价格中。</w:t>
      </w:r>
    </w:p>
    <w:p w14:paraId="64CAFC41">
      <w:pPr>
        <w:spacing w:before="181" w:line="336" w:lineRule="auto"/>
        <w:ind w:left="7" w:firstLine="480"/>
        <w:rPr>
          <w:rFonts w:ascii="宋体" w:hAnsi="宋体" w:eastAsia="宋体" w:cs="宋体"/>
          <w:sz w:val="24"/>
          <w:szCs w:val="24"/>
        </w:rPr>
      </w:pPr>
      <w:r>
        <w:rPr>
          <w:rFonts w:ascii="宋体" w:hAnsi="宋体" w:eastAsia="宋体" w:cs="宋体"/>
          <w:spacing w:val="-12"/>
          <w:sz w:val="24"/>
          <w:szCs w:val="24"/>
        </w:rPr>
        <w:t>4.1.6.8在勘察设计过程中，设计人应与本项目相衔接、相干扰的交通</w:t>
      </w:r>
      <w:r>
        <w:rPr>
          <w:rFonts w:ascii="宋体" w:hAnsi="宋体" w:eastAsia="宋体" w:cs="宋体"/>
          <w:spacing w:val="-13"/>
          <w:sz w:val="24"/>
          <w:szCs w:val="24"/>
        </w:rPr>
        <w:t>、水利（务）、</w:t>
      </w:r>
      <w:r>
        <w:rPr>
          <w:rFonts w:ascii="宋体" w:hAnsi="宋体" w:eastAsia="宋体" w:cs="宋体"/>
          <w:spacing w:val="-3"/>
          <w:sz w:val="24"/>
          <w:szCs w:val="24"/>
        </w:rPr>
        <w:t>管线、电力、电信、消防及其他相关建筑设施或特殊保护区域的主管部门或权属部门等进行沟通协商，获得相衔接、相干扰有关部门对工程设计的认同意见、协议、批准文件或纪要等，以确保项目设计方案能顺利实施。设计方案应严格对在上述衔接或干扰部位（区域）施工所须采取的工程措施、设施或各类临时工程进行设计，并将相关费用纳入</w:t>
      </w:r>
      <w:r>
        <w:rPr>
          <w:rFonts w:ascii="宋体" w:hAnsi="宋体" w:eastAsia="宋体" w:cs="宋体"/>
          <w:sz w:val="24"/>
          <w:szCs w:val="24"/>
        </w:rPr>
        <w:t>设计概算、预算和工程量清单中，避免设计施</w:t>
      </w:r>
      <w:r>
        <w:rPr>
          <w:rFonts w:ascii="宋体" w:hAnsi="宋体" w:eastAsia="宋体" w:cs="宋体"/>
          <w:spacing w:val="-1"/>
          <w:sz w:val="24"/>
          <w:szCs w:val="24"/>
        </w:rPr>
        <w:t>工方案与费用脱节。</w:t>
      </w:r>
    </w:p>
    <w:p w14:paraId="29E17CDE">
      <w:pPr>
        <w:spacing w:before="183" w:line="324" w:lineRule="auto"/>
        <w:ind w:left="7" w:right="80" w:firstLine="480"/>
        <w:rPr>
          <w:rFonts w:ascii="宋体" w:hAnsi="宋体" w:eastAsia="宋体" w:cs="宋体"/>
          <w:sz w:val="24"/>
          <w:szCs w:val="24"/>
        </w:rPr>
      </w:pPr>
      <w:r>
        <w:rPr>
          <w:rFonts w:ascii="宋体" w:hAnsi="宋体" w:eastAsia="宋体" w:cs="宋体"/>
          <w:spacing w:val="-3"/>
          <w:sz w:val="24"/>
          <w:szCs w:val="24"/>
        </w:rPr>
        <w:t>4.1.6.9设计人应根据招标文件、合同文件约定编制</w:t>
      </w:r>
      <w:r>
        <w:rPr>
          <w:rFonts w:hint="eastAsia" w:ascii="宋体" w:hAnsi="宋体" w:cs="宋体"/>
          <w:spacing w:val="-3"/>
          <w:sz w:val="24"/>
          <w:szCs w:val="24"/>
          <w:lang w:eastAsia="zh-CN"/>
        </w:rPr>
        <w:t>初步</w:t>
      </w:r>
      <w:r>
        <w:rPr>
          <w:rFonts w:ascii="宋体" w:hAnsi="宋体" w:eastAsia="宋体" w:cs="宋体"/>
          <w:spacing w:val="-3"/>
          <w:sz w:val="24"/>
          <w:szCs w:val="24"/>
        </w:rPr>
        <w:t>设计工作大纲（含总体进</w:t>
      </w:r>
      <w:r>
        <w:rPr>
          <w:rFonts w:ascii="宋体" w:hAnsi="宋体" w:eastAsia="宋体" w:cs="宋体"/>
          <w:spacing w:val="-2"/>
          <w:sz w:val="24"/>
          <w:szCs w:val="24"/>
        </w:rPr>
        <w:t>度计划</w:t>
      </w:r>
      <w:r>
        <w:rPr>
          <w:rFonts w:ascii="宋体" w:hAnsi="宋体" w:eastAsia="宋体" w:cs="宋体"/>
          <w:spacing w:val="-19"/>
          <w:sz w:val="24"/>
          <w:szCs w:val="24"/>
        </w:rPr>
        <w:t>），</w:t>
      </w:r>
      <w:r>
        <w:rPr>
          <w:rFonts w:ascii="宋体" w:hAnsi="宋体" w:eastAsia="宋体" w:cs="宋体"/>
          <w:spacing w:val="-2"/>
          <w:sz w:val="24"/>
          <w:szCs w:val="24"/>
        </w:rPr>
        <w:t>工作大纲应符合本项目实际及国家相关技术标准、规范要求，并应包括拟实</w:t>
      </w:r>
      <w:r>
        <w:rPr>
          <w:rFonts w:ascii="宋体" w:hAnsi="宋体" w:eastAsia="宋体" w:cs="宋体"/>
          <w:spacing w:val="-3"/>
          <w:sz w:val="24"/>
          <w:szCs w:val="24"/>
        </w:rPr>
        <w:t>施的工作量，工作大纲须经发包人批准后实施，经发包人批准同意的工作大纲</w:t>
      </w:r>
      <w:r>
        <w:rPr>
          <w:rFonts w:ascii="宋体" w:hAnsi="宋体" w:eastAsia="宋体" w:cs="宋体"/>
          <w:spacing w:val="-1"/>
          <w:sz w:val="24"/>
          <w:szCs w:val="24"/>
        </w:rPr>
        <w:t>将作为发包人对设计人工作检查、考核的依据。</w:t>
      </w:r>
    </w:p>
    <w:p w14:paraId="7FD302E7">
      <w:pPr>
        <w:spacing w:before="180" w:line="325" w:lineRule="auto"/>
        <w:ind w:left="8" w:right="80" w:firstLine="480"/>
        <w:rPr>
          <w:rFonts w:ascii="宋体" w:hAnsi="宋体" w:eastAsia="宋体" w:cs="宋体"/>
          <w:sz w:val="24"/>
          <w:szCs w:val="24"/>
        </w:rPr>
      </w:pPr>
      <w:r>
        <w:rPr>
          <w:rFonts w:ascii="宋体" w:hAnsi="宋体" w:eastAsia="宋体" w:cs="宋体"/>
          <w:sz w:val="24"/>
          <w:szCs w:val="24"/>
        </w:rPr>
        <w:t>4.1.6.10设计人提供的</w:t>
      </w:r>
      <w:r>
        <w:rPr>
          <w:rFonts w:hint="eastAsia" w:ascii="宋体" w:hAnsi="宋体" w:cs="宋体"/>
          <w:sz w:val="24"/>
          <w:szCs w:val="24"/>
          <w:lang w:eastAsia="zh-CN"/>
        </w:rPr>
        <w:t>初步</w:t>
      </w:r>
      <w:r>
        <w:rPr>
          <w:rFonts w:ascii="宋体" w:hAnsi="宋体" w:eastAsia="宋体" w:cs="宋体"/>
          <w:sz w:val="24"/>
          <w:szCs w:val="24"/>
        </w:rPr>
        <w:t>设计成果应符合合同约定和发</w:t>
      </w:r>
      <w:r>
        <w:rPr>
          <w:rFonts w:ascii="宋体" w:hAnsi="宋体" w:eastAsia="宋体" w:cs="宋体"/>
          <w:spacing w:val="-1"/>
          <w:sz w:val="24"/>
          <w:szCs w:val="24"/>
        </w:rPr>
        <w:t>包人要求，设计方案与</w:t>
      </w:r>
      <w:r>
        <w:rPr>
          <w:rFonts w:ascii="宋体" w:hAnsi="宋体" w:eastAsia="宋体" w:cs="宋体"/>
          <w:spacing w:val="-3"/>
          <w:sz w:val="24"/>
          <w:szCs w:val="24"/>
        </w:rPr>
        <w:t>施工方案必须充分吸纳前一阶段的勘察设计成果和相关专题研究成果，确保设计方案和施工方案技术先进、安全可靠、经济合理和并能达到指导施工生产的技术深度，尽量减</w:t>
      </w:r>
      <w:r>
        <w:rPr>
          <w:rFonts w:ascii="宋体" w:hAnsi="宋体" w:eastAsia="宋体" w:cs="宋体"/>
          <w:spacing w:val="-2"/>
          <w:sz w:val="24"/>
          <w:szCs w:val="24"/>
        </w:rPr>
        <w:t>少设计变更。</w:t>
      </w:r>
    </w:p>
    <w:p w14:paraId="5C415C90">
      <w:pPr>
        <w:spacing w:before="178" w:line="290" w:lineRule="auto"/>
        <w:ind w:left="32" w:right="80" w:firstLine="455"/>
        <w:rPr>
          <w:rFonts w:ascii="宋体" w:hAnsi="宋体" w:eastAsia="宋体" w:cs="宋体"/>
          <w:sz w:val="24"/>
          <w:szCs w:val="24"/>
        </w:rPr>
      </w:pPr>
      <w:r>
        <w:rPr>
          <w:rFonts w:ascii="宋体" w:hAnsi="宋体" w:eastAsia="宋体" w:cs="宋体"/>
          <w:sz w:val="24"/>
          <w:szCs w:val="24"/>
        </w:rPr>
        <w:t>4.1.6.11设计人负责提供施工招标标段（合同段）划分方</w:t>
      </w:r>
      <w:r>
        <w:rPr>
          <w:rFonts w:ascii="宋体" w:hAnsi="宋体" w:eastAsia="宋体" w:cs="宋体"/>
          <w:spacing w:val="-1"/>
          <w:sz w:val="24"/>
          <w:szCs w:val="24"/>
        </w:rPr>
        <w:t>案，并提供每标段（合</w:t>
      </w:r>
      <w:r>
        <w:rPr>
          <w:rFonts w:ascii="宋体" w:hAnsi="宋体" w:eastAsia="宋体" w:cs="宋体"/>
          <w:spacing w:val="-4"/>
          <w:sz w:val="24"/>
          <w:szCs w:val="24"/>
        </w:rPr>
        <w:t>同段）用于施工招标的资料，包含但不限于招标图纸、技术规格文件、工程量清单及清</w:t>
      </w:r>
      <w:r>
        <w:rPr>
          <w:rFonts w:ascii="宋体" w:hAnsi="宋体" w:eastAsia="宋体" w:cs="宋体"/>
          <w:spacing w:val="-3"/>
          <w:sz w:val="24"/>
          <w:szCs w:val="24"/>
        </w:rPr>
        <w:t>单预算、设备和材料清单、最高投标限价等。如发包人需要选择某一部分工程作为先行工程或单独工程进行施工实施的，设计人必须按发包人要求单独提交上述工程的设计文</w:t>
      </w:r>
      <w:r>
        <w:rPr>
          <w:rFonts w:ascii="宋体" w:hAnsi="宋体" w:eastAsia="宋体" w:cs="宋体"/>
          <w:spacing w:val="-2"/>
          <w:sz w:val="24"/>
          <w:szCs w:val="24"/>
        </w:rPr>
        <w:t>件及招标资料。</w:t>
      </w:r>
    </w:p>
    <w:p w14:paraId="25F2A39B">
      <w:pPr>
        <w:spacing w:before="5" w:line="330" w:lineRule="auto"/>
        <w:ind w:firstLine="476" w:firstLineChars="200"/>
        <w:rPr>
          <w:rFonts w:ascii="宋体" w:hAnsi="宋体" w:eastAsia="宋体" w:cs="宋体"/>
          <w:sz w:val="24"/>
          <w:szCs w:val="24"/>
        </w:rPr>
      </w:pPr>
      <w:r>
        <w:rPr>
          <w:rFonts w:ascii="宋体" w:hAnsi="宋体" w:eastAsia="宋体" w:cs="宋体"/>
          <w:spacing w:val="-1"/>
          <w:sz w:val="24"/>
          <w:szCs w:val="24"/>
        </w:rPr>
        <w:t>4.1.6.12发包人应当遵守法律和规范标准，不得以任何理由要求设计人违反法律</w:t>
      </w:r>
      <w:r>
        <w:rPr>
          <w:rFonts w:ascii="宋体" w:hAnsi="宋体" w:eastAsia="宋体" w:cs="宋体"/>
          <w:sz w:val="24"/>
          <w:szCs w:val="24"/>
        </w:rPr>
        <w:t>和工程质量、安全标准进行设计服务，降低工程质量。设计</w:t>
      </w:r>
      <w:r>
        <w:rPr>
          <w:rFonts w:ascii="宋体" w:hAnsi="宋体" w:eastAsia="宋体" w:cs="宋体"/>
          <w:spacing w:val="-1"/>
          <w:sz w:val="24"/>
          <w:szCs w:val="24"/>
        </w:rPr>
        <w:t>人在设计服务中选用的材料、构配件、设备等均应当注明其规格、型号、性能等技</w:t>
      </w:r>
      <w:r>
        <w:rPr>
          <w:rFonts w:ascii="宋体" w:hAnsi="宋体" w:eastAsia="宋体" w:cs="宋体"/>
          <w:spacing w:val="-2"/>
          <w:sz w:val="24"/>
          <w:szCs w:val="24"/>
        </w:rPr>
        <w:t>术指标及适应性，满足质量、</w:t>
      </w:r>
      <w:r>
        <w:rPr>
          <w:rFonts w:ascii="宋体" w:hAnsi="宋体" w:eastAsia="宋体" w:cs="宋体"/>
          <w:spacing w:val="-3"/>
          <w:sz w:val="24"/>
          <w:szCs w:val="24"/>
        </w:rPr>
        <w:t>安全、节能、环保等要求。在合同履行过程中，如果国家或有关部门颁布了新的标准或</w:t>
      </w:r>
      <w:r>
        <w:rPr>
          <w:rFonts w:ascii="宋体" w:hAnsi="宋体" w:eastAsia="宋体" w:cs="宋体"/>
          <w:spacing w:val="-1"/>
          <w:sz w:val="24"/>
          <w:szCs w:val="24"/>
        </w:rPr>
        <w:t>规范，设计人必须严格执行，相关费用已经包含在合同价格中。</w:t>
      </w:r>
    </w:p>
    <w:p w14:paraId="75C39CAB">
      <w:pPr>
        <w:spacing w:before="181" w:line="336" w:lineRule="auto"/>
        <w:ind w:left="9" w:firstLine="479"/>
        <w:rPr>
          <w:rFonts w:ascii="宋体" w:hAnsi="宋体" w:eastAsia="宋体" w:cs="宋体"/>
          <w:sz w:val="24"/>
          <w:szCs w:val="24"/>
        </w:rPr>
      </w:pPr>
      <w:r>
        <w:rPr>
          <w:rFonts w:ascii="宋体" w:hAnsi="宋体" w:eastAsia="宋体" w:cs="宋体"/>
          <w:sz w:val="24"/>
          <w:szCs w:val="24"/>
        </w:rPr>
        <w:t>4.1.6.13对于</w:t>
      </w:r>
      <w:r>
        <w:rPr>
          <w:rFonts w:hint="eastAsia" w:ascii="宋体" w:hAnsi="宋体" w:cs="宋体"/>
          <w:sz w:val="24"/>
          <w:szCs w:val="24"/>
          <w:lang w:eastAsia="zh-CN"/>
        </w:rPr>
        <w:t>初步</w:t>
      </w:r>
      <w:r>
        <w:rPr>
          <w:rFonts w:ascii="宋体" w:hAnsi="宋体" w:eastAsia="宋体" w:cs="宋体"/>
          <w:sz w:val="24"/>
          <w:szCs w:val="24"/>
        </w:rPr>
        <w:t>设计工作范围内的专</w:t>
      </w:r>
      <w:r>
        <w:rPr>
          <w:rFonts w:ascii="宋体" w:hAnsi="宋体" w:eastAsia="宋体" w:cs="宋体"/>
          <w:spacing w:val="-1"/>
          <w:sz w:val="24"/>
          <w:szCs w:val="24"/>
        </w:rPr>
        <w:t>项（业）设计工作，例如：外供电、景观</w:t>
      </w:r>
      <w:r>
        <w:rPr>
          <w:rFonts w:ascii="宋体" w:hAnsi="宋体" w:eastAsia="宋体" w:cs="宋体"/>
          <w:spacing w:val="-3"/>
          <w:sz w:val="24"/>
          <w:szCs w:val="24"/>
        </w:rPr>
        <w:t>绿化、房建工程、专题研究等。发包人出于确保技术标准统一，确保工作质量和便于设计方案获得相关部门认可等工作需要，在符合合同分包管理约定的前提下，有权要求设</w:t>
      </w:r>
      <w:r>
        <w:rPr>
          <w:rFonts w:ascii="宋体" w:hAnsi="宋体" w:eastAsia="宋体" w:cs="宋体"/>
          <w:spacing w:val="-7"/>
          <w:sz w:val="24"/>
          <w:szCs w:val="24"/>
        </w:rPr>
        <w:t>计人将该专项（业）设计工作分包给具备相应资质</w:t>
      </w:r>
      <w:r>
        <w:rPr>
          <w:rFonts w:ascii="宋体" w:hAnsi="宋体" w:eastAsia="宋体" w:cs="宋体"/>
          <w:spacing w:val="-8"/>
          <w:sz w:val="24"/>
          <w:szCs w:val="24"/>
        </w:rPr>
        <w:t>的单位实施，设计人必须无条件执行，</w:t>
      </w:r>
      <w:r>
        <w:rPr>
          <w:rFonts w:ascii="宋体" w:hAnsi="宋体" w:eastAsia="宋体" w:cs="宋体"/>
          <w:spacing w:val="-3"/>
          <w:sz w:val="24"/>
          <w:szCs w:val="24"/>
        </w:rPr>
        <w:t>分包单位须经发包人批准。设计人须按合同约定对该项专项（业）设计工作实施管理并</w:t>
      </w:r>
      <w:r>
        <w:rPr>
          <w:rFonts w:ascii="宋体" w:hAnsi="宋体" w:eastAsia="宋体" w:cs="宋体"/>
          <w:spacing w:val="-1"/>
          <w:sz w:val="24"/>
          <w:szCs w:val="24"/>
        </w:rPr>
        <w:t>承担连带责任，按时足额支付费用。</w:t>
      </w:r>
    </w:p>
    <w:p w14:paraId="5BCC0336">
      <w:pPr>
        <w:spacing w:before="183" w:line="331" w:lineRule="auto"/>
        <w:ind w:left="11" w:right="61" w:firstLine="477"/>
        <w:rPr>
          <w:rFonts w:ascii="宋体" w:hAnsi="宋体" w:eastAsia="宋体" w:cs="宋体"/>
          <w:sz w:val="24"/>
          <w:szCs w:val="24"/>
        </w:rPr>
      </w:pPr>
      <w:r>
        <w:rPr>
          <w:rFonts w:ascii="宋体" w:hAnsi="宋体" w:eastAsia="宋体" w:cs="宋体"/>
          <w:sz w:val="24"/>
          <w:szCs w:val="24"/>
        </w:rPr>
        <w:t>4.1.6.14设计人应做好地质勘察作业过程中的钻孔、原位试验等隐蔽工程记录，留存相关作业、验收影相资料，隐蔽工程记录和影像留</w:t>
      </w:r>
      <w:r>
        <w:rPr>
          <w:rFonts w:ascii="宋体" w:hAnsi="宋体" w:eastAsia="宋体" w:cs="宋体"/>
          <w:spacing w:val="-1"/>
          <w:sz w:val="24"/>
          <w:szCs w:val="24"/>
        </w:rPr>
        <w:t>存方案须经发包人批准同意；</w:t>
      </w:r>
      <w:r>
        <w:rPr>
          <w:rFonts w:ascii="宋体" w:hAnsi="宋体" w:eastAsia="宋体" w:cs="宋体"/>
          <w:spacing w:val="-3"/>
          <w:sz w:val="24"/>
          <w:szCs w:val="24"/>
        </w:rPr>
        <w:t>无条件接受并配合发包人或发包人委托的咨询单位对上述隐蔽工程的检查、验收。未经发包人或咨询单位确认的隐蔽工程不予计量结算，隐蔽工程记录和影像留存不符合发包</w:t>
      </w:r>
      <w:r>
        <w:rPr>
          <w:rFonts w:ascii="宋体" w:hAnsi="宋体" w:eastAsia="宋体" w:cs="宋体"/>
          <w:spacing w:val="-1"/>
          <w:sz w:val="24"/>
          <w:szCs w:val="24"/>
        </w:rPr>
        <w:t>人要求的，发包人有权不予计量结算。</w:t>
      </w:r>
    </w:p>
    <w:p w14:paraId="0D1B6157">
      <w:pPr>
        <w:spacing w:before="179" w:line="313" w:lineRule="auto"/>
        <w:ind w:right="61" w:firstLine="480" w:firstLineChars="200"/>
        <w:rPr>
          <w:rFonts w:ascii="宋体" w:hAnsi="宋体" w:eastAsia="宋体" w:cs="宋体"/>
          <w:sz w:val="24"/>
          <w:szCs w:val="24"/>
        </w:rPr>
      </w:pPr>
      <w:r>
        <w:rPr>
          <w:rFonts w:ascii="宋体" w:hAnsi="宋体" w:eastAsia="宋体" w:cs="宋体"/>
          <w:sz w:val="24"/>
          <w:szCs w:val="24"/>
        </w:rPr>
        <w:t>4.1.6.15为完成</w:t>
      </w:r>
      <w:r>
        <w:rPr>
          <w:rFonts w:hint="eastAsia" w:ascii="宋体" w:hAnsi="宋体" w:cs="宋体"/>
          <w:sz w:val="24"/>
          <w:szCs w:val="24"/>
          <w:lang w:eastAsia="zh-CN"/>
        </w:rPr>
        <w:t>初步</w:t>
      </w:r>
      <w:r>
        <w:rPr>
          <w:rFonts w:ascii="宋体" w:hAnsi="宋体" w:eastAsia="宋体" w:cs="宋体"/>
          <w:sz w:val="24"/>
          <w:szCs w:val="24"/>
        </w:rPr>
        <w:t>设计及相关工作所需的一切生产设备设施、仪器、工属具、</w:t>
      </w:r>
      <w:r>
        <w:rPr>
          <w:rFonts w:ascii="宋体" w:hAnsi="宋体" w:eastAsia="宋体" w:cs="宋体"/>
          <w:spacing w:val="-3"/>
          <w:sz w:val="24"/>
          <w:szCs w:val="24"/>
        </w:rPr>
        <w:t>办公场所、办公用品、临时占地和临时设施（搭设、维护、管理和拆除）及工作人员的</w:t>
      </w:r>
      <w:r>
        <w:rPr>
          <w:rFonts w:ascii="宋体" w:hAnsi="宋体" w:eastAsia="宋体" w:cs="宋体"/>
          <w:sz w:val="24"/>
          <w:szCs w:val="24"/>
        </w:rPr>
        <w:t>食宿、交通差旅等费用均由设计人自行负责，</w:t>
      </w:r>
      <w:r>
        <w:rPr>
          <w:rFonts w:ascii="宋体" w:hAnsi="宋体" w:eastAsia="宋体" w:cs="宋体"/>
          <w:spacing w:val="-1"/>
          <w:sz w:val="24"/>
          <w:szCs w:val="24"/>
        </w:rPr>
        <w:t>且已包含在合同价格中。</w:t>
      </w:r>
    </w:p>
    <w:p w14:paraId="00769FFA">
      <w:pPr>
        <w:spacing w:before="181" w:line="313" w:lineRule="auto"/>
        <w:ind w:firstLine="464" w:firstLineChars="200"/>
        <w:rPr>
          <w:rFonts w:ascii="宋体" w:hAnsi="宋体" w:eastAsia="宋体" w:cs="宋体"/>
          <w:sz w:val="24"/>
          <w:szCs w:val="24"/>
        </w:rPr>
      </w:pPr>
      <w:r>
        <w:rPr>
          <w:rFonts w:ascii="宋体" w:hAnsi="宋体" w:eastAsia="宋体" w:cs="宋体"/>
          <w:spacing w:val="-4"/>
          <w:sz w:val="24"/>
          <w:szCs w:val="24"/>
        </w:rPr>
        <w:t>4.1.6.16设计人应按发包人要求，在设计文件中对各种可能的方案进行</w:t>
      </w:r>
      <w:r>
        <w:rPr>
          <w:rFonts w:ascii="宋体" w:hAnsi="宋体" w:eastAsia="宋体" w:cs="宋体"/>
          <w:spacing w:val="-5"/>
          <w:sz w:val="24"/>
          <w:szCs w:val="24"/>
        </w:rPr>
        <w:t>深入比选，</w:t>
      </w:r>
      <w:r>
        <w:rPr>
          <w:rFonts w:ascii="宋体" w:hAnsi="宋体" w:eastAsia="宋体" w:cs="宋体"/>
          <w:spacing w:val="-3"/>
          <w:sz w:val="24"/>
          <w:szCs w:val="24"/>
        </w:rPr>
        <w:t>各种比选方案均应进行同等深度的论证和比较，并向发包人推荐最为经济、合理、可行</w:t>
      </w:r>
      <w:r>
        <w:rPr>
          <w:rFonts w:ascii="宋体" w:hAnsi="宋体" w:eastAsia="宋体" w:cs="宋体"/>
          <w:spacing w:val="-4"/>
          <w:sz w:val="24"/>
          <w:szCs w:val="24"/>
        </w:rPr>
        <w:t>的方案。</w:t>
      </w:r>
    </w:p>
    <w:p w14:paraId="57D5A443">
      <w:pPr>
        <w:spacing w:before="184" w:line="312" w:lineRule="auto"/>
        <w:ind w:right="61" w:firstLine="480" w:firstLineChars="200"/>
        <w:rPr>
          <w:rFonts w:ascii="宋体" w:hAnsi="宋体" w:eastAsia="宋体" w:cs="宋体"/>
          <w:sz w:val="24"/>
          <w:szCs w:val="24"/>
        </w:rPr>
      </w:pPr>
      <w:r>
        <w:rPr>
          <w:rFonts w:ascii="宋体" w:hAnsi="宋体" w:eastAsia="宋体" w:cs="宋体"/>
          <w:sz w:val="24"/>
          <w:szCs w:val="24"/>
        </w:rPr>
        <w:t>4.1.6.17</w:t>
      </w:r>
      <w:r>
        <w:rPr>
          <w:rFonts w:hint="eastAsia" w:ascii="宋体" w:hAnsi="宋体" w:cs="宋体"/>
          <w:sz w:val="24"/>
          <w:szCs w:val="24"/>
          <w:lang w:eastAsia="zh-CN"/>
        </w:rPr>
        <w:t>初步</w:t>
      </w:r>
      <w:r>
        <w:rPr>
          <w:rFonts w:ascii="宋体" w:hAnsi="宋体" w:eastAsia="宋体" w:cs="宋体"/>
          <w:sz w:val="24"/>
          <w:szCs w:val="24"/>
        </w:rPr>
        <w:t>设计文件通过审查或经行业主管部门批复后</w:t>
      </w:r>
      <w:r>
        <w:rPr>
          <w:rFonts w:ascii="宋体" w:hAnsi="宋体" w:eastAsia="宋体" w:cs="宋体"/>
          <w:spacing w:val="-1"/>
          <w:sz w:val="24"/>
          <w:szCs w:val="24"/>
        </w:rPr>
        <w:t>，如发包人认为有部分</w:t>
      </w:r>
      <w:r>
        <w:rPr>
          <w:rFonts w:ascii="宋体" w:hAnsi="宋体" w:eastAsia="宋体" w:cs="宋体"/>
          <w:spacing w:val="-3"/>
          <w:sz w:val="24"/>
          <w:szCs w:val="24"/>
        </w:rPr>
        <w:t>工程仍需要进一步优化时，设计人应无条件按照发包人要求进行优化设计，发包人不再</w:t>
      </w:r>
      <w:r>
        <w:rPr>
          <w:rFonts w:ascii="宋体" w:hAnsi="宋体" w:eastAsia="宋体" w:cs="宋体"/>
          <w:spacing w:val="-2"/>
          <w:sz w:val="24"/>
          <w:szCs w:val="24"/>
        </w:rPr>
        <w:t>另行支付费用。</w:t>
      </w:r>
    </w:p>
    <w:p w14:paraId="5394CC43">
      <w:pPr>
        <w:spacing w:before="78" w:line="324" w:lineRule="auto"/>
        <w:ind w:left="9" w:firstLine="479"/>
        <w:rPr>
          <w:rFonts w:ascii="宋体" w:hAnsi="宋体" w:eastAsia="宋体" w:cs="宋体"/>
          <w:sz w:val="24"/>
          <w:szCs w:val="24"/>
        </w:rPr>
      </w:pPr>
      <w:r>
        <w:rPr>
          <w:rFonts w:ascii="宋体" w:hAnsi="宋体" w:eastAsia="宋体" w:cs="宋体"/>
          <w:sz w:val="24"/>
          <w:szCs w:val="24"/>
        </w:rPr>
        <w:t>4.1.6.18设计人负责提供相关的技术配合服务至工程竣工</w:t>
      </w:r>
      <w:r>
        <w:rPr>
          <w:rFonts w:ascii="宋体" w:hAnsi="宋体" w:eastAsia="宋体" w:cs="宋体"/>
          <w:spacing w:val="-1"/>
          <w:sz w:val="24"/>
          <w:szCs w:val="24"/>
        </w:rPr>
        <w:t>验收，包括但不限于按</w:t>
      </w:r>
      <w:r>
        <w:rPr>
          <w:rFonts w:ascii="宋体" w:hAnsi="宋体" w:eastAsia="宋体" w:cs="宋体"/>
          <w:spacing w:val="-3"/>
          <w:sz w:val="24"/>
          <w:szCs w:val="24"/>
        </w:rPr>
        <w:t>合同约定和发包人要求提供施工招标配合服务、施工至竣工验收期间的设计技术配合服</w:t>
      </w:r>
      <w:r>
        <w:rPr>
          <w:rFonts w:ascii="宋体" w:hAnsi="宋体" w:eastAsia="宋体" w:cs="宋体"/>
          <w:spacing w:val="-2"/>
          <w:sz w:val="24"/>
          <w:szCs w:val="24"/>
        </w:rPr>
        <w:t>务（设计交底、设计代表驻场技术服务、补充勘察、设计变更处理、工程验收等）等，</w:t>
      </w:r>
      <w:r>
        <w:rPr>
          <w:rFonts w:ascii="宋体" w:hAnsi="宋体" w:eastAsia="宋体" w:cs="宋体"/>
          <w:spacing w:val="-1"/>
          <w:sz w:val="24"/>
          <w:szCs w:val="24"/>
        </w:rPr>
        <w:t>相关技术服务费已包含在勘察设计合同价格中。</w:t>
      </w:r>
    </w:p>
    <w:p w14:paraId="50D0C773">
      <w:pPr>
        <w:spacing w:before="184" w:line="331" w:lineRule="auto"/>
        <w:ind w:left="9" w:firstLine="479"/>
        <w:rPr>
          <w:rFonts w:ascii="宋体" w:hAnsi="宋体" w:eastAsia="宋体" w:cs="宋体"/>
          <w:sz w:val="24"/>
          <w:szCs w:val="24"/>
        </w:rPr>
      </w:pPr>
      <w:r>
        <w:rPr>
          <w:rFonts w:ascii="宋体" w:hAnsi="宋体" w:eastAsia="宋体" w:cs="宋体"/>
          <w:spacing w:val="-2"/>
          <w:sz w:val="24"/>
          <w:szCs w:val="24"/>
        </w:rPr>
        <w:t>4.1.6.19设计人应与其雇佣的人员签订劳动合同，并按时足额发放工资。设计人</w:t>
      </w:r>
      <w:r>
        <w:rPr>
          <w:rFonts w:ascii="宋体" w:hAnsi="宋体" w:eastAsia="宋体" w:cs="宋体"/>
          <w:spacing w:val="-3"/>
          <w:sz w:val="24"/>
          <w:szCs w:val="24"/>
        </w:rPr>
        <w:t>应按劳动法等相关法规要求，合理安排工作时间，保证其雇佣人员享有法定的休息、休</w:t>
      </w:r>
      <w:r>
        <w:rPr>
          <w:rFonts w:ascii="宋体" w:hAnsi="宋体" w:eastAsia="宋体" w:cs="宋体"/>
          <w:spacing w:val="-2"/>
          <w:sz w:val="24"/>
          <w:szCs w:val="24"/>
        </w:rPr>
        <w:t>假的权利。因工作需要占用休息、休假或延长工作时间的，应不超过法律规定的限度，</w:t>
      </w:r>
      <w:r>
        <w:rPr>
          <w:rFonts w:ascii="宋体" w:hAnsi="宋体" w:eastAsia="宋体" w:cs="宋体"/>
          <w:spacing w:val="-3"/>
          <w:sz w:val="24"/>
          <w:szCs w:val="24"/>
        </w:rPr>
        <w:t>并按法律规定给予补休或付酬。设计人应按有关法律规定和合同约定，为其雇佣人员办</w:t>
      </w:r>
      <w:r>
        <w:rPr>
          <w:rFonts w:ascii="宋体" w:hAnsi="宋体" w:eastAsia="宋体" w:cs="宋体"/>
          <w:spacing w:val="-1"/>
          <w:sz w:val="24"/>
          <w:szCs w:val="24"/>
        </w:rPr>
        <w:t>理社会保险、商业保险。</w:t>
      </w:r>
    </w:p>
    <w:p w14:paraId="6FC5E55B">
      <w:pPr>
        <w:spacing w:before="183" w:line="324" w:lineRule="auto"/>
        <w:ind w:left="13" w:right="42" w:firstLine="475"/>
        <w:rPr>
          <w:rFonts w:ascii="宋体" w:hAnsi="宋体" w:eastAsia="宋体" w:cs="宋体"/>
          <w:sz w:val="24"/>
          <w:szCs w:val="24"/>
        </w:rPr>
      </w:pPr>
      <w:r>
        <w:rPr>
          <w:rFonts w:ascii="宋体" w:hAnsi="宋体" w:eastAsia="宋体" w:cs="宋体"/>
          <w:sz w:val="24"/>
          <w:szCs w:val="24"/>
        </w:rPr>
        <w:t>4.1.6.20设计人在履行本合同过程中所获知的与发包人相</w:t>
      </w:r>
      <w:r>
        <w:rPr>
          <w:rFonts w:ascii="宋体" w:hAnsi="宋体" w:eastAsia="宋体" w:cs="宋体"/>
          <w:spacing w:val="-1"/>
          <w:sz w:val="24"/>
          <w:szCs w:val="24"/>
        </w:rPr>
        <w:t>关的信息以及本合同项</w:t>
      </w:r>
      <w:r>
        <w:rPr>
          <w:rFonts w:ascii="宋体" w:hAnsi="宋体" w:eastAsia="宋体" w:cs="宋体"/>
          <w:spacing w:val="-3"/>
          <w:sz w:val="24"/>
          <w:szCs w:val="24"/>
        </w:rPr>
        <w:t>下的工作成果均为保密资料，设计人除在履行本合同项下义务时可向受雇于设计人</w:t>
      </w:r>
      <w:r>
        <w:rPr>
          <w:rFonts w:ascii="宋体" w:hAnsi="宋体" w:eastAsia="宋体" w:cs="宋体"/>
          <w:spacing w:val="-4"/>
          <w:sz w:val="24"/>
          <w:szCs w:val="24"/>
        </w:rPr>
        <w:t>的相</w:t>
      </w:r>
      <w:r>
        <w:rPr>
          <w:rFonts w:ascii="宋体" w:hAnsi="宋体" w:eastAsia="宋体" w:cs="宋体"/>
          <w:spacing w:val="-3"/>
          <w:sz w:val="24"/>
          <w:szCs w:val="24"/>
        </w:rPr>
        <w:t>关人员透露外，不得擅自向第三者泄露、转让、交换、赠与或用作其他目的。否则</w:t>
      </w:r>
      <w:r>
        <w:rPr>
          <w:rFonts w:ascii="宋体" w:hAnsi="宋体" w:eastAsia="宋体" w:cs="宋体"/>
          <w:spacing w:val="-4"/>
          <w:sz w:val="24"/>
          <w:szCs w:val="24"/>
        </w:rPr>
        <w:t>，由</w:t>
      </w:r>
      <w:r>
        <w:rPr>
          <w:rFonts w:ascii="宋体" w:hAnsi="宋体" w:eastAsia="宋体" w:cs="宋体"/>
          <w:spacing w:val="-1"/>
          <w:sz w:val="24"/>
          <w:szCs w:val="24"/>
        </w:rPr>
        <w:t>设计人承担相应法律责任并赔偿发包人损失。</w:t>
      </w:r>
    </w:p>
    <w:p w14:paraId="7C297CF8">
      <w:pPr>
        <w:spacing w:before="181" w:line="289" w:lineRule="auto"/>
        <w:ind w:left="15" w:right="61" w:firstLine="473"/>
        <w:rPr>
          <w:rFonts w:ascii="宋体" w:hAnsi="宋体" w:eastAsia="宋体" w:cs="宋体"/>
          <w:sz w:val="24"/>
          <w:szCs w:val="24"/>
        </w:rPr>
      </w:pPr>
      <w:r>
        <w:rPr>
          <w:rFonts w:ascii="宋体" w:hAnsi="宋体" w:eastAsia="宋体" w:cs="宋体"/>
          <w:sz w:val="24"/>
          <w:szCs w:val="24"/>
        </w:rPr>
        <w:t>4.1.6.21发包人及咨询单位、行业主管部门对勘察设计的</w:t>
      </w:r>
      <w:r>
        <w:rPr>
          <w:rFonts w:ascii="宋体" w:hAnsi="宋体" w:eastAsia="宋体" w:cs="宋体"/>
          <w:spacing w:val="-1"/>
          <w:sz w:val="24"/>
          <w:szCs w:val="24"/>
        </w:rPr>
        <w:t>审查、认可或批复并不免除设计人的法定责任，设计人应依法对勘察设计成果负责。</w:t>
      </w:r>
    </w:p>
    <w:p w14:paraId="7DAD6508">
      <w:pPr>
        <w:spacing w:before="184" w:line="288" w:lineRule="auto"/>
        <w:ind w:left="9" w:right="42" w:firstLine="479"/>
        <w:rPr>
          <w:rFonts w:ascii="宋体" w:hAnsi="宋体" w:eastAsia="宋体" w:cs="宋体"/>
          <w:sz w:val="24"/>
          <w:szCs w:val="24"/>
        </w:rPr>
      </w:pPr>
      <w:r>
        <w:rPr>
          <w:rFonts w:ascii="宋体" w:hAnsi="宋体" w:eastAsia="宋体" w:cs="宋体"/>
          <w:spacing w:val="-2"/>
          <w:sz w:val="24"/>
          <w:szCs w:val="24"/>
        </w:rPr>
        <w:t>4.1.6.22合同价格应专款专用，发包人按合同约定支付给设计人的各项价款，设</w:t>
      </w:r>
      <w:r>
        <w:rPr>
          <w:rFonts w:ascii="宋体" w:hAnsi="宋体" w:eastAsia="宋体" w:cs="宋体"/>
          <w:spacing w:val="-1"/>
          <w:sz w:val="24"/>
          <w:szCs w:val="24"/>
        </w:rPr>
        <w:t>计人应专用于本合同勘察设计工作，不得违法违规挪作他用。</w:t>
      </w:r>
    </w:p>
    <w:p w14:paraId="58636D68">
      <w:pPr>
        <w:spacing w:before="183" w:line="312" w:lineRule="auto"/>
        <w:ind w:right="42" w:firstLine="480" w:firstLineChars="200"/>
        <w:rPr>
          <w:rFonts w:ascii="宋体" w:hAnsi="宋体" w:eastAsia="宋体" w:cs="宋体"/>
          <w:sz w:val="24"/>
          <w:szCs w:val="24"/>
        </w:rPr>
      </w:pPr>
      <w:r>
        <w:rPr>
          <w:rFonts w:ascii="宋体" w:hAnsi="宋体" w:eastAsia="宋体" w:cs="宋体"/>
          <w:sz w:val="24"/>
          <w:szCs w:val="24"/>
        </w:rPr>
        <w:t>4.1.6.23设计人负责协助发包人组织各类勘察设计审查、</w:t>
      </w:r>
      <w:r>
        <w:rPr>
          <w:rFonts w:ascii="宋体" w:hAnsi="宋体" w:eastAsia="宋体" w:cs="宋体"/>
          <w:spacing w:val="-1"/>
          <w:sz w:val="24"/>
          <w:szCs w:val="24"/>
        </w:rPr>
        <w:t>评审会、咨询会（包括</w:t>
      </w:r>
      <w:r>
        <w:rPr>
          <w:rFonts w:ascii="宋体" w:hAnsi="宋体" w:eastAsia="宋体" w:cs="宋体"/>
          <w:spacing w:val="-3"/>
          <w:sz w:val="24"/>
          <w:szCs w:val="24"/>
        </w:rPr>
        <w:t>工作大纲评审会、中间或最终成果评审会、专项方案审查（评审）会、成果专家审查会</w:t>
      </w:r>
      <w:r>
        <w:rPr>
          <w:rFonts w:ascii="宋体" w:hAnsi="宋体" w:eastAsia="宋体" w:cs="宋体"/>
          <w:spacing w:val="-1"/>
          <w:sz w:val="24"/>
          <w:szCs w:val="24"/>
        </w:rPr>
        <w:t>及发包人要求的与勘察设计工作相关的会议）。</w:t>
      </w:r>
    </w:p>
    <w:p w14:paraId="49BF78E4">
      <w:pPr>
        <w:spacing w:before="185" w:line="324" w:lineRule="auto"/>
        <w:ind w:right="42" w:firstLine="480" w:firstLineChars="200"/>
        <w:rPr>
          <w:rFonts w:ascii="宋体" w:hAnsi="宋体" w:eastAsia="宋体" w:cs="宋体"/>
          <w:sz w:val="24"/>
          <w:szCs w:val="24"/>
        </w:rPr>
      </w:pPr>
      <w:r>
        <w:rPr>
          <w:rFonts w:ascii="宋体" w:hAnsi="宋体" w:eastAsia="宋体" w:cs="宋体"/>
          <w:sz w:val="24"/>
          <w:szCs w:val="24"/>
        </w:rPr>
        <w:t>4.1.6.24工程建设进入施工阶段后，因工作需要须对工程地质情况进行补充勘察</w:t>
      </w:r>
      <w:r>
        <w:rPr>
          <w:rFonts w:ascii="宋体" w:hAnsi="宋体" w:eastAsia="宋体" w:cs="宋体"/>
          <w:spacing w:val="-3"/>
          <w:sz w:val="24"/>
          <w:szCs w:val="24"/>
        </w:rPr>
        <w:t>的，发包人有权要求设计人负责补充勘察，设计人应无条件接受并及时安排船机设备进</w:t>
      </w:r>
      <w:r>
        <w:rPr>
          <w:rFonts w:ascii="宋体" w:hAnsi="宋体" w:eastAsia="宋体" w:cs="宋体"/>
          <w:sz w:val="24"/>
          <w:szCs w:val="24"/>
        </w:rPr>
        <w:t>行补充勘察并提交工作成果，如补充勘察属于设计人责任导</w:t>
      </w:r>
      <w:r>
        <w:rPr>
          <w:rFonts w:ascii="宋体" w:hAnsi="宋体" w:eastAsia="宋体" w:cs="宋体"/>
          <w:spacing w:val="-1"/>
          <w:sz w:val="24"/>
          <w:szCs w:val="24"/>
        </w:rPr>
        <w:t>致的，补充勘察费用由设</w:t>
      </w:r>
      <w:r>
        <w:rPr>
          <w:rFonts w:ascii="宋体" w:hAnsi="宋体" w:eastAsia="宋体" w:cs="宋体"/>
          <w:sz w:val="24"/>
          <w:szCs w:val="24"/>
        </w:rPr>
        <w:t>计人自行承担，非设计人责任导致的，补充</w:t>
      </w:r>
      <w:r>
        <w:rPr>
          <w:rFonts w:ascii="宋体" w:hAnsi="宋体" w:eastAsia="宋体" w:cs="宋体"/>
          <w:spacing w:val="-1"/>
          <w:sz w:val="24"/>
          <w:szCs w:val="24"/>
        </w:rPr>
        <w:t>勘察费用由发包人负责。</w:t>
      </w:r>
    </w:p>
    <w:p w14:paraId="63C5C9BB">
      <w:pPr>
        <w:spacing w:before="180" w:line="313" w:lineRule="auto"/>
        <w:ind w:right="42" w:firstLine="476" w:firstLineChars="200"/>
        <w:rPr>
          <w:rFonts w:ascii="宋体" w:hAnsi="宋体" w:eastAsia="宋体" w:cs="宋体"/>
          <w:sz w:val="24"/>
          <w:szCs w:val="24"/>
        </w:rPr>
      </w:pPr>
      <w:r>
        <w:rPr>
          <w:rFonts w:ascii="宋体" w:hAnsi="宋体" w:eastAsia="宋体" w:cs="宋体"/>
          <w:spacing w:val="-1"/>
          <w:sz w:val="24"/>
          <w:szCs w:val="24"/>
        </w:rPr>
        <w:t>4.1.6.25设计人应及时完成发包人可能提出的设计变更及设计增加。若发包人提</w:t>
      </w:r>
      <w:r>
        <w:rPr>
          <w:rFonts w:ascii="宋体" w:hAnsi="宋体" w:eastAsia="宋体" w:cs="宋体"/>
          <w:spacing w:val="-2"/>
          <w:sz w:val="24"/>
          <w:szCs w:val="24"/>
        </w:rPr>
        <w:t>出的设计变更及设计增加累计增加的工程费用在总工程费用的</w:t>
      </w:r>
      <w:r>
        <w:rPr>
          <w:rFonts w:ascii="宋体" w:hAnsi="宋体" w:eastAsia="宋体" w:cs="宋体"/>
          <w:spacing w:val="-2"/>
          <w:sz w:val="24"/>
          <w:szCs w:val="24"/>
          <w:u w:val="single" w:color="auto"/>
        </w:rPr>
        <w:t>%以内（含%</w:t>
      </w:r>
      <w:r>
        <w:rPr>
          <w:rFonts w:ascii="宋体" w:hAnsi="宋体" w:eastAsia="宋体" w:cs="宋体"/>
          <w:spacing w:val="-20"/>
          <w:sz w:val="24"/>
          <w:szCs w:val="24"/>
          <w:u w:val="single" w:color="auto"/>
        </w:rPr>
        <w:t>）</w:t>
      </w:r>
      <w:r>
        <w:rPr>
          <w:rFonts w:ascii="宋体" w:hAnsi="宋体" w:eastAsia="宋体" w:cs="宋体"/>
          <w:spacing w:val="-20"/>
          <w:sz w:val="24"/>
          <w:szCs w:val="24"/>
        </w:rPr>
        <w:t>，</w:t>
      </w:r>
      <w:r>
        <w:rPr>
          <w:rFonts w:ascii="宋体" w:hAnsi="宋体" w:eastAsia="宋体" w:cs="宋体"/>
          <w:spacing w:val="-2"/>
          <w:sz w:val="24"/>
          <w:szCs w:val="24"/>
        </w:rPr>
        <w:t>不予</w:t>
      </w:r>
      <w:r>
        <w:rPr>
          <w:rFonts w:ascii="宋体" w:hAnsi="宋体" w:eastAsia="宋体" w:cs="宋体"/>
          <w:spacing w:val="-3"/>
          <w:sz w:val="24"/>
          <w:szCs w:val="24"/>
        </w:rPr>
        <w:t>另行增加设计费用。若发包人提出的设计变更及设计增加累计增加的工程费用超</w:t>
      </w:r>
      <w:r>
        <w:rPr>
          <w:rFonts w:ascii="宋体" w:hAnsi="宋体" w:eastAsia="宋体" w:cs="宋体"/>
          <w:spacing w:val="-4"/>
          <w:sz w:val="24"/>
          <w:szCs w:val="24"/>
        </w:rPr>
        <w:t>过总工</w:t>
      </w:r>
      <w:r>
        <w:rPr>
          <w:rFonts w:ascii="宋体" w:hAnsi="宋体" w:eastAsia="宋体" w:cs="宋体"/>
          <w:spacing w:val="-2"/>
          <w:sz w:val="24"/>
          <w:szCs w:val="24"/>
        </w:rPr>
        <w:t>程费用</w:t>
      </w:r>
      <w:r>
        <w:rPr>
          <w:rFonts w:ascii="宋体" w:hAnsi="宋体" w:eastAsia="宋体" w:cs="宋体"/>
          <w:spacing w:val="-2"/>
          <w:sz w:val="24"/>
          <w:szCs w:val="24"/>
          <w:u w:val="none" w:color="auto"/>
        </w:rPr>
        <w:t>%的</w:t>
      </w:r>
      <w:r>
        <w:rPr>
          <w:rFonts w:ascii="宋体" w:hAnsi="宋体" w:eastAsia="宋体" w:cs="宋体"/>
          <w:spacing w:val="-2"/>
          <w:sz w:val="24"/>
          <w:szCs w:val="24"/>
        </w:rPr>
        <w:t>，超过部分另行协商确定。设计变更的工程费用以施工图预算单价计算，总工程费为批复的预算总工程费。</w:t>
      </w:r>
    </w:p>
    <w:p w14:paraId="778C89B4">
      <w:pPr>
        <w:spacing w:line="289" w:lineRule="auto"/>
        <w:ind w:right="121" w:firstLine="476" w:firstLineChars="200"/>
        <w:rPr>
          <w:rFonts w:ascii="宋体" w:hAnsi="宋体" w:eastAsia="宋体" w:cs="宋体"/>
          <w:sz w:val="24"/>
          <w:szCs w:val="24"/>
        </w:rPr>
      </w:pPr>
      <w:r>
        <w:rPr>
          <w:rFonts w:ascii="宋体" w:hAnsi="宋体" w:eastAsia="宋体" w:cs="宋体"/>
          <w:spacing w:val="-1"/>
          <w:sz w:val="24"/>
          <w:szCs w:val="24"/>
        </w:rPr>
        <w:t>4.1.6.26设计人应保证辅助建筑物施工图符合当地规划报建相关规定及要求，若</w:t>
      </w:r>
      <w:r>
        <w:rPr>
          <w:rFonts w:ascii="宋体" w:hAnsi="宋体" w:eastAsia="宋体" w:cs="宋体"/>
          <w:sz w:val="24"/>
          <w:szCs w:val="24"/>
        </w:rPr>
        <w:t>设计人需委托咨询机构进行技术咨询的，所</w:t>
      </w:r>
      <w:r>
        <w:rPr>
          <w:rFonts w:ascii="宋体" w:hAnsi="宋体" w:eastAsia="宋体" w:cs="宋体"/>
          <w:spacing w:val="-1"/>
          <w:sz w:val="24"/>
          <w:szCs w:val="24"/>
        </w:rPr>
        <w:t>产生的的费用由设计人自行承担。</w:t>
      </w:r>
    </w:p>
    <w:p w14:paraId="677D0534">
      <w:pPr>
        <w:spacing w:before="185" w:line="312" w:lineRule="auto"/>
        <w:ind w:right="42" w:firstLine="480" w:firstLineChars="200"/>
        <w:rPr>
          <w:rFonts w:ascii="宋体" w:hAnsi="宋体" w:eastAsia="宋体" w:cs="宋体"/>
          <w:sz w:val="24"/>
          <w:szCs w:val="24"/>
          <w:highlight w:val="yellow"/>
        </w:rPr>
      </w:pPr>
      <w:r>
        <w:rPr>
          <w:rFonts w:ascii="宋体" w:hAnsi="宋体" w:eastAsia="宋体" w:cs="宋体"/>
          <w:sz w:val="24"/>
          <w:szCs w:val="24"/>
          <w:highlight w:val="none"/>
        </w:rPr>
        <w:t>4.1.6.27设计人应加强廉政建设，做好廉洁自律工作，为</w:t>
      </w:r>
      <w:r>
        <w:rPr>
          <w:rFonts w:ascii="宋体" w:hAnsi="宋体" w:eastAsia="宋体" w:cs="宋体"/>
          <w:spacing w:val="-1"/>
          <w:sz w:val="24"/>
          <w:szCs w:val="24"/>
          <w:highlight w:val="none"/>
        </w:rPr>
        <w:t>预防和遏制腐败现象的</w:t>
      </w:r>
      <w:r>
        <w:rPr>
          <w:rFonts w:ascii="宋体" w:hAnsi="宋体" w:eastAsia="宋体" w:cs="宋体"/>
          <w:spacing w:val="-3"/>
          <w:sz w:val="24"/>
          <w:szCs w:val="24"/>
          <w:highlight w:val="none"/>
        </w:rPr>
        <w:t>产生，发包人和设计人在签订勘察设计合同的同时，需按照本招标文件规定的格式和要</w:t>
      </w:r>
      <w:r>
        <w:rPr>
          <w:rFonts w:ascii="宋体" w:hAnsi="宋体" w:eastAsia="宋体" w:cs="宋体"/>
          <w:sz w:val="24"/>
          <w:szCs w:val="24"/>
          <w:highlight w:val="none"/>
        </w:rPr>
        <w:t>求签订廉政合同，明确双方在廉政建设方面的权利、义务</w:t>
      </w:r>
      <w:r>
        <w:rPr>
          <w:rFonts w:ascii="宋体" w:hAnsi="宋体" w:eastAsia="宋体" w:cs="宋体"/>
          <w:spacing w:val="-1"/>
          <w:sz w:val="24"/>
          <w:szCs w:val="24"/>
          <w:highlight w:val="none"/>
        </w:rPr>
        <w:t>以及应承担的违约责任。</w:t>
      </w:r>
    </w:p>
    <w:p w14:paraId="1AB34A79">
      <w:pPr>
        <w:spacing w:before="180" w:line="324" w:lineRule="auto"/>
        <w:ind w:right="42" w:firstLine="476" w:firstLineChars="200"/>
        <w:rPr>
          <w:rFonts w:ascii="宋体" w:hAnsi="宋体" w:eastAsia="宋体" w:cs="宋体"/>
          <w:sz w:val="24"/>
          <w:szCs w:val="24"/>
        </w:rPr>
      </w:pPr>
      <w:r>
        <w:rPr>
          <w:rFonts w:ascii="宋体" w:hAnsi="宋体" w:eastAsia="宋体" w:cs="宋体"/>
          <w:spacing w:val="-1"/>
          <w:sz w:val="24"/>
          <w:szCs w:val="24"/>
        </w:rPr>
        <w:t>4.1.6.28设计人应遵守《水运工程建设市场管理办法》、部省级规定以及发包人</w:t>
      </w:r>
      <w:r>
        <w:rPr>
          <w:rFonts w:ascii="宋体" w:hAnsi="宋体" w:eastAsia="宋体" w:cs="宋体"/>
          <w:spacing w:val="-3"/>
          <w:sz w:val="24"/>
          <w:szCs w:val="24"/>
        </w:rPr>
        <w:t>印发的勘察设计管理方面的相关规定，接受并配合发包人根据上述办法、规定进行的检</w:t>
      </w:r>
      <w:r>
        <w:rPr>
          <w:rFonts w:ascii="宋体" w:hAnsi="宋体" w:eastAsia="宋体" w:cs="宋体"/>
          <w:sz w:val="24"/>
          <w:szCs w:val="24"/>
        </w:rPr>
        <w:t>查、考核。对于设计人的违约、违规等行为，发包人</w:t>
      </w:r>
      <w:r>
        <w:rPr>
          <w:rFonts w:ascii="宋体" w:hAnsi="宋体" w:eastAsia="宋体" w:cs="宋体"/>
          <w:spacing w:val="-1"/>
          <w:sz w:val="24"/>
          <w:szCs w:val="24"/>
        </w:rPr>
        <w:t>有权视情况上报交通运输主管部门并按规定在信用评价中扣分处理。</w:t>
      </w:r>
    </w:p>
    <w:p w14:paraId="321D9D38">
      <w:pPr>
        <w:spacing w:before="182" w:line="220" w:lineRule="auto"/>
        <w:ind w:left="488"/>
        <w:rPr>
          <w:rFonts w:ascii="宋体" w:hAnsi="宋体" w:eastAsia="宋体" w:cs="宋体"/>
          <w:sz w:val="24"/>
          <w:szCs w:val="24"/>
        </w:rPr>
      </w:pPr>
      <w:r>
        <w:rPr>
          <w:rFonts w:ascii="宋体" w:hAnsi="宋体" w:eastAsia="宋体" w:cs="宋体"/>
          <w:spacing w:val="-3"/>
          <w:sz w:val="24"/>
          <w:szCs w:val="24"/>
        </w:rPr>
        <w:t>4.2履约保证金</w:t>
      </w:r>
    </w:p>
    <w:p w14:paraId="119D5C2F">
      <w:pPr>
        <w:spacing w:before="199" w:line="221" w:lineRule="auto"/>
        <w:ind w:left="490"/>
        <w:rPr>
          <w:rFonts w:ascii="宋体" w:hAnsi="宋体" w:eastAsia="宋体" w:cs="宋体"/>
          <w:sz w:val="24"/>
          <w:szCs w:val="24"/>
        </w:rPr>
      </w:pPr>
      <w:r>
        <w:rPr>
          <w:rFonts w:ascii="宋体" w:hAnsi="宋体" w:eastAsia="宋体" w:cs="宋体"/>
          <w:spacing w:val="-1"/>
          <w:sz w:val="24"/>
          <w:szCs w:val="24"/>
        </w:rPr>
        <w:t>增加4.2.2款</w:t>
      </w:r>
      <w:r>
        <w:rPr>
          <w:rFonts w:ascii="Times New Roman" w:hAnsi="Times New Roman" w:eastAsia="Times New Roman" w:cs="Times New Roman"/>
          <w:spacing w:val="-1"/>
          <w:sz w:val="24"/>
          <w:szCs w:val="24"/>
        </w:rPr>
        <w:t>~</w:t>
      </w:r>
      <w:r>
        <w:rPr>
          <w:rFonts w:ascii="宋体" w:hAnsi="宋体" w:eastAsia="宋体" w:cs="宋体"/>
          <w:spacing w:val="-1"/>
          <w:sz w:val="24"/>
          <w:szCs w:val="24"/>
        </w:rPr>
        <w:t>4.2.3款</w:t>
      </w:r>
    </w:p>
    <w:p w14:paraId="3EDC70EA">
      <w:pPr>
        <w:spacing w:before="227" w:line="313" w:lineRule="auto"/>
        <w:ind w:left="9" w:right="42" w:firstLine="479"/>
        <w:rPr>
          <w:rFonts w:ascii="宋体" w:hAnsi="宋体" w:eastAsia="宋体" w:cs="宋体"/>
          <w:sz w:val="24"/>
          <w:szCs w:val="24"/>
        </w:rPr>
      </w:pPr>
      <w:r>
        <w:rPr>
          <w:rFonts w:ascii="宋体" w:hAnsi="宋体" w:eastAsia="宋体" w:cs="宋体"/>
          <w:spacing w:val="-1"/>
          <w:sz w:val="24"/>
          <w:szCs w:val="24"/>
        </w:rPr>
        <w:t>4.2.2发包人应在收到设计人缴纳的质量保证金后28天内将履约保证金退还给设</w:t>
      </w:r>
      <w:r>
        <w:rPr>
          <w:rFonts w:ascii="宋体" w:hAnsi="宋体" w:eastAsia="宋体" w:cs="宋体"/>
          <w:spacing w:val="-3"/>
          <w:sz w:val="24"/>
          <w:szCs w:val="24"/>
        </w:rPr>
        <w:t>计人。设计人拒绝按照本合同约定缴纳质量保证金的，发包人有权从勘察设计费中扣留</w:t>
      </w:r>
      <w:r>
        <w:rPr>
          <w:rFonts w:ascii="宋体" w:hAnsi="宋体" w:eastAsia="宋体" w:cs="宋体"/>
          <w:spacing w:val="-1"/>
          <w:sz w:val="24"/>
          <w:szCs w:val="24"/>
        </w:rPr>
        <w:t>相应金额作为质量保证金。</w:t>
      </w:r>
    </w:p>
    <w:p w14:paraId="48890E77">
      <w:pPr>
        <w:spacing w:before="182" w:line="291" w:lineRule="auto"/>
        <w:ind w:left="30" w:right="181" w:firstLine="458"/>
        <w:rPr>
          <w:rFonts w:ascii="宋体" w:hAnsi="宋体" w:eastAsia="宋体" w:cs="宋体"/>
          <w:sz w:val="24"/>
          <w:szCs w:val="24"/>
        </w:rPr>
      </w:pPr>
      <w:r>
        <w:rPr>
          <w:rFonts w:ascii="宋体" w:hAnsi="宋体" w:eastAsia="宋体" w:cs="宋体"/>
          <w:sz w:val="24"/>
          <w:szCs w:val="24"/>
        </w:rPr>
        <w:t>4.2.3发包人对履约保证金提出的任何索赔要求，均应在</w:t>
      </w:r>
      <w:r>
        <w:rPr>
          <w:rFonts w:ascii="宋体" w:hAnsi="宋体" w:eastAsia="宋体" w:cs="宋体"/>
          <w:spacing w:val="-1"/>
          <w:sz w:val="24"/>
          <w:szCs w:val="24"/>
        </w:rPr>
        <w:t>履约保证金有效期内提</w:t>
      </w:r>
      <w:r>
        <w:rPr>
          <w:rFonts w:ascii="宋体" w:hAnsi="宋体" w:eastAsia="宋体" w:cs="宋体"/>
          <w:spacing w:val="-15"/>
          <w:sz w:val="24"/>
          <w:szCs w:val="24"/>
        </w:rPr>
        <w:t>出。</w:t>
      </w:r>
    </w:p>
    <w:p w14:paraId="7A25A66B">
      <w:pPr>
        <w:spacing w:before="176" w:line="219" w:lineRule="auto"/>
        <w:ind w:left="488"/>
        <w:rPr>
          <w:rFonts w:ascii="宋体" w:hAnsi="宋体" w:eastAsia="宋体" w:cs="宋体"/>
          <w:sz w:val="24"/>
          <w:szCs w:val="24"/>
        </w:rPr>
      </w:pPr>
      <w:r>
        <w:rPr>
          <w:rFonts w:ascii="宋体" w:hAnsi="宋体" w:eastAsia="宋体" w:cs="宋体"/>
          <w:spacing w:val="-1"/>
          <w:sz w:val="24"/>
          <w:szCs w:val="24"/>
        </w:rPr>
        <w:t>4.3分包和不得转包</w:t>
      </w:r>
    </w:p>
    <w:p w14:paraId="39C30027">
      <w:pPr>
        <w:spacing w:before="183" w:line="219" w:lineRule="auto"/>
        <w:ind w:left="518"/>
        <w:rPr>
          <w:rFonts w:ascii="宋体" w:hAnsi="宋体" w:eastAsia="宋体" w:cs="宋体"/>
          <w:sz w:val="24"/>
          <w:szCs w:val="24"/>
        </w:rPr>
      </w:pPr>
      <w:r>
        <w:rPr>
          <w:rFonts w:ascii="宋体" w:hAnsi="宋体" w:eastAsia="宋体" w:cs="宋体"/>
          <w:spacing w:val="-6"/>
          <w:sz w:val="24"/>
          <w:szCs w:val="24"/>
        </w:rPr>
        <w:t>内容修改如下：</w:t>
      </w:r>
    </w:p>
    <w:p w14:paraId="31212087">
      <w:pPr>
        <w:spacing w:before="183" w:line="219" w:lineRule="auto"/>
        <w:ind w:left="488"/>
        <w:rPr>
          <w:rFonts w:ascii="宋体" w:hAnsi="宋体" w:eastAsia="宋体" w:cs="宋体"/>
          <w:sz w:val="24"/>
          <w:szCs w:val="24"/>
        </w:rPr>
      </w:pPr>
      <w:r>
        <w:rPr>
          <w:rFonts w:ascii="宋体" w:hAnsi="宋体" w:eastAsia="宋体" w:cs="宋体"/>
          <w:sz w:val="24"/>
          <w:szCs w:val="24"/>
        </w:rPr>
        <w:t>4.3.1设计人不得将其勘察设计的全</w:t>
      </w:r>
      <w:r>
        <w:rPr>
          <w:rFonts w:ascii="宋体" w:hAnsi="宋体" w:eastAsia="宋体" w:cs="宋体"/>
          <w:spacing w:val="-1"/>
          <w:sz w:val="24"/>
          <w:szCs w:val="24"/>
        </w:rPr>
        <w:t>部工作转包给第三人。</w:t>
      </w:r>
    </w:p>
    <w:p w14:paraId="0AA9010D">
      <w:pPr>
        <w:spacing w:before="183" w:line="312" w:lineRule="auto"/>
        <w:ind w:left="12" w:right="42" w:firstLine="476"/>
        <w:rPr>
          <w:rFonts w:ascii="宋体" w:hAnsi="宋体" w:eastAsia="宋体" w:cs="宋体"/>
          <w:sz w:val="24"/>
          <w:szCs w:val="24"/>
        </w:rPr>
      </w:pPr>
      <w:r>
        <w:rPr>
          <w:rFonts w:ascii="宋体" w:hAnsi="宋体" w:eastAsia="宋体" w:cs="宋体"/>
          <w:spacing w:val="-3"/>
          <w:sz w:val="24"/>
          <w:szCs w:val="24"/>
        </w:rPr>
        <w:t>4.3.2设计人不得将勘察设计的主体、关键性工作分包给第三人。除专用合同条款另有约定外，经发包人同意，设计人可将工程设计中跨专业或有特殊要求的勘察、设计</w:t>
      </w:r>
      <w:r>
        <w:rPr>
          <w:rFonts w:ascii="宋体" w:hAnsi="宋体" w:eastAsia="宋体" w:cs="宋体"/>
          <w:spacing w:val="-1"/>
          <w:sz w:val="24"/>
          <w:szCs w:val="24"/>
        </w:rPr>
        <w:t>工作进行分包。未列入投标文件的勘察设计工作，设计人不得分包。</w:t>
      </w:r>
    </w:p>
    <w:p w14:paraId="402B2A66">
      <w:pPr>
        <w:spacing w:before="181" w:line="313" w:lineRule="auto"/>
        <w:ind w:left="9" w:right="42" w:firstLine="479"/>
        <w:rPr>
          <w:rFonts w:ascii="宋体" w:hAnsi="宋体" w:eastAsia="宋体" w:cs="宋体"/>
          <w:sz w:val="24"/>
          <w:szCs w:val="24"/>
        </w:rPr>
      </w:pPr>
      <w:r>
        <w:rPr>
          <w:rFonts w:ascii="宋体" w:hAnsi="宋体" w:eastAsia="宋体" w:cs="宋体"/>
          <w:spacing w:val="-4"/>
          <w:sz w:val="24"/>
          <w:szCs w:val="24"/>
        </w:rPr>
        <w:t>4.3.3发包人同意设计人分包工作的，设计人应在分包合同签订之日起7天内向发包人提交1份分包合同副本，并对分包工作质量承担连带责任。除专用合同条款另有约</w:t>
      </w:r>
      <w:r>
        <w:rPr>
          <w:rFonts w:ascii="宋体" w:hAnsi="宋体" w:eastAsia="宋体" w:cs="宋体"/>
          <w:spacing w:val="-1"/>
          <w:sz w:val="24"/>
          <w:szCs w:val="24"/>
        </w:rPr>
        <w:t>定外，分包人的勘察设计费用由设计人向分包人自行支付。</w:t>
      </w:r>
    </w:p>
    <w:p w14:paraId="279A0FD0">
      <w:pPr>
        <w:spacing w:before="78" w:line="289" w:lineRule="auto"/>
        <w:ind w:left="10" w:right="61" w:firstLine="478"/>
        <w:rPr>
          <w:rFonts w:ascii="宋体" w:hAnsi="宋体" w:eastAsia="宋体" w:cs="宋体"/>
          <w:sz w:val="24"/>
          <w:szCs w:val="24"/>
        </w:rPr>
      </w:pPr>
      <w:r>
        <w:rPr>
          <w:rFonts w:ascii="宋体" w:hAnsi="宋体" w:eastAsia="宋体" w:cs="宋体"/>
          <w:spacing w:val="-3"/>
          <w:sz w:val="24"/>
          <w:szCs w:val="24"/>
        </w:rPr>
        <w:t>4.3.4分包人的资格能力应与其分包工作的标准和规模相适应，包括必要的企业资</w:t>
      </w:r>
      <w:r>
        <w:rPr>
          <w:rFonts w:ascii="宋体" w:hAnsi="宋体" w:eastAsia="宋体" w:cs="宋体"/>
          <w:sz w:val="24"/>
          <w:szCs w:val="24"/>
        </w:rPr>
        <w:t>质、人员、设备和类似业绩等。分包人不得将</w:t>
      </w:r>
      <w:r>
        <w:rPr>
          <w:rFonts w:ascii="宋体" w:hAnsi="宋体" w:eastAsia="宋体" w:cs="宋体"/>
          <w:spacing w:val="-1"/>
          <w:sz w:val="24"/>
          <w:szCs w:val="24"/>
        </w:rPr>
        <w:t>分包项目再次分包或转包。</w:t>
      </w:r>
    </w:p>
    <w:p w14:paraId="2F38BD80">
      <w:pPr>
        <w:spacing w:before="180" w:line="219" w:lineRule="auto"/>
        <w:jc w:val="right"/>
        <w:rPr>
          <w:rFonts w:ascii="宋体" w:hAnsi="宋体" w:eastAsia="宋体" w:cs="宋体"/>
          <w:sz w:val="24"/>
          <w:szCs w:val="24"/>
        </w:rPr>
      </w:pPr>
      <w:r>
        <w:rPr>
          <w:rFonts w:ascii="宋体" w:hAnsi="宋体" w:eastAsia="宋体" w:cs="宋体"/>
          <w:spacing w:val="-1"/>
          <w:sz w:val="24"/>
          <w:szCs w:val="24"/>
        </w:rPr>
        <w:t>4.3.5发包人对设计人与各分包人之间的法律和经济纠纷</w:t>
      </w:r>
      <w:r>
        <w:rPr>
          <w:rFonts w:ascii="宋体" w:hAnsi="宋体" w:eastAsia="宋体" w:cs="宋体"/>
          <w:spacing w:val="-2"/>
          <w:sz w:val="24"/>
          <w:szCs w:val="24"/>
        </w:rPr>
        <w:t>不承担任何责任和义务。</w:t>
      </w:r>
    </w:p>
    <w:p w14:paraId="14AD4D07">
      <w:pPr>
        <w:spacing w:before="182" w:line="221" w:lineRule="auto"/>
        <w:ind w:left="488"/>
        <w:rPr>
          <w:rFonts w:ascii="宋体" w:hAnsi="宋体" w:eastAsia="宋体" w:cs="宋体"/>
          <w:sz w:val="24"/>
          <w:szCs w:val="24"/>
        </w:rPr>
      </w:pPr>
      <w:r>
        <w:rPr>
          <w:rFonts w:ascii="宋体" w:hAnsi="宋体" w:eastAsia="宋体" w:cs="宋体"/>
          <w:spacing w:val="-4"/>
          <w:sz w:val="24"/>
          <w:szCs w:val="24"/>
        </w:rPr>
        <w:t>4.4联合体</w:t>
      </w:r>
    </w:p>
    <w:p w14:paraId="787A56AA">
      <w:pPr>
        <w:spacing w:before="181" w:line="220" w:lineRule="auto"/>
        <w:ind w:left="488"/>
        <w:rPr>
          <w:rFonts w:ascii="宋体" w:hAnsi="宋体" w:eastAsia="宋体" w:cs="宋体"/>
          <w:sz w:val="24"/>
          <w:szCs w:val="24"/>
        </w:rPr>
      </w:pPr>
      <w:r>
        <w:rPr>
          <w:rFonts w:ascii="宋体" w:hAnsi="宋体" w:eastAsia="宋体" w:cs="宋体"/>
          <w:spacing w:val="-1"/>
          <w:sz w:val="24"/>
          <w:szCs w:val="24"/>
        </w:rPr>
        <w:t>4.4.3款细化如下：</w:t>
      </w:r>
    </w:p>
    <w:p w14:paraId="415A1AFF">
      <w:pPr>
        <w:spacing w:before="181" w:line="312" w:lineRule="auto"/>
        <w:ind w:left="9" w:right="61" w:firstLine="479"/>
        <w:rPr>
          <w:rFonts w:ascii="宋体" w:hAnsi="宋体" w:eastAsia="宋体" w:cs="宋体"/>
          <w:sz w:val="24"/>
          <w:szCs w:val="24"/>
        </w:rPr>
      </w:pPr>
      <w:r>
        <w:rPr>
          <w:rFonts w:ascii="宋体" w:hAnsi="宋体" w:eastAsia="宋体" w:cs="宋体"/>
          <w:spacing w:val="-3"/>
          <w:sz w:val="24"/>
          <w:szCs w:val="24"/>
        </w:rPr>
        <w:t>4.4.3联合体牵头人负责与发包人联系并接受指示，负责组织联合体各成员全面履行合同。发包人就本合同工程向联合体牵头人发布的任何指令、指示、通知等均对联合</w:t>
      </w:r>
      <w:r>
        <w:rPr>
          <w:rFonts w:ascii="宋体" w:hAnsi="宋体" w:eastAsia="宋体" w:cs="宋体"/>
          <w:spacing w:val="-1"/>
          <w:sz w:val="24"/>
          <w:szCs w:val="24"/>
        </w:rPr>
        <w:t>体其他成员具有同等效力。</w:t>
      </w:r>
    </w:p>
    <w:p w14:paraId="3C6475D5">
      <w:pPr>
        <w:spacing w:before="182" w:line="221" w:lineRule="auto"/>
        <w:ind w:left="490"/>
        <w:rPr>
          <w:rFonts w:ascii="宋体" w:hAnsi="宋体" w:eastAsia="宋体" w:cs="宋体"/>
          <w:sz w:val="24"/>
          <w:szCs w:val="24"/>
        </w:rPr>
      </w:pPr>
      <w:r>
        <w:rPr>
          <w:rFonts w:ascii="宋体" w:hAnsi="宋体" w:eastAsia="宋体" w:cs="宋体"/>
          <w:spacing w:val="-3"/>
          <w:sz w:val="24"/>
          <w:szCs w:val="24"/>
        </w:rPr>
        <w:t>增加4.4.4款</w:t>
      </w:r>
    </w:p>
    <w:p w14:paraId="25B74FF0">
      <w:pPr>
        <w:spacing w:before="179" w:line="219" w:lineRule="auto"/>
        <w:ind w:left="488"/>
        <w:rPr>
          <w:rFonts w:ascii="宋体" w:hAnsi="宋体" w:eastAsia="宋体" w:cs="宋体"/>
          <w:sz w:val="24"/>
          <w:szCs w:val="24"/>
        </w:rPr>
      </w:pPr>
      <w:r>
        <w:rPr>
          <w:rFonts w:ascii="宋体" w:hAnsi="宋体" w:eastAsia="宋体" w:cs="宋体"/>
          <w:sz w:val="24"/>
          <w:szCs w:val="24"/>
        </w:rPr>
        <w:t>4.4.4未经发包人同意，联合体的组成、结构与</w:t>
      </w:r>
      <w:r>
        <w:rPr>
          <w:rFonts w:ascii="宋体" w:hAnsi="宋体" w:eastAsia="宋体" w:cs="宋体"/>
          <w:spacing w:val="-1"/>
          <w:sz w:val="24"/>
          <w:szCs w:val="24"/>
        </w:rPr>
        <w:t>业务分工均不得变动。</w:t>
      </w:r>
    </w:p>
    <w:p w14:paraId="48F6EBFA">
      <w:pPr>
        <w:spacing w:before="184" w:line="219" w:lineRule="auto"/>
        <w:ind w:left="488"/>
        <w:rPr>
          <w:rFonts w:ascii="宋体" w:hAnsi="宋体" w:eastAsia="宋体" w:cs="宋体"/>
          <w:sz w:val="24"/>
          <w:szCs w:val="24"/>
        </w:rPr>
      </w:pPr>
      <w:r>
        <w:rPr>
          <w:rFonts w:ascii="宋体" w:hAnsi="宋体" w:eastAsia="宋体" w:cs="宋体"/>
          <w:spacing w:val="-1"/>
          <w:sz w:val="24"/>
          <w:szCs w:val="24"/>
        </w:rPr>
        <w:t>4.6勘察设计人员的管理</w:t>
      </w:r>
    </w:p>
    <w:p w14:paraId="42C5F67E">
      <w:pPr>
        <w:spacing w:before="180" w:line="221" w:lineRule="auto"/>
        <w:ind w:left="490"/>
        <w:rPr>
          <w:rFonts w:ascii="宋体" w:hAnsi="宋体" w:eastAsia="宋体" w:cs="宋体"/>
          <w:sz w:val="24"/>
          <w:szCs w:val="24"/>
        </w:rPr>
      </w:pPr>
      <w:r>
        <w:rPr>
          <w:rFonts w:ascii="宋体" w:hAnsi="宋体" w:eastAsia="宋体" w:cs="宋体"/>
          <w:spacing w:val="-3"/>
          <w:sz w:val="24"/>
          <w:szCs w:val="24"/>
        </w:rPr>
        <w:t>增加4.6.5款</w:t>
      </w:r>
    </w:p>
    <w:p w14:paraId="037F5243">
      <w:pPr>
        <w:spacing w:before="180" w:line="360" w:lineRule="auto"/>
        <w:ind w:left="10" w:firstLine="478"/>
        <w:rPr>
          <w:rFonts w:ascii="宋体" w:hAnsi="宋体" w:eastAsia="宋体" w:cs="宋体"/>
          <w:sz w:val="24"/>
          <w:szCs w:val="24"/>
        </w:rPr>
      </w:pPr>
      <w:r>
        <w:rPr>
          <w:rFonts w:ascii="宋体" w:hAnsi="宋体" w:eastAsia="宋体" w:cs="宋体"/>
          <w:spacing w:val="-3"/>
          <w:sz w:val="24"/>
          <w:szCs w:val="24"/>
        </w:rPr>
        <w:t>4.6.5设计人的工作进度未达到设计人投标文件中承诺的进度计划时，发包人有权</w:t>
      </w:r>
      <w:r>
        <w:rPr>
          <w:rFonts w:ascii="宋体" w:hAnsi="宋体" w:eastAsia="宋体" w:cs="宋体"/>
          <w:spacing w:val="-1"/>
          <w:sz w:val="24"/>
          <w:szCs w:val="24"/>
        </w:rPr>
        <w:t>要求设计人增加勘察设计人员，设计人应立即安排，其</w:t>
      </w:r>
      <w:r>
        <w:rPr>
          <w:rFonts w:ascii="宋体" w:hAnsi="宋体" w:eastAsia="宋体" w:cs="宋体"/>
          <w:spacing w:val="-2"/>
          <w:sz w:val="24"/>
          <w:szCs w:val="24"/>
        </w:rPr>
        <w:t>费用视为已包含在合同价格中。</w:t>
      </w:r>
    </w:p>
    <w:p w14:paraId="5CD9C1B8">
      <w:pPr>
        <w:spacing w:before="4" w:line="220" w:lineRule="auto"/>
        <w:ind w:left="16"/>
        <w:rPr>
          <w:rFonts w:ascii="宋体" w:hAnsi="宋体" w:eastAsia="宋体" w:cs="宋体"/>
          <w:sz w:val="28"/>
          <w:szCs w:val="28"/>
        </w:rPr>
      </w:pPr>
      <w:r>
        <w:rPr>
          <w:rFonts w:ascii="宋体" w:hAnsi="宋体" w:eastAsia="宋体" w:cs="宋体"/>
          <w:b/>
          <w:bCs/>
          <w:spacing w:val="-4"/>
          <w:sz w:val="28"/>
          <w:szCs w:val="28"/>
        </w:rPr>
        <w:t>5.勘察设计要求</w:t>
      </w:r>
    </w:p>
    <w:p w14:paraId="440A73A9">
      <w:pPr>
        <w:spacing w:before="205" w:line="221" w:lineRule="auto"/>
        <w:ind w:left="494"/>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5"/>
          <w:sz w:val="24"/>
          <w:szCs w:val="24"/>
        </w:rPr>
        <w:t>一般要求</w:t>
      </w:r>
    </w:p>
    <w:p w14:paraId="42E61A33">
      <w:pPr>
        <w:spacing w:before="179" w:line="220" w:lineRule="auto"/>
        <w:ind w:left="494"/>
        <w:rPr>
          <w:rFonts w:ascii="宋体" w:hAnsi="宋体" w:eastAsia="宋体" w:cs="宋体"/>
          <w:sz w:val="24"/>
          <w:szCs w:val="24"/>
        </w:rPr>
      </w:pPr>
      <w:r>
        <w:rPr>
          <w:rFonts w:ascii="宋体" w:hAnsi="宋体" w:eastAsia="宋体" w:cs="宋体"/>
          <w:spacing w:val="-3"/>
          <w:sz w:val="24"/>
          <w:szCs w:val="24"/>
        </w:rPr>
        <w:t>5.1.1款和5.1.4款细化如下：</w:t>
      </w:r>
    </w:p>
    <w:p w14:paraId="28C7584D">
      <w:pPr>
        <w:spacing w:before="180" w:line="313" w:lineRule="auto"/>
        <w:ind w:left="10" w:firstLine="483"/>
        <w:rPr>
          <w:rFonts w:ascii="宋体" w:hAnsi="宋体" w:eastAsia="宋体" w:cs="宋体"/>
          <w:sz w:val="24"/>
          <w:szCs w:val="24"/>
        </w:rPr>
      </w:pPr>
      <w:r>
        <w:rPr>
          <w:rFonts w:ascii="宋体" w:hAnsi="宋体" w:eastAsia="宋体" w:cs="宋体"/>
          <w:spacing w:val="-1"/>
          <w:sz w:val="24"/>
          <w:szCs w:val="24"/>
        </w:rPr>
        <w:t>5.1.1发包人应遵守法律、规范标准以及发包</w:t>
      </w:r>
      <w:r>
        <w:rPr>
          <w:rFonts w:ascii="宋体" w:hAnsi="宋体" w:eastAsia="宋体" w:cs="宋体"/>
          <w:spacing w:val="-2"/>
          <w:sz w:val="24"/>
          <w:szCs w:val="24"/>
        </w:rPr>
        <w:t>人颁发的勘察设计实施方案、细则、</w:t>
      </w:r>
      <w:r>
        <w:rPr>
          <w:rFonts w:ascii="宋体" w:hAnsi="宋体" w:eastAsia="宋体" w:cs="宋体"/>
          <w:spacing w:val="-3"/>
          <w:sz w:val="24"/>
          <w:szCs w:val="24"/>
        </w:rPr>
        <w:t>标准图及通用图等，不得以任何理由要求设计人违反法律和工程质量、安全标准进行勘</w:t>
      </w:r>
      <w:r>
        <w:rPr>
          <w:rFonts w:ascii="宋体" w:hAnsi="宋体" w:eastAsia="宋体" w:cs="宋体"/>
          <w:spacing w:val="-1"/>
          <w:sz w:val="24"/>
          <w:szCs w:val="24"/>
        </w:rPr>
        <w:t>察设计服务，降低工程质量。</w:t>
      </w:r>
    </w:p>
    <w:p w14:paraId="68A89259">
      <w:pPr>
        <w:spacing w:before="185" w:line="312" w:lineRule="auto"/>
        <w:ind w:left="10" w:right="61" w:firstLine="483"/>
        <w:rPr>
          <w:rFonts w:ascii="宋体" w:hAnsi="宋体" w:eastAsia="宋体" w:cs="宋体"/>
          <w:sz w:val="24"/>
          <w:szCs w:val="24"/>
        </w:rPr>
      </w:pPr>
      <w:r>
        <w:rPr>
          <w:rFonts w:ascii="宋体" w:hAnsi="宋体" w:eastAsia="宋体" w:cs="宋体"/>
          <w:spacing w:val="-3"/>
          <w:sz w:val="24"/>
          <w:szCs w:val="24"/>
        </w:rPr>
        <w:t>5.1.4设计人在勘察设计服务中选用的材料、设备，应注明其规格、型号、性能等技术指标及适应性，满足质量、安全、节能、环保等要求，但不得指定生产厂、供应商</w:t>
      </w:r>
      <w:r>
        <w:rPr>
          <w:rFonts w:ascii="宋体" w:hAnsi="宋体" w:eastAsia="宋体" w:cs="宋体"/>
          <w:spacing w:val="-2"/>
          <w:sz w:val="24"/>
          <w:szCs w:val="24"/>
        </w:rPr>
        <w:t>和产品品牌。</w:t>
      </w:r>
    </w:p>
    <w:p w14:paraId="090A6784">
      <w:pPr>
        <w:spacing w:before="197" w:line="221" w:lineRule="auto"/>
        <w:ind w:left="490"/>
        <w:rPr>
          <w:rFonts w:ascii="宋体" w:hAnsi="宋体" w:eastAsia="宋体" w:cs="宋体"/>
          <w:sz w:val="24"/>
          <w:szCs w:val="24"/>
        </w:rPr>
      </w:pPr>
      <w:r>
        <w:rPr>
          <w:rFonts w:ascii="宋体" w:hAnsi="宋体" w:eastAsia="宋体" w:cs="宋体"/>
          <w:spacing w:val="-1"/>
          <w:sz w:val="24"/>
          <w:szCs w:val="24"/>
        </w:rPr>
        <w:t>增加5.1.5款</w:t>
      </w:r>
      <w:r>
        <w:rPr>
          <w:rFonts w:ascii="Times New Roman" w:hAnsi="Times New Roman" w:eastAsia="Times New Roman" w:cs="Times New Roman"/>
          <w:spacing w:val="-1"/>
          <w:sz w:val="24"/>
          <w:szCs w:val="24"/>
        </w:rPr>
        <w:t>~</w:t>
      </w:r>
      <w:r>
        <w:rPr>
          <w:rFonts w:ascii="宋体" w:hAnsi="宋体" w:eastAsia="宋体" w:cs="宋体"/>
          <w:spacing w:val="-1"/>
          <w:sz w:val="24"/>
          <w:szCs w:val="24"/>
        </w:rPr>
        <w:t>5.1.8款</w:t>
      </w:r>
    </w:p>
    <w:p w14:paraId="4E346DAD">
      <w:pPr>
        <w:spacing w:before="231" w:line="360" w:lineRule="auto"/>
        <w:ind w:left="9" w:right="61" w:firstLine="484"/>
        <w:jc w:val="both"/>
        <w:rPr>
          <w:rFonts w:ascii="宋体" w:hAnsi="宋体" w:eastAsia="宋体" w:cs="宋体"/>
          <w:sz w:val="24"/>
          <w:szCs w:val="24"/>
        </w:rPr>
      </w:pPr>
      <w:r>
        <w:rPr>
          <w:rFonts w:ascii="宋体" w:hAnsi="宋体" w:eastAsia="宋体" w:cs="宋体"/>
          <w:spacing w:val="-1"/>
          <w:sz w:val="24"/>
          <w:szCs w:val="24"/>
        </w:rPr>
        <w:t>5.1.5设计人必须贯彻“技术先进、安全可靠、适用耐久、经</w:t>
      </w:r>
      <w:r>
        <w:rPr>
          <w:rFonts w:ascii="宋体" w:hAnsi="宋体" w:eastAsia="宋体" w:cs="宋体"/>
          <w:spacing w:val="-2"/>
          <w:sz w:val="24"/>
          <w:szCs w:val="24"/>
        </w:rPr>
        <w:t>济合理”的基本原</w:t>
      </w:r>
      <w:r>
        <w:rPr>
          <w:rFonts w:ascii="宋体" w:hAnsi="宋体" w:eastAsia="宋体" w:cs="宋体"/>
          <w:spacing w:val="-3"/>
          <w:sz w:val="24"/>
          <w:szCs w:val="24"/>
        </w:rPr>
        <w:t>则，加强总体设计，重视与城镇建设总体规划、土地开发利用规划、农田水利、森林植被、水土保持、生态环境、特殊设施保护区、其他运输方式和其他建设工程的总体协调</w:t>
      </w:r>
      <w:r>
        <w:rPr>
          <w:rFonts w:ascii="宋体" w:hAnsi="宋体" w:eastAsia="宋体" w:cs="宋体"/>
          <w:sz w:val="24"/>
          <w:szCs w:val="24"/>
        </w:rPr>
        <w:t>和配合，节约资源、保护环境、合理选用技术指标、树立</w:t>
      </w:r>
      <w:r>
        <w:rPr>
          <w:rFonts w:ascii="宋体" w:hAnsi="宋体" w:eastAsia="宋体" w:cs="宋体"/>
          <w:spacing w:val="-1"/>
          <w:sz w:val="24"/>
          <w:szCs w:val="24"/>
        </w:rPr>
        <w:t>全寿命周期成本的理念，充分发挥工程建设项目经济、社会和环境的综合效益。</w:t>
      </w:r>
    </w:p>
    <w:p w14:paraId="2297741E">
      <w:pPr>
        <w:spacing w:before="7" w:line="335" w:lineRule="auto"/>
        <w:ind w:left="8" w:right="80" w:firstLine="485"/>
        <w:rPr>
          <w:rFonts w:ascii="宋体" w:hAnsi="宋体" w:eastAsia="宋体" w:cs="宋体"/>
          <w:sz w:val="24"/>
          <w:szCs w:val="24"/>
        </w:rPr>
      </w:pPr>
      <w:r>
        <w:rPr>
          <w:rFonts w:ascii="宋体" w:hAnsi="宋体" w:eastAsia="宋体" w:cs="宋体"/>
          <w:spacing w:val="-3"/>
          <w:sz w:val="24"/>
          <w:szCs w:val="24"/>
        </w:rPr>
        <w:t>5.1.6设计人提供的勘察设计成果必须满足工程施工的需要，若由于设计人勘察深度不足（包括勘察不准确、地形不符等）、设计调查不全面或设计方案欠妥等设计人原</w:t>
      </w:r>
      <w:r>
        <w:rPr>
          <w:rFonts w:ascii="宋体" w:hAnsi="宋体" w:eastAsia="宋体" w:cs="宋体"/>
          <w:spacing w:val="-4"/>
          <w:sz w:val="24"/>
          <w:szCs w:val="24"/>
        </w:rPr>
        <w:t>因造成需要补勘、完善、修改或变更设计的，设计人在收到发包人的通知后必须3天内</w:t>
      </w:r>
      <w:r>
        <w:rPr>
          <w:rFonts w:ascii="宋体" w:hAnsi="宋体" w:eastAsia="宋体" w:cs="宋体"/>
          <w:spacing w:val="-3"/>
          <w:sz w:val="24"/>
          <w:szCs w:val="24"/>
        </w:rPr>
        <w:t>到达现场开展补勘或加密勘探，否则发包人有权委托其他有资质的单位完成本项工作而无须设计人同意，其实际发生地质勘探费用与设计合同中相关费用的差额及变更的设计</w:t>
      </w:r>
      <w:r>
        <w:rPr>
          <w:rFonts w:ascii="宋体" w:hAnsi="宋体" w:eastAsia="宋体" w:cs="宋体"/>
          <w:spacing w:val="-1"/>
          <w:sz w:val="24"/>
          <w:szCs w:val="24"/>
        </w:rPr>
        <w:t>费由设计人承担，并按合同条款课以违约金。</w:t>
      </w:r>
    </w:p>
    <w:p w14:paraId="0D9B275E">
      <w:pPr>
        <w:spacing w:before="183" w:line="331" w:lineRule="auto"/>
        <w:ind w:left="8" w:firstLine="485"/>
        <w:rPr>
          <w:rFonts w:ascii="宋体" w:hAnsi="宋体" w:eastAsia="宋体" w:cs="宋体"/>
          <w:sz w:val="24"/>
          <w:szCs w:val="24"/>
        </w:rPr>
      </w:pPr>
      <w:r>
        <w:rPr>
          <w:rFonts w:ascii="宋体" w:hAnsi="宋体" w:eastAsia="宋体" w:cs="宋体"/>
          <w:spacing w:val="-7"/>
          <w:sz w:val="24"/>
          <w:szCs w:val="24"/>
        </w:rPr>
        <w:t>5.1.7设计人应结合项目是否穿越或邻近水源保护区、森林公园、石油天然气管道、</w:t>
      </w:r>
      <w:r>
        <w:rPr>
          <w:rFonts w:ascii="宋体" w:hAnsi="宋体" w:eastAsia="宋体" w:cs="宋体"/>
          <w:spacing w:val="-3"/>
          <w:sz w:val="24"/>
          <w:szCs w:val="24"/>
        </w:rPr>
        <w:t>铁路，公路等，在进行相关设计方案时，应充分考虑施工可行性，并对上述工程的临时</w:t>
      </w:r>
      <w:r>
        <w:rPr>
          <w:rFonts w:ascii="宋体" w:hAnsi="宋体" w:eastAsia="宋体" w:cs="宋体"/>
          <w:spacing w:val="-1"/>
          <w:sz w:val="24"/>
          <w:szCs w:val="24"/>
        </w:rPr>
        <w:t>工程和设施进行专项设计，临时工程和设施包括但不限于邻近水源保护区、森林公园、</w:t>
      </w:r>
      <w:r>
        <w:rPr>
          <w:rFonts w:ascii="宋体" w:hAnsi="宋体" w:eastAsia="宋体" w:cs="宋体"/>
          <w:spacing w:val="-3"/>
          <w:sz w:val="24"/>
          <w:szCs w:val="24"/>
        </w:rPr>
        <w:t>石油天然气管道、铁路，公路的防护设计、重要工点的临时措施方案设计，并将费用纳</w:t>
      </w:r>
      <w:r>
        <w:rPr>
          <w:rFonts w:ascii="宋体" w:hAnsi="宋体" w:eastAsia="宋体" w:cs="宋体"/>
          <w:spacing w:val="-2"/>
          <w:sz w:val="24"/>
          <w:szCs w:val="24"/>
        </w:rPr>
        <w:t>入概算中。</w:t>
      </w:r>
    </w:p>
    <w:p w14:paraId="10189569">
      <w:pPr>
        <w:spacing w:before="180" w:line="313" w:lineRule="auto"/>
        <w:ind w:left="10" w:firstLine="483"/>
        <w:rPr>
          <w:rFonts w:ascii="宋体" w:hAnsi="宋体" w:eastAsia="宋体" w:cs="宋体"/>
          <w:sz w:val="24"/>
          <w:szCs w:val="24"/>
        </w:rPr>
      </w:pPr>
      <w:r>
        <w:rPr>
          <w:rFonts w:ascii="宋体" w:hAnsi="宋体" w:eastAsia="宋体" w:cs="宋体"/>
          <w:spacing w:val="-7"/>
          <w:sz w:val="24"/>
          <w:szCs w:val="24"/>
        </w:rPr>
        <w:t>5.1.8设计人在编制项目概算时，应对项目建设所需主要材料价格、征地拆迁政策、</w:t>
      </w:r>
      <w:r>
        <w:rPr>
          <w:rFonts w:ascii="宋体" w:hAnsi="宋体" w:eastAsia="宋体" w:cs="宋体"/>
          <w:spacing w:val="-3"/>
          <w:sz w:val="24"/>
          <w:szCs w:val="24"/>
        </w:rPr>
        <w:t>新技术应用等主要造价影响因素进行调查分析，并充分考虑拆迁的政策性调整、工期延</w:t>
      </w:r>
      <w:r>
        <w:rPr>
          <w:rFonts w:ascii="宋体" w:hAnsi="宋体" w:eastAsia="宋体" w:cs="宋体"/>
          <w:spacing w:val="-1"/>
          <w:sz w:val="24"/>
          <w:szCs w:val="24"/>
        </w:rPr>
        <w:t>长、方案变更等影响，计算合理的费用。</w:t>
      </w:r>
    </w:p>
    <w:p w14:paraId="2163EAB6">
      <w:pPr>
        <w:spacing w:before="181" w:line="219" w:lineRule="auto"/>
        <w:ind w:left="494"/>
        <w:rPr>
          <w:rFonts w:ascii="宋体" w:hAnsi="宋体" w:eastAsia="宋体" w:cs="宋体"/>
          <w:sz w:val="24"/>
          <w:szCs w:val="24"/>
        </w:rPr>
      </w:pPr>
      <w:r>
        <w:rPr>
          <w:rFonts w:ascii="宋体" w:hAnsi="宋体" w:eastAsia="宋体" w:cs="宋体"/>
          <w:b/>
          <w:bCs/>
          <w:spacing w:val="-4"/>
          <w:sz w:val="24"/>
          <w:szCs w:val="24"/>
        </w:rPr>
        <w:t>5.3</w:t>
      </w:r>
      <w:r>
        <w:rPr>
          <w:rFonts w:ascii="宋体" w:hAnsi="宋体" w:eastAsia="宋体" w:cs="宋体"/>
          <w:spacing w:val="-4"/>
          <w:sz w:val="24"/>
          <w:szCs w:val="24"/>
        </w:rPr>
        <w:t>勘察设计范围</w:t>
      </w:r>
    </w:p>
    <w:p w14:paraId="63756D6F">
      <w:pPr>
        <w:spacing w:before="180" w:line="220" w:lineRule="auto"/>
        <w:ind w:left="494"/>
        <w:rPr>
          <w:rFonts w:ascii="宋体" w:hAnsi="宋体" w:eastAsia="宋体" w:cs="宋体"/>
          <w:sz w:val="24"/>
          <w:szCs w:val="24"/>
        </w:rPr>
      </w:pPr>
      <w:r>
        <w:rPr>
          <w:rFonts w:ascii="宋体" w:hAnsi="宋体" w:eastAsia="宋体" w:cs="宋体"/>
          <w:sz w:val="24"/>
          <w:szCs w:val="24"/>
        </w:rPr>
        <w:t>5.3.2工程范围包括：</w:t>
      </w:r>
      <w:r>
        <w:rPr>
          <w:rFonts w:ascii="宋体" w:hAnsi="宋体" w:eastAsia="宋体" w:cs="宋体"/>
          <w:spacing w:val="-1"/>
          <w:sz w:val="24"/>
          <w:szCs w:val="24"/>
        </w:rPr>
        <w:t>。</w:t>
      </w:r>
    </w:p>
    <w:p w14:paraId="434720C2">
      <w:pPr>
        <w:spacing w:before="182" w:line="220" w:lineRule="auto"/>
        <w:ind w:left="494"/>
        <w:rPr>
          <w:rFonts w:ascii="宋体" w:hAnsi="宋体" w:eastAsia="宋体" w:cs="宋体"/>
          <w:sz w:val="24"/>
          <w:szCs w:val="24"/>
        </w:rPr>
      </w:pPr>
      <w:r>
        <w:rPr>
          <w:rFonts w:ascii="宋体" w:hAnsi="宋体" w:eastAsia="宋体" w:cs="宋体"/>
          <w:spacing w:val="-2"/>
          <w:sz w:val="24"/>
          <w:szCs w:val="24"/>
        </w:rPr>
        <w:t>5.3.3阶段范围包括：。</w:t>
      </w:r>
    </w:p>
    <w:p w14:paraId="046803BD">
      <w:pPr>
        <w:spacing w:before="180" w:line="220" w:lineRule="auto"/>
        <w:ind w:left="494"/>
        <w:rPr>
          <w:rFonts w:ascii="宋体" w:hAnsi="宋体" w:eastAsia="宋体" w:cs="宋体"/>
          <w:sz w:val="24"/>
          <w:szCs w:val="24"/>
        </w:rPr>
      </w:pPr>
      <w:r>
        <w:rPr>
          <w:rFonts w:ascii="宋体" w:hAnsi="宋体" w:eastAsia="宋体" w:cs="宋体"/>
          <w:sz w:val="24"/>
          <w:szCs w:val="24"/>
        </w:rPr>
        <w:t>5.3.4工作范围包括：</w:t>
      </w:r>
      <w:r>
        <w:rPr>
          <w:rFonts w:ascii="宋体" w:hAnsi="宋体" w:eastAsia="宋体" w:cs="宋体"/>
          <w:spacing w:val="-1"/>
          <w:sz w:val="24"/>
          <w:szCs w:val="24"/>
        </w:rPr>
        <w:t>。</w:t>
      </w:r>
    </w:p>
    <w:p w14:paraId="082BCE25">
      <w:pPr>
        <w:spacing w:before="182" w:line="219" w:lineRule="auto"/>
        <w:ind w:left="494"/>
        <w:rPr>
          <w:rFonts w:ascii="宋体" w:hAnsi="宋体" w:eastAsia="宋体" w:cs="宋体"/>
          <w:sz w:val="24"/>
          <w:szCs w:val="24"/>
        </w:rPr>
      </w:pPr>
      <w:r>
        <w:rPr>
          <w:rFonts w:ascii="宋体" w:hAnsi="宋体" w:eastAsia="宋体" w:cs="宋体"/>
          <w:b/>
          <w:bCs/>
          <w:spacing w:val="-2"/>
          <w:sz w:val="24"/>
          <w:szCs w:val="24"/>
        </w:rPr>
        <w:t>5.4</w:t>
      </w:r>
      <w:r>
        <w:rPr>
          <w:rFonts w:ascii="宋体" w:hAnsi="宋体" w:eastAsia="宋体" w:cs="宋体"/>
          <w:spacing w:val="-2"/>
          <w:sz w:val="24"/>
          <w:szCs w:val="24"/>
        </w:rPr>
        <w:t>勘察作业要求</w:t>
      </w:r>
    </w:p>
    <w:p w14:paraId="5F8670D1">
      <w:pPr>
        <w:spacing w:before="184" w:line="219" w:lineRule="auto"/>
        <w:ind w:left="494"/>
        <w:rPr>
          <w:rFonts w:ascii="宋体" w:hAnsi="宋体" w:eastAsia="宋体" w:cs="宋体"/>
          <w:sz w:val="24"/>
          <w:szCs w:val="24"/>
        </w:rPr>
      </w:pPr>
      <w:r>
        <w:rPr>
          <w:rFonts w:ascii="宋体" w:hAnsi="宋体" w:eastAsia="宋体" w:cs="宋体"/>
          <w:spacing w:val="-1"/>
          <w:sz w:val="24"/>
          <w:szCs w:val="24"/>
        </w:rPr>
        <w:t>5.4.2勘探增加以下内容：</w:t>
      </w:r>
    </w:p>
    <w:p w14:paraId="3D78FA34">
      <w:pPr>
        <w:spacing w:before="180" w:line="290" w:lineRule="auto"/>
        <w:ind w:left="12" w:right="99" w:firstLine="488"/>
        <w:rPr>
          <w:rFonts w:ascii="宋体" w:hAnsi="宋体" w:eastAsia="宋体" w:cs="宋体"/>
          <w:sz w:val="24"/>
          <w:szCs w:val="24"/>
        </w:rPr>
      </w:pPr>
      <w:r>
        <w:rPr>
          <w:rFonts w:ascii="宋体" w:hAnsi="宋体" w:eastAsia="宋体" w:cs="宋体"/>
          <w:spacing w:val="-1"/>
          <w:sz w:val="24"/>
          <w:szCs w:val="24"/>
        </w:rPr>
        <w:t>（5）设计人应设立勘测、勘察现场机构，负责现场勘测、勘察工作及发包人管理</w:t>
      </w:r>
      <w:r>
        <w:rPr>
          <w:rFonts w:ascii="宋体" w:hAnsi="宋体" w:eastAsia="宋体" w:cs="宋体"/>
          <w:spacing w:val="-2"/>
          <w:sz w:val="24"/>
          <w:szCs w:val="24"/>
        </w:rPr>
        <w:t>工作。具体要求如下：</w:t>
      </w:r>
    </w:p>
    <w:p w14:paraId="4D17BEEC">
      <w:pPr>
        <w:spacing w:before="181" w:line="312" w:lineRule="auto"/>
        <w:ind w:left="8" w:firstLine="480"/>
        <w:rPr>
          <w:rFonts w:ascii="Arial"/>
          <w:sz w:val="21"/>
        </w:rPr>
      </w:pPr>
      <w:r>
        <w:rPr>
          <w:rFonts w:ascii="宋体" w:hAnsi="宋体" w:eastAsia="宋体" w:cs="宋体"/>
          <w:spacing w:val="-7"/>
          <w:sz w:val="24"/>
          <w:szCs w:val="24"/>
        </w:rPr>
        <w:t>①设计人开展地质勘察前，需将该阶段的工作内容、实施</w:t>
      </w:r>
      <w:r>
        <w:rPr>
          <w:rFonts w:ascii="宋体" w:hAnsi="宋体" w:eastAsia="宋体" w:cs="宋体"/>
          <w:spacing w:val="-8"/>
          <w:sz w:val="24"/>
          <w:szCs w:val="24"/>
        </w:rPr>
        <w:t>方案、详细的计划进度表、</w:t>
      </w:r>
      <w:r>
        <w:rPr>
          <w:rFonts w:ascii="宋体" w:hAnsi="宋体" w:eastAsia="宋体" w:cs="宋体"/>
          <w:spacing w:val="-3"/>
          <w:sz w:val="24"/>
          <w:szCs w:val="24"/>
        </w:rPr>
        <w:t>及投入的机械和人员上报给发包人；发包人将组织对设计人上报内容进行审查。且设计</w:t>
      </w:r>
      <w:r>
        <w:rPr>
          <w:rFonts w:ascii="宋体" w:hAnsi="宋体" w:eastAsia="宋体" w:cs="宋体"/>
          <w:sz w:val="24"/>
          <w:szCs w:val="24"/>
        </w:rPr>
        <w:t>人须得到发包人以书面的形式允许后方可实施。否则发包人</w:t>
      </w:r>
      <w:r>
        <w:rPr>
          <w:rFonts w:ascii="宋体" w:hAnsi="宋体" w:eastAsia="宋体" w:cs="宋体"/>
          <w:spacing w:val="-1"/>
          <w:sz w:val="24"/>
          <w:szCs w:val="24"/>
        </w:rPr>
        <w:t>可视为设计人的违约；</w:t>
      </w:r>
    </w:p>
    <w:p w14:paraId="03357FA7">
      <w:pPr>
        <w:spacing w:before="78" w:line="290" w:lineRule="auto"/>
        <w:ind w:left="8" w:right="219" w:firstLine="479"/>
        <w:rPr>
          <w:rFonts w:ascii="宋体" w:hAnsi="宋体" w:eastAsia="宋体" w:cs="宋体"/>
          <w:sz w:val="24"/>
          <w:szCs w:val="24"/>
        </w:rPr>
      </w:pPr>
      <w:r>
        <w:rPr>
          <w:rFonts w:ascii="宋体" w:hAnsi="宋体" w:eastAsia="宋体" w:cs="宋体"/>
          <w:sz w:val="24"/>
          <w:szCs w:val="24"/>
        </w:rPr>
        <w:t>②若设计人根据现场情况需变更地质勘察的方案，需经发包</w:t>
      </w:r>
      <w:r>
        <w:rPr>
          <w:rFonts w:ascii="宋体" w:hAnsi="宋体" w:eastAsia="宋体" w:cs="宋体"/>
          <w:spacing w:val="-1"/>
          <w:sz w:val="24"/>
          <w:szCs w:val="24"/>
        </w:rPr>
        <w:t>人签字确认后方可实</w:t>
      </w:r>
      <w:r>
        <w:rPr>
          <w:rFonts w:ascii="宋体" w:hAnsi="宋体" w:eastAsia="宋体" w:cs="宋体"/>
          <w:spacing w:val="-5"/>
          <w:sz w:val="24"/>
          <w:szCs w:val="24"/>
        </w:rPr>
        <w:t>施；</w:t>
      </w:r>
    </w:p>
    <w:p w14:paraId="380F0CD1">
      <w:pPr>
        <w:spacing w:before="178" w:line="289" w:lineRule="auto"/>
        <w:ind w:left="9" w:right="80" w:firstLine="478"/>
        <w:rPr>
          <w:rFonts w:ascii="宋体" w:hAnsi="宋体" w:eastAsia="宋体" w:cs="宋体"/>
          <w:sz w:val="24"/>
          <w:szCs w:val="24"/>
        </w:rPr>
      </w:pPr>
      <w:r>
        <w:rPr>
          <w:rFonts w:ascii="宋体" w:hAnsi="宋体" w:eastAsia="宋体" w:cs="宋体"/>
          <w:spacing w:val="-3"/>
          <w:sz w:val="24"/>
          <w:szCs w:val="24"/>
        </w:rPr>
        <w:t>③设计人的地质勘察报告必须经发包人审查确认后，才能作为设计依据，且作</w:t>
      </w:r>
      <w:r>
        <w:rPr>
          <w:rFonts w:ascii="宋体" w:hAnsi="宋体" w:eastAsia="宋体" w:cs="宋体"/>
          <w:spacing w:val="-4"/>
          <w:sz w:val="24"/>
          <w:szCs w:val="24"/>
        </w:rPr>
        <w:t>为发</w:t>
      </w:r>
      <w:r>
        <w:rPr>
          <w:rFonts w:ascii="宋体" w:hAnsi="宋体" w:eastAsia="宋体" w:cs="宋体"/>
          <w:spacing w:val="-1"/>
          <w:sz w:val="24"/>
          <w:szCs w:val="24"/>
        </w:rPr>
        <w:t>包人该阶段计量支付的依据。</w:t>
      </w:r>
    </w:p>
    <w:p w14:paraId="10FB59C0">
      <w:pPr>
        <w:spacing w:before="183" w:line="221" w:lineRule="auto"/>
        <w:ind w:left="490"/>
        <w:rPr>
          <w:rFonts w:ascii="宋体" w:hAnsi="宋体" w:eastAsia="宋体" w:cs="宋体"/>
          <w:sz w:val="24"/>
          <w:szCs w:val="24"/>
        </w:rPr>
      </w:pPr>
      <w:r>
        <w:rPr>
          <w:rFonts w:ascii="宋体" w:hAnsi="宋体" w:eastAsia="宋体" w:cs="宋体"/>
          <w:spacing w:val="-4"/>
          <w:sz w:val="24"/>
          <w:szCs w:val="24"/>
        </w:rPr>
        <w:t>增加5.4.5款</w:t>
      </w:r>
    </w:p>
    <w:p w14:paraId="14C188B4">
      <w:pPr>
        <w:spacing w:before="178" w:line="220" w:lineRule="auto"/>
        <w:ind w:left="494"/>
        <w:rPr>
          <w:rFonts w:ascii="宋体" w:hAnsi="宋体" w:eastAsia="宋体" w:cs="宋体"/>
          <w:sz w:val="24"/>
          <w:szCs w:val="24"/>
        </w:rPr>
      </w:pPr>
      <w:r>
        <w:rPr>
          <w:rFonts w:ascii="宋体" w:hAnsi="宋体" w:eastAsia="宋体" w:cs="宋体"/>
          <w:spacing w:val="-2"/>
          <w:sz w:val="24"/>
          <w:szCs w:val="24"/>
        </w:rPr>
        <w:t>5.4.5其他要求</w:t>
      </w:r>
    </w:p>
    <w:p w14:paraId="0C6150E9">
      <w:pPr>
        <w:spacing w:before="181" w:line="289" w:lineRule="auto"/>
        <w:ind w:left="11" w:firstLine="489"/>
        <w:rPr>
          <w:rFonts w:ascii="宋体" w:hAnsi="宋体" w:eastAsia="宋体" w:cs="宋体"/>
          <w:sz w:val="24"/>
          <w:szCs w:val="24"/>
        </w:rPr>
      </w:pPr>
      <w:r>
        <w:rPr>
          <w:rFonts w:ascii="宋体" w:hAnsi="宋体" w:eastAsia="宋体" w:cs="宋体"/>
          <w:spacing w:val="-4"/>
          <w:sz w:val="24"/>
          <w:szCs w:val="24"/>
        </w:rPr>
        <w:t>（1）设计人应在勘察过程中重视地质环境对安全</w:t>
      </w:r>
      <w:r>
        <w:rPr>
          <w:rFonts w:ascii="宋体" w:hAnsi="宋体" w:eastAsia="宋体" w:cs="宋体"/>
          <w:spacing w:val="-5"/>
          <w:sz w:val="24"/>
          <w:szCs w:val="24"/>
        </w:rPr>
        <w:t>的影响，提交的勘察报告应真实、</w:t>
      </w:r>
      <w:r>
        <w:rPr>
          <w:rFonts w:ascii="宋体" w:hAnsi="宋体" w:eastAsia="宋体" w:cs="宋体"/>
          <w:spacing w:val="-1"/>
          <w:sz w:val="24"/>
          <w:szCs w:val="24"/>
        </w:rPr>
        <w:t>准确、可靠，满足工程安全生产的需要，并对勘察结论负责。</w:t>
      </w:r>
    </w:p>
    <w:p w14:paraId="22CB050F">
      <w:pPr>
        <w:spacing w:before="184" w:line="288" w:lineRule="auto"/>
        <w:ind w:left="9" w:right="99" w:firstLine="491"/>
        <w:rPr>
          <w:rFonts w:ascii="宋体" w:hAnsi="宋体" w:eastAsia="宋体" w:cs="宋体"/>
          <w:sz w:val="24"/>
          <w:szCs w:val="24"/>
        </w:rPr>
      </w:pPr>
      <w:r>
        <w:rPr>
          <w:rFonts w:ascii="宋体" w:hAnsi="宋体" w:eastAsia="宋体" w:cs="宋体"/>
          <w:spacing w:val="-1"/>
          <w:sz w:val="24"/>
          <w:szCs w:val="24"/>
        </w:rPr>
        <w:t>（2）工程勘察布点应参考发包人提供的资料。勘探点的数量、深度和位置可根据</w:t>
      </w:r>
      <w:r>
        <w:rPr>
          <w:rFonts w:ascii="宋体" w:hAnsi="宋体" w:eastAsia="宋体" w:cs="宋体"/>
          <w:sz w:val="24"/>
          <w:szCs w:val="24"/>
        </w:rPr>
        <w:t>地质情况和现场条件依据规范进行调整，但</w:t>
      </w:r>
      <w:r>
        <w:rPr>
          <w:rFonts w:ascii="宋体" w:hAnsi="宋体" w:eastAsia="宋体" w:cs="宋体"/>
          <w:spacing w:val="-1"/>
          <w:sz w:val="24"/>
          <w:szCs w:val="24"/>
        </w:rPr>
        <w:t>应经发包人同意和批准。</w:t>
      </w:r>
    </w:p>
    <w:p w14:paraId="6654921D">
      <w:pPr>
        <w:spacing w:before="183" w:line="289" w:lineRule="auto"/>
        <w:ind w:left="11" w:right="99" w:firstLine="489"/>
        <w:rPr>
          <w:rFonts w:ascii="宋体" w:hAnsi="宋体" w:eastAsia="宋体" w:cs="宋体"/>
          <w:sz w:val="24"/>
          <w:szCs w:val="24"/>
        </w:rPr>
      </w:pPr>
      <w:r>
        <w:rPr>
          <w:rFonts w:ascii="宋体" w:hAnsi="宋体" w:eastAsia="宋体" w:cs="宋体"/>
          <w:spacing w:val="-1"/>
          <w:sz w:val="24"/>
          <w:szCs w:val="24"/>
        </w:rPr>
        <w:t>（3）勘探过程中应认真记录每日工作内容，保存原始记录资料与数据，以供发包</w:t>
      </w:r>
      <w:r>
        <w:rPr>
          <w:rFonts w:ascii="宋体" w:hAnsi="宋体" w:eastAsia="宋体" w:cs="宋体"/>
          <w:spacing w:val="-2"/>
          <w:sz w:val="24"/>
          <w:szCs w:val="24"/>
        </w:rPr>
        <w:t>人检查和分析。</w:t>
      </w:r>
    </w:p>
    <w:p w14:paraId="6CC06DF8">
      <w:pPr>
        <w:spacing w:before="182" w:line="289" w:lineRule="auto"/>
        <w:ind w:left="12" w:right="99" w:firstLine="488"/>
        <w:rPr>
          <w:rFonts w:ascii="宋体" w:hAnsi="宋体" w:eastAsia="宋体" w:cs="宋体"/>
          <w:sz w:val="24"/>
          <w:szCs w:val="24"/>
        </w:rPr>
      </w:pPr>
      <w:r>
        <w:rPr>
          <w:rFonts w:ascii="宋体" w:hAnsi="宋体" w:eastAsia="宋体" w:cs="宋体"/>
          <w:spacing w:val="-1"/>
          <w:sz w:val="24"/>
          <w:szCs w:val="24"/>
        </w:rPr>
        <w:t>（4）在钻探过程中，如发包人根据规范需要更改取样间距与现场试验的要求，或更改钻孔深度，设计人应积极配合并安排实施。</w:t>
      </w:r>
    </w:p>
    <w:p w14:paraId="7DD91772">
      <w:pPr>
        <w:spacing w:before="182" w:line="313" w:lineRule="auto"/>
        <w:ind w:left="9" w:right="80" w:firstLine="491"/>
        <w:rPr>
          <w:rFonts w:ascii="宋体" w:hAnsi="宋体" w:eastAsia="宋体" w:cs="宋体"/>
          <w:sz w:val="24"/>
          <w:szCs w:val="24"/>
        </w:rPr>
      </w:pPr>
      <w:r>
        <w:rPr>
          <w:rFonts w:ascii="宋体" w:hAnsi="宋体" w:eastAsia="宋体" w:cs="宋体"/>
          <w:spacing w:val="-1"/>
          <w:sz w:val="24"/>
          <w:szCs w:val="24"/>
        </w:rPr>
        <w:t>（5）设计人在钻探过程中应对地下管线和构筑物进行相应保护，遇到地下文物时</w:t>
      </w:r>
      <w:r>
        <w:rPr>
          <w:rFonts w:ascii="宋体" w:hAnsi="宋体" w:eastAsia="宋体" w:cs="宋体"/>
          <w:spacing w:val="-3"/>
          <w:sz w:val="24"/>
          <w:szCs w:val="24"/>
        </w:rPr>
        <w:t>应及时向发包人和文物保护部门汇报并妥善保护。设计人在钻探过程中应采取有效的环</w:t>
      </w:r>
      <w:r>
        <w:rPr>
          <w:rFonts w:ascii="宋体" w:hAnsi="宋体" w:eastAsia="宋体" w:cs="宋体"/>
          <w:spacing w:val="-1"/>
          <w:sz w:val="24"/>
          <w:szCs w:val="24"/>
        </w:rPr>
        <w:t>境保护措施，避免对周围环境造成破坏或污染。</w:t>
      </w:r>
    </w:p>
    <w:p w14:paraId="47C730B1">
      <w:pPr>
        <w:spacing w:before="180" w:line="220" w:lineRule="auto"/>
        <w:ind w:left="494"/>
        <w:rPr>
          <w:rFonts w:ascii="宋体" w:hAnsi="宋体" w:eastAsia="宋体" w:cs="宋体"/>
          <w:sz w:val="24"/>
          <w:szCs w:val="24"/>
        </w:rPr>
      </w:pPr>
      <w:r>
        <w:rPr>
          <w:rFonts w:ascii="宋体" w:hAnsi="宋体" w:eastAsia="宋体" w:cs="宋体"/>
          <w:b/>
          <w:bCs/>
          <w:spacing w:val="-2"/>
          <w:sz w:val="24"/>
          <w:szCs w:val="24"/>
        </w:rPr>
        <w:t>5.7</w:t>
      </w:r>
      <w:r>
        <w:rPr>
          <w:rFonts w:ascii="宋体" w:hAnsi="宋体" w:eastAsia="宋体" w:cs="宋体"/>
          <w:spacing w:val="-2"/>
          <w:sz w:val="24"/>
          <w:szCs w:val="24"/>
        </w:rPr>
        <w:t>安全作业要求</w:t>
      </w:r>
    </w:p>
    <w:p w14:paraId="35051515">
      <w:pPr>
        <w:spacing w:before="181" w:line="219" w:lineRule="auto"/>
        <w:ind w:left="494"/>
        <w:rPr>
          <w:rFonts w:ascii="宋体" w:hAnsi="宋体" w:eastAsia="宋体" w:cs="宋体"/>
          <w:sz w:val="24"/>
          <w:szCs w:val="24"/>
        </w:rPr>
      </w:pPr>
      <w:r>
        <w:rPr>
          <w:rFonts w:ascii="宋体" w:hAnsi="宋体" w:eastAsia="宋体" w:cs="宋体"/>
          <w:sz w:val="24"/>
          <w:szCs w:val="24"/>
        </w:rPr>
        <w:t>5.7.1设计人编制安全措施计划的期限：</w:t>
      </w:r>
      <w:r>
        <w:rPr>
          <w:rFonts w:ascii="宋体" w:hAnsi="宋体" w:eastAsia="宋体" w:cs="宋体"/>
          <w:sz w:val="24"/>
          <w:szCs w:val="24"/>
          <w:u w:val="single" w:color="auto"/>
        </w:rPr>
        <w:t>签订</w:t>
      </w:r>
      <w:r>
        <w:rPr>
          <w:rFonts w:ascii="宋体" w:hAnsi="宋体" w:eastAsia="宋体" w:cs="宋体"/>
          <w:spacing w:val="-1"/>
          <w:sz w:val="24"/>
          <w:szCs w:val="24"/>
          <w:u w:val="single" w:color="auto"/>
        </w:rPr>
        <w:t>合同协议书后天之内</w:t>
      </w:r>
      <w:r>
        <w:rPr>
          <w:rFonts w:ascii="宋体" w:hAnsi="宋体" w:eastAsia="宋体" w:cs="宋体"/>
          <w:spacing w:val="-1"/>
          <w:sz w:val="24"/>
          <w:szCs w:val="24"/>
        </w:rPr>
        <w:t>。</w:t>
      </w:r>
    </w:p>
    <w:p w14:paraId="18355314">
      <w:pPr>
        <w:spacing w:before="182" w:line="219" w:lineRule="auto"/>
        <w:ind w:left="494"/>
        <w:rPr>
          <w:rFonts w:ascii="宋体" w:hAnsi="宋体" w:eastAsia="宋体" w:cs="宋体"/>
          <w:sz w:val="24"/>
          <w:szCs w:val="24"/>
        </w:rPr>
      </w:pPr>
      <w:r>
        <w:rPr>
          <w:rFonts w:ascii="宋体" w:hAnsi="宋体" w:eastAsia="宋体" w:cs="宋体"/>
          <w:spacing w:val="-2"/>
          <w:sz w:val="24"/>
          <w:szCs w:val="24"/>
        </w:rPr>
        <w:t>5.10勘察设计文件要求</w:t>
      </w:r>
    </w:p>
    <w:p w14:paraId="4FE33844">
      <w:pPr>
        <w:spacing w:before="202" w:line="221" w:lineRule="auto"/>
        <w:ind w:left="490"/>
        <w:rPr>
          <w:rFonts w:ascii="宋体" w:hAnsi="宋体" w:eastAsia="宋体" w:cs="宋体"/>
          <w:sz w:val="24"/>
          <w:szCs w:val="24"/>
        </w:rPr>
      </w:pPr>
      <w:r>
        <w:rPr>
          <w:rFonts w:ascii="宋体" w:hAnsi="宋体" w:eastAsia="宋体" w:cs="宋体"/>
          <w:spacing w:val="-2"/>
          <w:sz w:val="24"/>
          <w:szCs w:val="24"/>
        </w:rPr>
        <w:t>增加5.10.5款</w:t>
      </w:r>
      <w:r>
        <w:rPr>
          <w:rFonts w:ascii="Times New Roman" w:hAnsi="Times New Roman" w:eastAsia="Times New Roman" w:cs="Times New Roman"/>
          <w:spacing w:val="-2"/>
          <w:sz w:val="24"/>
          <w:szCs w:val="24"/>
        </w:rPr>
        <w:t>~</w:t>
      </w:r>
      <w:r>
        <w:rPr>
          <w:rFonts w:ascii="宋体" w:hAnsi="宋体" w:eastAsia="宋体" w:cs="宋体"/>
          <w:spacing w:val="-2"/>
          <w:sz w:val="24"/>
          <w:szCs w:val="24"/>
        </w:rPr>
        <w:t>5.10.9款</w:t>
      </w:r>
    </w:p>
    <w:p w14:paraId="134A0CBF">
      <w:pPr>
        <w:spacing w:before="227" w:line="219" w:lineRule="auto"/>
        <w:ind w:left="494"/>
        <w:rPr>
          <w:rFonts w:ascii="宋体" w:hAnsi="宋体" w:eastAsia="宋体" w:cs="宋体"/>
          <w:sz w:val="24"/>
          <w:szCs w:val="24"/>
        </w:rPr>
      </w:pPr>
      <w:r>
        <w:rPr>
          <w:rFonts w:ascii="宋体" w:hAnsi="宋体" w:eastAsia="宋体" w:cs="宋体"/>
          <w:spacing w:val="-1"/>
          <w:sz w:val="24"/>
          <w:szCs w:val="24"/>
        </w:rPr>
        <w:t>5.10.5勘察设计文件必须符合下列要求：</w:t>
      </w:r>
    </w:p>
    <w:p w14:paraId="67AFDF1B">
      <w:pPr>
        <w:spacing w:before="181" w:line="289" w:lineRule="auto"/>
        <w:ind w:firstLine="476" w:firstLineChars="200"/>
        <w:rPr>
          <w:rFonts w:ascii="宋体" w:hAnsi="宋体" w:eastAsia="宋体" w:cs="宋体"/>
          <w:sz w:val="24"/>
          <w:szCs w:val="24"/>
        </w:rPr>
      </w:pPr>
      <w:r>
        <w:rPr>
          <w:rFonts w:ascii="宋体" w:hAnsi="宋体" w:eastAsia="宋体" w:cs="宋体"/>
          <w:spacing w:val="-1"/>
          <w:sz w:val="24"/>
          <w:szCs w:val="24"/>
        </w:rPr>
        <w:t>（1）勘察设计文件的编制必须严格执行国家基本建设程序、工程建设标准强制性</w:t>
      </w:r>
      <w:r>
        <w:rPr>
          <w:rFonts w:ascii="宋体" w:hAnsi="宋体" w:eastAsia="宋体" w:cs="宋体"/>
          <w:spacing w:val="-7"/>
          <w:sz w:val="24"/>
          <w:szCs w:val="24"/>
        </w:rPr>
        <w:t>条文及有关水运工程建设的法律、法规、规章、规范、标准、规程、定额和合同的要求。</w:t>
      </w:r>
    </w:p>
    <w:p w14:paraId="1EABDA15">
      <w:pPr>
        <w:spacing w:before="183" w:line="324" w:lineRule="auto"/>
        <w:ind w:left="11" w:right="80" w:firstLine="489"/>
        <w:rPr>
          <w:rFonts w:ascii="宋体" w:hAnsi="宋体" w:eastAsia="宋体" w:cs="宋体"/>
          <w:sz w:val="24"/>
          <w:szCs w:val="24"/>
        </w:rPr>
      </w:pPr>
      <w:r>
        <w:rPr>
          <w:rFonts w:ascii="宋体" w:hAnsi="宋体" w:eastAsia="宋体" w:cs="宋体"/>
          <w:spacing w:val="-1"/>
          <w:sz w:val="24"/>
          <w:szCs w:val="24"/>
        </w:rPr>
        <w:t>（2）勘察设计文件的编制须符合国民经济、社会发展规划和产业政策，贯彻提高</w:t>
      </w:r>
      <w:r>
        <w:rPr>
          <w:rFonts w:ascii="宋体" w:hAnsi="宋体" w:eastAsia="宋体" w:cs="宋体"/>
          <w:spacing w:val="-3"/>
          <w:sz w:val="24"/>
          <w:szCs w:val="24"/>
        </w:rPr>
        <w:t>社会经济效益和促进技术进步的方针，实行资源综合利用，节约资源和能源，符合国家自然风景区、城市、集镇、村庄规划和相关专业规划，符合国家有关劳动安全卫生、消</w:t>
      </w:r>
      <w:r>
        <w:rPr>
          <w:rFonts w:ascii="宋体" w:hAnsi="宋体" w:eastAsia="宋体" w:cs="宋体"/>
          <w:spacing w:val="-2"/>
          <w:sz w:val="24"/>
          <w:szCs w:val="24"/>
        </w:rPr>
        <w:t>防、抗震、人防规定。</w:t>
      </w:r>
    </w:p>
    <w:p w14:paraId="3B328B47">
      <w:pPr>
        <w:spacing w:before="78" w:line="359" w:lineRule="auto"/>
        <w:ind w:left="10" w:right="61" w:firstLine="490"/>
        <w:jc w:val="both"/>
        <w:rPr>
          <w:rFonts w:ascii="宋体" w:hAnsi="宋体" w:eastAsia="宋体" w:cs="宋体"/>
          <w:sz w:val="24"/>
          <w:szCs w:val="24"/>
        </w:rPr>
      </w:pPr>
      <w:r>
        <w:rPr>
          <w:rFonts w:ascii="宋体" w:hAnsi="宋体" w:eastAsia="宋体" w:cs="宋体"/>
          <w:spacing w:val="-1"/>
          <w:sz w:val="24"/>
          <w:szCs w:val="24"/>
        </w:rPr>
        <w:t>（3）勘察设计文件必须保证工程质量和安全的要求，符合安全、适用、耐久、经</w:t>
      </w:r>
      <w:r>
        <w:rPr>
          <w:rFonts w:ascii="宋体" w:hAnsi="宋体" w:eastAsia="宋体" w:cs="宋体"/>
          <w:spacing w:val="-3"/>
          <w:sz w:val="24"/>
          <w:szCs w:val="24"/>
        </w:rPr>
        <w:t>济、美观的综合要求；并应特别注意沿线景观及沿线设施的协调性和符合环境保护、水</w:t>
      </w:r>
      <w:r>
        <w:rPr>
          <w:rFonts w:ascii="宋体" w:hAnsi="宋体" w:eastAsia="宋体" w:cs="宋体"/>
          <w:spacing w:val="-2"/>
          <w:sz w:val="24"/>
          <w:szCs w:val="24"/>
        </w:rPr>
        <w:t>土保持的要求。</w:t>
      </w:r>
    </w:p>
    <w:p w14:paraId="2F471D8C">
      <w:pPr>
        <w:spacing w:before="1" w:line="312" w:lineRule="auto"/>
        <w:ind w:left="8" w:right="61" w:firstLine="485"/>
        <w:rPr>
          <w:rFonts w:ascii="宋体" w:hAnsi="宋体" w:eastAsia="宋体" w:cs="宋体"/>
          <w:sz w:val="24"/>
          <w:szCs w:val="24"/>
        </w:rPr>
      </w:pPr>
      <w:r>
        <w:rPr>
          <w:rFonts w:ascii="宋体" w:hAnsi="宋体" w:eastAsia="宋体" w:cs="宋体"/>
          <w:sz w:val="24"/>
          <w:szCs w:val="24"/>
        </w:rPr>
        <w:t>5.10.6设计人应根据批复的可行性研究报告</w:t>
      </w:r>
      <w:r>
        <w:rPr>
          <w:rFonts w:ascii="宋体" w:hAnsi="宋体" w:eastAsia="宋体" w:cs="宋体"/>
          <w:spacing w:val="-1"/>
          <w:sz w:val="24"/>
          <w:szCs w:val="24"/>
        </w:rPr>
        <w:t>和相关规定的设计深度完成初步设计</w:t>
      </w:r>
      <w:r>
        <w:rPr>
          <w:rFonts w:ascii="宋体" w:hAnsi="宋体" w:eastAsia="宋体" w:cs="宋体"/>
          <w:spacing w:val="-3"/>
          <w:sz w:val="24"/>
          <w:szCs w:val="24"/>
        </w:rPr>
        <w:t>工作。初步设计文件经审查批复后，作为编制施工图设计文件和控制建设项目投资的依</w:t>
      </w:r>
      <w:r>
        <w:rPr>
          <w:rFonts w:ascii="宋体" w:hAnsi="宋体" w:eastAsia="宋体" w:cs="宋体"/>
          <w:spacing w:val="-5"/>
          <w:sz w:val="24"/>
          <w:szCs w:val="24"/>
        </w:rPr>
        <w:t>据。</w:t>
      </w:r>
    </w:p>
    <w:p w14:paraId="2417B98A">
      <w:pPr>
        <w:spacing w:before="183" w:line="331" w:lineRule="auto"/>
        <w:ind w:left="9" w:right="61" w:firstLine="484"/>
        <w:rPr>
          <w:rFonts w:ascii="宋体" w:hAnsi="宋体" w:eastAsia="宋体" w:cs="宋体"/>
          <w:sz w:val="24"/>
          <w:szCs w:val="24"/>
        </w:rPr>
      </w:pPr>
      <w:r>
        <w:rPr>
          <w:rFonts w:ascii="宋体" w:hAnsi="宋体" w:eastAsia="宋体" w:cs="宋体"/>
          <w:sz w:val="24"/>
          <w:szCs w:val="24"/>
        </w:rPr>
        <w:t>5.10.7若发包人或发包人上级主管部门认为</w:t>
      </w:r>
      <w:r>
        <w:rPr>
          <w:rFonts w:ascii="宋体" w:hAnsi="宋体" w:eastAsia="宋体" w:cs="宋体"/>
          <w:spacing w:val="-1"/>
          <w:sz w:val="24"/>
          <w:szCs w:val="24"/>
        </w:rPr>
        <w:t>需要进行技术设计，设计人应根据发</w:t>
      </w:r>
      <w:r>
        <w:rPr>
          <w:rFonts w:ascii="宋体" w:hAnsi="宋体" w:eastAsia="宋体" w:cs="宋体"/>
          <w:spacing w:val="-3"/>
          <w:sz w:val="24"/>
          <w:szCs w:val="24"/>
        </w:rPr>
        <w:t>包人要求，按有关规定编制技术设计文件和修正概算，并通过发包人上级主管部门的审查。如果发包人在招标阶段已明确本项目包括技术设计并且在报价清单中已列有相应报价子目，则按设计人在报价清单中所报的相应费用支付；否则，对于发包人在项目实施</w:t>
      </w:r>
      <w:r>
        <w:rPr>
          <w:rFonts w:ascii="宋体" w:hAnsi="宋体" w:eastAsia="宋体" w:cs="宋体"/>
          <w:spacing w:val="-1"/>
          <w:sz w:val="24"/>
          <w:szCs w:val="24"/>
        </w:rPr>
        <w:t>过程中提出的技术设计，发包人应另行支付费用。</w:t>
      </w:r>
    </w:p>
    <w:p w14:paraId="1B1F7A7A">
      <w:pPr>
        <w:spacing w:before="181" w:line="324" w:lineRule="auto"/>
        <w:ind w:left="9" w:firstLine="484"/>
        <w:rPr>
          <w:rFonts w:ascii="宋体" w:hAnsi="宋体" w:eastAsia="宋体" w:cs="宋体"/>
          <w:sz w:val="24"/>
          <w:szCs w:val="24"/>
        </w:rPr>
      </w:pPr>
      <w:r>
        <w:rPr>
          <w:rFonts w:ascii="宋体" w:hAnsi="宋体" w:eastAsia="宋体" w:cs="宋体"/>
          <w:sz w:val="24"/>
          <w:szCs w:val="24"/>
        </w:rPr>
        <w:t>5.10.8设计人应按批准的初步设计完成施工</w:t>
      </w:r>
      <w:r>
        <w:rPr>
          <w:rFonts w:ascii="宋体" w:hAnsi="宋体" w:eastAsia="宋体" w:cs="宋体"/>
          <w:spacing w:val="-1"/>
          <w:sz w:val="24"/>
          <w:szCs w:val="24"/>
        </w:rPr>
        <w:t>图设计工作，并接受发包人、咨询单位及发包人上级主管部门对施工图设计文件的审查，按审</w:t>
      </w:r>
      <w:r>
        <w:rPr>
          <w:rFonts w:ascii="宋体" w:hAnsi="宋体" w:eastAsia="宋体" w:cs="宋体"/>
          <w:spacing w:val="-2"/>
          <w:sz w:val="24"/>
          <w:szCs w:val="24"/>
        </w:rPr>
        <w:t>查意见修改施工图设计文件。</w:t>
      </w:r>
      <w:r>
        <w:rPr>
          <w:rFonts w:ascii="宋体" w:hAnsi="宋体" w:eastAsia="宋体" w:cs="宋体"/>
          <w:spacing w:val="-3"/>
          <w:sz w:val="24"/>
          <w:szCs w:val="24"/>
        </w:rPr>
        <w:t>设计人应在发包人规定的时间内完成施工图预算的编制，施工图设计文件及施工图预算</w:t>
      </w:r>
      <w:r>
        <w:rPr>
          <w:rFonts w:ascii="宋体" w:hAnsi="宋体" w:eastAsia="宋体" w:cs="宋体"/>
          <w:spacing w:val="-1"/>
          <w:sz w:val="24"/>
          <w:szCs w:val="24"/>
        </w:rPr>
        <w:t>应按各施工标段进行编制。施工图设计文件批复后，则作</w:t>
      </w:r>
      <w:r>
        <w:rPr>
          <w:rFonts w:ascii="宋体" w:hAnsi="宋体" w:eastAsia="宋体" w:cs="宋体"/>
          <w:spacing w:val="-2"/>
          <w:sz w:val="24"/>
          <w:szCs w:val="24"/>
        </w:rPr>
        <w:t>为编制施工招标文件的依据。</w:t>
      </w:r>
    </w:p>
    <w:p w14:paraId="006401D9">
      <w:pPr>
        <w:spacing w:before="185" w:line="288" w:lineRule="auto"/>
        <w:ind w:left="13" w:right="138" w:firstLine="480"/>
        <w:rPr>
          <w:rFonts w:ascii="宋体" w:hAnsi="宋体" w:eastAsia="宋体" w:cs="宋体"/>
          <w:sz w:val="24"/>
          <w:szCs w:val="24"/>
        </w:rPr>
      </w:pPr>
      <w:r>
        <w:rPr>
          <w:rFonts w:ascii="宋体" w:hAnsi="宋体" w:eastAsia="宋体" w:cs="宋体"/>
          <w:spacing w:val="-2"/>
          <w:sz w:val="24"/>
          <w:szCs w:val="24"/>
        </w:rPr>
        <w:t>5.10.9当发包人、咨询单位或上级主管部门认为需调用设计人的设计计算书时，设计人必须及时提供。</w:t>
      </w:r>
    </w:p>
    <w:p w14:paraId="1289BFFE">
      <w:pPr>
        <w:spacing w:before="186" w:line="220" w:lineRule="auto"/>
        <w:ind w:left="13"/>
        <w:rPr>
          <w:rFonts w:ascii="宋体" w:hAnsi="宋体" w:eastAsia="宋体" w:cs="宋体"/>
          <w:sz w:val="28"/>
          <w:szCs w:val="28"/>
        </w:rPr>
      </w:pPr>
      <w:r>
        <w:rPr>
          <w:rFonts w:ascii="宋体" w:hAnsi="宋体" w:eastAsia="宋体" w:cs="宋体"/>
          <w:b/>
          <w:bCs/>
          <w:spacing w:val="-3"/>
          <w:sz w:val="28"/>
          <w:szCs w:val="28"/>
        </w:rPr>
        <w:t>6.开始勘察设计和完成勘察设计</w:t>
      </w:r>
    </w:p>
    <w:p w14:paraId="367F1E55">
      <w:pPr>
        <w:spacing w:before="206" w:line="219" w:lineRule="auto"/>
        <w:ind w:left="491"/>
        <w:rPr>
          <w:rFonts w:ascii="宋体" w:hAnsi="宋体" w:eastAsia="宋体" w:cs="宋体"/>
          <w:sz w:val="24"/>
          <w:szCs w:val="24"/>
        </w:rPr>
      </w:pPr>
      <w:r>
        <w:rPr>
          <w:rFonts w:ascii="宋体" w:hAnsi="宋体" w:eastAsia="宋体" w:cs="宋体"/>
          <w:b/>
          <w:bCs/>
          <w:spacing w:val="-2"/>
          <w:sz w:val="24"/>
          <w:szCs w:val="24"/>
        </w:rPr>
        <w:t>6.1</w:t>
      </w:r>
      <w:r>
        <w:rPr>
          <w:rFonts w:ascii="宋体" w:hAnsi="宋体" w:eastAsia="宋体" w:cs="宋体"/>
          <w:spacing w:val="-2"/>
          <w:sz w:val="24"/>
          <w:szCs w:val="24"/>
        </w:rPr>
        <w:t>开始勘察设计</w:t>
      </w:r>
    </w:p>
    <w:p w14:paraId="2964F4B8">
      <w:pPr>
        <w:spacing w:before="184" w:line="219" w:lineRule="auto"/>
        <w:ind w:left="491"/>
        <w:rPr>
          <w:rFonts w:ascii="宋体" w:hAnsi="宋体" w:eastAsia="宋体" w:cs="宋体"/>
          <w:sz w:val="24"/>
          <w:szCs w:val="24"/>
        </w:rPr>
      </w:pPr>
      <w:r>
        <w:rPr>
          <w:rFonts w:ascii="宋体" w:hAnsi="宋体" w:eastAsia="宋体" w:cs="宋体"/>
          <w:sz w:val="24"/>
          <w:szCs w:val="24"/>
        </w:rPr>
        <w:t>6.1.1满足以下条件时，设计人应开始勘察设</w:t>
      </w:r>
      <w:r>
        <w:rPr>
          <w:rFonts w:ascii="宋体" w:hAnsi="宋体" w:eastAsia="宋体" w:cs="宋体"/>
          <w:spacing w:val="-1"/>
          <w:sz w:val="24"/>
          <w:szCs w:val="24"/>
        </w:rPr>
        <w:t>计通知：</w:t>
      </w:r>
      <w:r>
        <w:rPr>
          <w:rFonts w:ascii="宋体" w:hAnsi="宋体" w:eastAsia="宋体" w:cs="宋体"/>
          <w:spacing w:val="-1"/>
          <w:sz w:val="24"/>
          <w:szCs w:val="24"/>
          <w:u w:val="single" w:color="auto"/>
        </w:rPr>
        <w:t>签订合同后</w:t>
      </w:r>
      <w:r>
        <w:rPr>
          <w:rFonts w:ascii="宋体" w:hAnsi="宋体" w:eastAsia="宋体" w:cs="宋体"/>
          <w:spacing w:val="-1"/>
          <w:sz w:val="24"/>
          <w:szCs w:val="24"/>
        </w:rPr>
        <w:t>。</w:t>
      </w:r>
    </w:p>
    <w:p w14:paraId="3D01F131">
      <w:pPr>
        <w:spacing w:before="183" w:line="219" w:lineRule="auto"/>
        <w:ind w:left="488"/>
        <w:rPr>
          <w:rFonts w:ascii="宋体" w:hAnsi="宋体" w:eastAsia="宋体" w:cs="宋体"/>
          <w:sz w:val="24"/>
          <w:szCs w:val="24"/>
        </w:rPr>
      </w:pPr>
      <w:r>
        <w:rPr>
          <w:rFonts w:ascii="宋体" w:hAnsi="宋体" w:eastAsia="宋体" w:cs="宋体"/>
          <w:spacing w:val="1"/>
          <w:sz w:val="24"/>
          <w:szCs w:val="24"/>
        </w:rPr>
        <w:t>勘察设计服务周期安排：</w:t>
      </w:r>
      <w:r>
        <w:rPr>
          <w:rFonts w:ascii="宋体" w:hAnsi="宋体" w:eastAsia="宋体" w:cs="宋体"/>
          <w:spacing w:val="1"/>
          <w:sz w:val="24"/>
          <w:szCs w:val="24"/>
          <w:u w:val="single" w:color="auto"/>
        </w:rPr>
        <w:t>详见专用合同条款8.1.3款的时间要求</w:t>
      </w:r>
      <w:r>
        <w:rPr>
          <w:rFonts w:ascii="宋体" w:hAnsi="宋体" w:eastAsia="宋体" w:cs="宋体"/>
          <w:spacing w:val="1"/>
          <w:sz w:val="24"/>
          <w:szCs w:val="24"/>
        </w:rPr>
        <w:t>。</w:t>
      </w:r>
    </w:p>
    <w:p w14:paraId="4E41EC1D">
      <w:pPr>
        <w:spacing w:before="199" w:line="221" w:lineRule="auto"/>
        <w:ind w:left="490"/>
        <w:rPr>
          <w:rFonts w:ascii="宋体" w:hAnsi="宋体" w:eastAsia="宋体" w:cs="宋体"/>
          <w:sz w:val="24"/>
          <w:szCs w:val="24"/>
        </w:rPr>
      </w:pPr>
      <w:r>
        <w:rPr>
          <w:rFonts w:ascii="宋体" w:hAnsi="宋体" w:eastAsia="宋体" w:cs="宋体"/>
          <w:spacing w:val="-2"/>
          <w:sz w:val="24"/>
          <w:szCs w:val="24"/>
        </w:rPr>
        <w:t>增加6.1.3款</w:t>
      </w:r>
      <w:r>
        <w:rPr>
          <w:rFonts w:ascii="Times New Roman" w:hAnsi="Times New Roman" w:eastAsia="Times New Roman" w:cs="Times New Roman"/>
          <w:spacing w:val="-2"/>
          <w:sz w:val="24"/>
          <w:szCs w:val="24"/>
        </w:rPr>
        <w:t>~</w:t>
      </w:r>
      <w:r>
        <w:rPr>
          <w:rFonts w:ascii="宋体" w:hAnsi="宋体" w:eastAsia="宋体" w:cs="宋体"/>
          <w:spacing w:val="-2"/>
          <w:sz w:val="24"/>
          <w:szCs w:val="24"/>
        </w:rPr>
        <w:t>6.1.6款</w:t>
      </w:r>
    </w:p>
    <w:p w14:paraId="793FF935">
      <w:pPr>
        <w:spacing w:before="228" w:line="324" w:lineRule="auto"/>
        <w:ind w:left="491" w:right="61"/>
        <w:rPr>
          <w:rFonts w:ascii="宋体" w:hAnsi="宋体" w:eastAsia="宋体" w:cs="宋体"/>
          <w:sz w:val="24"/>
          <w:szCs w:val="24"/>
        </w:rPr>
      </w:pPr>
      <w:r>
        <w:rPr>
          <w:rFonts w:ascii="宋体" w:hAnsi="宋体" w:eastAsia="宋体" w:cs="宋体"/>
          <w:spacing w:val="-1"/>
          <w:sz w:val="24"/>
          <w:szCs w:val="24"/>
        </w:rPr>
        <w:t>6.1.3设计人应在接到中标通知书后14天内，</w:t>
      </w:r>
      <w:r>
        <w:rPr>
          <w:rFonts w:ascii="宋体" w:hAnsi="宋体" w:eastAsia="宋体" w:cs="宋体"/>
          <w:spacing w:val="-2"/>
          <w:sz w:val="24"/>
          <w:szCs w:val="24"/>
        </w:rPr>
        <w:t>针对勘察设计各个阶段工作内容向</w:t>
      </w:r>
      <w:r>
        <w:rPr>
          <w:rFonts w:ascii="宋体" w:hAnsi="宋体" w:eastAsia="宋体" w:cs="宋体"/>
          <w:spacing w:val="-3"/>
          <w:sz w:val="24"/>
          <w:szCs w:val="24"/>
        </w:rPr>
        <w:t>发包人提交具有可实施性、分项目的勘察设计详细工作大纲及进度计</w:t>
      </w:r>
      <w:r>
        <w:rPr>
          <w:rFonts w:ascii="宋体" w:hAnsi="宋体" w:eastAsia="宋体" w:cs="宋体"/>
          <w:spacing w:val="-4"/>
          <w:sz w:val="24"/>
          <w:szCs w:val="24"/>
        </w:rPr>
        <w:t>划，以及为完</w:t>
      </w:r>
      <w:r>
        <w:rPr>
          <w:rFonts w:ascii="宋体" w:hAnsi="宋体" w:eastAsia="宋体" w:cs="宋体"/>
          <w:spacing w:val="-2"/>
          <w:sz w:val="24"/>
          <w:szCs w:val="24"/>
        </w:rPr>
        <w:t>成本计划而建议采用的措施和说明（含电子文件一份</w:t>
      </w:r>
      <w:r>
        <w:rPr>
          <w:rFonts w:ascii="宋体" w:hAnsi="宋体" w:eastAsia="宋体" w:cs="宋体"/>
          <w:spacing w:val="-23"/>
          <w:sz w:val="24"/>
          <w:szCs w:val="24"/>
        </w:rPr>
        <w:t>），</w:t>
      </w:r>
      <w:r>
        <w:rPr>
          <w:rFonts w:ascii="宋体" w:hAnsi="宋体" w:eastAsia="宋体" w:cs="宋体"/>
          <w:spacing w:val="-2"/>
          <w:sz w:val="24"/>
          <w:szCs w:val="24"/>
        </w:rPr>
        <w:t>经批准后作为勘察设计合</w:t>
      </w:r>
      <w:r>
        <w:rPr>
          <w:rFonts w:ascii="宋体" w:hAnsi="宋体" w:eastAsia="宋体" w:cs="宋体"/>
          <w:spacing w:val="-1"/>
          <w:sz w:val="24"/>
          <w:szCs w:val="24"/>
        </w:rPr>
        <w:t>同文件的组成部分，是发包人对勘察设计进行项目管理的依据之一。</w:t>
      </w:r>
    </w:p>
    <w:p w14:paraId="3282D983">
      <w:pPr>
        <w:spacing w:before="181" w:line="290" w:lineRule="auto"/>
        <w:ind w:left="13" w:firstLine="478"/>
        <w:rPr>
          <w:rFonts w:ascii="Arial"/>
          <w:sz w:val="21"/>
        </w:rPr>
      </w:pPr>
      <w:r>
        <w:rPr>
          <w:rFonts w:ascii="宋体" w:hAnsi="宋体" w:eastAsia="宋体" w:cs="宋体"/>
          <w:spacing w:val="-3"/>
          <w:sz w:val="24"/>
          <w:szCs w:val="24"/>
        </w:rPr>
        <w:t>6.1.4设计人在开展专题研究之前，应针对专题研究的具体内容提交详细的工作大</w:t>
      </w:r>
      <w:r>
        <w:rPr>
          <w:rFonts w:ascii="宋体" w:hAnsi="宋体" w:eastAsia="宋体" w:cs="宋体"/>
          <w:spacing w:val="-2"/>
          <w:sz w:val="24"/>
          <w:szCs w:val="24"/>
        </w:rPr>
        <w:t>纲（含电子文件一份</w:t>
      </w:r>
      <w:r>
        <w:rPr>
          <w:rFonts w:ascii="宋体" w:hAnsi="宋体" w:eastAsia="宋体" w:cs="宋体"/>
          <w:spacing w:val="9"/>
          <w:sz w:val="24"/>
          <w:szCs w:val="24"/>
        </w:rPr>
        <w:t>），</w:t>
      </w:r>
      <w:r>
        <w:rPr>
          <w:rFonts w:ascii="宋体" w:hAnsi="宋体" w:eastAsia="宋体" w:cs="宋体"/>
          <w:spacing w:val="-2"/>
          <w:sz w:val="24"/>
          <w:szCs w:val="24"/>
        </w:rPr>
        <w:t>报发包人审核后实施，并作为勘察设计合同文件的组成部分。</w:t>
      </w:r>
    </w:p>
    <w:p w14:paraId="32C9597D">
      <w:pPr>
        <w:spacing w:before="78" w:line="288" w:lineRule="auto"/>
        <w:ind w:left="29" w:right="80" w:firstLine="462"/>
        <w:rPr>
          <w:rFonts w:ascii="宋体" w:hAnsi="宋体" w:eastAsia="宋体" w:cs="宋体"/>
          <w:sz w:val="24"/>
          <w:szCs w:val="24"/>
        </w:rPr>
      </w:pPr>
      <w:r>
        <w:rPr>
          <w:rFonts w:ascii="宋体" w:hAnsi="宋体" w:eastAsia="宋体" w:cs="宋体"/>
          <w:spacing w:val="-3"/>
          <w:sz w:val="24"/>
          <w:szCs w:val="24"/>
        </w:rPr>
        <w:t>6.1.5发包人对设计人勘察设计详细工作大纲及进度计划、专题研究详细工作大纲</w:t>
      </w:r>
      <w:r>
        <w:rPr>
          <w:rFonts w:ascii="宋体" w:hAnsi="宋体" w:eastAsia="宋体" w:cs="宋体"/>
          <w:spacing w:val="-1"/>
          <w:sz w:val="24"/>
          <w:szCs w:val="24"/>
        </w:rPr>
        <w:t>的审查，并不免除设计人对本项目勘察设计（含专题研究）应承担的责任。</w:t>
      </w:r>
    </w:p>
    <w:p w14:paraId="08896568">
      <w:pPr>
        <w:spacing w:before="182" w:line="289" w:lineRule="auto"/>
        <w:ind w:left="489" w:right="80" w:firstLine="1"/>
        <w:rPr>
          <w:rFonts w:ascii="宋体" w:hAnsi="宋体" w:eastAsia="宋体" w:cs="宋体"/>
          <w:sz w:val="24"/>
          <w:szCs w:val="24"/>
        </w:rPr>
      </w:pPr>
      <w:r>
        <w:rPr>
          <w:rFonts w:ascii="宋体" w:hAnsi="宋体" w:eastAsia="宋体" w:cs="宋体"/>
          <w:spacing w:val="-3"/>
          <w:sz w:val="24"/>
          <w:szCs w:val="24"/>
        </w:rPr>
        <w:t>6.1.6设计人应在每月月底向发包人提供进度报告，说明该月工作进展情况及下月</w:t>
      </w:r>
      <w:r>
        <w:rPr>
          <w:rFonts w:ascii="宋体" w:hAnsi="宋体" w:eastAsia="宋体" w:cs="宋体"/>
          <w:spacing w:val="-1"/>
          <w:sz w:val="24"/>
          <w:szCs w:val="24"/>
        </w:rPr>
        <w:t>计划安排，并根据发包人要求，参加发包人组织的月度工作例会。</w:t>
      </w:r>
    </w:p>
    <w:p w14:paraId="21B2D153">
      <w:pPr>
        <w:spacing w:before="183" w:line="220" w:lineRule="auto"/>
        <w:ind w:left="491"/>
        <w:rPr>
          <w:rFonts w:ascii="宋体" w:hAnsi="宋体" w:eastAsia="宋体" w:cs="宋体"/>
          <w:sz w:val="24"/>
          <w:szCs w:val="24"/>
        </w:rPr>
      </w:pPr>
      <w:r>
        <w:rPr>
          <w:rFonts w:ascii="宋体" w:hAnsi="宋体" w:eastAsia="宋体" w:cs="宋体"/>
          <w:b/>
          <w:bCs/>
          <w:spacing w:val="-2"/>
          <w:sz w:val="24"/>
          <w:szCs w:val="24"/>
        </w:rPr>
        <w:t>6.2</w:t>
      </w:r>
      <w:r>
        <w:rPr>
          <w:rFonts w:ascii="宋体" w:hAnsi="宋体" w:eastAsia="宋体" w:cs="宋体"/>
          <w:spacing w:val="-2"/>
          <w:sz w:val="24"/>
          <w:szCs w:val="24"/>
        </w:rPr>
        <w:t>发包人引起的周期延误</w:t>
      </w:r>
    </w:p>
    <w:p w14:paraId="74FCD7BD">
      <w:pPr>
        <w:spacing w:before="181" w:line="359" w:lineRule="auto"/>
        <w:ind w:left="9" w:right="80" w:firstLine="509"/>
        <w:rPr>
          <w:rFonts w:ascii="宋体" w:hAnsi="宋体" w:eastAsia="宋体" w:cs="宋体"/>
          <w:sz w:val="24"/>
          <w:szCs w:val="24"/>
        </w:rPr>
      </w:pPr>
      <w:r>
        <w:rPr>
          <w:rFonts w:ascii="宋体" w:hAnsi="宋体" w:eastAsia="宋体" w:cs="宋体"/>
          <w:spacing w:val="-1"/>
          <w:sz w:val="24"/>
          <w:szCs w:val="24"/>
        </w:rPr>
        <w:t>由于发包人原因造成勘察设计服务期限延误的，延长勘察设计服务期</w:t>
      </w:r>
      <w:r>
        <w:rPr>
          <w:rFonts w:ascii="宋体" w:hAnsi="宋体" w:eastAsia="宋体" w:cs="宋体"/>
          <w:spacing w:val="-2"/>
          <w:sz w:val="24"/>
          <w:szCs w:val="24"/>
        </w:rPr>
        <w:t>限的计算方</w:t>
      </w:r>
      <w:r>
        <w:rPr>
          <w:rFonts w:ascii="宋体" w:hAnsi="宋体" w:eastAsia="宋体" w:cs="宋体"/>
          <w:spacing w:val="-1"/>
          <w:sz w:val="24"/>
          <w:szCs w:val="24"/>
        </w:rPr>
        <w:t>法：</w:t>
      </w:r>
      <w:r>
        <w:rPr>
          <w:rFonts w:ascii="宋体" w:hAnsi="宋体" w:eastAsia="宋体" w:cs="宋体"/>
          <w:spacing w:val="-1"/>
          <w:sz w:val="24"/>
          <w:szCs w:val="24"/>
          <w:u w:val="single" w:color="auto"/>
        </w:rPr>
        <w:t>根据具体延误原因由发包人与设计人协商确定延长的服务期限</w:t>
      </w:r>
      <w:r>
        <w:rPr>
          <w:rFonts w:ascii="宋体" w:hAnsi="宋体" w:eastAsia="宋体" w:cs="宋体"/>
          <w:spacing w:val="-1"/>
          <w:sz w:val="24"/>
          <w:szCs w:val="24"/>
        </w:rPr>
        <w:t>；增加勘察设</w:t>
      </w:r>
      <w:r>
        <w:rPr>
          <w:rFonts w:ascii="宋体" w:hAnsi="宋体" w:eastAsia="宋体" w:cs="宋体"/>
          <w:spacing w:val="-3"/>
          <w:sz w:val="24"/>
          <w:szCs w:val="24"/>
        </w:rPr>
        <w:t>计费用的计算方法：</w:t>
      </w:r>
      <w:r>
        <w:rPr>
          <w:rFonts w:ascii="宋体" w:hAnsi="宋体" w:eastAsia="宋体" w:cs="宋体"/>
          <w:spacing w:val="-3"/>
          <w:sz w:val="24"/>
          <w:szCs w:val="24"/>
          <w:u w:val="single" w:color="auto"/>
        </w:rPr>
        <w:t>按照对应合同段勘察设计最高投标限价的计算依据和取值参数并结合设计人增加的工作量及投标人中标价下浮率进行计算，或由发包人与设计人协商确定</w:t>
      </w:r>
      <w:r>
        <w:rPr>
          <w:rFonts w:ascii="宋体" w:hAnsi="宋体" w:eastAsia="宋体" w:cs="宋体"/>
          <w:spacing w:val="-3"/>
          <w:sz w:val="24"/>
          <w:szCs w:val="24"/>
        </w:rPr>
        <w:t>。</w:t>
      </w:r>
    </w:p>
    <w:p w14:paraId="0E2C1C89">
      <w:pPr>
        <w:spacing w:line="220" w:lineRule="auto"/>
        <w:ind w:left="491"/>
        <w:rPr>
          <w:rFonts w:ascii="宋体" w:hAnsi="宋体" w:eastAsia="宋体" w:cs="宋体"/>
          <w:sz w:val="24"/>
          <w:szCs w:val="24"/>
        </w:rPr>
      </w:pPr>
      <w:r>
        <w:rPr>
          <w:rFonts w:ascii="宋体" w:hAnsi="宋体" w:eastAsia="宋体" w:cs="宋体"/>
          <w:b/>
          <w:bCs/>
          <w:spacing w:val="-2"/>
          <w:sz w:val="24"/>
          <w:szCs w:val="24"/>
        </w:rPr>
        <w:t>6.3</w:t>
      </w:r>
      <w:r>
        <w:rPr>
          <w:rFonts w:ascii="宋体" w:hAnsi="宋体" w:eastAsia="宋体" w:cs="宋体"/>
          <w:spacing w:val="-2"/>
          <w:sz w:val="24"/>
          <w:szCs w:val="24"/>
        </w:rPr>
        <w:t>设计人引起的周期延误</w:t>
      </w:r>
    </w:p>
    <w:p w14:paraId="79C17017">
      <w:pPr>
        <w:spacing w:before="179" w:line="218" w:lineRule="auto"/>
        <w:ind w:firstLine="440" w:firstLineChars="200"/>
        <w:jc w:val="both"/>
        <w:rPr>
          <w:rFonts w:ascii="宋体" w:hAnsi="宋体" w:eastAsia="宋体" w:cs="宋体"/>
          <w:sz w:val="24"/>
          <w:szCs w:val="24"/>
        </w:rPr>
      </w:pPr>
      <w:r>
        <w:rPr>
          <w:rFonts w:ascii="宋体" w:hAnsi="宋体" w:eastAsia="宋体" w:cs="宋体"/>
          <w:spacing w:val="-10"/>
          <w:sz w:val="24"/>
          <w:szCs w:val="24"/>
        </w:rPr>
        <w:t>逾期违约金的计算方法：</w:t>
      </w:r>
      <w:r>
        <w:rPr>
          <w:rFonts w:ascii="宋体" w:hAnsi="宋体" w:eastAsia="宋体" w:cs="宋体"/>
          <w:spacing w:val="-10"/>
          <w:sz w:val="24"/>
          <w:szCs w:val="24"/>
          <w:u w:val="single" w:color="auto"/>
        </w:rPr>
        <w:t>元/天</w:t>
      </w:r>
      <w:r>
        <w:rPr>
          <w:rFonts w:ascii="宋体" w:hAnsi="宋体" w:eastAsia="宋体" w:cs="宋体"/>
          <w:spacing w:val="-10"/>
          <w:sz w:val="24"/>
          <w:szCs w:val="24"/>
        </w:rPr>
        <w:t>；逾期违约金的最高限额：</w:t>
      </w:r>
      <w:r>
        <w:rPr>
          <w:rFonts w:ascii="宋体" w:hAnsi="宋体" w:eastAsia="宋体" w:cs="宋体"/>
          <w:spacing w:val="-10"/>
          <w:sz w:val="24"/>
          <w:szCs w:val="24"/>
          <w:u w:val="single" w:color="auto"/>
        </w:rPr>
        <w:t>10%签约合同价</w:t>
      </w:r>
      <w:r>
        <w:rPr>
          <w:rFonts w:ascii="宋体" w:hAnsi="宋体" w:eastAsia="宋体" w:cs="宋体"/>
          <w:spacing w:val="-10"/>
          <w:sz w:val="24"/>
          <w:szCs w:val="24"/>
        </w:rPr>
        <w:t>。</w:t>
      </w:r>
    </w:p>
    <w:p w14:paraId="3B6951E6">
      <w:pPr>
        <w:spacing w:before="185" w:line="219" w:lineRule="auto"/>
        <w:ind w:left="491"/>
        <w:rPr>
          <w:rFonts w:ascii="宋体" w:hAnsi="宋体" w:eastAsia="宋体" w:cs="宋体"/>
          <w:sz w:val="24"/>
          <w:szCs w:val="24"/>
        </w:rPr>
      </w:pPr>
      <w:r>
        <w:rPr>
          <w:rFonts w:ascii="宋体" w:hAnsi="宋体" w:eastAsia="宋体" w:cs="宋体"/>
          <w:b/>
          <w:bCs/>
          <w:spacing w:val="-2"/>
          <w:sz w:val="24"/>
          <w:szCs w:val="24"/>
        </w:rPr>
        <w:t>6.5</w:t>
      </w:r>
      <w:r>
        <w:rPr>
          <w:rFonts w:ascii="宋体" w:hAnsi="宋体" w:eastAsia="宋体" w:cs="宋体"/>
          <w:spacing w:val="-2"/>
          <w:sz w:val="24"/>
          <w:szCs w:val="24"/>
        </w:rPr>
        <w:t>非人为因素引起的周期延误</w:t>
      </w:r>
    </w:p>
    <w:p w14:paraId="40668F9D">
      <w:pPr>
        <w:spacing w:before="181" w:line="360" w:lineRule="auto"/>
        <w:ind w:left="10" w:right="99" w:firstLine="480"/>
        <w:rPr>
          <w:rFonts w:ascii="宋体" w:hAnsi="宋体" w:eastAsia="宋体" w:cs="宋体"/>
          <w:sz w:val="24"/>
          <w:szCs w:val="24"/>
        </w:rPr>
      </w:pPr>
      <w:r>
        <w:rPr>
          <w:rFonts w:ascii="宋体" w:hAnsi="宋体" w:eastAsia="宋体" w:cs="宋体"/>
          <w:sz w:val="24"/>
          <w:szCs w:val="24"/>
        </w:rPr>
        <w:t>6.5.1异常恶劣气候条件包括：</w:t>
      </w:r>
      <w:r>
        <w:rPr>
          <w:rFonts w:ascii="宋体" w:hAnsi="宋体" w:eastAsia="宋体" w:cs="宋体"/>
          <w:sz w:val="24"/>
          <w:szCs w:val="24"/>
          <w:u w:val="single" w:color="auto"/>
        </w:rPr>
        <w:t>六级以上地震、七</w:t>
      </w:r>
      <w:r>
        <w:rPr>
          <w:rFonts w:ascii="宋体" w:hAnsi="宋体" w:eastAsia="宋体" w:cs="宋体"/>
          <w:spacing w:val="-1"/>
          <w:sz w:val="24"/>
          <w:szCs w:val="24"/>
          <w:u w:val="single" w:color="auto"/>
        </w:rPr>
        <w:t>级以上强风暴、龙卷风或五十年一遇以上洪水造成重大破坏等情况无法勘察或设计持续7天以上者等</w:t>
      </w:r>
      <w:r>
        <w:rPr>
          <w:rFonts w:ascii="宋体" w:hAnsi="宋体" w:eastAsia="宋体" w:cs="宋体"/>
          <w:spacing w:val="-1"/>
          <w:sz w:val="24"/>
          <w:szCs w:val="24"/>
        </w:rPr>
        <w:t>；</w:t>
      </w:r>
    </w:p>
    <w:p w14:paraId="62819112">
      <w:pPr>
        <w:spacing w:before="3" w:line="358" w:lineRule="auto"/>
        <w:ind w:left="17" w:right="80" w:firstLine="475"/>
        <w:jc w:val="both"/>
        <w:rPr>
          <w:rFonts w:ascii="宋体" w:hAnsi="宋体" w:eastAsia="宋体" w:cs="宋体"/>
          <w:sz w:val="24"/>
          <w:szCs w:val="24"/>
        </w:rPr>
      </w:pPr>
      <w:r>
        <w:rPr>
          <w:rFonts w:ascii="宋体" w:hAnsi="宋体" w:eastAsia="宋体" w:cs="宋体"/>
          <w:sz w:val="24"/>
          <w:szCs w:val="24"/>
        </w:rPr>
        <w:t>不利物质条件包括：</w:t>
      </w:r>
      <w:r>
        <w:rPr>
          <w:rFonts w:ascii="宋体" w:hAnsi="宋体" w:eastAsia="宋体" w:cs="宋体"/>
          <w:sz w:val="24"/>
          <w:szCs w:val="24"/>
          <w:u w:val="single" w:color="auto"/>
        </w:rPr>
        <w:t>设计人在勘察场地遇到的</w:t>
      </w:r>
      <w:r>
        <w:rPr>
          <w:rFonts w:ascii="宋体" w:hAnsi="宋体" w:eastAsia="宋体" w:cs="宋体"/>
          <w:spacing w:val="-1"/>
          <w:sz w:val="24"/>
          <w:szCs w:val="24"/>
          <w:u w:val="single" w:color="auto"/>
        </w:rPr>
        <w:t>不可预见的自然物质条件、非自然</w:t>
      </w:r>
      <w:r>
        <w:rPr>
          <w:rFonts w:ascii="宋体" w:hAnsi="宋体" w:eastAsia="宋体" w:cs="宋体"/>
          <w:spacing w:val="-3"/>
          <w:sz w:val="24"/>
          <w:szCs w:val="24"/>
          <w:u w:val="single" w:color="auto"/>
        </w:rPr>
        <w:t>的物质障碍和污染物，包括地下和水文条件，如遇见废弃的地下管道、隧</w:t>
      </w:r>
      <w:r>
        <w:rPr>
          <w:rFonts w:ascii="宋体" w:hAnsi="宋体" w:eastAsia="宋体" w:cs="宋体"/>
          <w:spacing w:val="-4"/>
          <w:sz w:val="24"/>
          <w:szCs w:val="24"/>
          <w:u w:val="single" w:color="auto"/>
        </w:rPr>
        <w:t>道掘进遇瓦斯</w:t>
      </w:r>
      <w:r>
        <w:rPr>
          <w:rFonts w:ascii="宋体" w:hAnsi="宋体" w:eastAsia="宋体" w:cs="宋体"/>
          <w:spacing w:val="-3"/>
          <w:sz w:val="24"/>
          <w:szCs w:val="24"/>
          <w:u w:val="single" w:color="auto"/>
        </w:rPr>
        <w:t>突出等</w:t>
      </w:r>
      <w:r>
        <w:rPr>
          <w:rFonts w:ascii="宋体" w:hAnsi="宋体" w:eastAsia="宋体" w:cs="宋体"/>
          <w:spacing w:val="-3"/>
          <w:sz w:val="24"/>
          <w:szCs w:val="24"/>
        </w:rPr>
        <w:t>。</w:t>
      </w:r>
    </w:p>
    <w:p w14:paraId="1ABA24AC">
      <w:pPr>
        <w:spacing w:line="219" w:lineRule="auto"/>
        <w:ind w:left="491"/>
        <w:rPr>
          <w:rFonts w:ascii="宋体" w:hAnsi="宋体" w:eastAsia="宋体" w:cs="宋体"/>
          <w:sz w:val="24"/>
          <w:szCs w:val="24"/>
        </w:rPr>
      </w:pPr>
      <w:r>
        <w:rPr>
          <w:rFonts w:ascii="宋体" w:hAnsi="宋体" w:eastAsia="宋体" w:cs="宋体"/>
          <w:b/>
          <w:bCs/>
          <w:spacing w:val="-2"/>
          <w:sz w:val="24"/>
          <w:szCs w:val="24"/>
        </w:rPr>
        <w:t>6.7</w:t>
      </w:r>
      <w:r>
        <w:rPr>
          <w:rFonts w:ascii="宋体" w:hAnsi="宋体" w:eastAsia="宋体" w:cs="宋体"/>
          <w:spacing w:val="-2"/>
          <w:sz w:val="24"/>
          <w:szCs w:val="24"/>
        </w:rPr>
        <w:t>提前完成勘察设计</w:t>
      </w:r>
    </w:p>
    <w:p w14:paraId="309B61EC">
      <w:pPr>
        <w:spacing w:before="181" w:line="362" w:lineRule="auto"/>
        <w:ind w:left="11" w:right="80" w:firstLine="480"/>
        <w:rPr>
          <w:rFonts w:ascii="宋体" w:hAnsi="宋体" w:eastAsia="宋体" w:cs="宋体"/>
          <w:sz w:val="24"/>
          <w:szCs w:val="24"/>
        </w:rPr>
      </w:pPr>
      <w:r>
        <w:rPr>
          <w:rFonts w:ascii="宋体" w:hAnsi="宋体" w:eastAsia="宋体" w:cs="宋体"/>
          <w:spacing w:val="-4"/>
          <w:sz w:val="24"/>
          <w:szCs w:val="24"/>
        </w:rPr>
        <w:t>6.7.3由于设计人提前完成勘察设计而给发包人带来经济效益的，发包人给予设计</w:t>
      </w:r>
      <w:r>
        <w:rPr>
          <w:rFonts w:ascii="宋体" w:hAnsi="宋体" w:eastAsia="宋体" w:cs="宋体"/>
          <w:spacing w:val="-3"/>
          <w:sz w:val="24"/>
          <w:szCs w:val="24"/>
        </w:rPr>
        <w:t>人如下奖励：</w:t>
      </w:r>
      <w:r>
        <w:rPr>
          <w:rFonts w:ascii="宋体" w:hAnsi="宋体" w:eastAsia="宋体" w:cs="宋体"/>
          <w:spacing w:val="-3"/>
          <w:sz w:val="24"/>
          <w:szCs w:val="24"/>
          <w:u w:val="single" w:color="auto"/>
        </w:rPr>
        <w:t>由发包人视情况进行设置</w:t>
      </w:r>
      <w:r>
        <w:rPr>
          <w:rFonts w:ascii="宋体" w:hAnsi="宋体" w:eastAsia="宋体" w:cs="宋体"/>
          <w:spacing w:val="-3"/>
          <w:sz w:val="24"/>
          <w:szCs w:val="24"/>
        </w:rPr>
        <w:t>。</w:t>
      </w:r>
    </w:p>
    <w:p w14:paraId="2CD4A637">
      <w:pPr>
        <w:spacing w:line="220" w:lineRule="auto"/>
        <w:ind w:left="12"/>
        <w:rPr>
          <w:rFonts w:ascii="宋体" w:hAnsi="宋体" w:eastAsia="宋体" w:cs="宋体"/>
          <w:sz w:val="28"/>
          <w:szCs w:val="28"/>
        </w:rPr>
      </w:pPr>
      <w:bookmarkStart w:id="10" w:name="bookmark96"/>
      <w:bookmarkEnd w:id="10"/>
      <w:r>
        <w:rPr>
          <w:rFonts w:ascii="宋体" w:hAnsi="宋体" w:eastAsia="宋体" w:cs="宋体"/>
          <w:b/>
          <w:bCs/>
          <w:spacing w:val="-3"/>
          <w:sz w:val="28"/>
          <w:szCs w:val="28"/>
        </w:rPr>
        <w:t>8.勘察设计文件</w:t>
      </w:r>
    </w:p>
    <w:p w14:paraId="59454598">
      <w:pPr>
        <w:spacing w:before="206" w:line="219" w:lineRule="auto"/>
        <w:ind w:left="490"/>
        <w:rPr>
          <w:rFonts w:ascii="宋体" w:hAnsi="宋体" w:eastAsia="宋体" w:cs="宋体"/>
          <w:sz w:val="24"/>
          <w:szCs w:val="24"/>
        </w:rPr>
      </w:pPr>
      <w:r>
        <w:rPr>
          <w:rFonts w:ascii="宋体" w:hAnsi="宋体" w:eastAsia="宋体" w:cs="宋体"/>
          <w:b/>
          <w:bCs/>
          <w:spacing w:val="-2"/>
          <w:sz w:val="24"/>
          <w:szCs w:val="24"/>
        </w:rPr>
        <w:t>8.1</w:t>
      </w:r>
      <w:r>
        <w:rPr>
          <w:rFonts w:ascii="宋体" w:hAnsi="宋体" w:eastAsia="宋体" w:cs="宋体"/>
          <w:spacing w:val="-2"/>
          <w:sz w:val="24"/>
          <w:szCs w:val="24"/>
        </w:rPr>
        <w:t>勘察设计文件接收</w:t>
      </w:r>
    </w:p>
    <w:p w14:paraId="3FE34363">
      <w:pPr>
        <w:spacing w:before="167" w:line="239" w:lineRule="auto"/>
        <w:ind w:left="490"/>
        <w:rPr>
          <w:rFonts w:ascii="宋体" w:hAnsi="宋体" w:eastAsia="宋体" w:cs="宋体"/>
          <w:sz w:val="24"/>
          <w:szCs w:val="24"/>
        </w:rPr>
      </w:pPr>
      <w:r>
        <w:rPr>
          <w:rFonts w:ascii="宋体" w:hAnsi="宋体" w:eastAsia="宋体" w:cs="宋体"/>
          <w:spacing w:val="-1"/>
          <w:sz w:val="24"/>
          <w:szCs w:val="24"/>
        </w:rPr>
        <w:t>8.1.3勘察设计文件提交要求</w:t>
      </w:r>
      <w:r>
        <w:fldChar w:fldCharType="begin"/>
      </w:r>
      <w:r>
        <w:instrText xml:space="preserve"> HYPERLINK \l "bookmark96" </w:instrText>
      </w:r>
      <w:r>
        <w:fldChar w:fldCharType="separate"/>
      </w:r>
      <w:r>
        <w:rPr>
          <w:rFonts w:ascii="宋体" w:hAnsi="宋体" w:eastAsia="宋体" w:cs="宋体"/>
          <w:spacing w:val="-1"/>
          <w:position w:val="14"/>
          <w:sz w:val="14"/>
          <w:szCs w:val="14"/>
        </w:rPr>
        <w:t>1</w:t>
      </w:r>
      <w:r>
        <w:rPr>
          <w:rFonts w:ascii="宋体" w:hAnsi="宋体" w:eastAsia="宋体" w:cs="宋体"/>
          <w:spacing w:val="-1"/>
          <w:position w:val="14"/>
          <w:sz w:val="14"/>
          <w:szCs w:val="14"/>
        </w:rPr>
        <w:fldChar w:fldCharType="end"/>
      </w:r>
      <w:r>
        <w:rPr>
          <w:rFonts w:ascii="宋体" w:hAnsi="宋体" w:eastAsia="宋体" w:cs="宋体"/>
          <w:spacing w:val="-1"/>
          <w:sz w:val="24"/>
          <w:szCs w:val="24"/>
        </w:rPr>
        <w:t>：</w:t>
      </w:r>
    </w:p>
    <w:p w14:paraId="42B7D240">
      <w:pPr>
        <w:tabs>
          <w:tab w:val="left" w:pos="615"/>
        </w:tabs>
        <w:spacing w:before="209" w:line="219" w:lineRule="auto"/>
        <w:ind w:left="480"/>
        <w:rPr>
          <w:rFonts w:ascii="Arial"/>
          <w:sz w:val="21"/>
        </w:rPr>
      </w:pPr>
      <w:r>
        <w:rPr>
          <w:rFonts w:ascii="宋体" w:hAnsi="宋体" w:eastAsia="宋体" w:cs="宋体"/>
          <w:spacing w:val="-10"/>
          <w:sz w:val="24"/>
          <w:szCs w:val="24"/>
          <w:u w:val="single" w:color="auto"/>
        </w:rPr>
        <w:t>（1）</w:t>
      </w:r>
      <w:r>
        <w:rPr>
          <w:rFonts w:hint="eastAsia" w:ascii="宋体" w:hAnsi="宋体" w:cs="宋体"/>
          <w:spacing w:val="-10"/>
          <w:sz w:val="24"/>
          <w:szCs w:val="24"/>
          <w:u w:val="single" w:color="auto"/>
          <w:lang w:eastAsia="zh-CN"/>
        </w:rPr>
        <w:t>初步</w:t>
      </w:r>
      <w:r>
        <w:rPr>
          <w:rFonts w:ascii="宋体" w:hAnsi="宋体" w:eastAsia="宋体" w:cs="宋体"/>
          <w:spacing w:val="-10"/>
          <w:sz w:val="24"/>
          <w:szCs w:val="24"/>
          <w:u w:val="single" w:color="auto"/>
        </w:rPr>
        <w:t>设计文件提交要求：</w:t>
      </w:r>
    </w:p>
    <w:p w14:paraId="14895946">
      <w:pPr>
        <w:spacing w:before="181" w:line="219" w:lineRule="auto"/>
        <w:ind w:left="500"/>
        <w:rPr>
          <w:rFonts w:ascii="宋体" w:hAnsi="宋体" w:eastAsia="宋体" w:cs="宋体"/>
          <w:sz w:val="24"/>
          <w:szCs w:val="24"/>
        </w:rPr>
      </w:pPr>
      <w:r>
        <w:rPr>
          <w:rFonts w:ascii="宋体" w:hAnsi="宋体" w:eastAsia="宋体" w:cs="宋体"/>
          <w:spacing w:val="-2"/>
          <w:sz w:val="24"/>
          <w:szCs w:val="24"/>
        </w:rPr>
        <w:t>（2）其他文件的提交要求</w:t>
      </w:r>
      <w:r>
        <w:rPr>
          <w:rFonts w:ascii="宋体" w:hAnsi="宋体" w:eastAsia="宋体" w:cs="宋体"/>
          <w:spacing w:val="1"/>
          <w:sz w:val="24"/>
          <w:szCs w:val="24"/>
        </w:rPr>
        <w:t>：；</w:t>
      </w:r>
    </w:p>
    <w:p w14:paraId="0C50A0CF">
      <w:pPr>
        <w:spacing w:before="183" w:line="219" w:lineRule="auto"/>
        <w:ind w:left="490"/>
        <w:rPr>
          <w:rFonts w:ascii="宋体" w:hAnsi="宋体" w:eastAsia="宋体" w:cs="宋体"/>
          <w:sz w:val="24"/>
          <w:szCs w:val="24"/>
        </w:rPr>
      </w:pPr>
      <w:r>
        <w:rPr>
          <w:rFonts w:ascii="宋体" w:hAnsi="宋体" w:eastAsia="宋体" w:cs="宋体"/>
          <w:b/>
          <w:bCs/>
          <w:spacing w:val="-2"/>
          <w:sz w:val="24"/>
          <w:szCs w:val="24"/>
        </w:rPr>
        <w:t>8.2</w:t>
      </w:r>
      <w:r>
        <w:rPr>
          <w:rFonts w:ascii="宋体" w:hAnsi="宋体" w:eastAsia="宋体" w:cs="宋体"/>
          <w:spacing w:val="-2"/>
          <w:sz w:val="24"/>
          <w:szCs w:val="24"/>
        </w:rPr>
        <w:t>发包人审查勘察设计文件</w:t>
      </w:r>
    </w:p>
    <w:p w14:paraId="08A5C6AD">
      <w:pPr>
        <w:spacing w:before="183" w:line="324" w:lineRule="auto"/>
        <w:ind w:left="9" w:firstLine="1"/>
        <w:rPr>
          <w:rFonts w:ascii="宋体" w:hAnsi="宋体" w:eastAsia="宋体" w:cs="宋体"/>
          <w:sz w:val="24"/>
          <w:szCs w:val="24"/>
        </w:rPr>
      </w:pPr>
      <w:r>
        <w:rPr>
          <w:rFonts w:ascii="宋体" w:hAnsi="宋体" w:eastAsia="宋体" w:cs="宋体"/>
          <w:sz w:val="24"/>
          <w:szCs w:val="24"/>
        </w:rPr>
        <w:t>8.2.1发包人审查勘察设计文件的具体范围：</w:t>
      </w:r>
      <w:r>
        <w:rPr>
          <w:rFonts w:ascii="宋体" w:hAnsi="宋体" w:eastAsia="宋体" w:cs="宋体"/>
          <w:spacing w:val="-4"/>
          <w:sz w:val="24"/>
          <w:szCs w:val="24"/>
          <w:u w:val="single" w:color="auto"/>
        </w:rPr>
        <w:t>初步设计</w:t>
      </w:r>
      <w:r>
        <w:rPr>
          <w:rFonts w:ascii="宋体" w:hAnsi="宋体" w:eastAsia="宋体" w:cs="宋体"/>
          <w:spacing w:val="-1"/>
          <w:sz w:val="24"/>
          <w:szCs w:val="24"/>
          <w:u w:val="single" w:color="auto"/>
        </w:rPr>
        <w:t>等</w:t>
      </w:r>
      <w:r>
        <w:rPr>
          <w:rFonts w:ascii="宋体" w:hAnsi="宋体" w:eastAsia="宋体" w:cs="宋体"/>
          <w:spacing w:val="-1"/>
          <w:sz w:val="24"/>
          <w:szCs w:val="24"/>
        </w:rPr>
        <w:t>；费用分担原则：。</w:t>
      </w:r>
    </w:p>
    <w:p w14:paraId="60C17E3D">
      <w:pPr>
        <w:spacing w:before="188" w:line="220" w:lineRule="auto"/>
        <w:ind w:left="12"/>
        <w:rPr>
          <w:rFonts w:ascii="宋体" w:hAnsi="宋体" w:eastAsia="宋体" w:cs="宋体"/>
          <w:sz w:val="28"/>
          <w:szCs w:val="28"/>
        </w:rPr>
      </w:pPr>
      <w:r>
        <w:rPr>
          <w:rFonts w:ascii="宋体" w:hAnsi="宋体" w:eastAsia="宋体" w:cs="宋体"/>
          <w:b/>
          <w:bCs/>
          <w:spacing w:val="-3"/>
          <w:sz w:val="28"/>
          <w:szCs w:val="28"/>
        </w:rPr>
        <w:t>9.勘察设计责任与保险</w:t>
      </w:r>
    </w:p>
    <w:p w14:paraId="62A6DC80">
      <w:pPr>
        <w:spacing w:before="206" w:line="219" w:lineRule="auto"/>
        <w:ind w:left="490"/>
        <w:rPr>
          <w:rFonts w:ascii="宋体" w:hAnsi="宋体" w:eastAsia="宋体" w:cs="宋体"/>
          <w:sz w:val="24"/>
          <w:szCs w:val="24"/>
        </w:rPr>
      </w:pPr>
      <w:r>
        <w:rPr>
          <w:rFonts w:ascii="宋体" w:hAnsi="宋体" w:eastAsia="宋体" w:cs="宋体"/>
          <w:spacing w:val="-1"/>
          <w:sz w:val="24"/>
          <w:szCs w:val="24"/>
        </w:rPr>
        <w:t>9.3勘察设计责任主体</w:t>
      </w:r>
    </w:p>
    <w:p w14:paraId="0C2C918B">
      <w:pPr>
        <w:spacing w:before="200" w:line="221" w:lineRule="auto"/>
        <w:ind w:left="490"/>
        <w:rPr>
          <w:rFonts w:ascii="宋体" w:hAnsi="宋体" w:eastAsia="宋体" w:cs="宋体"/>
          <w:sz w:val="24"/>
          <w:szCs w:val="24"/>
        </w:rPr>
      </w:pPr>
      <w:r>
        <w:rPr>
          <w:rFonts w:ascii="宋体" w:hAnsi="宋体" w:eastAsia="宋体" w:cs="宋体"/>
          <w:spacing w:val="-2"/>
          <w:sz w:val="24"/>
          <w:szCs w:val="24"/>
        </w:rPr>
        <w:t>增加9.3.3款</w:t>
      </w:r>
      <w:r>
        <w:rPr>
          <w:rFonts w:ascii="Times New Roman" w:hAnsi="Times New Roman" w:eastAsia="Times New Roman" w:cs="Times New Roman"/>
          <w:spacing w:val="-2"/>
          <w:sz w:val="24"/>
          <w:szCs w:val="24"/>
        </w:rPr>
        <w:t>~</w:t>
      </w:r>
      <w:r>
        <w:rPr>
          <w:rFonts w:ascii="宋体" w:hAnsi="宋体" w:eastAsia="宋体" w:cs="宋体"/>
          <w:spacing w:val="-2"/>
          <w:sz w:val="24"/>
          <w:szCs w:val="24"/>
        </w:rPr>
        <w:t>9.3.5款</w:t>
      </w:r>
    </w:p>
    <w:p w14:paraId="53661E3F">
      <w:pPr>
        <w:spacing w:before="225" w:line="290" w:lineRule="auto"/>
        <w:ind w:left="9" w:right="80" w:firstLine="480"/>
        <w:rPr>
          <w:rFonts w:ascii="宋体" w:hAnsi="宋体" w:eastAsia="宋体" w:cs="宋体"/>
          <w:sz w:val="24"/>
          <w:szCs w:val="24"/>
        </w:rPr>
      </w:pPr>
      <w:r>
        <w:rPr>
          <w:rFonts w:ascii="宋体" w:hAnsi="宋体" w:eastAsia="宋体" w:cs="宋体"/>
          <w:spacing w:val="-3"/>
          <w:sz w:val="24"/>
          <w:szCs w:val="24"/>
        </w:rPr>
        <w:t>9.3.3设计人应按照相关规定，做好设计交底、设计变更和后续服务工作，保障设</w:t>
      </w:r>
      <w:r>
        <w:rPr>
          <w:rFonts w:ascii="宋体" w:hAnsi="宋体" w:eastAsia="宋体" w:cs="宋体"/>
          <w:sz w:val="24"/>
          <w:szCs w:val="24"/>
        </w:rPr>
        <w:t>计意图在施工中得以贯彻落实，及时处理施工中与设</w:t>
      </w:r>
      <w:r>
        <w:rPr>
          <w:rFonts w:ascii="宋体" w:hAnsi="宋体" w:eastAsia="宋体" w:cs="宋体"/>
          <w:spacing w:val="-1"/>
          <w:sz w:val="24"/>
          <w:szCs w:val="24"/>
        </w:rPr>
        <w:t>计相关的质量技术问题。</w:t>
      </w:r>
    </w:p>
    <w:p w14:paraId="1325C180">
      <w:pPr>
        <w:spacing w:before="181" w:line="289" w:lineRule="auto"/>
        <w:ind w:left="10" w:right="80" w:firstLine="480"/>
        <w:rPr>
          <w:rFonts w:ascii="宋体" w:hAnsi="宋体" w:eastAsia="宋体" w:cs="宋体"/>
          <w:sz w:val="24"/>
          <w:szCs w:val="24"/>
        </w:rPr>
      </w:pPr>
      <w:r>
        <w:rPr>
          <w:rFonts w:ascii="宋体" w:hAnsi="宋体" w:eastAsia="宋体" w:cs="宋体"/>
          <w:spacing w:val="-3"/>
          <w:sz w:val="24"/>
          <w:szCs w:val="24"/>
        </w:rPr>
        <w:t>9.3.4本工程交工验收前，设计人应对工程建设内容是否满足设计要求、是否达到</w:t>
      </w:r>
      <w:r>
        <w:rPr>
          <w:rFonts w:ascii="宋体" w:hAnsi="宋体" w:eastAsia="宋体" w:cs="宋体"/>
          <w:sz w:val="24"/>
          <w:szCs w:val="24"/>
        </w:rPr>
        <w:t>使用功能等方面进行综合检查和分析评价，向发包人出具</w:t>
      </w:r>
      <w:r>
        <w:rPr>
          <w:rFonts w:ascii="宋体" w:hAnsi="宋体" w:eastAsia="宋体" w:cs="宋体"/>
          <w:spacing w:val="-1"/>
          <w:sz w:val="24"/>
          <w:szCs w:val="24"/>
        </w:rPr>
        <w:t>工程设计符合性评价意见。</w:t>
      </w:r>
    </w:p>
    <w:p w14:paraId="647AC856">
      <w:pPr>
        <w:spacing w:before="184" w:line="289" w:lineRule="auto"/>
        <w:ind w:left="10" w:right="80" w:firstLine="480"/>
        <w:rPr>
          <w:rFonts w:ascii="宋体" w:hAnsi="宋体" w:eastAsia="宋体" w:cs="宋体"/>
          <w:sz w:val="24"/>
          <w:szCs w:val="24"/>
        </w:rPr>
      </w:pPr>
      <w:r>
        <w:rPr>
          <w:rFonts w:ascii="宋体" w:hAnsi="宋体" w:eastAsia="宋体" w:cs="宋体"/>
          <w:spacing w:val="-3"/>
          <w:sz w:val="24"/>
          <w:szCs w:val="24"/>
        </w:rPr>
        <w:t>9.3.5设计人应依法规范分包行为，并对承担的工程质量负总责，分包单位对分包</w:t>
      </w:r>
      <w:r>
        <w:rPr>
          <w:rFonts w:ascii="宋体" w:hAnsi="宋体" w:eastAsia="宋体" w:cs="宋体"/>
          <w:spacing w:val="-1"/>
          <w:sz w:val="24"/>
          <w:szCs w:val="24"/>
        </w:rPr>
        <w:t>合同范围内的工程质量负责。</w:t>
      </w:r>
    </w:p>
    <w:p w14:paraId="7497B278">
      <w:pPr>
        <w:spacing w:before="188" w:line="221" w:lineRule="auto"/>
        <w:ind w:left="31"/>
        <w:rPr>
          <w:rFonts w:ascii="宋体" w:hAnsi="宋体" w:eastAsia="宋体" w:cs="宋体"/>
          <w:sz w:val="28"/>
          <w:szCs w:val="28"/>
        </w:rPr>
      </w:pPr>
      <w:r>
        <w:rPr>
          <w:rFonts w:ascii="宋体" w:hAnsi="宋体" w:eastAsia="宋体" w:cs="宋体"/>
          <w:b/>
          <w:bCs/>
          <w:spacing w:val="-5"/>
          <w:sz w:val="28"/>
          <w:szCs w:val="28"/>
        </w:rPr>
        <w:t>10.招标和施工期间配合</w:t>
      </w:r>
    </w:p>
    <w:p w14:paraId="6214EF8A">
      <w:pPr>
        <w:spacing w:line="254" w:lineRule="auto"/>
        <w:rPr>
          <w:rFonts w:ascii="Arial"/>
          <w:sz w:val="21"/>
        </w:rPr>
      </w:pPr>
    </w:p>
    <w:p w14:paraId="55795D01">
      <w:pPr>
        <w:spacing w:before="78" w:line="358" w:lineRule="auto"/>
        <w:ind w:left="11" w:firstLine="495"/>
        <w:rPr>
          <w:rFonts w:ascii="宋体" w:hAnsi="宋体" w:eastAsia="宋体" w:cs="宋体"/>
          <w:sz w:val="24"/>
          <w:szCs w:val="24"/>
        </w:rPr>
      </w:pPr>
      <w:r>
        <w:rPr>
          <w:rFonts w:ascii="宋体" w:hAnsi="宋体" w:eastAsia="宋体" w:cs="宋体"/>
          <w:b/>
          <w:bCs/>
          <w:spacing w:val="-1"/>
          <w:sz w:val="24"/>
          <w:szCs w:val="24"/>
        </w:rPr>
        <w:t>10.1.2</w:t>
      </w:r>
      <w:r>
        <w:rPr>
          <w:rFonts w:ascii="宋体" w:hAnsi="宋体" w:eastAsia="宋体" w:cs="宋体"/>
          <w:spacing w:val="-1"/>
          <w:sz w:val="24"/>
          <w:szCs w:val="24"/>
        </w:rPr>
        <w:t>款末增加以下内容：设计应保证工程量清单的编制质量，在施工招标完成</w:t>
      </w:r>
      <w:r>
        <w:rPr>
          <w:rFonts w:ascii="宋体" w:hAnsi="宋体" w:eastAsia="宋体" w:cs="宋体"/>
          <w:spacing w:val="-7"/>
          <w:sz w:val="24"/>
          <w:szCs w:val="24"/>
        </w:rPr>
        <w:t>后，发包人将组织对工程量清单进行复核，出现明显差、错、漏的，按设计人违约处理。</w:t>
      </w:r>
    </w:p>
    <w:p w14:paraId="0F21C143">
      <w:pPr>
        <w:spacing w:line="220" w:lineRule="auto"/>
        <w:ind w:left="507"/>
        <w:rPr>
          <w:rFonts w:ascii="宋体" w:hAnsi="宋体" w:eastAsia="宋体" w:cs="宋体"/>
          <w:sz w:val="24"/>
          <w:szCs w:val="24"/>
        </w:rPr>
      </w:pPr>
      <w:r>
        <w:rPr>
          <w:rFonts w:ascii="宋体" w:hAnsi="宋体" w:eastAsia="宋体" w:cs="宋体"/>
          <w:b/>
          <w:bCs/>
          <w:spacing w:val="-3"/>
          <w:sz w:val="24"/>
          <w:szCs w:val="24"/>
        </w:rPr>
        <w:t>10.2</w:t>
      </w:r>
      <w:r>
        <w:rPr>
          <w:rFonts w:ascii="宋体" w:hAnsi="宋体" w:eastAsia="宋体" w:cs="宋体"/>
          <w:spacing w:val="-3"/>
          <w:sz w:val="24"/>
          <w:szCs w:val="24"/>
        </w:rPr>
        <w:t>施工期间配合</w:t>
      </w:r>
    </w:p>
    <w:p w14:paraId="16AE7EAA">
      <w:pPr>
        <w:spacing w:before="198" w:line="221" w:lineRule="auto"/>
        <w:ind w:left="490"/>
        <w:rPr>
          <w:rFonts w:ascii="宋体" w:hAnsi="宋体" w:eastAsia="宋体" w:cs="宋体"/>
          <w:sz w:val="24"/>
          <w:szCs w:val="24"/>
        </w:rPr>
      </w:pPr>
      <w:r>
        <w:rPr>
          <w:rFonts w:ascii="宋体" w:hAnsi="宋体" w:eastAsia="宋体" w:cs="宋体"/>
          <w:spacing w:val="-4"/>
          <w:sz w:val="24"/>
          <w:szCs w:val="24"/>
        </w:rPr>
        <w:t>增加10.2.6款</w:t>
      </w:r>
      <w:r>
        <w:rPr>
          <w:rFonts w:ascii="Times New Roman" w:hAnsi="Times New Roman" w:eastAsia="Times New Roman" w:cs="Times New Roman"/>
          <w:spacing w:val="-4"/>
          <w:sz w:val="24"/>
          <w:szCs w:val="24"/>
        </w:rPr>
        <w:t>~</w:t>
      </w:r>
      <w:r>
        <w:rPr>
          <w:rFonts w:ascii="宋体" w:hAnsi="宋体" w:eastAsia="宋体" w:cs="宋体"/>
          <w:spacing w:val="-4"/>
          <w:sz w:val="24"/>
          <w:szCs w:val="24"/>
        </w:rPr>
        <w:t>10.2.7款</w:t>
      </w:r>
    </w:p>
    <w:p w14:paraId="7CE21B85">
      <w:pPr>
        <w:spacing w:before="229" w:line="359" w:lineRule="auto"/>
        <w:ind w:left="8" w:right="339" w:firstLine="498"/>
        <w:rPr>
          <w:rFonts w:ascii="宋体" w:hAnsi="宋体" w:eastAsia="宋体" w:cs="宋体"/>
          <w:sz w:val="24"/>
          <w:szCs w:val="24"/>
        </w:rPr>
      </w:pPr>
      <w:r>
        <w:rPr>
          <w:rFonts w:ascii="宋体" w:hAnsi="宋体" w:eastAsia="宋体" w:cs="宋体"/>
          <w:spacing w:val="-1"/>
          <w:sz w:val="24"/>
          <w:szCs w:val="24"/>
        </w:rPr>
        <w:t>10.2.6设计人应在施工现场设立代表处或派驻经验丰富的设计代表常驻施工现</w:t>
      </w:r>
      <w:r>
        <w:rPr>
          <w:rFonts w:ascii="宋体" w:hAnsi="宋体" w:eastAsia="宋体" w:cs="宋体"/>
          <w:sz w:val="24"/>
          <w:szCs w:val="24"/>
        </w:rPr>
        <w:t>场，做好施工现场服务，并负责解决施工过</w:t>
      </w:r>
      <w:r>
        <w:rPr>
          <w:rFonts w:ascii="宋体" w:hAnsi="宋体" w:eastAsia="宋体" w:cs="宋体"/>
          <w:spacing w:val="-1"/>
          <w:sz w:val="24"/>
          <w:szCs w:val="24"/>
        </w:rPr>
        <w:t>程中出现的设计问题：</w:t>
      </w:r>
    </w:p>
    <w:p w14:paraId="1B6C6995">
      <w:pPr>
        <w:spacing w:before="1" w:line="288" w:lineRule="auto"/>
        <w:ind w:left="29" w:right="99" w:firstLine="471"/>
        <w:rPr>
          <w:rFonts w:ascii="宋体" w:hAnsi="宋体" w:eastAsia="宋体" w:cs="宋体"/>
          <w:sz w:val="24"/>
          <w:szCs w:val="24"/>
        </w:rPr>
      </w:pPr>
      <w:r>
        <w:rPr>
          <w:rFonts w:ascii="宋体" w:hAnsi="宋体" w:eastAsia="宋体" w:cs="宋体"/>
          <w:spacing w:val="-1"/>
          <w:sz w:val="24"/>
          <w:szCs w:val="24"/>
        </w:rPr>
        <w:t>（1）开工前在发包人指定的时间内，做好设计文件的技术交底工作和现场控制点</w:t>
      </w:r>
      <w:r>
        <w:rPr>
          <w:rFonts w:ascii="宋体" w:hAnsi="宋体" w:eastAsia="宋体" w:cs="宋体"/>
          <w:spacing w:val="-4"/>
          <w:sz w:val="24"/>
          <w:szCs w:val="24"/>
        </w:rPr>
        <w:t>的交接工作（交桩</w:t>
      </w:r>
      <w:r>
        <w:rPr>
          <w:rFonts w:ascii="宋体" w:hAnsi="宋体" w:eastAsia="宋体" w:cs="宋体"/>
          <w:sz w:val="24"/>
          <w:szCs w:val="24"/>
        </w:rPr>
        <w:t>）；</w:t>
      </w:r>
    </w:p>
    <w:p w14:paraId="59EAD685">
      <w:pPr>
        <w:spacing w:before="183" w:line="219" w:lineRule="auto"/>
        <w:ind w:left="500"/>
        <w:rPr>
          <w:rFonts w:ascii="宋体" w:hAnsi="宋体" w:eastAsia="宋体" w:cs="宋体"/>
          <w:sz w:val="24"/>
          <w:szCs w:val="24"/>
        </w:rPr>
      </w:pPr>
      <w:r>
        <w:rPr>
          <w:rFonts w:ascii="宋体" w:hAnsi="宋体" w:eastAsia="宋体" w:cs="宋体"/>
          <w:spacing w:val="-1"/>
          <w:sz w:val="24"/>
          <w:szCs w:val="24"/>
        </w:rPr>
        <w:t>（2）在发包人规定的时间内，及时处理与解决施工中与设计有关的问题；</w:t>
      </w:r>
    </w:p>
    <w:p w14:paraId="2FC42926">
      <w:pPr>
        <w:spacing w:before="183" w:line="219" w:lineRule="auto"/>
        <w:ind w:left="500"/>
        <w:rPr>
          <w:rFonts w:ascii="宋体" w:hAnsi="宋体" w:eastAsia="宋体" w:cs="宋体"/>
          <w:sz w:val="24"/>
          <w:szCs w:val="24"/>
        </w:rPr>
      </w:pPr>
      <w:r>
        <w:rPr>
          <w:rFonts w:ascii="宋体" w:hAnsi="宋体" w:eastAsia="宋体" w:cs="宋体"/>
          <w:spacing w:val="-1"/>
          <w:sz w:val="24"/>
          <w:szCs w:val="24"/>
        </w:rPr>
        <w:t>（3）在发包人规定的时间内，积极配合发包人对施工及设计方案进行优化设计；</w:t>
      </w:r>
    </w:p>
    <w:p w14:paraId="5F23E1A7">
      <w:pPr>
        <w:spacing w:before="181" w:line="290" w:lineRule="auto"/>
        <w:ind w:left="10" w:right="99" w:firstLine="490"/>
        <w:rPr>
          <w:rFonts w:ascii="宋体" w:hAnsi="宋体" w:eastAsia="宋体" w:cs="宋体"/>
          <w:sz w:val="24"/>
          <w:szCs w:val="24"/>
        </w:rPr>
      </w:pPr>
      <w:r>
        <w:rPr>
          <w:rFonts w:ascii="宋体" w:hAnsi="宋体" w:eastAsia="宋体" w:cs="宋体"/>
          <w:spacing w:val="-1"/>
          <w:sz w:val="24"/>
          <w:szCs w:val="24"/>
        </w:rPr>
        <w:t>（4）参与工程质量事故分析，并对因设计造成的质量事故，提出相应的技术处理</w:t>
      </w:r>
      <w:r>
        <w:rPr>
          <w:rFonts w:ascii="宋体" w:hAnsi="宋体" w:eastAsia="宋体" w:cs="宋体"/>
          <w:spacing w:val="-4"/>
          <w:sz w:val="24"/>
          <w:szCs w:val="24"/>
        </w:rPr>
        <w:t>方案；</w:t>
      </w:r>
    </w:p>
    <w:p w14:paraId="65FD0F5B">
      <w:pPr>
        <w:spacing w:before="179" w:line="289" w:lineRule="auto"/>
        <w:ind w:left="12" w:right="99" w:firstLine="488"/>
        <w:rPr>
          <w:rFonts w:ascii="宋体" w:hAnsi="宋体" w:eastAsia="宋体" w:cs="宋体"/>
          <w:sz w:val="24"/>
          <w:szCs w:val="24"/>
        </w:rPr>
      </w:pPr>
      <w:r>
        <w:rPr>
          <w:rFonts w:ascii="宋体" w:hAnsi="宋体" w:eastAsia="宋体" w:cs="宋体"/>
          <w:spacing w:val="-1"/>
          <w:sz w:val="24"/>
          <w:szCs w:val="24"/>
        </w:rPr>
        <w:t>（5）参加本工程的交工、竣工验收，提交设计工作报告，并配合质量监督部门校核工程是否按施工图设计施工。</w:t>
      </w:r>
    </w:p>
    <w:p w14:paraId="0862111A">
      <w:pPr>
        <w:spacing w:before="179" w:line="289" w:lineRule="auto"/>
        <w:ind w:left="12" w:right="99" w:firstLine="488"/>
        <w:rPr>
          <w:rFonts w:ascii="宋体" w:hAnsi="宋体" w:eastAsia="宋体" w:cs="宋体"/>
          <w:spacing w:val="-1"/>
          <w:sz w:val="24"/>
          <w:szCs w:val="24"/>
        </w:rPr>
      </w:pPr>
      <w:r>
        <w:rPr>
          <w:rFonts w:ascii="宋体" w:hAnsi="宋体" w:eastAsia="宋体" w:cs="宋体"/>
          <w:spacing w:val="-1"/>
          <w:sz w:val="24"/>
          <w:szCs w:val="24"/>
        </w:rPr>
        <w:t>本项目对设计代表的数量和资历条件要求：常驻施工现场的设计代表应不少于</w:t>
      </w:r>
      <w:r>
        <w:rPr>
          <w:rFonts w:ascii="宋体" w:hAnsi="宋体" w:eastAsia="宋体" w:cs="宋体"/>
          <w:spacing w:val="-1"/>
          <w:sz w:val="24"/>
          <w:szCs w:val="24"/>
        </w:rPr>
        <w:tab/>
      </w:r>
      <w:r>
        <w:rPr>
          <w:rFonts w:ascii="宋体" w:hAnsi="宋体" w:eastAsia="宋体" w:cs="宋体"/>
          <w:spacing w:val="-1"/>
          <w:sz w:val="24"/>
          <w:szCs w:val="24"/>
        </w:rPr>
        <w:t>名，其中至少有专业名，专业名，……；设计代表应由负责本勘察设计项目的上述专业分项负责人或项目负责人担任。</w:t>
      </w:r>
    </w:p>
    <w:p w14:paraId="27897964">
      <w:pPr>
        <w:spacing w:before="179" w:line="289" w:lineRule="auto"/>
        <w:ind w:left="12" w:right="99" w:firstLine="488"/>
        <w:rPr>
          <w:rFonts w:ascii="宋体" w:hAnsi="宋体" w:eastAsia="宋体" w:cs="宋体"/>
          <w:spacing w:val="-1"/>
          <w:sz w:val="24"/>
          <w:szCs w:val="24"/>
        </w:rPr>
      </w:pPr>
      <w:r>
        <w:rPr>
          <w:rFonts w:ascii="宋体" w:hAnsi="宋体" w:eastAsia="宋体" w:cs="宋体"/>
          <w:spacing w:val="-1"/>
          <w:sz w:val="24"/>
          <w:szCs w:val="24"/>
        </w:rPr>
        <w:t>驻场设计代表原则上不能离开施工现场驻地。若离开施工现场驻地必须书面申请并得到发包人批准。未经发包人批准，擅自离开驻地的，按一般违约处理；驻场设计代表未经发包人批准，擅自离开驻地一次3天以上，按严重违约处理。每月请假累计5天以上7天以内的，按一般违约处理；每月请假累计7天以上的，按严重违约处理。。</w:t>
      </w:r>
    </w:p>
    <w:p w14:paraId="2EBD4AA3">
      <w:pPr>
        <w:spacing w:before="1" w:line="359" w:lineRule="auto"/>
        <w:ind w:left="9" w:right="80" w:firstLine="497"/>
        <w:jc w:val="both"/>
        <w:rPr>
          <w:rFonts w:ascii="宋体" w:hAnsi="宋体" w:eastAsia="宋体" w:cs="宋体"/>
          <w:sz w:val="24"/>
          <w:szCs w:val="24"/>
        </w:rPr>
      </w:pPr>
      <w:r>
        <w:rPr>
          <w:rFonts w:ascii="宋体" w:hAnsi="宋体" w:eastAsia="宋体" w:cs="宋体"/>
          <w:sz w:val="24"/>
          <w:szCs w:val="24"/>
        </w:rPr>
        <w:t>10.2.7本项目设计变更的勘察设计由设计人承担，设计人应</w:t>
      </w:r>
      <w:r>
        <w:rPr>
          <w:rFonts w:ascii="宋体" w:hAnsi="宋体" w:eastAsia="宋体" w:cs="宋体"/>
          <w:spacing w:val="-1"/>
          <w:sz w:val="24"/>
          <w:szCs w:val="24"/>
        </w:rPr>
        <w:t>及时完成勘察设计，</w:t>
      </w:r>
      <w:r>
        <w:rPr>
          <w:rFonts w:ascii="宋体" w:hAnsi="宋体" w:eastAsia="宋体" w:cs="宋体"/>
          <w:spacing w:val="1"/>
          <w:sz w:val="24"/>
          <w:szCs w:val="24"/>
        </w:rPr>
        <w:t>提交设计变更文件，并对设计变更文件承担相应责</w:t>
      </w:r>
      <w:r>
        <w:rPr>
          <w:rFonts w:ascii="宋体" w:hAnsi="宋体" w:eastAsia="宋体" w:cs="宋体"/>
          <w:sz w:val="24"/>
          <w:szCs w:val="24"/>
        </w:rPr>
        <w:t>任。除本合同第11条规定之外的设</w:t>
      </w:r>
      <w:r>
        <w:rPr>
          <w:rFonts w:ascii="宋体" w:hAnsi="宋体" w:eastAsia="宋体" w:cs="宋体"/>
          <w:spacing w:val="-3"/>
          <w:sz w:val="24"/>
          <w:szCs w:val="24"/>
        </w:rPr>
        <w:t>计变更，其勘察设计费用应视为已含入合同价格中，发包人不再另行支付。所有设计变</w:t>
      </w:r>
      <w:r>
        <w:rPr>
          <w:rFonts w:ascii="宋体" w:hAnsi="宋体" w:eastAsia="宋体" w:cs="宋体"/>
          <w:spacing w:val="-1"/>
          <w:sz w:val="24"/>
          <w:szCs w:val="24"/>
        </w:rPr>
        <w:t>更必须提供预算金额并由设计代表签字确认。</w:t>
      </w:r>
    </w:p>
    <w:p w14:paraId="443376B4">
      <w:pPr>
        <w:spacing w:before="1" w:line="360" w:lineRule="auto"/>
        <w:ind w:left="28" w:right="80" w:firstLine="460"/>
        <w:jc w:val="both"/>
        <w:rPr>
          <w:rFonts w:ascii="宋体" w:hAnsi="宋体" w:eastAsia="宋体" w:cs="宋体"/>
          <w:sz w:val="24"/>
          <w:szCs w:val="24"/>
        </w:rPr>
      </w:pPr>
      <w:r>
        <w:rPr>
          <w:rFonts w:ascii="宋体" w:hAnsi="宋体" w:eastAsia="宋体" w:cs="宋体"/>
          <w:spacing w:val="-3"/>
          <w:sz w:val="24"/>
          <w:szCs w:val="24"/>
          <w:u w:val="single" w:color="auto"/>
        </w:rPr>
        <w:t>对于发包人或其上级主管部门提出的工程技术变更或优化设计变更，若不违</w:t>
      </w:r>
      <w:r>
        <w:rPr>
          <w:rFonts w:ascii="宋体" w:hAnsi="宋体" w:eastAsia="宋体" w:cs="宋体"/>
          <w:spacing w:val="-4"/>
          <w:sz w:val="24"/>
          <w:szCs w:val="24"/>
          <w:u w:val="single" w:color="auto"/>
        </w:rPr>
        <w:t>背相关</w:t>
      </w:r>
      <w:r>
        <w:rPr>
          <w:rFonts w:ascii="宋体" w:hAnsi="宋体" w:eastAsia="宋体" w:cs="宋体"/>
          <w:spacing w:val="-3"/>
          <w:sz w:val="24"/>
          <w:szCs w:val="24"/>
          <w:u w:val="single" w:color="auto"/>
        </w:rPr>
        <w:t>的现行技术标准、规范，则设计人必须组织技术人</w:t>
      </w:r>
      <w:r>
        <w:rPr>
          <w:rFonts w:ascii="宋体" w:hAnsi="宋体" w:eastAsia="宋体" w:cs="宋体"/>
          <w:spacing w:val="-4"/>
          <w:sz w:val="24"/>
          <w:szCs w:val="24"/>
          <w:u w:val="single" w:color="auto"/>
        </w:rPr>
        <w:t>员完善相关设计，在发包人要求的时</w:t>
      </w:r>
      <w:r>
        <w:rPr>
          <w:rFonts w:ascii="宋体" w:hAnsi="宋体" w:eastAsia="宋体" w:cs="宋体"/>
          <w:spacing w:val="-1"/>
          <w:sz w:val="24"/>
          <w:szCs w:val="24"/>
          <w:u w:val="single" w:color="auto"/>
        </w:rPr>
        <w:t>间内提交变更设计图纸；若因设计人未及时提交相关变更图纸严重影响工程实施进展</w:t>
      </w:r>
      <w:r>
        <w:rPr>
          <w:rFonts w:ascii="宋体" w:hAnsi="宋体" w:eastAsia="宋体" w:cs="宋体"/>
          <w:spacing w:val="-3"/>
          <w:sz w:val="24"/>
          <w:szCs w:val="24"/>
          <w:u w:val="single" w:color="auto"/>
        </w:rPr>
        <w:t>的，发包人将委托满足相应资质要求的设计单位</w:t>
      </w:r>
      <w:r>
        <w:rPr>
          <w:rFonts w:ascii="宋体" w:hAnsi="宋体" w:eastAsia="宋体" w:cs="宋体"/>
          <w:spacing w:val="-4"/>
          <w:sz w:val="24"/>
          <w:szCs w:val="24"/>
          <w:u w:val="single" w:color="auto"/>
        </w:rPr>
        <w:t>完善变更图纸，由此发生的费用在设计</w:t>
      </w:r>
      <w:r>
        <w:rPr>
          <w:rFonts w:ascii="宋体" w:hAnsi="宋体" w:eastAsia="宋体" w:cs="宋体"/>
          <w:spacing w:val="2"/>
          <w:sz w:val="24"/>
          <w:szCs w:val="24"/>
          <w:u w:val="single" w:color="auto"/>
        </w:rPr>
        <w:t>人的设计费中扣除。</w:t>
      </w:r>
    </w:p>
    <w:p w14:paraId="2D4E731C">
      <w:pPr>
        <w:spacing w:before="3" w:line="360" w:lineRule="auto"/>
        <w:ind w:left="12" w:firstLine="477"/>
        <w:jc w:val="both"/>
        <w:rPr>
          <w:rFonts w:ascii="宋体" w:hAnsi="宋体" w:eastAsia="宋体" w:cs="宋体"/>
          <w:sz w:val="24"/>
          <w:szCs w:val="24"/>
        </w:rPr>
      </w:pPr>
      <w:r>
        <w:rPr>
          <w:rFonts w:ascii="宋体" w:hAnsi="宋体" w:eastAsia="宋体" w:cs="宋体"/>
          <w:spacing w:val="-3"/>
          <w:sz w:val="24"/>
          <w:szCs w:val="24"/>
          <w:u w:val="single" w:color="auto"/>
        </w:rPr>
        <w:t>所有变更应在发包人规定的时间内提供变更设计文件且应由设计人签字、</w:t>
      </w:r>
      <w:r>
        <w:rPr>
          <w:rFonts w:ascii="宋体" w:hAnsi="宋体" w:eastAsia="宋体" w:cs="宋体"/>
          <w:spacing w:val="-4"/>
          <w:sz w:val="24"/>
          <w:szCs w:val="24"/>
          <w:u w:val="single" w:color="auto"/>
        </w:rPr>
        <w:t>盖章。较</w:t>
      </w:r>
      <w:r>
        <w:rPr>
          <w:rFonts w:ascii="宋体" w:hAnsi="宋体" w:eastAsia="宋体" w:cs="宋体"/>
          <w:spacing w:val="-3"/>
          <w:sz w:val="24"/>
          <w:szCs w:val="24"/>
          <w:u w:val="single" w:color="auto"/>
        </w:rPr>
        <w:t>大、重大设计变更概预算由设计人按交通运输主管部门规定格式编制。其他变更概预算</w:t>
      </w:r>
      <w:r>
        <w:rPr>
          <w:rFonts w:ascii="宋体" w:hAnsi="宋体" w:eastAsia="宋体" w:cs="宋体"/>
          <w:spacing w:val="1"/>
          <w:sz w:val="24"/>
          <w:szCs w:val="24"/>
          <w:u w:val="single" w:color="auto"/>
        </w:rPr>
        <w:t>如需要亦由设计人按发包人要求提供，费用</w:t>
      </w:r>
      <w:r>
        <w:rPr>
          <w:rFonts w:ascii="宋体" w:hAnsi="宋体" w:eastAsia="宋体" w:cs="宋体"/>
          <w:sz w:val="24"/>
          <w:szCs w:val="24"/>
          <w:u w:val="single" w:color="auto"/>
        </w:rPr>
        <w:t>不另行支付。</w:t>
      </w:r>
    </w:p>
    <w:p w14:paraId="7C251C96">
      <w:pPr>
        <w:spacing w:line="221" w:lineRule="auto"/>
        <w:ind w:left="31"/>
        <w:rPr>
          <w:rFonts w:ascii="宋体" w:hAnsi="宋体" w:eastAsia="宋体" w:cs="宋体"/>
          <w:sz w:val="28"/>
          <w:szCs w:val="28"/>
        </w:rPr>
      </w:pPr>
      <w:r>
        <w:rPr>
          <w:rFonts w:ascii="宋体" w:hAnsi="宋体" w:eastAsia="宋体" w:cs="宋体"/>
          <w:b/>
          <w:bCs/>
          <w:spacing w:val="-7"/>
          <w:sz w:val="28"/>
          <w:szCs w:val="28"/>
        </w:rPr>
        <w:t>11.合同变更</w:t>
      </w:r>
    </w:p>
    <w:p w14:paraId="12AD710D">
      <w:pPr>
        <w:spacing w:before="203" w:line="220" w:lineRule="auto"/>
        <w:ind w:left="507"/>
        <w:rPr>
          <w:rFonts w:ascii="宋体" w:hAnsi="宋体" w:eastAsia="宋体" w:cs="宋体"/>
          <w:sz w:val="24"/>
          <w:szCs w:val="24"/>
        </w:rPr>
      </w:pPr>
      <w:r>
        <w:rPr>
          <w:rFonts w:ascii="宋体" w:hAnsi="宋体" w:eastAsia="宋体" w:cs="宋体"/>
          <w:b/>
          <w:bCs/>
          <w:spacing w:val="-4"/>
          <w:sz w:val="24"/>
          <w:szCs w:val="24"/>
        </w:rPr>
        <w:t>11.1</w:t>
      </w:r>
      <w:r>
        <w:rPr>
          <w:rFonts w:ascii="宋体" w:hAnsi="宋体" w:eastAsia="宋体" w:cs="宋体"/>
          <w:spacing w:val="-4"/>
          <w:sz w:val="24"/>
          <w:szCs w:val="24"/>
        </w:rPr>
        <w:t>变更情形</w:t>
      </w:r>
    </w:p>
    <w:p w14:paraId="56F48B50">
      <w:pPr>
        <w:spacing w:before="181" w:line="359" w:lineRule="auto"/>
        <w:ind w:left="8" w:firstLine="498"/>
        <w:rPr>
          <w:rFonts w:ascii="宋体" w:hAnsi="宋体" w:eastAsia="宋体" w:cs="宋体"/>
          <w:sz w:val="24"/>
          <w:szCs w:val="24"/>
        </w:rPr>
      </w:pPr>
      <w:r>
        <w:rPr>
          <w:rFonts w:ascii="宋体" w:hAnsi="宋体" w:eastAsia="宋体" w:cs="宋体"/>
          <w:spacing w:val="-3"/>
          <w:sz w:val="24"/>
          <w:szCs w:val="24"/>
        </w:rPr>
        <w:t>11.1.1合同变更时，勘察设计服务期限的调整方法：</w:t>
      </w:r>
      <w:r>
        <w:rPr>
          <w:rFonts w:ascii="宋体" w:hAnsi="宋体" w:eastAsia="宋体" w:cs="宋体"/>
          <w:spacing w:val="-3"/>
          <w:sz w:val="24"/>
          <w:szCs w:val="24"/>
          <w:u w:val="single" w:color="auto"/>
        </w:rPr>
        <w:t>根据具</w:t>
      </w:r>
      <w:r>
        <w:rPr>
          <w:rFonts w:ascii="宋体" w:hAnsi="宋体" w:eastAsia="宋体" w:cs="宋体"/>
          <w:spacing w:val="-4"/>
          <w:sz w:val="24"/>
          <w:szCs w:val="24"/>
          <w:u w:val="single" w:color="auto"/>
        </w:rPr>
        <w:t>体延误原因由发包人</w:t>
      </w:r>
      <w:r>
        <w:rPr>
          <w:rFonts w:ascii="宋体" w:hAnsi="宋体" w:eastAsia="宋体" w:cs="宋体"/>
          <w:spacing w:val="-3"/>
          <w:sz w:val="24"/>
          <w:szCs w:val="24"/>
          <w:u w:val="single" w:color="auto"/>
        </w:rPr>
        <w:t>与设计人协商确定延长的服务期限</w:t>
      </w:r>
      <w:r>
        <w:rPr>
          <w:rFonts w:ascii="宋体" w:hAnsi="宋体" w:eastAsia="宋体" w:cs="宋体"/>
          <w:spacing w:val="-3"/>
          <w:sz w:val="24"/>
          <w:szCs w:val="24"/>
        </w:rPr>
        <w:t>；勘察设计费用的调整方法：</w:t>
      </w:r>
      <w:r>
        <w:rPr>
          <w:rFonts w:ascii="宋体" w:hAnsi="宋体" w:eastAsia="宋体" w:cs="宋体"/>
          <w:spacing w:val="-3"/>
          <w:sz w:val="24"/>
          <w:szCs w:val="24"/>
          <w:u w:val="single" w:color="auto"/>
        </w:rPr>
        <w:t>按照对应合同段勘</w:t>
      </w:r>
      <w:r>
        <w:rPr>
          <w:rFonts w:ascii="宋体" w:hAnsi="宋体" w:eastAsia="宋体" w:cs="宋体"/>
          <w:sz w:val="24"/>
          <w:szCs w:val="24"/>
          <w:u w:val="single" w:color="auto"/>
        </w:rPr>
        <w:t>察设计最高投标限价的计算依据和取值参数并结合设计人增加</w:t>
      </w:r>
      <w:r>
        <w:rPr>
          <w:rFonts w:ascii="宋体" w:hAnsi="宋体" w:eastAsia="宋体" w:cs="宋体"/>
          <w:spacing w:val="-1"/>
          <w:sz w:val="24"/>
          <w:szCs w:val="24"/>
          <w:u w:val="single" w:color="auto"/>
        </w:rPr>
        <w:t>的工作量及投标人中标</w:t>
      </w:r>
      <w:r>
        <w:rPr>
          <w:rFonts w:ascii="宋体" w:hAnsi="宋体" w:eastAsia="宋体" w:cs="宋体"/>
          <w:spacing w:val="-3"/>
          <w:sz w:val="24"/>
          <w:szCs w:val="24"/>
          <w:u w:val="single" w:color="auto"/>
        </w:rPr>
        <w:t>价下浮率进行计算，或由发包人与设计人协商确定；设计人应按有关合同条款及现行规</w:t>
      </w:r>
      <w:r>
        <w:rPr>
          <w:rFonts w:ascii="宋体" w:hAnsi="宋体" w:eastAsia="宋体" w:cs="宋体"/>
          <w:spacing w:val="-1"/>
          <w:sz w:val="24"/>
          <w:szCs w:val="24"/>
          <w:u w:val="single" w:color="auto"/>
        </w:rPr>
        <w:t>范的规定，编制设计变更方案设计过程中需要的地质钻探和测量工程量，报发包人审</w:t>
      </w:r>
      <w:r>
        <w:rPr>
          <w:rFonts w:ascii="宋体" w:hAnsi="宋体" w:eastAsia="宋体" w:cs="宋体"/>
          <w:sz w:val="24"/>
          <w:szCs w:val="24"/>
          <w:u w:val="single" w:color="auto"/>
        </w:rPr>
        <w:t>批后方可实施，否则不予确认。勘察设计过程中按发包人确认</w:t>
      </w:r>
      <w:r>
        <w:rPr>
          <w:rFonts w:ascii="宋体" w:hAnsi="宋体" w:eastAsia="宋体" w:cs="宋体"/>
          <w:spacing w:val="-1"/>
          <w:sz w:val="24"/>
          <w:szCs w:val="24"/>
          <w:u w:val="single" w:color="auto"/>
        </w:rPr>
        <w:t>的实际完成数量及中标</w:t>
      </w:r>
      <w:r>
        <w:rPr>
          <w:rFonts w:ascii="宋体" w:hAnsi="宋体" w:eastAsia="宋体" w:cs="宋体"/>
          <w:spacing w:val="1"/>
          <w:sz w:val="24"/>
          <w:szCs w:val="24"/>
          <w:u w:val="single" w:color="auto"/>
        </w:rPr>
        <w:t>合同单价，根据合同条款的相关规定予以计量支付。</w:t>
      </w:r>
    </w:p>
    <w:p w14:paraId="77A4CA09">
      <w:pPr>
        <w:spacing w:line="220" w:lineRule="auto"/>
        <w:ind w:left="488"/>
        <w:rPr>
          <w:rFonts w:ascii="宋体" w:hAnsi="宋体" w:eastAsia="宋体" w:cs="宋体"/>
          <w:sz w:val="24"/>
          <w:szCs w:val="24"/>
        </w:rPr>
      </w:pPr>
      <w:r>
        <w:rPr>
          <w:rFonts w:ascii="宋体" w:hAnsi="宋体" w:eastAsia="宋体" w:cs="宋体"/>
          <w:spacing w:val="-6"/>
          <w:sz w:val="24"/>
          <w:szCs w:val="24"/>
        </w:rPr>
        <w:t>在11.1.1（4）目后增加（5）</w:t>
      </w:r>
    </w:p>
    <w:p w14:paraId="4B333143">
      <w:pPr>
        <w:spacing w:before="182" w:line="359" w:lineRule="auto"/>
        <w:ind w:left="13" w:right="20" w:firstLine="487"/>
        <w:rPr>
          <w:rFonts w:ascii="宋体" w:hAnsi="宋体" w:eastAsia="宋体" w:cs="宋体"/>
          <w:sz w:val="24"/>
          <w:szCs w:val="24"/>
        </w:rPr>
      </w:pPr>
      <w:r>
        <w:rPr>
          <w:rFonts w:ascii="宋体" w:hAnsi="宋体" w:eastAsia="宋体" w:cs="宋体"/>
          <w:spacing w:val="-1"/>
          <w:sz w:val="24"/>
          <w:szCs w:val="24"/>
        </w:rPr>
        <w:t>（5）发生重大设计变更及较大设计变更，其划分标准参照交通运输部及广东省相</w:t>
      </w:r>
      <w:r>
        <w:rPr>
          <w:rFonts w:ascii="宋体" w:hAnsi="宋体" w:eastAsia="宋体" w:cs="宋体"/>
          <w:spacing w:val="-2"/>
          <w:sz w:val="24"/>
          <w:szCs w:val="24"/>
        </w:rPr>
        <w:t>关的规定执行。</w:t>
      </w:r>
    </w:p>
    <w:p w14:paraId="04070B7E">
      <w:pPr>
        <w:spacing w:line="219" w:lineRule="auto"/>
        <w:ind w:left="507"/>
        <w:rPr>
          <w:rFonts w:ascii="宋体" w:hAnsi="宋体" w:eastAsia="宋体" w:cs="宋体"/>
          <w:sz w:val="24"/>
          <w:szCs w:val="24"/>
        </w:rPr>
      </w:pPr>
      <w:r>
        <w:rPr>
          <w:rFonts w:ascii="宋体" w:hAnsi="宋体" w:eastAsia="宋体" w:cs="宋体"/>
          <w:spacing w:val="-3"/>
          <w:sz w:val="24"/>
          <w:szCs w:val="24"/>
        </w:rPr>
        <w:t>11.1.2项修改为：</w:t>
      </w:r>
    </w:p>
    <w:p w14:paraId="5D6977C1">
      <w:pPr>
        <w:spacing w:before="181" w:line="360" w:lineRule="auto"/>
        <w:ind w:left="20" w:firstLine="468"/>
        <w:rPr>
          <w:rFonts w:ascii="宋体" w:hAnsi="宋体" w:eastAsia="宋体" w:cs="宋体"/>
          <w:sz w:val="24"/>
          <w:szCs w:val="24"/>
        </w:rPr>
      </w:pPr>
      <w:r>
        <w:rPr>
          <w:rFonts w:ascii="宋体" w:hAnsi="宋体" w:eastAsia="宋体" w:cs="宋体"/>
          <w:spacing w:val="-3"/>
          <w:sz w:val="24"/>
          <w:szCs w:val="24"/>
        </w:rPr>
        <w:t>基准日后，因颁布新的或修订原有法律、法规、规范和标准等引发合同变</w:t>
      </w:r>
      <w:r>
        <w:rPr>
          <w:rFonts w:ascii="宋体" w:hAnsi="宋体" w:eastAsia="宋体" w:cs="宋体"/>
          <w:spacing w:val="-4"/>
          <w:sz w:val="24"/>
          <w:szCs w:val="24"/>
        </w:rPr>
        <w:t>更情形的</w:t>
      </w:r>
      <w:r>
        <w:rPr>
          <w:rFonts w:ascii="宋体" w:hAnsi="宋体" w:eastAsia="宋体" w:cs="宋体"/>
          <w:spacing w:val="-3"/>
          <w:sz w:val="24"/>
          <w:szCs w:val="24"/>
        </w:rPr>
        <w:t>（即11.1.1（1）目的情形</w:t>
      </w:r>
      <w:r>
        <w:rPr>
          <w:rFonts w:ascii="宋体" w:hAnsi="宋体" w:eastAsia="宋体" w:cs="宋体"/>
          <w:spacing w:val="12"/>
          <w:sz w:val="24"/>
          <w:szCs w:val="24"/>
        </w:rPr>
        <w:t>），</w:t>
      </w:r>
      <w:r>
        <w:rPr>
          <w:rFonts w:ascii="宋体" w:hAnsi="宋体" w:eastAsia="宋体" w:cs="宋体"/>
          <w:spacing w:val="-3"/>
          <w:sz w:val="24"/>
          <w:szCs w:val="24"/>
        </w:rPr>
        <w:t>按照上述约定进行调整，否则不作调整。</w:t>
      </w:r>
    </w:p>
    <w:p w14:paraId="54555CAF">
      <w:pPr>
        <w:spacing w:line="220" w:lineRule="auto"/>
        <w:ind w:left="507"/>
        <w:rPr>
          <w:rFonts w:ascii="宋体" w:hAnsi="宋体" w:eastAsia="宋体" w:cs="宋体"/>
          <w:sz w:val="24"/>
          <w:szCs w:val="24"/>
        </w:rPr>
      </w:pPr>
      <w:r>
        <w:rPr>
          <w:rFonts w:ascii="宋体" w:hAnsi="宋体" w:eastAsia="宋体" w:cs="宋体"/>
          <w:spacing w:val="-3"/>
          <w:sz w:val="24"/>
          <w:szCs w:val="24"/>
        </w:rPr>
        <w:t>11.2合理化建议</w:t>
      </w:r>
    </w:p>
    <w:p w14:paraId="13E277CA">
      <w:pPr>
        <w:spacing w:before="180" w:line="361" w:lineRule="auto"/>
        <w:ind w:left="8" w:right="20" w:firstLine="498"/>
        <w:rPr>
          <w:rFonts w:ascii="宋体" w:hAnsi="宋体" w:eastAsia="宋体" w:cs="宋体"/>
          <w:sz w:val="24"/>
          <w:szCs w:val="24"/>
        </w:rPr>
      </w:pPr>
      <w:r>
        <w:rPr>
          <w:rFonts w:ascii="宋体" w:hAnsi="宋体" w:eastAsia="宋体" w:cs="宋体"/>
          <w:spacing w:val="-1"/>
          <w:sz w:val="24"/>
          <w:szCs w:val="24"/>
        </w:rPr>
        <w:t>11.2.2设计人提出的合理化建议降低了工程投资、缩短了施工期限或者提高了工</w:t>
      </w:r>
      <w:r>
        <w:rPr>
          <w:rFonts w:ascii="宋体" w:hAnsi="宋体" w:eastAsia="宋体" w:cs="宋体"/>
          <w:sz w:val="24"/>
          <w:szCs w:val="24"/>
        </w:rPr>
        <w:t>程经济效益的，发包人给予设计人如下奖励：</w:t>
      </w:r>
      <w:r>
        <w:rPr>
          <w:rFonts w:ascii="宋体" w:hAnsi="宋体" w:eastAsia="宋体" w:cs="宋体"/>
          <w:spacing w:val="-1"/>
          <w:sz w:val="24"/>
          <w:szCs w:val="24"/>
        </w:rPr>
        <w:t>。</w:t>
      </w:r>
    </w:p>
    <w:p w14:paraId="1E469F9D">
      <w:pPr>
        <w:spacing w:before="1" w:line="218" w:lineRule="auto"/>
        <w:ind w:left="31"/>
        <w:rPr>
          <w:rFonts w:ascii="宋体" w:hAnsi="宋体" w:eastAsia="宋体" w:cs="宋体"/>
          <w:sz w:val="28"/>
          <w:szCs w:val="28"/>
        </w:rPr>
      </w:pPr>
      <w:r>
        <w:rPr>
          <w:rFonts w:ascii="宋体" w:hAnsi="宋体" w:eastAsia="宋体" w:cs="宋体"/>
          <w:b/>
          <w:bCs/>
          <w:spacing w:val="-5"/>
          <w:sz w:val="28"/>
          <w:szCs w:val="28"/>
        </w:rPr>
        <w:t>12.合同价格与支付</w:t>
      </w:r>
    </w:p>
    <w:p w14:paraId="338EA3A0">
      <w:pPr>
        <w:spacing w:before="207" w:line="218" w:lineRule="auto"/>
        <w:ind w:left="507"/>
        <w:rPr>
          <w:rFonts w:ascii="宋体" w:hAnsi="宋体" w:eastAsia="宋体" w:cs="宋体"/>
          <w:sz w:val="24"/>
          <w:szCs w:val="24"/>
        </w:rPr>
      </w:pPr>
      <w:r>
        <w:rPr>
          <w:rFonts w:ascii="宋体" w:hAnsi="宋体" w:eastAsia="宋体" w:cs="宋体"/>
          <w:b/>
          <w:bCs/>
          <w:spacing w:val="-5"/>
          <w:sz w:val="24"/>
          <w:szCs w:val="24"/>
        </w:rPr>
        <w:t>12.1合同价格</w:t>
      </w:r>
    </w:p>
    <w:p w14:paraId="6BECC361">
      <w:pPr>
        <w:spacing w:before="185" w:line="218" w:lineRule="auto"/>
        <w:ind w:left="507"/>
        <w:rPr>
          <w:rFonts w:ascii="宋体" w:hAnsi="宋体" w:eastAsia="宋体" w:cs="宋体"/>
          <w:sz w:val="24"/>
          <w:szCs w:val="24"/>
        </w:rPr>
      </w:pPr>
      <w:r>
        <w:rPr>
          <w:rFonts w:ascii="宋体" w:hAnsi="宋体" w:eastAsia="宋体" w:cs="宋体"/>
          <w:spacing w:val="-1"/>
          <w:sz w:val="24"/>
          <w:szCs w:val="24"/>
        </w:rPr>
        <w:t>12.1.1合同价格价款确定方式：</w:t>
      </w:r>
      <w:r>
        <w:rPr>
          <w:rFonts w:ascii="宋体" w:hAnsi="宋体" w:eastAsia="宋体" w:cs="宋体"/>
          <w:spacing w:val="-1"/>
          <w:sz w:val="24"/>
          <w:szCs w:val="24"/>
          <w:u w:val="single" w:color="auto"/>
        </w:rPr>
        <w:t>总价合同</w:t>
      </w:r>
      <w:r>
        <w:rPr>
          <w:rFonts w:ascii="宋体" w:hAnsi="宋体" w:eastAsia="宋体" w:cs="宋体"/>
          <w:spacing w:val="-1"/>
          <w:sz w:val="24"/>
          <w:szCs w:val="24"/>
        </w:rPr>
        <w:t>。</w:t>
      </w:r>
    </w:p>
    <w:p w14:paraId="5290E044">
      <w:pPr>
        <w:spacing w:before="183" w:line="361" w:lineRule="auto"/>
        <w:ind w:left="9" w:firstLine="479"/>
        <w:rPr>
          <w:rFonts w:ascii="宋体" w:hAnsi="宋体" w:eastAsia="宋体" w:cs="宋体"/>
          <w:sz w:val="24"/>
          <w:szCs w:val="24"/>
        </w:rPr>
      </w:pPr>
      <w:r>
        <w:rPr>
          <w:rFonts w:ascii="宋体" w:hAnsi="宋体" w:eastAsia="宋体" w:cs="宋体"/>
          <w:spacing w:val="-3"/>
          <w:sz w:val="24"/>
          <w:szCs w:val="24"/>
        </w:rPr>
        <w:t>在合同实施期间，由于人工、材料、设备等因素的市场价格变化导致本项目</w:t>
      </w:r>
      <w:r>
        <w:rPr>
          <w:rFonts w:ascii="宋体" w:hAnsi="宋体" w:eastAsia="宋体" w:cs="宋体"/>
          <w:spacing w:val="-4"/>
          <w:sz w:val="24"/>
          <w:szCs w:val="24"/>
        </w:rPr>
        <w:t>勘察设</w:t>
      </w:r>
      <w:r>
        <w:rPr>
          <w:rFonts w:ascii="宋体" w:hAnsi="宋体" w:eastAsia="宋体" w:cs="宋体"/>
          <w:sz w:val="24"/>
          <w:szCs w:val="24"/>
        </w:rPr>
        <w:t>计费用变化，合同价格的调整方式和风险范围划分</w:t>
      </w:r>
      <w:r>
        <w:rPr>
          <w:rFonts w:ascii="宋体" w:hAnsi="宋体" w:eastAsia="宋体" w:cs="宋体"/>
          <w:spacing w:val="-1"/>
          <w:sz w:val="24"/>
          <w:szCs w:val="24"/>
        </w:rPr>
        <w:t>：</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6CCFC66F">
      <w:pPr>
        <w:spacing w:before="78" w:line="239" w:lineRule="auto"/>
        <w:ind w:left="488"/>
        <w:rPr>
          <w:rFonts w:ascii="宋体" w:hAnsi="宋体" w:eastAsia="宋体" w:cs="宋体"/>
          <w:sz w:val="24"/>
          <w:szCs w:val="24"/>
        </w:rPr>
      </w:pPr>
      <w:r>
        <w:rPr>
          <w:rFonts w:ascii="宋体" w:hAnsi="宋体" w:eastAsia="宋体" w:cs="宋体"/>
          <w:spacing w:val="-1"/>
          <w:sz w:val="24"/>
          <w:szCs w:val="24"/>
        </w:rPr>
        <w:t>勘察设计费支付阶段如下</w:t>
      </w:r>
      <w:r>
        <w:fldChar w:fldCharType="begin"/>
      </w:r>
      <w:r>
        <w:instrText xml:space="preserve"> HYPERLINK \l "bookmark97" </w:instrText>
      </w:r>
      <w:r>
        <w:fldChar w:fldCharType="separate"/>
      </w:r>
      <w:r>
        <w:rPr>
          <w:rFonts w:ascii="宋体" w:hAnsi="宋体" w:eastAsia="宋体" w:cs="宋体"/>
          <w:spacing w:val="-1"/>
          <w:position w:val="14"/>
          <w:sz w:val="14"/>
          <w:szCs w:val="14"/>
        </w:rPr>
        <w:t>1</w:t>
      </w:r>
      <w:r>
        <w:rPr>
          <w:rFonts w:ascii="宋体" w:hAnsi="宋体" w:eastAsia="宋体" w:cs="宋体"/>
          <w:spacing w:val="-1"/>
          <w:position w:val="14"/>
          <w:sz w:val="14"/>
          <w:szCs w:val="14"/>
        </w:rPr>
        <w:fldChar w:fldCharType="end"/>
      </w:r>
      <w:r>
        <w:rPr>
          <w:rFonts w:ascii="宋体" w:hAnsi="宋体" w:eastAsia="宋体" w:cs="宋体"/>
          <w:spacing w:val="-1"/>
          <w:sz w:val="24"/>
          <w:szCs w:val="24"/>
        </w:rPr>
        <w:t>：</w:t>
      </w:r>
    </w:p>
    <w:p w14:paraId="3E4AE440">
      <w:pPr>
        <w:spacing w:before="207" w:line="359" w:lineRule="auto"/>
        <w:ind w:left="13" w:right="99" w:firstLine="477"/>
        <w:rPr>
          <w:rFonts w:ascii="宋体" w:hAnsi="宋体" w:eastAsia="宋体" w:cs="宋体"/>
          <w:sz w:val="24"/>
          <w:szCs w:val="24"/>
        </w:rPr>
      </w:pPr>
      <w:r>
        <w:rPr>
          <w:rFonts w:ascii="宋体" w:hAnsi="宋体" w:eastAsia="宋体" w:cs="宋体"/>
          <w:spacing w:val="-3"/>
          <w:sz w:val="24"/>
          <w:szCs w:val="24"/>
          <w:u w:val="single" w:color="auto"/>
        </w:rPr>
        <w:t>本合同签署后天内，发包人向设计人支付勘察设计费的%作为预付款（本合同</w:t>
      </w:r>
      <w:r>
        <w:rPr>
          <w:rFonts w:ascii="宋体" w:hAnsi="宋体" w:eastAsia="宋体" w:cs="宋体"/>
          <w:spacing w:val="-1"/>
          <w:sz w:val="24"/>
          <w:szCs w:val="24"/>
          <w:u w:val="single" w:color="auto"/>
        </w:rPr>
        <w:t>履行后，预付款抵作勘察设计费，不再扣回</w:t>
      </w:r>
      <w:r>
        <w:rPr>
          <w:rFonts w:ascii="宋体" w:hAnsi="宋体" w:eastAsia="宋体" w:cs="宋体"/>
          <w:spacing w:val="17"/>
          <w:sz w:val="24"/>
          <w:szCs w:val="24"/>
          <w:u w:val="single" w:color="auto"/>
        </w:rPr>
        <w:t>）；</w:t>
      </w:r>
    </w:p>
    <w:p w14:paraId="4569568B">
      <w:pPr>
        <w:tabs>
          <w:tab w:val="left" w:pos="615"/>
        </w:tabs>
        <w:spacing w:line="219" w:lineRule="auto"/>
        <w:ind w:left="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（2）勘察、测量外业结束并经发包人认可后，发包人支付勘察费用的%；</w:t>
      </w:r>
    </w:p>
    <w:p w14:paraId="7E8664AD">
      <w:pPr>
        <w:tabs>
          <w:tab w:val="left" w:pos="615"/>
        </w:tabs>
        <w:spacing w:before="182" w:line="218" w:lineRule="auto"/>
        <w:ind w:left="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（3）勘察、测量报告提交并经发包人认可后，发包人支付勘察费用的%；</w:t>
      </w:r>
    </w:p>
    <w:p w14:paraId="55BC1D38">
      <w:pPr>
        <w:tabs>
          <w:tab w:val="left" w:pos="615"/>
        </w:tabs>
        <w:spacing w:before="184" w:line="289" w:lineRule="auto"/>
        <w:ind w:left="29" w:right="118" w:firstLine="45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（4）完成勘察、测量报告并经发包人审核通过后，发包人向设计人支付设计费用</w:t>
      </w:r>
      <w:r>
        <w:rPr>
          <w:rFonts w:ascii="宋体" w:hAnsi="宋体" w:eastAsia="宋体" w:cs="宋体"/>
          <w:spacing w:val="-1"/>
          <w:sz w:val="24"/>
          <w:szCs w:val="24"/>
          <w:u w:val="single" w:color="auto"/>
        </w:rPr>
        <w:t>的%作为设计预付款，预付款抵作设计费，不</w:t>
      </w:r>
      <w:r>
        <w:rPr>
          <w:rFonts w:ascii="宋体" w:hAnsi="宋体" w:eastAsia="宋体" w:cs="宋体"/>
          <w:spacing w:val="-2"/>
          <w:sz w:val="24"/>
          <w:szCs w:val="24"/>
          <w:u w:val="single" w:color="auto"/>
        </w:rPr>
        <w:t>再扣回；</w:t>
      </w:r>
    </w:p>
    <w:p w14:paraId="31374888">
      <w:pPr>
        <w:tabs>
          <w:tab w:val="left" w:pos="615"/>
        </w:tabs>
        <w:spacing w:before="180" w:line="290" w:lineRule="auto"/>
        <w:ind w:left="22" w:right="118" w:firstLine="45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（5）初步设计文件按期完成，通过评审并获得主管部门批复后，发包人支付设计</w:t>
      </w:r>
      <w:r>
        <w:rPr>
          <w:rFonts w:ascii="宋体" w:hAnsi="宋体" w:eastAsia="宋体" w:cs="宋体"/>
          <w:spacing w:val="-9"/>
          <w:sz w:val="24"/>
          <w:szCs w:val="24"/>
          <w:u w:val="single" w:color="auto"/>
        </w:rPr>
        <w:t>费%；</w:t>
      </w:r>
    </w:p>
    <w:p w14:paraId="28E465C5">
      <w:pPr>
        <w:tabs>
          <w:tab w:val="left" w:pos="615"/>
        </w:tabs>
        <w:spacing w:before="182" w:line="324" w:lineRule="auto"/>
        <w:ind w:left="12" w:right="99" w:firstLine="4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（6）若发包人一次性完成项目建设任务，施工图设计文件按期完成，通过评审并</w:t>
      </w:r>
      <w:r>
        <w:rPr>
          <w:rFonts w:ascii="宋体" w:hAnsi="宋体" w:eastAsia="宋体" w:cs="宋体"/>
          <w:sz w:val="24"/>
          <w:szCs w:val="24"/>
          <w:u w:val="single" w:color="auto"/>
        </w:rPr>
        <w:t>获得主管部门批复后，发包人支付设计费用的%。若</w:t>
      </w:r>
      <w:r>
        <w:rPr>
          <w:rFonts w:ascii="宋体" w:hAnsi="宋体" w:eastAsia="宋体" w:cs="宋体"/>
          <w:spacing w:val="-1"/>
          <w:sz w:val="24"/>
          <w:szCs w:val="24"/>
          <w:u w:val="single" w:color="auto"/>
        </w:rPr>
        <w:t>发包人需要对本项目进行分期建</w:t>
      </w:r>
      <w:r>
        <w:rPr>
          <w:rFonts w:ascii="宋体" w:hAnsi="宋体" w:eastAsia="宋体" w:cs="宋体"/>
          <w:spacing w:val="-3"/>
          <w:sz w:val="24"/>
          <w:szCs w:val="24"/>
          <w:u w:val="single" w:color="auto"/>
        </w:rPr>
        <w:t>设，该部分施工图设计文件按期完成，通过评审并获得主管部门批复后，发包人将按照</w:t>
      </w:r>
      <w:r>
        <w:rPr>
          <w:rFonts w:ascii="宋体" w:hAnsi="宋体" w:eastAsia="宋体" w:cs="宋体"/>
          <w:spacing w:val="1"/>
          <w:sz w:val="24"/>
          <w:szCs w:val="24"/>
          <w:u w:val="single" w:color="auto"/>
        </w:rPr>
        <w:t>分期建设的投资比例支付该分期建设部分设</w:t>
      </w:r>
      <w:r>
        <w:rPr>
          <w:rFonts w:ascii="宋体" w:hAnsi="宋体" w:eastAsia="宋体" w:cs="宋体"/>
          <w:sz w:val="24"/>
          <w:szCs w:val="24"/>
          <w:u w:val="single" w:color="auto"/>
        </w:rPr>
        <w:t>计费用的%。</w:t>
      </w:r>
    </w:p>
    <w:p w14:paraId="5D829F75">
      <w:pPr>
        <w:tabs>
          <w:tab w:val="left" w:pos="615"/>
        </w:tabs>
        <w:spacing w:before="182" w:line="289" w:lineRule="auto"/>
        <w:ind w:left="9" w:right="118" w:firstLine="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（7）若发包人需要对本项目进行分期建设，在完成该部分工程的交工验收且具备</w:t>
      </w:r>
      <w:r>
        <w:rPr>
          <w:rFonts w:ascii="宋体" w:hAnsi="宋体" w:eastAsia="宋体" w:cs="宋体"/>
          <w:spacing w:val="1"/>
          <w:sz w:val="24"/>
          <w:szCs w:val="24"/>
          <w:u w:val="single" w:color="auto"/>
        </w:rPr>
        <w:t>试运行条件后，将按照分期建设的投资比例支付已</w:t>
      </w:r>
      <w:r>
        <w:rPr>
          <w:rFonts w:ascii="宋体" w:hAnsi="宋体" w:eastAsia="宋体" w:cs="宋体"/>
          <w:sz w:val="24"/>
          <w:szCs w:val="24"/>
          <w:u w:val="single" w:color="auto"/>
        </w:rPr>
        <w:t>交工验收部分的设计费用的%。</w:t>
      </w:r>
    </w:p>
    <w:p w14:paraId="3BFABD89">
      <w:pPr>
        <w:tabs>
          <w:tab w:val="left" w:pos="615"/>
        </w:tabs>
        <w:spacing w:before="183" w:line="290" w:lineRule="auto"/>
        <w:ind w:left="29" w:right="358" w:firstLine="45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（8）整体工程交工验收且具备试运行条件后，发包人向设计人支付至设计费用</w:t>
      </w:r>
      <w:r>
        <w:rPr>
          <w:rFonts w:ascii="宋体" w:hAnsi="宋体" w:eastAsia="宋体" w:cs="宋体"/>
          <w:spacing w:val="-11"/>
          <w:sz w:val="24"/>
          <w:szCs w:val="24"/>
          <w:u w:val="single" w:color="auto"/>
        </w:rPr>
        <w:t>的%。</w:t>
      </w:r>
    </w:p>
    <w:p w14:paraId="584414B8">
      <w:pPr>
        <w:tabs>
          <w:tab w:val="left" w:pos="615"/>
        </w:tabs>
        <w:spacing w:before="180" w:line="289" w:lineRule="auto"/>
        <w:ind w:left="10" w:firstLine="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（9）整体工程竣工验收后，发包人向设计人支付剩余费用（含勘察费（含测量费）</w:t>
      </w:r>
      <w:r>
        <w:rPr>
          <w:rFonts w:ascii="宋体" w:hAnsi="宋体" w:eastAsia="宋体" w:cs="宋体"/>
          <w:spacing w:val="3"/>
          <w:sz w:val="24"/>
          <w:szCs w:val="24"/>
          <w:u w:val="single" w:color="auto"/>
        </w:rPr>
        <w:t>和设计费）。</w:t>
      </w:r>
    </w:p>
    <w:p w14:paraId="50482A48">
      <w:pPr>
        <w:spacing w:before="198" w:line="221" w:lineRule="auto"/>
        <w:ind w:left="490"/>
        <w:rPr>
          <w:rFonts w:ascii="宋体" w:hAnsi="宋体" w:eastAsia="宋体" w:cs="宋体"/>
          <w:sz w:val="24"/>
          <w:szCs w:val="24"/>
        </w:rPr>
      </w:pPr>
      <w:r>
        <w:rPr>
          <w:rFonts w:ascii="宋体" w:hAnsi="宋体" w:eastAsia="宋体" w:cs="宋体"/>
          <w:spacing w:val="-4"/>
          <w:sz w:val="24"/>
          <w:szCs w:val="24"/>
        </w:rPr>
        <w:t>增加12.1.5款</w:t>
      </w:r>
      <w:r>
        <w:rPr>
          <w:rFonts w:ascii="Times New Roman" w:hAnsi="Times New Roman" w:eastAsia="Times New Roman" w:cs="Times New Roman"/>
          <w:spacing w:val="-4"/>
          <w:sz w:val="24"/>
          <w:szCs w:val="24"/>
        </w:rPr>
        <w:t>~</w:t>
      </w:r>
      <w:r>
        <w:rPr>
          <w:rFonts w:ascii="宋体" w:hAnsi="宋体" w:eastAsia="宋体" w:cs="宋体"/>
          <w:spacing w:val="-4"/>
          <w:sz w:val="24"/>
          <w:szCs w:val="24"/>
        </w:rPr>
        <w:t>12.1.6款</w:t>
      </w:r>
    </w:p>
    <w:p w14:paraId="08E5C04F">
      <w:pPr>
        <w:spacing w:before="227" w:line="360" w:lineRule="auto"/>
        <w:ind w:left="8" w:right="99" w:firstLine="498"/>
        <w:jc w:val="both"/>
        <w:rPr>
          <w:rFonts w:ascii="Arial"/>
          <w:sz w:val="21"/>
        </w:rPr>
      </w:pPr>
      <w:r>
        <w:rPr>
          <w:rFonts w:ascii="宋体" w:hAnsi="宋体" w:eastAsia="宋体" w:cs="宋体"/>
          <w:spacing w:val="-1"/>
          <w:sz w:val="24"/>
          <w:szCs w:val="24"/>
        </w:rPr>
        <w:t>12.1.5设计人为联合体的，发包人应根据勘察设计工作进展向联合体牵头人支付</w:t>
      </w:r>
      <w:r>
        <w:rPr>
          <w:rFonts w:ascii="宋体" w:hAnsi="宋体" w:eastAsia="宋体" w:cs="宋体"/>
          <w:spacing w:val="-3"/>
          <w:sz w:val="24"/>
          <w:szCs w:val="24"/>
        </w:rPr>
        <w:t>勘察设计费用，由联合体牵头人根据联合体各成员及分包人（如有）实际完成的工作量及完成质量，向联合体各成员及分包人支付合同价款，由此发生的税费等费用统一包含在合同价格内，发包人不另行支付。联合体牵头人提出书面申请时，发包人也可直接向</w:t>
      </w:r>
      <w:bookmarkStart w:id="11" w:name="bookmark97"/>
      <w:bookmarkEnd w:id="11"/>
      <w:r>
        <w:rPr>
          <w:rFonts w:ascii="宋体" w:hAnsi="宋体" w:eastAsia="宋体" w:cs="宋体"/>
          <w:spacing w:val="-1"/>
          <w:sz w:val="24"/>
          <w:szCs w:val="24"/>
        </w:rPr>
        <w:t>联合体各成员支付合同价款。</w:t>
      </w:r>
    </w:p>
    <w:p w14:paraId="707DA681">
      <w:pPr>
        <w:spacing w:before="78" w:line="359" w:lineRule="auto"/>
        <w:ind w:left="9" w:right="80" w:firstLine="497"/>
        <w:jc w:val="both"/>
        <w:rPr>
          <w:rFonts w:ascii="宋体" w:hAnsi="宋体" w:eastAsia="宋体" w:cs="宋体"/>
          <w:sz w:val="24"/>
          <w:szCs w:val="24"/>
        </w:rPr>
      </w:pPr>
      <w:r>
        <w:rPr>
          <w:rFonts w:ascii="宋体" w:hAnsi="宋体" w:eastAsia="宋体" w:cs="宋体"/>
          <w:spacing w:val="-1"/>
          <w:sz w:val="24"/>
          <w:szCs w:val="24"/>
        </w:rPr>
        <w:t>12.1.6发包人向设计人实际支付的勘察设计费，将不高于初步设计审批概算中相</w:t>
      </w:r>
      <w:r>
        <w:rPr>
          <w:rFonts w:ascii="宋体" w:hAnsi="宋体" w:eastAsia="宋体" w:cs="宋体"/>
          <w:spacing w:val="-3"/>
          <w:sz w:val="24"/>
          <w:szCs w:val="24"/>
        </w:rPr>
        <w:t>应勘察设计费的审批额，除非勘察设计费审批额依法予以调整。勘察设计费超出审批额</w:t>
      </w:r>
      <w:r>
        <w:rPr>
          <w:rFonts w:ascii="宋体" w:hAnsi="宋体" w:eastAsia="宋体" w:cs="宋体"/>
          <w:sz w:val="24"/>
          <w:szCs w:val="24"/>
        </w:rPr>
        <w:t>部分发包人将予以扣除，合同价格相应变更，不足部</w:t>
      </w:r>
      <w:r>
        <w:rPr>
          <w:rFonts w:ascii="宋体" w:hAnsi="宋体" w:eastAsia="宋体" w:cs="宋体"/>
          <w:spacing w:val="-1"/>
          <w:sz w:val="24"/>
          <w:szCs w:val="24"/>
        </w:rPr>
        <w:t>分发包人将不另行支付。</w:t>
      </w:r>
    </w:p>
    <w:p w14:paraId="6C858F85">
      <w:pPr>
        <w:spacing w:line="219" w:lineRule="auto"/>
        <w:ind w:left="507"/>
        <w:rPr>
          <w:rFonts w:ascii="宋体" w:hAnsi="宋体" w:eastAsia="宋体" w:cs="宋体"/>
          <w:sz w:val="24"/>
          <w:szCs w:val="24"/>
        </w:rPr>
      </w:pPr>
      <w:r>
        <w:rPr>
          <w:rFonts w:ascii="宋体" w:hAnsi="宋体" w:eastAsia="宋体" w:cs="宋体"/>
          <w:b/>
          <w:bCs/>
          <w:spacing w:val="-7"/>
          <w:sz w:val="24"/>
          <w:szCs w:val="24"/>
        </w:rPr>
        <w:t>12.2</w:t>
      </w:r>
      <w:r>
        <w:rPr>
          <w:rFonts w:ascii="宋体" w:hAnsi="宋体" w:eastAsia="宋体" w:cs="宋体"/>
          <w:spacing w:val="-7"/>
          <w:sz w:val="24"/>
          <w:szCs w:val="24"/>
        </w:rPr>
        <w:t>预付款</w:t>
      </w:r>
    </w:p>
    <w:p w14:paraId="13186EB8">
      <w:pPr>
        <w:spacing w:before="182" w:line="221" w:lineRule="auto"/>
        <w:ind w:left="507"/>
        <w:rPr>
          <w:rFonts w:ascii="宋体" w:hAnsi="宋体" w:eastAsia="宋体" w:cs="宋体"/>
          <w:sz w:val="24"/>
          <w:szCs w:val="24"/>
        </w:rPr>
      </w:pPr>
      <w:r>
        <w:rPr>
          <w:rFonts w:ascii="宋体" w:hAnsi="宋体" w:eastAsia="宋体" w:cs="宋体"/>
          <w:sz w:val="24"/>
          <w:szCs w:val="24"/>
        </w:rPr>
        <w:t>12.2.1款细化为:</w:t>
      </w:r>
    </w:p>
    <w:p w14:paraId="2A564477">
      <w:pPr>
        <w:spacing w:before="180" w:line="312" w:lineRule="auto"/>
        <w:ind w:left="10" w:right="80" w:firstLine="496"/>
        <w:rPr>
          <w:rFonts w:ascii="宋体" w:hAnsi="宋体" w:eastAsia="宋体" w:cs="宋体"/>
          <w:sz w:val="24"/>
          <w:szCs w:val="24"/>
        </w:rPr>
      </w:pPr>
      <w:r>
        <w:rPr>
          <w:rFonts w:ascii="宋体" w:hAnsi="宋体" w:eastAsia="宋体" w:cs="宋体"/>
          <w:spacing w:val="-1"/>
          <w:sz w:val="24"/>
          <w:szCs w:val="24"/>
        </w:rPr>
        <w:t>12.2.1预付款应专用于本工程的勘察设计。预付款的额度、支付方式在专用合同</w:t>
      </w:r>
      <w:r>
        <w:rPr>
          <w:rFonts w:ascii="宋体" w:hAnsi="宋体" w:eastAsia="宋体" w:cs="宋体"/>
          <w:spacing w:val="-3"/>
          <w:sz w:val="24"/>
          <w:szCs w:val="24"/>
        </w:rPr>
        <w:t>条款中约定。设计人无须向发包人提交预付款保函，但设计人提交的履约保证金对预付</w:t>
      </w:r>
      <w:r>
        <w:rPr>
          <w:rFonts w:ascii="宋体" w:hAnsi="宋体" w:eastAsia="宋体" w:cs="宋体"/>
          <w:spacing w:val="-1"/>
          <w:sz w:val="24"/>
          <w:szCs w:val="24"/>
        </w:rPr>
        <w:t>款的正常使用承担保证责任。</w:t>
      </w:r>
    </w:p>
    <w:p w14:paraId="4611B98E">
      <w:pPr>
        <w:spacing w:before="183" w:line="219" w:lineRule="auto"/>
        <w:ind w:left="491"/>
        <w:rPr>
          <w:rFonts w:ascii="宋体" w:hAnsi="宋体" w:eastAsia="宋体" w:cs="宋体"/>
          <w:sz w:val="24"/>
          <w:szCs w:val="24"/>
        </w:rPr>
      </w:pPr>
      <w:r>
        <w:rPr>
          <w:rFonts w:ascii="宋体" w:hAnsi="宋体" w:eastAsia="宋体" w:cs="宋体"/>
          <w:spacing w:val="-2"/>
          <w:sz w:val="24"/>
          <w:szCs w:val="24"/>
        </w:rPr>
        <w:t>预付款的额度、支付方式：</w:t>
      </w:r>
      <w:r>
        <w:rPr>
          <w:rFonts w:ascii="宋体" w:hAnsi="宋体" w:eastAsia="宋体" w:cs="宋体"/>
          <w:spacing w:val="-2"/>
          <w:sz w:val="24"/>
          <w:szCs w:val="24"/>
          <w:u w:val="single" w:color="auto"/>
        </w:rPr>
        <w:t>详见12.1.1项</w:t>
      </w:r>
      <w:r>
        <w:rPr>
          <w:rFonts w:ascii="宋体" w:hAnsi="宋体" w:eastAsia="宋体" w:cs="宋体"/>
          <w:spacing w:val="-3"/>
          <w:sz w:val="24"/>
          <w:szCs w:val="24"/>
        </w:rPr>
        <w:t>。</w:t>
      </w:r>
    </w:p>
    <w:p w14:paraId="6271358E">
      <w:pPr>
        <w:spacing w:before="180" w:line="219" w:lineRule="auto"/>
        <w:ind w:left="507"/>
        <w:rPr>
          <w:rFonts w:ascii="宋体" w:hAnsi="宋体" w:eastAsia="宋体" w:cs="宋体"/>
          <w:sz w:val="24"/>
          <w:szCs w:val="24"/>
        </w:rPr>
      </w:pPr>
      <w:r>
        <w:rPr>
          <w:rFonts w:ascii="宋体" w:hAnsi="宋体" w:eastAsia="宋体" w:cs="宋体"/>
          <w:b/>
          <w:bCs/>
          <w:spacing w:val="-9"/>
          <w:sz w:val="24"/>
          <w:szCs w:val="24"/>
        </w:rPr>
        <w:t>12.3</w:t>
      </w:r>
      <w:r>
        <w:rPr>
          <w:rFonts w:ascii="宋体" w:hAnsi="宋体" w:eastAsia="宋体" w:cs="宋体"/>
          <w:spacing w:val="-9"/>
          <w:sz w:val="24"/>
          <w:szCs w:val="24"/>
        </w:rPr>
        <w:t>中期支付</w:t>
      </w:r>
    </w:p>
    <w:p w14:paraId="7A43C439">
      <w:pPr>
        <w:spacing w:before="184" w:line="219" w:lineRule="auto"/>
        <w:ind w:left="507"/>
        <w:rPr>
          <w:rFonts w:ascii="宋体" w:hAnsi="宋体" w:eastAsia="宋体" w:cs="宋体"/>
          <w:sz w:val="24"/>
          <w:szCs w:val="24"/>
        </w:rPr>
      </w:pPr>
      <w:r>
        <w:rPr>
          <w:rFonts w:ascii="宋体" w:hAnsi="宋体" w:eastAsia="宋体" w:cs="宋体"/>
          <w:spacing w:val="-2"/>
          <w:sz w:val="24"/>
          <w:szCs w:val="24"/>
        </w:rPr>
        <w:t>12.3.1中期支付申请的格式及份数：</w:t>
      </w:r>
      <w:r>
        <w:rPr>
          <w:rFonts w:ascii="宋体" w:hAnsi="宋体" w:eastAsia="宋体" w:cs="宋体"/>
          <w:spacing w:val="-2"/>
          <w:sz w:val="24"/>
          <w:szCs w:val="24"/>
          <w:u w:val="single" w:color="auto"/>
        </w:rPr>
        <w:t>发包人批准的格式；4份</w:t>
      </w:r>
      <w:r>
        <w:rPr>
          <w:rFonts w:ascii="宋体" w:hAnsi="宋体" w:eastAsia="宋体" w:cs="宋体"/>
          <w:spacing w:val="-2"/>
          <w:sz w:val="24"/>
          <w:szCs w:val="24"/>
        </w:rPr>
        <w:t>。</w:t>
      </w:r>
    </w:p>
    <w:p w14:paraId="3850581A">
      <w:pPr>
        <w:spacing w:before="167" w:line="307" w:lineRule="auto"/>
        <w:ind w:left="29" w:right="80" w:firstLine="478"/>
        <w:rPr>
          <w:rFonts w:ascii="宋体" w:hAnsi="宋体" w:eastAsia="宋体" w:cs="宋体"/>
          <w:sz w:val="24"/>
          <w:szCs w:val="24"/>
        </w:rPr>
      </w:pPr>
      <w:r>
        <w:rPr>
          <w:rFonts w:ascii="宋体" w:hAnsi="宋体" w:eastAsia="宋体" w:cs="宋体"/>
          <w:spacing w:val="-3"/>
          <w:sz w:val="24"/>
          <w:szCs w:val="24"/>
        </w:rPr>
        <w:t>12.3.2逾期付款违约金：每延期支付1天,发包人应付给设</w:t>
      </w:r>
      <w:r>
        <w:rPr>
          <w:rFonts w:ascii="宋体" w:hAnsi="宋体" w:eastAsia="宋体" w:cs="宋体"/>
          <w:spacing w:val="-4"/>
          <w:sz w:val="24"/>
          <w:szCs w:val="24"/>
        </w:rPr>
        <w:t>计人拖欠金额的‰</w:t>
      </w:r>
      <w:r>
        <w:fldChar w:fldCharType="begin"/>
      </w:r>
      <w:r>
        <w:instrText xml:space="preserve"> HYPERLINK \l "bookmark98" </w:instrText>
      </w:r>
      <w:r>
        <w:fldChar w:fldCharType="separate"/>
      </w:r>
      <w:r>
        <w:rPr>
          <w:rFonts w:ascii="宋体" w:hAnsi="宋体" w:eastAsia="宋体" w:cs="宋体"/>
          <w:spacing w:val="-4"/>
          <w:position w:val="15"/>
          <w:sz w:val="14"/>
          <w:szCs w:val="14"/>
        </w:rPr>
        <w:t>1</w:t>
      </w:r>
      <w:r>
        <w:rPr>
          <w:rFonts w:ascii="宋体" w:hAnsi="宋体" w:eastAsia="宋体" w:cs="宋体"/>
          <w:spacing w:val="-4"/>
          <w:position w:val="15"/>
          <w:sz w:val="14"/>
          <w:szCs w:val="14"/>
        </w:rPr>
        <w:fldChar w:fldCharType="end"/>
      </w:r>
      <w:r>
        <w:rPr>
          <w:rFonts w:ascii="宋体" w:hAnsi="宋体" w:eastAsia="宋体" w:cs="宋体"/>
          <w:spacing w:val="-6"/>
          <w:sz w:val="24"/>
          <w:szCs w:val="24"/>
        </w:rPr>
        <w:t>的违约金。</w:t>
      </w:r>
    </w:p>
    <w:p w14:paraId="416AD479">
      <w:pPr>
        <w:spacing w:before="178" w:line="289" w:lineRule="auto"/>
        <w:ind w:left="10" w:right="80" w:firstLine="496"/>
        <w:rPr>
          <w:rFonts w:ascii="宋体" w:hAnsi="宋体" w:eastAsia="宋体" w:cs="宋体"/>
          <w:sz w:val="24"/>
          <w:szCs w:val="24"/>
        </w:rPr>
      </w:pPr>
      <w:r>
        <w:rPr>
          <w:rFonts w:ascii="宋体" w:hAnsi="宋体" w:eastAsia="宋体" w:cs="宋体"/>
          <w:spacing w:val="-4"/>
          <w:sz w:val="24"/>
          <w:szCs w:val="24"/>
        </w:rPr>
        <w:t>12.3.3中期支付涉及政府投资资金的，支付规定如下：</w:t>
      </w:r>
      <w:r>
        <w:rPr>
          <w:rFonts w:ascii="宋体" w:hAnsi="宋体" w:eastAsia="宋体" w:cs="宋体"/>
          <w:spacing w:val="-4"/>
          <w:sz w:val="24"/>
          <w:szCs w:val="24"/>
          <w:u w:val="single" w:color="auto"/>
        </w:rPr>
        <w:t>按当地政府财</w:t>
      </w:r>
      <w:r>
        <w:rPr>
          <w:rFonts w:ascii="宋体" w:hAnsi="宋体" w:eastAsia="宋体" w:cs="宋体"/>
          <w:spacing w:val="-5"/>
          <w:sz w:val="24"/>
          <w:szCs w:val="24"/>
          <w:u w:val="single" w:color="auto"/>
        </w:rPr>
        <w:t>政相关支付</w:t>
      </w:r>
      <w:r>
        <w:rPr>
          <w:rFonts w:ascii="宋体" w:hAnsi="宋体" w:eastAsia="宋体" w:cs="宋体"/>
          <w:spacing w:val="-2"/>
          <w:sz w:val="24"/>
          <w:szCs w:val="24"/>
          <w:u w:val="single" w:color="auto"/>
        </w:rPr>
        <w:t>规定执行</w:t>
      </w:r>
      <w:r>
        <w:rPr>
          <w:rFonts w:ascii="宋体" w:hAnsi="宋体" w:eastAsia="宋体" w:cs="宋体"/>
          <w:spacing w:val="-2"/>
          <w:sz w:val="24"/>
          <w:szCs w:val="24"/>
        </w:rPr>
        <w:t>。</w:t>
      </w:r>
    </w:p>
    <w:p w14:paraId="3F974339">
      <w:pPr>
        <w:spacing w:before="183" w:line="219" w:lineRule="auto"/>
        <w:ind w:left="507"/>
        <w:rPr>
          <w:rFonts w:ascii="宋体" w:hAnsi="宋体" w:eastAsia="宋体" w:cs="宋体"/>
          <w:sz w:val="24"/>
          <w:szCs w:val="24"/>
        </w:rPr>
      </w:pPr>
      <w:r>
        <w:rPr>
          <w:rFonts w:ascii="宋体" w:hAnsi="宋体" w:eastAsia="宋体" w:cs="宋体"/>
          <w:b/>
          <w:bCs/>
          <w:spacing w:val="-7"/>
          <w:sz w:val="24"/>
          <w:szCs w:val="24"/>
        </w:rPr>
        <w:t>12.4</w:t>
      </w:r>
      <w:r>
        <w:rPr>
          <w:rFonts w:ascii="宋体" w:hAnsi="宋体" w:eastAsia="宋体" w:cs="宋体"/>
          <w:spacing w:val="-7"/>
          <w:sz w:val="24"/>
          <w:szCs w:val="24"/>
        </w:rPr>
        <w:t>费用结算</w:t>
      </w:r>
    </w:p>
    <w:p w14:paraId="69101B8D">
      <w:pPr>
        <w:spacing w:before="181" w:line="219" w:lineRule="auto"/>
        <w:jc w:val="right"/>
        <w:rPr>
          <w:rFonts w:ascii="宋体" w:hAnsi="宋体" w:eastAsia="宋体" w:cs="宋体"/>
          <w:sz w:val="24"/>
          <w:szCs w:val="24"/>
        </w:rPr>
      </w:pPr>
      <w:r>
        <w:rPr>
          <w:rFonts w:ascii="宋体" w:hAnsi="宋体" w:eastAsia="宋体" w:cs="宋体"/>
          <w:spacing w:val="-5"/>
          <w:sz w:val="24"/>
          <w:szCs w:val="24"/>
        </w:rPr>
        <w:t>12.4.1勘察设计费用结算申请的份数和提交期限</w:t>
      </w:r>
      <w:r>
        <w:rPr>
          <w:rFonts w:ascii="宋体" w:hAnsi="宋体" w:eastAsia="宋体" w:cs="宋体"/>
          <w:spacing w:val="-6"/>
          <w:sz w:val="24"/>
          <w:szCs w:val="24"/>
        </w:rPr>
        <w:t>：</w:t>
      </w:r>
      <w:r>
        <w:rPr>
          <w:rFonts w:ascii="宋体" w:hAnsi="宋体" w:eastAsia="宋体" w:cs="宋体"/>
          <w:spacing w:val="-6"/>
          <w:sz w:val="24"/>
          <w:szCs w:val="24"/>
          <w:u w:val="single" w:color="auto"/>
        </w:rPr>
        <w:t>4份；整体竣工验收后</w:t>
      </w:r>
      <w:r>
        <w:rPr>
          <w:rFonts w:ascii="宋体" w:hAnsi="宋体" w:eastAsia="宋体" w:cs="宋体"/>
          <w:spacing w:val="-6"/>
          <w:sz w:val="24"/>
          <w:szCs w:val="24"/>
        </w:rPr>
        <w:t>。</w:t>
      </w:r>
    </w:p>
    <w:p w14:paraId="5C9CEEF9">
      <w:pPr>
        <w:spacing w:before="184" w:line="290" w:lineRule="auto"/>
        <w:ind w:left="29" w:right="699" w:firstLine="478"/>
        <w:rPr>
          <w:rFonts w:ascii="宋体" w:hAnsi="宋体" w:eastAsia="宋体" w:cs="宋体"/>
          <w:sz w:val="24"/>
          <w:szCs w:val="24"/>
        </w:rPr>
      </w:pPr>
      <w:r>
        <w:rPr>
          <w:rFonts w:ascii="宋体" w:hAnsi="宋体" w:eastAsia="宋体" w:cs="宋体"/>
          <w:spacing w:val="-1"/>
          <w:sz w:val="24"/>
          <w:szCs w:val="24"/>
        </w:rPr>
        <w:t>12.4.2逾期付款违约金：每延期支付</w:t>
      </w:r>
      <w:r>
        <w:rPr>
          <w:rFonts w:ascii="宋体" w:hAnsi="宋体" w:eastAsia="宋体" w:cs="宋体"/>
          <w:spacing w:val="-1"/>
          <w:sz w:val="24"/>
          <w:szCs w:val="24"/>
          <w:u w:val="single" w:color="auto"/>
        </w:rPr>
        <w:t>1</w:t>
      </w:r>
      <w:r>
        <w:rPr>
          <w:rFonts w:ascii="宋体" w:hAnsi="宋体" w:eastAsia="宋体" w:cs="宋体"/>
          <w:spacing w:val="-1"/>
          <w:sz w:val="24"/>
          <w:szCs w:val="24"/>
        </w:rPr>
        <w:t>天,发包人应付给设计人拖欠金额</w:t>
      </w:r>
      <w:r>
        <w:rPr>
          <w:rFonts w:ascii="宋体" w:hAnsi="宋体" w:eastAsia="宋体" w:cs="宋体"/>
          <w:spacing w:val="-5"/>
          <w:sz w:val="24"/>
          <w:szCs w:val="24"/>
        </w:rPr>
        <w:t>的‰的违约金。</w:t>
      </w:r>
    </w:p>
    <w:p w14:paraId="354EEB88">
      <w:pPr>
        <w:spacing w:before="179" w:line="219" w:lineRule="auto"/>
        <w:ind w:left="507"/>
        <w:rPr>
          <w:rFonts w:ascii="宋体" w:hAnsi="宋体" w:eastAsia="宋体" w:cs="宋体"/>
          <w:sz w:val="24"/>
          <w:szCs w:val="24"/>
        </w:rPr>
      </w:pPr>
      <w:r>
        <w:rPr>
          <w:rFonts w:ascii="宋体" w:hAnsi="宋体" w:eastAsia="宋体" w:cs="宋体"/>
          <w:b/>
          <w:bCs/>
          <w:spacing w:val="-7"/>
          <w:sz w:val="24"/>
          <w:szCs w:val="24"/>
        </w:rPr>
        <w:t>12.5</w:t>
      </w:r>
      <w:r>
        <w:rPr>
          <w:rFonts w:ascii="宋体" w:hAnsi="宋体" w:eastAsia="宋体" w:cs="宋体"/>
          <w:spacing w:val="-7"/>
          <w:sz w:val="24"/>
          <w:szCs w:val="24"/>
        </w:rPr>
        <w:t>暂列金额</w:t>
      </w:r>
    </w:p>
    <w:p w14:paraId="3096C8D8">
      <w:pPr>
        <w:spacing w:before="182" w:line="219" w:lineRule="auto"/>
        <w:ind w:left="507"/>
        <w:rPr>
          <w:rFonts w:ascii="宋体" w:hAnsi="宋体" w:eastAsia="宋体" w:cs="宋体"/>
          <w:sz w:val="24"/>
          <w:szCs w:val="24"/>
        </w:rPr>
      </w:pPr>
      <w:r>
        <w:rPr>
          <w:rFonts w:ascii="宋体" w:hAnsi="宋体" w:eastAsia="宋体" w:cs="宋体"/>
          <w:spacing w:val="-1"/>
          <w:sz w:val="24"/>
          <w:szCs w:val="24"/>
        </w:rPr>
        <w:t>12.5.1本合同的暂列金额为工程勘察设计费的％。</w:t>
      </w:r>
    </w:p>
    <w:p w14:paraId="067E6317">
      <w:pPr>
        <w:spacing w:before="182" w:line="220" w:lineRule="auto"/>
        <w:ind w:left="507"/>
        <w:rPr>
          <w:rFonts w:ascii="宋体" w:hAnsi="宋体" w:eastAsia="宋体" w:cs="宋体"/>
          <w:sz w:val="24"/>
          <w:szCs w:val="24"/>
        </w:rPr>
      </w:pPr>
      <w:r>
        <w:rPr>
          <w:rFonts w:ascii="宋体" w:hAnsi="宋体" w:eastAsia="宋体" w:cs="宋体"/>
          <w:b/>
          <w:bCs/>
          <w:spacing w:val="-4"/>
          <w:sz w:val="24"/>
          <w:szCs w:val="24"/>
        </w:rPr>
        <w:t>12.6</w:t>
      </w:r>
      <w:r>
        <w:rPr>
          <w:rFonts w:ascii="宋体" w:hAnsi="宋体" w:eastAsia="宋体" w:cs="宋体"/>
          <w:spacing w:val="-4"/>
          <w:sz w:val="24"/>
          <w:szCs w:val="24"/>
        </w:rPr>
        <w:t>质量保证金</w:t>
      </w:r>
    </w:p>
    <w:p w14:paraId="51445417">
      <w:pPr>
        <w:spacing w:before="145" w:line="412" w:lineRule="auto"/>
        <w:ind w:left="490"/>
        <w:rPr>
          <w:rFonts w:ascii="宋体" w:hAnsi="宋体" w:eastAsia="宋体" w:cs="宋体"/>
          <w:sz w:val="24"/>
          <w:szCs w:val="24"/>
        </w:rPr>
      </w:pPr>
      <w:r>
        <w:rPr>
          <w:rFonts w:ascii="宋体" w:hAnsi="宋体" w:eastAsia="宋体" w:cs="宋体"/>
          <w:sz w:val="24"/>
          <w:szCs w:val="24"/>
        </w:rPr>
        <w:t>本项目的质量保证金为勘察设计费用总额的</w:t>
      </w:r>
      <w:r>
        <w:rPr>
          <w:rFonts w:ascii="宋体" w:hAnsi="宋体" w:eastAsia="宋体" w:cs="宋体"/>
          <w:spacing w:val="-1"/>
          <w:sz w:val="24"/>
          <w:szCs w:val="24"/>
        </w:rPr>
        <w:t>％</w:t>
      </w:r>
      <w:r>
        <w:fldChar w:fldCharType="begin"/>
      </w:r>
      <w:r>
        <w:instrText xml:space="preserve"> HYPERLINK \l "bookmark99" </w:instrText>
      </w:r>
      <w:r>
        <w:fldChar w:fldCharType="separate"/>
      </w:r>
      <w:r>
        <w:rPr>
          <w:rFonts w:ascii="宋体" w:hAnsi="宋体" w:eastAsia="宋体" w:cs="宋体"/>
          <w:spacing w:val="-1"/>
          <w:position w:val="15"/>
          <w:sz w:val="14"/>
          <w:szCs w:val="14"/>
        </w:rPr>
        <w:t>2</w:t>
      </w:r>
      <w:r>
        <w:rPr>
          <w:rFonts w:ascii="宋体" w:hAnsi="宋体" w:eastAsia="宋体" w:cs="宋体"/>
          <w:spacing w:val="-1"/>
          <w:position w:val="15"/>
          <w:sz w:val="14"/>
          <w:szCs w:val="14"/>
        </w:rPr>
        <w:fldChar w:fldCharType="end"/>
      </w:r>
      <w:r>
        <w:rPr>
          <w:rFonts w:ascii="宋体" w:hAnsi="宋体" w:eastAsia="宋体" w:cs="宋体"/>
          <w:spacing w:val="-1"/>
          <w:sz w:val="24"/>
          <w:szCs w:val="24"/>
        </w:rPr>
        <w:t>。</w:t>
      </w:r>
    </w:p>
    <w:p w14:paraId="323F64A4">
      <w:pPr>
        <w:spacing w:line="225" w:lineRule="auto"/>
        <w:ind w:left="31"/>
        <w:rPr>
          <w:rFonts w:ascii="宋体" w:hAnsi="宋体" w:eastAsia="宋体" w:cs="宋体"/>
          <w:sz w:val="28"/>
          <w:szCs w:val="28"/>
        </w:rPr>
      </w:pPr>
      <w:bookmarkStart w:id="12" w:name="bookmark99"/>
      <w:bookmarkEnd w:id="12"/>
      <w:bookmarkStart w:id="13" w:name="bookmark98"/>
      <w:bookmarkEnd w:id="13"/>
      <w:r>
        <w:rPr>
          <w:rFonts w:ascii="宋体" w:hAnsi="宋体" w:eastAsia="宋体" w:cs="宋体"/>
          <w:b/>
          <w:bCs/>
          <w:spacing w:val="-11"/>
          <w:sz w:val="28"/>
          <w:szCs w:val="28"/>
        </w:rPr>
        <w:t>14.违约</w:t>
      </w:r>
    </w:p>
    <w:p w14:paraId="7A83D03D">
      <w:pPr>
        <w:spacing w:before="198" w:line="221" w:lineRule="auto"/>
        <w:ind w:left="507"/>
        <w:rPr>
          <w:rFonts w:ascii="宋体" w:hAnsi="宋体" w:eastAsia="宋体" w:cs="宋体"/>
          <w:sz w:val="24"/>
          <w:szCs w:val="24"/>
        </w:rPr>
      </w:pPr>
      <w:r>
        <w:rPr>
          <w:rFonts w:ascii="宋体" w:hAnsi="宋体" w:eastAsia="宋体" w:cs="宋体"/>
          <w:b/>
          <w:bCs/>
          <w:spacing w:val="-4"/>
          <w:sz w:val="24"/>
          <w:szCs w:val="24"/>
        </w:rPr>
        <w:t>14.1</w:t>
      </w:r>
      <w:r>
        <w:rPr>
          <w:rFonts w:ascii="宋体" w:hAnsi="宋体" w:eastAsia="宋体" w:cs="宋体"/>
          <w:spacing w:val="-4"/>
          <w:sz w:val="24"/>
          <w:szCs w:val="24"/>
        </w:rPr>
        <w:t>设计人违约</w:t>
      </w:r>
    </w:p>
    <w:p w14:paraId="7BE57332">
      <w:pPr>
        <w:spacing w:before="181" w:line="219" w:lineRule="auto"/>
        <w:ind w:left="507"/>
        <w:rPr>
          <w:rFonts w:ascii="宋体" w:hAnsi="宋体" w:eastAsia="宋体" w:cs="宋体"/>
          <w:sz w:val="24"/>
          <w:szCs w:val="24"/>
        </w:rPr>
      </w:pPr>
      <w:r>
        <w:rPr>
          <w:rFonts w:ascii="宋体" w:hAnsi="宋体" w:eastAsia="宋体" w:cs="宋体"/>
          <w:spacing w:val="-3"/>
          <w:sz w:val="24"/>
          <w:szCs w:val="24"/>
        </w:rPr>
        <w:t>14.1.1款第（4）向后补充：</w:t>
      </w:r>
    </w:p>
    <w:p w14:paraId="6C32933E">
      <w:pPr>
        <w:spacing w:line="252" w:lineRule="auto"/>
        <w:rPr>
          <w:rFonts w:ascii="Arial"/>
          <w:sz w:val="21"/>
        </w:rPr>
      </w:pPr>
    </w:p>
    <w:p w14:paraId="487FA64F">
      <w:pPr>
        <w:spacing w:before="78" w:line="289" w:lineRule="auto"/>
        <w:ind w:left="11" w:right="20" w:firstLine="489"/>
        <w:rPr>
          <w:rFonts w:ascii="宋体" w:hAnsi="宋体" w:eastAsia="宋体" w:cs="宋体"/>
          <w:sz w:val="24"/>
          <w:szCs w:val="24"/>
        </w:rPr>
      </w:pPr>
      <w:r>
        <w:rPr>
          <w:rFonts w:ascii="宋体" w:hAnsi="宋体" w:eastAsia="宋体" w:cs="宋体"/>
          <w:spacing w:val="-1"/>
          <w:sz w:val="24"/>
          <w:szCs w:val="24"/>
        </w:rPr>
        <w:t>（5）在收到发包人或咨询单位或上级主管部门提出的审查意见后，设计人未在专用合同条款规定的期限内完成对勘察设计文件的修改；</w:t>
      </w:r>
    </w:p>
    <w:p w14:paraId="620BCEBA">
      <w:pPr>
        <w:spacing w:before="179" w:line="290" w:lineRule="auto"/>
        <w:ind w:left="11" w:right="20" w:firstLine="489"/>
        <w:rPr>
          <w:rFonts w:ascii="宋体" w:hAnsi="宋体" w:eastAsia="宋体" w:cs="宋体"/>
          <w:sz w:val="24"/>
          <w:szCs w:val="24"/>
        </w:rPr>
      </w:pPr>
      <w:r>
        <w:rPr>
          <w:rFonts w:ascii="宋体" w:hAnsi="宋体" w:eastAsia="宋体" w:cs="宋体"/>
          <w:spacing w:val="-1"/>
          <w:sz w:val="24"/>
          <w:szCs w:val="24"/>
        </w:rPr>
        <w:t>（6）设计人在投标文件中承诺的或按合同文件约定的投入本项目的主要勘察设计人员发生变化（因不可抗力引起的人员变动除外</w:t>
      </w:r>
      <w:r>
        <w:rPr>
          <w:rFonts w:ascii="宋体" w:hAnsi="宋体" w:eastAsia="宋体" w:cs="宋体"/>
          <w:spacing w:val="4"/>
          <w:sz w:val="24"/>
          <w:szCs w:val="24"/>
        </w:rPr>
        <w:t>）；</w:t>
      </w:r>
    </w:p>
    <w:p w14:paraId="5B7BFAFA">
      <w:pPr>
        <w:spacing w:before="182" w:line="219" w:lineRule="auto"/>
        <w:ind w:left="500"/>
        <w:rPr>
          <w:rFonts w:ascii="宋体" w:hAnsi="宋体" w:eastAsia="宋体" w:cs="宋体"/>
          <w:sz w:val="24"/>
          <w:szCs w:val="24"/>
        </w:rPr>
      </w:pPr>
      <w:r>
        <w:rPr>
          <w:rFonts w:ascii="宋体" w:hAnsi="宋体" w:eastAsia="宋体" w:cs="宋体"/>
          <w:spacing w:val="-2"/>
          <w:sz w:val="24"/>
          <w:szCs w:val="24"/>
        </w:rPr>
        <w:t>（7）设计人未按照本合同第10.1款规定提供招标期间的配合服务；</w:t>
      </w:r>
    </w:p>
    <w:p w14:paraId="326EB058">
      <w:pPr>
        <w:spacing w:before="180" w:line="290" w:lineRule="auto"/>
        <w:ind w:left="15" w:right="20" w:firstLine="485"/>
        <w:rPr>
          <w:rFonts w:ascii="宋体" w:hAnsi="宋体" w:eastAsia="宋体" w:cs="宋体"/>
          <w:sz w:val="24"/>
          <w:szCs w:val="24"/>
        </w:rPr>
      </w:pPr>
      <w:r>
        <w:rPr>
          <w:rFonts w:ascii="宋体" w:hAnsi="宋体" w:eastAsia="宋体" w:cs="宋体"/>
          <w:spacing w:val="-1"/>
          <w:sz w:val="24"/>
          <w:szCs w:val="24"/>
        </w:rPr>
        <w:t>（8）设计人未及时选派合格的设计代表进驻施工现场，或未能在发包人和设计人约定的时间内给予答复、完成变更设计；</w:t>
      </w:r>
    </w:p>
    <w:p w14:paraId="79CA667C">
      <w:pPr>
        <w:spacing w:before="179" w:line="291" w:lineRule="auto"/>
        <w:ind w:left="10" w:right="20" w:firstLine="490"/>
        <w:rPr>
          <w:rFonts w:ascii="宋体" w:hAnsi="宋体" w:eastAsia="宋体" w:cs="宋体"/>
          <w:sz w:val="24"/>
          <w:szCs w:val="24"/>
        </w:rPr>
      </w:pPr>
      <w:r>
        <w:rPr>
          <w:rFonts w:ascii="宋体" w:hAnsi="宋体" w:eastAsia="宋体" w:cs="宋体"/>
          <w:spacing w:val="-1"/>
          <w:sz w:val="24"/>
          <w:szCs w:val="24"/>
        </w:rPr>
        <w:t>（9）因勘察设计深度不够、资料不足、方案缺陷以及勘察设计质量低劣而被要求</w:t>
      </w:r>
      <w:r>
        <w:rPr>
          <w:rFonts w:ascii="宋体" w:hAnsi="宋体" w:eastAsia="宋体" w:cs="宋体"/>
          <w:spacing w:val="-4"/>
          <w:sz w:val="24"/>
          <w:szCs w:val="24"/>
        </w:rPr>
        <w:t>返工；</w:t>
      </w:r>
    </w:p>
    <w:p w14:paraId="00789728">
      <w:pPr>
        <w:spacing w:before="178" w:line="289" w:lineRule="auto"/>
        <w:ind w:left="12" w:firstLine="488"/>
        <w:rPr>
          <w:rFonts w:ascii="宋体" w:hAnsi="宋体" w:eastAsia="宋体" w:cs="宋体"/>
          <w:sz w:val="24"/>
          <w:szCs w:val="24"/>
        </w:rPr>
      </w:pPr>
      <w:r>
        <w:rPr>
          <w:rFonts w:ascii="宋体" w:hAnsi="宋体" w:eastAsia="宋体" w:cs="宋体"/>
          <w:spacing w:val="-3"/>
          <w:sz w:val="24"/>
          <w:szCs w:val="24"/>
        </w:rPr>
        <w:t>（10）因勘察设计深度不够、资料不足、方案缺陷或质</w:t>
      </w:r>
      <w:r>
        <w:rPr>
          <w:rFonts w:ascii="宋体" w:hAnsi="宋体" w:eastAsia="宋体" w:cs="宋体"/>
          <w:spacing w:val="-4"/>
          <w:sz w:val="24"/>
          <w:szCs w:val="24"/>
        </w:rPr>
        <w:t>量低劣导致未通过上级主管</w:t>
      </w:r>
      <w:r>
        <w:rPr>
          <w:rFonts w:ascii="宋体" w:hAnsi="宋体" w:eastAsia="宋体" w:cs="宋体"/>
          <w:spacing w:val="-1"/>
          <w:sz w:val="24"/>
          <w:szCs w:val="24"/>
        </w:rPr>
        <w:t>部门的审查，或导致本项目造价调整率超过专用合同条款中约定的比例；</w:t>
      </w:r>
    </w:p>
    <w:p w14:paraId="26A0B269">
      <w:pPr>
        <w:spacing w:before="184" w:line="324" w:lineRule="auto"/>
        <w:ind w:left="9" w:firstLine="491"/>
        <w:rPr>
          <w:rFonts w:ascii="宋体" w:hAnsi="宋体" w:eastAsia="宋体" w:cs="宋体"/>
          <w:sz w:val="24"/>
          <w:szCs w:val="24"/>
        </w:rPr>
      </w:pPr>
      <w:r>
        <w:rPr>
          <w:rFonts w:ascii="宋体" w:hAnsi="宋体" w:eastAsia="宋体" w:cs="宋体"/>
          <w:spacing w:val="-3"/>
          <w:sz w:val="24"/>
          <w:szCs w:val="24"/>
        </w:rPr>
        <w:t>（11）由于设计人的过失或责任引起本项目发生重大设</w:t>
      </w:r>
      <w:r>
        <w:rPr>
          <w:rFonts w:ascii="宋体" w:hAnsi="宋体" w:eastAsia="宋体" w:cs="宋体"/>
          <w:spacing w:val="-4"/>
          <w:sz w:val="24"/>
          <w:szCs w:val="24"/>
        </w:rPr>
        <w:t>计变更、较大设计变更或单</w:t>
      </w:r>
      <w:r>
        <w:rPr>
          <w:rFonts w:ascii="宋体" w:hAnsi="宋体" w:eastAsia="宋体" w:cs="宋体"/>
          <w:spacing w:val="-3"/>
          <w:sz w:val="24"/>
          <w:szCs w:val="24"/>
        </w:rPr>
        <w:t>个合同段因变更引起的工程费用调整累计超过专用合同条款中约定的比例，导致施工工期拖延或者给发包人造成经济损失。重大设计变更及较大设计变更的划分标准参照《广</w:t>
      </w:r>
      <w:r>
        <w:rPr>
          <w:rFonts w:ascii="宋体" w:hAnsi="宋体" w:eastAsia="宋体" w:cs="宋体"/>
          <w:spacing w:val="-1"/>
          <w:sz w:val="24"/>
          <w:szCs w:val="24"/>
        </w:rPr>
        <w:t>东省水运工程设计变更技术操作规程》的规定执行；</w:t>
      </w:r>
    </w:p>
    <w:p w14:paraId="7EF35AA0">
      <w:pPr>
        <w:spacing w:before="183" w:line="219" w:lineRule="auto"/>
        <w:ind w:left="500"/>
        <w:rPr>
          <w:rFonts w:ascii="宋体" w:hAnsi="宋体" w:eastAsia="宋体" w:cs="宋体"/>
          <w:sz w:val="24"/>
          <w:szCs w:val="24"/>
        </w:rPr>
      </w:pPr>
      <w:r>
        <w:rPr>
          <w:rFonts w:ascii="宋体" w:hAnsi="宋体" w:eastAsia="宋体" w:cs="宋体"/>
          <w:spacing w:val="-1"/>
          <w:sz w:val="24"/>
          <w:szCs w:val="24"/>
        </w:rPr>
        <w:t>（12）由于设计人的过失或责任导致勘察设计质量事故；</w:t>
      </w:r>
    </w:p>
    <w:p w14:paraId="713E8D6C">
      <w:pPr>
        <w:spacing w:before="181" w:line="219" w:lineRule="auto"/>
        <w:ind w:left="500"/>
        <w:rPr>
          <w:rFonts w:ascii="宋体" w:hAnsi="宋体" w:eastAsia="宋体" w:cs="宋体"/>
          <w:sz w:val="24"/>
          <w:szCs w:val="24"/>
        </w:rPr>
      </w:pPr>
      <w:r>
        <w:rPr>
          <w:rFonts w:ascii="宋体" w:hAnsi="宋体" w:eastAsia="宋体" w:cs="宋体"/>
          <w:spacing w:val="-2"/>
          <w:sz w:val="24"/>
          <w:szCs w:val="24"/>
        </w:rPr>
        <w:t>（13）设计人不履行合同约定的其他义务。</w:t>
      </w:r>
    </w:p>
    <w:p w14:paraId="7E2307A3">
      <w:pPr>
        <w:spacing w:before="181" w:line="359" w:lineRule="auto"/>
        <w:ind w:left="11" w:firstLine="495"/>
        <w:rPr>
          <w:rFonts w:ascii="宋体" w:hAnsi="宋体" w:eastAsia="宋体" w:cs="宋体"/>
          <w:sz w:val="24"/>
          <w:szCs w:val="24"/>
        </w:rPr>
      </w:pPr>
      <w:r>
        <w:rPr>
          <w:rFonts w:ascii="宋体" w:hAnsi="宋体" w:eastAsia="宋体" w:cs="宋体"/>
          <w:spacing w:val="-3"/>
          <w:sz w:val="24"/>
          <w:szCs w:val="24"/>
        </w:rPr>
        <w:t>14.1.1（10）施工图预算超过初步设计概算的%，或工程竣工决算超</w:t>
      </w:r>
      <w:r>
        <w:rPr>
          <w:rFonts w:ascii="宋体" w:hAnsi="宋体" w:eastAsia="宋体" w:cs="宋体"/>
          <w:spacing w:val="-4"/>
          <w:sz w:val="24"/>
          <w:szCs w:val="24"/>
        </w:rPr>
        <w:t>过施工图</w:t>
      </w:r>
      <w:r>
        <w:rPr>
          <w:rFonts w:ascii="宋体" w:hAnsi="宋体" w:eastAsia="宋体" w:cs="宋体"/>
          <w:spacing w:val="-2"/>
          <w:sz w:val="24"/>
          <w:szCs w:val="24"/>
        </w:rPr>
        <w:t>预算的%；</w:t>
      </w:r>
    </w:p>
    <w:p w14:paraId="182A7AC2">
      <w:pPr>
        <w:spacing w:line="360" w:lineRule="auto"/>
        <w:ind w:left="29" w:right="620" w:firstLine="471"/>
        <w:rPr>
          <w:rFonts w:ascii="宋体" w:hAnsi="宋体" w:eastAsia="宋体" w:cs="宋体"/>
          <w:sz w:val="24"/>
          <w:szCs w:val="24"/>
        </w:rPr>
      </w:pPr>
      <w:r>
        <w:rPr>
          <w:rFonts w:ascii="宋体" w:hAnsi="宋体" w:eastAsia="宋体" w:cs="宋体"/>
          <w:spacing w:val="-1"/>
          <w:sz w:val="24"/>
          <w:szCs w:val="24"/>
        </w:rPr>
        <w:t>（11）单个合同段因设计变更引起的工程费用调整累计超过该合同段合同价</w:t>
      </w:r>
      <w:r>
        <w:rPr>
          <w:rFonts w:ascii="宋体" w:hAnsi="宋体" w:eastAsia="宋体" w:cs="宋体"/>
          <w:spacing w:val="-11"/>
          <w:sz w:val="24"/>
          <w:szCs w:val="24"/>
        </w:rPr>
        <w:t>的%。</w:t>
      </w:r>
    </w:p>
    <w:p w14:paraId="1D40F093">
      <w:pPr>
        <w:spacing w:before="1" w:line="220" w:lineRule="auto"/>
        <w:ind w:left="507"/>
        <w:rPr>
          <w:rFonts w:ascii="宋体" w:hAnsi="宋体" w:eastAsia="宋体" w:cs="宋体"/>
          <w:sz w:val="24"/>
          <w:szCs w:val="24"/>
        </w:rPr>
      </w:pPr>
      <w:r>
        <w:rPr>
          <w:rFonts w:ascii="宋体" w:hAnsi="宋体" w:eastAsia="宋体" w:cs="宋体"/>
          <w:spacing w:val="-4"/>
          <w:sz w:val="24"/>
          <w:szCs w:val="24"/>
        </w:rPr>
        <w:t>14.1.2款细化为：</w:t>
      </w:r>
    </w:p>
    <w:p w14:paraId="5319EB22">
      <w:pPr>
        <w:spacing w:before="179" w:line="331" w:lineRule="auto"/>
        <w:ind w:left="9" w:firstLine="497"/>
        <w:rPr>
          <w:rFonts w:ascii="宋体" w:hAnsi="宋体" w:eastAsia="宋体" w:cs="宋体"/>
          <w:sz w:val="24"/>
          <w:szCs w:val="24"/>
        </w:rPr>
      </w:pPr>
      <w:r>
        <w:rPr>
          <w:rFonts w:ascii="宋体" w:hAnsi="宋体" w:eastAsia="宋体" w:cs="宋体"/>
          <w:spacing w:val="-1"/>
          <w:sz w:val="24"/>
          <w:szCs w:val="24"/>
        </w:rPr>
        <w:t>14.1.2设计人发生违约情况时，发包人可向设计人发出整改通知，要求其在限定</w:t>
      </w:r>
      <w:r>
        <w:rPr>
          <w:rFonts w:ascii="宋体" w:hAnsi="宋体" w:eastAsia="宋体" w:cs="宋体"/>
          <w:spacing w:val="-3"/>
          <w:sz w:val="24"/>
          <w:szCs w:val="24"/>
        </w:rPr>
        <w:t>期限内纠正；逾期仍不纠正的，发包人有权解除合同并向设计人发出解除合同通知。设计人应当承担由于违约所造成的费用增加、周期延误和发包人损失等。发包人有权向设计人课以专用合同条款中约定的违约金，并由发包人将其违约行为上报省级交通运输主</w:t>
      </w:r>
      <w:r>
        <w:rPr>
          <w:rFonts w:ascii="宋体" w:hAnsi="宋体" w:eastAsia="宋体" w:cs="宋体"/>
          <w:spacing w:val="-1"/>
          <w:sz w:val="24"/>
          <w:szCs w:val="24"/>
        </w:rPr>
        <w:t>管部门，作为不良记录纳入水运建设市场信用信息管理系统。</w:t>
      </w:r>
    </w:p>
    <w:p w14:paraId="605579A8">
      <w:pPr>
        <w:spacing w:before="184" w:line="219" w:lineRule="auto"/>
        <w:ind w:left="613"/>
        <w:rPr>
          <w:rFonts w:ascii="宋体" w:hAnsi="宋体" w:eastAsia="宋体" w:cs="宋体"/>
          <w:sz w:val="24"/>
          <w:szCs w:val="24"/>
        </w:rPr>
      </w:pPr>
      <w:r>
        <w:rPr>
          <w:rFonts w:ascii="宋体" w:hAnsi="宋体" w:eastAsia="宋体" w:cs="宋体"/>
          <w:spacing w:val="-1"/>
          <w:sz w:val="24"/>
          <w:szCs w:val="24"/>
        </w:rPr>
        <w:t>设计人发生违约情况时，发包人有权向设计人课以违约金，具体约定如下：</w:t>
      </w:r>
    </w:p>
    <w:p w14:paraId="7F73DE96">
      <w:pPr>
        <w:tabs>
          <w:tab w:val="left" w:pos="482"/>
        </w:tabs>
        <w:spacing w:before="78" w:line="276" w:lineRule="auto"/>
        <w:ind w:right="339" w:firstLine="490"/>
        <w:rPr>
          <w:rFonts w:ascii="宋体" w:hAnsi="宋体" w:eastAsia="宋体" w:cs="宋体"/>
          <w:sz w:val="24"/>
          <w:szCs w:val="24"/>
        </w:rPr>
      </w:pPr>
      <w:r>
        <w:rPr>
          <w:rFonts w:ascii="宋体" w:hAnsi="宋体" w:eastAsia="宋体" w:cs="宋体"/>
          <w:sz w:val="24"/>
          <w:szCs w:val="24"/>
          <w:u w:val="single" w:color="auto"/>
        </w:rPr>
        <w:t>a、发生14.1.1（1）、（2）、（4）条的违约情况</w:t>
      </w:r>
      <w:r>
        <w:rPr>
          <w:rFonts w:ascii="宋体" w:hAnsi="宋体" w:eastAsia="宋体" w:cs="宋体"/>
          <w:spacing w:val="-1"/>
          <w:sz w:val="24"/>
          <w:szCs w:val="24"/>
          <w:u w:val="single" w:color="auto"/>
        </w:rPr>
        <w:t>，计扣设计人签约合同价的</w:t>
      </w:r>
      <w:r>
        <w:rPr>
          <w:rFonts w:ascii="宋体" w:hAnsi="宋体" w:eastAsia="宋体" w:cs="宋体"/>
          <w:position w:val="-1"/>
          <w:sz w:val="24"/>
          <w:szCs w:val="24"/>
          <w:u w:val="single" w:color="auto"/>
        </w:rPr>
        <w:tab/>
      </w:r>
      <w:r>
        <w:rPr>
          <w:rFonts w:ascii="宋体" w:hAnsi="宋体" w:eastAsia="宋体" w:cs="宋体"/>
          <w:spacing w:val="5"/>
          <w:position w:val="-1"/>
          <w:sz w:val="24"/>
          <w:szCs w:val="24"/>
          <w:u w:val="single" w:color="auto"/>
        </w:rPr>
        <w:t>%</w:t>
      </w:r>
      <w:r>
        <w:fldChar w:fldCharType="begin"/>
      </w:r>
      <w:r>
        <w:instrText xml:space="preserve"> HYPERLINK \l "bookmark100" </w:instrText>
      </w:r>
      <w:r>
        <w:fldChar w:fldCharType="separate"/>
      </w:r>
      <w:r>
        <w:rPr>
          <w:rFonts w:ascii="宋体" w:hAnsi="宋体" w:eastAsia="宋体" w:cs="宋体"/>
          <w:spacing w:val="5"/>
          <w:position w:val="14"/>
          <w:sz w:val="14"/>
          <w:szCs w:val="14"/>
        </w:rPr>
        <w:t>1</w:t>
      </w:r>
      <w:r>
        <w:rPr>
          <w:rFonts w:ascii="宋体" w:hAnsi="宋体" w:eastAsia="宋体" w:cs="宋体"/>
          <w:spacing w:val="5"/>
          <w:position w:val="14"/>
          <w:sz w:val="14"/>
          <w:szCs w:val="14"/>
        </w:rPr>
        <w:fldChar w:fldCharType="end"/>
      </w:r>
      <w:r>
        <w:rPr>
          <w:rFonts w:ascii="宋体" w:hAnsi="宋体" w:eastAsia="宋体" w:cs="宋体"/>
          <w:spacing w:val="5"/>
          <w:position w:val="-1"/>
          <w:sz w:val="24"/>
          <w:szCs w:val="24"/>
          <w:u w:val="single" w:color="auto"/>
        </w:rPr>
        <w:t>作违约金。</w:t>
      </w:r>
    </w:p>
    <w:p w14:paraId="12ED194D">
      <w:pPr>
        <w:spacing w:before="206" w:line="321" w:lineRule="auto"/>
        <w:ind w:left="9" w:right="144" w:firstLine="476"/>
        <w:rPr>
          <w:rFonts w:ascii="宋体" w:hAnsi="宋体" w:eastAsia="宋体" w:cs="宋体"/>
          <w:sz w:val="24"/>
          <w:szCs w:val="24"/>
        </w:rPr>
      </w:pPr>
      <w:r>
        <w:rPr>
          <w:rFonts w:ascii="宋体" w:hAnsi="宋体" w:eastAsia="宋体" w:cs="宋体"/>
          <w:sz w:val="24"/>
          <w:szCs w:val="24"/>
          <w:u w:val="single" w:color="auto"/>
        </w:rPr>
        <w:t>b、发生14.1.1（7）、（8）条的违约情况，计扣设计人签约合同价的</w:t>
      </w:r>
      <w:r>
        <w:rPr>
          <w:rFonts w:ascii="宋体" w:hAnsi="宋体" w:eastAsia="宋体" w:cs="宋体"/>
          <w:spacing w:val="-1"/>
          <w:sz w:val="24"/>
          <w:szCs w:val="24"/>
          <w:u w:val="single" w:color="auto"/>
        </w:rPr>
        <w:t>％</w:t>
      </w:r>
      <w:r>
        <w:fldChar w:fldCharType="begin"/>
      </w:r>
      <w:r>
        <w:instrText xml:space="preserve"> HYPERLINK \l "bookmark101" </w:instrText>
      </w:r>
      <w:r>
        <w:fldChar w:fldCharType="separate"/>
      </w:r>
      <w:r>
        <w:rPr>
          <w:rFonts w:ascii="宋体" w:hAnsi="宋体" w:eastAsia="宋体" w:cs="宋体"/>
          <w:spacing w:val="-1"/>
          <w:position w:val="14"/>
          <w:sz w:val="14"/>
          <w:szCs w:val="14"/>
        </w:rPr>
        <w:t>2</w:t>
      </w:r>
      <w:r>
        <w:rPr>
          <w:rFonts w:ascii="宋体" w:hAnsi="宋体" w:eastAsia="宋体" w:cs="宋体"/>
          <w:spacing w:val="-1"/>
          <w:position w:val="14"/>
          <w:sz w:val="14"/>
          <w:szCs w:val="14"/>
        </w:rPr>
        <w:fldChar w:fldCharType="end"/>
      </w:r>
      <w:r>
        <w:rPr>
          <w:rFonts w:ascii="宋体" w:hAnsi="宋体" w:eastAsia="宋体" w:cs="宋体"/>
          <w:spacing w:val="-1"/>
          <w:sz w:val="24"/>
          <w:szCs w:val="24"/>
          <w:u w:val="single" w:color="auto"/>
        </w:rPr>
        <w:t>作</w:t>
      </w:r>
      <w:r>
        <w:rPr>
          <w:rFonts w:ascii="宋体" w:hAnsi="宋体" w:eastAsia="宋体" w:cs="宋体"/>
          <w:spacing w:val="5"/>
          <w:sz w:val="24"/>
          <w:szCs w:val="24"/>
          <w:u w:val="single" w:color="auto"/>
        </w:rPr>
        <w:t>违约金。</w:t>
      </w:r>
    </w:p>
    <w:p w14:paraId="790447DA">
      <w:pPr>
        <w:spacing w:before="176" w:line="288" w:lineRule="auto"/>
        <w:ind w:left="14" w:right="99" w:firstLine="480"/>
        <w:rPr>
          <w:rFonts w:ascii="宋体" w:hAnsi="宋体" w:eastAsia="宋体" w:cs="宋体"/>
          <w:sz w:val="24"/>
          <w:szCs w:val="24"/>
        </w:rPr>
      </w:pPr>
      <w:r>
        <w:rPr>
          <w:rFonts w:ascii="宋体" w:hAnsi="宋体" w:eastAsia="宋体" w:cs="宋体"/>
          <w:spacing w:val="-2"/>
          <w:sz w:val="24"/>
          <w:szCs w:val="24"/>
          <w:u w:val="single" w:color="auto"/>
        </w:rPr>
        <w:t>c、发生14.1.1（3）、（5）条的违约情况，则每延</w:t>
      </w:r>
      <w:r>
        <w:rPr>
          <w:rFonts w:ascii="宋体" w:hAnsi="宋体" w:eastAsia="宋体" w:cs="宋体"/>
          <w:spacing w:val="-3"/>
          <w:sz w:val="24"/>
          <w:szCs w:val="24"/>
          <w:u w:val="single" w:color="auto"/>
        </w:rPr>
        <w:t>期15天(不足15天按15</w:t>
      </w:r>
      <w:r>
        <w:rPr>
          <w:rFonts w:ascii="宋体" w:hAnsi="宋体" w:eastAsia="宋体" w:cs="宋体"/>
          <w:sz w:val="24"/>
          <w:szCs w:val="24"/>
          <w:u w:val="single" w:color="auto"/>
        </w:rPr>
        <w:t>天计)，发包人将分别按相应阶段设计签约合同价的</w:t>
      </w:r>
      <w:r>
        <w:rPr>
          <w:rFonts w:ascii="宋体" w:hAnsi="宋体" w:eastAsia="宋体" w:cs="宋体"/>
          <w:spacing w:val="-1"/>
          <w:sz w:val="24"/>
          <w:szCs w:val="24"/>
          <w:u w:val="single" w:color="auto"/>
        </w:rPr>
        <w:t>2％计扣设计人违约金。延期超过</w:t>
      </w:r>
    </w:p>
    <w:p w14:paraId="11EF68E0">
      <w:pPr>
        <w:spacing w:before="182" w:line="220" w:lineRule="auto"/>
        <w:ind w:left="11"/>
        <w:rPr>
          <w:rFonts w:ascii="宋体" w:hAnsi="宋体" w:eastAsia="宋体" w:cs="宋体"/>
          <w:sz w:val="24"/>
          <w:szCs w:val="24"/>
        </w:rPr>
      </w:pPr>
      <w:r>
        <w:rPr>
          <w:rFonts w:ascii="宋体" w:hAnsi="宋体" w:eastAsia="宋体" w:cs="宋体"/>
          <w:spacing w:val="1"/>
          <w:sz w:val="24"/>
          <w:szCs w:val="24"/>
          <w:u w:val="single" w:color="auto"/>
        </w:rPr>
        <w:t>60天时，发包人可以中止合同。</w:t>
      </w:r>
    </w:p>
    <w:p w14:paraId="465EFEC4">
      <w:pPr>
        <w:spacing w:before="181" w:line="289" w:lineRule="auto"/>
        <w:ind w:left="10" w:right="18" w:firstLine="483"/>
        <w:rPr>
          <w:rFonts w:ascii="宋体" w:hAnsi="宋体" w:eastAsia="宋体" w:cs="宋体"/>
          <w:sz w:val="24"/>
          <w:szCs w:val="24"/>
        </w:rPr>
      </w:pPr>
      <w:r>
        <w:rPr>
          <w:rFonts w:ascii="宋体" w:hAnsi="宋体" w:eastAsia="宋体" w:cs="宋体"/>
          <w:spacing w:val="-8"/>
          <w:sz w:val="24"/>
          <w:szCs w:val="24"/>
          <w:u w:val="single" w:color="auto"/>
        </w:rPr>
        <w:t>d、发生14.1.1（9）-（10）条的违约情况，除由设计人负责继续完善勘察设计外，</w:t>
      </w:r>
      <w:r>
        <w:rPr>
          <w:rFonts w:ascii="宋体" w:hAnsi="宋体" w:eastAsia="宋体" w:cs="宋体"/>
          <w:spacing w:val="1"/>
          <w:sz w:val="24"/>
          <w:szCs w:val="24"/>
          <w:u w:val="single" w:color="auto"/>
        </w:rPr>
        <w:t>招标人将扣除设计人该部份的设计费。</w:t>
      </w:r>
    </w:p>
    <w:p w14:paraId="796145D4">
      <w:pPr>
        <w:spacing w:before="182" w:line="290" w:lineRule="auto"/>
        <w:ind w:left="13" w:right="18" w:firstLine="481"/>
        <w:rPr>
          <w:rFonts w:ascii="宋体" w:hAnsi="宋体" w:eastAsia="宋体" w:cs="宋体"/>
          <w:sz w:val="24"/>
          <w:szCs w:val="24"/>
        </w:rPr>
      </w:pPr>
      <w:r>
        <w:rPr>
          <w:rFonts w:ascii="宋体" w:hAnsi="宋体" w:eastAsia="宋体" w:cs="宋体"/>
          <w:spacing w:val="-8"/>
          <w:sz w:val="24"/>
          <w:szCs w:val="24"/>
          <w:u w:val="single" w:color="auto"/>
        </w:rPr>
        <w:t>e、发生14.1.1（11）条的违约情况，设计人除应免收受损失部分的勘察设计费外，</w:t>
      </w:r>
      <w:r>
        <w:rPr>
          <w:rFonts w:ascii="宋体" w:hAnsi="宋体" w:eastAsia="宋体" w:cs="宋体"/>
          <w:spacing w:val="-1"/>
          <w:sz w:val="24"/>
          <w:szCs w:val="24"/>
          <w:u w:val="single" w:color="auto"/>
        </w:rPr>
        <w:t>设计人还应无偿继续完善勘察设计，并承担相当于</w:t>
      </w:r>
      <w:r>
        <w:rPr>
          <w:rFonts w:ascii="宋体" w:hAnsi="宋体" w:eastAsia="宋体" w:cs="宋体"/>
          <w:spacing w:val="-2"/>
          <w:sz w:val="24"/>
          <w:szCs w:val="24"/>
          <w:u w:val="single" w:color="auto"/>
        </w:rPr>
        <w:t>直接损失部分勘察设计费的赔偿金。</w:t>
      </w:r>
    </w:p>
    <w:p w14:paraId="6CC08A86">
      <w:pPr>
        <w:spacing w:before="181" w:line="290" w:lineRule="auto"/>
        <w:ind w:left="9" w:right="80" w:firstLine="483"/>
        <w:rPr>
          <w:rFonts w:ascii="宋体" w:hAnsi="宋体" w:eastAsia="宋体" w:cs="宋体"/>
          <w:sz w:val="24"/>
          <w:szCs w:val="24"/>
        </w:rPr>
      </w:pPr>
      <w:r>
        <w:rPr>
          <w:rFonts w:ascii="宋体" w:hAnsi="宋体" w:eastAsia="宋体" w:cs="宋体"/>
          <w:spacing w:val="-3"/>
          <w:sz w:val="24"/>
          <w:szCs w:val="24"/>
          <w:u w:val="single" w:color="auto"/>
        </w:rPr>
        <w:t>f、发生14.1.1（12）条的违约情况，发包人有权报请有关主管部门视事故造成的</w:t>
      </w:r>
      <w:r>
        <w:rPr>
          <w:rFonts w:ascii="宋体" w:hAnsi="宋体" w:eastAsia="宋体" w:cs="宋体"/>
          <w:spacing w:val="2"/>
          <w:sz w:val="24"/>
          <w:szCs w:val="24"/>
          <w:u w:val="single" w:color="auto"/>
        </w:rPr>
        <w:t>损失情况给予其他处罚。</w:t>
      </w:r>
    </w:p>
    <w:p w14:paraId="43D1A4E6">
      <w:pPr>
        <w:spacing w:before="178" w:line="290" w:lineRule="auto"/>
        <w:ind w:left="11" w:right="18" w:firstLine="481"/>
        <w:rPr>
          <w:rFonts w:ascii="宋体" w:hAnsi="宋体" w:eastAsia="宋体" w:cs="宋体"/>
          <w:sz w:val="24"/>
          <w:szCs w:val="24"/>
        </w:rPr>
      </w:pPr>
      <w:r>
        <w:rPr>
          <w:rFonts w:ascii="宋体" w:hAnsi="宋体" w:eastAsia="宋体" w:cs="宋体"/>
          <w:spacing w:val="-8"/>
          <w:sz w:val="24"/>
          <w:szCs w:val="24"/>
          <w:u w:val="single" w:color="auto"/>
        </w:rPr>
        <w:t>g、发生10.1.2条工程量清单出现明显差、错漏且对应用</w:t>
      </w:r>
      <w:r>
        <w:rPr>
          <w:rFonts w:ascii="宋体" w:hAnsi="宋体" w:eastAsia="宋体" w:cs="宋体"/>
          <w:spacing w:val="-9"/>
          <w:sz w:val="24"/>
          <w:szCs w:val="24"/>
          <w:u w:val="single" w:color="auto"/>
        </w:rPr>
        <w:t>方产生不可挽回的损益的，</w:t>
      </w:r>
      <w:r>
        <w:rPr>
          <w:rFonts w:ascii="宋体" w:hAnsi="宋体" w:eastAsia="宋体" w:cs="宋体"/>
          <w:spacing w:val="-1"/>
          <w:sz w:val="24"/>
          <w:szCs w:val="24"/>
          <w:u w:val="single" w:color="auto"/>
        </w:rPr>
        <w:t>按损益额的10%计违约金。</w:t>
      </w:r>
    </w:p>
    <w:p w14:paraId="7EB1F802">
      <w:pPr>
        <w:spacing w:before="181" w:line="219" w:lineRule="auto"/>
        <w:ind w:left="486"/>
        <w:rPr>
          <w:rFonts w:ascii="宋体" w:hAnsi="宋体" w:eastAsia="宋体" w:cs="宋体"/>
          <w:sz w:val="24"/>
          <w:szCs w:val="24"/>
        </w:rPr>
      </w:pPr>
      <w:r>
        <w:rPr>
          <w:rFonts w:ascii="宋体" w:hAnsi="宋体" w:eastAsia="宋体" w:cs="宋体"/>
          <w:spacing w:val="1"/>
          <w:sz w:val="24"/>
          <w:szCs w:val="24"/>
          <w:u w:val="single" w:color="auto"/>
        </w:rPr>
        <w:t>h、所有违约金在设计人勘察设计费中扣除。</w:t>
      </w:r>
    </w:p>
    <w:p w14:paraId="5B371E62">
      <w:pPr>
        <w:spacing w:before="186" w:line="339" w:lineRule="auto"/>
        <w:ind w:left="9" w:firstLine="495"/>
        <w:rPr>
          <w:rFonts w:ascii="宋体" w:hAnsi="宋体" w:eastAsia="宋体" w:cs="宋体"/>
          <w:sz w:val="24"/>
          <w:szCs w:val="24"/>
        </w:rPr>
      </w:pPr>
      <w:r>
        <w:rPr>
          <w:rFonts w:ascii="宋体" w:hAnsi="宋体" w:eastAsia="宋体" w:cs="宋体"/>
          <w:spacing w:val="-1"/>
          <w:sz w:val="24"/>
          <w:szCs w:val="24"/>
          <w:u w:val="single" w:color="auto"/>
        </w:rPr>
        <w:t>i、未经发包人同意，勘察设计单位不得更换投标文件中承诺的项目负责人及分项</w:t>
      </w:r>
      <w:r>
        <w:rPr>
          <w:rFonts w:ascii="宋体" w:hAnsi="宋体" w:eastAsia="宋体" w:cs="宋体"/>
          <w:spacing w:val="-3"/>
          <w:sz w:val="24"/>
          <w:szCs w:val="24"/>
          <w:u w:val="single" w:color="auto"/>
        </w:rPr>
        <w:t>负责人，若确实无法到位或需替换，或发包人认为已委派的项目负责人及分项负责人的工作能力和业务水平不称职，需经发包人审批后，用同等资质和经历的人员替换，同时</w:t>
      </w:r>
      <w:r>
        <w:rPr>
          <w:rFonts w:ascii="宋体" w:hAnsi="宋体" w:eastAsia="宋体" w:cs="宋体"/>
          <w:sz w:val="24"/>
          <w:szCs w:val="24"/>
          <w:u w:val="single" w:color="auto"/>
        </w:rPr>
        <w:t>须按以下标准向发包人提交违约金：项目负责人万元/人次、分项负责人每人</w:t>
      </w:r>
      <w:r>
        <w:rPr>
          <w:rFonts w:ascii="宋体" w:hAnsi="宋体" w:eastAsia="宋体" w:cs="宋体"/>
          <w:spacing w:val="-4"/>
          <w:sz w:val="24"/>
          <w:szCs w:val="24"/>
          <w:u w:val="single" w:color="auto"/>
        </w:rPr>
        <w:t>万元/人次的标准计扣勘察设计单位的违约金。</w:t>
      </w:r>
      <w:r>
        <w:rPr>
          <w:rFonts w:ascii="宋体" w:hAnsi="宋体" w:eastAsia="宋体" w:cs="宋体"/>
          <w:spacing w:val="-4"/>
          <w:sz w:val="24"/>
          <w:szCs w:val="24"/>
        </w:rPr>
        <w:t>若项目负责人及分项负责人因</w:t>
      </w:r>
      <w:r>
        <w:rPr>
          <w:rFonts w:ascii="宋体" w:hAnsi="宋体" w:eastAsia="宋体" w:cs="宋体"/>
          <w:spacing w:val="-4"/>
          <w:sz w:val="24"/>
          <w:szCs w:val="24"/>
          <w:u w:val="single" w:color="auto"/>
        </w:rPr>
        <w:t>单位调动、</w:t>
      </w:r>
      <w:r>
        <w:rPr>
          <w:rFonts w:ascii="宋体" w:hAnsi="宋体" w:eastAsia="宋体" w:cs="宋体"/>
          <w:spacing w:val="-3"/>
          <w:sz w:val="24"/>
          <w:szCs w:val="24"/>
          <w:u w:val="single" w:color="auto"/>
        </w:rPr>
        <w:t>离职、重大疾病、死亡</w:t>
      </w:r>
      <w:r>
        <w:rPr>
          <w:rFonts w:ascii="宋体" w:hAnsi="宋体" w:eastAsia="宋体" w:cs="宋体"/>
          <w:spacing w:val="-3"/>
          <w:sz w:val="24"/>
          <w:szCs w:val="24"/>
        </w:rPr>
        <w:t>等情形已不能履行相应岗位工作需要更换的，经发包人同意后不</w:t>
      </w:r>
      <w:r>
        <w:rPr>
          <w:rFonts w:ascii="宋体" w:hAnsi="宋体" w:eastAsia="宋体" w:cs="宋体"/>
          <w:spacing w:val="-2"/>
          <w:sz w:val="24"/>
          <w:szCs w:val="24"/>
        </w:rPr>
        <w:t>计违约金。</w:t>
      </w:r>
    </w:p>
    <w:p w14:paraId="38CA7879">
      <w:pPr>
        <w:spacing w:before="179" w:line="220" w:lineRule="auto"/>
        <w:ind w:left="507"/>
        <w:rPr>
          <w:rFonts w:ascii="宋体" w:hAnsi="宋体" w:eastAsia="宋体" w:cs="宋体"/>
          <w:sz w:val="24"/>
          <w:szCs w:val="24"/>
        </w:rPr>
      </w:pPr>
      <w:r>
        <w:rPr>
          <w:rFonts w:ascii="宋体" w:hAnsi="宋体" w:eastAsia="宋体" w:cs="宋体"/>
          <w:b/>
          <w:bCs/>
          <w:spacing w:val="-4"/>
          <w:sz w:val="24"/>
          <w:szCs w:val="24"/>
        </w:rPr>
        <w:t>14.2</w:t>
      </w:r>
      <w:r>
        <w:rPr>
          <w:rFonts w:ascii="宋体" w:hAnsi="宋体" w:eastAsia="宋体" w:cs="宋体"/>
          <w:spacing w:val="-4"/>
          <w:sz w:val="24"/>
          <w:szCs w:val="24"/>
        </w:rPr>
        <w:t>发包人违约</w:t>
      </w:r>
    </w:p>
    <w:p w14:paraId="4B5B32DA">
      <w:pPr>
        <w:spacing w:before="182" w:line="219" w:lineRule="auto"/>
        <w:ind w:left="507"/>
        <w:rPr>
          <w:rFonts w:ascii="宋体" w:hAnsi="宋体" w:eastAsia="宋体" w:cs="宋体"/>
          <w:sz w:val="24"/>
          <w:szCs w:val="24"/>
        </w:rPr>
      </w:pPr>
      <w:bookmarkStart w:id="14" w:name="bookmark101"/>
      <w:bookmarkEnd w:id="14"/>
      <w:bookmarkStart w:id="15" w:name="bookmark100"/>
      <w:bookmarkEnd w:id="15"/>
      <w:r>
        <w:rPr>
          <w:rFonts w:ascii="宋体" w:hAnsi="宋体" w:eastAsia="宋体" w:cs="宋体"/>
          <w:spacing w:val="-3"/>
          <w:sz w:val="24"/>
          <w:szCs w:val="24"/>
        </w:rPr>
        <w:t>14.2.1款第(3)项后补充：</w:t>
      </w:r>
    </w:p>
    <w:p w14:paraId="738443E2">
      <w:pPr>
        <w:spacing w:line="261" w:lineRule="auto"/>
        <w:rPr>
          <w:rFonts w:ascii="Arial"/>
          <w:sz w:val="21"/>
        </w:rPr>
      </w:pPr>
    </w:p>
    <w:p w14:paraId="7FF3BEAB">
      <w:pPr>
        <w:spacing w:before="78" w:line="289" w:lineRule="auto"/>
        <w:ind w:left="13" w:right="99" w:firstLine="487"/>
        <w:rPr>
          <w:rFonts w:ascii="宋体" w:hAnsi="宋体" w:eastAsia="宋体" w:cs="宋体"/>
          <w:sz w:val="24"/>
          <w:szCs w:val="24"/>
        </w:rPr>
      </w:pPr>
      <w:r>
        <w:rPr>
          <w:rFonts w:ascii="宋体" w:hAnsi="宋体" w:eastAsia="宋体" w:cs="宋体"/>
          <w:spacing w:val="-1"/>
          <w:sz w:val="24"/>
          <w:szCs w:val="24"/>
        </w:rPr>
        <w:t>（4）由于发包人变更勘察设计项目、规模、条件，或未按合同约定提供勘察设计必需的资料，造成勘察设计的返工、停工、窝工或修改设计；</w:t>
      </w:r>
    </w:p>
    <w:p w14:paraId="49FAC098">
      <w:pPr>
        <w:spacing w:before="180" w:line="219" w:lineRule="auto"/>
        <w:ind w:left="500"/>
        <w:rPr>
          <w:rFonts w:ascii="宋体" w:hAnsi="宋体" w:eastAsia="宋体" w:cs="宋体"/>
          <w:sz w:val="24"/>
          <w:szCs w:val="24"/>
        </w:rPr>
      </w:pPr>
      <w:r>
        <w:rPr>
          <w:rFonts w:ascii="宋体" w:hAnsi="宋体" w:eastAsia="宋体" w:cs="宋体"/>
          <w:spacing w:val="-1"/>
          <w:sz w:val="24"/>
          <w:szCs w:val="24"/>
        </w:rPr>
        <w:t>（5）发包人无正当理由不按时返还履约保证金、质量保证金；</w:t>
      </w:r>
    </w:p>
    <w:p w14:paraId="3E6E4882">
      <w:pPr>
        <w:spacing w:before="183" w:line="219" w:lineRule="auto"/>
        <w:ind w:left="500"/>
        <w:rPr>
          <w:rFonts w:ascii="宋体" w:hAnsi="宋体" w:eastAsia="宋体" w:cs="宋体"/>
          <w:sz w:val="24"/>
          <w:szCs w:val="24"/>
        </w:rPr>
      </w:pPr>
      <w:r>
        <w:rPr>
          <w:rFonts w:ascii="宋体" w:hAnsi="宋体" w:eastAsia="宋体" w:cs="宋体"/>
          <w:spacing w:val="-2"/>
          <w:sz w:val="24"/>
          <w:szCs w:val="24"/>
        </w:rPr>
        <w:t>（6）发包人不履行合同约定的其他义务。</w:t>
      </w:r>
    </w:p>
    <w:p w14:paraId="2AC856C9">
      <w:pPr>
        <w:spacing w:before="182" w:line="221" w:lineRule="auto"/>
        <w:ind w:left="507"/>
        <w:rPr>
          <w:rFonts w:ascii="宋体" w:hAnsi="宋体" w:eastAsia="宋体" w:cs="宋体"/>
          <w:sz w:val="24"/>
          <w:szCs w:val="24"/>
        </w:rPr>
      </w:pPr>
      <w:r>
        <w:rPr>
          <w:rFonts w:ascii="宋体" w:hAnsi="宋体" w:eastAsia="宋体" w:cs="宋体"/>
          <w:spacing w:val="-4"/>
          <w:sz w:val="24"/>
          <w:szCs w:val="24"/>
        </w:rPr>
        <w:t>14.2.2款细化为：</w:t>
      </w:r>
    </w:p>
    <w:p w14:paraId="0450CAF8">
      <w:pPr>
        <w:spacing w:before="180" w:line="324" w:lineRule="auto"/>
        <w:ind w:left="9" w:right="80" w:firstLine="497"/>
        <w:rPr>
          <w:rFonts w:ascii="宋体" w:hAnsi="宋体" w:eastAsia="宋体" w:cs="宋体"/>
          <w:sz w:val="24"/>
          <w:szCs w:val="24"/>
        </w:rPr>
      </w:pPr>
      <w:r>
        <w:rPr>
          <w:rFonts w:ascii="宋体" w:hAnsi="宋体" w:eastAsia="宋体" w:cs="宋体"/>
          <w:spacing w:val="-1"/>
          <w:sz w:val="24"/>
          <w:szCs w:val="24"/>
        </w:rPr>
        <w:t>14.2.2发包人发生违约情况时，设计人可向发包人发出暂停勘察设计通知，要求</w:t>
      </w:r>
      <w:r>
        <w:rPr>
          <w:rFonts w:ascii="宋体" w:hAnsi="宋体" w:eastAsia="宋体" w:cs="宋体"/>
          <w:spacing w:val="-3"/>
          <w:sz w:val="24"/>
          <w:szCs w:val="24"/>
        </w:rPr>
        <w:t>其在限定期限内纠正；逾期仍不纠正的，设计人有权解除合同并向发包人发出解除合同通知。发包人应当承担由于违约所造成的费用增加、周期延误和设计人损失等。设计人</w:t>
      </w:r>
      <w:r>
        <w:rPr>
          <w:rFonts w:ascii="宋体" w:hAnsi="宋体" w:eastAsia="宋体" w:cs="宋体"/>
          <w:spacing w:val="-1"/>
          <w:sz w:val="24"/>
          <w:szCs w:val="24"/>
        </w:rPr>
        <w:t>有权向发包人课以专用合同条款中约定的违约金。</w:t>
      </w:r>
    </w:p>
    <w:p w14:paraId="0C644D51">
      <w:pPr>
        <w:spacing w:before="181" w:line="219" w:lineRule="auto"/>
        <w:ind w:left="493"/>
        <w:rPr>
          <w:rFonts w:ascii="宋体" w:hAnsi="宋体" w:eastAsia="宋体" w:cs="宋体"/>
          <w:sz w:val="24"/>
          <w:szCs w:val="24"/>
        </w:rPr>
      </w:pPr>
      <w:r>
        <w:rPr>
          <w:rFonts w:ascii="宋体" w:hAnsi="宋体" w:eastAsia="宋体" w:cs="宋体"/>
          <w:spacing w:val="-1"/>
          <w:sz w:val="24"/>
          <w:szCs w:val="24"/>
        </w:rPr>
        <w:t>发包人发生违约情况时，设计人有权向发包人课以违约金，具体约定如下：</w:t>
      </w:r>
    </w:p>
    <w:p w14:paraId="0876A2FD">
      <w:pPr>
        <w:spacing w:before="183" w:line="290" w:lineRule="auto"/>
        <w:ind w:left="29" w:right="80" w:firstLine="461"/>
        <w:rPr>
          <w:rFonts w:ascii="宋体" w:hAnsi="宋体" w:eastAsia="宋体" w:cs="宋体"/>
          <w:sz w:val="24"/>
          <w:szCs w:val="24"/>
        </w:rPr>
      </w:pPr>
      <w:r>
        <w:rPr>
          <w:rFonts w:ascii="宋体" w:hAnsi="宋体" w:eastAsia="宋体" w:cs="宋体"/>
          <w:spacing w:val="-3"/>
          <w:sz w:val="24"/>
          <w:szCs w:val="24"/>
          <w:u w:val="single" w:color="auto"/>
        </w:rPr>
        <w:t>a、发生14.2.1（1）、（5）条的违约情况，发包人应付给设计人拖欠金额的%</w:t>
      </w:r>
      <w:r>
        <w:rPr>
          <w:rFonts w:ascii="宋体" w:hAnsi="宋体" w:eastAsia="宋体" w:cs="宋体"/>
          <w:sz w:val="24"/>
          <w:szCs w:val="24"/>
          <w:u w:val="single" w:color="auto"/>
        </w:rPr>
        <w:t>的违约金。</w:t>
      </w:r>
    </w:p>
    <w:p w14:paraId="7CF61EE1">
      <w:pPr>
        <w:spacing w:before="180" w:line="290" w:lineRule="auto"/>
        <w:ind w:left="9" w:right="80" w:firstLine="476"/>
        <w:rPr>
          <w:rFonts w:ascii="宋体" w:hAnsi="宋体" w:eastAsia="宋体" w:cs="宋体"/>
          <w:sz w:val="24"/>
          <w:szCs w:val="24"/>
        </w:rPr>
      </w:pPr>
      <w:r>
        <w:rPr>
          <w:rFonts w:ascii="宋体" w:hAnsi="宋体" w:eastAsia="宋体" w:cs="宋体"/>
          <w:spacing w:val="-3"/>
          <w:sz w:val="24"/>
          <w:szCs w:val="24"/>
          <w:u w:val="single" w:color="auto"/>
        </w:rPr>
        <w:t>b、发生14.2.1（2）、（3）条的违约情况，发包人除应按设计人完成的实际工作</w:t>
      </w:r>
      <w:r>
        <w:rPr>
          <w:rFonts w:ascii="宋体" w:hAnsi="宋体" w:eastAsia="宋体" w:cs="宋体"/>
          <w:spacing w:val="1"/>
          <w:sz w:val="24"/>
          <w:szCs w:val="24"/>
          <w:u w:val="single" w:color="auto"/>
        </w:rPr>
        <w:t>量支付费用外，还应按剩余合同价的%</w:t>
      </w:r>
      <w:r>
        <w:fldChar w:fldCharType="begin"/>
      </w:r>
      <w:r>
        <w:instrText xml:space="preserve"> HYPERLINK \l "bookmark102" </w:instrText>
      </w:r>
      <w:r>
        <w:fldChar w:fldCharType="separate"/>
      </w:r>
      <w:r>
        <w:rPr>
          <w:rFonts w:ascii="宋体" w:hAnsi="宋体" w:eastAsia="宋体" w:cs="宋体"/>
          <w:spacing w:val="1"/>
          <w:position w:val="15"/>
          <w:sz w:val="14"/>
          <w:szCs w:val="14"/>
        </w:rPr>
        <w:t>1</w:t>
      </w:r>
      <w:r>
        <w:rPr>
          <w:rFonts w:ascii="宋体" w:hAnsi="宋体" w:eastAsia="宋体" w:cs="宋体"/>
          <w:spacing w:val="1"/>
          <w:position w:val="15"/>
          <w:sz w:val="14"/>
          <w:szCs w:val="14"/>
        </w:rPr>
        <w:fldChar w:fldCharType="end"/>
      </w:r>
      <w:r>
        <w:rPr>
          <w:rFonts w:ascii="宋体" w:hAnsi="宋体" w:eastAsia="宋体" w:cs="宋体"/>
          <w:spacing w:val="1"/>
          <w:sz w:val="24"/>
          <w:szCs w:val="24"/>
          <w:u w:val="single" w:color="auto"/>
        </w:rPr>
        <w:t>向设计人</w:t>
      </w:r>
      <w:r>
        <w:rPr>
          <w:rFonts w:ascii="宋体" w:hAnsi="宋体" w:eastAsia="宋体" w:cs="宋体"/>
          <w:sz w:val="24"/>
          <w:szCs w:val="24"/>
          <w:u w:val="single" w:color="auto"/>
        </w:rPr>
        <w:t>支付违约金。</w:t>
      </w:r>
    </w:p>
    <w:p w14:paraId="6C0A8668">
      <w:pPr>
        <w:spacing w:before="206" w:line="290" w:lineRule="auto"/>
        <w:ind w:left="11" w:right="19" w:firstLine="482"/>
        <w:rPr>
          <w:rFonts w:ascii="宋体" w:hAnsi="宋体" w:eastAsia="宋体" w:cs="宋体"/>
          <w:sz w:val="24"/>
          <w:szCs w:val="24"/>
        </w:rPr>
      </w:pPr>
      <w:r>
        <w:rPr>
          <w:rFonts w:ascii="宋体" w:hAnsi="宋体" w:eastAsia="宋体" w:cs="宋体"/>
          <w:sz w:val="24"/>
          <w:szCs w:val="24"/>
          <w:u w:val="single" w:color="auto"/>
        </w:rPr>
        <w:t>c、发生14.2.1（4）条的违约情况，发包人</w:t>
      </w:r>
      <w:r>
        <w:rPr>
          <w:rFonts w:ascii="宋体" w:hAnsi="宋体" w:eastAsia="宋体" w:cs="宋体"/>
          <w:spacing w:val="-1"/>
          <w:sz w:val="24"/>
          <w:szCs w:val="24"/>
          <w:u w:val="single" w:color="auto"/>
        </w:rPr>
        <w:t>应按设计人实际消耗的工作量增付费用；由于发包人要求提前完成勘察设计工作而导致增加的</w:t>
      </w:r>
      <w:r>
        <w:rPr>
          <w:rFonts w:ascii="宋体" w:hAnsi="宋体" w:eastAsia="宋体" w:cs="宋体"/>
          <w:spacing w:val="-2"/>
          <w:sz w:val="24"/>
          <w:szCs w:val="24"/>
          <w:u w:val="single" w:color="auto"/>
        </w:rPr>
        <w:t>人员和费用，应另行计列</w:t>
      </w:r>
      <w:r>
        <w:rPr>
          <w:rFonts w:ascii="宋体" w:hAnsi="宋体" w:eastAsia="宋体" w:cs="宋体"/>
          <w:spacing w:val="-2"/>
          <w:sz w:val="24"/>
          <w:szCs w:val="24"/>
        </w:rPr>
        <w:t>。</w:t>
      </w:r>
    </w:p>
    <w:p w14:paraId="49E08C9A">
      <w:pPr>
        <w:spacing w:before="186" w:line="220" w:lineRule="auto"/>
        <w:ind w:left="31"/>
        <w:rPr>
          <w:rFonts w:ascii="宋体" w:hAnsi="宋体" w:eastAsia="宋体" w:cs="宋体"/>
          <w:sz w:val="28"/>
          <w:szCs w:val="28"/>
        </w:rPr>
      </w:pPr>
      <w:bookmarkStart w:id="16" w:name="bookmark102"/>
      <w:bookmarkEnd w:id="16"/>
      <w:r>
        <w:rPr>
          <w:rFonts w:ascii="宋体" w:hAnsi="宋体" w:eastAsia="宋体" w:cs="宋体"/>
          <w:b/>
          <w:bCs/>
          <w:spacing w:val="-8"/>
          <w:sz w:val="28"/>
          <w:szCs w:val="28"/>
        </w:rPr>
        <w:t>15.争议的解决</w:t>
      </w:r>
    </w:p>
    <w:p w14:paraId="1448F6E1">
      <w:pPr>
        <w:spacing w:before="206" w:line="219" w:lineRule="auto"/>
        <w:ind w:left="507"/>
        <w:rPr>
          <w:rFonts w:ascii="宋体" w:hAnsi="宋体" w:eastAsia="宋体" w:cs="宋体"/>
          <w:sz w:val="24"/>
          <w:szCs w:val="24"/>
        </w:rPr>
      </w:pPr>
      <w:r>
        <w:rPr>
          <w:rFonts w:ascii="宋体" w:hAnsi="宋体" w:eastAsia="宋体" w:cs="宋体"/>
          <w:spacing w:val="-2"/>
          <w:sz w:val="24"/>
          <w:szCs w:val="24"/>
        </w:rPr>
        <w:t>15.1争议的最终解决方式：</w:t>
      </w:r>
      <w:r>
        <w:rPr>
          <w:rFonts w:ascii="宋体" w:hAnsi="宋体" w:eastAsia="宋体" w:cs="宋体"/>
          <w:spacing w:val="-2"/>
          <w:sz w:val="24"/>
          <w:szCs w:val="24"/>
          <w:u w:val="single" w:color="auto"/>
        </w:rPr>
        <w:t>仲裁或诉讼</w:t>
      </w:r>
      <w:r>
        <w:rPr>
          <w:rFonts w:ascii="宋体" w:hAnsi="宋体" w:eastAsia="宋体" w:cs="宋体"/>
          <w:spacing w:val="-2"/>
          <w:sz w:val="24"/>
          <w:szCs w:val="24"/>
        </w:rPr>
        <w:t>。</w:t>
      </w:r>
    </w:p>
    <w:p w14:paraId="65C2ABC8">
      <w:pPr>
        <w:spacing w:before="182" w:line="219" w:lineRule="auto"/>
        <w:ind w:left="493"/>
        <w:rPr>
          <w:rFonts w:ascii="宋体" w:hAnsi="宋体" w:eastAsia="宋体" w:cs="宋体"/>
          <w:sz w:val="24"/>
          <w:szCs w:val="24"/>
        </w:rPr>
      </w:pPr>
      <w:r>
        <w:rPr>
          <w:rFonts w:ascii="宋体" w:hAnsi="宋体" w:eastAsia="宋体" w:cs="宋体"/>
          <w:spacing w:val="-1"/>
          <w:sz w:val="24"/>
          <w:szCs w:val="24"/>
        </w:rPr>
        <w:t>如采用仲裁，仲裁机构名称：仲裁委员会。</w:t>
      </w:r>
    </w:p>
    <w:p w14:paraId="41BF0A0C">
      <w:pPr>
        <w:spacing w:before="181" w:line="219" w:lineRule="auto"/>
        <w:ind w:left="493"/>
        <w:rPr>
          <w:rFonts w:ascii="宋体" w:hAnsi="宋体" w:eastAsia="宋体" w:cs="宋体"/>
          <w:sz w:val="24"/>
          <w:szCs w:val="24"/>
        </w:rPr>
      </w:pPr>
      <w:r>
        <w:rPr>
          <w:rFonts w:ascii="宋体" w:hAnsi="宋体" w:eastAsia="宋体" w:cs="宋体"/>
          <w:spacing w:val="-1"/>
          <w:sz w:val="24"/>
          <w:szCs w:val="24"/>
        </w:rPr>
        <w:t>如采用诉讼，诉讼机构名称：法院。</w:t>
      </w:r>
    </w:p>
    <w:p w14:paraId="496547F0">
      <w:pPr>
        <w:spacing w:before="184" w:line="221" w:lineRule="auto"/>
        <w:ind w:left="490"/>
        <w:rPr>
          <w:rFonts w:ascii="宋体" w:hAnsi="宋体" w:eastAsia="宋体" w:cs="宋体"/>
          <w:sz w:val="24"/>
          <w:szCs w:val="24"/>
        </w:rPr>
      </w:pPr>
      <w:r>
        <w:rPr>
          <w:rFonts w:ascii="宋体" w:hAnsi="宋体" w:eastAsia="宋体" w:cs="宋体"/>
          <w:spacing w:val="-6"/>
          <w:sz w:val="24"/>
          <w:szCs w:val="24"/>
        </w:rPr>
        <w:t>增加15.2款：</w:t>
      </w:r>
    </w:p>
    <w:p w14:paraId="4897A390">
      <w:pPr>
        <w:spacing w:before="180" w:line="360" w:lineRule="auto"/>
        <w:ind w:left="11" w:firstLine="495"/>
        <w:rPr>
          <w:rFonts w:ascii="宋体" w:hAnsi="宋体" w:eastAsia="宋体" w:cs="宋体"/>
          <w:sz w:val="24"/>
          <w:szCs w:val="24"/>
        </w:rPr>
      </w:pPr>
      <w:r>
        <w:rPr>
          <w:rFonts w:ascii="宋体" w:hAnsi="宋体" w:eastAsia="宋体" w:cs="宋体"/>
          <w:spacing w:val="-1"/>
          <w:sz w:val="24"/>
          <w:szCs w:val="24"/>
        </w:rPr>
        <w:t>15.2采用仲裁方式最终解决争议的项目，仲裁裁决是终局性的并对发包人和设计</w:t>
      </w:r>
      <w:r>
        <w:rPr>
          <w:rFonts w:ascii="宋体" w:hAnsi="宋体" w:eastAsia="宋体" w:cs="宋体"/>
          <w:spacing w:val="-7"/>
          <w:sz w:val="24"/>
          <w:szCs w:val="24"/>
        </w:rPr>
        <w:t>人双方均具有约束力。全部仲裁费用应由败诉方承担，或按仲裁委员会裁决的比例分担。</w:t>
      </w:r>
    </w:p>
    <w:p w14:paraId="38F36907">
      <w:pPr>
        <w:spacing w:line="252" w:lineRule="auto"/>
        <w:rPr>
          <w:rFonts w:ascii="Arial"/>
          <w:sz w:val="21"/>
        </w:rPr>
      </w:pPr>
    </w:p>
    <w:p w14:paraId="4222A21D">
      <w:pPr>
        <w:spacing w:line="252" w:lineRule="auto"/>
        <w:rPr>
          <w:rFonts w:ascii="Arial"/>
          <w:sz w:val="21"/>
        </w:rPr>
      </w:pPr>
    </w:p>
    <w:p w14:paraId="04A8D333">
      <w:pPr>
        <w:spacing w:line="252" w:lineRule="auto"/>
        <w:rPr>
          <w:rFonts w:ascii="Arial"/>
          <w:sz w:val="21"/>
        </w:rPr>
      </w:pPr>
    </w:p>
    <w:p w14:paraId="163A23E7">
      <w:pPr>
        <w:spacing w:line="253" w:lineRule="auto"/>
        <w:rPr>
          <w:rFonts w:ascii="Arial"/>
          <w:sz w:val="21"/>
        </w:rPr>
      </w:pPr>
    </w:p>
    <w:p w14:paraId="4828C0A5">
      <w:pPr>
        <w:spacing w:line="253" w:lineRule="auto"/>
        <w:rPr>
          <w:rFonts w:ascii="Arial"/>
          <w:sz w:val="21"/>
        </w:rPr>
      </w:pPr>
    </w:p>
    <w:p w14:paraId="70E27E6A">
      <w:pPr>
        <w:spacing w:line="253" w:lineRule="auto"/>
        <w:rPr>
          <w:rFonts w:ascii="Arial"/>
          <w:sz w:val="21"/>
        </w:rPr>
      </w:pPr>
    </w:p>
    <w:p w14:paraId="1A422494">
      <w:pPr>
        <w:spacing w:line="247" w:lineRule="auto"/>
        <w:rPr>
          <w:rFonts w:ascii="Arial"/>
          <w:sz w:val="21"/>
        </w:rPr>
      </w:pPr>
    </w:p>
    <w:p w14:paraId="217FBBE5">
      <w:pPr>
        <w:pStyle w:val="2"/>
        <w:rPr>
          <w:rFonts w:ascii="Arial"/>
          <w:sz w:val="21"/>
        </w:rPr>
      </w:pPr>
    </w:p>
    <w:p w14:paraId="428BA8D1">
      <w:pPr>
        <w:pStyle w:val="3"/>
        <w:rPr>
          <w:rFonts w:ascii="Arial"/>
          <w:sz w:val="21"/>
        </w:rPr>
      </w:pPr>
    </w:p>
    <w:p w14:paraId="2AE04472">
      <w:pPr>
        <w:pStyle w:val="5"/>
        <w:rPr>
          <w:rFonts w:ascii="Arial"/>
          <w:sz w:val="21"/>
        </w:rPr>
      </w:pPr>
    </w:p>
    <w:p w14:paraId="24036384">
      <w:pPr>
        <w:rPr>
          <w:rFonts w:ascii="Arial"/>
          <w:sz w:val="21"/>
        </w:rPr>
      </w:pPr>
    </w:p>
    <w:p w14:paraId="460D2D4C">
      <w:pPr>
        <w:pStyle w:val="2"/>
        <w:rPr>
          <w:rFonts w:ascii="Arial"/>
          <w:sz w:val="21"/>
        </w:rPr>
      </w:pPr>
    </w:p>
    <w:p w14:paraId="782BA09C">
      <w:pPr>
        <w:spacing w:line="253" w:lineRule="auto"/>
        <w:jc w:val="center"/>
        <w:rPr>
          <w:rFonts w:ascii="Arial"/>
          <w:sz w:val="21"/>
        </w:rPr>
      </w:pPr>
      <w:r>
        <w:rPr>
          <w:rFonts w:ascii="宋体" w:hAnsi="宋体" w:eastAsia="宋体" w:cs="宋体"/>
          <w:b/>
          <w:bCs/>
          <w:spacing w:val="6"/>
          <w:sz w:val="31"/>
          <w:szCs w:val="31"/>
        </w:rPr>
        <w:t>第三节合同附件格式</w:t>
      </w:r>
    </w:p>
    <w:p w14:paraId="0E358B33">
      <w:pPr>
        <w:spacing w:before="78" w:line="219" w:lineRule="auto"/>
        <w:ind w:left="28"/>
        <w:rPr>
          <w:rFonts w:ascii="宋体" w:hAnsi="宋体" w:eastAsia="宋体" w:cs="宋体"/>
          <w:sz w:val="24"/>
          <w:szCs w:val="24"/>
        </w:rPr>
      </w:pPr>
      <w:r>
        <w:rPr>
          <w:rFonts w:ascii="宋体" w:hAnsi="宋体" w:eastAsia="宋体" w:cs="宋体"/>
          <w:b/>
          <w:bCs/>
          <w:spacing w:val="-5"/>
          <w:sz w:val="24"/>
          <w:szCs w:val="24"/>
        </w:rPr>
        <w:t>附件一合同协议书</w:t>
      </w:r>
    </w:p>
    <w:p w14:paraId="5D035864">
      <w:pPr>
        <w:spacing w:before="24" w:line="219" w:lineRule="auto"/>
        <w:ind w:left="3675"/>
        <w:rPr>
          <w:rFonts w:ascii="宋体" w:hAnsi="宋体" w:eastAsia="宋体" w:cs="宋体"/>
          <w:sz w:val="24"/>
          <w:szCs w:val="24"/>
        </w:rPr>
      </w:pPr>
      <w:r>
        <w:rPr>
          <w:rFonts w:ascii="宋体" w:hAnsi="宋体" w:eastAsia="宋体" w:cs="宋体"/>
          <w:b/>
          <w:bCs/>
          <w:spacing w:val="-16"/>
          <w:sz w:val="24"/>
          <w:szCs w:val="24"/>
        </w:rPr>
        <w:t>合同协议书</w:t>
      </w:r>
    </w:p>
    <w:p w14:paraId="42B7A013">
      <w:pPr>
        <w:spacing w:line="317" w:lineRule="auto"/>
        <w:rPr>
          <w:rFonts w:ascii="Arial"/>
          <w:sz w:val="21"/>
        </w:rPr>
      </w:pPr>
    </w:p>
    <w:p w14:paraId="28CA9723">
      <w:pPr>
        <w:tabs>
          <w:tab w:val="left" w:pos="118"/>
          <w:tab w:val="left" w:pos="1573"/>
        </w:tabs>
        <w:spacing w:before="65" w:line="377" w:lineRule="auto"/>
        <w:ind w:right="77" w:firstLine="420"/>
        <w:jc w:val="both"/>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rPr>
        <w:t>（发包人名称，以下简称“发包人”）为实施</w:t>
      </w:r>
      <w:r>
        <w:rPr>
          <w:rFonts w:ascii="宋体" w:hAnsi="宋体" w:eastAsia="宋体" w:cs="宋体"/>
          <w:spacing w:val="7"/>
          <w:sz w:val="20"/>
          <w:szCs w:val="20"/>
          <w:u w:val="single" w:color="auto"/>
        </w:rPr>
        <w:t>（项目名称）标类</w:t>
      </w:r>
      <w:r>
        <w:rPr>
          <w:rFonts w:ascii="宋体" w:hAnsi="宋体" w:eastAsia="宋体" w:cs="宋体"/>
          <w:sz w:val="20"/>
          <w:szCs w:val="20"/>
          <w:u w:val="single" w:color="auto"/>
        </w:rPr>
        <w:tab/>
      </w:r>
      <w:r>
        <w:rPr>
          <w:rFonts w:ascii="宋体" w:hAnsi="宋体" w:eastAsia="宋体" w:cs="宋体"/>
          <w:spacing w:val="4"/>
          <w:sz w:val="20"/>
          <w:szCs w:val="20"/>
          <w:u w:val="single" w:color="auto"/>
        </w:rPr>
        <w:t>（或标段</w:t>
      </w:r>
      <w:r>
        <w:rPr>
          <w:rFonts w:ascii="宋体" w:hAnsi="宋体" w:eastAsia="宋体" w:cs="宋体"/>
          <w:spacing w:val="27"/>
          <w:sz w:val="20"/>
          <w:szCs w:val="20"/>
          <w:u w:val="single" w:color="auto"/>
        </w:rPr>
        <w:t>）</w:t>
      </w:r>
      <w:r>
        <w:rPr>
          <w:rFonts w:ascii="宋体" w:hAnsi="宋体" w:eastAsia="宋体" w:cs="宋体"/>
          <w:spacing w:val="27"/>
          <w:sz w:val="20"/>
          <w:szCs w:val="20"/>
        </w:rPr>
        <w:t>，</w:t>
      </w:r>
      <w:r>
        <w:rPr>
          <w:rFonts w:ascii="宋体" w:hAnsi="宋体" w:eastAsia="宋体" w:cs="宋体"/>
          <w:spacing w:val="4"/>
          <w:sz w:val="20"/>
          <w:szCs w:val="20"/>
        </w:rPr>
        <w:t>已接受（设计人名称，以下简称“设计人”）对该项目勘察设计投标。</w:t>
      </w:r>
      <w:r>
        <w:rPr>
          <w:rFonts w:ascii="宋体" w:hAnsi="宋体" w:eastAsia="宋体" w:cs="宋体"/>
          <w:spacing w:val="9"/>
          <w:sz w:val="20"/>
          <w:szCs w:val="20"/>
        </w:rPr>
        <w:t>发包人和设计人共同达成如下协议。</w:t>
      </w:r>
    </w:p>
    <w:p w14:paraId="575CA7E4">
      <w:pPr>
        <w:spacing w:line="227" w:lineRule="auto"/>
        <w:ind w:left="443"/>
        <w:rPr>
          <w:rFonts w:ascii="宋体" w:hAnsi="宋体" w:eastAsia="宋体" w:cs="宋体"/>
          <w:sz w:val="20"/>
          <w:szCs w:val="20"/>
        </w:rPr>
      </w:pPr>
      <w:r>
        <w:rPr>
          <w:rFonts w:ascii="宋体" w:hAnsi="宋体" w:eastAsia="宋体" w:cs="宋体"/>
          <w:spacing w:val="7"/>
          <w:sz w:val="20"/>
          <w:szCs w:val="20"/>
        </w:rPr>
        <w:t>1.下列文件应视为构成合同文件的组成部分：</w:t>
      </w:r>
    </w:p>
    <w:p w14:paraId="126FF02E">
      <w:pPr>
        <w:spacing w:before="164" w:line="227" w:lineRule="auto"/>
        <w:jc w:val="right"/>
        <w:rPr>
          <w:rFonts w:ascii="宋体" w:hAnsi="宋体" w:eastAsia="宋体" w:cs="宋体"/>
          <w:sz w:val="20"/>
          <w:szCs w:val="20"/>
        </w:rPr>
      </w:pPr>
      <w:r>
        <w:rPr>
          <w:rFonts w:ascii="宋体" w:hAnsi="宋体" w:eastAsia="宋体" w:cs="宋体"/>
          <w:spacing w:val="9"/>
          <w:sz w:val="20"/>
          <w:szCs w:val="20"/>
        </w:rPr>
        <w:t>（1）本合同协议书及各种合同附件（含评标期间和合同谈判过程中的澄清文件和补充资料</w:t>
      </w:r>
      <w:r>
        <w:rPr>
          <w:rFonts w:ascii="宋体" w:hAnsi="宋体" w:eastAsia="宋体" w:cs="宋体"/>
          <w:spacing w:val="-14"/>
          <w:sz w:val="20"/>
          <w:szCs w:val="20"/>
        </w:rPr>
        <w:t>）；</w:t>
      </w:r>
    </w:p>
    <w:p w14:paraId="0BB6DC9B">
      <w:pPr>
        <w:spacing w:before="162" w:line="227" w:lineRule="auto"/>
        <w:ind w:left="438"/>
        <w:rPr>
          <w:rFonts w:ascii="宋体" w:hAnsi="宋体" w:eastAsia="宋体" w:cs="宋体"/>
          <w:sz w:val="20"/>
          <w:szCs w:val="20"/>
        </w:rPr>
      </w:pPr>
      <w:r>
        <w:rPr>
          <w:rFonts w:ascii="宋体" w:hAnsi="宋体" w:eastAsia="宋体" w:cs="宋体"/>
          <w:spacing w:val="5"/>
          <w:sz w:val="20"/>
          <w:szCs w:val="20"/>
        </w:rPr>
        <w:t>（2）中标通知书；</w:t>
      </w:r>
    </w:p>
    <w:p w14:paraId="4D2604A1">
      <w:pPr>
        <w:spacing w:before="162" w:line="228" w:lineRule="auto"/>
        <w:ind w:left="438"/>
        <w:rPr>
          <w:rFonts w:ascii="宋体" w:hAnsi="宋体" w:eastAsia="宋体" w:cs="宋体"/>
          <w:sz w:val="20"/>
          <w:szCs w:val="20"/>
        </w:rPr>
      </w:pPr>
      <w:r>
        <w:rPr>
          <w:rFonts w:ascii="宋体" w:hAnsi="宋体" w:eastAsia="宋体" w:cs="宋体"/>
          <w:spacing w:val="4"/>
          <w:sz w:val="20"/>
          <w:szCs w:val="20"/>
        </w:rPr>
        <w:t>（3）投标函；</w:t>
      </w:r>
    </w:p>
    <w:p w14:paraId="1024E986">
      <w:pPr>
        <w:spacing w:before="161" w:line="228" w:lineRule="auto"/>
        <w:ind w:left="438"/>
        <w:rPr>
          <w:rFonts w:ascii="宋体" w:hAnsi="宋体" w:eastAsia="宋体" w:cs="宋体"/>
          <w:sz w:val="20"/>
          <w:szCs w:val="20"/>
        </w:rPr>
      </w:pPr>
      <w:r>
        <w:rPr>
          <w:rFonts w:ascii="宋体" w:hAnsi="宋体" w:eastAsia="宋体" w:cs="宋体"/>
          <w:spacing w:val="6"/>
          <w:sz w:val="20"/>
          <w:szCs w:val="20"/>
        </w:rPr>
        <w:t>（4）专用合同条款；</w:t>
      </w:r>
    </w:p>
    <w:p w14:paraId="08EE0E6D">
      <w:pPr>
        <w:spacing w:before="161" w:line="228" w:lineRule="auto"/>
        <w:ind w:left="438"/>
        <w:rPr>
          <w:rFonts w:ascii="宋体" w:hAnsi="宋体" w:eastAsia="宋体" w:cs="宋体"/>
          <w:sz w:val="20"/>
          <w:szCs w:val="20"/>
        </w:rPr>
      </w:pPr>
      <w:r>
        <w:rPr>
          <w:rFonts w:ascii="宋体" w:hAnsi="宋体" w:eastAsia="宋体" w:cs="宋体"/>
          <w:spacing w:val="6"/>
          <w:sz w:val="20"/>
          <w:szCs w:val="20"/>
        </w:rPr>
        <w:t>（5）通用合同条款；</w:t>
      </w:r>
    </w:p>
    <w:p w14:paraId="6A741283">
      <w:pPr>
        <w:spacing w:before="161" w:line="228" w:lineRule="auto"/>
        <w:ind w:left="438"/>
        <w:rPr>
          <w:rFonts w:ascii="宋体" w:hAnsi="宋体" w:eastAsia="宋体" w:cs="宋体"/>
          <w:sz w:val="20"/>
          <w:szCs w:val="20"/>
        </w:rPr>
      </w:pPr>
      <w:r>
        <w:rPr>
          <w:rFonts w:ascii="宋体" w:hAnsi="宋体" w:eastAsia="宋体" w:cs="宋体"/>
          <w:spacing w:val="5"/>
          <w:sz w:val="20"/>
          <w:szCs w:val="20"/>
        </w:rPr>
        <w:t>（6）发包人要求；</w:t>
      </w:r>
    </w:p>
    <w:p w14:paraId="27EDD509">
      <w:pPr>
        <w:spacing w:before="163" w:line="228" w:lineRule="auto"/>
        <w:ind w:left="438"/>
        <w:rPr>
          <w:rFonts w:ascii="宋体" w:hAnsi="宋体" w:eastAsia="宋体" w:cs="宋体"/>
          <w:sz w:val="20"/>
          <w:szCs w:val="20"/>
        </w:rPr>
      </w:pPr>
      <w:r>
        <w:rPr>
          <w:rFonts w:ascii="宋体" w:hAnsi="宋体" w:eastAsia="宋体" w:cs="宋体"/>
          <w:spacing w:val="7"/>
          <w:sz w:val="20"/>
          <w:szCs w:val="20"/>
        </w:rPr>
        <w:t>（7）勘察设计费用清单；</w:t>
      </w:r>
    </w:p>
    <w:p w14:paraId="05D2EFC4">
      <w:pPr>
        <w:spacing w:before="161" w:line="228" w:lineRule="auto"/>
        <w:ind w:left="438"/>
        <w:rPr>
          <w:rFonts w:ascii="宋体" w:hAnsi="宋体" w:eastAsia="宋体" w:cs="宋体"/>
          <w:sz w:val="20"/>
          <w:szCs w:val="20"/>
        </w:rPr>
      </w:pPr>
      <w:r>
        <w:rPr>
          <w:rFonts w:ascii="宋体" w:hAnsi="宋体" w:eastAsia="宋体" w:cs="宋体"/>
          <w:spacing w:val="7"/>
          <w:sz w:val="20"/>
          <w:szCs w:val="20"/>
        </w:rPr>
        <w:t>（8）设计人有关人员投入的承诺；</w:t>
      </w:r>
    </w:p>
    <w:p w14:paraId="33105C8C">
      <w:pPr>
        <w:spacing w:before="161" w:line="228" w:lineRule="auto"/>
        <w:ind w:left="438"/>
        <w:rPr>
          <w:rFonts w:ascii="宋体" w:hAnsi="宋体" w:eastAsia="宋体" w:cs="宋体"/>
          <w:sz w:val="20"/>
          <w:szCs w:val="20"/>
        </w:rPr>
      </w:pPr>
      <w:r>
        <w:rPr>
          <w:rFonts w:ascii="宋体" w:hAnsi="宋体" w:eastAsia="宋体" w:cs="宋体"/>
          <w:spacing w:val="6"/>
          <w:sz w:val="20"/>
          <w:szCs w:val="20"/>
        </w:rPr>
        <w:t>（9）其他合同文件。</w:t>
      </w:r>
    </w:p>
    <w:p w14:paraId="07C43938">
      <w:pPr>
        <w:spacing w:before="162" w:line="303" w:lineRule="auto"/>
        <w:ind w:left="8" w:right="148" w:firstLine="422"/>
        <w:rPr>
          <w:rFonts w:ascii="宋体" w:hAnsi="宋体" w:eastAsia="宋体" w:cs="宋体"/>
          <w:sz w:val="20"/>
          <w:szCs w:val="20"/>
        </w:rPr>
      </w:pPr>
      <w:r>
        <w:rPr>
          <w:rFonts w:ascii="宋体" w:hAnsi="宋体" w:eastAsia="宋体" w:cs="宋体"/>
          <w:spacing w:val="9"/>
          <w:sz w:val="20"/>
          <w:szCs w:val="20"/>
        </w:rPr>
        <w:t>2.上述合同文件互相补充和解释。如果合同文件之间存在矛盾或不一致之处，以上述文件的</w:t>
      </w:r>
      <w:r>
        <w:rPr>
          <w:rFonts w:ascii="宋体" w:hAnsi="宋体" w:eastAsia="宋体" w:cs="宋体"/>
          <w:spacing w:val="8"/>
          <w:sz w:val="20"/>
          <w:szCs w:val="20"/>
        </w:rPr>
        <w:t>排列顺序在先者为准。</w:t>
      </w:r>
    </w:p>
    <w:p w14:paraId="06B06ED0">
      <w:pPr>
        <w:spacing w:before="161" w:line="301" w:lineRule="auto"/>
        <w:ind w:left="13" w:right="52" w:firstLine="418"/>
        <w:rPr>
          <w:rFonts w:ascii="宋体" w:hAnsi="宋体" w:eastAsia="宋体" w:cs="宋体"/>
          <w:sz w:val="20"/>
          <w:szCs w:val="20"/>
        </w:rPr>
      </w:pPr>
      <w:r>
        <w:rPr>
          <w:rFonts w:ascii="宋体" w:hAnsi="宋体" w:eastAsia="宋体" w:cs="宋体"/>
          <w:spacing w:val="2"/>
          <w:sz w:val="20"/>
          <w:szCs w:val="20"/>
        </w:rPr>
        <w:t>3.签约合同价：人民币（大写）(¥)。其中：工程勘察费为：人民币（大</w:t>
      </w:r>
      <w:r>
        <w:rPr>
          <w:rFonts w:ascii="宋体" w:hAnsi="宋体" w:eastAsia="宋体" w:cs="宋体"/>
          <w:spacing w:val="-2"/>
          <w:sz w:val="20"/>
          <w:szCs w:val="20"/>
        </w:rPr>
        <w:t>写）(¥),工程设计费为:人民币（大写）(¥)。</w:t>
      </w:r>
    </w:p>
    <w:p w14:paraId="07CC3539">
      <w:pPr>
        <w:spacing w:before="164" w:line="228" w:lineRule="auto"/>
        <w:ind w:left="427"/>
        <w:rPr>
          <w:rFonts w:ascii="宋体" w:hAnsi="宋体" w:eastAsia="宋体" w:cs="宋体"/>
          <w:sz w:val="20"/>
          <w:szCs w:val="20"/>
        </w:rPr>
      </w:pPr>
      <w:r>
        <w:rPr>
          <w:rFonts w:ascii="宋体" w:hAnsi="宋体" w:eastAsia="宋体" w:cs="宋体"/>
          <w:spacing w:val="6"/>
          <w:sz w:val="20"/>
          <w:szCs w:val="20"/>
        </w:rPr>
        <w:t>4.项目负责人：。</w:t>
      </w:r>
    </w:p>
    <w:p w14:paraId="777B866A">
      <w:pPr>
        <w:spacing w:before="161" w:line="228" w:lineRule="auto"/>
        <w:ind w:left="432"/>
        <w:rPr>
          <w:rFonts w:ascii="宋体" w:hAnsi="宋体" w:eastAsia="宋体" w:cs="宋体"/>
          <w:sz w:val="20"/>
          <w:szCs w:val="20"/>
        </w:rPr>
      </w:pPr>
      <w:r>
        <w:rPr>
          <w:rFonts w:ascii="宋体" w:hAnsi="宋体" w:eastAsia="宋体" w:cs="宋体"/>
          <w:spacing w:val="7"/>
          <w:sz w:val="20"/>
          <w:szCs w:val="20"/>
        </w:rPr>
        <w:t>5.勘察设计工作质量符合的标准和要求：。</w:t>
      </w:r>
    </w:p>
    <w:p w14:paraId="78E249C3">
      <w:pPr>
        <w:spacing w:before="161" w:line="228" w:lineRule="auto"/>
        <w:ind w:left="429"/>
        <w:rPr>
          <w:rFonts w:ascii="宋体" w:hAnsi="宋体" w:eastAsia="宋体" w:cs="宋体"/>
          <w:sz w:val="20"/>
          <w:szCs w:val="20"/>
        </w:rPr>
      </w:pPr>
      <w:r>
        <w:rPr>
          <w:rFonts w:ascii="宋体" w:hAnsi="宋体" w:eastAsia="宋体" w:cs="宋体"/>
          <w:spacing w:val="8"/>
          <w:sz w:val="20"/>
          <w:szCs w:val="20"/>
        </w:rPr>
        <w:t>6.设计人承诺按合同约定承担工程的勘察设计工作。</w:t>
      </w:r>
    </w:p>
    <w:p w14:paraId="686B69D7">
      <w:pPr>
        <w:spacing w:before="164" w:line="226" w:lineRule="auto"/>
        <w:ind w:left="433"/>
        <w:rPr>
          <w:rFonts w:ascii="宋体" w:hAnsi="宋体" w:eastAsia="宋体" w:cs="宋体"/>
          <w:sz w:val="20"/>
          <w:szCs w:val="20"/>
        </w:rPr>
      </w:pPr>
      <w:r>
        <w:rPr>
          <w:rFonts w:ascii="宋体" w:hAnsi="宋体" w:eastAsia="宋体" w:cs="宋体"/>
          <w:spacing w:val="9"/>
          <w:sz w:val="20"/>
          <w:szCs w:val="20"/>
        </w:rPr>
        <w:t>7.发包人承诺按合同约定的条件、时间和方式向设计</w:t>
      </w:r>
      <w:r>
        <w:rPr>
          <w:rFonts w:ascii="宋体" w:hAnsi="宋体" w:eastAsia="宋体" w:cs="宋体"/>
          <w:spacing w:val="8"/>
          <w:sz w:val="20"/>
          <w:szCs w:val="20"/>
        </w:rPr>
        <w:t>人支付合同价款。</w:t>
      </w:r>
    </w:p>
    <w:p w14:paraId="3F395DFA">
      <w:pPr>
        <w:spacing w:before="163" w:line="302" w:lineRule="auto"/>
        <w:ind w:left="25" w:right="54" w:firstLine="403"/>
        <w:rPr>
          <w:rFonts w:ascii="宋体" w:hAnsi="宋体" w:eastAsia="宋体" w:cs="宋体"/>
          <w:sz w:val="20"/>
          <w:szCs w:val="20"/>
        </w:rPr>
      </w:pPr>
      <w:r>
        <w:rPr>
          <w:rFonts w:ascii="宋体" w:hAnsi="宋体" w:eastAsia="宋体" w:cs="宋体"/>
          <w:spacing w:val="9"/>
          <w:sz w:val="20"/>
          <w:szCs w:val="20"/>
        </w:rPr>
        <w:t>8.设计人计划开始勘察设计日期</w:t>
      </w:r>
      <w:r>
        <w:rPr>
          <w:rFonts w:ascii="宋体" w:hAnsi="宋体" w:eastAsia="宋体" w:cs="宋体"/>
          <w:spacing w:val="-1"/>
          <w:sz w:val="20"/>
          <w:szCs w:val="20"/>
        </w:rPr>
        <w:t>：，</w:t>
      </w:r>
      <w:r>
        <w:rPr>
          <w:rFonts w:ascii="宋体" w:hAnsi="宋体" w:eastAsia="宋体" w:cs="宋体"/>
          <w:spacing w:val="9"/>
          <w:sz w:val="20"/>
          <w:szCs w:val="20"/>
        </w:rPr>
        <w:t>实际日期以发包人在开始勘察</w:t>
      </w:r>
      <w:r>
        <w:rPr>
          <w:rFonts w:ascii="宋体" w:hAnsi="宋体" w:eastAsia="宋体" w:cs="宋体"/>
          <w:spacing w:val="8"/>
          <w:sz w:val="20"/>
          <w:szCs w:val="20"/>
        </w:rPr>
        <w:t>设计通知中载明</w:t>
      </w:r>
      <w:r>
        <w:rPr>
          <w:rFonts w:ascii="宋体" w:hAnsi="宋体" w:eastAsia="宋体" w:cs="宋体"/>
          <w:spacing w:val="7"/>
          <w:sz w:val="20"/>
          <w:szCs w:val="20"/>
        </w:rPr>
        <w:t>的开始勘察设计开始日期为准。勘察设计服务期限为天。</w:t>
      </w:r>
    </w:p>
    <w:p w14:paraId="3EF17844">
      <w:pPr>
        <w:spacing w:before="161" w:line="227" w:lineRule="auto"/>
        <w:ind w:left="428"/>
        <w:rPr>
          <w:rFonts w:ascii="宋体" w:hAnsi="宋体" w:eastAsia="宋体" w:cs="宋体"/>
          <w:sz w:val="20"/>
          <w:szCs w:val="20"/>
        </w:rPr>
      </w:pPr>
      <w:r>
        <w:rPr>
          <w:rFonts w:ascii="宋体" w:hAnsi="宋体" w:eastAsia="宋体" w:cs="宋体"/>
          <w:spacing w:val="7"/>
          <w:sz w:val="20"/>
          <w:szCs w:val="20"/>
        </w:rPr>
        <w:t>9.本合同协议书一式份，</w:t>
      </w:r>
      <w:r>
        <w:rPr>
          <w:rFonts w:ascii="宋体" w:hAnsi="宋体" w:eastAsia="宋体" w:cs="宋体"/>
          <w:spacing w:val="6"/>
          <w:sz w:val="20"/>
          <w:szCs w:val="20"/>
        </w:rPr>
        <w:t>合同双方各执份。</w:t>
      </w:r>
    </w:p>
    <w:p w14:paraId="51B48508">
      <w:pPr>
        <w:spacing w:before="164" w:line="228" w:lineRule="auto"/>
        <w:ind w:left="443"/>
        <w:rPr>
          <w:rFonts w:ascii="宋体" w:hAnsi="宋体" w:eastAsia="宋体" w:cs="宋体"/>
          <w:sz w:val="20"/>
          <w:szCs w:val="20"/>
        </w:rPr>
      </w:pPr>
      <w:r>
        <w:rPr>
          <w:rFonts w:ascii="宋体" w:hAnsi="宋体" w:eastAsia="宋体" w:cs="宋体"/>
          <w:spacing w:val="8"/>
          <w:sz w:val="20"/>
          <w:szCs w:val="20"/>
        </w:rPr>
        <w:t>10.合同未尽事宜，双方另行签订补充协议。补充协议是合同的组成部分。</w:t>
      </w:r>
    </w:p>
    <w:p w14:paraId="6C8CFDE2">
      <w:pPr>
        <w:spacing w:line="250" w:lineRule="auto"/>
        <w:rPr>
          <w:rFonts w:ascii="Arial"/>
          <w:sz w:val="21"/>
        </w:rPr>
      </w:pPr>
    </w:p>
    <w:p w14:paraId="43BCA478">
      <w:pPr>
        <w:spacing w:line="251" w:lineRule="auto"/>
        <w:rPr>
          <w:rFonts w:ascii="Arial"/>
          <w:sz w:val="21"/>
        </w:rPr>
      </w:pPr>
    </w:p>
    <w:p w14:paraId="535AE91F">
      <w:pPr>
        <w:spacing w:before="66" w:line="227" w:lineRule="auto"/>
        <w:ind w:left="11"/>
        <w:rPr>
          <w:rFonts w:ascii="宋体" w:hAnsi="宋体" w:eastAsia="宋体" w:cs="宋体"/>
          <w:sz w:val="20"/>
          <w:szCs w:val="20"/>
        </w:rPr>
      </w:pPr>
      <w:r>
        <w:rPr>
          <w:rFonts w:ascii="宋体" w:hAnsi="宋体" w:eastAsia="宋体" w:cs="宋体"/>
          <w:spacing w:val="1"/>
          <w:sz w:val="20"/>
          <w:szCs w:val="20"/>
        </w:rPr>
        <w:t>发包人:(盖单位章)设计人:(盖单位章)</w:t>
      </w:r>
    </w:p>
    <w:p w14:paraId="2C71F190">
      <w:pPr>
        <w:spacing w:before="161" w:line="228" w:lineRule="auto"/>
        <w:ind w:left="8"/>
        <w:rPr>
          <w:rFonts w:ascii="宋体" w:hAnsi="宋体" w:eastAsia="宋体" w:cs="宋体"/>
          <w:sz w:val="20"/>
          <w:szCs w:val="20"/>
        </w:rPr>
      </w:pPr>
      <w:r>
        <w:rPr>
          <w:rFonts w:ascii="宋体" w:hAnsi="宋体" w:eastAsia="宋体" w:cs="宋体"/>
          <w:spacing w:val="6"/>
          <w:sz w:val="20"/>
          <w:szCs w:val="20"/>
        </w:rPr>
        <w:t>法定代表人或其委托代理人：(签字)法定代表人或其委托代理人：(</w:t>
      </w:r>
      <w:r>
        <w:rPr>
          <w:rFonts w:ascii="宋体" w:hAnsi="宋体" w:eastAsia="宋体" w:cs="宋体"/>
          <w:spacing w:val="5"/>
          <w:sz w:val="20"/>
          <w:szCs w:val="20"/>
        </w:rPr>
        <w:t>签字)</w:t>
      </w:r>
    </w:p>
    <w:p w14:paraId="2D628F10">
      <w:pPr>
        <w:tabs>
          <w:tab w:val="left" w:pos="945"/>
        </w:tabs>
        <w:spacing w:before="164"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rPr>
        <w:t>年月日年月日</w:t>
      </w:r>
    </w:p>
    <w:p w14:paraId="666870DA">
      <w:pPr>
        <w:spacing w:line="228" w:lineRule="auto"/>
        <w:rPr>
          <w:rFonts w:ascii="宋体" w:hAnsi="宋体" w:eastAsia="宋体" w:cs="宋体"/>
          <w:sz w:val="20"/>
          <w:szCs w:val="20"/>
        </w:rPr>
        <w:sectPr>
          <w:headerReference r:id="rId21" w:type="default"/>
          <w:footerReference r:id="rId22" w:type="default"/>
          <w:pgSz w:w="11900" w:h="16839"/>
          <w:pgMar w:top="995" w:right="1388" w:bottom="1084" w:left="1440" w:header="659" w:footer="922" w:gutter="0"/>
          <w:pgNumType w:fmt="decimal"/>
          <w:cols w:space="720" w:num="1"/>
        </w:sectPr>
      </w:pPr>
    </w:p>
    <w:p w14:paraId="4A43A96C">
      <w:pPr>
        <w:spacing w:before="78" w:line="219" w:lineRule="auto"/>
        <w:ind w:left="30"/>
        <w:rPr>
          <w:rFonts w:ascii="宋体" w:hAnsi="宋体" w:eastAsia="宋体" w:cs="宋体"/>
          <w:sz w:val="24"/>
          <w:szCs w:val="24"/>
        </w:rPr>
      </w:pPr>
      <w:r>
        <w:rPr>
          <w:rFonts w:ascii="宋体" w:hAnsi="宋体" w:eastAsia="宋体" w:cs="宋体"/>
          <w:b/>
          <w:bCs/>
          <w:spacing w:val="-5"/>
          <w:sz w:val="24"/>
          <w:szCs w:val="24"/>
        </w:rPr>
        <w:t>附件二：履约保证金保格式</w:t>
      </w:r>
    </w:p>
    <w:p w14:paraId="0A504F79">
      <w:pPr>
        <w:spacing w:line="286" w:lineRule="auto"/>
        <w:rPr>
          <w:rFonts w:ascii="Arial"/>
          <w:sz w:val="21"/>
        </w:rPr>
      </w:pPr>
    </w:p>
    <w:p w14:paraId="64B8DA36">
      <w:pPr>
        <w:spacing w:line="287" w:lineRule="auto"/>
        <w:rPr>
          <w:rFonts w:ascii="Arial"/>
          <w:sz w:val="21"/>
        </w:rPr>
      </w:pPr>
    </w:p>
    <w:p w14:paraId="4E6E4365">
      <w:pPr>
        <w:spacing w:before="65" w:line="227" w:lineRule="auto"/>
        <w:ind w:left="13"/>
        <w:rPr>
          <w:rFonts w:ascii="宋体" w:hAnsi="宋体" w:eastAsia="宋体" w:cs="宋体"/>
          <w:sz w:val="20"/>
          <w:szCs w:val="20"/>
        </w:rPr>
      </w:pPr>
      <w:r>
        <w:rPr>
          <w:rFonts w:ascii="宋体" w:hAnsi="宋体" w:eastAsia="宋体" w:cs="宋体"/>
          <w:spacing w:val="8"/>
          <w:sz w:val="20"/>
          <w:szCs w:val="20"/>
        </w:rPr>
        <w:t>如采用银行保函，格式如下:</w:t>
      </w:r>
    </w:p>
    <w:p w14:paraId="675A1C8D">
      <w:pPr>
        <w:spacing w:before="169" w:line="220" w:lineRule="auto"/>
        <w:ind w:left="3922"/>
        <w:rPr>
          <w:rFonts w:ascii="宋体" w:hAnsi="宋体" w:eastAsia="宋体" w:cs="宋体"/>
          <w:sz w:val="24"/>
          <w:szCs w:val="24"/>
        </w:rPr>
      </w:pPr>
      <w:r>
        <w:rPr>
          <w:rFonts w:ascii="宋体" w:hAnsi="宋体" w:eastAsia="宋体" w:cs="宋体"/>
          <w:b/>
          <w:bCs/>
          <w:spacing w:val="-5"/>
          <w:sz w:val="24"/>
          <w:szCs w:val="24"/>
        </w:rPr>
        <w:t>履约保证金</w:t>
      </w:r>
    </w:p>
    <w:p w14:paraId="647CACD0">
      <w:pPr>
        <w:spacing w:line="257" w:lineRule="auto"/>
        <w:rPr>
          <w:rFonts w:ascii="Arial"/>
          <w:sz w:val="21"/>
        </w:rPr>
      </w:pPr>
    </w:p>
    <w:p w14:paraId="38014C48">
      <w:pPr>
        <w:spacing w:line="258" w:lineRule="auto"/>
        <w:rPr>
          <w:rFonts w:ascii="Arial"/>
          <w:sz w:val="21"/>
        </w:rPr>
      </w:pPr>
    </w:p>
    <w:p w14:paraId="4CB45314">
      <w:pPr>
        <w:tabs>
          <w:tab w:val="left" w:pos="1366"/>
        </w:tabs>
        <w:spacing w:before="65" w:line="228" w:lineRule="auto"/>
        <w:ind w:left="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（发包人名称</w:t>
      </w:r>
      <w:r>
        <w:rPr>
          <w:rFonts w:ascii="宋体" w:hAnsi="宋体" w:eastAsia="宋体" w:cs="宋体"/>
          <w:spacing w:val="2"/>
          <w:sz w:val="20"/>
          <w:szCs w:val="20"/>
        </w:rPr>
        <w:t>）：</w:t>
      </w:r>
    </w:p>
    <w:p w14:paraId="2387B80A">
      <w:pPr>
        <w:spacing w:before="161" w:line="377" w:lineRule="auto"/>
        <w:ind w:firstLine="432"/>
        <w:jc w:val="both"/>
        <w:rPr>
          <w:rFonts w:ascii="宋体" w:hAnsi="宋体" w:eastAsia="宋体" w:cs="宋体"/>
          <w:sz w:val="20"/>
          <w:szCs w:val="20"/>
        </w:rPr>
      </w:pPr>
      <w:r>
        <w:rPr>
          <w:rFonts w:ascii="宋体" w:hAnsi="宋体" w:eastAsia="宋体" w:cs="宋体"/>
          <w:spacing w:val="8"/>
          <w:sz w:val="20"/>
          <w:szCs w:val="20"/>
        </w:rPr>
        <w:t>鉴于（发包人名称，以下简</w:t>
      </w:r>
      <w:r>
        <w:rPr>
          <w:rFonts w:ascii="宋体" w:hAnsi="宋体" w:eastAsia="宋体" w:cs="宋体"/>
          <w:spacing w:val="7"/>
          <w:sz w:val="20"/>
          <w:szCs w:val="20"/>
        </w:rPr>
        <w:t>称“发包人”）接受（设计人名称，以下称</w:t>
      </w:r>
      <w:r>
        <w:rPr>
          <w:rFonts w:ascii="宋体" w:hAnsi="宋体" w:eastAsia="宋体" w:cs="宋体"/>
          <w:spacing w:val="6"/>
          <w:sz w:val="20"/>
          <w:szCs w:val="20"/>
        </w:rPr>
        <w:t>“设计人”）于年月日参加</w:t>
      </w:r>
      <w:r>
        <w:rPr>
          <w:rFonts w:ascii="宋体" w:hAnsi="宋体" w:eastAsia="宋体" w:cs="宋体"/>
          <w:spacing w:val="6"/>
          <w:sz w:val="20"/>
          <w:szCs w:val="20"/>
          <w:u w:val="single" w:color="auto"/>
        </w:rPr>
        <w:t>（项目名称）标</w:t>
      </w:r>
      <w:r>
        <w:rPr>
          <w:rFonts w:ascii="宋体" w:hAnsi="宋体" w:eastAsia="宋体" w:cs="宋体"/>
          <w:spacing w:val="5"/>
          <w:sz w:val="20"/>
          <w:szCs w:val="20"/>
          <w:u w:val="single" w:color="auto"/>
        </w:rPr>
        <w:t>类（或标段）</w:t>
      </w:r>
      <w:r>
        <w:rPr>
          <w:rFonts w:ascii="宋体" w:hAnsi="宋体" w:eastAsia="宋体" w:cs="宋体"/>
          <w:spacing w:val="5"/>
          <w:sz w:val="20"/>
          <w:szCs w:val="20"/>
        </w:rPr>
        <w:t>勘察设计招</w:t>
      </w:r>
      <w:r>
        <w:rPr>
          <w:rFonts w:ascii="宋体" w:hAnsi="宋体" w:eastAsia="宋体" w:cs="宋体"/>
          <w:spacing w:val="7"/>
          <w:sz w:val="20"/>
          <w:szCs w:val="20"/>
        </w:rPr>
        <w:t>标项目的投标。我方愿意无条件地、不可撤销地就设计人履行</w:t>
      </w:r>
      <w:r>
        <w:rPr>
          <w:rFonts w:ascii="宋体" w:hAnsi="宋体" w:eastAsia="宋体" w:cs="宋体"/>
          <w:spacing w:val="6"/>
          <w:sz w:val="20"/>
          <w:szCs w:val="20"/>
        </w:rPr>
        <w:t>与你方订立的合同，向你方提供担保。</w:t>
      </w:r>
    </w:p>
    <w:p w14:paraId="27549744">
      <w:pPr>
        <w:spacing w:before="1" w:line="226" w:lineRule="auto"/>
        <w:ind w:left="445"/>
        <w:rPr>
          <w:rFonts w:ascii="宋体" w:hAnsi="宋体" w:eastAsia="宋体" w:cs="宋体"/>
          <w:sz w:val="20"/>
          <w:szCs w:val="20"/>
        </w:rPr>
      </w:pPr>
      <w:r>
        <w:rPr>
          <w:rFonts w:ascii="宋体" w:hAnsi="宋体" w:eastAsia="宋体" w:cs="宋体"/>
          <w:spacing w:val="3"/>
          <w:sz w:val="20"/>
          <w:szCs w:val="20"/>
        </w:rPr>
        <w:t>1.担保金额人民币（大写）(¥)。</w:t>
      </w:r>
    </w:p>
    <w:p w14:paraId="41ECDAEE">
      <w:pPr>
        <w:spacing w:before="165" w:line="393" w:lineRule="auto"/>
        <w:ind w:left="11" w:right="71" w:firstLine="420"/>
        <w:rPr>
          <w:rFonts w:ascii="宋体" w:hAnsi="宋体" w:eastAsia="宋体" w:cs="宋体"/>
          <w:sz w:val="14"/>
          <w:szCs w:val="14"/>
        </w:rPr>
      </w:pPr>
      <w:r>
        <w:rPr>
          <w:rFonts w:ascii="宋体" w:hAnsi="宋体" w:eastAsia="宋体" w:cs="宋体"/>
          <w:spacing w:val="12"/>
          <w:sz w:val="20"/>
          <w:szCs w:val="20"/>
        </w:rPr>
        <w:t>2.担保有效期自发包人与设计人签订的合同生效之日</w:t>
      </w:r>
      <w:r>
        <w:rPr>
          <w:rFonts w:ascii="宋体" w:hAnsi="宋体" w:eastAsia="宋体" w:cs="宋体"/>
          <w:spacing w:val="11"/>
          <w:sz w:val="20"/>
          <w:szCs w:val="20"/>
        </w:rPr>
        <w:t>起至发包人签收最后一批勘察设计成果</w:t>
      </w:r>
      <w:r>
        <w:rPr>
          <w:rFonts w:ascii="宋体" w:hAnsi="宋体" w:eastAsia="宋体" w:cs="宋体"/>
          <w:spacing w:val="9"/>
          <w:sz w:val="20"/>
          <w:szCs w:val="20"/>
        </w:rPr>
        <w:t>文件且按照合同约定缴纳质量质量保证金之日止。</w:t>
      </w:r>
      <w:r>
        <w:fldChar w:fldCharType="begin"/>
      </w:r>
      <w:r>
        <w:instrText xml:space="preserve"> HYPERLINK \l "bookmark103" </w:instrText>
      </w:r>
      <w:r>
        <w:fldChar w:fldCharType="separate"/>
      </w:r>
      <w:r>
        <w:rPr>
          <w:rFonts w:ascii="宋体" w:hAnsi="宋体" w:eastAsia="宋体" w:cs="宋体"/>
          <w:spacing w:val="9"/>
          <w:position w:val="14"/>
          <w:sz w:val="14"/>
          <w:szCs w:val="14"/>
        </w:rPr>
        <w:t>1</w:t>
      </w:r>
      <w:r>
        <w:rPr>
          <w:rFonts w:ascii="宋体" w:hAnsi="宋体" w:eastAsia="宋体" w:cs="宋体"/>
          <w:spacing w:val="9"/>
          <w:position w:val="14"/>
          <w:sz w:val="14"/>
          <w:szCs w:val="14"/>
        </w:rPr>
        <w:fldChar w:fldCharType="end"/>
      </w:r>
    </w:p>
    <w:p w14:paraId="1C77757B">
      <w:pPr>
        <w:spacing w:before="1" w:line="327" w:lineRule="auto"/>
        <w:ind w:left="9" w:right="70" w:firstLine="425"/>
        <w:rPr>
          <w:rFonts w:ascii="宋体" w:hAnsi="宋体" w:eastAsia="宋体" w:cs="宋体"/>
          <w:sz w:val="20"/>
          <w:szCs w:val="20"/>
        </w:rPr>
      </w:pPr>
      <w:r>
        <w:rPr>
          <w:rFonts w:ascii="宋体" w:hAnsi="宋体" w:eastAsia="宋体" w:cs="宋体"/>
          <w:spacing w:val="12"/>
          <w:sz w:val="20"/>
          <w:szCs w:val="20"/>
        </w:rPr>
        <w:t>3.在本担保有效期内，如果设计人不履行合同约</w:t>
      </w:r>
      <w:r>
        <w:rPr>
          <w:rFonts w:ascii="宋体" w:hAnsi="宋体" w:eastAsia="宋体" w:cs="宋体"/>
          <w:spacing w:val="11"/>
          <w:sz w:val="20"/>
          <w:szCs w:val="20"/>
        </w:rPr>
        <w:t>定的义务或其履行不符合合同的约定，我方</w:t>
      </w:r>
      <w:r>
        <w:rPr>
          <w:rFonts w:ascii="宋体" w:hAnsi="宋体" w:eastAsia="宋体" w:cs="宋体"/>
          <w:spacing w:val="8"/>
          <w:sz w:val="20"/>
          <w:szCs w:val="20"/>
        </w:rPr>
        <w:t>在收到你方以书面形式提出的在担保金额内的赔偿要求后，在7日内无条件支付，</w:t>
      </w:r>
      <w:r>
        <w:rPr>
          <w:rFonts w:ascii="宋体" w:hAnsi="宋体" w:eastAsia="宋体" w:cs="宋体"/>
          <w:spacing w:val="7"/>
          <w:sz w:val="20"/>
          <w:szCs w:val="20"/>
        </w:rPr>
        <w:t>无须你方出具证明或陈述理由。</w:t>
      </w:r>
    </w:p>
    <w:p w14:paraId="0DCAA007">
      <w:pPr>
        <w:spacing w:before="162" w:line="227" w:lineRule="auto"/>
        <w:jc w:val="right"/>
        <w:rPr>
          <w:rFonts w:ascii="宋体" w:hAnsi="宋体" w:eastAsia="宋体" w:cs="宋体"/>
          <w:sz w:val="20"/>
          <w:szCs w:val="20"/>
        </w:rPr>
      </w:pPr>
      <w:r>
        <w:rPr>
          <w:rFonts w:ascii="宋体" w:hAnsi="宋体" w:eastAsia="宋体" w:cs="宋体"/>
          <w:spacing w:val="8"/>
          <w:sz w:val="20"/>
          <w:szCs w:val="20"/>
        </w:rPr>
        <w:t>4.发包人和设计人变更合同时，无论我方是否收到该变更，我方承担本担保规定的义务不变。</w:t>
      </w:r>
    </w:p>
    <w:p w14:paraId="19A02008">
      <w:pPr>
        <w:spacing w:line="252" w:lineRule="auto"/>
        <w:rPr>
          <w:rFonts w:ascii="Arial"/>
          <w:sz w:val="21"/>
        </w:rPr>
      </w:pPr>
    </w:p>
    <w:p w14:paraId="557BAE8C">
      <w:pPr>
        <w:spacing w:line="252" w:lineRule="auto"/>
        <w:rPr>
          <w:rFonts w:ascii="Arial"/>
          <w:sz w:val="21"/>
        </w:rPr>
      </w:pPr>
    </w:p>
    <w:p w14:paraId="3B67A4E3">
      <w:pPr>
        <w:spacing w:before="66" w:line="227" w:lineRule="auto"/>
        <w:ind w:left="3370"/>
        <w:rPr>
          <w:rFonts w:ascii="宋体" w:hAnsi="宋体" w:eastAsia="宋体" w:cs="宋体"/>
          <w:sz w:val="20"/>
          <w:szCs w:val="20"/>
        </w:rPr>
      </w:pPr>
      <w:r>
        <w:rPr>
          <w:rFonts w:ascii="宋体" w:hAnsi="宋体" w:eastAsia="宋体" w:cs="宋体"/>
          <w:spacing w:val="11"/>
          <w:sz w:val="20"/>
          <w:szCs w:val="20"/>
        </w:rPr>
        <w:t>担保人名称</w:t>
      </w:r>
      <w:r>
        <w:rPr>
          <w:rFonts w:ascii="宋体" w:hAnsi="宋体" w:eastAsia="宋体" w:cs="宋体"/>
          <w:spacing w:val="-19"/>
          <w:sz w:val="20"/>
          <w:szCs w:val="20"/>
        </w:rPr>
        <w:t>：（</w:t>
      </w:r>
      <w:r>
        <w:rPr>
          <w:rFonts w:ascii="宋体" w:hAnsi="宋体" w:eastAsia="宋体" w:cs="宋体"/>
          <w:spacing w:val="11"/>
          <w:sz w:val="20"/>
          <w:szCs w:val="20"/>
        </w:rPr>
        <w:t>盖单位章）</w:t>
      </w:r>
    </w:p>
    <w:p w14:paraId="5DDD751C">
      <w:pPr>
        <w:spacing w:before="162" w:line="228" w:lineRule="auto"/>
        <w:ind w:left="3370"/>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10"/>
          <w:sz w:val="20"/>
          <w:szCs w:val="20"/>
        </w:rPr>
        <w:t>签字）</w:t>
      </w:r>
    </w:p>
    <w:p w14:paraId="498E4FAC">
      <w:pPr>
        <w:spacing w:before="161" w:line="237" w:lineRule="auto"/>
        <w:ind w:left="3370"/>
        <w:rPr>
          <w:rFonts w:hint="eastAsia" w:ascii="宋体" w:hAnsi="宋体" w:eastAsia="宋体" w:cs="宋体"/>
          <w:sz w:val="20"/>
          <w:szCs w:val="20"/>
          <w:lang w:eastAsia="zh-CN"/>
        </w:rPr>
      </w:pPr>
      <w:r>
        <w:rPr>
          <w:rFonts w:ascii="宋体" w:hAnsi="宋体" w:eastAsia="宋体" w:cs="宋体"/>
          <w:spacing w:val="-5"/>
          <w:sz w:val="20"/>
          <w:szCs w:val="20"/>
        </w:rPr>
        <w:t>地址：</w:t>
      </w:r>
    </w:p>
    <w:p w14:paraId="66F2A975">
      <w:pPr>
        <w:spacing w:before="153" w:line="228" w:lineRule="auto"/>
        <w:ind w:left="3385"/>
        <w:rPr>
          <w:rFonts w:hint="eastAsia" w:ascii="宋体" w:hAnsi="宋体" w:eastAsia="宋体" w:cs="宋体"/>
          <w:sz w:val="20"/>
          <w:szCs w:val="20"/>
          <w:lang w:eastAsia="zh-CN"/>
        </w:rPr>
      </w:pPr>
      <w:r>
        <w:rPr>
          <w:rFonts w:ascii="宋体" w:hAnsi="宋体" w:eastAsia="宋体" w:cs="宋体"/>
          <w:spacing w:val="2"/>
          <w:sz w:val="20"/>
          <w:szCs w:val="20"/>
        </w:rPr>
        <w:t>邮政编码：</w:t>
      </w:r>
    </w:p>
    <w:p w14:paraId="30F707DF">
      <w:pPr>
        <w:spacing w:before="161" w:line="230" w:lineRule="auto"/>
        <w:ind w:left="3394"/>
        <w:rPr>
          <w:rFonts w:hint="eastAsia" w:ascii="宋体" w:hAnsi="宋体" w:eastAsia="宋体" w:cs="宋体"/>
          <w:sz w:val="20"/>
          <w:szCs w:val="20"/>
          <w:lang w:eastAsia="zh-CN"/>
        </w:rPr>
      </w:pPr>
      <w:r>
        <w:rPr>
          <w:rFonts w:ascii="宋体" w:hAnsi="宋体" w:eastAsia="宋体" w:cs="宋体"/>
          <w:spacing w:val="-13"/>
          <w:sz w:val="20"/>
          <w:szCs w:val="20"/>
        </w:rPr>
        <w:t>电话：</w:t>
      </w:r>
    </w:p>
    <w:p w14:paraId="5FA785AC">
      <w:pPr>
        <w:tabs>
          <w:tab w:val="left" w:pos="7340"/>
        </w:tabs>
        <w:spacing w:before="159" w:line="228" w:lineRule="auto"/>
        <w:ind w:left="67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rPr>
        <w:t>年月日</w:t>
      </w:r>
    </w:p>
    <w:p w14:paraId="51B62FA8">
      <w:pPr>
        <w:spacing w:line="243" w:lineRule="auto"/>
        <w:rPr>
          <w:rFonts w:ascii="Arial"/>
          <w:sz w:val="21"/>
        </w:rPr>
      </w:pPr>
    </w:p>
    <w:p w14:paraId="59348865">
      <w:pPr>
        <w:spacing w:line="243" w:lineRule="auto"/>
        <w:rPr>
          <w:rFonts w:ascii="Arial"/>
          <w:sz w:val="21"/>
        </w:rPr>
      </w:pPr>
    </w:p>
    <w:p w14:paraId="6E3F44A1">
      <w:pPr>
        <w:spacing w:line="243" w:lineRule="auto"/>
        <w:rPr>
          <w:rFonts w:ascii="Arial"/>
          <w:sz w:val="21"/>
        </w:rPr>
      </w:pPr>
    </w:p>
    <w:p w14:paraId="6ED08CC1">
      <w:pPr>
        <w:spacing w:line="244" w:lineRule="auto"/>
        <w:rPr>
          <w:rFonts w:ascii="Arial"/>
          <w:sz w:val="21"/>
        </w:rPr>
      </w:pPr>
    </w:p>
    <w:p w14:paraId="10C8D2A5">
      <w:pPr>
        <w:spacing w:line="244" w:lineRule="auto"/>
        <w:rPr>
          <w:rFonts w:ascii="Arial"/>
          <w:sz w:val="21"/>
        </w:rPr>
      </w:pPr>
    </w:p>
    <w:p w14:paraId="710D4ABC">
      <w:pPr>
        <w:spacing w:line="244" w:lineRule="auto"/>
        <w:rPr>
          <w:rFonts w:ascii="Arial"/>
          <w:sz w:val="21"/>
        </w:rPr>
      </w:pPr>
    </w:p>
    <w:p w14:paraId="1D9AF11B">
      <w:pPr>
        <w:spacing w:line="244" w:lineRule="auto"/>
        <w:rPr>
          <w:rFonts w:ascii="Arial"/>
          <w:sz w:val="21"/>
        </w:rPr>
      </w:pPr>
    </w:p>
    <w:p w14:paraId="6FC73661">
      <w:pPr>
        <w:spacing w:line="244" w:lineRule="auto"/>
        <w:rPr>
          <w:rFonts w:ascii="Arial"/>
          <w:sz w:val="21"/>
        </w:rPr>
      </w:pPr>
    </w:p>
    <w:p w14:paraId="47E4BBB8">
      <w:pPr>
        <w:spacing w:line="244" w:lineRule="auto"/>
        <w:rPr>
          <w:rFonts w:ascii="Arial"/>
          <w:sz w:val="21"/>
        </w:rPr>
      </w:pPr>
    </w:p>
    <w:p w14:paraId="0203B630">
      <w:pPr>
        <w:spacing w:line="244" w:lineRule="auto"/>
        <w:rPr>
          <w:rFonts w:ascii="Arial"/>
          <w:sz w:val="21"/>
        </w:rPr>
      </w:pPr>
    </w:p>
    <w:p w14:paraId="521498A1">
      <w:pPr>
        <w:spacing w:line="244" w:lineRule="auto"/>
        <w:rPr>
          <w:rFonts w:ascii="Arial"/>
          <w:sz w:val="21"/>
        </w:rPr>
      </w:pPr>
    </w:p>
    <w:p w14:paraId="2E11F7D3">
      <w:pPr>
        <w:spacing w:line="253" w:lineRule="auto"/>
        <w:rPr>
          <w:rFonts w:ascii="Arial"/>
          <w:sz w:val="21"/>
        </w:rPr>
      </w:pPr>
    </w:p>
    <w:p w14:paraId="745CDFA7">
      <w:pPr>
        <w:pStyle w:val="2"/>
        <w:rPr>
          <w:rFonts w:ascii="Arial"/>
          <w:sz w:val="21"/>
        </w:rPr>
      </w:pPr>
    </w:p>
    <w:p w14:paraId="687BED89">
      <w:pPr>
        <w:pStyle w:val="3"/>
      </w:pPr>
    </w:p>
    <w:p w14:paraId="708EC9EE">
      <w:pPr>
        <w:spacing w:line="253" w:lineRule="auto"/>
        <w:rPr>
          <w:rFonts w:ascii="Arial"/>
          <w:sz w:val="21"/>
        </w:rPr>
      </w:pPr>
    </w:p>
    <w:p w14:paraId="36725E91">
      <w:pPr>
        <w:spacing w:line="254" w:lineRule="auto"/>
        <w:rPr>
          <w:rFonts w:ascii="Arial"/>
          <w:sz w:val="21"/>
        </w:rPr>
      </w:pPr>
    </w:p>
    <w:p w14:paraId="4E810367">
      <w:pPr>
        <w:spacing w:before="78" w:line="219" w:lineRule="auto"/>
        <w:ind w:left="28"/>
        <w:rPr>
          <w:rFonts w:ascii="宋体" w:hAnsi="宋体" w:eastAsia="宋体" w:cs="宋体"/>
          <w:sz w:val="24"/>
          <w:szCs w:val="24"/>
        </w:rPr>
      </w:pPr>
      <w:r>
        <w:rPr>
          <w:rFonts w:ascii="宋体" w:hAnsi="宋体" w:eastAsia="宋体" w:cs="宋体"/>
          <w:b/>
          <w:bCs/>
          <w:spacing w:val="-6"/>
          <w:sz w:val="24"/>
          <w:szCs w:val="24"/>
        </w:rPr>
        <w:t>附件三：廉政合同</w:t>
      </w:r>
    </w:p>
    <w:p w14:paraId="22D59DEF">
      <w:pPr>
        <w:spacing w:before="181" w:line="219" w:lineRule="auto"/>
        <w:ind w:left="4035"/>
        <w:rPr>
          <w:rFonts w:ascii="宋体" w:hAnsi="宋体" w:eastAsia="宋体" w:cs="宋体"/>
          <w:sz w:val="24"/>
          <w:szCs w:val="24"/>
        </w:rPr>
      </w:pPr>
      <w:r>
        <w:rPr>
          <w:rFonts w:ascii="宋体" w:hAnsi="宋体" w:eastAsia="宋体" w:cs="宋体"/>
          <w:b/>
          <w:bCs/>
          <w:spacing w:val="-5"/>
          <w:sz w:val="24"/>
          <w:szCs w:val="24"/>
        </w:rPr>
        <w:t>廉政合同</w:t>
      </w:r>
    </w:p>
    <w:p w14:paraId="573E510B">
      <w:pPr>
        <w:spacing w:before="176" w:line="377" w:lineRule="auto"/>
        <w:ind w:left="8" w:right="70" w:firstLine="420"/>
        <w:jc w:val="both"/>
        <w:rPr>
          <w:rFonts w:ascii="宋体" w:hAnsi="宋体" w:eastAsia="宋体" w:cs="宋体"/>
          <w:sz w:val="20"/>
          <w:szCs w:val="20"/>
        </w:rPr>
      </w:pPr>
      <w:r>
        <w:rPr>
          <w:rFonts w:ascii="宋体" w:hAnsi="宋体" w:eastAsia="宋体" w:cs="宋体"/>
          <w:spacing w:val="9"/>
          <w:sz w:val="20"/>
          <w:szCs w:val="20"/>
        </w:rPr>
        <w:t>根据《关于在交通基础设施建设中加强廉政建设</w:t>
      </w:r>
      <w:r>
        <w:rPr>
          <w:rFonts w:ascii="宋体" w:hAnsi="宋体" w:eastAsia="宋体" w:cs="宋体"/>
          <w:spacing w:val="8"/>
          <w:sz w:val="20"/>
          <w:szCs w:val="20"/>
        </w:rPr>
        <w:t>的若干意见》以及有关工程建设、廉政建设的</w:t>
      </w:r>
      <w:r>
        <w:rPr>
          <w:rFonts w:ascii="宋体" w:hAnsi="宋体" w:eastAsia="宋体" w:cs="宋体"/>
          <w:spacing w:val="10"/>
          <w:sz w:val="20"/>
          <w:szCs w:val="20"/>
        </w:rPr>
        <w:t>规定，为做好工程建设中的党风廉政建设，保证工程</w:t>
      </w:r>
      <w:r>
        <w:rPr>
          <w:rFonts w:ascii="宋体" w:hAnsi="宋体" w:eastAsia="宋体" w:cs="宋体"/>
          <w:spacing w:val="9"/>
          <w:sz w:val="20"/>
          <w:szCs w:val="20"/>
        </w:rPr>
        <w:t>建设高效优质，保证建设资金的安全和有效使</w:t>
      </w:r>
      <w:r>
        <w:rPr>
          <w:rFonts w:ascii="宋体" w:hAnsi="宋体" w:eastAsia="宋体" w:cs="宋体"/>
          <w:spacing w:val="7"/>
          <w:sz w:val="20"/>
          <w:szCs w:val="20"/>
        </w:rPr>
        <w:t>用以及投资效益</w:t>
      </w:r>
      <w:r>
        <w:rPr>
          <w:rFonts w:ascii="宋体" w:hAnsi="宋体" w:eastAsia="宋体" w:cs="宋体"/>
          <w:spacing w:val="-14"/>
          <w:sz w:val="20"/>
          <w:szCs w:val="20"/>
        </w:rPr>
        <w:t>，</w:t>
      </w:r>
      <w:r>
        <w:rPr>
          <w:rFonts w:ascii="宋体" w:hAnsi="宋体" w:eastAsia="宋体" w:cs="宋体"/>
          <w:spacing w:val="-14"/>
          <w:sz w:val="20"/>
          <w:szCs w:val="20"/>
          <w:u w:val="single" w:color="auto"/>
        </w:rPr>
        <w:t>（</w:t>
      </w:r>
      <w:r>
        <w:rPr>
          <w:rFonts w:ascii="宋体" w:hAnsi="宋体" w:eastAsia="宋体" w:cs="宋体"/>
          <w:spacing w:val="7"/>
          <w:sz w:val="20"/>
          <w:szCs w:val="20"/>
          <w:u w:val="single" w:color="auto"/>
        </w:rPr>
        <w:t>项目名称）标类（或标段）</w:t>
      </w:r>
      <w:r>
        <w:rPr>
          <w:rFonts w:ascii="宋体" w:hAnsi="宋体" w:eastAsia="宋体" w:cs="宋体"/>
          <w:spacing w:val="7"/>
          <w:sz w:val="20"/>
          <w:szCs w:val="20"/>
        </w:rPr>
        <w:t>的项目法人（以下简称“发包人”）与该项目的勘察设计单位（以下简称“设计人”</w:t>
      </w:r>
      <w:r>
        <w:rPr>
          <w:rFonts w:ascii="宋体" w:hAnsi="宋体" w:eastAsia="宋体" w:cs="宋体"/>
          <w:spacing w:val="6"/>
          <w:sz w:val="20"/>
          <w:szCs w:val="20"/>
        </w:rPr>
        <w:t>），</w:t>
      </w:r>
      <w:r>
        <w:rPr>
          <w:rFonts w:ascii="宋体" w:hAnsi="宋体" w:eastAsia="宋体" w:cs="宋体"/>
          <w:spacing w:val="7"/>
          <w:sz w:val="20"/>
          <w:szCs w:val="20"/>
        </w:rPr>
        <w:t>特订立如下合同。</w:t>
      </w:r>
    </w:p>
    <w:p w14:paraId="6D2B6BEE">
      <w:pPr>
        <w:spacing w:line="227" w:lineRule="auto"/>
        <w:ind w:left="443"/>
        <w:rPr>
          <w:rFonts w:ascii="宋体" w:hAnsi="宋体" w:eastAsia="宋体" w:cs="宋体"/>
          <w:sz w:val="20"/>
          <w:szCs w:val="20"/>
        </w:rPr>
      </w:pPr>
      <w:r>
        <w:rPr>
          <w:rFonts w:ascii="宋体" w:hAnsi="宋体" w:eastAsia="宋体" w:cs="宋体"/>
          <w:b/>
          <w:bCs/>
          <w:spacing w:val="6"/>
          <w:sz w:val="20"/>
          <w:szCs w:val="20"/>
        </w:rPr>
        <w:t>1.发包人和设计人双方的权利和义务</w:t>
      </w:r>
    </w:p>
    <w:p w14:paraId="6C28135C">
      <w:pPr>
        <w:spacing w:before="164" w:line="228" w:lineRule="auto"/>
        <w:ind w:left="443"/>
        <w:rPr>
          <w:rFonts w:ascii="宋体" w:hAnsi="宋体" w:eastAsia="宋体" w:cs="宋体"/>
          <w:sz w:val="20"/>
          <w:szCs w:val="20"/>
        </w:rPr>
      </w:pPr>
      <w:r>
        <w:rPr>
          <w:rFonts w:ascii="宋体" w:hAnsi="宋体" w:eastAsia="宋体" w:cs="宋体"/>
          <w:spacing w:val="8"/>
          <w:sz w:val="20"/>
          <w:szCs w:val="20"/>
        </w:rPr>
        <w:t>1.1严格遵守党的政策规定和国家有关法律法规及交通运输部的有关规定。</w:t>
      </w:r>
    </w:p>
    <w:p w14:paraId="260300B6">
      <w:pPr>
        <w:spacing w:before="161" w:line="228" w:lineRule="auto"/>
        <w:jc w:val="right"/>
        <w:rPr>
          <w:rFonts w:ascii="宋体" w:hAnsi="宋体" w:eastAsia="宋体" w:cs="宋体"/>
          <w:sz w:val="20"/>
          <w:szCs w:val="20"/>
        </w:rPr>
      </w:pPr>
      <w:r>
        <w:rPr>
          <w:rFonts w:ascii="宋体" w:hAnsi="宋体" w:eastAsia="宋体" w:cs="宋体"/>
          <w:spacing w:val="4"/>
          <w:sz w:val="20"/>
          <w:szCs w:val="20"/>
        </w:rPr>
        <w:t>1.2严格执行</w:t>
      </w:r>
      <w:r>
        <w:rPr>
          <w:rFonts w:ascii="宋体" w:hAnsi="宋体" w:eastAsia="宋体" w:cs="宋体"/>
          <w:spacing w:val="4"/>
          <w:sz w:val="20"/>
          <w:szCs w:val="20"/>
          <w:u w:val="single" w:color="auto"/>
        </w:rPr>
        <w:t>（项目名称）标类（或标段）</w:t>
      </w:r>
      <w:r>
        <w:rPr>
          <w:rFonts w:ascii="宋体" w:hAnsi="宋体" w:eastAsia="宋体" w:cs="宋体"/>
          <w:spacing w:val="4"/>
          <w:sz w:val="20"/>
          <w:szCs w:val="20"/>
        </w:rPr>
        <w:t>勘察设计合同文件，自觉按合同办事。</w:t>
      </w:r>
    </w:p>
    <w:p w14:paraId="62F0D1D6">
      <w:pPr>
        <w:spacing w:before="160" w:line="302" w:lineRule="auto"/>
        <w:ind w:left="8" w:right="114" w:firstLine="434"/>
        <w:rPr>
          <w:rFonts w:ascii="宋体" w:hAnsi="宋体" w:eastAsia="宋体" w:cs="宋体"/>
          <w:sz w:val="20"/>
          <w:szCs w:val="20"/>
        </w:rPr>
      </w:pPr>
      <w:r>
        <w:rPr>
          <w:rFonts w:ascii="宋体" w:hAnsi="宋体" w:eastAsia="宋体" w:cs="宋体"/>
          <w:spacing w:val="9"/>
          <w:sz w:val="20"/>
          <w:szCs w:val="20"/>
        </w:rPr>
        <w:t>1.3双方的业务活动坚持公开、公正、诚信、透明的原则（法律认定的商业秘</w:t>
      </w:r>
      <w:r>
        <w:rPr>
          <w:rFonts w:ascii="宋体" w:hAnsi="宋体" w:eastAsia="宋体" w:cs="宋体"/>
          <w:spacing w:val="8"/>
          <w:sz w:val="20"/>
          <w:szCs w:val="20"/>
        </w:rPr>
        <w:t>密和合同文件另</w:t>
      </w:r>
      <w:r>
        <w:rPr>
          <w:rFonts w:ascii="宋体" w:hAnsi="宋体" w:eastAsia="宋体" w:cs="宋体"/>
          <w:spacing w:val="9"/>
          <w:sz w:val="20"/>
          <w:szCs w:val="20"/>
        </w:rPr>
        <w:t>有规定除外</w:t>
      </w:r>
      <w:r>
        <w:rPr>
          <w:rFonts w:ascii="宋体" w:hAnsi="宋体" w:eastAsia="宋体" w:cs="宋体"/>
          <w:spacing w:val="15"/>
          <w:sz w:val="20"/>
          <w:szCs w:val="20"/>
        </w:rPr>
        <w:t>），</w:t>
      </w:r>
      <w:r>
        <w:rPr>
          <w:rFonts w:ascii="宋体" w:hAnsi="宋体" w:eastAsia="宋体" w:cs="宋体"/>
          <w:spacing w:val="9"/>
          <w:sz w:val="20"/>
          <w:szCs w:val="20"/>
        </w:rPr>
        <w:t>不得损害国家和集体利益，不得违反工程建设管理规章制度。</w:t>
      </w:r>
    </w:p>
    <w:p w14:paraId="1858BE38">
      <w:pPr>
        <w:spacing w:before="166" w:line="302" w:lineRule="auto"/>
        <w:ind w:left="8" w:right="114" w:firstLine="434"/>
        <w:rPr>
          <w:rFonts w:ascii="宋体" w:hAnsi="宋体" w:eastAsia="宋体" w:cs="宋体"/>
          <w:sz w:val="20"/>
          <w:szCs w:val="20"/>
        </w:rPr>
      </w:pPr>
      <w:r>
        <w:rPr>
          <w:rFonts w:ascii="宋体" w:hAnsi="宋体" w:eastAsia="宋体" w:cs="宋体"/>
          <w:spacing w:val="9"/>
          <w:sz w:val="20"/>
          <w:szCs w:val="20"/>
        </w:rPr>
        <w:t>1.4建立健全廉政制度，开展廉政教育，设立廉政告示牌，公布举报电话</w:t>
      </w:r>
      <w:r>
        <w:rPr>
          <w:rFonts w:ascii="宋体" w:hAnsi="宋体" w:eastAsia="宋体" w:cs="宋体"/>
          <w:spacing w:val="8"/>
          <w:sz w:val="20"/>
          <w:szCs w:val="20"/>
        </w:rPr>
        <w:t>，监督并认真查处违</w:t>
      </w:r>
      <w:r>
        <w:rPr>
          <w:rFonts w:ascii="宋体" w:hAnsi="宋体" w:eastAsia="宋体" w:cs="宋体"/>
          <w:spacing w:val="6"/>
          <w:sz w:val="20"/>
          <w:szCs w:val="20"/>
        </w:rPr>
        <w:t>法违纪行为。</w:t>
      </w:r>
    </w:p>
    <w:p w14:paraId="1017DBAB">
      <w:pPr>
        <w:spacing w:before="160" w:line="228" w:lineRule="auto"/>
        <w:ind w:left="443"/>
        <w:rPr>
          <w:rFonts w:ascii="宋体" w:hAnsi="宋体" w:eastAsia="宋体" w:cs="宋体"/>
          <w:sz w:val="20"/>
          <w:szCs w:val="20"/>
        </w:rPr>
      </w:pPr>
      <w:r>
        <w:rPr>
          <w:rFonts w:ascii="宋体" w:hAnsi="宋体" w:eastAsia="宋体" w:cs="宋体"/>
          <w:spacing w:val="8"/>
          <w:sz w:val="20"/>
          <w:szCs w:val="20"/>
        </w:rPr>
        <w:t>1.5发现对方在业务活动中有违反廉政规定的行为，有及时提醒对方纠正的权利和义务。</w:t>
      </w:r>
    </w:p>
    <w:p w14:paraId="2ABE5FB2">
      <w:pPr>
        <w:spacing w:before="163" w:line="301" w:lineRule="auto"/>
        <w:ind w:left="9" w:right="114" w:firstLine="433"/>
        <w:rPr>
          <w:rFonts w:ascii="宋体" w:hAnsi="宋体" w:eastAsia="宋体" w:cs="宋体"/>
          <w:sz w:val="20"/>
          <w:szCs w:val="20"/>
        </w:rPr>
      </w:pPr>
      <w:r>
        <w:rPr>
          <w:rFonts w:ascii="宋体" w:hAnsi="宋体" w:eastAsia="宋体" w:cs="宋体"/>
          <w:spacing w:val="9"/>
          <w:sz w:val="20"/>
          <w:szCs w:val="20"/>
        </w:rPr>
        <w:t>1.6发现对方严重违反本合同义务条款的行为，有向其上级有关部门举</w:t>
      </w:r>
      <w:r>
        <w:rPr>
          <w:rFonts w:ascii="宋体" w:hAnsi="宋体" w:eastAsia="宋体" w:cs="宋体"/>
          <w:spacing w:val="8"/>
          <w:sz w:val="20"/>
          <w:szCs w:val="20"/>
        </w:rPr>
        <w:t>报、建议给予处理并要</w:t>
      </w:r>
      <w:r>
        <w:rPr>
          <w:rFonts w:ascii="宋体" w:hAnsi="宋体" w:eastAsia="宋体" w:cs="宋体"/>
          <w:spacing w:val="7"/>
          <w:sz w:val="20"/>
          <w:szCs w:val="20"/>
        </w:rPr>
        <w:t>求告知处理结果的权利。</w:t>
      </w:r>
    </w:p>
    <w:p w14:paraId="206505E0">
      <w:pPr>
        <w:spacing w:before="162" w:line="228" w:lineRule="auto"/>
        <w:ind w:left="430"/>
        <w:rPr>
          <w:rFonts w:ascii="宋体" w:hAnsi="宋体" w:eastAsia="宋体" w:cs="宋体"/>
          <w:sz w:val="20"/>
          <w:szCs w:val="20"/>
        </w:rPr>
      </w:pPr>
      <w:r>
        <w:rPr>
          <w:rFonts w:ascii="宋体" w:hAnsi="宋体" w:eastAsia="宋体" w:cs="宋体"/>
          <w:b/>
          <w:bCs/>
          <w:spacing w:val="5"/>
          <w:sz w:val="20"/>
          <w:szCs w:val="20"/>
        </w:rPr>
        <w:t>2.发包人的义务</w:t>
      </w:r>
    </w:p>
    <w:p w14:paraId="4C875E59">
      <w:pPr>
        <w:spacing w:before="164" w:line="302" w:lineRule="auto"/>
        <w:ind w:left="6" w:right="114" w:firstLine="424"/>
        <w:rPr>
          <w:rFonts w:ascii="宋体" w:hAnsi="宋体" w:eastAsia="宋体" w:cs="宋体"/>
          <w:sz w:val="20"/>
          <w:szCs w:val="20"/>
        </w:rPr>
      </w:pPr>
      <w:r>
        <w:rPr>
          <w:rFonts w:ascii="宋体" w:hAnsi="宋体" w:eastAsia="宋体" w:cs="宋体"/>
          <w:spacing w:val="9"/>
          <w:sz w:val="20"/>
          <w:szCs w:val="20"/>
        </w:rPr>
        <w:t>2.1发包人及其工作人员不得索要或接受设计人的礼金、有价证券和贵重物品，不得让设计人报销任何应由发包人或发包人工作人员个人支付的费用等。</w:t>
      </w:r>
    </w:p>
    <w:p w14:paraId="7391947B">
      <w:pPr>
        <w:spacing w:before="162" w:line="303" w:lineRule="auto"/>
        <w:ind w:left="8" w:right="114" w:firstLine="422"/>
        <w:rPr>
          <w:rFonts w:ascii="宋体" w:hAnsi="宋体" w:eastAsia="宋体" w:cs="宋体"/>
          <w:sz w:val="20"/>
          <w:szCs w:val="20"/>
        </w:rPr>
      </w:pPr>
      <w:r>
        <w:rPr>
          <w:rFonts w:ascii="宋体" w:hAnsi="宋体" w:eastAsia="宋体" w:cs="宋体"/>
          <w:spacing w:val="9"/>
          <w:sz w:val="20"/>
          <w:szCs w:val="20"/>
        </w:rPr>
        <w:t>2.2发包人工作人员不得参加设计人安排的超标准宴请和娱乐活动；不得接受设计人提供的通</w:t>
      </w:r>
      <w:r>
        <w:rPr>
          <w:rFonts w:ascii="宋体" w:hAnsi="宋体" w:eastAsia="宋体" w:cs="宋体"/>
          <w:spacing w:val="8"/>
          <w:sz w:val="20"/>
          <w:szCs w:val="20"/>
        </w:rPr>
        <w:t>信工具、交通工具和高档办公用品等。</w:t>
      </w:r>
    </w:p>
    <w:p w14:paraId="64EDD786">
      <w:pPr>
        <w:spacing w:before="161" w:line="302" w:lineRule="auto"/>
        <w:ind w:left="10" w:right="114" w:firstLine="420"/>
        <w:rPr>
          <w:rFonts w:ascii="宋体" w:hAnsi="宋体" w:eastAsia="宋体" w:cs="宋体"/>
          <w:sz w:val="20"/>
          <w:szCs w:val="20"/>
        </w:rPr>
      </w:pPr>
      <w:r>
        <w:rPr>
          <w:rFonts w:ascii="宋体" w:hAnsi="宋体" w:eastAsia="宋体" w:cs="宋体"/>
          <w:spacing w:val="9"/>
          <w:sz w:val="20"/>
          <w:szCs w:val="20"/>
        </w:rPr>
        <w:t>2.3发包人及其工作人员不得要求或者接受设计人为其住房装修、婚丧嫁娶活动、配偶子女的</w:t>
      </w:r>
      <w:r>
        <w:rPr>
          <w:rFonts w:ascii="宋体" w:hAnsi="宋体" w:eastAsia="宋体" w:cs="宋体"/>
          <w:spacing w:val="8"/>
          <w:sz w:val="20"/>
          <w:szCs w:val="20"/>
        </w:rPr>
        <w:t>工作安排以及出国出境、旅游等提供方便等。</w:t>
      </w:r>
    </w:p>
    <w:p w14:paraId="20E4083E">
      <w:pPr>
        <w:spacing w:before="162" w:line="302" w:lineRule="auto"/>
        <w:ind w:left="11" w:right="114" w:firstLine="419"/>
        <w:rPr>
          <w:rFonts w:ascii="宋体" w:hAnsi="宋体" w:eastAsia="宋体" w:cs="宋体"/>
          <w:sz w:val="20"/>
          <w:szCs w:val="20"/>
        </w:rPr>
      </w:pPr>
      <w:r>
        <w:rPr>
          <w:rFonts w:ascii="宋体" w:hAnsi="宋体" w:eastAsia="宋体" w:cs="宋体"/>
          <w:spacing w:val="9"/>
          <w:sz w:val="20"/>
          <w:szCs w:val="20"/>
        </w:rPr>
        <w:t>2.4发包人工作人员及其配偶、子女、亲属不得从事与本勘察设计合同有关的勘察设计业务等活动。不得以任何理由要求设计人和相关单位在设计中使用某种产品、材料和设备。</w:t>
      </w:r>
    </w:p>
    <w:p w14:paraId="48D31024">
      <w:pPr>
        <w:spacing w:before="162" w:line="303" w:lineRule="auto"/>
        <w:ind w:left="12" w:right="114" w:firstLine="418"/>
        <w:rPr>
          <w:rFonts w:ascii="宋体" w:hAnsi="宋体" w:eastAsia="宋体" w:cs="宋体"/>
          <w:sz w:val="20"/>
          <w:szCs w:val="20"/>
        </w:rPr>
      </w:pPr>
      <w:r>
        <w:rPr>
          <w:rFonts w:ascii="宋体" w:hAnsi="宋体" w:eastAsia="宋体" w:cs="宋体"/>
          <w:spacing w:val="9"/>
          <w:sz w:val="20"/>
          <w:szCs w:val="20"/>
        </w:rPr>
        <w:t>2.5发包人工作人员要秉公办事，不准营私舞弊，不准利用职权从事各种个人有偿中介活动和</w:t>
      </w:r>
      <w:r>
        <w:rPr>
          <w:rFonts w:ascii="宋体" w:hAnsi="宋体" w:eastAsia="宋体" w:cs="宋体"/>
          <w:spacing w:val="8"/>
          <w:sz w:val="20"/>
          <w:szCs w:val="20"/>
        </w:rPr>
        <w:t>安排个人勘察设计工作队伍。</w:t>
      </w:r>
    </w:p>
    <w:p w14:paraId="4F2DC53A">
      <w:pPr>
        <w:spacing w:before="161" w:line="228" w:lineRule="auto"/>
        <w:ind w:left="432"/>
        <w:rPr>
          <w:rFonts w:ascii="宋体" w:hAnsi="宋体" w:eastAsia="宋体" w:cs="宋体"/>
          <w:sz w:val="20"/>
          <w:szCs w:val="20"/>
        </w:rPr>
      </w:pPr>
      <w:r>
        <w:rPr>
          <w:rFonts w:ascii="宋体" w:hAnsi="宋体" w:eastAsia="宋体" w:cs="宋体"/>
          <w:b/>
          <w:bCs/>
          <w:spacing w:val="5"/>
          <w:sz w:val="20"/>
          <w:szCs w:val="20"/>
        </w:rPr>
        <w:t>3.设计人的义务</w:t>
      </w:r>
    </w:p>
    <w:p w14:paraId="34361215">
      <w:pPr>
        <w:spacing w:before="162" w:line="226" w:lineRule="auto"/>
        <w:ind w:left="432"/>
        <w:rPr>
          <w:rFonts w:ascii="宋体" w:hAnsi="宋体" w:eastAsia="宋体" w:cs="宋体"/>
          <w:sz w:val="20"/>
          <w:szCs w:val="20"/>
        </w:rPr>
      </w:pPr>
      <w:r>
        <w:rPr>
          <w:rFonts w:ascii="宋体" w:hAnsi="宋体" w:eastAsia="宋体" w:cs="宋体"/>
          <w:spacing w:val="9"/>
          <w:sz w:val="20"/>
          <w:szCs w:val="20"/>
        </w:rPr>
        <w:t>3.1设计人不得以任何理由向发包人及其工作人员行贿或馈赠礼金、</w:t>
      </w:r>
      <w:r>
        <w:rPr>
          <w:rFonts w:ascii="宋体" w:hAnsi="宋体" w:eastAsia="宋体" w:cs="宋体"/>
          <w:spacing w:val="8"/>
          <w:sz w:val="20"/>
          <w:szCs w:val="20"/>
        </w:rPr>
        <w:t>有价证券、贵重礼品。</w:t>
      </w:r>
    </w:p>
    <w:p w14:paraId="52779EEF">
      <w:pPr>
        <w:spacing w:before="163" w:line="304" w:lineRule="auto"/>
        <w:ind w:left="9" w:right="325" w:firstLine="422"/>
        <w:rPr>
          <w:rFonts w:ascii="宋体" w:hAnsi="宋体" w:eastAsia="宋体" w:cs="宋体"/>
          <w:sz w:val="20"/>
          <w:szCs w:val="20"/>
        </w:rPr>
      </w:pPr>
      <w:r>
        <w:rPr>
          <w:rFonts w:ascii="宋体" w:hAnsi="宋体" w:eastAsia="宋体" w:cs="宋体"/>
          <w:spacing w:val="9"/>
          <w:sz w:val="20"/>
          <w:szCs w:val="20"/>
        </w:rPr>
        <w:t>3.2设计人不得以任何名义为发包人及其工作人员报销应由发包人单位或个人支付的任何费</w:t>
      </w:r>
      <w:r>
        <w:rPr>
          <w:rFonts w:ascii="宋体" w:hAnsi="宋体" w:eastAsia="宋体" w:cs="宋体"/>
          <w:spacing w:val="-1"/>
          <w:sz w:val="20"/>
          <w:szCs w:val="20"/>
        </w:rPr>
        <w:t>用。</w:t>
      </w:r>
    </w:p>
    <w:p w14:paraId="281C7BCE">
      <w:pPr>
        <w:spacing w:line="256" w:lineRule="auto"/>
        <w:ind w:firstLine="436" w:firstLineChars="200"/>
        <w:rPr>
          <w:rFonts w:ascii="Arial"/>
          <w:sz w:val="21"/>
        </w:rPr>
      </w:pPr>
      <w:r>
        <w:rPr>
          <w:rFonts w:ascii="宋体" w:hAnsi="宋体" w:eastAsia="宋体" w:cs="宋体"/>
          <w:spacing w:val="9"/>
          <w:sz w:val="20"/>
          <w:szCs w:val="20"/>
        </w:rPr>
        <w:t>3.3设计人不得以任何理由安排发包人工</w:t>
      </w:r>
      <w:r>
        <w:rPr>
          <w:rFonts w:ascii="宋体" w:hAnsi="宋体" w:eastAsia="宋体" w:cs="宋体"/>
          <w:spacing w:val="8"/>
          <w:sz w:val="20"/>
          <w:szCs w:val="20"/>
        </w:rPr>
        <w:t>作人员参加超标准宴请及娱乐活动。</w:t>
      </w:r>
    </w:p>
    <w:p w14:paraId="6E002331">
      <w:pPr>
        <w:spacing w:before="65" w:line="227" w:lineRule="auto"/>
        <w:ind w:left="432"/>
        <w:rPr>
          <w:rFonts w:ascii="宋体" w:hAnsi="宋体" w:eastAsia="宋体" w:cs="宋体"/>
          <w:sz w:val="20"/>
          <w:szCs w:val="20"/>
        </w:rPr>
      </w:pPr>
      <w:r>
        <w:rPr>
          <w:rFonts w:ascii="宋体" w:hAnsi="宋体" w:eastAsia="宋体" w:cs="宋体"/>
          <w:spacing w:val="9"/>
          <w:sz w:val="20"/>
          <w:szCs w:val="20"/>
        </w:rPr>
        <w:t>3.4设计人不得为发包人单位和个人购置或提供通信工具、交</w:t>
      </w:r>
      <w:r>
        <w:rPr>
          <w:rFonts w:ascii="宋体" w:hAnsi="宋体" w:eastAsia="宋体" w:cs="宋体"/>
          <w:spacing w:val="8"/>
          <w:sz w:val="20"/>
          <w:szCs w:val="20"/>
        </w:rPr>
        <w:t>通工具和高档办公用品等。</w:t>
      </w:r>
    </w:p>
    <w:p w14:paraId="6F95CFA5">
      <w:pPr>
        <w:spacing w:before="161" w:line="228" w:lineRule="auto"/>
        <w:ind w:left="427"/>
        <w:rPr>
          <w:rFonts w:ascii="宋体" w:hAnsi="宋体" w:eastAsia="宋体" w:cs="宋体"/>
          <w:sz w:val="20"/>
          <w:szCs w:val="20"/>
        </w:rPr>
      </w:pPr>
      <w:r>
        <w:rPr>
          <w:rFonts w:ascii="宋体" w:hAnsi="宋体" w:eastAsia="宋体" w:cs="宋体"/>
          <w:b/>
          <w:bCs/>
          <w:spacing w:val="5"/>
          <w:sz w:val="20"/>
          <w:szCs w:val="20"/>
        </w:rPr>
        <w:t>4.违约责任</w:t>
      </w:r>
    </w:p>
    <w:p w14:paraId="7BE7093F">
      <w:pPr>
        <w:spacing w:before="160" w:line="302" w:lineRule="auto"/>
        <w:ind w:left="10" w:right="25" w:firstLine="416"/>
        <w:rPr>
          <w:rFonts w:ascii="宋体" w:hAnsi="宋体" w:eastAsia="宋体" w:cs="宋体"/>
          <w:sz w:val="20"/>
          <w:szCs w:val="20"/>
        </w:rPr>
      </w:pPr>
      <w:r>
        <w:rPr>
          <w:rFonts w:ascii="宋体" w:hAnsi="宋体" w:eastAsia="宋体" w:cs="宋体"/>
          <w:spacing w:val="9"/>
          <w:sz w:val="20"/>
          <w:szCs w:val="20"/>
        </w:rPr>
        <w:t>4.1发包人及其工作人员违反本合同第1、2条，按管理权限，依</w:t>
      </w:r>
      <w:r>
        <w:rPr>
          <w:rFonts w:ascii="宋体" w:hAnsi="宋体" w:eastAsia="宋体" w:cs="宋体"/>
          <w:spacing w:val="8"/>
          <w:sz w:val="20"/>
          <w:szCs w:val="20"/>
        </w:rPr>
        <w:t>据有关规定给予党纪、政纪</w:t>
      </w:r>
      <w:r>
        <w:rPr>
          <w:rFonts w:ascii="宋体" w:hAnsi="宋体" w:eastAsia="宋体" w:cs="宋体"/>
          <w:spacing w:val="9"/>
          <w:sz w:val="20"/>
          <w:szCs w:val="20"/>
        </w:rPr>
        <w:t>或组织处理；涉嫌犯罪的，移交司法机关追究刑事责任；给设计人造成经济损失的，应</w:t>
      </w:r>
      <w:r>
        <w:rPr>
          <w:rFonts w:ascii="宋体" w:hAnsi="宋体" w:eastAsia="宋体" w:cs="宋体"/>
          <w:spacing w:val="8"/>
          <w:sz w:val="20"/>
          <w:szCs w:val="20"/>
        </w:rPr>
        <w:t>予以赔偿。</w:t>
      </w:r>
    </w:p>
    <w:p w14:paraId="4623BFFE">
      <w:pPr>
        <w:spacing w:before="164" w:line="327" w:lineRule="auto"/>
        <w:ind w:left="10" w:firstLine="416"/>
        <w:rPr>
          <w:rFonts w:ascii="宋体" w:hAnsi="宋体" w:eastAsia="宋体" w:cs="宋体"/>
          <w:sz w:val="20"/>
          <w:szCs w:val="20"/>
        </w:rPr>
      </w:pPr>
      <w:r>
        <w:rPr>
          <w:rFonts w:ascii="宋体" w:hAnsi="宋体" w:eastAsia="宋体" w:cs="宋体"/>
          <w:spacing w:val="9"/>
          <w:sz w:val="20"/>
          <w:szCs w:val="20"/>
        </w:rPr>
        <w:t>4.2设计人及其工作人员违反本合同第1、3条，按管理权限，依</w:t>
      </w:r>
      <w:r>
        <w:rPr>
          <w:rFonts w:ascii="宋体" w:hAnsi="宋体" w:eastAsia="宋体" w:cs="宋体"/>
          <w:spacing w:val="8"/>
          <w:sz w:val="20"/>
          <w:szCs w:val="20"/>
        </w:rPr>
        <w:t>据有关规定给予党纪、政纪</w:t>
      </w:r>
      <w:r>
        <w:rPr>
          <w:rFonts w:ascii="宋体" w:hAnsi="宋体" w:eastAsia="宋体" w:cs="宋体"/>
          <w:spacing w:val="10"/>
          <w:sz w:val="20"/>
          <w:szCs w:val="20"/>
        </w:rPr>
        <w:t>或组织处理；给发包人单位造成经济损失的，</w:t>
      </w:r>
      <w:r>
        <w:rPr>
          <w:rFonts w:ascii="宋体" w:hAnsi="宋体" w:eastAsia="宋体" w:cs="宋体"/>
          <w:spacing w:val="9"/>
          <w:sz w:val="20"/>
          <w:szCs w:val="20"/>
        </w:rPr>
        <w:t>应予以赔偿；情节严重的，发包人建议交通运输主管部门给予设计人一至三年内不得进入其主管的交通建设市场的处罚。</w:t>
      </w:r>
    </w:p>
    <w:p w14:paraId="42FB7124">
      <w:pPr>
        <w:spacing w:before="160" w:line="327" w:lineRule="auto"/>
        <w:ind w:left="9" w:right="92" w:firstLine="422"/>
        <w:rPr>
          <w:rFonts w:ascii="宋体" w:hAnsi="宋体" w:eastAsia="宋体" w:cs="宋体"/>
          <w:sz w:val="20"/>
          <w:szCs w:val="20"/>
        </w:rPr>
      </w:pPr>
      <w:r>
        <w:rPr>
          <w:rFonts w:ascii="宋体" w:hAnsi="宋体" w:eastAsia="宋体" w:cs="宋体"/>
          <w:b/>
          <w:bCs/>
          <w:spacing w:val="9"/>
          <w:sz w:val="20"/>
          <w:szCs w:val="20"/>
        </w:rPr>
        <w:t>5.双方约定：</w:t>
      </w:r>
      <w:r>
        <w:rPr>
          <w:rFonts w:ascii="宋体" w:hAnsi="宋体" w:eastAsia="宋体" w:cs="宋体"/>
          <w:spacing w:val="9"/>
          <w:sz w:val="20"/>
          <w:szCs w:val="20"/>
        </w:rPr>
        <w:t>本合同由双方或双方上级单位的纪检监察部门负责监督执行。由发包人或发包</w:t>
      </w:r>
      <w:r>
        <w:rPr>
          <w:rFonts w:ascii="宋体" w:hAnsi="宋体" w:eastAsia="宋体" w:cs="宋体"/>
          <w:spacing w:val="10"/>
          <w:sz w:val="20"/>
          <w:szCs w:val="20"/>
        </w:rPr>
        <w:t>人上级单位的纪检监察部门约请设计人或设计人上级单位纪检监</w:t>
      </w:r>
      <w:r>
        <w:rPr>
          <w:rFonts w:ascii="宋体" w:hAnsi="宋体" w:eastAsia="宋体" w:cs="宋体"/>
          <w:spacing w:val="9"/>
          <w:sz w:val="20"/>
          <w:szCs w:val="20"/>
        </w:rPr>
        <w:t>察部门对本合同执行情况进行检</w:t>
      </w:r>
      <w:r>
        <w:rPr>
          <w:rFonts w:ascii="宋体" w:hAnsi="宋体" w:eastAsia="宋体" w:cs="宋体"/>
          <w:spacing w:val="8"/>
          <w:sz w:val="20"/>
          <w:szCs w:val="20"/>
        </w:rPr>
        <w:t>查，提出在本合同规定范围内的裁定意见。</w:t>
      </w:r>
    </w:p>
    <w:p w14:paraId="32341BDB">
      <w:pPr>
        <w:spacing w:before="165" w:line="227" w:lineRule="auto"/>
        <w:ind w:left="429"/>
        <w:rPr>
          <w:rFonts w:ascii="宋体" w:hAnsi="宋体" w:eastAsia="宋体" w:cs="宋体"/>
          <w:sz w:val="20"/>
          <w:szCs w:val="20"/>
        </w:rPr>
      </w:pPr>
      <w:r>
        <w:rPr>
          <w:rFonts w:ascii="宋体" w:hAnsi="宋体" w:eastAsia="宋体" w:cs="宋体"/>
          <w:spacing w:val="9"/>
          <w:sz w:val="20"/>
          <w:szCs w:val="20"/>
        </w:rPr>
        <w:t>6.本合同有效期为合同双方签署之日起至勘察设计设计合同失效日</w:t>
      </w:r>
      <w:r>
        <w:rPr>
          <w:rFonts w:ascii="宋体" w:hAnsi="宋体" w:eastAsia="宋体" w:cs="宋体"/>
          <w:spacing w:val="8"/>
          <w:sz w:val="20"/>
          <w:szCs w:val="20"/>
        </w:rPr>
        <w:t>止。</w:t>
      </w:r>
    </w:p>
    <w:p w14:paraId="27D7BA76">
      <w:pPr>
        <w:spacing w:before="162" w:line="302" w:lineRule="auto"/>
        <w:ind w:left="13" w:right="96" w:firstLine="420"/>
        <w:rPr>
          <w:rFonts w:ascii="宋体" w:hAnsi="宋体" w:eastAsia="宋体" w:cs="宋体"/>
          <w:sz w:val="20"/>
          <w:szCs w:val="20"/>
        </w:rPr>
      </w:pPr>
      <w:r>
        <w:rPr>
          <w:rFonts w:ascii="宋体" w:hAnsi="宋体" w:eastAsia="宋体" w:cs="宋体"/>
          <w:spacing w:val="9"/>
          <w:sz w:val="20"/>
          <w:szCs w:val="20"/>
        </w:rPr>
        <w:t>7.本合同作为</w:t>
      </w:r>
      <w:r>
        <w:rPr>
          <w:rFonts w:ascii="宋体" w:hAnsi="宋体" w:eastAsia="宋体" w:cs="宋体"/>
          <w:spacing w:val="9"/>
          <w:sz w:val="20"/>
          <w:szCs w:val="20"/>
          <w:u w:val="single" w:color="auto"/>
        </w:rPr>
        <w:t>（项目名称）标类（或标段）</w:t>
      </w:r>
      <w:r>
        <w:rPr>
          <w:rFonts w:ascii="宋体" w:hAnsi="宋体" w:eastAsia="宋体" w:cs="宋体"/>
          <w:spacing w:val="9"/>
          <w:sz w:val="20"/>
          <w:szCs w:val="20"/>
        </w:rPr>
        <w:t>合同的附件，与勘察设计合同具有同等的法律</w:t>
      </w:r>
      <w:r>
        <w:rPr>
          <w:rFonts w:ascii="宋体" w:hAnsi="宋体" w:eastAsia="宋体" w:cs="宋体"/>
          <w:spacing w:val="1"/>
          <w:sz w:val="20"/>
          <w:szCs w:val="20"/>
        </w:rPr>
        <w:t>效力。</w:t>
      </w:r>
    </w:p>
    <w:p w14:paraId="66F1C2C3">
      <w:pPr>
        <w:spacing w:before="162" w:line="227" w:lineRule="auto"/>
        <w:ind w:left="428"/>
        <w:rPr>
          <w:rFonts w:ascii="宋体" w:hAnsi="宋体" w:eastAsia="宋体" w:cs="宋体"/>
          <w:sz w:val="20"/>
          <w:szCs w:val="20"/>
        </w:rPr>
      </w:pPr>
      <w:r>
        <w:rPr>
          <w:rFonts w:ascii="宋体" w:hAnsi="宋体" w:eastAsia="宋体" w:cs="宋体"/>
          <w:spacing w:val="8"/>
          <w:sz w:val="20"/>
          <w:szCs w:val="20"/>
        </w:rPr>
        <w:t>8.本合同一式四份，由发包人和设计人各执一份，送交发包人和设计人的监督单位各一份。</w:t>
      </w:r>
    </w:p>
    <w:p w14:paraId="7E1E9668">
      <w:pPr>
        <w:spacing w:line="252" w:lineRule="auto"/>
        <w:rPr>
          <w:rFonts w:ascii="Arial"/>
          <w:sz w:val="21"/>
        </w:rPr>
      </w:pPr>
    </w:p>
    <w:p w14:paraId="5033871F">
      <w:pPr>
        <w:spacing w:line="252" w:lineRule="auto"/>
        <w:rPr>
          <w:rFonts w:ascii="Arial"/>
          <w:sz w:val="21"/>
        </w:rPr>
      </w:pPr>
    </w:p>
    <w:p w14:paraId="383D6CE4">
      <w:pPr>
        <w:spacing w:before="65" w:line="227" w:lineRule="auto"/>
        <w:ind w:left="11"/>
        <w:rPr>
          <w:rFonts w:ascii="宋体" w:hAnsi="宋体" w:eastAsia="宋体" w:cs="宋体"/>
          <w:sz w:val="20"/>
          <w:szCs w:val="20"/>
        </w:rPr>
      </w:pPr>
      <w:r>
        <w:rPr>
          <w:rFonts w:ascii="宋体" w:hAnsi="宋体" w:eastAsia="宋体" w:cs="宋体"/>
          <w:spacing w:val="3"/>
          <w:sz w:val="20"/>
          <w:szCs w:val="20"/>
        </w:rPr>
        <w:t>发包人:(盖单位章)设计人:(盖单位章)</w:t>
      </w:r>
    </w:p>
    <w:p w14:paraId="61CE7B9C">
      <w:pPr>
        <w:spacing w:before="162" w:line="228" w:lineRule="auto"/>
        <w:ind w:left="8"/>
        <w:rPr>
          <w:rFonts w:ascii="宋体" w:hAnsi="宋体" w:eastAsia="宋体" w:cs="宋体"/>
          <w:sz w:val="20"/>
          <w:szCs w:val="20"/>
        </w:rPr>
      </w:pPr>
      <w:r>
        <w:rPr>
          <w:rFonts w:ascii="宋体" w:hAnsi="宋体" w:eastAsia="宋体" w:cs="宋体"/>
          <w:spacing w:val="6"/>
          <w:sz w:val="20"/>
          <w:szCs w:val="20"/>
        </w:rPr>
        <w:t>法定代表人或其委托代理人：(签字)法定代表人或其委托代理人：(</w:t>
      </w:r>
      <w:r>
        <w:rPr>
          <w:rFonts w:ascii="宋体" w:hAnsi="宋体" w:eastAsia="宋体" w:cs="宋体"/>
          <w:spacing w:val="5"/>
          <w:sz w:val="20"/>
          <w:szCs w:val="20"/>
        </w:rPr>
        <w:t>签字)</w:t>
      </w:r>
    </w:p>
    <w:p w14:paraId="0680ACDB">
      <w:pPr>
        <w:tabs>
          <w:tab w:val="left" w:pos="945"/>
        </w:tabs>
        <w:spacing w:before="161"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rPr>
        <w:t>年月日年月日</w:t>
      </w:r>
    </w:p>
    <w:p w14:paraId="7D6D29F7">
      <w:pPr>
        <w:spacing w:line="228" w:lineRule="auto"/>
        <w:rPr>
          <w:rFonts w:ascii="宋体" w:hAnsi="宋体" w:eastAsia="宋体" w:cs="宋体"/>
          <w:sz w:val="20"/>
          <w:szCs w:val="20"/>
        </w:rPr>
        <w:sectPr>
          <w:headerReference r:id="rId23" w:type="default"/>
          <w:footerReference r:id="rId24" w:type="default"/>
          <w:pgSz w:w="11900" w:h="16839"/>
          <w:pgMar w:top="995" w:right="1440" w:bottom="1084" w:left="1440" w:header="659" w:footer="922" w:gutter="0"/>
          <w:pgNumType w:fmt="decimal"/>
          <w:cols w:space="720" w:num="1"/>
        </w:sectPr>
      </w:pPr>
    </w:p>
    <w:p w14:paraId="778CD8C0">
      <w:pPr>
        <w:spacing w:before="78" w:line="219" w:lineRule="auto"/>
        <w:ind w:left="28"/>
        <w:rPr>
          <w:rFonts w:ascii="宋体" w:hAnsi="宋体" w:eastAsia="宋体" w:cs="宋体"/>
          <w:sz w:val="24"/>
          <w:szCs w:val="24"/>
        </w:rPr>
      </w:pPr>
      <w:r>
        <w:rPr>
          <w:rFonts w:ascii="宋体" w:hAnsi="宋体" w:eastAsia="宋体" w:cs="宋体"/>
          <w:b/>
          <w:bCs/>
          <w:spacing w:val="-4"/>
          <w:sz w:val="24"/>
          <w:szCs w:val="24"/>
        </w:rPr>
        <w:t>附件四：其他主要人员最低要求</w:t>
      </w:r>
    </w:p>
    <w:p w14:paraId="22ECD433">
      <w:pPr>
        <w:spacing w:line="282" w:lineRule="auto"/>
        <w:rPr>
          <w:rFonts w:ascii="Arial"/>
          <w:sz w:val="21"/>
        </w:rPr>
      </w:pPr>
    </w:p>
    <w:p w14:paraId="2D0FF773">
      <w:pPr>
        <w:spacing w:line="283" w:lineRule="auto"/>
        <w:rPr>
          <w:rFonts w:ascii="Arial"/>
          <w:sz w:val="21"/>
        </w:rPr>
      </w:pPr>
    </w:p>
    <w:p w14:paraId="642DC8F9">
      <w:pPr>
        <w:spacing w:before="78" w:line="219" w:lineRule="auto"/>
        <w:ind w:left="12"/>
        <w:rPr>
          <w:rFonts w:ascii="宋体" w:hAnsi="宋体" w:eastAsia="宋体" w:cs="宋体"/>
          <w:sz w:val="24"/>
          <w:szCs w:val="24"/>
        </w:rPr>
      </w:pPr>
      <w:r>
        <w:rPr>
          <w:rFonts w:ascii="宋体" w:hAnsi="宋体" w:eastAsia="宋体" w:cs="宋体"/>
          <w:spacing w:val="-1"/>
          <w:sz w:val="24"/>
          <w:szCs w:val="24"/>
        </w:rPr>
        <w:t>详见第二章投标人须知附录5资格审查条件(其他主要人员最低要求)</w:t>
      </w:r>
    </w:p>
    <w:p w14:paraId="45427131">
      <w:pPr>
        <w:spacing w:line="284" w:lineRule="auto"/>
        <w:rPr>
          <w:rFonts w:ascii="Arial"/>
          <w:sz w:val="21"/>
        </w:rPr>
      </w:pPr>
    </w:p>
    <w:p w14:paraId="663A5A0E">
      <w:pPr>
        <w:spacing w:line="285" w:lineRule="auto"/>
        <w:rPr>
          <w:rFonts w:ascii="Arial"/>
          <w:sz w:val="21"/>
        </w:rPr>
      </w:pPr>
    </w:p>
    <w:p w14:paraId="6E75AC2A">
      <w:pPr>
        <w:spacing w:before="78" w:line="359" w:lineRule="auto"/>
        <w:ind w:left="9"/>
        <w:jc w:val="both"/>
        <w:rPr>
          <w:rFonts w:ascii="宋体" w:hAnsi="宋体" w:eastAsia="宋体" w:cs="宋体"/>
          <w:sz w:val="24"/>
          <w:szCs w:val="24"/>
        </w:rPr>
      </w:pPr>
      <w:r>
        <w:rPr>
          <w:rFonts w:ascii="宋体" w:hAnsi="宋体" w:eastAsia="宋体" w:cs="宋体"/>
          <w:sz w:val="24"/>
          <w:szCs w:val="24"/>
        </w:rPr>
        <w:t>注：1、投标人应按投标函的规定，承诺中标后按照本表的最</w:t>
      </w:r>
      <w:r>
        <w:rPr>
          <w:rFonts w:ascii="宋体" w:hAnsi="宋体" w:eastAsia="宋体" w:cs="宋体"/>
          <w:spacing w:val="-1"/>
          <w:sz w:val="24"/>
          <w:szCs w:val="24"/>
        </w:rPr>
        <w:t>低要求填报派驻本标段的</w:t>
      </w:r>
      <w:r>
        <w:rPr>
          <w:rFonts w:ascii="宋体" w:hAnsi="宋体" w:eastAsia="宋体" w:cs="宋体"/>
          <w:spacing w:val="-3"/>
          <w:sz w:val="24"/>
          <w:szCs w:val="24"/>
        </w:rPr>
        <w:t>其他主要人员，在经发包人审批后作为派驻本标段的项目管理机构其他主要人员且不允</w:t>
      </w:r>
      <w:r>
        <w:rPr>
          <w:rFonts w:ascii="宋体" w:hAnsi="宋体" w:eastAsia="宋体" w:cs="宋体"/>
          <w:spacing w:val="-2"/>
          <w:sz w:val="24"/>
          <w:szCs w:val="24"/>
        </w:rPr>
        <w:t>许无故更换。</w:t>
      </w:r>
    </w:p>
    <w:p w14:paraId="71108E42">
      <w:pPr>
        <w:spacing w:line="362" w:lineRule="auto"/>
        <w:ind w:left="10" w:right="20" w:firstLine="1"/>
        <w:rPr>
          <w:rFonts w:ascii="宋体" w:hAnsi="宋体" w:eastAsia="宋体" w:cs="宋体"/>
          <w:sz w:val="24"/>
          <w:szCs w:val="24"/>
        </w:rPr>
      </w:pPr>
      <w:r>
        <w:rPr>
          <w:rFonts w:ascii="宋体" w:hAnsi="宋体" w:eastAsia="宋体" w:cs="宋体"/>
          <w:sz w:val="24"/>
          <w:szCs w:val="24"/>
        </w:rPr>
        <w:t>2、如果设计人不能在规定时间内派驻合格的人员，则</w:t>
      </w:r>
      <w:r>
        <w:rPr>
          <w:rFonts w:ascii="宋体" w:hAnsi="宋体" w:eastAsia="宋体" w:cs="宋体"/>
          <w:spacing w:val="-1"/>
          <w:sz w:val="24"/>
          <w:szCs w:val="24"/>
        </w:rPr>
        <w:t>视为相应岗位空缺，将严格按照合同条款的规定承担违约责任。</w:t>
      </w:r>
    </w:p>
    <w:p w14:paraId="744D26FB">
      <w:pPr>
        <w:spacing w:line="362" w:lineRule="auto"/>
        <w:rPr>
          <w:rFonts w:ascii="宋体" w:hAnsi="宋体" w:eastAsia="宋体" w:cs="宋体"/>
          <w:sz w:val="24"/>
          <w:szCs w:val="24"/>
        </w:rPr>
        <w:sectPr>
          <w:footerReference r:id="rId25" w:type="default"/>
          <w:pgSz w:w="11900" w:h="16839"/>
          <w:pgMar w:top="995" w:right="1440" w:bottom="1084" w:left="1440" w:header="659" w:footer="922" w:gutter="0"/>
          <w:pgNumType w:fmt="decimal"/>
          <w:cols w:space="720" w:num="1"/>
        </w:sectPr>
      </w:pPr>
    </w:p>
    <w:p w14:paraId="72785857">
      <w:pPr>
        <w:spacing w:line="248" w:lineRule="auto"/>
        <w:rPr>
          <w:rFonts w:ascii="Arial"/>
          <w:sz w:val="21"/>
        </w:rPr>
      </w:pPr>
    </w:p>
    <w:p w14:paraId="3A79C53B">
      <w:pPr>
        <w:spacing w:line="248" w:lineRule="auto"/>
        <w:rPr>
          <w:rFonts w:ascii="Arial"/>
          <w:sz w:val="21"/>
        </w:rPr>
      </w:pPr>
    </w:p>
    <w:p w14:paraId="541C0948">
      <w:pPr>
        <w:spacing w:line="248" w:lineRule="auto"/>
        <w:rPr>
          <w:rFonts w:ascii="Arial"/>
          <w:sz w:val="21"/>
        </w:rPr>
      </w:pPr>
    </w:p>
    <w:p w14:paraId="61555357">
      <w:pPr>
        <w:spacing w:line="248" w:lineRule="auto"/>
        <w:rPr>
          <w:rFonts w:ascii="Arial"/>
          <w:sz w:val="21"/>
        </w:rPr>
      </w:pPr>
    </w:p>
    <w:p w14:paraId="14F6DF0B">
      <w:pPr>
        <w:spacing w:line="248" w:lineRule="auto"/>
        <w:rPr>
          <w:rFonts w:ascii="Arial"/>
          <w:sz w:val="21"/>
        </w:rPr>
      </w:pPr>
    </w:p>
    <w:p w14:paraId="36045F92">
      <w:pPr>
        <w:spacing w:line="248" w:lineRule="auto"/>
        <w:rPr>
          <w:rFonts w:ascii="Arial"/>
          <w:sz w:val="21"/>
        </w:rPr>
      </w:pPr>
    </w:p>
    <w:p w14:paraId="5E9420A7">
      <w:pPr>
        <w:spacing w:line="248" w:lineRule="auto"/>
        <w:rPr>
          <w:rFonts w:ascii="Arial"/>
          <w:sz w:val="21"/>
        </w:rPr>
      </w:pPr>
    </w:p>
    <w:p w14:paraId="5BFCF6BA">
      <w:pPr>
        <w:spacing w:line="248" w:lineRule="auto"/>
        <w:rPr>
          <w:rFonts w:ascii="Arial"/>
          <w:sz w:val="21"/>
        </w:rPr>
      </w:pPr>
    </w:p>
    <w:p w14:paraId="0F40363F">
      <w:pPr>
        <w:spacing w:line="248" w:lineRule="auto"/>
        <w:rPr>
          <w:rFonts w:ascii="Arial"/>
          <w:sz w:val="21"/>
        </w:rPr>
      </w:pPr>
    </w:p>
    <w:p w14:paraId="572B8311">
      <w:pPr>
        <w:spacing w:line="248" w:lineRule="auto"/>
        <w:rPr>
          <w:rFonts w:ascii="Arial"/>
          <w:sz w:val="21"/>
        </w:rPr>
      </w:pPr>
    </w:p>
    <w:p w14:paraId="1C776835">
      <w:pPr>
        <w:spacing w:line="248" w:lineRule="auto"/>
        <w:rPr>
          <w:rFonts w:ascii="Arial"/>
          <w:sz w:val="21"/>
        </w:rPr>
      </w:pPr>
    </w:p>
    <w:p w14:paraId="262E0D45">
      <w:pPr>
        <w:spacing w:line="248" w:lineRule="auto"/>
        <w:rPr>
          <w:rFonts w:ascii="Arial"/>
          <w:sz w:val="21"/>
        </w:rPr>
      </w:pPr>
    </w:p>
    <w:p w14:paraId="7CFD3668">
      <w:pPr>
        <w:spacing w:line="248" w:lineRule="auto"/>
        <w:rPr>
          <w:rFonts w:ascii="Arial"/>
          <w:sz w:val="21"/>
        </w:rPr>
      </w:pPr>
    </w:p>
    <w:p w14:paraId="5525DDD1">
      <w:pPr>
        <w:spacing w:line="248" w:lineRule="auto"/>
        <w:rPr>
          <w:rFonts w:ascii="Arial"/>
          <w:sz w:val="21"/>
        </w:rPr>
      </w:pPr>
    </w:p>
    <w:p w14:paraId="6DA78089">
      <w:pPr>
        <w:spacing w:line="248" w:lineRule="auto"/>
        <w:rPr>
          <w:rFonts w:ascii="Arial"/>
          <w:sz w:val="21"/>
        </w:rPr>
      </w:pPr>
    </w:p>
    <w:p w14:paraId="0649D151">
      <w:pPr>
        <w:spacing w:line="248" w:lineRule="auto"/>
        <w:rPr>
          <w:rFonts w:ascii="Arial"/>
          <w:sz w:val="21"/>
        </w:rPr>
      </w:pPr>
    </w:p>
    <w:p w14:paraId="7CE0D8F0">
      <w:pPr>
        <w:spacing w:line="248" w:lineRule="auto"/>
        <w:rPr>
          <w:rFonts w:ascii="Arial"/>
          <w:sz w:val="21"/>
        </w:rPr>
      </w:pPr>
    </w:p>
    <w:p w14:paraId="7B722B11">
      <w:pPr>
        <w:spacing w:line="248" w:lineRule="auto"/>
        <w:rPr>
          <w:rFonts w:ascii="Arial"/>
          <w:sz w:val="21"/>
        </w:rPr>
      </w:pPr>
    </w:p>
    <w:p w14:paraId="67BADE50">
      <w:pPr>
        <w:spacing w:line="248" w:lineRule="auto"/>
        <w:rPr>
          <w:rFonts w:ascii="Arial"/>
          <w:sz w:val="21"/>
        </w:rPr>
      </w:pPr>
    </w:p>
    <w:p w14:paraId="7ABB9485">
      <w:pPr>
        <w:spacing w:line="248" w:lineRule="auto"/>
        <w:rPr>
          <w:rFonts w:ascii="Arial"/>
          <w:sz w:val="21"/>
        </w:rPr>
      </w:pPr>
    </w:p>
    <w:p w14:paraId="016476CE">
      <w:pPr>
        <w:spacing w:line="249" w:lineRule="auto"/>
        <w:rPr>
          <w:rFonts w:ascii="Arial"/>
          <w:sz w:val="21"/>
        </w:rPr>
      </w:pPr>
    </w:p>
    <w:p w14:paraId="14341AE1">
      <w:pPr>
        <w:spacing w:line="249" w:lineRule="auto"/>
        <w:rPr>
          <w:rFonts w:ascii="Arial"/>
          <w:sz w:val="21"/>
        </w:rPr>
      </w:pPr>
    </w:p>
    <w:p w14:paraId="5B9F6631">
      <w:pPr>
        <w:spacing w:line="249" w:lineRule="auto"/>
        <w:rPr>
          <w:rFonts w:ascii="Arial"/>
          <w:sz w:val="21"/>
        </w:rPr>
      </w:pPr>
    </w:p>
    <w:p w14:paraId="73C7CEB0">
      <w:pPr>
        <w:spacing w:line="249" w:lineRule="auto"/>
        <w:rPr>
          <w:rFonts w:ascii="Arial"/>
          <w:sz w:val="21"/>
        </w:rPr>
      </w:pPr>
    </w:p>
    <w:p w14:paraId="073F393B">
      <w:pPr>
        <w:spacing w:line="249" w:lineRule="auto"/>
        <w:rPr>
          <w:rFonts w:ascii="Arial"/>
          <w:sz w:val="21"/>
        </w:rPr>
      </w:pPr>
    </w:p>
    <w:p w14:paraId="27DAD5CC">
      <w:pPr>
        <w:spacing w:line="249" w:lineRule="auto"/>
        <w:rPr>
          <w:rFonts w:ascii="Arial"/>
          <w:sz w:val="21"/>
        </w:rPr>
      </w:pPr>
    </w:p>
    <w:p w14:paraId="1CFC778E">
      <w:pPr>
        <w:spacing w:line="249" w:lineRule="auto"/>
        <w:rPr>
          <w:rFonts w:ascii="Arial"/>
          <w:sz w:val="21"/>
        </w:rPr>
      </w:pPr>
    </w:p>
    <w:p w14:paraId="581218D8">
      <w:pPr>
        <w:spacing w:before="153" w:line="223" w:lineRule="auto"/>
        <w:ind w:left="3594"/>
        <w:outlineLvl w:val="0"/>
        <w:rPr>
          <w:rFonts w:ascii="宋体" w:hAnsi="宋体" w:eastAsia="宋体" w:cs="宋体"/>
          <w:sz w:val="47"/>
          <w:szCs w:val="47"/>
        </w:rPr>
      </w:pPr>
      <w:r>
        <w:rPr>
          <w:rFonts w:ascii="宋体" w:hAnsi="宋体" w:eastAsia="宋体" w:cs="宋体"/>
          <w:b/>
          <w:bCs/>
          <w:spacing w:val="-14"/>
          <w:sz w:val="47"/>
          <w:szCs w:val="47"/>
        </w:rPr>
        <w:t>第二卷</w:t>
      </w:r>
    </w:p>
    <w:p w14:paraId="70031225">
      <w:pPr>
        <w:spacing w:line="223" w:lineRule="auto"/>
        <w:rPr>
          <w:rFonts w:ascii="宋体" w:hAnsi="宋体" w:eastAsia="宋体" w:cs="宋体"/>
          <w:sz w:val="47"/>
          <w:szCs w:val="47"/>
        </w:rPr>
        <w:sectPr>
          <w:footerReference r:id="rId26" w:type="default"/>
          <w:pgSz w:w="11900" w:h="16839"/>
          <w:pgMar w:top="995" w:right="1440" w:bottom="1084" w:left="1440" w:header="659" w:footer="922" w:gutter="0"/>
          <w:pgNumType w:fmt="decimal"/>
          <w:cols w:space="720" w:num="1"/>
        </w:sectPr>
      </w:pPr>
    </w:p>
    <w:p w14:paraId="36E97471">
      <w:pPr>
        <w:spacing w:line="248" w:lineRule="auto"/>
        <w:rPr>
          <w:rFonts w:ascii="Arial"/>
          <w:sz w:val="21"/>
        </w:rPr>
      </w:pPr>
    </w:p>
    <w:p w14:paraId="7EEB6535">
      <w:pPr>
        <w:spacing w:line="248" w:lineRule="auto"/>
        <w:rPr>
          <w:rFonts w:ascii="Arial"/>
          <w:sz w:val="21"/>
        </w:rPr>
      </w:pPr>
    </w:p>
    <w:p w14:paraId="460FE4B6">
      <w:pPr>
        <w:spacing w:line="248" w:lineRule="auto"/>
        <w:rPr>
          <w:rFonts w:ascii="Arial"/>
          <w:sz w:val="21"/>
        </w:rPr>
      </w:pPr>
    </w:p>
    <w:p w14:paraId="2932C956">
      <w:pPr>
        <w:spacing w:line="248" w:lineRule="auto"/>
        <w:rPr>
          <w:rFonts w:ascii="Arial"/>
          <w:sz w:val="21"/>
        </w:rPr>
      </w:pPr>
    </w:p>
    <w:p w14:paraId="48D42E65">
      <w:pPr>
        <w:spacing w:line="249" w:lineRule="auto"/>
        <w:rPr>
          <w:rFonts w:ascii="Arial"/>
          <w:sz w:val="21"/>
          <w:highlight w:val="none"/>
        </w:rPr>
      </w:pPr>
    </w:p>
    <w:p w14:paraId="207B1620">
      <w:pPr>
        <w:spacing w:line="249" w:lineRule="auto"/>
        <w:rPr>
          <w:rFonts w:ascii="Arial"/>
          <w:sz w:val="21"/>
          <w:highlight w:val="none"/>
        </w:rPr>
      </w:pPr>
    </w:p>
    <w:p w14:paraId="5DA43A28">
      <w:pPr>
        <w:spacing w:line="249" w:lineRule="auto"/>
        <w:rPr>
          <w:rFonts w:ascii="Arial"/>
          <w:sz w:val="21"/>
          <w:highlight w:val="none"/>
        </w:rPr>
      </w:pPr>
    </w:p>
    <w:p w14:paraId="130B3790">
      <w:pPr>
        <w:spacing w:line="249" w:lineRule="auto"/>
        <w:rPr>
          <w:rFonts w:ascii="Arial"/>
          <w:sz w:val="21"/>
          <w:highlight w:val="none"/>
        </w:rPr>
      </w:pPr>
    </w:p>
    <w:p w14:paraId="54BC9C33">
      <w:pPr>
        <w:spacing w:line="249" w:lineRule="auto"/>
        <w:rPr>
          <w:rFonts w:ascii="Arial"/>
          <w:sz w:val="21"/>
          <w:highlight w:val="none"/>
        </w:rPr>
      </w:pPr>
    </w:p>
    <w:p w14:paraId="4D580A08">
      <w:pPr>
        <w:spacing w:line="249" w:lineRule="auto"/>
        <w:rPr>
          <w:rFonts w:ascii="Arial"/>
          <w:sz w:val="21"/>
          <w:highlight w:val="none"/>
        </w:rPr>
      </w:pPr>
    </w:p>
    <w:p w14:paraId="3D5963F1">
      <w:pPr>
        <w:spacing w:line="249" w:lineRule="auto"/>
        <w:rPr>
          <w:rFonts w:ascii="Arial"/>
          <w:sz w:val="21"/>
          <w:highlight w:val="none"/>
        </w:rPr>
      </w:pPr>
    </w:p>
    <w:p w14:paraId="2D1093D4">
      <w:pPr>
        <w:spacing w:line="249" w:lineRule="auto"/>
        <w:rPr>
          <w:rFonts w:ascii="Arial"/>
          <w:sz w:val="21"/>
          <w:highlight w:val="none"/>
        </w:rPr>
      </w:pPr>
    </w:p>
    <w:p w14:paraId="14E9C40B">
      <w:pPr>
        <w:spacing w:line="249" w:lineRule="auto"/>
        <w:rPr>
          <w:rFonts w:ascii="Arial"/>
          <w:sz w:val="21"/>
          <w:highlight w:val="none"/>
        </w:rPr>
      </w:pPr>
    </w:p>
    <w:p w14:paraId="69BD4FD0">
      <w:pPr>
        <w:spacing w:line="249" w:lineRule="auto"/>
        <w:rPr>
          <w:rFonts w:ascii="Arial"/>
          <w:sz w:val="21"/>
          <w:highlight w:val="none"/>
        </w:rPr>
      </w:pPr>
    </w:p>
    <w:p w14:paraId="721A926E">
      <w:pPr>
        <w:spacing w:line="249" w:lineRule="auto"/>
        <w:rPr>
          <w:rFonts w:ascii="Arial"/>
          <w:sz w:val="21"/>
          <w:highlight w:val="none"/>
        </w:rPr>
      </w:pPr>
    </w:p>
    <w:p w14:paraId="7E031D8E">
      <w:pPr>
        <w:spacing w:line="249" w:lineRule="auto"/>
        <w:rPr>
          <w:rFonts w:ascii="Arial"/>
          <w:sz w:val="21"/>
          <w:highlight w:val="none"/>
        </w:rPr>
      </w:pPr>
    </w:p>
    <w:p w14:paraId="2BAFC737">
      <w:pPr>
        <w:spacing w:line="249" w:lineRule="auto"/>
        <w:rPr>
          <w:rFonts w:ascii="Arial"/>
          <w:sz w:val="21"/>
          <w:highlight w:val="none"/>
        </w:rPr>
      </w:pPr>
    </w:p>
    <w:p w14:paraId="22181E94">
      <w:pPr>
        <w:spacing w:line="249" w:lineRule="auto"/>
        <w:rPr>
          <w:rFonts w:ascii="Arial"/>
          <w:sz w:val="21"/>
          <w:highlight w:val="none"/>
        </w:rPr>
      </w:pPr>
    </w:p>
    <w:p w14:paraId="4DB8982D">
      <w:pPr>
        <w:spacing w:line="249" w:lineRule="auto"/>
        <w:rPr>
          <w:rFonts w:ascii="Arial"/>
          <w:sz w:val="21"/>
          <w:highlight w:val="none"/>
        </w:rPr>
      </w:pPr>
    </w:p>
    <w:p w14:paraId="72B8320F">
      <w:pPr>
        <w:spacing w:line="249" w:lineRule="auto"/>
        <w:rPr>
          <w:rFonts w:ascii="Arial"/>
          <w:sz w:val="21"/>
          <w:highlight w:val="none"/>
        </w:rPr>
      </w:pPr>
    </w:p>
    <w:p w14:paraId="20B41F24">
      <w:pPr>
        <w:spacing w:line="249" w:lineRule="auto"/>
        <w:rPr>
          <w:rFonts w:ascii="Arial"/>
          <w:sz w:val="21"/>
          <w:highlight w:val="none"/>
        </w:rPr>
      </w:pPr>
    </w:p>
    <w:p w14:paraId="52B20FBA">
      <w:pPr>
        <w:spacing w:line="249" w:lineRule="auto"/>
        <w:rPr>
          <w:rFonts w:ascii="Arial"/>
          <w:sz w:val="21"/>
          <w:highlight w:val="none"/>
        </w:rPr>
      </w:pPr>
    </w:p>
    <w:p w14:paraId="040D7D38">
      <w:pPr>
        <w:spacing w:line="249" w:lineRule="auto"/>
        <w:rPr>
          <w:rFonts w:ascii="Arial"/>
          <w:sz w:val="21"/>
          <w:highlight w:val="none"/>
        </w:rPr>
      </w:pPr>
    </w:p>
    <w:p w14:paraId="3B21E4CE">
      <w:pPr>
        <w:spacing w:line="249" w:lineRule="auto"/>
        <w:rPr>
          <w:rFonts w:ascii="Arial"/>
          <w:sz w:val="21"/>
          <w:highlight w:val="none"/>
        </w:rPr>
      </w:pPr>
    </w:p>
    <w:p w14:paraId="5BA4E8A0">
      <w:pPr>
        <w:spacing w:line="249" w:lineRule="auto"/>
        <w:rPr>
          <w:rFonts w:ascii="Arial"/>
          <w:sz w:val="21"/>
          <w:highlight w:val="none"/>
        </w:rPr>
      </w:pPr>
    </w:p>
    <w:p w14:paraId="648AD8AD">
      <w:pPr>
        <w:spacing w:line="249" w:lineRule="auto"/>
        <w:rPr>
          <w:rFonts w:ascii="Arial"/>
          <w:sz w:val="21"/>
          <w:highlight w:val="none"/>
        </w:rPr>
      </w:pPr>
    </w:p>
    <w:p w14:paraId="033F916F">
      <w:pPr>
        <w:spacing w:before="152" w:line="223" w:lineRule="auto"/>
        <w:jc w:val="center"/>
        <w:outlineLvl w:val="0"/>
        <w:rPr>
          <w:rFonts w:ascii="宋体" w:hAnsi="宋体" w:eastAsia="宋体" w:cs="宋体"/>
          <w:sz w:val="22"/>
          <w:szCs w:val="22"/>
          <w:highlight w:val="none"/>
        </w:rPr>
      </w:pPr>
      <w:bookmarkStart w:id="17" w:name="bookmark104"/>
      <w:bookmarkEnd w:id="17"/>
      <w:r>
        <w:rPr>
          <w:rFonts w:ascii="宋体" w:hAnsi="宋体" w:eastAsia="宋体" w:cs="宋体"/>
          <w:b/>
          <w:bCs/>
          <w:spacing w:val="-18"/>
          <w:sz w:val="47"/>
          <w:szCs w:val="47"/>
          <w:highlight w:val="none"/>
        </w:rPr>
        <w:t>第五章发包人要求</w:t>
      </w:r>
    </w:p>
    <w:p w14:paraId="1CBC4E9C">
      <w:pPr>
        <w:rPr>
          <w:rFonts w:ascii="Arial"/>
          <w:sz w:val="21"/>
          <w:highlight w:val="none"/>
        </w:rPr>
      </w:pPr>
    </w:p>
    <w:p w14:paraId="2C2BCF09">
      <w:pPr>
        <w:rPr>
          <w:rFonts w:ascii="Arial"/>
          <w:sz w:val="21"/>
          <w:highlight w:val="none"/>
        </w:rPr>
      </w:pPr>
    </w:p>
    <w:p w14:paraId="6861046E">
      <w:pPr>
        <w:rPr>
          <w:rFonts w:ascii="Arial"/>
          <w:sz w:val="21"/>
          <w:highlight w:val="none"/>
        </w:rPr>
      </w:pPr>
    </w:p>
    <w:p w14:paraId="1156E8DF">
      <w:pPr>
        <w:rPr>
          <w:rFonts w:ascii="Arial"/>
          <w:sz w:val="21"/>
          <w:highlight w:val="none"/>
        </w:rPr>
      </w:pPr>
    </w:p>
    <w:p w14:paraId="49ACECEC">
      <w:pPr>
        <w:rPr>
          <w:rFonts w:ascii="Arial"/>
          <w:sz w:val="21"/>
          <w:highlight w:val="none"/>
        </w:rPr>
      </w:pPr>
    </w:p>
    <w:p w14:paraId="435AA1F1">
      <w:pPr>
        <w:spacing w:line="241" w:lineRule="auto"/>
        <w:rPr>
          <w:rFonts w:ascii="Arial"/>
          <w:sz w:val="21"/>
          <w:highlight w:val="none"/>
        </w:rPr>
      </w:pPr>
    </w:p>
    <w:p w14:paraId="298AFAFD">
      <w:pPr>
        <w:spacing w:line="241" w:lineRule="auto"/>
        <w:rPr>
          <w:rFonts w:ascii="Arial"/>
          <w:sz w:val="21"/>
          <w:highlight w:val="none"/>
        </w:rPr>
      </w:pPr>
    </w:p>
    <w:p w14:paraId="035E732F">
      <w:pPr>
        <w:spacing w:line="241" w:lineRule="auto"/>
        <w:rPr>
          <w:rFonts w:ascii="Arial"/>
          <w:sz w:val="21"/>
          <w:highlight w:val="none"/>
        </w:rPr>
      </w:pPr>
    </w:p>
    <w:p w14:paraId="685A019D">
      <w:pPr>
        <w:spacing w:line="241" w:lineRule="auto"/>
        <w:rPr>
          <w:rFonts w:ascii="Arial"/>
          <w:sz w:val="21"/>
          <w:highlight w:val="none"/>
        </w:rPr>
      </w:pPr>
    </w:p>
    <w:p w14:paraId="11B81495">
      <w:pPr>
        <w:spacing w:line="241" w:lineRule="auto"/>
        <w:rPr>
          <w:rFonts w:ascii="Arial"/>
          <w:sz w:val="21"/>
          <w:highlight w:val="none"/>
        </w:rPr>
      </w:pPr>
    </w:p>
    <w:p w14:paraId="57C578E6">
      <w:pPr>
        <w:spacing w:line="241" w:lineRule="auto"/>
        <w:rPr>
          <w:rFonts w:ascii="Arial"/>
          <w:sz w:val="21"/>
          <w:highlight w:val="none"/>
        </w:rPr>
      </w:pPr>
    </w:p>
    <w:p w14:paraId="40B886EE">
      <w:pPr>
        <w:spacing w:line="241" w:lineRule="auto"/>
        <w:rPr>
          <w:rFonts w:ascii="Arial"/>
          <w:sz w:val="21"/>
          <w:highlight w:val="none"/>
        </w:rPr>
      </w:pPr>
    </w:p>
    <w:p w14:paraId="02203A4E">
      <w:pPr>
        <w:spacing w:line="241" w:lineRule="auto"/>
        <w:rPr>
          <w:rFonts w:ascii="Arial"/>
          <w:sz w:val="21"/>
          <w:highlight w:val="none"/>
        </w:rPr>
      </w:pPr>
    </w:p>
    <w:p w14:paraId="35FC2134">
      <w:pPr>
        <w:spacing w:line="241" w:lineRule="auto"/>
        <w:rPr>
          <w:rFonts w:ascii="Arial"/>
          <w:sz w:val="21"/>
          <w:highlight w:val="none"/>
        </w:rPr>
      </w:pPr>
    </w:p>
    <w:p w14:paraId="7ACC70CB">
      <w:pPr>
        <w:spacing w:line="241" w:lineRule="auto"/>
        <w:rPr>
          <w:rFonts w:ascii="Arial"/>
          <w:sz w:val="21"/>
          <w:highlight w:val="none"/>
        </w:rPr>
      </w:pPr>
    </w:p>
    <w:p w14:paraId="258E1885">
      <w:pPr>
        <w:spacing w:line="241" w:lineRule="auto"/>
        <w:rPr>
          <w:rFonts w:ascii="Arial"/>
          <w:sz w:val="21"/>
          <w:highlight w:val="none"/>
        </w:rPr>
      </w:pPr>
    </w:p>
    <w:p w14:paraId="20440D22">
      <w:pPr>
        <w:spacing w:line="241" w:lineRule="auto"/>
        <w:rPr>
          <w:rFonts w:ascii="Arial"/>
          <w:sz w:val="21"/>
          <w:highlight w:val="none"/>
        </w:rPr>
      </w:pPr>
    </w:p>
    <w:p w14:paraId="416EAA21">
      <w:pPr>
        <w:spacing w:line="241" w:lineRule="auto"/>
        <w:rPr>
          <w:rFonts w:ascii="Arial"/>
          <w:sz w:val="21"/>
          <w:highlight w:val="none"/>
        </w:rPr>
      </w:pPr>
    </w:p>
    <w:p w14:paraId="59E60B52">
      <w:pPr>
        <w:spacing w:line="241" w:lineRule="auto"/>
        <w:rPr>
          <w:rFonts w:ascii="Arial"/>
          <w:sz w:val="21"/>
          <w:highlight w:val="none"/>
        </w:rPr>
      </w:pPr>
    </w:p>
    <w:p w14:paraId="41D716EA">
      <w:pPr>
        <w:spacing w:line="241" w:lineRule="auto"/>
        <w:rPr>
          <w:rFonts w:ascii="Arial"/>
          <w:sz w:val="21"/>
          <w:highlight w:val="none"/>
        </w:rPr>
      </w:pPr>
    </w:p>
    <w:p w14:paraId="4CE347C0">
      <w:pPr>
        <w:spacing w:line="241" w:lineRule="auto"/>
        <w:rPr>
          <w:rFonts w:ascii="Arial"/>
          <w:sz w:val="21"/>
          <w:highlight w:val="none"/>
        </w:rPr>
      </w:pPr>
    </w:p>
    <w:p w14:paraId="522E4072">
      <w:pPr>
        <w:spacing w:line="241" w:lineRule="auto"/>
        <w:rPr>
          <w:rFonts w:ascii="Arial"/>
          <w:sz w:val="21"/>
          <w:highlight w:val="none"/>
        </w:rPr>
      </w:pPr>
    </w:p>
    <w:p w14:paraId="2678CE1F">
      <w:pPr>
        <w:spacing w:line="241" w:lineRule="auto"/>
        <w:rPr>
          <w:rFonts w:ascii="Arial"/>
          <w:sz w:val="21"/>
          <w:highlight w:val="none"/>
        </w:rPr>
      </w:pPr>
    </w:p>
    <w:p w14:paraId="2F7A4F42">
      <w:pPr>
        <w:spacing w:line="241" w:lineRule="auto"/>
        <w:rPr>
          <w:rFonts w:ascii="Arial"/>
          <w:sz w:val="21"/>
          <w:highlight w:val="none"/>
        </w:rPr>
      </w:pPr>
    </w:p>
    <w:p w14:paraId="7FDAF257">
      <w:pPr>
        <w:spacing w:line="241" w:lineRule="auto"/>
        <w:rPr>
          <w:rFonts w:ascii="Arial"/>
          <w:sz w:val="21"/>
          <w:highlight w:val="none"/>
        </w:rPr>
      </w:pPr>
    </w:p>
    <w:p w14:paraId="0F2B8669">
      <w:pPr>
        <w:spacing w:line="268" w:lineRule="auto"/>
        <w:rPr>
          <w:rFonts w:ascii="Arial"/>
          <w:sz w:val="21"/>
          <w:highlight w:val="none"/>
        </w:rPr>
      </w:pPr>
    </w:p>
    <w:p w14:paraId="1546CB32">
      <w:pPr>
        <w:pStyle w:val="2"/>
        <w:rPr>
          <w:highlight w:val="none"/>
        </w:rPr>
      </w:pPr>
    </w:p>
    <w:p w14:paraId="0FE9394D">
      <w:pPr>
        <w:pStyle w:val="4"/>
        <w:spacing w:before="101" w:line="226" w:lineRule="auto"/>
        <w:jc w:val="center"/>
        <w:rPr>
          <w:sz w:val="31"/>
          <w:szCs w:val="31"/>
          <w:highlight w:val="none"/>
        </w:rPr>
      </w:pPr>
      <w:r>
        <w:rPr>
          <w:spacing w:val="6"/>
          <w:sz w:val="31"/>
          <w:szCs w:val="31"/>
          <w:highlight w:val="none"/>
        </w:rPr>
        <w:t>发包人要求</w:t>
      </w:r>
    </w:p>
    <w:p w14:paraId="082DC782">
      <w:pPr>
        <w:spacing w:line="253" w:lineRule="auto"/>
        <w:rPr>
          <w:rFonts w:ascii="Arial"/>
          <w:sz w:val="21"/>
          <w:highlight w:val="none"/>
        </w:rPr>
      </w:pPr>
    </w:p>
    <w:p w14:paraId="253D06DB">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b/>
          <w:snapToGrid/>
          <w:color w:val="auto"/>
          <w:kern w:val="0"/>
          <w:sz w:val="28"/>
          <w:szCs w:val="24"/>
          <w:highlight w:val="none"/>
          <w:lang w:val="en-US" w:eastAsia="zh-CN"/>
        </w:rPr>
      </w:pPr>
      <w:r>
        <w:rPr>
          <w:rFonts w:hint="eastAsia" w:ascii="宋体" w:hAnsi="宋体" w:eastAsia="宋体" w:cs="宋体"/>
          <w:b/>
          <w:snapToGrid/>
          <w:color w:val="auto"/>
          <w:kern w:val="0"/>
          <w:sz w:val="28"/>
          <w:szCs w:val="24"/>
          <w:highlight w:val="none"/>
          <w:lang w:val="en-US" w:eastAsia="zh-CN"/>
        </w:rPr>
        <w:t>一、项目概况</w:t>
      </w:r>
    </w:p>
    <w:p w14:paraId="4E6B1383">
      <w:pPr>
        <w:tabs>
          <w:tab w:val="left" w:pos="7366"/>
          <w:tab w:val="left" w:pos="8521"/>
        </w:tabs>
        <w:spacing w:line="360" w:lineRule="auto"/>
        <w:ind w:left="0" w:firstLine="480" w:firstLineChars="200"/>
        <w:jc w:val="both"/>
        <w:rPr>
          <w:rFonts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1、建设地点：广东省阳江市阳西县红光村。</w:t>
      </w:r>
    </w:p>
    <w:p w14:paraId="485DACB9">
      <w:pPr>
        <w:kinsoku/>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2、</w:t>
      </w:r>
      <w:r>
        <w:rPr>
          <w:rFonts w:hint="eastAsia" w:asciiTheme="minorEastAsia" w:hAnsiTheme="minorEastAsia" w:eastAsiaTheme="minorEastAsia" w:cstheme="minorEastAsia"/>
          <w:snapToGrid/>
          <w:color w:val="auto"/>
          <w:kern w:val="0"/>
          <w:sz w:val="24"/>
          <w:szCs w:val="24"/>
          <w:highlight w:val="none"/>
          <w:lang w:eastAsia="zh-CN"/>
        </w:rPr>
        <w:t>项目概况：</w:t>
      </w:r>
      <w:r>
        <w:rPr>
          <w:rFonts w:hint="eastAsia" w:asciiTheme="minorEastAsia" w:hAnsiTheme="minorEastAsia" w:eastAsiaTheme="minorEastAsia" w:cstheme="minorEastAsia"/>
          <w:snapToGrid/>
          <w:color w:val="auto"/>
          <w:kern w:val="0"/>
          <w:sz w:val="24"/>
          <w:szCs w:val="24"/>
          <w:highlight w:val="none"/>
          <w:lang w:val="en-US" w:eastAsia="zh-CN"/>
        </w:rPr>
        <w:t>6个200HP蚝船生产泊位、4个蚝船临时靠泊泊位（兼顾临时防台靠泊功能）、2个救援泊位，1550m²蚝生产场地，护岸改造1273m，12级防台锚地（可锚泊450艘蚝船）以及相应的配套设施</w:t>
      </w:r>
      <w:r>
        <w:rPr>
          <w:rFonts w:hint="eastAsia" w:asciiTheme="minorEastAsia" w:hAnsiTheme="minorEastAsia" w:eastAsiaTheme="minorEastAsia" w:cstheme="minorEastAsia"/>
          <w:snapToGrid/>
          <w:color w:val="auto"/>
          <w:kern w:val="0"/>
          <w:sz w:val="24"/>
          <w:szCs w:val="24"/>
          <w:highlight w:val="none"/>
          <w:lang w:eastAsia="zh-CN"/>
        </w:rPr>
        <w:t>。</w:t>
      </w:r>
    </w:p>
    <w:p w14:paraId="04EB574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snapToGrid/>
          <w:color w:val="auto"/>
          <w:kern w:val="0"/>
          <w:sz w:val="24"/>
          <w:szCs w:val="24"/>
          <w:highlight w:val="none"/>
          <w:lang w:eastAsia="zh-CN"/>
        </w:rPr>
      </w:pPr>
      <w:r>
        <w:rPr>
          <w:rFonts w:hint="eastAsia" w:asciiTheme="minorEastAsia" w:hAnsiTheme="minorEastAsia" w:eastAsiaTheme="minorEastAsia" w:cstheme="minorEastAsia"/>
          <w:snapToGrid/>
          <w:color w:val="auto"/>
          <w:kern w:val="0"/>
          <w:sz w:val="24"/>
          <w:szCs w:val="24"/>
          <w:highlight w:val="none"/>
          <w:lang w:val="en-US" w:eastAsia="zh-CN"/>
        </w:rPr>
        <w:t>3、</w:t>
      </w:r>
      <w:r>
        <w:rPr>
          <w:rFonts w:hint="eastAsia" w:asciiTheme="minorEastAsia" w:hAnsiTheme="minorEastAsia" w:eastAsiaTheme="minorEastAsia" w:cstheme="minorEastAsia"/>
          <w:snapToGrid/>
          <w:color w:val="auto"/>
          <w:kern w:val="0"/>
          <w:sz w:val="24"/>
          <w:szCs w:val="24"/>
          <w:highlight w:val="none"/>
          <w:lang w:eastAsia="zh-CN"/>
        </w:rPr>
        <w:t>招标范围：设计（含初步设计及概算，</w:t>
      </w:r>
      <w:r>
        <w:rPr>
          <w:rFonts w:asciiTheme="minorEastAsia" w:hAnsiTheme="minorEastAsia" w:eastAsiaTheme="minorEastAsia" w:cstheme="minorEastAsia"/>
          <w:snapToGrid/>
          <w:color w:val="auto"/>
          <w:kern w:val="0"/>
          <w:sz w:val="24"/>
          <w:szCs w:val="24"/>
          <w:highlight w:val="none"/>
          <w:lang w:eastAsia="zh-CN"/>
        </w:rPr>
        <w:t>具体事宜以双方签订的合同为准</w:t>
      </w:r>
      <w:r>
        <w:rPr>
          <w:rFonts w:hint="eastAsia" w:asciiTheme="minorEastAsia" w:hAnsiTheme="minorEastAsia" w:eastAsiaTheme="minorEastAsia" w:cstheme="minorEastAsia"/>
          <w:snapToGrid/>
          <w:color w:val="auto"/>
          <w:kern w:val="0"/>
          <w:sz w:val="24"/>
          <w:szCs w:val="24"/>
          <w:highlight w:val="none"/>
          <w:lang w:eastAsia="zh-CN"/>
        </w:rPr>
        <w:t>）。</w:t>
      </w:r>
    </w:p>
    <w:p w14:paraId="557A537C">
      <w:pPr>
        <w:keepNext w:val="0"/>
        <w:keepLines w:val="0"/>
        <w:pageBreakBefore w:val="0"/>
        <w:widowControl/>
        <w:tabs>
          <w:tab w:val="left" w:pos="7366"/>
          <w:tab w:val="left" w:pos="8521"/>
        </w:tabs>
        <w:kinsoku/>
        <w:wordWrap/>
        <w:overflowPunct/>
        <w:topLinePunct w:val="0"/>
        <w:autoSpaceDE/>
        <w:autoSpaceDN/>
        <w:bidi w:val="0"/>
        <w:adjustRightInd/>
        <w:snapToGrid/>
        <w:spacing w:line="360" w:lineRule="auto"/>
        <w:ind w:left="0" w:firstLine="480" w:firstLineChars="200"/>
        <w:jc w:val="both"/>
        <w:textAlignment w:val="auto"/>
        <w:rPr>
          <w:rFonts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4、服务期限：25日历天。</w:t>
      </w:r>
    </w:p>
    <w:p w14:paraId="0BEA12D7">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snapToGrid/>
          <w:color w:val="auto"/>
          <w:kern w:val="0"/>
          <w:sz w:val="28"/>
          <w:szCs w:val="24"/>
          <w:highlight w:val="none"/>
          <w:lang w:val="en-US" w:eastAsia="zh-CN"/>
        </w:rPr>
      </w:pPr>
      <w:r>
        <w:rPr>
          <w:rFonts w:hint="eastAsia" w:ascii="宋体" w:hAnsi="宋体" w:eastAsia="宋体" w:cs="宋体"/>
          <w:b/>
          <w:snapToGrid/>
          <w:color w:val="auto"/>
          <w:kern w:val="0"/>
          <w:sz w:val="28"/>
          <w:szCs w:val="24"/>
          <w:highlight w:val="none"/>
          <w:lang w:val="en-US" w:eastAsia="zh-CN"/>
        </w:rPr>
        <w:t>二、项目建设技术标准</w:t>
      </w:r>
    </w:p>
    <w:p w14:paraId="6B390F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本工程主要执行我国交通运输部颁布的现行技术规范，未涵盖部分参照执行国家及其它行业现行标准，执行的主要技术标准包括但不限于以下规范：</w:t>
      </w:r>
    </w:p>
    <w:p w14:paraId="71673C91">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⑴《水运工程结构耐久性设计标准》（JTS153—2015）；</w:t>
      </w:r>
    </w:p>
    <w:p w14:paraId="2CE4C2DC">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⑵《渔港总体设计规范》（SC/T9010—2000）；</w:t>
      </w:r>
    </w:p>
    <w:p w14:paraId="4D30359E">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⑶《海港总体设计规范》（JTS165—2013）；</w:t>
      </w:r>
    </w:p>
    <w:p w14:paraId="5881B33C">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⑷《码头结构设计规范》（JTS167—2018）；</w:t>
      </w:r>
    </w:p>
    <w:p w14:paraId="2566F472">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⑸《防波堤与护岸设计规范》（JTS154—2018）；</w:t>
      </w:r>
    </w:p>
    <w:p w14:paraId="4B02B836">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⑹《港口与航道水文规范》（JTS145—2015）（2022年版）；</w:t>
      </w:r>
    </w:p>
    <w:p w14:paraId="24456769">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⑺《水运工程混凝土结构设计规范》（JTS151—2011）；</w:t>
      </w:r>
    </w:p>
    <w:p w14:paraId="68BFC46A">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⑻《港口工程荷载规范》（JTS144—1—2010）；</w:t>
      </w:r>
    </w:p>
    <w:p w14:paraId="063D3515">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⑼《水运工程节能设计规范》（JTS/T150—2022）；</w:t>
      </w:r>
    </w:p>
    <w:p w14:paraId="2292999E">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⑽《水运工程环境保护设计规范》（JTS149—2018）；</w:t>
      </w:r>
    </w:p>
    <w:p w14:paraId="713BFCE4">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⑾《水运工程地基设计规范》（JTS147—2017）；</w:t>
      </w:r>
    </w:p>
    <w:p w14:paraId="29030370">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⑿《水运工程桩基设计规范》（JTS147—7—2022）；</w:t>
      </w:r>
    </w:p>
    <w:p w14:paraId="12077913">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⒀《港口道路与堆场设计规范》（JTS168—2017）；</w:t>
      </w:r>
    </w:p>
    <w:p w14:paraId="5B442D4D">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⒁《疏浚与吹填工程设计规范》（JTS181—5—2012）；</w:t>
      </w:r>
    </w:p>
    <w:p w14:paraId="4AD852BD">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⒂《游艇码头设计规范》（JTS165—7—2014）；</w:t>
      </w:r>
    </w:p>
    <w:p w14:paraId="72834ECC">
      <w:pPr>
        <w:pStyle w:val="21"/>
        <w:numPr>
          <w:ilvl w:val="0"/>
          <w:numId w:val="0"/>
        </w:numPr>
        <w:tabs>
          <w:tab w:val="left" w:pos="1050"/>
        </w:tabs>
        <w:kinsoku/>
        <w:wordWrap/>
        <w:overflowPunct/>
        <w:topLinePunct w:val="0"/>
        <w:autoSpaceDE/>
        <w:autoSpaceDN/>
        <w:bidi w:val="0"/>
        <w:spacing w:line="360" w:lineRule="auto"/>
        <w:ind w:firstLine="480" w:firstLineChars="200"/>
        <w:rPr>
          <w:rFonts w:hint="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⒃交通运输部现行水运工程技术规范及其它相关行业规范、规程</w:t>
      </w:r>
      <w:r>
        <w:rPr>
          <w:rFonts w:hint="eastAsia"/>
          <w:color w:val="auto"/>
          <w:highlight w:val="none"/>
          <w:lang w:val="en-US" w:eastAsia="zh-CN"/>
        </w:rPr>
        <w:t>。</w:t>
      </w:r>
    </w:p>
    <w:p w14:paraId="439725D3">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b/>
          <w:snapToGrid/>
          <w:color w:val="auto"/>
          <w:kern w:val="0"/>
          <w:sz w:val="28"/>
          <w:szCs w:val="24"/>
          <w:highlight w:val="none"/>
          <w:lang w:val="en-US" w:eastAsia="zh-CN"/>
        </w:rPr>
      </w:pPr>
      <w:r>
        <w:rPr>
          <w:rFonts w:hint="eastAsia" w:ascii="宋体" w:hAnsi="宋体" w:eastAsia="宋体" w:cs="宋体"/>
          <w:b/>
          <w:snapToGrid/>
          <w:color w:val="auto"/>
          <w:kern w:val="0"/>
          <w:sz w:val="28"/>
          <w:szCs w:val="24"/>
          <w:highlight w:val="none"/>
          <w:lang w:val="en-US" w:eastAsia="zh-CN"/>
        </w:rPr>
        <w:t>三、设计内容</w:t>
      </w:r>
    </w:p>
    <w:p w14:paraId="0827B56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设计内容包括：码头、泊位、护岸、蚝生产场地、水域疏浚以及供电照明、消防、陆域配套设施等。设计范围是</w:t>
      </w:r>
      <w:r>
        <w:rPr>
          <w:rFonts w:hint="eastAsia" w:asciiTheme="minorEastAsia" w:hAnsiTheme="minorEastAsia" w:eastAsiaTheme="minorEastAsia" w:cstheme="minorEastAsia"/>
          <w:snapToGrid/>
          <w:color w:val="auto"/>
          <w:kern w:val="0"/>
          <w:sz w:val="24"/>
          <w:szCs w:val="24"/>
          <w:highlight w:val="none"/>
          <w:lang w:eastAsia="zh-CN"/>
        </w:rPr>
        <w:t>初步设计及概算</w:t>
      </w:r>
      <w:r>
        <w:rPr>
          <w:rFonts w:hint="eastAsia" w:asciiTheme="minorEastAsia" w:hAnsiTheme="minorEastAsia" w:eastAsiaTheme="minorEastAsia" w:cstheme="minorEastAsia"/>
          <w:snapToGrid/>
          <w:color w:val="auto"/>
          <w:kern w:val="0"/>
          <w:sz w:val="24"/>
          <w:szCs w:val="24"/>
          <w:highlight w:val="none"/>
          <w:lang w:val="en-US" w:eastAsia="zh-CN"/>
        </w:rPr>
        <w:t>（具体事宜以双方签订的合同为准）。</w:t>
      </w:r>
    </w:p>
    <w:p w14:paraId="356D8E5A">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b/>
          <w:snapToGrid/>
          <w:color w:val="auto"/>
          <w:kern w:val="0"/>
          <w:sz w:val="28"/>
          <w:szCs w:val="24"/>
          <w:highlight w:val="none"/>
          <w:lang w:val="en-US" w:eastAsia="zh-CN"/>
        </w:rPr>
      </w:pPr>
      <w:r>
        <w:rPr>
          <w:rFonts w:hint="eastAsia" w:ascii="宋体" w:hAnsi="宋体" w:eastAsia="宋体" w:cs="宋体"/>
          <w:b/>
          <w:snapToGrid/>
          <w:color w:val="auto"/>
          <w:kern w:val="0"/>
          <w:sz w:val="28"/>
          <w:szCs w:val="24"/>
          <w:highlight w:val="none"/>
          <w:lang w:val="en-US" w:eastAsia="zh-CN"/>
        </w:rPr>
        <w:t>四、设计质量</w:t>
      </w:r>
    </w:p>
    <w:p w14:paraId="5CE19F5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（1）</w:t>
      </w:r>
      <w:r>
        <w:rPr>
          <w:rFonts w:hint="default" w:asciiTheme="minorEastAsia" w:hAnsiTheme="minorEastAsia" w:eastAsiaTheme="minorEastAsia" w:cstheme="minorEastAsia"/>
          <w:snapToGrid/>
          <w:color w:val="auto"/>
          <w:kern w:val="0"/>
          <w:sz w:val="24"/>
          <w:szCs w:val="24"/>
          <w:highlight w:val="none"/>
          <w:lang w:val="en-US" w:eastAsia="zh-CN"/>
        </w:rPr>
        <w:t>设计文件必须完整、准确、详尽，其深度应满足建设单位和国家有关审批部门的要求以及</w:t>
      </w:r>
      <w:r>
        <w:rPr>
          <w:rFonts w:hint="eastAsia" w:asciiTheme="minorEastAsia" w:hAnsiTheme="minorEastAsia" w:eastAsiaTheme="minorEastAsia" w:cstheme="minorEastAsia"/>
          <w:snapToGrid/>
          <w:color w:val="auto"/>
          <w:kern w:val="0"/>
          <w:sz w:val="24"/>
          <w:szCs w:val="24"/>
          <w:highlight w:val="none"/>
          <w:lang w:val="en-US" w:eastAsia="zh-CN"/>
        </w:rPr>
        <w:t>交通运输</w:t>
      </w:r>
      <w:r>
        <w:rPr>
          <w:rFonts w:hint="default" w:asciiTheme="minorEastAsia" w:hAnsiTheme="minorEastAsia" w:eastAsiaTheme="minorEastAsia" w:cstheme="minorEastAsia"/>
          <w:snapToGrid/>
          <w:color w:val="auto"/>
          <w:kern w:val="0"/>
          <w:sz w:val="24"/>
          <w:szCs w:val="24"/>
          <w:highlight w:val="none"/>
          <w:lang w:val="en-US" w:eastAsia="zh-CN"/>
        </w:rPr>
        <w:t>部对设计文件编制深度的规定；</w:t>
      </w:r>
    </w:p>
    <w:p w14:paraId="1A37AE8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（2）</w:t>
      </w:r>
      <w:r>
        <w:rPr>
          <w:rFonts w:hint="default" w:asciiTheme="minorEastAsia" w:hAnsiTheme="minorEastAsia" w:eastAsiaTheme="minorEastAsia" w:cstheme="minorEastAsia"/>
          <w:snapToGrid/>
          <w:color w:val="auto"/>
          <w:kern w:val="0"/>
          <w:sz w:val="24"/>
          <w:szCs w:val="24"/>
          <w:highlight w:val="none"/>
          <w:lang w:val="en-US" w:eastAsia="zh-CN"/>
        </w:rPr>
        <w:t>专业图纸应表达完整；</w:t>
      </w:r>
    </w:p>
    <w:p w14:paraId="4C5305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（3）</w:t>
      </w:r>
      <w:r>
        <w:rPr>
          <w:rFonts w:hint="default" w:asciiTheme="minorEastAsia" w:hAnsiTheme="minorEastAsia" w:eastAsiaTheme="minorEastAsia" w:cstheme="minorEastAsia"/>
          <w:snapToGrid/>
          <w:color w:val="auto"/>
          <w:kern w:val="0"/>
          <w:sz w:val="24"/>
          <w:szCs w:val="24"/>
          <w:highlight w:val="none"/>
          <w:lang w:val="en-US" w:eastAsia="zh-CN"/>
        </w:rPr>
        <w:t>对于套用地方标准或国标的图纸，在设计出图前，建设单位进行审核，若建设单位认为经济性不合理，应重新出图；双方协商修改</w:t>
      </w:r>
      <w:r>
        <w:rPr>
          <w:rFonts w:hint="eastAsia" w:asciiTheme="minorEastAsia" w:hAnsiTheme="minorEastAsia" w:eastAsiaTheme="minorEastAsia" w:cstheme="minorEastAsia"/>
          <w:snapToGrid/>
          <w:color w:val="auto"/>
          <w:kern w:val="0"/>
          <w:sz w:val="24"/>
          <w:szCs w:val="24"/>
          <w:highlight w:val="none"/>
          <w:lang w:val="en-US" w:eastAsia="zh-CN"/>
        </w:rPr>
        <w:t>；</w:t>
      </w:r>
    </w:p>
    <w:p w14:paraId="7796D20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（4）</w:t>
      </w:r>
      <w:r>
        <w:rPr>
          <w:rFonts w:hint="default" w:asciiTheme="minorEastAsia" w:hAnsiTheme="minorEastAsia" w:eastAsiaTheme="minorEastAsia" w:cstheme="minorEastAsia"/>
          <w:snapToGrid/>
          <w:color w:val="auto"/>
          <w:kern w:val="0"/>
          <w:sz w:val="24"/>
          <w:szCs w:val="24"/>
          <w:highlight w:val="none"/>
          <w:lang w:val="en-US" w:eastAsia="zh-CN"/>
        </w:rPr>
        <w:t>图纸的设备材料表应完整、准确；</w:t>
      </w:r>
    </w:p>
    <w:p w14:paraId="6A7ACBC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（5）</w:t>
      </w:r>
      <w:r>
        <w:rPr>
          <w:rFonts w:hint="default" w:asciiTheme="minorEastAsia" w:hAnsiTheme="minorEastAsia" w:eastAsiaTheme="minorEastAsia" w:cstheme="minorEastAsia"/>
          <w:snapToGrid/>
          <w:color w:val="auto"/>
          <w:kern w:val="0"/>
          <w:sz w:val="24"/>
          <w:szCs w:val="24"/>
          <w:highlight w:val="none"/>
          <w:lang w:val="en-US" w:eastAsia="zh-CN"/>
        </w:rPr>
        <w:t>设计必须符合国家现行设计规范和有关技术标准的规定，如审查部门依据有关文件提出异议，设计方应尽快做出无偿修改，直至有关审查部门批准为止</w:t>
      </w:r>
      <w:r>
        <w:rPr>
          <w:rFonts w:hint="eastAsia" w:asciiTheme="minorEastAsia" w:hAnsiTheme="minorEastAsia" w:eastAsiaTheme="minorEastAsia" w:cstheme="minorEastAsia"/>
          <w:snapToGrid/>
          <w:color w:val="auto"/>
          <w:kern w:val="0"/>
          <w:sz w:val="24"/>
          <w:szCs w:val="24"/>
          <w:highlight w:val="none"/>
          <w:lang w:val="en-US" w:eastAsia="zh-CN"/>
        </w:rPr>
        <w:t>；</w:t>
      </w:r>
    </w:p>
    <w:p w14:paraId="128C0C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（6）</w:t>
      </w:r>
      <w:r>
        <w:rPr>
          <w:rFonts w:hint="default" w:asciiTheme="minorEastAsia" w:hAnsiTheme="minorEastAsia" w:eastAsiaTheme="minorEastAsia" w:cstheme="minorEastAsia"/>
          <w:snapToGrid/>
          <w:color w:val="auto"/>
          <w:kern w:val="0"/>
          <w:sz w:val="24"/>
          <w:szCs w:val="24"/>
          <w:highlight w:val="none"/>
          <w:lang w:val="en-US" w:eastAsia="zh-CN"/>
        </w:rPr>
        <w:t>设计方提交的设计文件，经建设单位检查核对，确认符合设计合同的要求，将签发书面确认文件，作为设计方向建设单位收取设计费用的依据。</w:t>
      </w:r>
    </w:p>
    <w:p w14:paraId="4EC352FA">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snapToGrid/>
          <w:color w:val="auto"/>
          <w:kern w:val="0"/>
          <w:sz w:val="28"/>
          <w:szCs w:val="24"/>
          <w:highlight w:val="none"/>
          <w:lang w:val="en-US" w:eastAsia="zh-CN"/>
        </w:rPr>
      </w:pPr>
      <w:r>
        <w:rPr>
          <w:rFonts w:hint="eastAsia" w:ascii="宋体" w:hAnsi="宋体" w:eastAsia="宋体" w:cs="宋体"/>
          <w:b/>
          <w:snapToGrid/>
          <w:color w:val="auto"/>
          <w:kern w:val="0"/>
          <w:sz w:val="28"/>
          <w:szCs w:val="24"/>
          <w:highlight w:val="none"/>
          <w:lang w:val="en-US" w:eastAsia="zh-CN"/>
        </w:rPr>
        <w:t>五、验收</w:t>
      </w:r>
    </w:p>
    <w:p w14:paraId="6E4A6D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snapToGrid/>
          <w:color w:val="auto"/>
          <w:kern w:val="0"/>
          <w:sz w:val="24"/>
          <w:szCs w:val="24"/>
          <w:highlight w:val="none"/>
          <w:lang w:val="en-US" w:eastAsia="zh-CN"/>
        </w:rPr>
        <w:t>中标人和招标人双方依据项目内容和进度共同实施验收工作，验收结果和验收报告经双方确认后生效。</w:t>
      </w:r>
    </w:p>
    <w:p w14:paraId="5C5BBBA8">
      <w:pPr>
        <w:spacing w:before="78" w:line="359" w:lineRule="auto"/>
        <w:ind w:left="1" w:right="42" w:firstLine="481"/>
        <w:jc w:val="both"/>
        <w:rPr>
          <w:rFonts w:ascii="宋体" w:hAnsi="宋体" w:eastAsia="宋体" w:cs="宋体"/>
          <w:spacing w:val="-3"/>
          <w:sz w:val="24"/>
          <w:szCs w:val="24"/>
          <w:highlight w:val="none"/>
        </w:rPr>
      </w:pPr>
    </w:p>
    <w:p w14:paraId="0AA7E68D">
      <w:pPr>
        <w:spacing w:before="78" w:line="359" w:lineRule="auto"/>
        <w:ind w:left="1" w:right="42" w:firstLine="481"/>
        <w:jc w:val="both"/>
        <w:rPr>
          <w:rFonts w:ascii="宋体" w:hAnsi="宋体" w:eastAsia="宋体" w:cs="宋体"/>
          <w:spacing w:val="-3"/>
          <w:sz w:val="24"/>
          <w:szCs w:val="24"/>
          <w:highlight w:val="none"/>
        </w:rPr>
      </w:pPr>
    </w:p>
    <w:p w14:paraId="066CB286">
      <w:pPr>
        <w:pStyle w:val="4"/>
        <w:spacing w:before="78" w:line="358" w:lineRule="auto"/>
        <w:ind w:left="147" w:right="5615" w:hanging="4"/>
        <w:rPr>
          <w:rFonts w:ascii="宋体" w:hAnsi="宋体" w:eastAsia="宋体" w:cs="宋体"/>
          <w:sz w:val="24"/>
          <w:szCs w:val="24"/>
          <w:highlight w:val="none"/>
        </w:rPr>
      </w:pPr>
    </w:p>
    <w:p w14:paraId="28CFB617">
      <w:pPr>
        <w:spacing w:before="75" w:line="56" w:lineRule="exact"/>
        <w:ind w:firstLine="159"/>
        <w:rPr>
          <w:highlight w:val="none"/>
        </w:rPr>
      </w:pPr>
    </w:p>
    <w:p w14:paraId="678ED369">
      <w:pPr>
        <w:spacing w:line="56" w:lineRule="exact"/>
        <w:rPr>
          <w:highlight w:val="none"/>
        </w:rPr>
        <w:sectPr>
          <w:headerReference r:id="rId27" w:type="default"/>
          <w:footerReference r:id="rId28" w:type="default"/>
          <w:pgSz w:w="11900" w:h="16839"/>
          <w:pgMar w:top="1440" w:right="1080" w:bottom="1440" w:left="1080" w:header="0" w:footer="922" w:gutter="0"/>
          <w:pgNumType w:fmt="decimal"/>
          <w:cols w:space="720" w:num="1"/>
        </w:sectPr>
      </w:pPr>
    </w:p>
    <w:p w14:paraId="7E717F48">
      <w:pPr>
        <w:spacing w:line="246" w:lineRule="auto"/>
        <w:rPr>
          <w:rFonts w:ascii="Arial"/>
          <w:sz w:val="21"/>
          <w:highlight w:val="none"/>
        </w:rPr>
      </w:pPr>
    </w:p>
    <w:p w14:paraId="3671007B">
      <w:pPr>
        <w:spacing w:line="246" w:lineRule="auto"/>
        <w:rPr>
          <w:rFonts w:ascii="Arial"/>
          <w:sz w:val="21"/>
          <w:highlight w:val="none"/>
        </w:rPr>
      </w:pPr>
    </w:p>
    <w:p w14:paraId="538DBAB3">
      <w:pPr>
        <w:spacing w:line="246" w:lineRule="auto"/>
        <w:rPr>
          <w:rFonts w:ascii="Arial"/>
          <w:sz w:val="21"/>
          <w:highlight w:val="none"/>
        </w:rPr>
      </w:pPr>
    </w:p>
    <w:p w14:paraId="597C029A">
      <w:pPr>
        <w:spacing w:line="246" w:lineRule="auto"/>
        <w:rPr>
          <w:rFonts w:ascii="Arial"/>
          <w:sz w:val="21"/>
          <w:highlight w:val="none"/>
        </w:rPr>
      </w:pPr>
    </w:p>
    <w:p w14:paraId="3AB9D661">
      <w:pPr>
        <w:spacing w:line="246" w:lineRule="auto"/>
        <w:rPr>
          <w:rFonts w:ascii="Arial"/>
          <w:sz w:val="21"/>
          <w:highlight w:val="none"/>
        </w:rPr>
      </w:pPr>
    </w:p>
    <w:p w14:paraId="7A123427">
      <w:pPr>
        <w:spacing w:line="246" w:lineRule="auto"/>
        <w:rPr>
          <w:rFonts w:ascii="Arial"/>
          <w:sz w:val="21"/>
          <w:highlight w:val="none"/>
        </w:rPr>
      </w:pPr>
    </w:p>
    <w:p w14:paraId="4108939A">
      <w:pPr>
        <w:spacing w:line="246" w:lineRule="auto"/>
        <w:rPr>
          <w:rFonts w:ascii="Arial"/>
          <w:sz w:val="21"/>
          <w:highlight w:val="none"/>
        </w:rPr>
      </w:pPr>
    </w:p>
    <w:p w14:paraId="552B0F44">
      <w:pPr>
        <w:spacing w:line="246" w:lineRule="auto"/>
        <w:rPr>
          <w:rFonts w:ascii="Arial"/>
          <w:sz w:val="21"/>
          <w:highlight w:val="none"/>
        </w:rPr>
      </w:pPr>
    </w:p>
    <w:p w14:paraId="7B44B860">
      <w:pPr>
        <w:spacing w:line="246" w:lineRule="auto"/>
        <w:rPr>
          <w:rFonts w:ascii="Arial"/>
          <w:sz w:val="21"/>
          <w:highlight w:val="none"/>
        </w:rPr>
      </w:pPr>
    </w:p>
    <w:p w14:paraId="2FBC9200">
      <w:pPr>
        <w:spacing w:line="246" w:lineRule="auto"/>
        <w:rPr>
          <w:rFonts w:ascii="Arial"/>
          <w:sz w:val="21"/>
          <w:highlight w:val="none"/>
        </w:rPr>
      </w:pPr>
    </w:p>
    <w:p w14:paraId="1FA052DE">
      <w:pPr>
        <w:spacing w:line="246" w:lineRule="auto"/>
        <w:rPr>
          <w:rFonts w:ascii="Arial"/>
          <w:sz w:val="21"/>
          <w:highlight w:val="none"/>
        </w:rPr>
      </w:pPr>
    </w:p>
    <w:p w14:paraId="450F6673">
      <w:pPr>
        <w:spacing w:line="246" w:lineRule="auto"/>
        <w:rPr>
          <w:rFonts w:ascii="Arial"/>
          <w:sz w:val="21"/>
          <w:highlight w:val="none"/>
        </w:rPr>
      </w:pPr>
    </w:p>
    <w:p w14:paraId="1D9DC528">
      <w:pPr>
        <w:spacing w:line="246" w:lineRule="auto"/>
        <w:rPr>
          <w:rFonts w:ascii="Arial"/>
          <w:sz w:val="21"/>
          <w:highlight w:val="none"/>
        </w:rPr>
      </w:pPr>
    </w:p>
    <w:p w14:paraId="5BF5EAB5">
      <w:pPr>
        <w:spacing w:line="246" w:lineRule="auto"/>
        <w:rPr>
          <w:rFonts w:ascii="Arial"/>
          <w:sz w:val="21"/>
          <w:highlight w:val="none"/>
        </w:rPr>
      </w:pPr>
    </w:p>
    <w:p w14:paraId="57F4DF55">
      <w:pPr>
        <w:spacing w:line="246" w:lineRule="auto"/>
        <w:rPr>
          <w:rFonts w:ascii="Arial"/>
          <w:sz w:val="21"/>
          <w:highlight w:val="none"/>
        </w:rPr>
      </w:pPr>
    </w:p>
    <w:p w14:paraId="01DBF984">
      <w:pPr>
        <w:spacing w:line="246" w:lineRule="auto"/>
        <w:rPr>
          <w:rFonts w:ascii="Arial"/>
          <w:sz w:val="21"/>
          <w:highlight w:val="none"/>
        </w:rPr>
      </w:pPr>
    </w:p>
    <w:p w14:paraId="786E6D28">
      <w:pPr>
        <w:spacing w:before="153" w:line="223" w:lineRule="auto"/>
        <w:jc w:val="center"/>
        <w:outlineLvl w:val="0"/>
        <w:rPr>
          <w:rFonts w:ascii="宋体" w:hAnsi="宋体" w:eastAsia="宋体" w:cs="宋体"/>
          <w:sz w:val="47"/>
          <w:szCs w:val="47"/>
          <w:highlight w:val="none"/>
        </w:rPr>
      </w:pPr>
      <w:r>
        <w:rPr>
          <w:rFonts w:ascii="宋体" w:hAnsi="宋体" w:eastAsia="宋体" w:cs="宋体"/>
          <w:b/>
          <w:bCs/>
          <w:spacing w:val="-11"/>
          <w:sz w:val="47"/>
          <w:szCs w:val="47"/>
          <w:highlight w:val="none"/>
        </w:rPr>
        <w:t>第三卷</w:t>
      </w:r>
    </w:p>
    <w:p w14:paraId="7C220D28">
      <w:pPr>
        <w:spacing w:line="223" w:lineRule="auto"/>
        <w:rPr>
          <w:rFonts w:ascii="宋体" w:hAnsi="宋体" w:eastAsia="宋体" w:cs="宋体"/>
          <w:sz w:val="47"/>
          <w:szCs w:val="47"/>
          <w:highlight w:val="none"/>
        </w:rPr>
        <w:sectPr>
          <w:footerReference r:id="rId29" w:type="default"/>
          <w:pgSz w:w="11900" w:h="16839"/>
          <w:pgMar w:top="1440" w:right="1080" w:bottom="1440" w:left="1080" w:header="0" w:footer="922" w:gutter="0"/>
          <w:pgNumType w:fmt="decimal"/>
          <w:cols w:space="720" w:num="1"/>
        </w:sectPr>
      </w:pPr>
    </w:p>
    <w:p w14:paraId="52A4E7CF">
      <w:pPr>
        <w:spacing w:line="243" w:lineRule="auto"/>
        <w:rPr>
          <w:rFonts w:ascii="Arial"/>
          <w:sz w:val="21"/>
        </w:rPr>
      </w:pPr>
    </w:p>
    <w:p w14:paraId="405D42A0">
      <w:pPr>
        <w:spacing w:line="243" w:lineRule="auto"/>
        <w:rPr>
          <w:rFonts w:ascii="Arial"/>
          <w:sz w:val="21"/>
        </w:rPr>
      </w:pPr>
    </w:p>
    <w:p w14:paraId="29D0FE34">
      <w:pPr>
        <w:spacing w:line="243" w:lineRule="auto"/>
        <w:rPr>
          <w:rFonts w:ascii="Arial"/>
          <w:sz w:val="21"/>
        </w:rPr>
      </w:pPr>
    </w:p>
    <w:p w14:paraId="38E3067A">
      <w:pPr>
        <w:spacing w:line="243" w:lineRule="auto"/>
        <w:rPr>
          <w:rFonts w:ascii="Arial"/>
          <w:sz w:val="21"/>
        </w:rPr>
      </w:pPr>
    </w:p>
    <w:p w14:paraId="4156D96C">
      <w:pPr>
        <w:spacing w:line="243" w:lineRule="auto"/>
        <w:rPr>
          <w:rFonts w:ascii="Arial"/>
          <w:sz w:val="21"/>
        </w:rPr>
      </w:pPr>
    </w:p>
    <w:p w14:paraId="5EB59C30">
      <w:pPr>
        <w:spacing w:line="243" w:lineRule="auto"/>
        <w:rPr>
          <w:rFonts w:ascii="Arial"/>
          <w:sz w:val="21"/>
        </w:rPr>
      </w:pPr>
    </w:p>
    <w:p w14:paraId="320758F3">
      <w:pPr>
        <w:spacing w:line="243" w:lineRule="auto"/>
        <w:rPr>
          <w:rFonts w:ascii="Arial"/>
          <w:sz w:val="21"/>
        </w:rPr>
      </w:pPr>
    </w:p>
    <w:p w14:paraId="5F7D2AAA">
      <w:pPr>
        <w:spacing w:line="243" w:lineRule="auto"/>
        <w:rPr>
          <w:rFonts w:ascii="Arial"/>
          <w:sz w:val="21"/>
        </w:rPr>
      </w:pPr>
    </w:p>
    <w:p w14:paraId="2DD0BADA">
      <w:pPr>
        <w:spacing w:line="243" w:lineRule="auto"/>
        <w:rPr>
          <w:rFonts w:ascii="Arial"/>
          <w:sz w:val="21"/>
        </w:rPr>
      </w:pPr>
    </w:p>
    <w:p w14:paraId="0E5365E5">
      <w:pPr>
        <w:spacing w:line="243" w:lineRule="auto"/>
        <w:rPr>
          <w:rFonts w:ascii="Arial"/>
          <w:sz w:val="21"/>
        </w:rPr>
      </w:pPr>
    </w:p>
    <w:p w14:paraId="01EFA590">
      <w:pPr>
        <w:spacing w:line="243" w:lineRule="auto"/>
        <w:rPr>
          <w:rFonts w:ascii="Arial"/>
          <w:sz w:val="21"/>
        </w:rPr>
      </w:pPr>
    </w:p>
    <w:p w14:paraId="1377EBB0">
      <w:pPr>
        <w:spacing w:line="243" w:lineRule="auto"/>
        <w:rPr>
          <w:rFonts w:ascii="Arial"/>
          <w:sz w:val="21"/>
        </w:rPr>
      </w:pPr>
    </w:p>
    <w:p w14:paraId="2CD54C0C">
      <w:pPr>
        <w:spacing w:line="243" w:lineRule="auto"/>
        <w:rPr>
          <w:rFonts w:ascii="Arial"/>
          <w:sz w:val="21"/>
        </w:rPr>
      </w:pPr>
    </w:p>
    <w:p w14:paraId="2F5391DC">
      <w:pPr>
        <w:spacing w:line="243" w:lineRule="auto"/>
        <w:rPr>
          <w:rFonts w:ascii="Arial"/>
          <w:sz w:val="21"/>
        </w:rPr>
      </w:pPr>
    </w:p>
    <w:p w14:paraId="5B60E3DF">
      <w:pPr>
        <w:spacing w:before="153" w:line="933" w:lineRule="exact"/>
        <w:jc w:val="center"/>
        <w:outlineLvl w:val="0"/>
        <w:rPr>
          <w:rFonts w:ascii="宋体" w:hAnsi="宋体" w:eastAsia="宋体" w:cs="宋体"/>
          <w:sz w:val="22"/>
          <w:szCs w:val="22"/>
        </w:rPr>
      </w:pPr>
      <w:bookmarkStart w:id="18" w:name="bookmark105"/>
      <w:bookmarkEnd w:id="18"/>
      <w:r>
        <w:rPr>
          <w:rFonts w:ascii="宋体" w:hAnsi="宋体" w:eastAsia="宋体" w:cs="宋体"/>
          <w:b/>
          <w:bCs/>
          <w:spacing w:val="-15"/>
          <w:position w:val="11"/>
          <w:sz w:val="47"/>
          <w:szCs w:val="47"/>
        </w:rPr>
        <w:t>第六章投标文件格式</w:t>
      </w:r>
    </w:p>
    <w:p w14:paraId="4250659C">
      <w:pPr>
        <w:spacing w:line="242" w:lineRule="auto"/>
        <w:rPr>
          <w:rFonts w:ascii="Arial"/>
          <w:sz w:val="21"/>
        </w:rPr>
      </w:pPr>
    </w:p>
    <w:p w14:paraId="3C4CDF77">
      <w:pPr>
        <w:spacing w:line="242" w:lineRule="auto"/>
        <w:rPr>
          <w:rFonts w:ascii="Arial"/>
          <w:sz w:val="21"/>
        </w:rPr>
      </w:pPr>
    </w:p>
    <w:p w14:paraId="4782C870">
      <w:pPr>
        <w:spacing w:line="242" w:lineRule="auto"/>
        <w:rPr>
          <w:rFonts w:ascii="Arial"/>
          <w:sz w:val="21"/>
        </w:rPr>
      </w:pPr>
    </w:p>
    <w:p w14:paraId="787A92C5">
      <w:pPr>
        <w:spacing w:line="242" w:lineRule="auto"/>
        <w:rPr>
          <w:rFonts w:ascii="Arial"/>
          <w:sz w:val="21"/>
        </w:rPr>
      </w:pPr>
    </w:p>
    <w:p w14:paraId="517745A1">
      <w:pPr>
        <w:spacing w:line="242" w:lineRule="auto"/>
        <w:rPr>
          <w:rFonts w:ascii="Arial"/>
          <w:sz w:val="21"/>
        </w:rPr>
      </w:pPr>
    </w:p>
    <w:p w14:paraId="79C40D95">
      <w:pPr>
        <w:spacing w:line="242" w:lineRule="auto"/>
        <w:rPr>
          <w:rFonts w:ascii="Arial"/>
          <w:sz w:val="21"/>
        </w:rPr>
      </w:pPr>
    </w:p>
    <w:p w14:paraId="1DCC568A">
      <w:pPr>
        <w:spacing w:line="242" w:lineRule="auto"/>
        <w:rPr>
          <w:rFonts w:ascii="Arial"/>
          <w:sz w:val="21"/>
        </w:rPr>
      </w:pPr>
    </w:p>
    <w:p w14:paraId="31FFAA1D">
      <w:pPr>
        <w:spacing w:line="242" w:lineRule="auto"/>
        <w:rPr>
          <w:rFonts w:ascii="Arial"/>
          <w:sz w:val="21"/>
        </w:rPr>
      </w:pPr>
    </w:p>
    <w:p w14:paraId="04BB161E">
      <w:pPr>
        <w:spacing w:line="242" w:lineRule="auto"/>
        <w:rPr>
          <w:rFonts w:ascii="Arial"/>
          <w:sz w:val="21"/>
        </w:rPr>
      </w:pPr>
    </w:p>
    <w:p w14:paraId="39E6D633">
      <w:pPr>
        <w:spacing w:line="242" w:lineRule="auto"/>
        <w:rPr>
          <w:rFonts w:ascii="Arial"/>
          <w:sz w:val="21"/>
        </w:rPr>
      </w:pPr>
    </w:p>
    <w:p w14:paraId="16B2DFC4">
      <w:pPr>
        <w:spacing w:line="242" w:lineRule="auto"/>
        <w:rPr>
          <w:rFonts w:ascii="Arial"/>
          <w:sz w:val="21"/>
        </w:rPr>
      </w:pPr>
    </w:p>
    <w:p w14:paraId="7C1AF05F">
      <w:pPr>
        <w:spacing w:line="242" w:lineRule="auto"/>
        <w:rPr>
          <w:rFonts w:ascii="Arial"/>
          <w:sz w:val="21"/>
        </w:rPr>
      </w:pPr>
    </w:p>
    <w:p w14:paraId="0BF4FADC">
      <w:pPr>
        <w:spacing w:line="242" w:lineRule="auto"/>
        <w:rPr>
          <w:rFonts w:ascii="Arial"/>
          <w:sz w:val="21"/>
        </w:rPr>
      </w:pPr>
    </w:p>
    <w:p w14:paraId="08E6CB0B">
      <w:pPr>
        <w:spacing w:line="242" w:lineRule="auto"/>
        <w:rPr>
          <w:rFonts w:ascii="Arial"/>
          <w:sz w:val="21"/>
        </w:rPr>
      </w:pPr>
    </w:p>
    <w:p w14:paraId="4647BD39">
      <w:pPr>
        <w:spacing w:line="242" w:lineRule="auto"/>
        <w:rPr>
          <w:rFonts w:ascii="Arial"/>
          <w:sz w:val="21"/>
        </w:rPr>
      </w:pPr>
    </w:p>
    <w:p w14:paraId="0E843B6A">
      <w:pPr>
        <w:spacing w:line="242" w:lineRule="auto"/>
        <w:rPr>
          <w:rFonts w:ascii="Arial"/>
          <w:sz w:val="21"/>
        </w:rPr>
      </w:pPr>
    </w:p>
    <w:p w14:paraId="6C3D1F49">
      <w:pPr>
        <w:spacing w:line="242" w:lineRule="auto"/>
        <w:rPr>
          <w:rFonts w:ascii="Arial"/>
          <w:sz w:val="21"/>
        </w:rPr>
      </w:pPr>
    </w:p>
    <w:p w14:paraId="55F8632E">
      <w:pPr>
        <w:spacing w:line="242" w:lineRule="auto"/>
        <w:rPr>
          <w:rFonts w:ascii="Arial"/>
          <w:sz w:val="21"/>
        </w:rPr>
      </w:pPr>
    </w:p>
    <w:p w14:paraId="41605FAD">
      <w:pPr>
        <w:spacing w:line="242" w:lineRule="auto"/>
        <w:rPr>
          <w:rFonts w:ascii="Arial"/>
          <w:sz w:val="21"/>
        </w:rPr>
      </w:pPr>
    </w:p>
    <w:p w14:paraId="198C5921">
      <w:pPr>
        <w:spacing w:line="242" w:lineRule="auto"/>
        <w:rPr>
          <w:rFonts w:ascii="Arial"/>
          <w:sz w:val="21"/>
        </w:rPr>
      </w:pPr>
    </w:p>
    <w:p w14:paraId="4A19F27D">
      <w:pPr>
        <w:spacing w:line="243" w:lineRule="auto"/>
        <w:rPr>
          <w:rFonts w:ascii="Arial"/>
          <w:sz w:val="21"/>
        </w:rPr>
      </w:pPr>
    </w:p>
    <w:p w14:paraId="34E64B6E">
      <w:pPr>
        <w:spacing w:line="243" w:lineRule="auto"/>
        <w:rPr>
          <w:rFonts w:ascii="Arial"/>
          <w:sz w:val="21"/>
        </w:rPr>
      </w:pPr>
    </w:p>
    <w:p w14:paraId="2B715B4B">
      <w:pPr>
        <w:spacing w:line="243" w:lineRule="auto"/>
        <w:rPr>
          <w:rFonts w:ascii="Arial"/>
          <w:sz w:val="21"/>
        </w:rPr>
      </w:pPr>
    </w:p>
    <w:p w14:paraId="7015E0A9">
      <w:pPr>
        <w:spacing w:line="243" w:lineRule="auto"/>
        <w:rPr>
          <w:rFonts w:ascii="Arial"/>
          <w:sz w:val="21"/>
        </w:rPr>
      </w:pPr>
    </w:p>
    <w:p w14:paraId="738A7033">
      <w:pPr>
        <w:spacing w:line="243" w:lineRule="auto"/>
        <w:rPr>
          <w:rFonts w:ascii="Arial"/>
          <w:sz w:val="21"/>
        </w:rPr>
      </w:pPr>
    </w:p>
    <w:p w14:paraId="59C0950A">
      <w:pPr>
        <w:spacing w:line="243" w:lineRule="auto"/>
        <w:rPr>
          <w:rFonts w:ascii="Arial"/>
          <w:sz w:val="21"/>
        </w:rPr>
      </w:pPr>
    </w:p>
    <w:p w14:paraId="0BA75951">
      <w:pPr>
        <w:spacing w:line="243" w:lineRule="auto"/>
        <w:rPr>
          <w:rFonts w:ascii="Arial"/>
          <w:sz w:val="21"/>
        </w:rPr>
      </w:pPr>
    </w:p>
    <w:p w14:paraId="4A53D8CF">
      <w:pPr>
        <w:spacing w:line="242" w:lineRule="auto"/>
        <w:rPr>
          <w:rFonts w:ascii="Arial"/>
          <w:sz w:val="21"/>
        </w:rPr>
      </w:pPr>
    </w:p>
    <w:p w14:paraId="5F6AEFF6">
      <w:pPr>
        <w:pStyle w:val="2"/>
      </w:pPr>
    </w:p>
    <w:p w14:paraId="624AD317">
      <w:pPr>
        <w:spacing w:line="243" w:lineRule="auto"/>
        <w:rPr>
          <w:rFonts w:ascii="Arial"/>
          <w:sz w:val="21"/>
        </w:rPr>
      </w:pPr>
    </w:p>
    <w:p w14:paraId="12BA622D">
      <w:pPr>
        <w:spacing w:line="243" w:lineRule="auto"/>
        <w:rPr>
          <w:rFonts w:ascii="Arial"/>
          <w:sz w:val="21"/>
        </w:rPr>
      </w:pPr>
    </w:p>
    <w:p w14:paraId="0A62D371">
      <w:pPr>
        <w:spacing w:before="334" w:line="223" w:lineRule="auto"/>
        <w:rPr>
          <w:rFonts w:hint="eastAsia"/>
          <w:b/>
          <w:bCs/>
          <w:color w:val="auto"/>
          <w:sz w:val="30"/>
          <w:szCs w:val="30"/>
          <w:highlight w:val="none"/>
        </w:rPr>
      </w:pPr>
    </w:p>
    <w:p w14:paraId="608AA2CF">
      <w:pPr>
        <w:spacing w:before="334" w:line="223" w:lineRule="auto"/>
        <w:rPr>
          <w:rFonts w:hint="eastAsia"/>
          <w:b/>
          <w:bCs/>
          <w:color w:val="auto"/>
          <w:sz w:val="30"/>
          <w:szCs w:val="30"/>
          <w:highlight w:val="none"/>
        </w:rPr>
      </w:pPr>
    </w:p>
    <w:p w14:paraId="3E7DEC2C">
      <w:pPr>
        <w:spacing w:before="334" w:line="223" w:lineRule="auto"/>
        <w:rPr>
          <w:rFonts w:hint="eastAsia" w:ascii="宋体" w:hAnsi="宋体" w:cs="宋体"/>
          <w:b/>
          <w:sz w:val="36"/>
          <w:szCs w:val="36"/>
          <w:lang w:eastAsia="zh-CN"/>
        </w:rPr>
      </w:pPr>
      <w:r>
        <w:rPr>
          <w:rFonts w:hint="eastAsia"/>
          <w:b/>
          <w:bCs/>
          <w:color w:val="auto"/>
          <w:sz w:val="30"/>
          <w:szCs w:val="30"/>
          <w:highlight w:val="none"/>
        </w:rPr>
        <w:t>商务文件封面格式</w:t>
      </w:r>
    </w:p>
    <w:p w14:paraId="7E4DD999">
      <w:pPr>
        <w:spacing w:before="334" w:line="223" w:lineRule="auto"/>
        <w:rPr>
          <w:rFonts w:hint="eastAsia" w:ascii="宋体" w:hAnsi="宋体" w:cs="宋体"/>
          <w:b/>
          <w:sz w:val="36"/>
          <w:szCs w:val="36"/>
          <w:lang w:eastAsia="zh-CN"/>
        </w:rPr>
      </w:pPr>
    </w:p>
    <w:p w14:paraId="3D005DB5">
      <w:pPr>
        <w:spacing w:before="334" w:line="223" w:lineRule="auto"/>
        <w:jc w:val="center"/>
        <w:rPr>
          <w:rFonts w:ascii="宋体" w:hAnsi="宋体" w:eastAsia="宋体" w:cs="宋体"/>
          <w:sz w:val="43"/>
          <w:szCs w:val="43"/>
        </w:rPr>
      </w:pPr>
      <w:r>
        <w:rPr>
          <w:rFonts w:hint="eastAsia" w:ascii="宋体" w:hAnsi="宋体" w:cs="宋体"/>
          <w:b/>
          <w:sz w:val="36"/>
          <w:szCs w:val="36"/>
          <w:lang w:eastAsia="zh-CN"/>
        </w:rPr>
        <w:t>阳西县程村镇红光蚝码头建设项目初步设计</w:t>
      </w:r>
      <w:r>
        <w:rPr>
          <w:rFonts w:hint="eastAsia" w:ascii="黑体"/>
          <w:b/>
          <w:color w:val="000000" w:themeColor="text1"/>
          <w:sz w:val="36"/>
          <w:szCs w:val="36"/>
          <w:lang w:eastAsia="zh-CN"/>
          <w14:textFill>
            <w14:solidFill>
              <w14:schemeClr w14:val="tx1"/>
            </w14:solidFill>
          </w14:textFill>
        </w:rPr>
        <w:t>招标</w:t>
      </w:r>
    </w:p>
    <w:p w14:paraId="2E03B992">
      <w:pPr>
        <w:spacing w:line="244" w:lineRule="auto"/>
        <w:rPr>
          <w:rFonts w:ascii="Arial"/>
          <w:sz w:val="21"/>
        </w:rPr>
      </w:pPr>
    </w:p>
    <w:p w14:paraId="1314E150">
      <w:pPr>
        <w:spacing w:line="244" w:lineRule="auto"/>
        <w:rPr>
          <w:rFonts w:ascii="Arial"/>
          <w:sz w:val="21"/>
        </w:rPr>
      </w:pPr>
    </w:p>
    <w:p w14:paraId="3346DECD">
      <w:pPr>
        <w:spacing w:line="244" w:lineRule="auto"/>
        <w:rPr>
          <w:rFonts w:ascii="Arial"/>
          <w:sz w:val="21"/>
        </w:rPr>
      </w:pPr>
    </w:p>
    <w:p w14:paraId="61E94006">
      <w:pPr>
        <w:spacing w:line="244" w:lineRule="auto"/>
        <w:rPr>
          <w:rFonts w:ascii="Arial"/>
          <w:sz w:val="21"/>
        </w:rPr>
      </w:pPr>
    </w:p>
    <w:p w14:paraId="7BF9443C">
      <w:pPr>
        <w:spacing w:line="244" w:lineRule="auto"/>
        <w:rPr>
          <w:rFonts w:ascii="Arial"/>
          <w:sz w:val="21"/>
        </w:rPr>
      </w:pPr>
    </w:p>
    <w:p w14:paraId="7789EBC1">
      <w:pPr>
        <w:spacing w:line="244" w:lineRule="auto"/>
        <w:rPr>
          <w:rFonts w:ascii="Arial"/>
          <w:sz w:val="21"/>
        </w:rPr>
      </w:pPr>
    </w:p>
    <w:p w14:paraId="57A7BAE6">
      <w:pPr>
        <w:spacing w:line="244" w:lineRule="auto"/>
        <w:rPr>
          <w:rFonts w:ascii="Arial"/>
          <w:sz w:val="21"/>
        </w:rPr>
      </w:pPr>
    </w:p>
    <w:p w14:paraId="01D4E816">
      <w:pPr>
        <w:spacing w:line="244" w:lineRule="auto"/>
        <w:rPr>
          <w:rFonts w:ascii="Arial"/>
          <w:sz w:val="21"/>
        </w:rPr>
      </w:pPr>
    </w:p>
    <w:p w14:paraId="593F8240">
      <w:pPr>
        <w:spacing w:line="244" w:lineRule="auto"/>
        <w:rPr>
          <w:rFonts w:ascii="Arial"/>
          <w:sz w:val="21"/>
        </w:rPr>
      </w:pPr>
    </w:p>
    <w:p w14:paraId="3B5088ED">
      <w:pPr>
        <w:spacing w:line="244" w:lineRule="auto"/>
        <w:rPr>
          <w:rFonts w:ascii="Arial"/>
          <w:sz w:val="21"/>
        </w:rPr>
      </w:pPr>
    </w:p>
    <w:p w14:paraId="50B53022">
      <w:pPr>
        <w:spacing w:line="244" w:lineRule="auto"/>
        <w:rPr>
          <w:rFonts w:ascii="Arial"/>
          <w:sz w:val="21"/>
        </w:rPr>
      </w:pPr>
    </w:p>
    <w:p w14:paraId="17FB94C1">
      <w:pPr>
        <w:spacing w:line="245" w:lineRule="auto"/>
        <w:rPr>
          <w:rFonts w:ascii="Arial"/>
          <w:sz w:val="21"/>
        </w:rPr>
      </w:pPr>
    </w:p>
    <w:p w14:paraId="6ECDD960">
      <w:pPr>
        <w:spacing w:line="245" w:lineRule="auto"/>
        <w:rPr>
          <w:rFonts w:ascii="Arial"/>
          <w:sz w:val="21"/>
        </w:rPr>
      </w:pPr>
    </w:p>
    <w:p w14:paraId="5B813DA4">
      <w:pPr>
        <w:spacing w:line="245" w:lineRule="auto"/>
        <w:rPr>
          <w:rFonts w:ascii="Arial"/>
          <w:sz w:val="21"/>
        </w:rPr>
      </w:pPr>
    </w:p>
    <w:p w14:paraId="6FD7B82B">
      <w:pPr>
        <w:spacing w:line="245" w:lineRule="auto"/>
        <w:rPr>
          <w:rFonts w:ascii="Arial"/>
          <w:sz w:val="21"/>
        </w:rPr>
      </w:pPr>
    </w:p>
    <w:p w14:paraId="7A01CB22">
      <w:pPr>
        <w:spacing w:before="160" w:line="223" w:lineRule="auto"/>
        <w:ind w:left="2785"/>
        <w:rPr>
          <w:rFonts w:ascii="宋体" w:hAnsi="宋体" w:eastAsia="宋体" w:cs="宋体"/>
          <w:sz w:val="49"/>
          <w:szCs w:val="49"/>
        </w:rPr>
      </w:pPr>
      <w:r>
        <w:rPr>
          <w:rFonts w:ascii="宋体" w:hAnsi="宋体" w:eastAsia="宋体" w:cs="宋体"/>
          <w:spacing w:val="-11"/>
          <w:sz w:val="49"/>
          <w:szCs w:val="49"/>
        </w:rPr>
        <w:t>投标文件</w:t>
      </w:r>
    </w:p>
    <w:p w14:paraId="2023234A">
      <w:pPr>
        <w:spacing w:before="373" w:line="223" w:lineRule="auto"/>
        <w:jc w:val="center"/>
        <w:outlineLvl w:val="0"/>
        <w:rPr>
          <w:rFonts w:ascii="宋体" w:hAnsi="宋体" w:eastAsia="宋体" w:cs="宋体"/>
          <w:sz w:val="43"/>
          <w:szCs w:val="43"/>
        </w:rPr>
      </w:pPr>
      <w:r>
        <w:rPr>
          <w:rFonts w:ascii="宋体" w:hAnsi="宋体" w:eastAsia="宋体" w:cs="宋体"/>
          <w:spacing w:val="6"/>
          <w:sz w:val="43"/>
          <w:szCs w:val="43"/>
        </w:rPr>
        <w:t>（第一个信封：商务及技术文件）</w:t>
      </w:r>
    </w:p>
    <w:p w14:paraId="4D07FB09">
      <w:pPr>
        <w:spacing w:line="252" w:lineRule="auto"/>
        <w:rPr>
          <w:rFonts w:ascii="Arial"/>
          <w:sz w:val="21"/>
        </w:rPr>
      </w:pPr>
    </w:p>
    <w:p w14:paraId="6E092740">
      <w:pPr>
        <w:spacing w:line="252" w:lineRule="auto"/>
        <w:rPr>
          <w:rFonts w:ascii="Arial"/>
          <w:sz w:val="21"/>
        </w:rPr>
      </w:pPr>
    </w:p>
    <w:p w14:paraId="5C254974">
      <w:pPr>
        <w:spacing w:line="252" w:lineRule="auto"/>
        <w:rPr>
          <w:rFonts w:ascii="Arial"/>
          <w:sz w:val="21"/>
        </w:rPr>
      </w:pPr>
    </w:p>
    <w:p w14:paraId="79FC43C9">
      <w:pPr>
        <w:spacing w:line="252" w:lineRule="auto"/>
        <w:rPr>
          <w:rFonts w:ascii="Arial"/>
          <w:sz w:val="21"/>
        </w:rPr>
      </w:pPr>
    </w:p>
    <w:p w14:paraId="1E9B34DB">
      <w:pPr>
        <w:spacing w:line="252" w:lineRule="auto"/>
        <w:rPr>
          <w:rFonts w:ascii="Arial"/>
          <w:sz w:val="21"/>
        </w:rPr>
      </w:pPr>
    </w:p>
    <w:p w14:paraId="412DA762">
      <w:pPr>
        <w:spacing w:line="252" w:lineRule="auto"/>
        <w:rPr>
          <w:rFonts w:ascii="Arial"/>
          <w:sz w:val="21"/>
        </w:rPr>
      </w:pPr>
    </w:p>
    <w:p w14:paraId="27EF8013">
      <w:pPr>
        <w:spacing w:line="252" w:lineRule="auto"/>
        <w:rPr>
          <w:rFonts w:ascii="Arial"/>
          <w:sz w:val="21"/>
        </w:rPr>
      </w:pPr>
    </w:p>
    <w:p w14:paraId="07217B39">
      <w:pPr>
        <w:spacing w:line="252" w:lineRule="auto"/>
        <w:rPr>
          <w:rFonts w:ascii="Arial"/>
          <w:sz w:val="21"/>
        </w:rPr>
      </w:pPr>
    </w:p>
    <w:p w14:paraId="347027DD">
      <w:pPr>
        <w:spacing w:line="252" w:lineRule="auto"/>
        <w:rPr>
          <w:rFonts w:ascii="Arial"/>
          <w:sz w:val="21"/>
        </w:rPr>
      </w:pPr>
    </w:p>
    <w:p w14:paraId="79A13359">
      <w:pPr>
        <w:spacing w:line="253" w:lineRule="auto"/>
        <w:rPr>
          <w:rFonts w:ascii="Arial"/>
          <w:sz w:val="21"/>
        </w:rPr>
      </w:pPr>
    </w:p>
    <w:p w14:paraId="3A0D16AE">
      <w:pPr>
        <w:spacing w:line="253" w:lineRule="auto"/>
        <w:rPr>
          <w:rFonts w:ascii="Arial"/>
          <w:sz w:val="21"/>
        </w:rPr>
      </w:pPr>
    </w:p>
    <w:p w14:paraId="65A4F8AE">
      <w:pPr>
        <w:spacing w:line="253" w:lineRule="auto"/>
        <w:rPr>
          <w:rFonts w:ascii="Arial"/>
          <w:sz w:val="21"/>
        </w:rPr>
      </w:pPr>
    </w:p>
    <w:p w14:paraId="45771CCC">
      <w:pPr>
        <w:spacing w:before="101" w:line="224" w:lineRule="auto"/>
        <w:ind w:left="486"/>
        <w:rPr>
          <w:rFonts w:ascii="宋体" w:hAnsi="宋体" w:eastAsia="宋体" w:cs="宋体"/>
          <w:sz w:val="31"/>
          <w:szCs w:val="31"/>
        </w:rPr>
      </w:pPr>
      <w:r>
        <w:rPr>
          <w:rFonts w:ascii="宋体" w:hAnsi="宋体" w:eastAsia="宋体" w:cs="宋体"/>
          <w:spacing w:val="12"/>
          <w:sz w:val="31"/>
          <w:szCs w:val="31"/>
        </w:rPr>
        <w:t>投标人</w:t>
      </w:r>
      <w:r>
        <w:rPr>
          <w:rFonts w:ascii="宋体" w:hAnsi="宋体" w:eastAsia="宋体" w:cs="宋体"/>
          <w:spacing w:val="-14"/>
          <w:sz w:val="31"/>
          <w:szCs w:val="31"/>
        </w:rPr>
        <w:t>：（</w:t>
      </w:r>
      <w:r>
        <w:rPr>
          <w:rFonts w:ascii="宋体" w:hAnsi="宋体" w:eastAsia="宋体" w:cs="宋体"/>
          <w:spacing w:val="12"/>
          <w:sz w:val="31"/>
          <w:szCs w:val="31"/>
        </w:rPr>
        <w:t>盖单位章）</w:t>
      </w:r>
    </w:p>
    <w:p w14:paraId="299C219B">
      <w:pPr>
        <w:tabs>
          <w:tab w:val="left" w:pos="3840"/>
        </w:tabs>
        <w:spacing w:before="245" w:line="225" w:lineRule="auto"/>
        <w:ind w:left="2560"/>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6"/>
          <w:sz w:val="31"/>
          <w:szCs w:val="31"/>
        </w:rPr>
        <w:t>年月日</w:t>
      </w:r>
    </w:p>
    <w:p w14:paraId="1B73F2DA">
      <w:pPr>
        <w:spacing w:line="225" w:lineRule="auto"/>
        <w:rPr>
          <w:rFonts w:ascii="宋体" w:hAnsi="宋体" w:eastAsia="宋体" w:cs="宋体"/>
          <w:sz w:val="31"/>
          <w:szCs w:val="31"/>
        </w:rPr>
        <w:sectPr>
          <w:headerReference r:id="rId30" w:type="default"/>
          <w:footerReference r:id="rId31" w:type="default"/>
          <w:pgSz w:w="11900" w:h="16839"/>
          <w:pgMar w:top="1440" w:right="1800" w:bottom="1440" w:left="1800" w:header="659" w:footer="922" w:gutter="0"/>
          <w:pgNumType w:fmt="decimal"/>
          <w:cols w:space="720" w:num="1"/>
        </w:sectPr>
      </w:pPr>
    </w:p>
    <w:p w14:paraId="0F9EB9E9">
      <w:pPr>
        <w:spacing w:line="249" w:lineRule="auto"/>
        <w:rPr>
          <w:rFonts w:ascii="Arial"/>
          <w:sz w:val="21"/>
        </w:rPr>
      </w:pPr>
    </w:p>
    <w:p w14:paraId="166A9393">
      <w:pPr>
        <w:spacing w:line="250" w:lineRule="auto"/>
        <w:rPr>
          <w:rFonts w:ascii="Arial"/>
          <w:sz w:val="21"/>
        </w:rPr>
      </w:pPr>
    </w:p>
    <w:p w14:paraId="47EFFF99">
      <w:pPr>
        <w:spacing w:line="250" w:lineRule="auto"/>
        <w:rPr>
          <w:rFonts w:ascii="Arial"/>
          <w:sz w:val="21"/>
        </w:rPr>
      </w:pPr>
    </w:p>
    <w:p w14:paraId="03BE931F">
      <w:pPr>
        <w:spacing w:before="101" w:line="227" w:lineRule="auto"/>
        <w:ind w:left="4062"/>
        <w:outlineLvl w:val="1"/>
        <w:rPr>
          <w:rFonts w:ascii="宋体" w:hAnsi="宋体" w:eastAsia="宋体" w:cs="宋体"/>
          <w:sz w:val="31"/>
          <w:szCs w:val="31"/>
        </w:rPr>
      </w:pPr>
      <w:r>
        <w:rPr>
          <w:rFonts w:ascii="宋体" w:hAnsi="宋体" w:eastAsia="宋体" w:cs="宋体"/>
          <w:b/>
          <w:bCs/>
          <w:spacing w:val="-36"/>
          <w:sz w:val="31"/>
          <w:szCs w:val="31"/>
        </w:rPr>
        <w:t>目录</w:t>
      </w:r>
    </w:p>
    <w:p w14:paraId="4174B75D">
      <w:pPr>
        <w:spacing w:line="256" w:lineRule="auto"/>
        <w:rPr>
          <w:rFonts w:ascii="Arial"/>
          <w:sz w:val="21"/>
        </w:rPr>
      </w:pPr>
    </w:p>
    <w:p w14:paraId="722BFCC7">
      <w:pPr>
        <w:spacing w:line="256" w:lineRule="auto"/>
        <w:rPr>
          <w:rFonts w:ascii="Arial"/>
          <w:sz w:val="21"/>
        </w:rPr>
      </w:pPr>
    </w:p>
    <w:p w14:paraId="579474F4">
      <w:pPr>
        <w:spacing w:line="257" w:lineRule="auto"/>
        <w:rPr>
          <w:rFonts w:ascii="Arial"/>
          <w:sz w:val="21"/>
        </w:rPr>
      </w:pPr>
    </w:p>
    <w:p w14:paraId="3A1EEA51">
      <w:pPr>
        <w:spacing w:line="257" w:lineRule="auto"/>
        <w:rPr>
          <w:rFonts w:ascii="Arial"/>
          <w:sz w:val="21"/>
        </w:rPr>
      </w:pPr>
    </w:p>
    <w:p w14:paraId="6EC6035F">
      <w:pPr>
        <w:spacing w:before="180" w:line="220" w:lineRule="auto"/>
        <w:ind w:left="13"/>
        <w:outlineLvl w:val="1"/>
        <w:rPr>
          <w:rFonts w:ascii="宋体" w:hAnsi="宋体" w:eastAsia="宋体" w:cs="宋体"/>
          <w:sz w:val="24"/>
          <w:szCs w:val="24"/>
        </w:rPr>
      </w:pPr>
      <w:r>
        <w:rPr>
          <w:rFonts w:ascii="宋体" w:hAnsi="宋体" w:eastAsia="宋体" w:cs="宋体"/>
          <w:spacing w:val="-3"/>
          <w:sz w:val="24"/>
          <w:szCs w:val="24"/>
        </w:rPr>
        <w:t>一、投标函</w:t>
      </w:r>
    </w:p>
    <w:sdt>
      <w:sdtPr>
        <w:rPr>
          <w:rFonts w:ascii="宋体" w:hAnsi="宋体" w:eastAsia="宋体" w:cs="宋体"/>
          <w:sz w:val="24"/>
          <w:szCs w:val="24"/>
        </w:rPr>
        <w:id w:val="147458200"/>
        <w:docPartObj>
          <w:docPartGallery w:val="Table of Contents"/>
          <w:docPartUnique/>
        </w:docPartObj>
      </w:sdtPr>
      <w:sdtEndPr>
        <w:rPr>
          <w:rFonts w:ascii="宋体" w:hAnsi="宋体" w:eastAsia="宋体" w:cs="宋体"/>
          <w:sz w:val="24"/>
          <w:szCs w:val="24"/>
        </w:rPr>
      </w:sdtEndPr>
      <w:sdtContent>
        <w:p w14:paraId="730CFDFF">
          <w:pPr>
            <w:spacing w:before="181" w:line="219" w:lineRule="auto"/>
            <w:ind w:left="13"/>
            <w:rPr>
              <w:rFonts w:ascii="宋体" w:hAnsi="宋体" w:eastAsia="宋体" w:cs="宋体"/>
              <w:sz w:val="24"/>
              <w:szCs w:val="24"/>
            </w:rPr>
          </w:pPr>
          <w:r>
            <w:rPr>
              <w:rFonts w:ascii="宋体" w:hAnsi="宋体" w:eastAsia="宋体" w:cs="宋体"/>
              <w:spacing w:val="-1"/>
              <w:sz w:val="24"/>
              <w:szCs w:val="24"/>
            </w:rPr>
            <w:t>二、授权委托书或法定代表人身份证明</w:t>
          </w:r>
        </w:p>
        <w:p w14:paraId="5ACB98FA">
          <w:pPr>
            <w:spacing w:before="184" w:line="220" w:lineRule="auto"/>
            <w:ind w:left="31"/>
            <w:rPr>
              <w:rFonts w:ascii="宋体" w:hAnsi="宋体" w:eastAsia="宋体" w:cs="宋体"/>
              <w:spacing w:val="-5"/>
              <w:sz w:val="24"/>
              <w:szCs w:val="24"/>
            </w:rPr>
          </w:pPr>
          <w:r>
            <w:rPr>
              <w:rFonts w:hint="eastAsia" w:ascii="宋体" w:hAnsi="宋体" w:cs="宋体"/>
              <w:spacing w:val="-5"/>
              <w:sz w:val="24"/>
              <w:szCs w:val="24"/>
              <w:lang w:eastAsia="zh-CN"/>
            </w:rPr>
            <w:t>三</w:t>
          </w:r>
          <w:r>
            <w:rPr>
              <w:rFonts w:ascii="宋体" w:hAnsi="宋体" w:eastAsia="宋体" w:cs="宋体"/>
              <w:spacing w:val="-5"/>
              <w:sz w:val="24"/>
              <w:szCs w:val="24"/>
            </w:rPr>
            <w:t>、</w:t>
          </w:r>
          <w:r>
            <w:rPr>
              <w:rFonts w:hint="eastAsia" w:ascii="宋体" w:hAnsi="宋体" w:eastAsia="宋体" w:cs="宋体"/>
              <w:spacing w:val="-5"/>
              <w:sz w:val="24"/>
              <w:szCs w:val="24"/>
            </w:rPr>
            <w:t>三、联合体协议书（如有）</w:t>
          </w:r>
        </w:p>
        <w:p w14:paraId="273393A5">
          <w:pPr>
            <w:spacing w:before="184" w:line="220" w:lineRule="auto"/>
            <w:ind w:left="31"/>
            <w:rPr>
              <w:rFonts w:ascii="宋体" w:hAnsi="宋体" w:eastAsia="宋体" w:cs="宋体"/>
              <w:sz w:val="24"/>
              <w:szCs w:val="24"/>
            </w:rPr>
          </w:pPr>
          <w:r>
            <w:rPr>
              <w:rFonts w:hint="eastAsia" w:ascii="宋体" w:hAnsi="宋体" w:cs="宋体"/>
              <w:spacing w:val="-5"/>
              <w:sz w:val="24"/>
              <w:szCs w:val="24"/>
              <w:lang w:val="en-US" w:eastAsia="zh-CN"/>
            </w:rPr>
            <w:t>四、</w:t>
          </w:r>
          <w:r>
            <w:rPr>
              <w:rFonts w:ascii="宋体" w:hAnsi="宋体" w:eastAsia="宋体" w:cs="宋体"/>
              <w:spacing w:val="-5"/>
              <w:sz w:val="24"/>
              <w:szCs w:val="24"/>
            </w:rPr>
            <w:t>投标保证金</w:t>
          </w:r>
        </w:p>
        <w:p w14:paraId="456EFCB7">
          <w:pPr>
            <w:spacing w:before="184" w:line="219" w:lineRule="auto"/>
            <w:ind w:left="11"/>
            <w:rPr>
              <w:rFonts w:ascii="宋体" w:hAnsi="宋体" w:eastAsia="宋体" w:cs="宋体"/>
              <w:spacing w:val="-2"/>
              <w:sz w:val="24"/>
              <w:szCs w:val="24"/>
            </w:rPr>
          </w:pPr>
          <w:r>
            <w:rPr>
              <w:rFonts w:hint="eastAsia" w:ascii="宋体" w:hAnsi="宋体" w:cs="宋体"/>
              <w:spacing w:val="-2"/>
              <w:sz w:val="24"/>
              <w:szCs w:val="24"/>
              <w:lang w:val="en-US" w:eastAsia="zh-CN"/>
            </w:rPr>
            <w:t>五</w:t>
          </w:r>
          <w:r>
            <w:rPr>
              <w:rFonts w:ascii="宋体" w:hAnsi="宋体" w:eastAsia="宋体" w:cs="宋体"/>
              <w:spacing w:val="-2"/>
              <w:sz w:val="24"/>
              <w:szCs w:val="24"/>
            </w:rPr>
            <w:t>、</w:t>
          </w:r>
          <w:r>
            <w:rPr>
              <w:rFonts w:hint="eastAsia" w:ascii="宋体" w:hAnsi="宋体" w:eastAsia="宋体" w:cs="宋体"/>
              <w:spacing w:val="-2"/>
              <w:sz w:val="24"/>
              <w:szCs w:val="24"/>
            </w:rPr>
            <w:t>拟分包项目情况表</w:t>
          </w:r>
        </w:p>
        <w:p w14:paraId="26A96E57">
          <w:pPr>
            <w:spacing w:before="184" w:line="219" w:lineRule="auto"/>
            <w:ind w:left="11"/>
            <w:rPr>
              <w:rFonts w:ascii="宋体" w:hAnsi="宋体" w:eastAsia="宋体" w:cs="宋体"/>
              <w:sz w:val="24"/>
              <w:szCs w:val="24"/>
            </w:rPr>
          </w:pPr>
          <w:r>
            <w:rPr>
              <w:rFonts w:hint="eastAsia" w:ascii="宋体" w:hAnsi="宋体" w:cs="宋体"/>
              <w:spacing w:val="-2"/>
              <w:sz w:val="24"/>
              <w:szCs w:val="24"/>
              <w:lang w:val="en-US" w:eastAsia="zh-CN"/>
            </w:rPr>
            <w:t>六、</w:t>
          </w:r>
          <w:r>
            <w:rPr>
              <w:rFonts w:ascii="宋体" w:hAnsi="宋体" w:eastAsia="宋体" w:cs="宋体"/>
              <w:spacing w:val="-2"/>
              <w:sz w:val="24"/>
              <w:szCs w:val="24"/>
            </w:rPr>
            <w:t>资格审查资料</w:t>
          </w:r>
        </w:p>
        <w:p w14:paraId="2EA46E3F">
          <w:pPr>
            <w:spacing w:before="183" w:line="220" w:lineRule="auto"/>
            <w:ind w:left="8"/>
            <w:rPr>
              <w:rFonts w:ascii="宋体" w:hAnsi="宋体" w:eastAsia="宋体" w:cs="宋体"/>
              <w:sz w:val="24"/>
              <w:szCs w:val="24"/>
            </w:rPr>
          </w:pPr>
          <w:r>
            <w:rPr>
              <w:rFonts w:hint="eastAsia" w:ascii="宋体" w:hAnsi="宋体" w:cs="宋体"/>
              <w:spacing w:val="-2"/>
              <w:sz w:val="24"/>
              <w:szCs w:val="24"/>
              <w:lang w:val="en-US" w:eastAsia="zh-CN"/>
            </w:rPr>
            <w:t>七</w:t>
          </w:r>
          <w:r>
            <w:rPr>
              <w:rFonts w:ascii="宋体" w:hAnsi="宋体" w:eastAsia="宋体" w:cs="宋体"/>
              <w:spacing w:val="-2"/>
              <w:sz w:val="24"/>
              <w:szCs w:val="24"/>
            </w:rPr>
            <w:t>、其他资料</w:t>
          </w:r>
        </w:p>
        <w:p w14:paraId="7346487A">
          <w:pPr>
            <w:spacing w:before="179" w:line="219" w:lineRule="auto"/>
            <w:ind w:left="13"/>
            <w:rPr>
              <w:rFonts w:ascii="宋体" w:hAnsi="宋体" w:eastAsia="宋体" w:cs="宋体"/>
              <w:sz w:val="24"/>
              <w:szCs w:val="24"/>
            </w:rPr>
          </w:pPr>
          <w:r>
            <w:rPr>
              <w:rFonts w:hint="eastAsia" w:ascii="宋体" w:hAnsi="宋体" w:cs="宋体"/>
              <w:spacing w:val="-2"/>
              <w:sz w:val="24"/>
              <w:szCs w:val="24"/>
              <w:lang w:val="en-US" w:eastAsia="zh-CN"/>
            </w:rPr>
            <w:t>八</w:t>
          </w:r>
          <w:r>
            <w:rPr>
              <w:rFonts w:ascii="宋体" w:hAnsi="宋体" w:eastAsia="宋体" w:cs="宋体"/>
              <w:spacing w:val="-2"/>
              <w:sz w:val="24"/>
              <w:szCs w:val="24"/>
            </w:rPr>
            <w:t>、技术建议书</w:t>
          </w:r>
        </w:p>
      </w:sdtContent>
    </w:sdt>
    <w:p w14:paraId="6E5CB086">
      <w:pPr>
        <w:spacing w:line="219" w:lineRule="auto"/>
        <w:rPr>
          <w:rFonts w:ascii="宋体" w:hAnsi="宋体" w:eastAsia="宋体" w:cs="宋体"/>
          <w:sz w:val="24"/>
          <w:szCs w:val="24"/>
        </w:rPr>
        <w:sectPr>
          <w:footerReference r:id="rId32" w:type="default"/>
          <w:pgSz w:w="11900" w:h="16839"/>
          <w:pgMar w:top="1440" w:right="1800" w:bottom="1440" w:left="1800" w:header="659" w:footer="922" w:gutter="0"/>
          <w:pgNumType w:fmt="decimal"/>
          <w:cols w:space="720" w:num="1"/>
        </w:sectPr>
      </w:pPr>
    </w:p>
    <w:p w14:paraId="763BE6A7">
      <w:pPr>
        <w:spacing w:before="91" w:line="221" w:lineRule="auto"/>
        <w:jc w:val="center"/>
        <w:rPr>
          <w:rFonts w:ascii="宋体" w:hAnsi="宋体" w:eastAsia="宋体" w:cs="宋体"/>
          <w:sz w:val="28"/>
          <w:szCs w:val="28"/>
        </w:rPr>
      </w:pPr>
      <w:r>
        <w:rPr>
          <w:rFonts w:ascii="宋体" w:hAnsi="宋体" w:eastAsia="宋体" w:cs="宋体"/>
          <w:b/>
          <w:bCs/>
          <w:spacing w:val="-6"/>
          <w:sz w:val="28"/>
          <w:szCs w:val="28"/>
        </w:rPr>
        <w:t>一、投标函</w:t>
      </w:r>
    </w:p>
    <w:p w14:paraId="3E3432FB">
      <w:pPr>
        <w:tabs>
          <w:tab w:val="left" w:pos="3360"/>
        </w:tabs>
        <w:spacing w:before="310"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62BDBB2A">
      <w:pPr>
        <w:spacing w:before="71" w:line="263" w:lineRule="auto"/>
        <w:ind w:left="11" w:firstLine="495"/>
        <w:rPr>
          <w:rFonts w:ascii="宋体" w:hAnsi="宋体" w:eastAsia="宋体" w:cs="宋体"/>
          <w:sz w:val="24"/>
          <w:szCs w:val="24"/>
        </w:rPr>
      </w:pPr>
      <w:r>
        <w:rPr>
          <w:rFonts w:ascii="宋体" w:hAnsi="宋体" w:eastAsia="宋体" w:cs="宋体"/>
          <w:spacing w:val="-3"/>
          <w:sz w:val="24"/>
          <w:szCs w:val="24"/>
        </w:rPr>
        <w:t>1.我方已仔细研究</w:t>
      </w:r>
      <w:r>
        <w:rPr>
          <w:rFonts w:ascii="宋体" w:hAnsi="宋体" w:eastAsia="宋体" w:cs="宋体"/>
          <w:spacing w:val="-3"/>
          <w:sz w:val="24"/>
          <w:szCs w:val="24"/>
          <w:u w:val="single" w:color="auto"/>
        </w:rPr>
        <w:t>（项目名称）标类（或标段）</w:t>
      </w:r>
      <w:r>
        <w:rPr>
          <w:rFonts w:ascii="宋体" w:hAnsi="宋体" w:eastAsia="宋体" w:cs="宋体"/>
          <w:spacing w:val="-3"/>
          <w:sz w:val="24"/>
          <w:szCs w:val="24"/>
        </w:rPr>
        <w:t>勘</w:t>
      </w:r>
      <w:r>
        <w:rPr>
          <w:rFonts w:ascii="宋体" w:hAnsi="宋体" w:eastAsia="宋体" w:cs="宋体"/>
          <w:spacing w:val="-4"/>
          <w:sz w:val="24"/>
          <w:szCs w:val="24"/>
        </w:rPr>
        <w:t>察设计招标</w:t>
      </w:r>
      <w:r>
        <w:rPr>
          <w:rFonts w:ascii="宋体" w:hAnsi="宋体" w:eastAsia="宋体" w:cs="宋体"/>
          <w:spacing w:val="-2"/>
          <w:sz w:val="24"/>
          <w:szCs w:val="24"/>
        </w:rPr>
        <w:t>文件的全部内容（含补遗书</w:t>
      </w:r>
      <w:r>
        <w:rPr>
          <w:rFonts w:ascii="宋体" w:hAnsi="宋体" w:eastAsia="宋体" w:cs="宋体"/>
          <w:spacing w:val="-13"/>
          <w:sz w:val="24"/>
          <w:szCs w:val="24"/>
        </w:rPr>
        <w:t>），</w:t>
      </w:r>
      <w:r>
        <w:rPr>
          <w:rFonts w:ascii="宋体" w:hAnsi="宋体" w:eastAsia="宋体" w:cs="宋体"/>
          <w:spacing w:val="-2"/>
          <w:sz w:val="24"/>
          <w:szCs w:val="24"/>
        </w:rPr>
        <w:t>在考察工程现场后</w:t>
      </w:r>
      <w:r>
        <w:rPr>
          <w:rFonts w:ascii="宋体" w:hAnsi="宋体" w:eastAsia="宋体" w:cs="宋体"/>
          <w:spacing w:val="-3"/>
          <w:sz w:val="24"/>
          <w:szCs w:val="24"/>
        </w:rPr>
        <w:t>，愿意以第二个信封（报价文件）中</w:t>
      </w:r>
      <w:r>
        <w:rPr>
          <w:rFonts w:ascii="宋体" w:hAnsi="宋体" w:eastAsia="宋体" w:cs="宋体"/>
          <w:spacing w:val="-2"/>
          <w:sz w:val="24"/>
          <w:szCs w:val="24"/>
        </w:rPr>
        <w:t>的投标总报价（或根据招标文件规定修正核实后确定的另一金额</w:t>
      </w:r>
      <w:r>
        <w:rPr>
          <w:rFonts w:ascii="宋体" w:hAnsi="宋体" w:eastAsia="宋体" w:cs="宋体"/>
          <w:spacing w:val="-21"/>
          <w:sz w:val="24"/>
          <w:szCs w:val="24"/>
        </w:rPr>
        <w:t>），</w:t>
      </w:r>
      <w:r>
        <w:rPr>
          <w:rFonts w:ascii="宋体" w:hAnsi="宋体" w:eastAsia="宋体" w:cs="宋体"/>
          <w:spacing w:val="-2"/>
          <w:sz w:val="24"/>
          <w:szCs w:val="24"/>
        </w:rPr>
        <w:t>按合同约定实施和完成勘察设计工作。</w:t>
      </w:r>
    </w:p>
    <w:p w14:paraId="77166DC1">
      <w:pPr>
        <w:spacing w:before="75" w:line="219" w:lineRule="auto"/>
        <w:ind w:left="492"/>
        <w:rPr>
          <w:rFonts w:ascii="宋体" w:hAnsi="宋体" w:eastAsia="宋体" w:cs="宋体"/>
          <w:sz w:val="24"/>
          <w:szCs w:val="24"/>
        </w:rPr>
      </w:pPr>
      <w:r>
        <w:rPr>
          <w:rFonts w:ascii="宋体" w:hAnsi="宋体" w:eastAsia="宋体" w:cs="宋体"/>
          <w:spacing w:val="-1"/>
          <w:sz w:val="24"/>
          <w:szCs w:val="24"/>
        </w:rPr>
        <w:t>2.我方承诺在招标文件规定的投标有效期内不撤销投标文件。</w:t>
      </w:r>
    </w:p>
    <w:p w14:paraId="3881D87A">
      <w:pPr>
        <w:spacing w:before="75" w:line="219" w:lineRule="auto"/>
        <w:ind w:left="494"/>
        <w:rPr>
          <w:rFonts w:ascii="宋体" w:hAnsi="宋体" w:eastAsia="宋体" w:cs="宋体"/>
          <w:sz w:val="24"/>
          <w:szCs w:val="24"/>
        </w:rPr>
      </w:pPr>
      <w:r>
        <w:rPr>
          <w:rFonts w:ascii="宋体" w:hAnsi="宋体" w:eastAsia="宋体" w:cs="宋体"/>
          <w:spacing w:val="-1"/>
          <w:sz w:val="24"/>
          <w:szCs w:val="24"/>
        </w:rPr>
        <w:t>3.项目负责人姓名</w:t>
      </w:r>
      <w:r>
        <w:rPr>
          <w:rFonts w:ascii="宋体" w:hAnsi="宋体" w:eastAsia="宋体" w:cs="宋体"/>
          <w:spacing w:val="-10"/>
          <w:sz w:val="24"/>
          <w:szCs w:val="24"/>
        </w:rPr>
        <w:t>：，</w:t>
      </w:r>
      <w:r>
        <w:rPr>
          <w:rFonts w:ascii="宋体" w:hAnsi="宋体" w:eastAsia="宋体" w:cs="宋体"/>
          <w:spacing w:val="-1"/>
          <w:sz w:val="24"/>
          <w:szCs w:val="24"/>
        </w:rPr>
        <w:t>年龄</w:t>
      </w:r>
      <w:r>
        <w:rPr>
          <w:rFonts w:ascii="宋体" w:hAnsi="宋体" w:eastAsia="宋体" w:cs="宋体"/>
          <w:spacing w:val="-10"/>
          <w:sz w:val="24"/>
          <w:szCs w:val="24"/>
        </w:rPr>
        <w:t>：，</w:t>
      </w:r>
      <w:r>
        <w:rPr>
          <w:rFonts w:ascii="宋体" w:hAnsi="宋体" w:eastAsia="宋体" w:cs="宋体"/>
          <w:spacing w:val="-1"/>
          <w:sz w:val="24"/>
          <w:szCs w:val="24"/>
        </w:rPr>
        <w:t>职称：</w:t>
      </w:r>
      <w:r>
        <w:rPr>
          <w:rFonts w:ascii="宋体" w:hAnsi="宋体" w:eastAsia="宋体" w:cs="宋体"/>
          <w:spacing w:val="-2"/>
          <w:sz w:val="24"/>
          <w:szCs w:val="24"/>
        </w:rPr>
        <w:t>。</w:t>
      </w:r>
    </w:p>
    <w:p w14:paraId="556E298F">
      <w:pPr>
        <w:spacing w:before="76" w:line="248" w:lineRule="auto"/>
        <w:ind w:left="26" w:right="140" w:firstLine="462"/>
        <w:rPr>
          <w:rFonts w:ascii="宋体" w:hAnsi="宋体" w:eastAsia="宋体" w:cs="宋体"/>
          <w:sz w:val="24"/>
          <w:szCs w:val="24"/>
        </w:rPr>
      </w:pPr>
      <w:r>
        <w:rPr>
          <w:rFonts w:ascii="宋体" w:hAnsi="宋体" w:eastAsia="宋体" w:cs="宋体"/>
          <w:spacing w:val="-2"/>
          <w:sz w:val="24"/>
          <w:szCs w:val="24"/>
        </w:rPr>
        <w:t>4.质量要求</w:t>
      </w:r>
      <w:r>
        <w:rPr>
          <w:rFonts w:ascii="宋体" w:hAnsi="宋体" w:eastAsia="宋体" w:cs="宋体"/>
          <w:spacing w:val="-9"/>
          <w:sz w:val="24"/>
          <w:szCs w:val="24"/>
        </w:rPr>
        <w:t>：，</w:t>
      </w:r>
      <w:r>
        <w:rPr>
          <w:rFonts w:ascii="宋体" w:hAnsi="宋体" w:eastAsia="宋体" w:cs="宋体"/>
          <w:spacing w:val="-2"/>
          <w:sz w:val="24"/>
          <w:szCs w:val="24"/>
        </w:rPr>
        <w:t>安全目标</w:t>
      </w:r>
      <w:r>
        <w:rPr>
          <w:rFonts w:ascii="宋体" w:hAnsi="宋体" w:eastAsia="宋体" w:cs="宋体"/>
          <w:spacing w:val="-9"/>
          <w:sz w:val="24"/>
          <w:szCs w:val="24"/>
        </w:rPr>
        <w:t>：，</w:t>
      </w:r>
      <w:r>
        <w:rPr>
          <w:rFonts w:ascii="宋体" w:hAnsi="宋体" w:eastAsia="宋体" w:cs="宋体"/>
          <w:spacing w:val="-2"/>
          <w:sz w:val="24"/>
          <w:szCs w:val="24"/>
        </w:rPr>
        <w:t>勘察设计服务期</w:t>
      </w:r>
      <w:r>
        <w:rPr>
          <w:rFonts w:ascii="宋体" w:hAnsi="宋体" w:eastAsia="宋体" w:cs="宋体"/>
          <w:spacing w:val="-9"/>
          <w:sz w:val="24"/>
          <w:szCs w:val="24"/>
        </w:rPr>
        <w:t>限：。</w:t>
      </w:r>
    </w:p>
    <w:p w14:paraId="7E2AF6BF">
      <w:pPr>
        <w:spacing w:before="74" w:line="219" w:lineRule="auto"/>
        <w:ind w:left="494"/>
        <w:rPr>
          <w:rFonts w:ascii="宋体" w:hAnsi="宋体" w:eastAsia="宋体" w:cs="宋体"/>
          <w:sz w:val="24"/>
          <w:szCs w:val="24"/>
        </w:rPr>
      </w:pPr>
      <w:r>
        <w:rPr>
          <w:rFonts w:ascii="宋体" w:hAnsi="宋体" w:eastAsia="宋体" w:cs="宋体"/>
          <w:spacing w:val="-2"/>
          <w:sz w:val="24"/>
          <w:szCs w:val="24"/>
        </w:rPr>
        <w:t>5.如我方中标，我方承诺：</w:t>
      </w:r>
    </w:p>
    <w:p w14:paraId="79B7FB09">
      <w:pPr>
        <w:spacing w:before="74" w:line="219" w:lineRule="auto"/>
        <w:ind w:left="500"/>
        <w:rPr>
          <w:rFonts w:ascii="宋体" w:hAnsi="宋体" w:eastAsia="宋体" w:cs="宋体"/>
          <w:sz w:val="24"/>
          <w:szCs w:val="24"/>
        </w:rPr>
      </w:pPr>
      <w:r>
        <w:rPr>
          <w:rFonts w:ascii="宋体" w:hAnsi="宋体" w:eastAsia="宋体" w:cs="宋体"/>
          <w:spacing w:val="-1"/>
          <w:sz w:val="24"/>
          <w:szCs w:val="24"/>
        </w:rPr>
        <w:t>（1）在收到中标通知书后，在规定的期限内与你方签订合同；</w:t>
      </w:r>
    </w:p>
    <w:p w14:paraId="4293344E">
      <w:pPr>
        <w:spacing w:before="76" w:line="219" w:lineRule="auto"/>
        <w:ind w:left="500"/>
        <w:rPr>
          <w:rFonts w:ascii="宋体" w:hAnsi="宋体" w:eastAsia="宋体" w:cs="宋体"/>
          <w:sz w:val="24"/>
          <w:szCs w:val="24"/>
        </w:rPr>
      </w:pPr>
      <w:r>
        <w:rPr>
          <w:rFonts w:ascii="宋体" w:hAnsi="宋体" w:eastAsia="宋体" w:cs="宋体"/>
          <w:spacing w:val="-2"/>
          <w:sz w:val="24"/>
          <w:szCs w:val="24"/>
        </w:rPr>
        <w:t>（2）在签订合同时不向你方提出附件条件；</w:t>
      </w:r>
    </w:p>
    <w:p w14:paraId="1D78F91D">
      <w:pPr>
        <w:spacing w:before="76" w:line="219" w:lineRule="auto"/>
        <w:ind w:left="500"/>
        <w:rPr>
          <w:rFonts w:ascii="宋体" w:hAnsi="宋体" w:eastAsia="宋体" w:cs="宋体"/>
          <w:sz w:val="24"/>
          <w:szCs w:val="24"/>
        </w:rPr>
      </w:pPr>
      <w:r>
        <w:rPr>
          <w:rFonts w:ascii="宋体" w:hAnsi="宋体" w:eastAsia="宋体" w:cs="宋体"/>
          <w:spacing w:val="-2"/>
          <w:sz w:val="24"/>
          <w:szCs w:val="24"/>
        </w:rPr>
        <w:t>（3）按照招标文件要求提交履约保证金；</w:t>
      </w:r>
    </w:p>
    <w:p w14:paraId="07C6F4F1">
      <w:pPr>
        <w:spacing w:before="75" w:line="219" w:lineRule="auto"/>
        <w:ind w:left="500"/>
        <w:rPr>
          <w:rFonts w:ascii="宋体" w:hAnsi="宋体" w:eastAsia="宋体" w:cs="宋体"/>
          <w:sz w:val="24"/>
          <w:szCs w:val="24"/>
        </w:rPr>
      </w:pPr>
      <w:r>
        <w:rPr>
          <w:rFonts w:ascii="宋体" w:hAnsi="宋体" w:eastAsia="宋体" w:cs="宋体"/>
          <w:spacing w:val="-1"/>
          <w:sz w:val="24"/>
          <w:szCs w:val="24"/>
        </w:rPr>
        <w:t>（4）在合同约定的期限内完成合同规定的全部义务；</w:t>
      </w:r>
    </w:p>
    <w:p w14:paraId="32D49251">
      <w:pPr>
        <w:tabs>
          <w:tab w:val="left" w:pos="615"/>
        </w:tabs>
        <w:spacing w:before="76" w:line="243" w:lineRule="auto"/>
        <w:ind w:left="10" w:right="20" w:firstLine="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（5）我方将按照招标文件提出的最低要求填报派驻本标段的其他主要人员，经你</w:t>
      </w:r>
      <w:r>
        <w:rPr>
          <w:rFonts w:ascii="宋体" w:hAnsi="宋体" w:eastAsia="宋体" w:cs="宋体"/>
          <w:sz w:val="24"/>
          <w:szCs w:val="24"/>
          <w:u w:val="single" w:color="auto"/>
        </w:rPr>
        <w:t>方审批后作为派驻本标段的项目管理机构主要人员</w:t>
      </w:r>
      <w:r>
        <w:rPr>
          <w:rFonts w:ascii="宋体" w:hAnsi="宋体" w:eastAsia="宋体" w:cs="宋体"/>
          <w:spacing w:val="-1"/>
          <w:sz w:val="24"/>
          <w:szCs w:val="24"/>
          <w:u w:val="single" w:color="auto"/>
        </w:rPr>
        <w:t>不进行更换</w:t>
      </w:r>
      <w:r>
        <w:fldChar w:fldCharType="begin"/>
      </w:r>
      <w:r>
        <w:instrText xml:space="preserve"> HYPERLINK \l "bookmark106" </w:instrText>
      </w:r>
      <w:r>
        <w:fldChar w:fldCharType="separate"/>
      </w:r>
      <w:r>
        <w:rPr>
          <w:rFonts w:ascii="宋体" w:hAnsi="宋体" w:eastAsia="宋体" w:cs="宋体"/>
          <w:spacing w:val="-1"/>
          <w:position w:val="15"/>
          <w:sz w:val="14"/>
          <w:szCs w:val="14"/>
          <w:u w:val="single" w:color="auto"/>
        </w:rPr>
        <w:t>1</w:t>
      </w:r>
      <w:r>
        <w:rPr>
          <w:rFonts w:ascii="宋体" w:hAnsi="宋体" w:eastAsia="宋体" w:cs="宋体"/>
          <w:spacing w:val="-1"/>
          <w:position w:val="15"/>
          <w:sz w:val="14"/>
          <w:szCs w:val="14"/>
          <w:u w:val="single" w:color="auto"/>
        </w:rPr>
        <w:fldChar w:fldCharType="end"/>
      </w:r>
      <w:r>
        <w:rPr>
          <w:rFonts w:ascii="宋体" w:hAnsi="宋体" w:eastAsia="宋体" w:cs="宋体"/>
          <w:spacing w:val="-1"/>
          <w:sz w:val="24"/>
          <w:szCs w:val="24"/>
          <w:u w:val="single" w:color="auto"/>
        </w:rPr>
        <w:t>。</w:t>
      </w:r>
    </w:p>
    <w:p w14:paraId="598EEAFE">
      <w:pPr>
        <w:spacing w:before="38" w:line="248" w:lineRule="auto"/>
        <w:ind w:left="8" w:right="20" w:firstLine="482"/>
        <w:rPr>
          <w:rFonts w:ascii="宋体" w:hAnsi="宋体" w:eastAsia="宋体" w:cs="宋体"/>
          <w:sz w:val="24"/>
          <w:szCs w:val="24"/>
        </w:rPr>
      </w:pPr>
      <w:r>
        <w:rPr>
          <w:rFonts w:ascii="宋体" w:hAnsi="宋体" w:eastAsia="宋体" w:cs="宋体"/>
          <w:sz w:val="24"/>
          <w:szCs w:val="24"/>
        </w:rPr>
        <w:t>6.我方在此声明，所递交的投标文件及有关资料内</w:t>
      </w:r>
      <w:r>
        <w:rPr>
          <w:rFonts w:ascii="宋体" w:hAnsi="宋体" w:eastAsia="宋体" w:cs="宋体"/>
          <w:spacing w:val="-1"/>
          <w:sz w:val="24"/>
          <w:szCs w:val="24"/>
        </w:rPr>
        <w:t>容完整、真实和准确，且不存</w:t>
      </w:r>
      <w:r>
        <w:rPr>
          <w:rFonts w:ascii="宋体" w:hAnsi="宋体" w:eastAsia="宋体" w:cs="宋体"/>
          <w:spacing w:val="-3"/>
          <w:sz w:val="24"/>
          <w:szCs w:val="24"/>
        </w:rPr>
        <w:t>在招标文件第二章“投标人须知”第1.4.3项和第1.4.4项规定的任何一种情</w:t>
      </w:r>
      <w:r>
        <w:rPr>
          <w:rFonts w:ascii="宋体" w:hAnsi="宋体" w:eastAsia="宋体" w:cs="宋体"/>
          <w:spacing w:val="-4"/>
          <w:sz w:val="24"/>
          <w:szCs w:val="24"/>
        </w:rPr>
        <w:t>形。</w:t>
      </w:r>
    </w:p>
    <w:p w14:paraId="7E47F52E">
      <w:pPr>
        <w:spacing w:before="117" w:line="219" w:lineRule="auto"/>
        <w:ind w:left="495"/>
        <w:rPr>
          <w:rFonts w:ascii="宋体" w:hAnsi="宋体" w:eastAsia="宋体" w:cs="宋体"/>
          <w:sz w:val="24"/>
          <w:szCs w:val="24"/>
        </w:rPr>
      </w:pPr>
      <w:r>
        <w:rPr>
          <w:rFonts w:ascii="宋体" w:hAnsi="宋体" w:eastAsia="宋体" w:cs="宋体"/>
          <w:spacing w:val="-1"/>
          <w:sz w:val="24"/>
          <w:szCs w:val="24"/>
        </w:rPr>
        <w:t>7.我方在此承诺：权利义务满足招标文件规定。</w:t>
      </w:r>
    </w:p>
    <w:p w14:paraId="14DDC3FA">
      <w:pPr>
        <w:spacing w:before="75" w:line="248" w:lineRule="auto"/>
        <w:ind w:left="9" w:right="20" w:firstLine="480"/>
        <w:rPr>
          <w:rFonts w:ascii="宋体" w:hAnsi="宋体" w:eastAsia="宋体" w:cs="宋体"/>
          <w:sz w:val="24"/>
          <w:szCs w:val="24"/>
        </w:rPr>
      </w:pPr>
      <w:r>
        <w:rPr>
          <w:rFonts w:ascii="宋体" w:hAnsi="宋体" w:eastAsia="宋体" w:cs="宋体"/>
          <w:sz w:val="24"/>
          <w:szCs w:val="24"/>
        </w:rPr>
        <w:t>8.在合同协议书正式签署生效之前，本投标函连同你</w:t>
      </w:r>
      <w:r>
        <w:rPr>
          <w:rFonts w:ascii="宋体" w:hAnsi="宋体" w:eastAsia="宋体" w:cs="宋体"/>
          <w:spacing w:val="-1"/>
          <w:sz w:val="24"/>
          <w:szCs w:val="24"/>
        </w:rPr>
        <w:t>方的中标通知书将构成我们双方之间共同遵守的文件，对双方具有约束力。</w:t>
      </w:r>
    </w:p>
    <w:p w14:paraId="5FE6CD17">
      <w:pPr>
        <w:spacing w:before="75" w:line="212" w:lineRule="auto"/>
        <w:ind w:left="490"/>
        <w:rPr>
          <w:rFonts w:ascii="宋体" w:hAnsi="宋体" w:eastAsia="宋体" w:cs="宋体"/>
          <w:sz w:val="24"/>
          <w:szCs w:val="24"/>
        </w:rPr>
      </w:pPr>
      <w:r>
        <w:rPr>
          <w:rFonts w:ascii="宋体" w:hAnsi="宋体" w:eastAsia="宋体" w:cs="宋体"/>
          <w:sz w:val="24"/>
          <w:szCs w:val="24"/>
        </w:rPr>
        <w:t>9.</w:t>
      </w:r>
      <w:r>
        <w:rPr>
          <w:rFonts w:ascii="宋体" w:hAnsi="宋体" w:eastAsia="宋体" w:cs="宋体"/>
          <w:spacing w:val="-1"/>
          <w:sz w:val="24"/>
          <w:szCs w:val="24"/>
        </w:rPr>
        <w:t>（其他补充说明）。</w:t>
      </w:r>
    </w:p>
    <w:p w14:paraId="677D4ECB">
      <w:pPr>
        <w:spacing w:line="281" w:lineRule="auto"/>
        <w:ind w:left="3101"/>
        <w:rPr>
          <w:rFonts w:ascii="宋体" w:hAnsi="宋体" w:eastAsia="宋体" w:cs="宋体"/>
          <w:sz w:val="14"/>
          <w:szCs w:val="14"/>
        </w:rPr>
      </w:pPr>
      <w:r>
        <w:rPr>
          <w:rFonts w:ascii="宋体" w:hAnsi="宋体" w:eastAsia="宋体" w:cs="宋体"/>
          <w:spacing w:val="5"/>
          <w:sz w:val="24"/>
          <w:szCs w:val="24"/>
        </w:rPr>
        <w:t>投标人</w:t>
      </w:r>
      <w:r>
        <w:rPr>
          <w:rFonts w:ascii="宋体" w:hAnsi="宋体" w:eastAsia="宋体" w:cs="宋体"/>
          <w:spacing w:val="-32"/>
          <w:sz w:val="24"/>
          <w:szCs w:val="24"/>
        </w:rPr>
        <w:t>：（</w:t>
      </w:r>
      <w:r>
        <w:rPr>
          <w:rFonts w:ascii="宋体" w:hAnsi="宋体" w:eastAsia="宋体" w:cs="宋体"/>
          <w:spacing w:val="5"/>
          <w:sz w:val="24"/>
          <w:szCs w:val="24"/>
        </w:rPr>
        <w:t>盖单位章）</w:t>
      </w:r>
      <w:r>
        <w:fldChar w:fldCharType="begin"/>
      </w:r>
      <w:r>
        <w:instrText xml:space="preserve"> HYPERLINK \l "bookmark107" </w:instrText>
      </w:r>
      <w:r>
        <w:fldChar w:fldCharType="separate"/>
      </w:r>
      <w:r>
        <w:rPr>
          <w:rFonts w:ascii="宋体" w:hAnsi="宋体" w:eastAsia="宋体" w:cs="宋体"/>
          <w:spacing w:val="5"/>
          <w:position w:val="14"/>
          <w:sz w:val="14"/>
          <w:szCs w:val="14"/>
        </w:rPr>
        <w:t>2</w:t>
      </w:r>
      <w:r>
        <w:rPr>
          <w:rFonts w:ascii="宋体" w:hAnsi="宋体" w:eastAsia="宋体" w:cs="宋体"/>
          <w:spacing w:val="5"/>
          <w:position w:val="14"/>
          <w:sz w:val="14"/>
          <w:szCs w:val="14"/>
        </w:rPr>
        <w:fldChar w:fldCharType="end"/>
      </w:r>
    </w:p>
    <w:p w14:paraId="17414B6F">
      <w:pPr>
        <w:spacing w:before="40" w:line="219" w:lineRule="auto"/>
        <w:ind w:left="313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pacing w:val="1"/>
          <w:sz w:val="24"/>
          <w:szCs w:val="24"/>
        </w:rPr>
        <w:t>签字）</w:t>
      </w:r>
    </w:p>
    <w:p w14:paraId="3FFE46A1">
      <w:pPr>
        <w:spacing w:before="75" w:line="229" w:lineRule="auto"/>
        <w:ind w:left="3129"/>
        <w:rPr>
          <w:rFonts w:hint="eastAsia" w:ascii="宋体" w:hAnsi="宋体" w:eastAsia="宋体" w:cs="宋体"/>
          <w:sz w:val="24"/>
          <w:szCs w:val="24"/>
          <w:lang w:eastAsia="zh-CN"/>
        </w:rPr>
      </w:pPr>
      <w:r>
        <w:rPr>
          <w:rFonts w:ascii="宋体" w:hAnsi="宋体" w:eastAsia="宋体" w:cs="宋体"/>
          <w:spacing w:val="-4"/>
          <w:sz w:val="24"/>
          <w:szCs w:val="24"/>
        </w:rPr>
        <w:t>地址：</w:t>
      </w:r>
    </w:p>
    <w:p w14:paraId="5585D4B8">
      <w:pPr>
        <w:spacing w:before="63" w:line="224" w:lineRule="auto"/>
        <w:ind w:left="3148"/>
        <w:rPr>
          <w:rFonts w:hint="eastAsia" w:ascii="宋体" w:hAnsi="宋体" w:eastAsia="宋体" w:cs="宋体"/>
          <w:sz w:val="24"/>
          <w:szCs w:val="24"/>
          <w:lang w:eastAsia="zh-CN"/>
        </w:rPr>
      </w:pPr>
      <w:r>
        <w:rPr>
          <w:rFonts w:ascii="宋体" w:hAnsi="宋体" w:eastAsia="宋体" w:cs="宋体"/>
          <w:spacing w:val="-6"/>
          <w:sz w:val="24"/>
          <w:szCs w:val="24"/>
        </w:rPr>
        <w:t>网址：</w:t>
      </w:r>
    </w:p>
    <w:p w14:paraId="7F2B6C3B">
      <w:pPr>
        <w:spacing w:before="69" w:line="221" w:lineRule="auto"/>
        <w:ind w:left="3157"/>
        <w:rPr>
          <w:rFonts w:hint="eastAsia" w:ascii="宋体" w:hAnsi="宋体" w:eastAsia="宋体" w:cs="宋体"/>
          <w:sz w:val="24"/>
          <w:szCs w:val="24"/>
          <w:lang w:eastAsia="zh-CN"/>
        </w:rPr>
      </w:pPr>
      <w:r>
        <w:rPr>
          <w:rFonts w:ascii="宋体" w:hAnsi="宋体" w:eastAsia="宋体" w:cs="宋体"/>
          <w:spacing w:val="-13"/>
          <w:sz w:val="24"/>
          <w:szCs w:val="24"/>
        </w:rPr>
        <w:t>电话：</w:t>
      </w:r>
    </w:p>
    <w:p w14:paraId="705F9145">
      <w:pPr>
        <w:spacing w:before="71" w:line="219" w:lineRule="auto"/>
        <w:ind w:left="3127"/>
        <w:rPr>
          <w:rFonts w:hint="eastAsia" w:ascii="宋体" w:hAnsi="宋体" w:eastAsia="宋体" w:cs="宋体"/>
          <w:sz w:val="24"/>
          <w:szCs w:val="24"/>
          <w:lang w:eastAsia="zh-CN"/>
        </w:rPr>
      </w:pPr>
      <w:r>
        <w:rPr>
          <w:rFonts w:ascii="宋体" w:hAnsi="宋体" w:eastAsia="宋体" w:cs="宋体"/>
          <w:spacing w:val="-3"/>
          <w:sz w:val="24"/>
          <w:szCs w:val="24"/>
        </w:rPr>
        <w:t>传真：</w:t>
      </w:r>
    </w:p>
    <w:p w14:paraId="3D38C8DD">
      <w:pPr>
        <w:spacing w:before="29" w:line="219" w:lineRule="auto"/>
        <w:ind w:left="3147"/>
        <w:rPr>
          <w:rFonts w:hint="eastAsia" w:ascii="宋体" w:hAnsi="宋体" w:eastAsia="宋体" w:cs="宋体"/>
          <w:sz w:val="24"/>
          <w:szCs w:val="24"/>
          <w:lang w:eastAsia="zh-CN"/>
        </w:rPr>
      </w:pPr>
      <w:r>
        <w:rPr>
          <w:rFonts w:ascii="宋体" w:hAnsi="宋体" w:eastAsia="宋体" w:cs="宋体"/>
          <w:spacing w:val="-3"/>
          <w:sz w:val="24"/>
          <w:szCs w:val="24"/>
        </w:rPr>
        <w:t>邮政编码：</w:t>
      </w:r>
    </w:p>
    <w:p w14:paraId="6C85FAD2">
      <w:pPr>
        <w:tabs>
          <w:tab w:val="left" w:pos="6720"/>
        </w:tabs>
        <w:spacing w:before="72" w:line="219" w:lineRule="auto"/>
        <w:ind w:left="600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年月日</w:t>
      </w:r>
    </w:p>
    <w:p w14:paraId="5831A080">
      <w:pPr>
        <w:spacing w:line="270" w:lineRule="auto"/>
        <w:rPr>
          <w:rFonts w:ascii="Arial"/>
          <w:sz w:val="21"/>
        </w:rPr>
      </w:pPr>
    </w:p>
    <w:p w14:paraId="35DB9FA0">
      <w:pPr>
        <w:spacing w:line="271" w:lineRule="auto"/>
        <w:rPr>
          <w:rFonts w:ascii="Arial"/>
          <w:sz w:val="21"/>
        </w:rPr>
      </w:pPr>
    </w:p>
    <w:p w14:paraId="7A10159F">
      <w:pPr>
        <w:spacing w:line="271" w:lineRule="auto"/>
        <w:rPr>
          <w:rFonts w:ascii="Arial"/>
          <w:sz w:val="21"/>
        </w:rPr>
      </w:pPr>
    </w:p>
    <w:p w14:paraId="396AA7C5">
      <w:pPr>
        <w:spacing w:line="251" w:lineRule="auto"/>
        <w:rPr>
          <w:rFonts w:ascii="Arial"/>
          <w:sz w:val="21"/>
        </w:rPr>
      </w:pPr>
    </w:p>
    <w:p w14:paraId="55DFB264">
      <w:pPr>
        <w:pStyle w:val="2"/>
      </w:pPr>
    </w:p>
    <w:p w14:paraId="744FE30C">
      <w:pPr>
        <w:spacing w:line="251" w:lineRule="auto"/>
        <w:rPr>
          <w:rFonts w:ascii="Arial"/>
          <w:sz w:val="21"/>
        </w:rPr>
      </w:pPr>
    </w:p>
    <w:p w14:paraId="03586476">
      <w:pPr>
        <w:spacing w:line="252" w:lineRule="auto"/>
        <w:rPr>
          <w:rFonts w:ascii="Arial"/>
          <w:sz w:val="21"/>
        </w:rPr>
      </w:pPr>
    </w:p>
    <w:p w14:paraId="12883BE9">
      <w:pPr>
        <w:spacing w:before="91" w:line="219" w:lineRule="auto"/>
        <w:ind w:left="2134"/>
        <w:rPr>
          <w:rFonts w:ascii="宋体" w:hAnsi="宋体" w:eastAsia="宋体" w:cs="宋体"/>
          <w:b/>
          <w:bCs/>
          <w:spacing w:val="-3"/>
          <w:sz w:val="28"/>
          <w:szCs w:val="28"/>
        </w:rPr>
      </w:pPr>
    </w:p>
    <w:p w14:paraId="43258FA3">
      <w:pPr>
        <w:spacing w:before="91" w:line="219" w:lineRule="auto"/>
        <w:jc w:val="center"/>
        <w:rPr>
          <w:rFonts w:ascii="宋体" w:hAnsi="宋体" w:eastAsia="宋体" w:cs="宋体"/>
          <w:sz w:val="28"/>
          <w:szCs w:val="28"/>
        </w:rPr>
      </w:pPr>
      <w:r>
        <w:rPr>
          <w:rFonts w:ascii="宋体" w:hAnsi="宋体" w:eastAsia="宋体" w:cs="宋体"/>
          <w:b/>
          <w:bCs/>
          <w:spacing w:val="-3"/>
          <w:sz w:val="28"/>
          <w:szCs w:val="28"/>
        </w:rPr>
        <w:t>二、授权委托书或法定代表人身份证明</w:t>
      </w:r>
    </w:p>
    <w:p w14:paraId="2E76E6DA">
      <w:pPr>
        <w:spacing w:line="405" w:lineRule="auto"/>
        <w:rPr>
          <w:rFonts w:ascii="Arial"/>
          <w:sz w:val="21"/>
        </w:rPr>
      </w:pPr>
    </w:p>
    <w:p w14:paraId="677C4397">
      <w:pPr>
        <w:spacing w:before="92" w:line="234" w:lineRule="auto"/>
        <w:jc w:val="center"/>
        <w:rPr>
          <w:rFonts w:ascii="宋体" w:hAnsi="宋体" w:eastAsia="宋体" w:cs="宋体"/>
          <w:sz w:val="13"/>
          <w:szCs w:val="13"/>
        </w:rPr>
      </w:pPr>
      <w:r>
        <w:rPr>
          <w:rFonts w:ascii="宋体" w:hAnsi="宋体" w:eastAsia="宋体" w:cs="宋体"/>
          <w:b/>
          <w:bCs/>
          <w:spacing w:val="-4"/>
          <w:sz w:val="28"/>
          <w:szCs w:val="28"/>
        </w:rPr>
        <w:t>（一）授权委托书</w:t>
      </w:r>
    </w:p>
    <w:p w14:paraId="435083D3">
      <w:pPr>
        <w:spacing w:line="262" w:lineRule="auto"/>
        <w:rPr>
          <w:rFonts w:ascii="Arial"/>
          <w:sz w:val="21"/>
        </w:rPr>
      </w:pPr>
    </w:p>
    <w:p w14:paraId="6C7CB628">
      <w:pPr>
        <w:spacing w:line="262" w:lineRule="auto"/>
        <w:rPr>
          <w:rFonts w:ascii="Arial"/>
          <w:sz w:val="21"/>
        </w:rPr>
      </w:pPr>
    </w:p>
    <w:p w14:paraId="6D5CE196">
      <w:pPr>
        <w:spacing w:line="262" w:lineRule="auto"/>
        <w:rPr>
          <w:rFonts w:ascii="Arial"/>
          <w:sz w:val="21"/>
        </w:rPr>
      </w:pPr>
    </w:p>
    <w:p w14:paraId="3C2A7670">
      <w:pPr>
        <w:spacing w:before="78" w:line="384" w:lineRule="auto"/>
        <w:ind w:left="9" w:firstLine="480"/>
        <w:jc w:val="both"/>
        <w:rPr>
          <w:rFonts w:ascii="宋体" w:hAnsi="宋体" w:eastAsia="宋体" w:cs="宋体"/>
          <w:sz w:val="24"/>
          <w:szCs w:val="24"/>
        </w:rPr>
      </w:pPr>
      <w:r>
        <w:rPr>
          <w:rFonts w:ascii="宋体" w:hAnsi="宋体" w:eastAsia="宋体" w:cs="宋体"/>
          <w:spacing w:val="-2"/>
          <w:sz w:val="24"/>
          <w:szCs w:val="24"/>
        </w:rPr>
        <w:t>本人（姓名）系（投标人</w:t>
      </w:r>
      <w:r>
        <w:rPr>
          <w:rFonts w:ascii="宋体" w:hAnsi="宋体" w:eastAsia="宋体" w:cs="宋体"/>
          <w:spacing w:val="-3"/>
          <w:sz w:val="24"/>
          <w:szCs w:val="24"/>
        </w:rPr>
        <w:t>名称）的法定代表人，现委托（姓</w:t>
      </w:r>
      <w:r>
        <w:rPr>
          <w:rFonts w:ascii="宋体" w:hAnsi="宋体" w:eastAsia="宋体" w:cs="宋体"/>
          <w:spacing w:val="-2"/>
          <w:sz w:val="24"/>
          <w:szCs w:val="24"/>
        </w:rPr>
        <w:t>名）为我方代理人。代理人根据授权，以我方名义签署、澄清确认</w:t>
      </w:r>
      <w:r>
        <w:rPr>
          <w:rFonts w:ascii="宋体" w:hAnsi="宋体" w:eastAsia="宋体" w:cs="宋体"/>
          <w:spacing w:val="-3"/>
          <w:sz w:val="24"/>
          <w:szCs w:val="24"/>
        </w:rPr>
        <w:t>、递交、撤回、</w:t>
      </w:r>
      <w:r>
        <w:rPr>
          <w:rFonts w:ascii="宋体" w:hAnsi="宋体" w:eastAsia="宋体" w:cs="宋体"/>
          <w:sz w:val="24"/>
          <w:szCs w:val="24"/>
        </w:rPr>
        <w:t>修改</w:t>
      </w:r>
      <w:r>
        <w:rPr>
          <w:rFonts w:ascii="宋体" w:hAnsi="宋体" w:eastAsia="宋体" w:cs="宋体"/>
          <w:sz w:val="24"/>
          <w:szCs w:val="24"/>
          <w:u w:val="single" w:color="auto"/>
        </w:rPr>
        <w:t>（项目名称）标类（或标段）</w:t>
      </w:r>
      <w:r>
        <w:rPr>
          <w:rFonts w:ascii="宋体" w:hAnsi="宋体" w:eastAsia="宋体" w:cs="宋体"/>
          <w:sz w:val="24"/>
          <w:szCs w:val="24"/>
        </w:rPr>
        <w:t>勘察设计</w:t>
      </w:r>
      <w:r>
        <w:rPr>
          <w:rFonts w:ascii="宋体" w:hAnsi="宋体" w:eastAsia="宋体" w:cs="宋体"/>
          <w:spacing w:val="-1"/>
          <w:sz w:val="24"/>
          <w:szCs w:val="24"/>
        </w:rPr>
        <w:t>投标文件、签订合同和处理有关事宜，其法律后果由我方承担。</w:t>
      </w:r>
    </w:p>
    <w:p w14:paraId="78B45311">
      <w:pPr>
        <w:spacing w:line="218" w:lineRule="auto"/>
        <w:ind w:left="488"/>
        <w:rPr>
          <w:rFonts w:ascii="宋体" w:hAnsi="宋体" w:eastAsia="宋体" w:cs="宋体"/>
          <w:sz w:val="24"/>
          <w:szCs w:val="24"/>
        </w:rPr>
      </w:pPr>
      <w:r>
        <w:rPr>
          <w:rFonts w:ascii="宋体" w:hAnsi="宋体" w:eastAsia="宋体" w:cs="宋体"/>
          <w:spacing w:val="-3"/>
          <w:sz w:val="24"/>
          <w:szCs w:val="24"/>
        </w:rPr>
        <w:t>委托期限：自本委托书签署之日起至投标有效期期满。</w:t>
      </w:r>
    </w:p>
    <w:p w14:paraId="6D317F01">
      <w:pPr>
        <w:spacing w:before="215" w:line="219" w:lineRule="auto"/>
        <w:ind w:left="488"/>
        <w:rPr>
          <w:rFonts w:ascii="宋体" w:hAnsi="宋体" w:eastAsia="宋体" w:cs="宋体"/>
          <w:sz w:val="24"/>
          <w:szCs w:val="24"/>
        </w:rPr>
      </w:pPr>
      <w:r>
        <w:rPr>
          <w:rFonts w:ascii="宋体" w:hAnsi="宋体" w:eastAsia="宋体" w:cs="宋体"/>
          <w:spacing w:val="-1"/>
          <w:sz w:val="24"/>
          <w:szCs w:val="24"/>
        </w:rPr>
        <w:t>代理人无转委托权。</w:t>
      </w:r>
    </w:p>
    <w:p w14:paraId="1F0362C7">
      <w:pPr>
        <w:spacing w:line="316" w:lineRule="auto"/>
        <w:rPr>
          <w:rFonts w:ascii="Arial"/>
          <w:sz w:val="21"/>
        </w:rPr>
      </w:pPr>
    </w:p>
    <w:p w14:paraId="66B56E75">
      <w:pPr>
        <w:spacing w:line="317" w:lineRule="auto"/>
        <w:rPr>
          <w:rFonts w:ascii="Arial"/>
          <w:sz w:val="21"/>
        </w:rPr>
      </w:pPr>
    </w:p>
    <w:p w14:paraId="1CFF4F2D">
      <w:pPr>
        <w:spacing w:before="78" w:line="219" w:lineRule="auto"/>
        <w:ind w:left="508"/>
        <w:rPr>
          <w:rFonts w:ascii="宋体" w:hAnsi="宋体" w:eastAsia="宋体" w:cs="宋体"/>
          <w:sz w:val="24"/>
          <w:szCs w:val="24"/>
        </w:rPr>
      </w:pPr>
      <w:r>
        <w:rPr>
          <w:rFonts w:ascii="宋体" w:hAnsi="宋体" w:eastAsia="宋体" w:cs="宋体"/>
          <w:spacing w:val="-1"/>
          <w:sz w:val="24"/>
          <w:szCs w:val="24"/>
        </w:rPr>
        <w:t>附：法定代表人身份证复印件及委托代理人身份证</w:t>
      </w:r>
      <w:r>
        <w:rPr>
          <w:rFonts w:ascii="宋体" w:hAnsi="宋体" w:eastAsia="宋体" w:cs="宋体"/>
          <w:spacing w:val="-2"/>
          <w:sz w:val="24"/>
          <w:szCs w:val="24"/>
        </w:rPr>
        <w:t>复印件。</w:t>
      </w:r>
    </w:p>
    <w:p w14:paraId="0C4C1F3B">
      <w:pPr>
        <w:spacing w:line="474" w:lineRule="auto"/>
        <w:rPr>
          <w:rFonts w:ascii="Arial"/>
          <w:sz w:val="21"/>
        </w:rPr>
      </w:pPr>
    </w:p>
    <w:p w14:paraId="552E2621">
      <w:pPr>
        <w:spacing w:before="78" w:line="219" w:lineRule="auto"/>
        <w:ind w:left="385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2"/>
          <w:sz w:val="24"/>
          <w:szCs w:val="24"/>
        </w:rPr>
        <w:t>盖单位章）</w:t>
      </w:r>
    </w:p>
    <w:p w14:paraId="74814A84">
      <w:pPr>
        <w:spacing w:line="260" w:lineRule="auto"/>
        <w:rPr>
          <w:rFonts w:ascii="Arial"/>
          <w:sz w:val="21"/>
        </w:rPr>
      </w:pPr>
    </w:p>
    <w:p w14:paraId="3C3463E8">
      <w:pPr>
        <w:spacing w:before="78" w:line="219" w:lineRule="auto"/>
        <w:ind w:left="3850"/>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pacing w:val="3"/>
          <w:sz w:val="24"/>
          <w:szCs w:val="24"/>
        </w:rPr>
        <w:t>签字）</w:t>
      </w:r>
    </w:p>
    <w:p w14:paraId="413E7E5F">
      <w:pPr>
        <w:spacing w:line="257" w:lineRule="auto"/>
        <w:rPr>
          <w:rFonts w:ascii="Arial"/>
          <w:sz w:val="21"/>
        </w:rPr>
      </w:pPr>
    </w:p>
    <w:p w14:paraId="7D665039">
      <w:pPr>
        <w:spacing w:before="79" w:line="219" w:lineRule="auto"/>
        <w:ind w:left="3855"/>
        <w:rPr>
          <w:rFonts w:hint="eastAsia" w:ascii="宋体" w:hAnsi="宋体" w:eastAsia="宋体" w:cs="宋体"/>
          <w:sz w:val="24"/>
          <w:szCs w:val="24"/>
          <w:lang w:eastAsia="zh-CN"/>
        </w:rPr>
      </w:pPr>
      <w:r>
        <w:rPr>
          <w:rFonts w:ascii="宋体" w:hAnsi="宋体" w:eastAsia="宋体" w:cs="宋体"/>
          <w:spacing w:val="-3"/>
          <w:sz w:val="24"/>
          <w:szCs w:val="24"/>
        </w:rPr>
        <w:t>身份证号码：</w:t>
      </w:r>
    </w:p>
    <w:p w14:paraId="43E05916">
      <w:pPr>
        <w:spacing w:line="259" w:lineRule="auto"/>
        <w:rPr>
          <w:rFonts w:ascii="Arial"/>
          <w:sz w:val="21"/>
        </w:rPr>
      </w:pPr>
    </w:p>
    <w:p w14:paraId="7E41C7F7">
      <w:pPr>
        <w:spacing w:before="78" w:line="219" w:lineRule="auto"/>
        <w:ind w:left="3848"/>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pacing w:val="3"/>
          <w:sz w:val="24"/>
          <w:szCs w:val="24"/>
        </w:rPr>
        <w:t>签字）</w:t>
      </w:r>
    </w:p>
    <w:p w14:paraId="2BC8088D">
      <w:pPr>
        <w:spacing w:line="257" w:lineRule="auto"/>
        <w:rPr>
          <w:rFonts w:ascii="Arial"/>
          <w:sz w:val="21"/>
        </w:rPr>
      </w:pPr>
    </w:p>
    <w:p w14:paraId="6AD53BCD">
      <w:pPr>
        <w:spacing w:before="79" w:line="219" w:lineRule="auto"/>
        <w:ind w:left="3855"/>
        <w:rPr>
          <w:rFonts w:hint="eastAsia" w:ascii="宋体" w:hAnsi="宋体" w:eastAsia="宋体" w:cs="宋体"/>
          <w:sz w:val="24"/>
          <w:szCs w:val="24"/>
          <w:lang w:eastAsia="zh-CN"/>
        </w:rPr>
      </w:pPr>
      <w:r>
        <w:rPr>
          <w:rFonts w:ascii="宋体" w:hAnsi="宋体" w:eastAsia="宋体" w:cs="宋体"/>
          <w:spacing w:val="-3"/>
          <w:sz w:val="24"/>
          <w:szCs w:val="24"/>
        </w:rPr>
        <w:t>身份证号码：</w:t>
      </w:r>
    </w:p>
    <w:p w14:paraId="0B82C03F">
      <w:pPr>
        <w:spacing w:line="257" w:lineRule="auto"/>
        <w:rPr>
          <w:rFonts w:ascii="Arial"/>
          <w:sz w:val="21"/>
        </w:rPr>
      </w:pPr>
    </w:p>
    <w:p w14:paraId="0D9B6770">
      <w:pPr>
        <w:tabs>
          <w:tab w:val="left" w:pos="6360"/>
        </w:tabs>
        <w:spacing w:before="78" w:line="219" w:lineRule="auto"/>
        <w:ind w:left="55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年</w:t>
      </w:r>
      <w:r>
        <w:rPr>
          <w:rFonts w:hint="eastAsia" w:ascii="宋体" w:hAnsi="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cs="宋体"/>
          <w:spacing w:val="-9"/>
          <w:sz w:val="24"/>
          <w:szCs w:val="24"/>
          <w:lang w:val="en-US" w:eastAsia="zh-CN"/>
        </w:rPr>
        <w:t xml:space="preserve">   </w:t>
      </w:r>
      <w:r>
        <w:rPr>
          <w:rFonts w:ascii="宋体" w:hAnsi="宋体" w:eastAsia="宋体" w:cs="宋体"/>
          <w:spacing w:val="-9"/>
          <w:sz w:val="24"/>
          <w:szCs w:val="24"/>
        </w:rPr>
        <w:t>日</w:t>
      </w:r>
    </w:p>
    <w:p w14:paraId="3FDCA854">
      <w:pPr>
        <w:spacing w:line="335" w:lineRule="auto"/>
        <w:rPr>
          <w:rFonts w:ascii="Arial"/>
          <w:sz w:val="21"/>
        </w:rPr>
      </w:pPr>
    </w:p>
    <w:p w14:paraId="39511943">
      <w:pPr>
        <w:spacing w:before="78" w:line="224" w:lineRule="auto"/>
        <w:ind w:left="129"/>
        <w:rPr>
          <w:rFonts w:ascii="宋体" w:hAnsi="宋体" w:eastAsia="宋体" w:cs="宋体"/>
          <w:sz w:val="24"/>
          <w:szCs w:val="24"/>
        </w:rPr>
      </w:pPr>
      <w:r>
        <w:rPr>
          <w:rFonts w:ascii="宋体" w:hAnsi="宋体" w:eastAsia="宋体" w:cs="宋体"/>
          <w:spacing w:val="-5"/>
          <w:sz w:val="24"/>
          <w:szCs w:val="24"/>
        </w:rPr>
        <w:t>注：</w:t>
      </w:r>
    </w:p>
    <w:p w14:paraId="473B98EA">
      <w:pPr>
        <w:spacing w:before="136" w:line="298" w:lineRule="auto"/>
        <w:ind w:left="8" w:right="157" w:firstLine="643"/>
        <w:rPr>
          <w:rFonts w:ascii="宋体" w:hAnsi="宋体" w:eastAsia="宋体" w:cs="宋体"/>
          <w:sz w:val="20"/>
          <w:szCs w:val="20"/>
        </w:rPr>
      </w:pPr>
      <w:r>
        <w:rPr>
          <w:rFonts w:ascii="宋体" w:hAnsi="宋体" w:eastAsia="宋体" w:cs="宋体"/>
          <w:spacing w:val="9"/>
          <w:sz w:val="20"/>
          <w:szCs w:val="20"/>
        </w:rPr>
        <w:t>1.法定代表人和委托代理人必须在授权书上亲笔签名，不得使用印章、签名章或其他电子制版签名；如果由投标人的委托代理人签署投标文件，则不需提交法定代表人身份证明。</w:t>
      </w:r>
    </w:p>
    <w:p w14:paraId="7383A632">
      <w:pPr>
        <w:spacing w:before="154" w:line="227" w:lineRule="auto"/>
        <w:ind w:left="639"/>
        <w:rPr>
          <w:rFonts w:ascii="宋体" w:hAnsi="宋体" w:eastAsia="宋体" w:cs="宋体"/>
          <w:sz w:val="20"/>
          <w:szCs w:val="20"/>
        </w:rPr>
      </w:pPr>
      <w:r>
        <w:rPr>
          <w:rFonts w:ascii="宋体" w:hAnsi="宋体" w:eastAsia="宋体" w:cs="宋体"/>
          <w:spacing w:val="9"/>
          <w:sz w:val="20"/>
          <w:szCs w:val="20"/>
        </w:rPr>
        <w:t>2.以联合体形式投标的，本授权委托书应由联合体牵头人的法定代表人按上述规定签署。</w:t>
      </w:r>
    </w:p>
    <w:p w14:paraId="41ACC06B">
      <w:pPr>
        <w:spacing w:line="247" w:lineRule="auto"/>
        <w:rPr>
          <w:rFonts w:ascii="Arial"/>
          <w:sz w:val="21"/>
        </w:rPr>
      </w:pPr>
    </w:p>
    <w:p w14:paraId="056C20D2">
      <w:pPr>
        <w:spacing w:line="247" w:lineRule="auto"/>
        <w:rPr>
          <w:rFonts w:ascii="Arial"/>
          <w:sz w:val="21"/>
        </w:rPr>
      </w:pPr>
    </w:p>
    <w:p w14:paraId="22CFD7A7">
      <w:pPr>
        <w:spacing w:line="243" w:lineRule="auto"/>
        <w:rPr>
          <w:rFonts w:ascii="Arial"/>
          <w:sz w:val="21"/>
        </w:rPr>
      </w:pPr>
    </w:p>
    <w:p w14:paraId="2F4E983D">
      <w:pPr>
        <w:spacing w:before="91" w:line="241" w:lineRule="auto"/>
      </w:pPr>
    </w:p>
    <w:p w14:paraId="3FB4C086">
      <w:pPr>
        <w:spacing w:before="91" w:line="241" w:lineRule="auto"/>
      </w:pPr>
    </w:p>
    <w:p w14:paraId="7ABCEE17">
      <w:pPr>
        <w:spacing w:before="91" w:line="241" w:lineRule="auto"/>
        <w:jc w:val="center"/>
        <w:rPr>
          <w:rFonts w:ascii="宋体" w:hAnsi="宋体" w:eastAsia="宋体" w:cs="宋体"/>
          <w:sz w:val="16"/>
          <w:szCs w:val="16"/>
        </w:rPr>
      </w:pPr>
      <w:r>
        <w:fldChar w:fldCharType="begin"/>
      </w:r>
      <w:r>
        <w:instrText xml:space="preserve"> HYPERLINK \l "bookmark109" </w:instrText>
      </w:r>
      <w:r>
        <w:fldChar w:fldCharType="separate"/>
      </w:r>
      <w:r>
        <w:rPr>
          <w:rFonts w:ascii="宋体" w:hAnsi="宋体" w:eastAsia="宋体" w:cs="宋体"/>
          <w:b/>
          <w:bCs/>
          <w:spacing w:val="-4"/>
          <w:sz w:val="28"/>
          <w:szCs w:val="28"/>
        </w:rPr>
        <w:t>（二）法定代表人身份证明</w:t>
      </w:r>
      <w:r>
        <w:rPr>
          <w:rFonts w:ascii="宋体" w:hAnsi="宋体" w:eastAsia="宋体" w:cs="宋体"/>
          <w:spacing w:val="-4"/>
          <w:position w:val="15"/>
          <w:sz w:val="16"/>
          <w:szCs w:val="16"/>
        </w:rPr>
        <w:fldChar w:fldCharType="end"/>
      </w:r>
    </w:p>
    <w:p w14:paraId="52F080B1">
      <w:pPr>
        <w:spacing w:line="305" w:lineRule="auto"/>
        <w:rPr>
          <w:rFonts w:ascii="Arial"/>
          <w:sz w:val="21"/>
        </w:rPr>
      </w:pPr>
    </w:p>
    <w:p w14:paraId="56397447">
      <w:pPr>
        <w:spacing w:line="305" w:lineRule="auto"/>
        <w:rPr>
          <w:rFonts w:ascii="Arial"/>
          <w:sz w:val="21"/>
        </w:rPr>
      </w:pPr>
    </w:p>
    <w:p w14:paraId="7AB19C6F">
      <w:pPr>
        <w:spacing w:line="306" w:lineRule="auto"/>
        <w:rPr>
          <w:rFonts w:ascii="Arial"/>
          <w:sz w:val="21"/>
        </w:rPr>
      </w:pPr>
    </w:p>
    <w:p w14:paraId="1D215986">
      <w:pPr>
        <w:spacing w:before="78" w:line="220" w:lineRule="auto"/>
        <w:ind w:left="12"/>
        <w:rPr>
          <w:rFonts w:hint="eastAsia" w:ascii="宋体" w:hAnsi="宋体" w:eastAsia="宋体" w:cs="宋体"/>
          <w:sz w:val="24"/>
          <w:szCs w:val="24"/>
          <w:lang w:eastAsia="zh-CN"/>
        </w:rPr>
      </w:pPr>
      <w:r>
        <w:rPr>
          <w:rFonts w:ascii="宋体" w:hAnsi="宋体" w:eastAsia="宋体" w:cs="宋体"/>
          <w:spacing w:val="-3"/>
          <w:sz w:val="24"/>
          <w:szCs w:val="24"/>
        </w:rPr>
        <w:t>投标人名称：</w:t>
      </w:r>
    </w:p>
    <w:p w14:paraId="626E4D9C">
      <w:pPr>
        <w:spacing w:before="212" w:line="385" w:lineRule="auto"/>
        <w:ind w:left="13" w:right="140" w:hanging="4"/>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1"/>
          <w:sz w:val="24"/>
          <w:szCs w:val="24"/>
          <w:u w:val="single" w:color="auto"/>
        </w:rPr>
        <w:t>法定代表人亲笔签名）</w:t>
      </w:r>
      <w:r>
        <w:rPr>
          <w:rFonts w:ascii="宋体" w:hAnsi="宋体" w:eastAsia="宋体" w:cs="宋体"/>
          <w:spacing w:val="1"/>
          <w:sz w:val="24"/>
          <w:szCs w:val="24"/>
        </w:rPr>
        <w:t>性别：</w:t>
      </w:r>
      <w:r>
        <w:rPr>
          <w:rFonts w:ascii="宋体" w:hAnsi="宋体" w:eastAsia="宋体" w:cs="宋体"/>
          <w:sz w:val="24"/>
          <w:szCs w:val="24"/>
        </w:rPr>
        <w:t>年龄：职务：</w:t>
      </w:r>
      <w:r>
        <w:rPr>
          <w:rFonts w:ascii="宋体" w:hAnsi="宋体" w:eastAsia="宋体" w:cs="宋体"/>
          <w:spacing w:val="-1"/>
          <w:sz w:val="24"/>
          <w:szCs w:val="24"/>
        </w:rPr>
        <w:t>系（投标人名称）的法定代表人。</w:t>
      </w:r>
    </w:p>
    <w:p w14:paraId="009D2FCA">
      <w:pPr>
        <w:spacing w:line="219" w:lineRule="auto"/>
        <w:ind w:left="489"/>
        <w:rPr>
          <w:rFonts w:ascii="宋体" w:hAnsi="宋体" w:eastAsia="宋体" w:cs="宋体"/>
          <w:sz w:val="24"/>
          <w:szCs w:val="24"/>
        </w:rPr>
      </w:pPr>
      <w:r>
        <w:rPr>
          <w:rFonts w:ascii="宋体" w:hAnsi="宋体" w:eastAsia="宋体" w:cs="宋体"/>
          <w:spacing w:val="-2"/>
          <w:sz w:val="24"/>
          <w:szCs w:val="24"/>
        </w:rPr>
        <w:t>特此证明。</w:t>
      </w:r>
    </w:p>
    <w:p w14:paraId="04DB8D01">
      <w:pPr>
        <w:spacing w:line="315" w:lineRule="auto"/>
        <w:rPr>
          <w:rFonts w:ascii="Arial"/>
          <w:sz w:val="21"/>
        </w:rPr>
      </w:pPr>
    </w:p>
    <w:p w14:paraId="71DCA271">
      <w:pPr>
        <w:spacing w:line="315" w:lineRule="auto"/>
        <w:rPr>
          <w:rFonts w:ascii="Arial"/>
          <w:sz w:val="21"/>
        </w:rPr>
      </w:pPr>
    </w:p>
    <w:p w14:paraId="79608536">
      <w:pPr>
        <w:spacing w:before="79" w:line="219" w:lineRule="auto"/>
        <w:ind w:left="508"/>
        <w:rPr>
          <w:rFonts w:ascii="宋体" w:hAnsi="宋体" w:eastAsia="宋体" w:cs="宋体"/>
          <w:sz w:val="24"/>
          <w:szCs w:val="24"/>
        </w:rPr>
      </w:pPr>
      <w:r>
        <w:rPr>
          <w:rFonts w:ascii="宋体" w:hAnsi="宋体" w:eastAsia="宋体" w:cs="宋体"/>
          <w:spacing w:val="-3"/>
          <w:sz w:val="24"/>
          <w:szCs w:val="24"/>
        </w:rPr>
        <w:t>附：法定代表人身份证复印件。</w:t>
      </w:r>
    </w:p>
    <w:p w14:paraId="13581BFD">
      <w:pPr>
        <w:spacing w:line="317" w:lineRule="auto"/>
        <w:rPr>
          <w:rFonts w:ascii="Arial"/>
          <w:sz w:val="21"/>
        </w:rPr>
      </w:pPr>
    </w:p>
    <w:p w14:paraId="7C19DD53">
      <w:pPr>
        <w:spacing w:line="318" w:lineRule="auto"/>
        <w:rPr>
          <w:rFonts w:ascii="Arial"/>
          <w:sz w:val="21"/>
        </w:rPr>
      </w:pPr>
    </w:p>
    <w:p w14:paraId="4DA0BCC1">
      <w:pPr>
        <w:tabs>
          <w:tab w:val="left" w:pos="6120"/>
        </w:tabs>
        <w:spacing w:before="78" w:line="325" w:lineRule="auto"/>
        <w:ind w:right="140" w:rightChars="0"/>
        <w:rPr>
          <w:rFonts w:ascii="宋体" w:hAnsi="宋体" w:eastAsia="宋体" w:cs="宋体"/>
          <w:sz w:val="24"/>
          <w:szCs w:val="24"/>
          <w:u w:val="single" w:color="auto"/>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rPr>
        <w:t>盖单位章）</w:t>
      </w:r>
      <w:bookmarkStart w:id="19" w:name="bookmark109"/>
      <w:bookmarkEnd w:id="19"/>
      <w:r>
        <w:rPr>
          <w:rFonts w:ascii="宋体" w:hAnsi="宋体" w:eastAsia="宋体" w:cs="宋体"/>
          <w:sz w:val="24"/>
          <w:szCs w:val="24"/>
          <w:u w:val="single" w:color="auto"/>
        </w:rPr>
        <w:tab/>
      </w:r>
    </w:p>
    <w:p w14:paraId="6D19BF22">
      <w:pPr>
        <w:tabs>
          <w:tab w:val="left" w:pos="6120"/>
        </w:tabs>
        <w:spacing w:before="78" w:line="325" w:lineRule="auto"/>
        <w:ind w:right="1120" w:firstLine="1776" w:firstLineChars="800"/>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cs="宋体"/>
          <w:spacing w:val="-9"/>
          <w:sz w:val="24"/>
          <w:szCs w:val="24"/>
          <w:lang w:val="en-US" w:eastAsia="zh-CN"/>
        </w:rPr>
        <w:t xml:space="preserve">   </w:t>
      </w:r>
      <w:r>
        <w:rPr>
          <w:rFonts w:ascii="宋体" w:hAnsi="宋体" w:eastAsia="宋体" w:cs="宋体"/>
          <w:spacing w:val="-9"/>
          <w:sz w:val="24"/>
          <w:szCs w:val="24"/>
        </w:rPr>
        <w:t>日</w:t>
      </w:r>
    </w:p>
    <w:p w14:paraId="0DBAD995">
      <w:pPr>
        <w:spacing w:line="253" w:lineRule="auto"/>
        <w:rPr>
          <w:rFonts w:ascii="Arial"/>
          <w:sz w:val="21"/>
        </w:rPr>
      </w:pPr>
    </w:p>
    <w:p w14:paraId="2FDA8E1A">
      <w:pPr>
        <w:spacing w:line="253" w:lineRule="auto"/>
        <w:rPr>
          <w:rFonts w:ascii="Arial"/>
          <w:sz w:val="21"/>
        </w:rPr>
      </w:pPr>
    </w:p>
    <w:p w14:paraId="1A05147F">
      <w:pPr>
        <w:spacing w:line="253" w:lineRule="auto"/>
        <w:rPr>
          <w:rFonts w:ascii="Arial"/>
          <w:sz w:val="21"/>
        </w:rPr>
      </w:pPr>
    </w:p>
    <w:p w14:paraId="737C5FCD">
      <w:pPr>
        <w:spacing w:line="253" w:lineRule="auto"/>
        <w:rPr>
          <w:rFonts w:ascii="Arial"/>
          <w:sz w:val="21"/>
        </w:rPr>
      </w:pPr>
    </w:p>
    <w:p w14:paraId="59427F47">
      <w:pPr>
        <w:spacing w:line="253" w:lineRule="auto"/>
        <w:rPr>
          <w:rFonts w:ascii="Arial"/>
          <w:sz w:val="21"/>
        </w:rPr>
      </w:pPr>
    </w:p>
    <w:p w14:paraId="76AD6011">
      <w:pPr>
        <w:spacing w:line="253" w:lineRule="auto"/>
        <w:rPr>
          <w:rFonts w:ascii="Arial"/>
          <w:sz w:val="21"/>
        </w:rPr>
      </w:pPr>
    </w:p>
    <w:p w14:paraId="415A0EB4">
      <w:pPr>
        <w:spacing w:line="253" w:lineRule="auto"/>
        <w:rPr>
          <w:rFonts w:ascii="Arial"/>
          <w:sz w:val="21"/>
        </w:rPr>
      </w:pPr>
    </w:p>
    <w:p w14:paraId="48935B5D">
      <w:pPr>
        <w:spacing w:before="65" w:line="227" w:lineRule="auto"/>
        <w:ind w:left="8"/>
        <w:rPr>
          <w:rFonts w:ascii="宋体" w:hAnsi="宋体" w:eastAsia="宋体" w:cs="宋体"/>
          <w:sz w:val="20"/>
          <w:szCs w:val="20"/>
        </w:rPr>
      </w:pPr>
      <w:r>
        <w:rPr>
          <w:rFonts w:ascii="宋体" w:hAnsi="宋体" w:eastAsia="宋体" w:cs="宋体"/>
          <w:spacing w:val="10"/>
          <w:sz w:val="20"/>
          <w:szCs w:val="20"/>
        </w:rPr>
        <w:t>注：法定代表人的签字必须是亲笔签名，不</w:t>
      </w:r>
      <w:r>
        <w:rPr>
          <w:rFonts w:ascii="宋体" w:hAnsi="宋体" w:eastAsia="宋体" w:cs="宋体"/>
          <w:spacing w:val="9"/>
          <w:sz w:val="20"/>
          <w:szCs w:val="20"/>
        </w:rPr>
        <w:t>得使用印章、签名章或其他电子制版签名代替。</w:t>
      </w:r>
    </w:p>
    <w:p w14:paraId="69834E5F">
      <w:pPr>
        <w:spacing w:line="242" w:lineRule="auto"/>
        <w:rPr>
          <w:rFonts w:ascii="Arial"/>
          <w:sz w:val="21"/>
        </w:rPr>
      </w:pPr>
    </w:p>
    <w:p w14:paraId="30B29265">
      <w:pPr>
        <w:spacing w:line="242" w:lineRule="auto"/>
        <w:rPr>
          <w:rFonts w:ascii="Arial"/>
          <w:sz w:val="21"/>
        </w:rPr>
      </w:pPr>
    </w:p>
    <w:p w14:paraId="745CBF5B">
      <w:pPr>
        <w:spacing w:line="242" w:lineRule="auto"/>
        <w:rPr>
          <w:rFonts w:ascii="Arial"/>
          <w:sz w:val="21"/>
        </w:rPr>
      </w:pPr>
    </w:p>
    <w:p w14:paraId="391D82C6">
      <w:pPr>
        <w:spacing w:line="242" w:lineRule="auto"/>
        <w:rPr>
          <w:rFonts w:ascii="Arial"/>
          <w:sz w:val="21"/>
        </w:rPr>
      </w:pPr>
    </w:p>
    <w:p w14:paraId="216622AB">
      <w:pPr>
        <w:spacing w:line="242" w:lineRule="auto"/>
        <w:rPr>
          <w:rFonts w:ascii="Arial"/>
          <w:sz w:val="21"/>
        </w:rPr>
      </w:pPr>
    </w:p>
    <w:p w14:paraId="2F0771FB">
      <w:pPr>
        <w:spacing w:line="242" w:lineRule="auto"/>
        <w:rPr>
          <w:rFonts w:ascii="Arial"/>
          <w:sz w:val="21"/>
        </w:rPr>
      </w:pPr>
    </w:p>
    <w:p w14:paraId="2033D1A4">
      <w:pPr>
        <w:spacing w:line="242" w:lineRule="auto"/>
        <w:rPr>
          <w:rFonts w:ascii="Arial"/>
          <w:sz w:val="21"/>
        </w:rPr>
      </w:pPr>
    </w:p>
    <w:p w14:paraId="6B33DAF5">
      <w:pPr>
        <w:spacing w:line="242" w:lineRule="auto"/>
        <w:rPr>
          <w:rFonts w:ascii="Arial"/>
          <w:sz w:val="21"/>
        </w:rPr>
      </w:pPr>
    </w:p>
    <w:p w14:paraId="2D9E349E">
      <w:pPr>
        <w:spacing w:line="242" w:lineRule="auto"/>
        <w:rPr>
          <w:rFonts w:ascii="Arial"/>
          <w:sz w:val="21"/>
        </w:rPr>
      </w:pPr>
    </w:p>
    <w:p w14:paraId="05FCA149">
      <w:pPr>
        <w:spacing w:line="242" w:lineRule="auto"/>
        <w:rPr>
          <w:rFonts w:ascii="Arial"/>
          <w:sz w:val="21"/>
        </w:rPr>
      </w:pPr>
    </w:p>
    <w:p w14:paraId="4F9012D4">
      <w:pPr>
        <w:spacing w:line="242" w:lineRule="auto"/>
        <w:rPr>
          <w:rFonts w:ascii="Arial"/>
          <w:sz w:val="21"/>
        </w:rPr>
      </w:pPr>
    </w:p>
    <w:p w14:paraId="7602CDAA">
      <w:pPr>
        <w:spacing w:line="242" w:lineRule="auto"/>
        <w:rPr>
          <w:rFonts w:ascii="Arial"/>
          <w:sz w:val="21"/>
        </w:rPr>
      </w:pPr>
    </w:p>
    <w:p w14:paraId="3B352605">
      <w:pPr>
        <w:spacing w:line="242" w:lineRule="auto"/>
        <w:rPr>
          <w:rFonts w:ascii="Arial"/>
          <w:sz w:val="21"/>
        </w:rPr>
      </w:pPr>
    </w:p>
    <w:p w14:paraId="788C1FA2">
      <w:pPr>
        <w:spacing w:line="242" w:lineRule="auto"/>
        <w:rPr>
          <w:rFonts w:ascii="Arial"/>
          <w:sz w:val="21"/>
        </w:rPr>
      </w:pPr>
    </w:p>
    <w:p w14:paraId="0E9C0E5D">
      <w:pPr>
        <w:spacing w:line="242" w:lineRule="auto"/>
        <w:rPr>
          <w:rFonts w:ascii="Arial"/>
          <w:sz w:val="21"/>
        </w:rPr>
      </w:pPr>
    </w:p>
    <w:p w14:paraId="5715C133">
      <w:pPr>
        <w:spacing w:line="242" w:lineRule="auto"/>
        <w:rPr>
          <w:rFonts w:ascii="Arial"/>
          <w:sz w:val="21"/>
        </w:rPr>
      </w:pPr>
    </w:p>
    <w:p w14:paraId="33C2909F">
      <w:pPr>
        <w:spacing w:line="242" w:lineRule="auto"/>
        <w:rPr>
          <w:rFonts w:ascii="Arial"/>
          <w:sz w:val="21"/>
        </w:rPr>
      </w:pPr>
    </w:p>
    <w:p w14:paraId="26B64676">
      <w:pPr>
        <w:spacing w:line="242" w:lineRule="auto"/>
        <w:rPr>
          <w:rFonts w:ascii="Arial"/>
          <w:sz w:val="21"/>
        </w:rPr>
      </w:pPr>
    </w:p>
    <w:p w14:paraId="2DF8918D">
      <w:pPr>
        <w:spacing w:line="242" w:lineRule="auto"/>
        <w:rPr>
          <w:rFonts w:ascii="Arial"/>
          <w:sz w:val="21"/>
        </w:rPr>
      </w:pPr>
    </w:p>
    <w:p w14:paraId="0756D27C">
      <w:pPr>
        <w:spacing w:line="251" w:lineRule="auto"/>
        <w:rPr>
          <w:rFonts w:ascii="Arial"/>
          <w:sz w:val="21"/>
        </w:rPr>
      </w:pPr>
    </w:p>
    <w:p w14:paraId="275B82B8">
      <w:pPr>
        <w:spacing w:before="91" w:line="221" w:lineRule="auto"/>
        <w:rPr>
          <w:rFonts w:hint="eastAsia" w:ascii="宋体" w:hAnsi="宋体" w:cs="宋体"/>
          <w:b/>
          <w:bCs/>
          <w:spacing w:val="-8"/>
          <w:sz w:val="28"/>
          <w:szCs w:val="28"/>
          <w:lang w:eastAsia="zh-CN"/>
        </w:rPr>
      </w:pPr>
    </w:p>
    <w:p w14:paraId="24022AB6">
      <w:pPr>
        <w:spacing w:before="91" w:line="221" w:lineRule="auto"/>
        <w:rPr>
          <w:rFonts w:hint="eastAsia" w:ascii="宋体" w:hAnsi="宋体" w:cs="宋体"/>
          <w:b/>
          <w:bCs/>
          <w:spacing w:val="-8"/>
          <w:sz w:val="28"/>
          <w:szCs w:val="28"/>
          <w:lang w:eastAsia="zh-CN"/>
        </w:rPr>
      </w:pPr>
    </w:p>
    <w:p w14:paraId="6A7B5F2B">
      <w:pPr>
        <w:numPr>
          <w:ilvl w:val="0"/>
          <w:numId w:val="0"/>
        </w:numPr>
        <w:spacing w:before="91" w:line="221" w:lineRule="auto"/>
        <w:jc w:val="center"/>
        <w:rPr>
          <w:rFonts w:hint="eastAsia" w:ascii="宋体" w:hAnsi="宋体" w:eastAsia="宋体" w:cs="宋体"/>
          <w:b/>
          <w:bCs/>
          <w:spacing w:val="-8"/>
          <w:sz w:val="28"/>
          <w:szCs w:val="28"/>
        </w:rPr>
      </w:pPr>
      <w:r>
        <w:rPr>
          <w:rFonts w:hint="eastAsia" w:ascii="宋体" w:hAnsi="宋体" w:eastAsia="宋体" w:cs="宋体"/>
          <w:b/>
          <w:bCs/>
          <w:snapToGrid w:val="0"/>
          <w:color w:val="000000"/>
          <w:spacing w:val="-8"/>
          <w:kern w:val="0"/>
          <w:sz w:val="28"/>
          <w:szCs w:val="28"/>
          <w:lang w:val="en-US" w:eastAsia="en-US" w:bidi="ar-SA"/>
        </w:rPr>
        <w:t>三、</w:t>
      </w:r>
      <w:r>
        <w:rPr>
          <w:rFonts w:hint="eastAsia" w:ascii="宋体" w:hAnsi="宋体" w:eastAsia="宋体" w:cs="宋体"/>
          <w:b/>
          <w:bCs/>
          <w:spacing w:val="-8"/>
          <w:sz w:val="28"/>
          <w:szCs w:val="28"/>
        </w:rPr>
        <w:t>联合体协议书（如有）</w:t>
      </w:r>
    </w:p>
    <w:p w14:paraId="672E9FA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u w:val="single"/>
        </w:rPr>
        <w:t>(所有成员单位名称)</w:t>
      </w:r>
      <w:r>
        <w:rPr>
          <w:rFonts w:hint="eastAsia"/>
          <w:color w:val="auto"/>
          <w:u w:val="single"/>
          <w:lang w:val="en-US" w:eastAsia="zh-CN"/>
        </w:rPr>
        <w:t xml:space="preserve">     </w:t>
      </w:r>
      <w:r>
        <w:rPr>
          <w:rFonts w:hint="eastAsia"/>
          <w:color w:val="auto"/>
        </w:rPr>
        <w:t>自愿组成</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(联合体名称)</w:t>
      </w:r>
      <w:r>
        <w:rPr>
          <w:rFonts w:hint="eastAsia"/>
          <w:color w:val="auto"/>
        </w:rPr>
        <w:t>联合体，共同参加</w:t>
      </w:r>
      <w:r>
        <w:rPr>
          <w:rFonts w:hint="eastAsia"/>
          <w:color w:val="auto"/>
          <w:lang w:val="en-US" w:eastAsia="zh-CN"/>
        </w:rPr>
        <w:t xml:space="preserve"> </w:t>
      </w:r>
      <w:r>
        <w:rPr>
          <w:rFonts w:hint="eastAsia"/>
          <w:color w:val="auto"/>
          <w:u w:val="single"/>
        </w:rPr>
        <w:t xml:space="preserve"> (项目名称) </w:t>
      </w:r>
      <w:r>
        <w:rPr>
          <w:rFonts w:hint="eastAsia"/>
          <w:color w:val="auto"/>
          <w:u w:val="single"/>
          <w:lang w:val="en-US" w:eastAsia="zh-CN"/>
        </w:rPr>
        <w:t xml:space="preserve">   </w:t>
      </w:r>
      <w:r>
        <w:rPr>
          <w:rFonts w:hint="eastAsia"/>
          <w:color w:val="auto"/>
          <w:u w:val="single"/>
        </w:rPr>
        <w:t>标类（或标段）设计</w:t>
      </w:r>
      <w:r>
        <w:rPr>
          <w:rFonts w:hint="eastAsia"/>
          <w:color w:val="auto"/>
        </w:rPr>
        <w:t>招标项目投标。现就联合体投标事宜订立如下协议。</w:t>
      </w:r>
    </w:p>
    <w:p w14:paraId="3EA4409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1．</w:t>
      </w:r>
      <w:r>
        <w:rPr>
          <w:rFonts w:hint="eastAsia"/>
          <w:color w:val="auto"/>
          <w:u w:val="single"/>
          <w:lang w:val="en-US" w:eastAsia="zh-CN"/>
        </w:rPr>
        <w:t xml:space="preserve">    </w:t>
      </w:r>
      <w:r>
        <w:rPr>
          <w:rFonts w:hint="eastAsia"/>
          <w:color w:val="auto"/>
          <w:u w:val="single"/>
        </w:rPr>
        <w:t>(某成员单位名称)</w:t>
      </w:r>
      <w:r>
        <w:rPr>
          <w:rFonts w:hint="eastAsia"/>
          <w:color w:val="auto"/>
        </w:rPr>
        <w:t xml:space="preserve">为 </w:t>
      </w:r>
      <w:r>
        <w:rPr>
          <w:rFonts w:hint="eastAsia"/>
          <w:color w:val="auto"/>
          <w:u w:val="single"/>
          <w:lang w:val="en-US" w:eastAsia="zh-CN"/>
        </w:rPr>
        <w:t xml:space="preserve">    </w:t>
      </w:r>
      <w:r>
        <w:rPr>
          <w:rFonts w:hint="eastAsia"/>
          <w:color w:val="auto"/>
          <w:u w:val="single"/>
        </w:rPr>
        <w:t>(联合体名称)</w:t>
      </w:r>
      <w:r>
        <w:rPr>
          <w:rFonts w:hint="eastAsia"/>
          <w:color w:val="auto"/>
        </w:rPr>
        <w:t>牵头人。</w:t>
      </w:r>
    </w:p>
    <w:p w14:paraId="6A2E6E0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2．联合体各成员授权牵头人代表联合体参加投标活动，签署文件，提交和接收相关的资料、信息及指示，进行合同谈判活动，负责合同实施阶段的组织和协调工作，以及处理与本招标项目有关的一切事宜。</w:t>
      </w:r>
    </w:p>
    <w:p w14:paraId="394CAA5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3．联合体牵头人在本项目中签署的一切文件和处理的一切事宜，联合体各成员均予以承认。联合体各成员将严格按照招标文件、投标文件和合同的要求全面履行义务，并向招标人承担连带责任。</w:t>
      </w:r>
    </w:p>
    <w:p w14:paraId="6AE25E6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default" w:eastAsia="宋体"/>
          <w:color w:val="auto"/>
          <w:u w:val="single"/>
          <w:lang w:val="en-US" w:eastAsia="zh-CN"/>
        </w:rPr>
      </w:pPr>
      <w:r>
        <w:rPr>
          <w:rFonts w:hint="eastAsia"/>
          <w:color w:val="auto"/>
        </w:rPr>
        <w:t>4．联合体各成员单位内部的职责分工如下：</w:t>
      </w:r>
      <w:r>
        <w:rPr>
          <w:rFonts w:hint="eastAsia"/>
          <w:color w:val="auto"/>
          <w:u w:val="single"/>
          <w:lang w:val="en-US" w:eastAsia="zh-CN"/>
        </w:rPr>
        <w:t xml:space="preserve">          </w:t>
      </w:r>
    </w:p>
    <w:p w14:paraId="3C82D9A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5．本协议书自所有成员单位法定代表人或其委托代理人签字或盖单位章之日起生效，合同履行完毕后自动失效。</w:t>
      </w:r>
    </w:p>
    <w:p w14:paraId="5645314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7．本协议书一式</w:t>
      </w:r>
      <w:r>
        <w:rPr>
          <w:rFonts w:hint="eastAsia"/>
          <w:color w:val="auto"/>
          <w:u w:val="single"/>
        </w:rPr>
        <w:t xml:space="preserve"> </w:t>
      </w:r>
      <w:r>
        <w:rPr>
          <w:rFonts w:hint="eastAsia"/>
          <w:color w:val="auto"/>
          <w:u w:val="single"/>
          <w:lang w:val="en-US" w:eastAsia="zh-CN"/>
        </w:rPr>
        <w:t xml:space="preserve">   </w:t>
      </w:r>
      <w:r>
        <w:rPr>
          <w:rFonts w:hint="eastAsia"/>
          <w:color w:val="auto"/>
        </w:rPr>
        <w:t>份，联合体成员和招标人各执一份。。</w:t>
      </w:r>
    </w:p>
    <w:p w14:paraId="30FAE1B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注：本协议书由法定代表人签字的，应附法定代表人身份证明；由委托代理人签字的，应附授权委托书。</w:t>
      </w:r>
    </w:p>
    <w:p w14:paraId="0E74A45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p>
    <w:p w14:paraId="6C76EC4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 xml:space="preserve">联合体牵头人名称： </w:t>
      </w:r>
      <w:r>
        <w:rPr>
          <w:rFonts w:hint="eastAsia"/>
          <w:color w:val="auto"/>
          <w:u w:val="single"/>
          <w:lang w:val="en-US" w:eastAsia="zh-CN"/>
        </w:rPr>
        <w:t xml:space="preserve">          </w:t>
      </w:r>
      <w:r>
        <w:rPr>
          <w:rFonts w:hint="eastAsia"/>
          <w:color w:val="auto"/>
        </w:rPr>
        <w:t>（盖单位章）</w:t>
      </w:r>
    </w:p>
    <w:p w14:paraId="2183526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法定代表人：</w:t>
      </w:r>
      <w:r>
        <w:rPr>
          <w:rFonts w:hint="eastAsia"/>
          <w:color w:val="auto"/>
          <w:u w:val="single"/>
          <w:lang w:val="en-US" w:eastAsia="zh-CN"/>
        </w:rPr>
        <w:t xml:space="preserve">          </w:t>
      </w:r>
      <w:r>
        <w:rPr>
          <w:rFonts w:hint="eastAsia"/>
          <w:color w:val="auto"/>
        </w:rPr>
        <w:t xml:space="preserve"> （签字）</w:t>
      </w:r>
    </w:p>
    <w:p w14:paraId="49999D2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联合体成员一名称：</w:t>
      </w:r>
      <w:r>
        <w:rPr>
          <w:rFonts w:hint="eastAsia"/>
          <w:color w:val="auto"/>
          <w:u w:val="single"/>
          <w:lang w:val="en-US" w:eastAsia="zh-CN"/>
        </w:rPr>
        <w:t xml:space="preserve">          </w:t>
      </w:r>
      <w:r>
        <w:rPr>
          <w:rFonts w:hint="eastAsia"/>
          <w:color w:val="auto"/>
        </w:rPr>
        <w:t xml:space="preserve"> （盖单位章）</w:t>
      </w:r>
    </w:p>
    <w:p w14:paraId="6513905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法定代表人：</w:t>
      </w:r>
      <w:r>
        <w:rPr>
          <w:rFonts w:hint="eastAsia"/>
          <w:color w:val="auto"/>
          <w:u w:val="single"/>
          <w:lang w:val="en-US" w:eastAsia="zh-CN"/>
        </w:rPr>
        <w:t xml:space="preserve">          </w:t>
      </w:r>
      <w:r>
        <w:rPr>
          <w:rFonts w:hint="eastAsia"/>
          <w:color w:val="auto"/>
        </w:rPr>
        <w:t xml:space="preserve"> （签字）</w:t>
      </w:r>
    </w:p>
    <w:p w14:paraId="3748151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联合体成员二名称：</w:t>
      </w:r>
      <w:r>
        <w:rPr>
          <w:rFonts w:hint="eastAsia"/>
          <w:color w:val="auto"/>
          <w:u w:val="single"/>
          <w:lang w:val="en-US" w:eastAsia="zh-CN"/>
        </w:rPr>
        <w:t xml:space="preserve">          </w:t>
      </w:r>
      <w:r>
        <w:rPr>
          <w:rFonts w:hint="eastAsia"/>
          <w:color w:val="auto"/>
        </w:rPr>
        <w:t xml:space="preserve"> （盖单位章）</w:t>
      </w:r>
    </w:p>
    <w:p w14:paraId="08A7C6C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法定代表人：</w:t>
      </w:r>
      <w:r>
        <w:rPr>
          <w:rFonts w:hint="eastAsia"/>
          <w:color w:val="auto"/>
          <w:u w:val="single"/>
          <w:lang w:val="en-US" w:eastAsia="zh-CN"/>
        </w:rPr>
        <w:t xml:space="preserve">          </w:t>
      </w:r>
      <w:r>
        <w:rPr>
          <w:rFonts w:hint="eastAsia"/>
          <w:color w:val="auto"/>
        </w:rPr>
        <w:t xml:space="preserve"> （签字）</w:t>
      </w:r>
    </w:p>
    <w:p w14:paraId="29C7771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color w:val="auto"/>
        </w:rPr>
      </w:pPr>
      <w:r>
        <w:rPr>
          <w:rFonts w:hint="eastAsia"/>
          <w:color w:val="auto"/>
        </w:rPr>
        <w:t>……</w:t>
      </w:r>
    </w:p>
    <w:p w14:paraId="1CB587EE">
      <w:pPr>
        <w:pStyle w:val="2"/>
        <w:numPr>
          <w:ilvl w:val="0"/>
          <w:numId w:val="0"/>
        </w:numPr>
        <w:jc w:val="right"/>
        <w:rPr>
          <w:color w:val="auto"/>
        </w:rPr>
        <w:sectPr>
          <w:headerReference r:id="rId33" w:type="default"/>
          <w:footerReference r:id="rId34" w:type="default"/>
          <w:pgSz w:w="11900" w:h="16839"/>
          <w:pgMar w:top="1440" w:right="1800" w:bottom="1440" w:left="1800" w:header="659" w:footer="922" w:gutter="0"/>
          <w:pgNumType w:fmt="decimal"/>
          <w:cols w:space="720" w:num="1"/>
        </w:sectPr>
      </w:pPr>
      <w:r>
        <w:rPr>
          <w:rFonts w:hint="eastAsia"/>
          <w:color w:val="auto"/>
        </w:rPr>
        <w:t>年</w:t>
      </w:r>
      <w:r>
        <w:rPr>
          <w:rFonts w:hint="eastAsia"/>
          <w:color w:val="auto"/>
          <w:lang w:val="en-US" w:eastAsia="zh-CN"/>
        </w:rPr>
        <w:t xml:space="preserve">  </w:t>
      </w:r>
      <w:r>
        <w:rPr>
          <w:rFonts w:hint="eastAsia"/>
          <w:color w:val="auto"/>
        </w:rPr>
        <w:t xml:space="preserve"> 月</w:t>
      </w:r>
      <w:r>
        <w:rPr>
          <w:rFonts w:hint="eastAsia"/>
          <w:color w:val="auto"/>
          <w:lang w:val="en-US" w:eastAsia="zh-CN"/>
        </w:rPr>
        <w:t xml:space="preserve">  </w:t>
      </w:r>
      <w:r>
        <w:rPr>
          <w:rFonts w:hint="eastAsia"/>
          <w:color w:val="auto"/>
        </w:rPr>
        <w:t xml:space="preserve"> 日</w:t>
      </w:r>
    </w:p>
    <w:p w14:paraId="70BB304C">
      <w:pPr>
        <w:spacing w:before="91" w:line="221" w:lineRule="auto"/>
        <w:jc w:val="center"/>
        <w:rPr>
          <w:rFonts w:ascii="宋体" w:hAnsi="宋体" w:eastAsia="宋体" w:cs="宋体"/>
          <w:sz w:val="28"/>
          <w:szCs w:val="28"/>
        </w:rPr>
      </w:pPr>
      <w:r>
        <w:rPr>
          <w:rFonts w:hint="eastAsia" w:ascii="宋体" w:hAnsi="宋体" w:cs="宋体"/>
          <w:b/>
          <w:bCs/>
          <w:spacing w:val="-8"/>
          <w:sz w:val="28"/>
          <w:szCs w:val="28"/>
          <w:lang w:val="en-US" w:eastAsia="zh-CN"/>
        </w:rPr>
        <w:t>四、</w:t>
      </w:r>
      <w:r>
        <w:rPr>
          <w:rFonts w:ascii="宋体" w:hAnsi="宋体" w:eastAsia="宋体" w:cs="宋体"/>
          <w:b/>
          <w:bCs/>
          <w:spacing w:val="-8"/>
          <w:sz w:val="28"/>
          <w:szCs w:val="28"/>
        </w:rPr>
        <w:t>投标保证金</w:t>
      </w:r>
    </w:p>
    <w:p w14:paraId="5E2985A0">
      <w:pPr>
        <w:spacing w:line="261" w:lineRule="auto"/>
        <w:rPr>
          <w:rFonts w:ascii="Arial"/>
          <w:sz w:val="21"/>
        </w:rPr>
      </w:pPr>
    </w:p>
    <w:p w14:paraId="0156AFA4">
      <w:pPr>
        <w:keepNext w:val="0"/>
        <w:keepLines w:val="0"/>
        <w:pageBreakBefore w:val="0"/>
        <w:widowControl/>
        <w:kinsoku w:val="0"/>
        <w:wordWrap/>
        <w:overflowPunct/>
        <w:topLinePunct w:val="0"/>
        <w:autoSpaceDE w:val="0"/>
        <w:autoSpaceDN w:val="0"/>
        <w:bidi w:val="0"/>
        <w:adjustRightInd w:val="0"/>
        <w:snapToGrid w:val="0"/>
        <w:spacing w:before="78" w:line="219"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若采用现金或支票，投标人应在此提供汇款凭证的复印件。</w:t>
      </w:r>
    </w:p>
    <w:p w14:paraId="6BDBF4EA">
      <w:pPr>
        <w:keepNext w:val="0"/>
        <w:keepLines w:val="0"/>
        <w:pageBreakBefore w:val="0"/>
        <w:widowControl/>
        <w:kinsoku w:val="0"/>
        <w:wordWrap/>
        <w:overflowPunct/>
        <w:topLinePunct w:val="0"/>
        <w:autoSpaceDE w:val="0"/>
        <w:autoSpaceDN w:val="0"/>
        <w:bidi w:val="0"/>
        <w:adjustRightInd w:val="0"/>
        <w:snapToGrid w:val="0"/>
        <w:spacing w:before="115" w:line="311"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如采用银行保函，银行保函复印件装订在投标文件中（原件单独</w:t>
      </w:r>
      <w:r>
        <w:rPr>
          <w:rFonts w:ascii="宋体" w:hAnsi="宋体" w:eastAsia="宋体" w:cs="宋体"/>
          <w:spacing w:val="-3"/>
          <w:sz w:val="24"/>
          <w:szCs w:val="24"/>
        </w:rPr>
        <w:t>密封递交</w:t>
      </w:r>
      <w:r>
        <w:rPr>
          <w:rFonts w:ascii="宋体" w:hAnsi="宋体" w:eastAsia="宋体" w:cs="宋体"/>
          <w:spacing w:val="-21"/>
          <w:sz w:val="24"/>
          <w:szCs w:val="24"/>
        </w:rPr>
        <w:t>），</w:t>
      </w:r>
      <w:r>
        <w:rPr>
          <w:rFonts w:ascii="宋体" w:hAnsi="宋体" w:eastAsia="宋体" w:cs="宋体"/>
          <w:spacing w:val="-3"/>
          <w:sz w:val="24"/>
          <w:szCs w:val="24"/>
        </w:rPr>
        <w:t>格式</w:t>
      </w:r>
      <w:r>
        <w:rPr>
          <w:rFonts w:ascii="宋体" w:hAnsi="宋体" w:eastAsia="宋体" w:cs="宋体"/>
          <w:spacing w:val="-5"/>
          <w:sz w:val="24"/>
          <w:szCs w:val="24"/>
        </w:rPr>
        <w:t>如下。</w:t>
      </w:r>
    </w:p>
    <w:p w14:paraId="0F04A25C">
      <w:pPr>
        <w:keepNext w:val="0"/>
        <w:keepLines w:val="0"/>
        <w:pageBreakBefore w:val="0"/>
        <w:widowControl/>
        <w:kinsoku w:val="0"/>
        <w:wordWrap/>
        <w:overflowPunct/>
        <w:topLinePunct w:val="0"/>
        <w:autoSpaceDE w:val="0"/>
        <w:autoSpaceDN w:val="0"/>
        <w:bidi w:val="0"/>
        <w:adjustRightInd w:val="0"/>
        <w:snapToGrid w:val="0"/>
        <w:spacing w:line="219"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如采用其他形式提交，应满足须知前附表3.4.1项的规定。</w:t>
      </w:r>
    </w:p>
    <w:p w14:paraId="7E3825DB">
      <w:pPr>
        <w:spacing w:line="379" w:lineRule="auto"/>
        <w:rPr>
          <w:rFonts w:ascii="Arial"/>
          <w:sz w:val="21"/>
        </w:rPr>
      </w:pPr>
    </w:p>
    <w:p w14:paraId="0D67D1E0">
      <w:pPr>
        <w:spacing w:before="91" w:line="220" w:lineRule="auto"/>
        <w:jc w:val="center"/>
        <w:rPr>
          <w:rFonts w:ascii="宋体" w:hAnsi="宋体" w:eastAsia="宋体" w:cs="宋体"/>
          <w:sz w:val="28"/>
          <w:szCs w:val="28"/>
        </w:rPr>
      </w:pPr>
      <w:r>
        <w:rPr>
          <w:rFonts w:ascii="宋体" w:hAnsi="宋体" w:eastAsia="宋体" w:cs="宋体"/>
          <w:spacing w:val="-2"/>
          <w:sz w:val="28"/>
          <w:szCs w:val="28"/>
        </w:rPr>
        <w:t>投标银行保函格式</w:t>
      </w:r>
    </w:p>
    <w:p w14:paraId="2081746C">
      <w:pPr>
        <w:spacing w:line="420" w:lineRule="auto"/>
        <w:rPr>
          <w:rFonts w:ascii="Arial"/>
          <w:sz w:val="21"/>
        </w:rPr>
      </w:pPr>
    </w:p>
    <w:p w14:paraId="256733FE">
      <w:pPr>
        <w:tabs>
          <w:tab w:val="left" w:pos="1920"/>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26F24490">
      <w:pPr>
        <w:spacing w:before="117" w:line="308" w:lineRule="auto"/>
        <w:ind w:left="8" w:firstLine="483"/>
        <w:jc w:val="both"/>
        <w:rPr>
          <w:rFonts w:ascii="宋体" w:hAnsi="宋体" w:eastAsia="宋体" w:cs="宋体"/>
          <w:sz w:val="24"/>
          <w:szCs w:val="24"/>
        </w:rPr>
      </w:pPr>
      <w:r>
        <w:rPr>
          <w:rFonts w:ascii="宋体" w:hAnsi="宋体" w:eastAsia="宋体" w:cs="宋体"/>
          <w:spacing w:val="-2"/>
          <w:sz w:val="24"/>
          <w:szCs w:val="24"/>
        </w:rPr>
        <w:t>鉴于（投标人名称</w:t>
      </w:r>
      <w:r>
        <w:rPr>
          <w:rFonts w:ascii="宋体" w:hAnsi="宋体" w:eastAsia="宋体" w:cs="宋体"/>
          <w:spacing w:val="-15"/>
          <w:sz w:val="24"/>
          <w:szCs w:val="24"/>
        </w:rPr>
        <w:t>）（</w:t>
      </w:r>
      <w:r>
        <w:rPr>
          <w:rFonts w:ascii="宋体" w:hAnsi="宋体" w:eastAsia="宋体" w:cs="宋体"/>
          <w:spacing w:val="-2"/>
          <w:sz w:val="24"/>
          <w:szCs w:val="24"/>
        </w:rPr>
        <w:t>以下称“投标人”）于年月日</w:t>
      </w:r>
      <w:r>
        <w:rPr>
          <w:rFonts w:ascii="宋体" w:hAnsi="宋体" w:eastAsia="宋体" w:cs="宋体"/>
          <w:spacing w:val="-1"/>
          <w:sz w:val="24"/>
          <w:szCs w:val="24"/>
        </w:rPr>
        <w:t>参加</w:t>
      </w:r>
      <w:r>
        <w:rPr>
          <w:rFonts w:ascii="宋体" w:hAnsi="宋体" w:eastAsia="宋体" w:cs="宋体"/>
          <w:spacing w:val="-1"/>
          <w:sz w:val="24"/>
          <w:szCs w:val="24"/>
          <w:u w:val="single" w:color="auto"/>
        </w:rPr>
        <w:t>（项目名称）标类（或标段）</w:t>
      </w:r>
      <w:r>
        <w:rPr>
          <w:rFonts w:ascii="宋体" w:hAnsi="宋体" w:eastAsia="宋体" w:cs="宋体"/>
          <w:spacing w:val="-1"/>
          <w:sz w:val="24"/>
          <w:szCs w:val="24"/>
        </w:rPr>
        <w:t>勘察设计的投标</w:t>
      </w:r>
      <w:r>
        <w:rPr>
          <w:rFonts w:ascii="宋体" w:hAnsi="宋体" w:eastAsia="宋体" w:cs="宋体"/>
          <w:spacing w:val="-32"/>
          <w:sz w:val="24"/>
          <w:szCs w:val="24"/>
        </w:rPr>
        <w:t>，（</w:t>
      </w:r>
      <w:r>
        <w:rPr>
          <w:rFonts w:ascii="宋体" w:hAnsi="宋体" w:eastAsia="宋体" w:cs="宋体"/>
          <w:spacing w:val="-1"/>
          <w:sz w:val="24"/>
          <w:szCs w:val="24"/>
        </w:rPr>
        <w:t>担</w:t>
      </w:r>
      <w:r>
        <w:rPr>
          <w:rFonts w:ascii="宋体" w:hAnsi="宋体" w:eastAsia="宋体" w:cs="宋体"/>
          <w:spacing w:val="-4"/>
          <w:sz w:val="24"/>
          <w:szCs w:val="24"/>
        </w:rPr>
        <w:t>保人名称，以下简称“我方”）无条件地、不可撤销地保证：若投标人在投标有效期内</w:t>
      </w:r>
      <w:r>
        <w:rPr>
          <w:rFonts w:ascii="宋体" w:hAnsi="宋体" w:eastAsia="宋体" w:cs="宋体"/>
          <w:spacing w:val="-3"/>
          <w:sz w:val="24"/>
          <w:szCs w:val="24"/>
        </w:rPr>
        <w:t>撤销投标文件，中标后无正当理由不与招标人订立合同，在签订合同时向招标人提出附加条件，不按照招标文件要求提交履约保证金，或者发生招标文件明确规定可以不予退</w:t>
      </w:r>
      <w:r>
        <w:rPr>
          <w:rFonts w:ascii="宋体" w:hAnsi="宋体" w:eastAsia="宋体" w:cs="宋体"/>
          <w:spacing w:val="-5"/>
          <w:sz w:val="24"/>
          <w:szCs w:val="24"/>
        </w:rPr>
        <w:t>还投标保证金的其他情形，我方承担保证责任。收到你方书面通知后，我方在7日内向</w:t>
      </w:r>
      <w:r>
        <w:rPr>
          <w:rFonts w:ascii="宋体" w:hAnsi="宋体" w:eastAsia="宋体" w:cs="宋体"/>
          <w:spacing w:val="-1"/>
          <w:sz w:val="24"/>
          <w:szCs w:val="24"/>
        </w:rPr>
        <w:t>你方无条件支付人民币（大写）元。</w:t>
      </w:r>
    </w:p>
    <w:p w14:paraId="0700D2A0">
      <w:pPr>
        <w:spacing w:before="24" w:line="338" w:lineRule="auto"/>
        <w:ind w:left="10" w:right="140" w:firstLine="520"/>
        <w:rPr>
          <w:rFonts w:ascii="宋体" w:hAnsi="宋体" w:eastAsia="宋体" w:cs="宋体"/>
          <w:sz w:val="24"/>
          <w:szCs w:val="24"/>
        </w:rPr>
      </w:pPr>
      <w:r>
        <w:rPr>
          <w:rFonts w:ascii="宋体" w:hAnsi="宋体" w:eastAsia="宋体" w:cs="宋体"/>
          <w:spacing w:val="34"/>
          <w:sz w:val="24"/>
          <w:szCs w:val="24"/>
        </w:rPr>
        <w:t>本保函在投标有效期或经延长的投标有效期内保持有效。要求我方承</w:t>
      </w:r>
      <w:r>
        <w:rPr>
          <w:rFonts w:ascii="宋体" w:hAnsi="宋体" w:eastAsia="宋体" w:cs="宋体"/>
          <w:spacing w:val="35"/>
          <w:sz w:val="24"/>
          <w:szCs w:val="24"/>
        </w:rPr>
        <w:t>担保证责任的通知应在上述期限内送达我方。你方延长投标有效</w:t>
      </w:r>
      <w:r>
        <w:rPr>
          <w:rFonts w:ascii="宋体" w:hAnsi="宋体" w:eastAsia="宋体" w:cs="宋体"/>
          <w:spacing w:val="34"/>
          <w:sz w:val="24"/>
          <w:szCs w:val="24"/>
        </w:rPr>
        <w:t>期的决</w:t>
      </w:r>
    </w:p>
    <w:p w14:paraId="16B3B9CD">
      <w:pPr>
        <w:spacing w:line="220" w:lineRule="auto"/>
        <w:ind w:left="15"/>
        <w:rPr>
          <w:rFonts w:ascii="宋体" w:hAnsi="宋体" w:eastAsia="宋体" w:cs="宋体"/>
          <w:sz w:val="24"/>
          <w:szCs w:val="24"/>
        </w:rPr>
      </w:pPr>
      <w:r>
        <w:rPr>
          <w:rFonts w:ascii="宋体" w:hAnsi="宋体" w:eastAsia="宋体" w:cs="宋体"/>
          <w:spacing w:val="24"/>
          <w:sz w:val="24"/>
          <w:szCs w:val="24"/>
        </w:rPr>
        <w:t>定，应通知我方。</w:t>
      </w:r>
    </w:p>
    <w:p w14:paraId="0B6962F7">
      <w:pPr>
        <w:spacing w:line="292" w:lineRule="auto"/>
        <w:rPr>
          <w:rFonts w:ascii="Arial"/>
          <w:sz w:val="21"/>
        </w:rPr>
      </w:pPr>
    </w:p>
    <w:p w14:paraId="1EFB7D5C">
      <w:pPr>
        <w:spacing w:line="292" w:lineRule="auto"/>
        <w:rPr>
          <w:rFonts w:ascii="Arial"/>
          <w:sz w:val="21"/>
        </w:rPr>
      </w:pPr>
    </w:p>
    <w:p w14:paraId="12E5A1A4">
      <w:pPr>
        <w:spacing w:before="79" w:line="219" w:lineRule="auto"/>
        <w:ind w:left="2530"/>
        <w:rPr>
          <w:rFonts w:ascii="宋体" w:hAnsi="宋体" w:eastAsia="宋体" w:cs="宋体"/>
          <w:sz w:val="24"/>
          <w:szCs w:val="24"/>
        </w:rPr>
      </w:pPr>
      <w:r>
        <w:rPr>
          <w:rFonts w:ascii="宋体" w:hAnsi="宋体" w:eastAsia="宋体" w:cs="宋体"/>
          <w:spacing w:val="2"/>
          <w:sz w:val="24"/>
          <w:szCs w:val="24"/>
        </w:rPr>
        <w:t>担保人名称</w:t>
      </w:r>
      <w:r>
        <w:rPr>
          <w:rFonts w:ascii="宋体" w:hAnsi="宋体" w:eastAsia="宋体" w:cs="宋体"/>
          <w:spacing w:val="-16"/>
          <w:sz w:val="24"/>
          <w:szCs w:val="24"/>
        </w:rPr>
        <w:t>：（</w:t>
      </w:r>
      <w:r>
        <w:rPr>
          <w:rFonts w:ascii="宋体" w:hAnsi="宋体" w:eastAsia="宋体" w:cs="宋体"/>
          <w:spacing w:val="2"/>
          <w:sz w:val="24"/>
          <w:szCs w:val="24"/>
        </w:rPr>
        <w:t>盖单位章）</w:t>
      </w:r>
    </w:p>
    <w:p w14:paraId="78DCAF5A">
      <w:pPr>
        <w:spacing w:before="182" w:line="219" w:lineRule="auto"/>
        <w:ind w:left="253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pacing w:val="1"/>
          <w:sz w:val="24"/>
          <w:szCs w:val="24"/>
        </w:rPr>
        <w:t>签字）</w:t>
      </w:r>
    </w:p>
    <w:p w14:paraId="0AAB439B">
      <w:pPr>
        <w:spacing w:before="180" w:line="229" w:lineRule="auto"/>
        <w:ind w:left="2529"/>
        <w:rPr>
          <w:rFonts w:hint="eastAsia" w:ascii="宋体" w:hAnsi="宋体" w:eastAsia="宋体" w:cs="宋体"/>
          <w:sz w:val="24"/>
          <w:szCs w:val="24"/>
          <w:lang w:eastAsia="zh-CN"/>
        </w:rPr>
      </w:pPr>
      <w:r>
        <w:rPr>
          <w:rFonts w:ascii="宋体" w:hAnsi="宋体" w:eastAsia="宋体" w:cs="宋体"/>
          <w:spacing w:val="-9"/>
          <w:sz w:val="24"/>
          <w:szCs w:val="24"/>
        </w:rPr>
        <w:t>地址：</w:t>
      </w:r>
    </w:p>
    <w:p w14:paraId="0123F170">
      <w:pPr>
        <w:spacing w:before="171" w:line="219" w:lineRule="auto"/>
        <w:ind w:left="2547"/>
        <w:rPr>
          <w:rFonts w:hint="eastAsia" w:ascii="宋体" w:hAnsi="宋体" w:eastAsia="宋体" w:cs="宋体"/>
          <w:sz w:val="24"/>
          <w:szCs w:val="24"/>
          <w:lang w:eastAsia="zh-CN"/>
        </w:rPr>
      </w:pPr>
      <w:r>
        <w:rPr>
          <w:rFonts w:ascii="宋体" w:hAnsi="宋体" w:eastAsia="宋体" w:cs="宋体"/>
          <w:spacing w:val="-3"/>
          <w:sz w:val="24"/>
          <w:szCs w:val="24"/>
        </w:rPr>
        <w:t>邮政编码：</w:t>
      </w:r>
    </w:p>
    <w:p w14:paraId="3736D33E">
      <w:pPr>
        <w:spacing w:before="184" w:line="221" w:lineRule="auto"/>
        <w:ind w:left="2557"/>
        <w:rPr>
          <w:rFonts w:hint="eastAsia" w:ascii="宋体" w:hAnsi="宋体" w:eastAsia="宋体" w:cs="宋体"/>
          <w:sz w:val="24"/>
          <w:szCs w:val="24"/>
          <w:lang w:eastAsia="zh-CN"/>
        </w:rPr>
      </w:pPr>
      <w:r>
        <w:rPr>
          <w:rFonts w:ascii="宋体" w:hAnsi="宋体" w:eastAsia="宋体" w:cs="宋体"/>
          <w:spacing w:val="-26"/>
          <w:sz w:val="24"/>
          <w:szCs w:val="24"/>
        </w:rPr>
        <w:t>电话：</w:t>
      </w:r>
    </w:p>
    <w:p w14:paraId="7A2419AB">
      <w:pPr>
        <w:spacing w:before="177" w:line="219" w:lineRule="auto"/>
        <w:ind w:left="2527"/>
        <w:rPr>
          <w:rFonts w:hint="eastAsia" w:ascii="宋体" w:hAnsi="宋体" w:eastAsia="宋体" w:cs="宋体"/>
          <w:sz w:val="24"/>
          <w:szCs w:val="24"/>
          <w:lang w:eastAsia="zh-CN"/>
        </w:rPr>
      </w:pPr>
      <w:r>
        <w:rPr>
          <w:rFonts w:ascii="宋体" w:hAnsi="宋体" w:eastAsia="宋体" w:cs="宋体"/>
          <w:spacing w:val="-9"/>
          <w:sz w:val="24"/>
          <w:szCs w:val="24"/>
        </w:rPr>
        <w:t>传真：</w:t>
      </w:r>
    </w:p>
    <w:p w14:paraId="75BC3B9F">
      <w:pPr>
        <w:spacing w:line="413" w:lineRule="auto"/>
        <w:rPr>
          <w:rFonts w:ascii="Arial"/>
          <w:sz w:val="21"/>
        </w:rPr>
      </w:pPr>
    </w:p>
    <w:p w14:paraId="24B1AF46">
      <w:pPr>
        <w:tabs>
          <w:tab w:val="left" w:pos="6840"/>
        </w:tabs>
        <w:spacing w:before="78" w:line="219" w:lineRule="auto"/>
        <w:ind w:left="61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年月日</w:t>
      </w:r>
    </w:p>
    <w:p w14:paraId="02881C14">
      <w:pPr>
        <w:spacing w:line="269" w:lineRule="auto"/>
        <w:rPr>
          <w:rFonts w:ascii="Arial"/>
          <w:sz w:val="21"/>
        </w:rPr>
      </w:pPr>
    </w:p>
    <w:p w14:paraId="1F80C7BD">
      <w:pPr>
        <w:spacing w:line="248" w:lineRule="auto"/>
        <w:rPr>
          <w:rFonts w:ascii="Arial"/>
          <w:sz w:val="21"/>
        </w:rPr>
      </w:pPr>
    </w:p>
    <w:p w14:paraId="48B42755">
      <w:pPr>
        <w:spacing w:before="91" w:line="220" w:lineRule="auto"/>
        <w:rPr>
          <w:rFonts w:hint="eastAsia" w:ascii="宋体" w:hAnsi="宋体" w:cs="宋体"/>
          <w:b/>
          <w:bCs/>
          <w:spacing w:val="-4"/>
          <w:sz w:val="28"/>
          <w:szCs w:val="28"/>
          <w:lang w:eastAsia="zh-CN"/>
        </w:rPr>
      </w:pPr>
    </w:p>
    <w:p w14:paraId="34EEF42D">
      <w:pPr>
        <w:spacing w:before="91" w:line="220" w:lineRule="auto"/>
        <w:rPr>
          <w:rFonts w:hint="eastAsia" w:ascii="宋体" w:hAnsi="宋体" w:cs="宋体"/>
          <w:b/>
          <w:bCs/>
          <w:spacing w:val="-4"/>
          <w:sz w:val="28"/>
          <w:szCs w:val="28"/>
          <w:lang w:eastAsia="zh-CN"/>
        </w:rPr>
      </w:pPr>
    </w:p>
    <w:p w14:paraId="6FA80A5D">
      <w:pPr>
        <w:spacing w:before="91" w:line="220" w:lineRule="auto"/>
        <w:jc w:val="center"/>
        <w:rPr>
          <w:rFonts w:hint="eastAsia" w:ascii="宋体" w:hAnsi="宋体" w:cs="宋体"/>
          <w:b/>
          <w:bCs/>
          <w:spacing w:val="-4"/>
          <w:sz w:val="28"/>
          <w:szCs w:val="28"/>
          <w:lang w:eastAsia="zh-CN"/>
        </w:rPr>
        <w:sectPr>
          <w:pgSz w:w="11900" w:h="16839"/>
          <w:pgMar w:top="1440" w:right="1800" w:bottom="1440" w:left="1800" w:header="659" w:footer="922" w:gutter="0"/>
          <w:pgNumType w:fmt="decimal"/>
          <w:cols w:space="720" w:num="1"/>
        </w:sectPr>
      </w:pPr>
    </w:p>
    <w:p w14:paraId="2E519F1F">
      <w:pPr>
        <w:numPr>
          <w:ilvl w:val="0"/>
          <w:numId w:val="0"/>
        </w:numPr>
        <w:spacing w:before="91" w:line="220" w:lineRule="auto"/>
        <w:jc w:val="center"/>
        <w:rPr>
          <w:rFonts w:hint="eastAsia" w:ascii="宋体" w:hAnsi="宋体" w:cs="宋体"/>
          <w:b/>
          <w:bCs/>
          <w:spacing w:val="-4"/>
          <w:sz w:val="28"/>
          <w:szCs w:val="28"/>
          <w:lang w:val="en-US" w:eastAsia="zh-CN"/>
        </w:rPr>
      </w:pPr>
      <w:r>
        <w:rPr>
          <w:rFonts w:hint="eastAsia" w:ascii="宋体" w:hAnsi="宋体" w:eastAsia="宋体" w:cs="宋体"/>
          <w:b/>
          <w:bCs/>
          <w:snapToGrid w:val="0"/>
          <w:color w:val="000000"/>
          <w:spacing w:val="-4"/>
          <w:kern w:val="0"/>
          <w:sz w:val="28"/>
          <w:szCs w:val="28"/>
          <w:lang w:val="en-US" w:eastAsia="zh-CN" w:bidi="ar-SA"/>
        </w:rPr>
        <w:t>五、</w:t>
      </w:r>
      <w:r>
        <w:rPr>
          <w:rFonts w:hint="eastAsia" w:ascii="宋体" w:hAnsi="宋体" w:cs="宋体"/>
          <w:b/>
          <w:bCs/>
          <w:spacing w:val="-4"/>
          <w:sz w:val="28"/>
          <w:szCs w:val="28"/>
          <w:lang w:val="en-US" w:eastAsia="zh-CN"/>
        </w:rPr>
        <w:t>拟分包项目情况表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3"/>
        <w:gridCol w:w="1703"/>
        <w:gridCol w:w="1703"/>
        <w:gridCol w:w="1703"/>
        <w:gridCol w:w="1704"/>
      </w:tblGrid>
      <w:tr w14:paraId="6726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52" w:hRule="atLeast"/>
        </w:trPr>
        <w:tc>
          <w:tcPr>
            <w:tcW w:w="1703" w:type="dxa"/>
            <w:vAlign w:val="center"/>
          </w:tcPr>
          <w:p w14:paraId="516848D4">
            <w:pPr>
              <w:pStyle w:val="2"/>
              <w:numPr>
                <w:ilvl w:val="0"/>
                <w:numId w:val="0"/>
              </w:numPr>
              <w:jc w:val="center"/>
              <w:rPr>
                <w:rFonts w:hint="default"/>
                <w:color w:val="auto"/>
                <w:vertAlign w:val="baseline"/>
                <w:lang w:val="en-US" w:eastAsia="zh-CN"/>
              </w:rPr>
            </w:pPr>
            <w:r>
              <w:rPr>
                <w:rFonts w:hint="default"/>
                <w:color w:val="auto"/>
                <w:vertAlign w:val="baseline"/>
                <w:lang w:val="en-US" w:eastAsia="zh-CN"/>
              </w:rPr>
              <w:t>拟分包的工程</w:t>
            </w:r>
          </w:p>
          <w:p w14:paraId="03825A2A">
            <w:pPr>
              <w:pStyle w:val="2"/>
              <w:numPr>
                <w:ilvl w:val="0"/>
                <w:numId w:val="0"/>
              </w:numPr>
              <w:jc w:val="center"/>
              <w:rPr>
                <w:rFonts w:hint="default"/>
                <w:color w:val="auto"/>
                <w:vertAlign w:val="baseline"/>
                <w:lang w:val="en-US" w:eastAsia="zh-CN"/>
              </w:rPr>
            </w:pPr>
            <w:r>
              <w:rPr>
                <w:rFonts w:hint="default"/>
                <w:color w:val="auto"/>
                <w:vertAlign w:val="baseline"/>
                <w:lang w:val="en-US" w:eastAsia="zh-CN"/>
              </w:rPr>
              <w:t>项目</w:t>
            </w:r>
          </w:p>
        </w:tc>
        <w:tc>
          <w:tcPr>
            <w:tcW w:w="1703" w:type="dxa"/>
            <w:vAlign w:val="center"/>
          </w:tcPr>
          <w:p w14:paraId="0D9D67C7">
            <w:pPr>
              <w:pStyle w:val="2"/>
              <w:numPr>
                <w:ilvl w:val="0"/>
                <w:numId w:val="0"/>
              </w:numPr>
              <w:jc w:val="center"/>
              <w:rPr>
                <w:rFonts w:hint="default"/>
                <w:color w:val="auto"/>
                <w:vertAlign w:val="baseline"/>
                <w:lang w:val="en-US" w:eastAsia="zh-CN"/>
              </w:rPr>
            </w:pPr>
            <w:r>
              <w:rPr>
                <w:rFonts w:hint="default"/>
                <w:color w:val="auto"/>
                <w:vertAlign w:val="baseline"/>
                <w:lang w:val="en-US" w:eastAsia="zh-CN"/>
              </w:rPr>
              <w:t>主要工程内容</w:t>
            </w:r>
          </w:p>
        </w:tc>
        <w:tc>
          <w:tcPr>
            <w:tcW w:w="1703" w:type="dxa"/>
            <w:vAlign w:val="center"/>
          </w:tcPr>
          <w:p w14:paraId="2FD3EC4E">
            <w:pPr>
              <w:pStyle w:val="2"/>
              <w:numPr>
                <w:ilvl w:val="0"/>
                <w:numId w:val="0"/>
              </w:numPr>
              <w:jc w:val="center"/>
              <w:rPr>
                <w:rFonts w:hint="default"/>
                <w:color w:val="auto"/>
                <w:vertAlign w:val="baseline"/>
                <w:lang w:val="en-US" w:eastAsia="zh-CN"/>
              </w:rPr>
            </w:pPr>
            <w:r>
              <w:rPr>
                <w:rFonts w:hint="default"/>
                <w:color w:val="auto"/>
                <w:vertAlign w:val="baseline"/>
                <w:lang w:val="en-US" w:eastAsia="zh-CN"/>
              </w:rPr>
              <w:t>设计任务</w:t>
            </w:r>
          </w:p>
        </w:tc>
        <w:tc>
          <w:tcPr>
            <w:tcW w:w="1703" w:type="dxa"/>
            <w:vAlign w:val="center"/>
          </w:tcPr>
          <w:p w14:paraId="7013C762">
            <w:pPr>
              <w:pStyle w:val="2"/>
              <w:numPr>
                <w:ilvl w:val="0"/>
                <w:numId w:val="0"/>
              </w:numPr>
              <w:jc w:val="center"/>
              <w:rPr>
                <w:rFonts w:hint="default"/>
                <w:color w:val="auto"/>
                <w:vertAlign w:val="baseline"/>
                <w:lang w:val="en-US" w:eastAsia="zh-CN"/>
              </w:rPr>
            </w:pPr>
            <w:r>
              <w:rPr>
                <w:rFonts w:hint="default"/>
                <w:color w:val="auto"/>
                <w:vertAlign w:val="baseline"/>
                <w:lang w:val="en-US" w:eastAsia="zh-CN"/>
              </w:rPr>
              <w:t>分包工作量占总工作量的比例（%）</w:t>
            </w:r>
          </w:p>
        </w:tc>
        <w:tc>
          <w:tcPr>
            <w:tcW w:w="1704" w:type="dxa"/>
            <w:vAlign w:val="center"/>
          </w:tcPr>
          <w:p w14:paraId="4151CD4C">
            <w:pPr>
              <w:pStyle w:val="2"/>
              <w:numPr>
                <w:ilvl w:val="0"/>
                <w:numId w:val="0"/>
              </w:numPr>
              <w:jc w:val="center"/>
              <w:rPr>
                <w:rFonts w:hint="default"/>
                <w:color w:val="auto"/>
                <w:vertAlign w:val="baseline"/>
                <w:lang w:val="en-US" w:eastAsia="zh-CN"/>
              </w:rPr>
            </w:pPr>
            <w:r>
              <w:rPr>
                <w:rFonts w:hint="default"/>
                <w:color w:val="auto"/>
                <w:vertAlign w:val="baseline"/>
                <w:lang w:val="en-US" w:eastAsia="zh-CN"/>
              </w:rPr>
              <w:t>备注</w:t>
            </w:r>
          </w:p>
        </w:tc>
      </w:tr>
      <w:tr w14:paraId="1AB9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36D6CF6A">
            <w:pPr>
              <w:pStyle w:val="2"/>
              <w:numPr>
                <w:ilvl w:val="0"/>
                <w:numId w:val="0"/>
              </w:numPr>
              <w:ind w:left="480" w:leftChars="200" w:firstLine="480" w:firstLineChars="200"/>
              <w:rPr>
                <w:rFonts w:hint="default"/>
                <w:vertAlign w:val="baseline"/>
                <w:lang w:val="en-US" w:eastAsia="zh-CN"/>
              </w:rPr>
            </w:pPr>
          </w:p>
        </w:tc>
        <w:tc>
          <w:tcPr>
            <w:tcW w:w="1703" w:type="dxa"/>
          </w:tcPr>
          <w:p w14:paraId="68BEF186">
            <w:pPr>
              <w:pStyle w:val="2"/>
              <w:numPr>
                <w:ilvl w:val="0"/>
                <w:numId w:val="0"/>
              </w:numPr>
              <w:ind w:left="480" w:leftChars="200" w:firstLine="480" w:firstLineChars="200"/>
              <w:rPr>
                <w:rFonts w:hint="default"/>
                <w:vertAlign w:val="baseline"/>
                <w:lang w:val="en-US" w:eastAsia="zh-CN"/>
              </w:rPr>
            </w:pPr>
          </w:p>
        </w:tc>
        <w:tc>
          <w:tcPr>
            <w:tcW w:w="1703" w:type="dxa"/>
          </w:tcPr>
          <w:p w14:paraId="4EB41785">
            <w:pPr>
              <w:pStyle w:val="2"/>
              <w:numPr>
                <w:ilvl w:val="0"/>
                <w:numId w:val="0"/>
              </w:numPr>
              <w:ind w:left="480" w:leftChars="200" w:firstLine="480" w:firstLineChars="200"/>
              <w:rPr>
                <w:rFonts w:hint="default"/>
                <w:vertAlign w:val="baseline"/>
                <w:lang w:val="en-US" w:eastAsia="zh-CN"/>
              </w:rPr>
            </w:pPr>
          </w:p>
        </w:tc>
        <w:tc>
          <w:tcPr>
            <w:tcW w:w="1703" w:type="dxa"/>
          </w:tcPr>
          <w:p w14:paraId="365A632B">
            <w:pPr>
              <w:pStyle w:val="2"/>
              <w:numPr>
                <w:ilvl w:val="0"/>
                <w:numId w:val="0"/>
              </w:numPr>
              <w:ind w:left="480" w:leftChars="200" w:firstLine="480" w:firstLineChars="200"/>
              <w:rPr>
                <w:rFonts w:hint="default"/>
                <w:vertAlign w:val="baseline"/>
                <w:lang w:val="en-US" w:eastAsia="zh-CN"/>
              </w:rPr>
            </w:pPr>
          </w:p>
        </w:tc>
        <w:tc>
          <w:tcPr>
            <w:tcW w:w="1704" w:type="dxa"/>
            <w:vMerge w:val="restart"/>
            <w:vAlign w:val="center"/>
          </w:tcPr>
          <w:p w14:paraId="0AF23153">
            <w:pPr>
              <w:pStyle w:val="2"/>
              <w:numPr>
                <w:ilvl w:val="0"/>
                <w:numId w:val="0"/>
              </w:numPr>
              <w:jc w:val="center"/>
              <w:rPr>
                <w:rFonts w:hint="default"/>
                <w:vertAlign w:val="baseline"/>
                <w:lang w:val="en-US" w:eastAsia="zh-CN"/>
              </w:rPr>
            </w:pPr>
            <w:r>
              <w:rPr>
                <w:rFonts w:hint="default"/>
                <w:color w:val="auto"/>
                <w:vertAlign w:val="baseline"/>
                <w:lang w:val="en-US" w:eastAsia="zh-CN"/>
              </w:rPr>
              <w:t>注：若无分包计划，则投标人应在本表填写“无。”</w:t>
            </w:r>
          </w:p>
        </w:tc>
      </w:tr>
      <w:tr w14:paraId="2BD5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6A3EDB03">
            <w:pPr>
              <w:pStyle w:val="2"/>
              <w:numPr>
                <w:ilvl w:val="0"/>
                <w:numId w:val="0"/>
              </w:numPr>
              <w:ind w:left="480" w:leftChars="200" w:firstLine="480" w:firstLineChars="200"/>
              <w:rPr>
                <w:rFonts w:hint="default"/>
                <w:vertAlign w:val="baseline"/>
                <w:lang w:val="en-US" w:eastAsia="zh-CN"/>
              </w:rPr>
            </w:pPr>
          </w:p>
        </w:tc>
        <w:tc>
          <w:tcPr>
            <w:tcW w:w="1703" w:type="dxa"/>
          </w:tcPr>
          <w:p w14:paraId="378DAC15">
            <w:pPr>
              <w:pStyle w:val="2"/>
              <w:numPr>
                <w:ilvl w:val="0"/>
                <w:numId w:val="0"/>
              </w:numPr>
              <w:ind w:left="480" w:leftChars="200" w:firstLine="480" w:firstLineChars="200"/>
              <w:rPr>
                <w:rFonts w:hint="default"/>
                <w:vertAlign w:val="baseline"/>
                <w:lang w:val="en-US" w:eastAsia="zh-CN"/>
              </w:rPr>
            </w:pPr>
          </w:p>
        </w:tc>
        <w:tc>
          <w:tcPr>
            <w:tcW w:w="1703" w:type="dxa"/>
          </w:tcPr>
          <w:p w14:paraId="2377108B">
            <w:pPr>
              <w:pStyle w:val="2"/>
              <w:numPr>
                <w:ilvl w:val="0"/>
                <w:numId w:val="0"/>
              </w:numPr>
              <w:ind w:left="480" w:leftChars="200" w:firstLine="480" w:firstLineChars="200"/>
              <w:rPr>
                <w:rFonts w:hint="default"/>
                <w:vertAlign w:val="baseline"/>
                <w:lang w:val="en-US" w:eastAsia="zh-CN"/>
              </w:rPr>
            </w:pPr>
          </w:p>
        </w:tc>
        <w:tc>
          <w:tcPr>
            <w:tcW w:w="1703" w:type="dxa"/>
          </w:tcPr>
          <w:p w14:paraId="3702B9AC">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20654072">
            <w:pPr>
              <w:pStyle w:val="2"/>
              <w:numPr>
                <w:ilvl w:val="0"/>
                <w:numId w:val="0"/>
              </w:numPr>
              <w:ind w:left="480" w:leftChars="200" w:firstLine="480" w:firstLineChars="200"/>
              <w:rPr>
                <w:rFonts w:hint="default"/>
                <w:vertAlign w:val="baseline"/>
                <w:lang w:val="en-US" w:eastAsia="zh-CN"/>
              </w:rPr>
            </w:pPr>
          </w:p>
        </w:tc>
      </w:tr>
      <w:tr w14:paraId="1BAE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7B2084F2">
            <w:pPr>
              <w:pStyle w:val="2"/>
              <w:numPr>
                <w:ilvl w:val="0"/>
                <w:numId w:val="0"/>
              </w:numPr>
              <w:ind w:left="480" w:leftChars="200" w:firstLine="480" w:firstLineChars="200"/>
              <w:rPr>
                <w:rFonts w:hint="default"/>
                <w:vertAlign w:val="baseline"/>
                <w:lang w:val="en-US" w:eastAsia="zh-CN"/>
              </w:rPr>
            </w:pPr>
          </w:p>
        </w:tc>
        <w:tc>
          <w:tcPr>
            <w:tcW w:w="1703" w:type="dxa"/>
          </w:tcPr>
          <w:p w14:paraId="1BBA1C21">
            <w:pPr>
              <w:pStyle w:val="2"/>
              <w:numPr>
                <w:ilvl w:val="0"/>
                <w:numId w:val="0"/>
              </w:numPr>
              <w:ind w:left="480" w:leftChars="200" w:firstLine="480" w:firstLineChars="200"/>
              <w:rPr>
                <w:rFonts w:hint="default"/>
                <w:vertAlign w:val="baseline"/>
                <w:lang w:val="en-US" w:eastAsia="zh-CN"/>
              </w:rPr>
            </w:pPr>
          </w:p>
        </w:tc>
        <w:tc>
          <w:tcPr>
            <w:tcW w:w="1703" w:type="dxa"/>
          </w:tcPr>
          <w:p w14:paraId="441029DC">
            <w:pPr>
              <w:pStyle w:val="2"/>
              <w:numPr>
                <w:ilvl w:val="0"/>
                <w:numId w:val="0"/>
              </w:numPr>
              <w:ind w:left="480" w:leftChars="200" w:firstLine="480" w:firstLineChars="200"/>
              <w:rPr>
                <w:rFonts w:hint="default"/>
                <w:vertAlign w:val="baseline"/>
                <w:lang w:val="en-US" w:eastAsia="zh-CN"/>
              </w:rPr>
            </w:pPr>
          </w:p>
        </w:tc>
        <w:tc>
          <w:tcPr>
            <w:tcW w:w="1703" w:type="dxa"/>
          </w:tcPr>
          <w:p w14:paraId="3FA4DB8C">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3F3564A1">
            <w:pPr>
              <w:pStyle w:val="2"/>
              <w:numPr>
                <w:ilvl w:val="0"/>
                <w:numId w:val="0"/>
              </w:numPr>
              <w:ind w:left="480" w:leftChars="200" w:firstLine="480" w:firstLineChars="200"/>
              <w:rPr>
                <w:rFonts w:hint="default"/>
                <w:vertAlign w:val="baseline"/>
                <w:lang w:val="en-US" w:eastAsia="zh-CN"/>
              </w:rPr>
            </w:pPr>
          </w:p>
        </w:tc>
      </w:tr>
      <w:tr w14:paraId="6520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25846607">
            <w:pPr>
              <w:pStyle w:val="2"/>
              <w:numPr>
                <w:ilvl w:val="0"/>
                <w:numId w:val="0"/>
              </w:numPr>
              <w:ind w:left="480" w:leftChars="200" w:firstLine="480" w:firstLineChars="200"/>
              <w:rPr>
                <w:rFonts w:hint="default"/>
                <w:vertAlign w:val="baseline"/>
                <w:lang w:val="en-US" w:eastAsia="zh-CN"/>
              </w:rPr>
            </w:pPr>
          </w:p>
        </w:tc>
        <w:tc>
          <w:tcPr>
            <w:tcW w:w="1703" w:type="dxa"/>
          </w:tcPr>
          <w:p w14:paraId="2DBD66AD">
            <w:pPr>
              <w:pStyle w:val="2"/>
              <w:numPr>
                <w:ilvl w:val="0"/>
                <w:numId w:val="0"/>
              </w:numPr>
              <w:ind w:left="480" w:leftChars="200" w:firstLine="480" w:firstLineChars="200"/>
              <w:rPr>
                <w:rFonts w:hint="default"/>
                <w:vertAlign w:val="baseline"/>
                <w:lang w:val="en-US" w:eastAsia="zh-CN"/>
              </w:rPr>
            </w:pPr>
          </w:p>
        </w:tc>
        <w:tc>
          <w:tcPr>
            <w:tcW w:w="1703" w:type="dxa"/>
          </w:tcPr>
          <w:p w14:paraId="718AA7B6">
            <w:pPr>
              <w:pStyle w:val="2"/>
              <w:numPr>
                <w:ilvl w:val="0"/>
                <w:numId w:val="0"/>
              </w:numPr>
              <w:ind w:left="480" w:leftChars="200" w:firstLine="480" w:firstLineChars="200"/>
              <w:rPr>
                <w:rFonts w:hint="default"/>
                <w:vertAlign w:val="baseline"/>
                <w:lang w:val="en-US" w:eastAsia="zh-CN"/>
              </w:rPr>
            </w:pPr>
          </w:p>
        </w:tc>
        <w:tc>
          <w:tcPr>
            <w:tcW w:w="1703" w:type="dxa"/>
          </w:tcPr>
          <w:p w14:paraId="5DC271EA">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1EBA5FFA">
            <w:pPr>
              <w:pStyle w:val="2"/>
              <w:numPr>
                <w:ilvl w:val="0"/>
                <w:numId w:val="0"/>
              </w:numPr>
              <w:ind w:left="480" w:leftChars="200" w:firstLine="480" w:firstLineChars="200"/>
              <w:rPr>
                <w:rFonts w:hint="default"/>
                <w:vertAlign w:val="baseline"/>
                <w:lang w:val="en-US" w:eastAsia="zh-CN"/>
              </w:rPr>
            </w:pPr>
          </w:p>
        </w:tc>
      </w:tr>
      <w:tr w14:paraId="6341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1E0BDCB5">
            <w:pPr>
              <w:pStyle w:val="2"/>
              <w:numPr>
                <w:ilvl w:val="0"/>
                <w:numId w:val="0"/>
              </w:numPr>
              <w:ind w:left="480" w:leftChars="200" w:firstLine="480" w:firstLineChars="200"/>
              <w:rPr>
                <w:rFonts w:hint="default"/>
                <w:vertAlign w:val="baseline"/>
                <w:lang w:val="en-US" w:eastAsia="zh-CN"/>
              </w:rPr>
            </w:pPr>
          </w:p>
        </w:tc>
        <w:tc>
          <w:tcPr>
            <w:tcW w:w="1703" w:type="dxa"/>
          </w:tcPr>
          <w:p w14:paraId="26AA1A9F">
            <w:pPr>
              <w:pStyle w:val="2"/>
              <w:numPr>
                <w:ilvl w:val="0"/>
                <w:numId w:val="0"/>
              </w:numPr>
              <w:ind w:left="480" w:leftChars="200" w:firstLine="480" w:firstLineChars="200"/>
              <w:rPr>
                <w:rFonts w:hint="default"/>
                <w:vertAlign w:val="baseline"/>
                <w:lang w:val="en-US" w:eastAsia="zh-CN"/>
              </w:rPr>
            </w:pPr>
          </w:p>
        </w:tc>
        <w:tc>
          <w:tcPr>
            <w:tcW w:w="1703" w:type="dxa"/>
          </w:tcPr>
          <w:p w14:paraId="45B44000">
            <w:pPr>
              <w:pStyle w:val="2"/>
              <w:numPr>
                <w:ilvl w:val="0"/>
                <w:numId w:val="0"/>
              </w:numPr>
              <w:ind w:left="480" w:leftChars="200" w:firstLine="480" w:firstLineChars="200"/>
              <w:rPr>
                <w:rFonts w:hint="default"/>
                <w:vertAlign w:val="baseline"/>
                <w:lang w:val="en-US" w:eastAsia="zh-CN"/>
              </w:rPr>
            </w:pPr>
          </w:p>
        </w:tc>
        <w:tc>
          <w:tcPr>
            <w:tcW w:w="1703" w:type="dxa"/>
          </w:tcPr>
          <w:p w14:paraId="1225BFDF">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35882E6B">
            <w:pPr>
              <w:pStyle w:val="2"/>
              <w:numPr>
                <w:ilvl w:val="0"/>
                <w:numId w:val="0"/>
              </w:numPr>
              <w:ind w:left="480" w:leftChars="200" w:firstLine="480" w:firstLineChars="200"/>
              <w:rPr>
                <w:rFonts w:hint="default"/>
                <w:vertAlign w:val="baseline"/>
                <w:lang w:val="en-US" w:eastAsia="zh-CN"/>
              </w:rPr>
            </w:pPr>
          </w:p>
        </w:tc>
      </w:tr>
      <w:tr w14:paraId="73DE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16E9A9ED">
            <w:pPr>
              <w:pStyle w:val="2"/>
              <w:numPr>
                <w:ilvl w:val="0"/>
                <w:numId w:val="0"/>
              </w:numPr>
              <w:ind w:left="480" w:leftChars="200" w:firstLine="480" w:firstLineChars="200"/>
              <w:rPr>
                <w:rFonts w:hint="default"/>
                <w:vertAlign w:val="baseline"/>
                <w:lang w:val="en-US" w:eastAsia="zh-CN"/>
              </w:rPr>
            </w:pPr>
          </w:p>
        </w:tc>
        <w:tc>
          <w:tcPr>
            <w:tcW w:w="1703" w:type="dxa"/>
          </w:tcPr>
          <w:p w14:paraId="572D53EC">
            <w:pPr>
              <w:pStyle w:val="2"/>
              <w:numPr>
                <w:ilvl w:val="0"/>
                <w:numId w:val="0"/>
              </w:numPr>
              <w:ind w:left="480" w:leftChars="200" w:firstLine="480" w:firstLineChars="200"/>
              <w:rPr>
                <w:rFonts w:hint="default"/>
                <w:vertAlign w:val="baseline"/>
                <w:lang w:val="en-US" w:eastAsia="zh-CN"/>
              </w:rPr>
            </w:pPr>
          </w:p>
        </w:tc>
        <w:tc>
          <w:tcPr>
            <w:tcW w:w="1703" w:type="dxa"/>
          </w:tcPr>
          <w:p w14:paraId="700DD092">
            <w:pPr>
              <w:pStyle w:val="2"/>
              <w:numPr>
                <w:ilvl w:val="0"/>
                <w:numId w:val="0"/>
              </w:numPr>
              <w:ind w:left="480" w:leftChars="200" w:firstLine="480" w:firstLineChars="200"/>
              <w:rPr>
                <w:rFonts w:hint="default"/>
                <w:vertAlign w:val="baseline"/>
                <w:lang w:val="en-US" w:eastAsia="zh-CN"/>
              </w:rPr>
            </w:pPr>
          </w:p>
        </w:tc>
        <w:tc>
          <w:tcPr>
            <w:tcW w:w="1703" w:type="dxa"/>
          </w:tcPr>
          <w:p w14:paraId="0DBD1D3E">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67390795">
            <w:pPr>
              <w:pStyle w:val="2"/>
              <w:numPr>
                <w:ilvl w:val="0"/>
                <w:numId w:val="0"/>
              </w:numPr>
              <w:ind w:left="480" w:leftChars="200" w:firstLine="480" w:firstLineChars="200"/>
              <w:rPr>
                <w:rFonts w:hint="default"/>
                <w:vertAlign w:val="baseline"/>
                <w:lang w:val="en-US" w:eastAsia="zh-CN"/>
              </w:rPr>
            </w:pPr>
          </w:p>
        </w:tc>
      </w:tr>
      <w:tr w14:paraId="6117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098EBF4D">
            <w:pPr>
              <w:pStyle w:val="2"/>
              <w:numPr>
                <w:ilvl w:val="0"/>
                <w:numId w:val="0"/>
              </w:numPr>
              <w:ind w:left="480" w:leftChars="200" w:firstLine="480" w:firstLineChars="200"/>
              <w:rPr>
                <w:rFonts w:hint="default"/>
                <w:vertAlign w:val="baseline"/>
                <w:lang w:val="en-US" w:eastAsia="zh-CN"/>
              </w:rPr>
            </w:pPr>
          </w:p>
        </w:tc>
        <w:tc>
          <w:tcPr>
            <w:tcW w:w="1703" w:type="dxa"/>
          </w:tcPr>
          <w:p w14:paraId="1CA092DC">
            <w:pPr>
              <w:pStyle w:val="2"/>
              <w:numPr>
                <w:ilvl w:val="0"/>
                <w:numId w:val="0"/>
              </w:numPr>
              <w:ind w:left="480" w:leftChars="200" w:firstLine="480" w:firstLineChars="200"/>
              <w:rPr>
                <w:rFonts w:hint="default"/>
                <w:vertAlign w:val="baseline"/>
                <w:lang w:val="en-US" w:eastAsia="zh-CN"/>
              </w:rPr>
            </w:pPr>
          </w:p>
        </w:tc>
        <w:tc>
          <w:tcPr>
            <w:tcW w:w="1703" w:type="dxa"/>
          </w:tcPr>
          <w:p w14:paraId="14B4D5E7">
            <w:pPr>
              <w:pStyle w:val="2"/>
              <w:numPr>
                <w:ilvl w:val="0"/>
                <w:numId w:val="0"/>
              </w:numPr>
              <w:ind w:left="480" w:leftChars="200" w:firstLine="480" w:firstLineChars="200"/>
              <w:rPr>
                <w:rFonts w:hint="default"/>
                <w:vertAlign w:val="baseline"/>
                <w:lang w:val="en-US" w:eastAsia="zh-CN"/>
              </w:rPr>
            </w:pPr>
          </w:p>
        </w:tc>
        <w:tc>
          <w:tcPr>
            <w:tcW w:w="1703" w:type="dxa"/>
          </w:tcPr>
          <w:p w14:paraId="10B3281A">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3E302E6C">
            <w:pPr>
              <w:pStyle w:val="2"/>
              <w:numPr>
                <w:numId w:val="0"/>
              </w:numPr>
              <w:ind w:leftChars="400"/>
              <w:rPr>
                <w:rFonts w:hint="default"/>
                <w:vertAlign w:val="baseline"/>
                <w:lang w:val="en-US" w:eastAsia="zh-CN"/>
              </w:rPr>
            </w:pPr>
          </w:p>
        </w:tc>
      </w:tr>
      <w:tr w14:paraId="34D7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347F69FC">
            <w:pPr>
              <w:pStyle w:val="2"/>
              <w:numPr>
                <w:ilvl w:val="0"/>
                <w:numId w:val="0"/>
              </w:numPr>
              <w:ind w:left="480" w:leftChars="200" w:firstLine="480" w:firstLineChars="200"/>
              <w:rPr>
                <w:rFonts w:hint="default"/>
                <w:vertAlign w:val="baseline"/>
                <w:lang w:val="en-US" w:eastAsia="zh-CN"/>
              </w:rPr>
            </w:pPr>
          </w:p>
        </w:tc>
        <w:tc>
          <w:tcPr>
            <w:tcW w:w="1703" w:type="dxa"/>
          </w:tcPr>
          <w:p w14:paraId="784F68FB">
            <w:pPr>
              <w:pStyle w:val="2"/>
              <w:numPr>
                <w:ilvl w:val="0"/>
                <w:numId w:val="0"/>
              </w:numPr>
              <w:ind w:left="480" w:leftChars="200" w:firstLine="480" w:firstLineChars="200"/>
              <w:rPr>
                <w:rFonts w:hint="default"/>
                <w:vertAlign w:val="baseline"/>
                <w:lang w:val="en-US" w:eastAsia="zh-CN"/>
              </w:rPr>
            </w:pPr>
          </w:p>
        </w:tc>
        <w:tc>
          <w:tcPr>
            <w:tcW w:w="1703" w:type="dxa"/>
          </w:tcPr>
          <w:p w14:paraId="59A26ABB">
            <w:pPr>
              <w:pStyle w:val="2"/>
              <w:numPr>
                <w:ilvl w:val="0"/>
                <w:numId w:val="0"/>
              </w:numPr>
              <w:ind w:left="480" w:leftChars="200" w:firstLine="480" w:firstLineChars="200"/>
              <w:rPr>
                <w:rFonts w:hint="default"/>
                <w:vertAlign w:val="baseline"/>
                <w:lang w:val="en-US" w:eastAsia="zh-CN"/>
              </w:rPr>
            </w:pPr>
          </w:p>
        </w:tc>
        <w:tc>
          <w:tcPr>
            <w:tcW w:w="1703" w:type="dxa"/>
          </w:tcPr>
          <w:p w14:paraId="5A656559">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18CC7CEA">
            <w:pPr>
              <w:pStyle w:val="2"/>
              <w:numPr>
                <w:numId w:val="0"/>
              </w:numPr>
              <w:ind w:leftChars="400"/>
              <w:rPr>
                <w:rFonts w:hint="default"/>
                <w:vertAlign w:val="baseline"/>
                <w:lang w:val="en-US" w:eastAsia="zh-CN"/>
              </w:rPr>
            </w:pPr>
          </w:p>
        </w:tc>
      </w:tr>
      <w:tr w14:paraId="3178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099BF42F">
            <w:pPr>
              <w:pStyle w:val="2"/>
              <w:numPr>
                <w:ilvl w:val="0"/>
                <w:numId w:val="0"/>
              </w:numPr>
              <w:ind w:left="480" w:leftChars="200" w:firstLine="480" w:firstLineChars="200"/>
              <w:rPr>
                <w:rFonts w:hint="default"/>
                <w:vertAlign w:val="baseline"/>
                <w:lang w:val="en-US" w:eastAsia="zh-CN"/>
              </w:rPr>
            </w:pPr>
          </w:p>
        </w:tc>
        <w:tc>
          <w:tcPr>
            <w:tcW w:w="1703" w:type="dxa"/>
          </w:tcPr>
          <w:p w14:paraId="00AB39F7">
            <w:pPr>
              <w:pStyle w:val="2"/>
              <w:numPr>
                <w:ilvl w:val="0"/>
                <w:numId w:val="0"/>
              </w:numPr>
              <w:ind w:left="480" w:leftChars="200" w:firstLine="480" w:firstLineChars="200"/>
              <w:rPr>
                <w:rFonts w:hint="default"/>
                <w:vertAlign w:val="baseline"/>
                <w:lang w:val="en-US" w:eastAsia="zh-CN"/>
              </w:rPr>
            </w:pPr>
          </w:p>
        </w:tc>
        <w:tc>
          <w:tcPr>
            <w:tcW w:w="1703" w:type="dxa"/>
          </w:tcPr>
          <w:p w14:paraId="0F7E4045">
            <w:pPr>
              <w:pStyle w:val="2"/>
              <w:numPr>
                <w:ilvl w:val="0"/>
                <w:numId w:val="0"/>
              </w:numPr>
              <w:ind w:left="480" w:leftChars="200" w:firstLine="480" w:firstLineChars="200"/>
              <w:rPr>
                <w:rFonts w:hint="default"/>
                <w:vertAlign w:val="baseline"/>
                <w:lang w:val="en-US" w:eastAsia="zh-CN"/>
              </w:rPr>
            </w:pPr>
          </w:p>
        </w:tc>
        <w:tc>
          <w:tcPr>
            <w:tcW w:w="1703" w:type="dxa"/>
          </w:tcPr>
          <w:p w14:paraId="0D52B18B">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2585E620">
            <w:pPr>
              <w:pStyle w:val="2"/>
              <w:numPr>
                <w:numId w:val="0"/>
              </w:numPr>
              <w:ind w:leftChars="400"/>
              <w:rPr>
                <w:rFonts w:hint="default"/>
                <w:vertAlign w:val="baseline"/>
                <w:lang w:val="en-US" w:eastAsia="zh-CN"/>
              </w:rPr>
            </w:pPr>
          </w:p>
        </w:tc>
      </w:tr>
      <w:tr w14:paraId="6925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05CE6C44">
            <w:pPr>
              <w:pStyle w:val="2"/>
              <w:numPr>
                <w:ilvl w:val="0"/>
                <w:numId w:val="0"/>
              </w:numPr>
              <w:ind w:left="480" w:leftChars="200" w:firstLine="480" w:firstLineChars="200"/>
              <w:rPr>
                <w:rFonts w:hint="default"/>
                <w:vertAlign w:val="baseline"/>
                <w:lang w:val="en-US" w:eastAsia="zh-CN"/>
              </w:rPr>
            </w:pPr>
          </w:p>
        </w:tc>
        <w:tc>
          <w:tcPr>
            <w:tcW w:w="1703" w:type="dxa"/>
          </w:tcPr>
          <w:p w14:paraId="75A65C66">
            <w:pPr>
              <w:pStyle w:val="2"/>
              <w:numPr>
                <w:ilvl w:val="0"/>
                <w:numId w:val="0"/>
              </w:numPr>
              <w:ind w:left="480" w:leftChars="200" w:firstLine="480" w:firstLineChars="200"/>
              <w:rPr>
                <w:rFonts w:hint="default"/>
                <w:vertAlign w:val="baseline"/>
                <w:lang w:val="en-US" w:eastAsia="zh-CN"/>
              </w:rPr>
            </w:pPr>
          </w:p>
        </w:tc>
        <w:tc>
          <w:tcPr>
            <w:tcW w:w="1703" w:type="dxa"/>
          </w:tcPr>
          <w:p w14:paraId="0DB77B1A">
            <w:pPr>
              <w:pStyle w:val="2"/>
              <w:numPr>
                <w:ilvl w:val="0"/>
                <w:numId w:val="0"/>
              </w:numPr>
              <w:ind w:left="480" w:leftChars="200" w:firstLine="480" w:firstLineChars="200"/>
              <w:rPr>
                <w:rFonts w:hint="default"/>
                <w:vertAlign w:val="baseline"/>
                <w:lang w:val="en-US" w:eastAsia="zh-CN"/>
              </w:rPr>
            </w:pPr>
          </w:p>
        </w:tc>
        <w:tc>
          <w:tcPr>
            <w:tcW w:w="1703" w:type="dxa"/>
          </w:tcPr>
          <w:p w14:paraId="4B6870D1">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12F1797E">
            <w:pPr>
              <w:pStyle w:val="2"/>
              <w:numPr>
                <w:numId w:val="0"/>
              </w:numPr>
              <w:ind w:leftChars="400"/>
              <w:rPr>
                <w:rFonts w:hint="default"/>
                <w:vertAlign w:val="baseline"/>
                <w:lang w:val="en-US" w:eastAsia="zh-CN"/>
              </w:rPr>
            </w:pPr>
          </w:p>
        </w:tc>
      </w:tr>
      <w:tr w14:paraId="0A24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0BCC1064">
            <w:pPr>
              <w:pStyle w:val="2"/>
              <w:numPr>
                <w:ilvl w:val="0"/>
                <w:numId w:val="0"/>
              </w:numPr>
              <w:ind w:left="480" w:leftChars="200" w:firstLine="480" w:firstLineChars="200"/>
              <w:rPr>
                <w:rFonts w:hint="default"/>
                <w:vertAlign w:val="baseline"/>
                <w:lang w:val="en-US" w:eastAsia="zh-CN"/>
              </w:rPr>
            </w:pPr>
          </w:p>
        </w:tc>
        <w:tc>
          <w:tcPr>
            <w:tcW w:w="1703" w:type="dxa"/>
          </w:tcPr>
          <w:p w14:paraId="3E96FE25">
            <w:pPr>
              <w:pStyle w:val="2"/>
              <w:numPr>
                <w:ilvl w:val="0"/>
                <w:numId w:val="0"/>
              </w:numPr>
              <w:ind w:left="480" w:leftChars="200" w:firstLine="480" w:firstLineChars="200"/>
              <w:rPr>
                <w:rFonts w:hint="default"/>
                <w:vertAlign w:val="baseline"/>
                <w:lang w:val="en-US" w:eastAsia="zh-CN"/>
              </w:rPr>
            </w:pPr>
          </w:p>
        </w:tc>
        <w:tc>
          <w:tcPr>
            <w:tcW w:w="1703" w:type="dxa"/>
          </w:tcPr>
          <w:p w14:paraId="0320C095">
            <w:pPr>
              <w:pStyle w:val="2"/>
              <w:numPr>
                <w:ilvl w:val="0"/>
                <w:numId w:val="0"/>
              </w:numPr>
              <w:ind w:left="480" w:leftChars="200" w:firstLine="480" w:firstLineChars="200"/>
              <w:rPr>
                <w:rFonts w:hint="default"/>
                <w:vertAlign w:val="baseline"/>
                <w:lang w:val="en-US" w:eastAsia="zh-CN"/>
              </w:rPr>
            </w:pPr>
          </w:p>
        </w:tc>
        <w:tc>
          <w:tcPr>
            <w:tcW w:w="1703" w:type="dxa"/>
          </w:tcPr>
          <w:p w14:paraId="4543568D">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5BE75395">
            <w:pPr>
              <w:pStyle w:val="2"/>
              <w:numPr>
                <w:numId w:val="0"/>
              </w:numPr>
              <w:ind w:leftChars="400"/>
              <w:rPr>
                <w:rFonts w:hint="default"/>
                <w:vertAlign w:val="baseline"/>
                <w:lang w:val="en-US" w:eastAsia="zh-CN"/>
              </w:rPr>
            </w:pPr>
          </w:p>
        </w:tc>
      </w:tr>
      <w:tr w14:paraId="4EC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44830B2F">
            <w:pPr>
              <w:pStyle w:val="2"/>
              <w:numPr>
                <w:ilvl w:val="0"/>
                <w:numId w:val="0"/>
              </w:numPr>
              <w:ind w:left="480" w:leftChars="200" w:firstLine="480" w:firstLineChars="200"/>
              <w:rPr>
                <w:rFonts w:hint="default"/>
                <w:vertAlign w:val="baseline"/>
                <w:lang w:val="en-US" w:eastAsia="zh-CN"/>
              </w:rPr>
            </w:pPr>
          </w:p>
        </w:tc>
        <w:tc>
          <w:tcPr>
            <w:tcW w:w="1703" w:type="dxa"/>
          </w:tcPr>
          <w:p w14:paraId="029DC7D6">
            <w:pPr>
              <w:pStyle w:val="2"/>
              <w:numPr>
                <w:ilvl w:val="0"/>
                <w:numId w:val="0"/>
              </w:numPr>
              <w:ind w:left="480" w:leftChars="200" w:firstLine="480" w:firstLineChars="200"/>
              <w:rPr>
                <w:rFonts w:hint="default"/>
                <w:vertAlign w:val="baseline"/>
                <w:lang w:val="en-US" w:eastAsia="zh-CN"/>
              </w:rPr>
            </w:pPr>
          </w:p>
        </w:tc>
        <w:tc>
          <w:tcPr>
            <w:tcW w:w="1703" w:type="dxa"/>
          </w:tcPr>
          <w:p w14:paraId="5DE8BCAA">
            <w:pPr>
              <w:pStyle w:val="2"/>
              <w:numPr>
                <w:ilvl w:val="0"/>
                <w:numId w:val="0"/>
              </w:numPr>
              <w:ind w:left="480" w:leftChars="200" w:firstLine="480" w:firstLineChars="200"/>
              <w:rPr>
                <w:rFonts w:hint="default"/>
                <w:vertAlign w:val="baseline"/>
                <w:lang w:val="en-US" w:eastAsia="zh-CN"/>
              </w:rPr>
            </w:pPr>
          </w:p>
        </w:tc>
        <w:tc>
          <w:tcPr>
            <w:tcW w:w="1703" w:type="dxa"/>
          </w:tcPr>
          <w:p w14:paraId="70206CC6">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323372EF">
            <w:pPr>
              <w:pStyle w:val="2"/>
              <w:numPr>
                <w:numId w:val="0"/>
              </w:numPr>
              <w:ind w:leftChars="400"/>
              <w:rPr>
                <w:rFonts w:hint="default"/>
                <w:vertAlign w:val="baseline"/>
                <w:lang w:val="en-US" w:eastAsia="zh-CN"/>
              </w:rPr>
            </w:pPr>
          </w:p>
        </w:tc>
      </w:tr>
      <w:tr w14:paraId="70B2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5A3DFDB8">
            <w:pPr>
              <w:pStyle w:val="2"/>
              <w:numPr>
                <w:ilvl w:val="0"/>
                <w:numId w:val="0"/>
              </w:numPr>
              <w:ind w:left="480" w:leftChars="200" w:firstLine="480" w:firstLineChars="200"/>
              <w:rPr>
                <w:rFonts w:hint="default"/>
                <w:vertAlign w:val="baseline"/>
                <w:lang w:val="en-US" w:eastAsia="zh-CN"/>
              </w:rPr>
            </w:pPr>
          </w:p>
        </w:tc>
        <w:tc>
          <w:tcPr>
            <w:tcW w:w="1703" w:type="dxa"/>
          </w:tcPr>
          <w:p w14:paraId="7924D1F9">
            <w:pPr>
              <w:pStyle w:val="2"/>
              <w:numPr>
                <w:ilvl w:val="0"/>
                <w:numId w:val="0"/>
              </w:numPr>
              <w:ind w:left="480" w:leftChars="200" w:firstLine="480" w:firstLineChars="200"/>
              <w:rPr>
                <w:rFonts w:hint="default"/>
                <w:vertAlign w:val="baseline"/>
                <w:lang w:val="en-US" w:eastAsia="zh-CN"/>
              </w:rPr>
            </w:pPr>
          </w:p>
        </w:tc>
        <w:tc>
          <w:tcPr>
            <w:tcW w:w="1703" w:type="dxa"/>
          </w:tcPr>
          <w:p w14:paraId="18F39CED">
            <w:pPr>
              <w:pStyle w:val="2"/>
              <w:numPr>
                <w:ilvl w:val="0"/>
                <w:numId w:val="0"/>
              </w:numPr>
              <w:ind w:left="480" w:leftChars="200" w:firstLine="480" w:firstLineChars="200"/>
              <w:rPr>
                <w:rFonts w:hint="default"/>
                <w:vertAlign w:val="baseline"/>
                <w:lang w:val="en-US" w:eastAsia="zh-CN"/>
              </w:rPr>
            </w:pPr>
          </w:p>
        </w:tc>
        <w:tc>
          <w:tcPr>
            <w:tcW w:w="1703" w:type="dxa"/>
          </w:tcPr>
          <w:p w14:paraId="7CCC0A78">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7DBF85EE">
            <w:pPr>
              <w:pStyle w:val="2"/>
              <w:numPr>
                <w:numId w:val="0"/>
              </w:numPr>
              <w:ind w:leftChars="400"/>
              <w:rPr>
                <w:rFonts w:hint="default"/>
                <w:vertAlign w:val="baseline"/>
                <w:lang w:val="en-US" w:eastAsia="zh-CN"/>
              </w:rPr>
            </w:pPr>
          </w:p>
        </w:tc>
      </w:tr>
      <w:tr w14:paraId="524B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14:paraId="30D2997D">
            <w:pPr>
              <w:pStyle w:val="2"/>
              <w:numPr>
                <w:ilvl w:val="0"/>
                <w:numId w:val="0"/>
              </w:numPr>
              <w:ind w:left="480" w:leftChars="200" w:firstLine="480" w:firstLineChars="200"/>
              <w:rPr>
                <w:rFonts w:hint="default"/>
                <w:vertAlign w:val="baseline"/>
                <w:lang w:val="en-US" w:eastAsia="zh-CN"/>
              </w:rPr>
            </w:pPr>
          </w:p>
        </w:tc>
        <w:tc>
          <w:tcPr>
            <w:tcW w:w="1703" w:type="dxa"/>
          </w:tcPr>
          <w:p w14:paraId="4A20B4F4">
            <w:pPr>
              <w:pStyle w:val="2"/>
              <w:numPr>
                <w:ilvl w:val="0"/>
                <w:numId w:val="0"/>
              </w:numPr>
              <w:ind w:left="480" w:leftChars="200" w:firstLine="480" w:firstLineChars="200"/>
              <w:rPr>
                <w:rFonts w:hint="default"/>
                <w:vertAlign w:val="baseline"/>
                <w:lang w:val="en-US" w:eastAsia="zh-CN"/>
              </w:rPr>
            </w:pPr>
          </w:p>
        </w:tc>
        <w:tc>
          <w:tcPr>
            <w:tcW w:w="1703" w:type="dxa"/>
          </w:tcPr>
          <w:p w14:paraId="1C7C80B6">
            <w:pPr>
              <w:pStyle w:val="2"/>
              <w:numPr>
                <w:ilvl w:val="0"/>
                <w:numId w:val="0"/>
              </w:numPr>
              <w:ind w:left="480" w:leftChars="200" w:firstLine="480" w:firstLineChars="200"/>
              <w:rPr>
                <w:rFonts w:hint="default"/>
                <w:vertAlign w:val="baseline"/>
                <w:lang w:val="en-US" w:eastAsia="zh-CN"/>
              </w:rPr>
            </w:pPr>
          </w:p>
        </w:tc>
        <w:tc>
          <w:tcPr>
            <w:tcW w:w="1703" w:type="dxa"/>
          </w:tcPr>
          <w:p w14:paraId="1E464D2B">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0BF99412">
            <w:pPr>
              <w:pStyle w:val="2"/>
              <w:numPr>
                <w:numId w:val="0"/>
              </w:numPr>
              <w:ind w:leftChars="400"/>
              <w:rPr>
                <w:rFonts w:hint="default"/>
                <w:vertAlign w:val="baseline"/>
                <w:lang w:val="en-US" w:eastAsia="zh-CN"/>
              </w:rPr>
            </w:pPr>
          </w:p>
        </w:tc>
      </w:tr>
      <w:tr w14:paraId="3495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06" w:type="dxa"/>
            <w:gridSpan w:val="2"/>
          </w:tcPr>
          <w:p w14:paraId="76EE29FF">
            <w:pPr>
              <w:pStyle w:val="2"/>
              <w:numPr>
                <w:ilvl w:val="0"/>
                <w:numId w:val="0"/>
              </w:numPr>
              <w:rPr>
                <w:rFonts w:hint="default"/>
                <w:vertAlign w:val="baseline"/>
                <w:lang w:val="en-US" w:eastAsia="zh-CN"/>
              </w:rPr>
            </w:pPr>
            <w:r>
              <w:rPr>
                <w:rFonts w:hint="default"/>
                <w:color w:val="auto"/>
                <w:vertAlign w:val="baseline"/>
                <w:lang w:val="en-US" w:eastAsia="zh-CN"/>
              </w:rPr>
              <w:t>拟分包工作量合计比例（%）</w:t>
            </w:r>
          </w:p>
        </w:tc>
        <w:tc>
          <w:tcPr>
            <w:tcW w:w="1703" w:type="dxa"/>
          </w:tcPr>
          <w:p w14:paraId="3A2B1E56">
            <w:pPr>
              <w:pStyle w:val="2"/>
              <w:numPr>
                <w:ilvl w:val="0"/>
                <w:numId w:val="0"/>
              </w:numPr>
              <w:ind w:left="480" w:leftChars="200" w:firstLine="480" w:firstLineChars="200"/>
              <w:rPr>
                <w:rFonts w:hint="default"/>
                <w:vertAlign w:val="baseline"/>
                <w:lang w:val="en-US" w:eastAsia="zh-CN"/>
              </w:rPr>
            </w:pPr>
          </w:p>
        </w:tc>
        <w:tc>
          <w:tcPr>
            <w:tcW w:w="1703" w:type="dxa"/>
          </w:tcPr>
          <w:p w14:paraId="578AF628">
            <w:pPr>
              <w:pStyle w:val="2"/>
              <w:numPr>
                <w:ilvl w:val="0"/>
                <w:numId w:val="0"/>
              </w:numPr>
              <w:ind w:left="480" w:leftChars="200" w:firstLine="480" w:firstLineChars="200"/>
              <w:rPr>
                <w:rFonts w:hint="default"/>
                <w:vertAlign w:val="baseline"/>
                <w:lang w:val="en-US" w:eastAsia="zh-CN"/>
              </w:rPr>
            </w:pPr>
          </w:p>
        </w:tc>
        <w:tc>
          <w:tcPr>
            <w:tcW w:w="1704" w:type="dxa"/>
            <w:vMerge w:val="continue"/>
            <w:tcBorders/>
          </w:tcPr>
          <w:p w14:paraId="4523103A">
            <w:pPr>
              <w:pStyle w:val="2"/>
              <w:numPr>
                <w:numId w:val="0"/>
              </w:numPr>
              <w:ind w:leftChars="400"/>
              <w:rPr>
                <w:rFonts w:hint="default"/>
                <w:vertAlign w:val="baseline"/>
                <w:lang w:val="en-US" w:eastAsia="zh-CN"/>
              </w:rPr>
            </w:pPr>
          </w:p>
        </w:tc>
      </w:tr>
    </w:tbl>
    <w:p w14:paraId="4891B20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注：1、若投标人中标须按本招标文件的约定执行。 </w:t>
      </w:r>
    </w:p>
    <w:p w14:paraId="0BC1BF8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2、本表填写的造价不属于投标报价的内容。</w:t>
      </w:r>
    </w:p>
    <w:p w14:paraId="086DC44D">
      <w:pPr>
        <w:pStyle w:val="2"/>
        <w:numPr>
          <w:ilvl w:val="0"/>
          <w:numId w:val="1"/>
        </w:numPr>
        <w:rPr>
          <w:rFonts w:hint="default"/>
          <w:lang w:val="en-US" w:eastAsia="zh-CN"/>
        </w:rPr>
        <w:sectPr>
          <w:pgSz w:w="11900" w:h="16839"/>
          <w:pgMar w:top="1440" w:right="1800" w:bottom="1440" w:left="1800" w:header="659" w:footer="922" w:gutter="0"/>
          <w:pgNumType w:fmt="decimal"/>
          <w:cols w:space="720" w:num="1"/>
        </w:sectPr>
      </w:pPr>
    </w:p>
    <w:p w14:paraId="68C62A1B">
      <w:pPr>
        <w:spacing w:before="91" w:line="220" w:lineRule="auto"/>
        <w:jc w:val="center"/>
        <w:rPr>
          <w:rFonts w:ascii="宋体" w:hAnsi="宋体" w:eastAsia="宋体" w:cs="宋体"/>
          <w:sz w:val="28"/>
          <w:szCs w:val="28"/>
        </w:rPr>
      </w:pPr>
      <w:r>
        <w:rPr>
          <w:rFonts w:hint="eastAsia" w:ascii="宋体" w:hAnsi="宋体" w:cs="宋体"/>
          <w:b/>
          <w:bCs/>
          <w:spacing w:val="-4"/>
          <w:sz w:val="28"/>
          <w:szCs w:val="28"/>
          <w:lang w:val="en-US" w:eastAsia="zh-CN"/>
        </w:rPr>
        <w:t>六</w:t>
      </w:r>
      <w:r>
        <w:rPr>
          <w:rFonts w:ascii="宋体" w:hAnsi="宋体" w:eastAsia="宋体" w:cs="宋体"/>
          <w:b/>
          <w:bCs/>
          <w:spacing w:val="-4"/>
          <w:sz w:val="28"/>
          <w:szCs w:val="28"/>
        </w:rPr>
        <w:t>、资格审查资料</w:t>
      </w:r>
    </w:p>
    <w:p w14:paraId="1DC75EE5">
      <w:pPr>
        <w:spacing w:before="269" w:line="219" w:lineRule="auto"/>
        <w:jc w:val="center"/>
        <w:rPr>
          <w:rFonts w:ascii="宋体" w:hAnsi="宋体" w:eastAsia="宋体" w:cs="宋体"/>
          <w:sz w:val="28"/>
          <w:szCs w:val="28"/>
        </w:rPr>
      </w:pPr>
      <w:r>
        <w:rPr>
          <w:rFonts w:ascii="宋体" w:hAnsi="宋体" w:eastAsia="宋体" w:cs="宋体"/>
          <w:b/>
          <w:bCs/>
          <w:spacing w:val="-4"/>
          <w:sz w:val="28"/>
          <w:szCs w:val="28"/>
        </w:rPr>
        <w:t>（一）投标人基本情况表</w:t>
      </w:r>
    </w:p>
    <w:p w14:paraId="77644A6E">
      <w:pPr>
        <w:spacing w:line="171" w:lineRule="exact"/>
      </w:pPr>
    </w:p>
    <w:tbl>
      <w:tblPr>
        <w:tblStyle w:val="15"/>
        <w:tblW w:w="9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5"/>
        <w:gridCol w:w="926"/>
        <w:gridCol w:w="1049"/>
        <w:gridCol w:w="1121"/>
        <w:gridCol w:w="487"/>
        <w:gridCol w:w="777"/>
        <w:gridCol w:w="777"/>
        <w:gridCol w:w="351"/>
        <w:gridCol w:w="1607"/>
      </w:tblGrid>
      <w:tr w14:paraId="2CEC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75" w:type="dxa"/>
            <w:vAlign w:val="top"/>
          </w:tcPr>
          <w:p w14:paraId="35F74041">
            <w:pPr>
              <w:pStyle w:val="16"/>
              <w:spacing w:before="165" w:line="216" w:lineRule="auto"/>
              <w:ind w:left="471"/>
              <w:rPr>
                <w:sz w:val="20"/>
                <w:szCs w:val="20"/>
              </w:rPr>
            </w:pPr>
            <w:r>
              <w:rPr>
                <w:spacing w:val="7"/>
                <w:sz w:val="20"/>
                <w:szCs w:val="20"/>
              </w:rPr>
              <w:t>投标人名称</w:t>
            </w:r>
          </w:p>
        </w:tc>
        <w:tc>
          <w:tcPr>
            <w:tcW w:w="7095" w:type="dxa"/>
            <w:gridSpan w:val="8"/>
            <w:vAlign w:val="top"/>
          </w:tcPr>
          <w:p w14:paraId="7D64023D">
            <w:pPr>
              <w:rPr>
                <w:rFonts w:ascii="Arial"/>
                <w:sz w:val="21"/>
              </w:rPr>
            </w:pPr>
          </w:p>
        </w:tc>
      </w:tr>
      <w:tr w14:paraId="6CBEB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75" w:type="dxa"/>
            <w:vAlign w:val="top"/>
          </w:tcPr>
          <w:p w14:paraId="25F5FCB9">
            <w:pPr>
              <w:pStyle w:val="16"/>
              <w:spacing w:before="161" w:line="215" w:lineRule="auto"/>
              <w:ind w:left="571"/>
              <w:rPr>
                <w:sz w:val="20"/>
                <w:szCs w:val="20"/>
              </w:rPr>
            </w:pPr>
            <w:r>
              <w:rPr>
                <w:spacing w:val="7"/>
                <w:sz w:val="20"/>
                <w:szCs w:val="20"/>
              </w:rPr>
              <w:t>注册地址</w:t>
            </w:r>
          </w:p>
        </w:tc>
        <w:tc>
          <w:tcPr>
            <w:tcW w:w="3096" w:type="dxa"/>
            <w:gridSpan w:val="3"/>
            <w:vAlign w:val="top"/>
          </w:tcPr>
          <w:p w14:paraId="61516BA8">
            <w:pPr>
              <w:rPr>
                <w:rFonts w:ascii="Arial"/>
                <w:sz w:val="21"/>
              </w:rPr>
            </w:pPr>
          </w:p>
        </w:tc>
        <w:tc>
          <w:tcPr>
            <w:tcW w:w="1264" w:type="dxa"/>
            <w:gridSpan w:val="2"/>
            <w:vAlign w:val="top"/>
          </w:tcPr>
          <w:p w14:paraId="20A6B553">
            <w:pPr>
              <w:pStyle w:val="16"/>
              <w:spacing w:before="161" w:line="215" w:lineRule="auto"/>
              <w:ind w:left="234"/>
              <w:rPr>
                <w:sz w:val="20"/>
                <w:szCs w:val="20"/>
              </w:rPr>
            </w:pPr>
            <w:r>
              <w:rPr>
                <w:spacing w:val="3"/>
                <w:sz w:val="20"/>
                <w:szCs w:val="20"/>
              </w:rPr>
              <w:t>邮政编码</w:t>
            </w:r>
          </w:p>
        </w:tc>
        <w:tc>
          <w:tcPr>
            <w:tcW w:w="2735" w:type="dxa"/>
            <w:gridSpan w:val="3"/>
            <w:vAlign w:val="top"/>
          </w:tcPr>
          <w:p w14:paraId="610FFBC9">
            <w:pPr>
              <w:rPr>
                <w:rFonts w:ascii="Arial"/>
                <w:sz w:val="21"/>
              </w:rPr>
            </w:pPr>
          </w:p>
        </w:tc>
      </w:tr>
      <w:tr w14:paraId="530A9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Merge w:val="restart"/>
            <w:tcBorders>
              <w:bottom w:val="nil"/>
            </w:tcBorders>
            <w:vAlign w:val="top"/>
          </w:tcPr>
          <w:p w14:paraId="205BCBF8">
            <w:pPr>
              <w:spacing w:line="299" w:lineRule="auto"/>
              <w:rPr>
                <w:rFonts w:ascii="Arial"/>
                <w:sz w:val="21"/>
              </w:rPr>
            </w:pPr>
          </w:p>
          <w:p w14:paraId="538A90AE">
            <w:pPr>
              <w:pStyle w:val="16"/>
              <w:spacing w:before="65" w:line="227" w:lineRule="auto"/>
              <w:ind w:left="572"/>
              <w:rPr>
                <w:sz w:val="20"/>
                <w:szCs w:val="20"/>
              </w:rPr>
            </w:pPr>
            <w:r>
              <w:rPr>
                <w:spacing w:val="7"/>
                <w:sz w:val="20"/>
                <w:szCs w:val="20"/>
              </w:rPr>
              <w:t>联系方式</w:t>
            </w:r>
          </w:p>
        </w:tc>
        <w:tc>
          <w:tcPr>
            <w:tcW w:w="926" w:type="dxa"/>
            <w:vAlign w:val="top"/>
          </w:tcPr>
          <w:p w14:paraId="7E450DCC">
            <w:pPr>
              <w:pStyle w:val="16"/>
              <w:spacing w:before="162" w:line="215" w:lineRule="auto"/>
              <w:ind w:left="152"/>
              <w:rPr>
                <w:sz w:val="20"/>
                <w:szCs w:val="20"/>
              </w:rPr>
            </w:pPr>
            <w:r>
              <w:rPr>
                <w:spacing w:val="6"/>
                <w:sz w:val="20"/>
                <w:szCs w:val="20"/>
              </w:rPr>
              <w:t>联系人</w:t>
            </w:r>
          </w:p>
        </w:tc>
        <w:tc>
          <w:tcPr>
            <w:tcW w:w="2170" w:type="dxa"/>
            <w:gridSpan w:val="2"/>
            <w:vAlign w:val="top"/>
          </w:tcPr>
          <w:p w14:paraId="603BE003">
            <w:pPr>
              <w:rPr>
                <w:rFonts w:ascii="Arial"/>
                <w:sz w:val="21"/>
              </w:rPr>
            </w:pPr>
          </w:p>
        </w:tc>
        <w:tc>
          <w:tcPr>
            <w:tcW w:w="1264" w:type="dxa"/>
            <w:gridSpan w:val="2"/>
            <w:vAlign w:val="top"/>
          </w:tcPr>
          <w:p w14:paraId="0820D8C4">
            <w:pPr>
              <w:pStyle w:val="16"/>
              <w:spacing w:before="162" w:line="215" w:lineRule="auto"/>
              <w:ind w:left="399"/>
              <w:rPr>
                <w:sz w:val="20"/>
                <w:szCs w:val="20"/>
              </w:rPr>
            </w:pPr>
            <w:r>
              <w:rPr>
                <w:spacing w:val="-12"/>
                <w:sz w:val="20"/>
                <w:szCs w:val="20"/>
              </w:rPr>
              <w:t>电话</w:t>
            </w:r>
          </w:p>
        </w:tc>
        <w:tc>
          <w:tcPr>
            <w:tcW w:w="2735" w:type="dxa"/>
            <w:gridSpan w:val="3"/>
            <w:vAlign w:val="top"/>
          </w:tcPr>
          <w:p w14:paraId="02DD429E">
            <w:pPr>
              <w:rPr>
                <w:rFonts w:ascii="Arial"/>
                <w:sz w:val="21"/>
              </w:rPr>
            </w:pPr>
          </w:p>
        </w:tc>
      </w:tr>
      <w:tr w14:paraId="1832F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Merge w:val="continue"/>
            <w:tcBorders>
              <w:top w:val="nil"/>
            </w:tcBorders>
            <w:vAlign w:val="top"/>
          </w:tcPr>
          <w:p w14:paraId="1EA4A094">
            <w:pPr>
              <w:rPr>
                <w:rFonts w:ascii="Arial"/>
                <w:sz w:val="21"/>
              </w:rPr>
            </w:pPr>
          </w:p>
        </w:tc>
        <w:tc>
          <w:tcPr>
            <w:tcW w:w="926" w:type="dxa"/>
            <w:vAlign w:val="top"/>
          </w:tcPr>
          <w:p w14:paraId="70E34674">
            <w:pPr>
              <w:pStyle w:val="16"/>
              <w:spacing w:before="159" w:line="217" w:lineRule="auto"/>
              <w:ind w:left="150"/>
              <w:rPr>
                <w:sz w:val="20"/>
                <w:szCs w:val="20"/>
              </w:rPr>
            </w:pPr>
            <w:r>
              <w:rPr>
                <w:spacing w:val="1"/>
                <w:sz w:val="20"/>
                <w:szCs w:val="20"/>
              </w:rPr>
              <w:t>传真</w:t>
            </w:r>
          </w:p>
        </w:tc>
        <w:tc>
          <w:tcPr>
            <w:tcW w:w="2170" w:type="dxa"/>
            <w:gridSpan w:val="2"/>
            <w:vAlign w:val="top"/>
          </w:tcPr>
          <w:p w14:paraId="4C4EA322">
            <w:pPr>
              <w:rPr>
                <w:rFonts w:ascii="Arial"/>
                <w:sz w:val="21"/>
              </w:rPr>
            </w:pPr>
          </w:p>
        </w:tc>
        <w:tc>
          <w:tcPr>
            <w:tcW w:w="1264" w:type="dxa"/>
            <w:gridSpan w:val="2"/>
            <w:vAlign w:val="top"/>
          </w:tcPr>
          <w:p w14:paraId="4AE817F4">
            <w:pPr>
              <w:pStyle w:val="16"/>
              <w:spacing w:before="159" w:line="217" w:lineRule="auto"/>
              <w:ind w:left="243"/>
              <w:rPr>
                <w:sz w:val="20"/>
                <w:szCs w:val="20"/>
              </w:rPr>
            </w:pPr>
            <w:r>
              <w:rPr>
                <w:spacing w:val="1"/>
                <w:sz w:val="20"/>
                <w:szCs w:val="20"/>
              </w:rPr>
              <w:t>电子邮件</w:t>
            </w:r>
          </w:p>
        </w:tc>
        <w:tc>
          <w:tcPr>
            <w:tcW w:w="2735" w:type="dxa"/>
            <w:gridSpan w:val="3"/>
            <w:vAlign w:val="top"/>
          </w:tcPr>
          <w:p w14:paraId="23956DDE">
            <w:pPr>
              <w:rPr>
                <w:rFonts w:ascii="Arial"/>
                <w:sz w:val="21"/>
              </w:rPr>
            </w:pPr>
          </w:p>
        </w:tc>
      </w:tr>
      <w:tr w14:paraId="16AA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6984B809">
            <w:pPr>
              <w:pStyle w:val="16"/>
              <w:spacing w:before="161" w:line="216" w:lineRule="auto"/>
              <w:ind w:left="469"/>
              <w:rPr>
                <w:sz w:val="20"/>
                <w:szCs w:val="20"/>
              </w:rPr>
            </w:pPr>
            <w:r>
              <w:rPr>
                <w:spacing w:val="7"/>
                <w:sz w:val="20"/>
                <w:szCs w:val="20"/>
              </w:rPr>
              <w:t>法定代表人</w:t>
            </w:r>
          </w:p>
        </w:tc>
        <w:tc>
          <w:tcPr>
            <w:tcW w:w="926" w:type="dxa"/>
            <w:vAlign w:val="top"/>
          </w:tcPr>
          <w:p w14:paraId="66431B00">
            <w:pPr>
              <w:pStyle w:val="16"/>
              <w:spacing w:before="161" w:line="216" w:lineRule="auto"/>
              <w:ind w:left="257"/>
              <w:rPr>
                <w:sz w:val="20"/>
                <w:szCs w:val="20"/>
              </w:rPr>
            </w:pPr>
            <w:r>
              <w:rPr>
                <w:spacing w:val="4"/>
                <w:sz w:val="20"/>
                <w:szCs w:val="20"/>
              </w:rPr>
              <w:t>姓名</w:t>
            </w:r>
          </w:p>
        </w:tc>
        <w:tc>
          <w:tcPr>
            <w:tcW w:w="1049" w:type="dxa"/>
            <w:vAlign w:val="top"/>
          </w:tcPr>
          <w:p w14:paraId="01A4C291">
            <w:pPr>
              <w:rPr>
                <w:rFonts w:ascii="Arial"/>
                <w:sz w:val="21"/>
              </w:rPr>
            </w:pPr>
          </w:p>
        </w:tc>
        <w:tc>
          <w:tcPr>
            <w:tcW w:w="1121" w:type="dxa"/>
            <w:vAlign w:val="top"/>
          </w:tcPr>
          <w:p w14:paraId="7207E46C">
            <w:pPr>
              <w:pStyle w:val="16"/>
              <w:spacing w:before="161" w:line="216" w:lineRule="auto"/>
              <w:ind w:left="148"/>
              <w:rPr>
                <w:sz w:val="20"/>
                <w:szCs w:val="20"/>
              </w:rPr>
            </w:pPr>
            <w:r>
              <w:rPr>
                <w:spacing w:val="7"/>
                <w:sz w:val="20"/>
                <w:szCs w:val="20"/>
              </w:rPr>
              <w:t>技术职称</w:t>
            </w:r>
          </w:p>
        </w:tc>
        <w:tc>
          <w:tcPr>
            <w:tcW w:w="1264" w:type="dxa"/>
            <w:gridSpan w:val="2"/>
            <w:vAlign w:val="top"/>
          </w:tcPr>
          <w:p w14:paraId="27C02299">
            <w:pPr>
              <w:rPr>
                <w:rFonts w:ascii="Arial"/>
                <w:sz w:val="21"/>
              </w:rPr>
            </w:pPr>
          </w:p>
        </w:tc>
        <w:tc>
          <w:tcPr>
            <w:tcW w:w="1128" w:type="dxa"/>
            <w:gridSpan w:val="2"/>
            <w:vAlign w:val="top"/>
          </w:tcPr>
          <w:p w14:paraId="5BBA2EB3">
            <w:pPr>
              <w:pStyle w:val="16"/>
              <w:spacing w:before="161" w:line="216" w:lineRule="auto"/>
              <w:ind w:left="386"/>
              <w:rPr>
                <w:sz w:val="20"/>
                <w:szCs w:val="20"/>
              </w:rPr>
            </w:pPr>
            <w:r>
              <w:rPr>
                <w:spacing w:val="-8"/>
                <w:sz w:val="20"/>
                <w:szCs w:val="20"/>
              </w:rPr>
              <w:t>电话</w:t>
            </w:r>
          </w:p>
        </w:tc>
        <w:tc>
          <w:tcPr>
            <w:tcW w:w="1607" w:type="dxa"/>
            <w:vAlign w:val="top"/>
          </w:tcPr>
          <w:p w14:paraId="270E2F16">
            <w:pPr>
              <w:rPr>
                <w:rFonts w:ascii="Arial"/>
                <w:sz w:val="21"/>
              </w:rPr>
            </w:pPr>
          </w:p>
        </w:tc>
      </w:tr>
      <w:tr w14:paraId="3832E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2F9242CA">
            <w:pPr>
              <w:pStyle w:val="16"/>
              <w:spacing w:before="161" w:line="216" w:lineRule="auto"/>
              <w:ind w:left="469"/>
              <w:rPr>
                <w:sz w:val="20"/>
                <w:szCs w:val="20"/>
              </w:rPr>
            </w:pPr>
            <w:r>
              <w:rPr>
                <w:spacing w:val="7"/>
                <w:sz w:val="20"/>
                <w:szCs w:val="20"/>
              </w:rPr>
              <w:t>技术负责人</w:t>
            </w:r>
          </w:p>
        </w:tc>
        <w:tc>
          <w:tcPr>
            <w:tcW w:w="926" w:type="dxa"/>
            <w:vAlign w:val="top"/>
          </w:tcPr>
          <w:p w14:paraId="0CC6C483">
            <w:pPr>
              <w:pStyle w:val="16"/>
              <w:spacing w:before="161" w:line="216" w:lineRule="auto"/>
              <w:ind w:left="257"/>
              <w:rPr>
                <w:sz w:val="20"/>
                <w:szCs w:val="20"/>
              </w:rPr>
            </w:pPr>
            <w:r>
              <w:rPr>
                <w:spacing w:val="4"/>
                <w:sz w:val="20"/>
                <w:szCs w:val="20"/>
              </w:rPr>
              <w:t>姓名</w:t>
            </w:r>
          </w:p>
        </w:tc>
        <w:tc>
          <w:tcPr>
            <w:tcW w:w="1049" w:type="dxa"/>
            <w:vAlign w:val="top"/>
          </w:tcPr>
          <w:p w14:paraId="30CC4F76">
            <w:pPr>
              <w:rPr>
                <w:rFonts w:ascii="Arial"/>
                <w:sz w:val="21"/>
              </w:rPr>
            </w:pPr>
          </w:p>
        </w:tc>
        <w:tc>
          <w:tcPr>
            <w:tcW w:w="1121" w:type="dxa"/>
            <w:vAlign w:val="top"/>
          </w:tcPr>
          <w:p w14:paraId="7E8ABBDA">
            <w:pPr>
              <w:pStyle w:val="16"/>
              <w:spacing w:before="161" w:line="216" w:lineRule="auto"/>
              <w:ind w:left="148"/>
              <w:rPr>
                <w:sz w:val="20"/>
                <w:szCs w:val="20"/>
              </w:rPr>
            </w:pPr>
            <w:r>
              <w:rPr>
                <w:spacing w:val="7"/>
                <w:sz w:val="20"/>
                <w:szCs w:val="20"/>
              </w:rPr>
              <w:t>技术职称</w:t>
            </w:r>
          </w:p>
        </w:tc>
        <w:tc>
          <w:tcPr>
            <w:tcW w:w="1264" w:type="dxa"/>
            <w:gridSpan w:val="2"/>
            <w:vAlign w:val="top"/>
          </w:tcPr>
          <w:p w14:paraId="1AB9A336">
            <w:pPr>
              <w:rPr>
                <w:rFonts w:ascii="Arial"/>
                <w:sz w:val="21"/>
              </w:rPr>
            </w:pPr>
          </w:p>
        </w:tc>
        <w:tc>
          <w:tcPr>
            <w:tcW w:w="1128" w:type="dxa"/>
            <w:gridSpan w:val="2"/>
            <w:vAlign w:val="top"/>
          </w:tcPr>
          <w:p w14:paraId="279D2B86">
            <w:pPr>
              <w:pStyle w:val="16"/>
              <w:spacing w:before="161" w:line="216" w:lineRule="auto"/>
              <w:ind w:left="386"/>
              <w:rPr>
                <w:sz w:val="20"/>
                <w:szCs w:val="20"/>
              </w:rPr>
            </w:pPr>
            <w:r>
              <w:rPr>
                <w:spacing w:val="-8"/>
                <w:sz w:val="20"/>
                <w:szCs w:val="20"/>
              </w:rPr>
              <w:t>电话</w:t>
            </w:r>
          </w:p>
        </w:tc>
        <w:tc>
          <w:tcPr>
            <w:tcW w:w="1607" w:type="dxa"/>
            <w:vAlign w:val="top"/>
          </w:tcPr>
          <w:p w14:paraId="606A168B">
            <w:pPr>
              <w:rPr>
                <w:rFonts w:ascii="Arial"/>
                <w:sz w:val="21"/>
              </w:rPr>
            </w:pPr>
          </w:p>
        </w:tc>
      </w:tr>
      <w:tr w14:paraId="6C927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454BCDC9">
            <w:pPr>
              <w:pStyle w:val="16"/>
              <w:spacing w:before="161" w:line="216" w:lineRule="auto"/>
              <w:ind w:left="155"/>
              <w:rPr>
                <w:sz w:val="20"/>
                <w:szCs w:val="20"/>
              </w:rPr>
            </w:pPr>
            <w:r>
              <w:rPr>
                <w:spacing w:val="8"/>
                <w:sz w:val="20"/>
                <w:szCs w:val="20"/>
              </w:rPr>
              <w:t>企业勘察资质证书</w:t>
            </w:r>
          </w:p>
        </w:tc>
        <w:tc>
          <w:tcPr>
            <w:tcW w:w="7095" w:type="dxa"/>
            <w:gridSpan w:val="8"/>
            <w:vAlign w:val="top"/>
          </w:tcPr>
          <w:p w14:paraId="2F835F51">
            <w:pPr>
              <w:pStyle w:val="16"/>
              <w:spacing w:before="161" w:line="216" w:lineRule="auto"/>
              <w:ind w:left="951"/>
              <w:rPr>
                <w:sz w:val="20"/>
                <w:szCs w:val="20"/>
              </w:rPr>
            </w:pPr>
            <w:r>
              <w:rPr>
                <w:spacing w:val="3"/>
                <w:sz w:val="20"/>
                <w:szCs w:val="20"/>
              </w:rPr>
              <w:t>类型：等级：证书号：</w:t>
            </w:r>
          </w:p>
        </w:tc>
      </w:tr>
      <w:tr w14:paraId="7B465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00C7BA45">
            <w:pPr>
              <w:pStyle w:val="16"/>
              <w:spacing w:before="162" w:line="215" w:lineRule="auto"/>
              <w:ind w:left="155"/>
              <w:rPr>
                <w:sz w:val="20"/>
                <w:szCs w:val="20"/>
              </w:rPr>
            </w:pPr>
            <w:r>
              <w:rPr>
                <w:spacing w:val="8"/>
                <w:sz w:val="20"/>
                <w:szCs w:val="20"/>
              </w:rPr>
              <w:t>企业设计资质证书</w:t>
            </w:r>
          </w:p>
        </w:tc>
        <w:tc>
          <w:tcPr>
            <w:tcW w:w="7095" w:type="dxa"/>
            <w:gridSpan w:val="8"/>
            <w:vAlign w:val="top"/>
          </w:tcPr>
          <w:p w14:paraId="56C7DD05">
            <w:pPr>
              <w:pStyle w:val="16"/>
              <w:spacing w:before="162" w:line="215" w:lineRule="auto"/>
              <w:ind w:left="951"/>
              <w:rPr>
                <w:sz w:val="20"/>
                <w:szCs w:val="20"/>
              </w:rPr>
            </w:pPr>
            <w:r>
              <w:rPr>
                <w:spacing w:val="3"/>
                <w:sz w:val="20"/>
                <w:szCs w:val="20"/>
              </w:rPr>
              <w:t>类型：等级：证书号：</w:t>
            </w:r>
          </w:p>
        </w:tc>
      </w:tr>
      <w:tr w14:paraId="19674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585EA424">
            <w:pPr>
              <w:pStyle w:val="16"/>
              <w:spacing w:before="162" w:line="215" w:lineRule="auto"/>
              <w:ind w:left="475"/>
              <w:rPr>
                <w:sz w:val="20"/>
                <w:szCs w:val="20"/>
              </w:rPr>
            </w:pPr>
            <w:r>
              <w:rPr>
                <w:spacing w:val="6"/>
                <w:sz w:val="20"/>
                <w:szCs w:val="20"/>
              </w:rPr>
              <w:t>营业执照号</w:t>
            </w:r>
          </w:p>
        </w:tc>
        <w:tc>
          <w:tcPr>
            <w:tcW w:w="3096" w:type="dxa"/>
            <w:gridSpan w:val="3"/>
            <w:vAlign w:val="top"/>
          </w:tcPr>
          <w:p w14:paraId="01033BD5">
            <w:pPr>
              <w:rPr>
                <w:rFonts w:ascii="Arial"/>
                <w:sz w:val="21"/>
              </w:rPr>
            </w:pPr>
          </w:p>
        </w:tc>
        <w:tc>
          <w:tcPr>
            <w:tcW w:w="3999" w:type="dxa"/>
            <w:gridSpan w:val="5"/>
            <w:vAlign w:val="top"/>
          </w:tcPr>
          <w:p w14:paraId="5D31BA11">
            <w:pPr>
              <w:pStyle w:val="16"/>
              <w:spacing w:before="162" w:line="215" w:lineRule="auto"/>
              <w:ind w:left="1173"/>
              <w:rPr>
                <w:sz w:val="20"/>
                <w:szCs w:val="20"/>
              </w:rPr>
            </w:pPr>
            <w:r>
              <w:rPr>
                <w:spacing w:val="5"/>
                <w:sz w:val="20"/>
                <w:szCs w:val="20"/>
              </w:rPr>
              <w:t>员工总人数：</w:t>
            </w:r>
          </w:p>
        </w:tc>
      </w:tr>
      <w:tr w14:paraId="70C0B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5A2B2579">
            <w:pPr>
              <w:pStyle w:val="16"/>
              <w:spacing w:before="159" w:line="217" w:lineRule="auto"/>
              <w:ind w:left="571"/>
              <w:rPr>
                <w:sz w:val="20"/>
                <w:szCs w:val="20"/>
              </w:rPr>
            </w:pPr>
            <w:r>
              <w:rPr>
                <w:spacing w:val="7"/>
                <w:sz w:val="20"/>
                <w:szCs w:val="20"/>
              </w:rPr>
              <w:t>注册资本</w:t>
            </w:r>
          </w:p>
        </w:tc>
        <w:tc>
          <w:tcPr>
            <w:tcW w:w="3096" w:type="dxa"/>
            <w:gridSpan w:val="3"/>
            <w:vAlign w:val="top"/>
          </w:tcPr>
          <w:p w14:paraId="3497000F">
            <w:pPr>
              <w:rPr>
                <w:rFonts w:ascii="Arial"/>
                <w:sz w:val="21"/>
              </w:rPr>
            </w:pPr>
          </w:p>
        </w:tc>
        <w:tc>
          <w:tcPr>
            <w:tcW w:w="487" w:type="dxa"/>
            <w:vMerge w:val="restart"/>
            <w:tcBorders>
              <w:bottom w:val="nil"/>
            </w:tcBorders>
            <w:textDirection w:val="tbRlV"/>
            <w:vAlign w:val="top"/>
          </w:tcPr>
          <w:p w14:paraId="136C37BF">
            <w:pPr>
              <w:pStyle w:val="16"/>
              <w:spacing w:before="135" w:line="213" w:lineRule="auto"/>
              <w:ind w:left="575"/>
              <w:rPr>
                <w:sz w:val="20"/>
                <w:szCs w:val="20"/>
              </w:rPr>
            </w:pPr>
            <w:r>
              <w:rPr>
                <w:spacing w:val="8"/>
                <w:sz w:val="20"/>
                <w:szCs w:val="20"/>
              </w:rPr>
              <w:t>其中</w:t>
            </w:r>
          </w:p>
        </w:tc>
        <w:tc>
          <w:tcPr>
            <w:tcW w:w="1554" w:type="dxa"/>
            <w:gridSpan w:val="2"/>
            <w:vAlign w:val="top"/>
          </w:tcPr>
          <w:p w14:paraId="016A4189">
            <w:pPr>
              <w:pStyle w:val="16"/>
              <w:spacing w:before="159" w:line="217" w:lineRule="auto"/>
              <w:ind w:left="160"/>
              <w:rPr>
                <w:sz w:val="20"/>
                <w:szCs w:val="20"/>
              </w:rPr>
            </w:pPr>
            <w:r>
              <w:rPr>
                <w:spacing w:val="7"/>
                <w:sz w:val="20"/>
                <w:szCs w:val="20"/>
              </w:rPr>
              <w:t>高级职称人员</w:t>
            </w:r>
          </w:p>
        </w:tc>
        <w:tc>
          <w:tcPr>
            <w:tcW w:w="1958" w:type="dxa"/>
            <w:gridSpan w:val="2"/>
            <w:vAlign w:val="top"/>
          </w:tcPr>
          <w:p w14:paraId="79EB34F4">
            <w:pPr>
              <w:rPr>
                <w:rFonts w:ascii="Arial"/>
                <w:sz w:val="21"/>
              </w:rPr>
            </w:pPr>
          </w:p>
        </w:tc>
      </w:tr>
      <w:tr w14:paraId="1B39A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13BD5FA5">
            <w:pPr>
              <w:pStyle w:val="16"/>
              <w:spacing w:before="161" w:line="216" w:lineRule="auto"/>
              <w:ind w:left="573"/>
              <w:rPr>
                <w:sz w:val="20"/>
                <w:szCs w:val="20"/>
              </w:rPr>
            </w:pPr>
            <w:r>
              <w:rPr>
                <w:spacing w:val="6"/>
                <w:sz w:val="20"/>
                <w:szCs w:val="20"/>
              </w:rPr>
              <w:t>成立日期</w:t>
            </w:r>
          </w:p>
        </w:tc>
        <w:tc>
          <w:tcPr>
            <w:tcW w:w="3096" w:type="dxa"/>
            <w:gridSpan w:val="3"/>
            <w:vAlign w:val="top"/>
          </w:tcPr>
          <w:p w14:paraId="326582B5">
            <w:pPr>
              <w:rPr>
                <w:rFonts w:ascii="Arial"/>
                <w:sz w:val="21"/>
              </w:rPr>
            </w:pPr>
          </w:p>
        </w:tc>
        <w:tc>
          <w:tcPr>
            <w:tcW w:w="487" w:type="dxa"/>
            <w:vMerge w:val="continue"/>
            <w:tcBorders>
              <w:top w:val="nil"/>
              <w:bottom w:val="nil"/>
            </w:tcBorders>
            <w:textDirection w:val="tbRlV"/>
            <w:vAlign w:val="top"/>
          </w:tcPr>
          <w:p w14:paraId="7B7BD493">
            <w:pPr>
              <w:rPr>
                <w:rFonts w:ascii="Arial"/>
                <w:sz w:val="21"/>
              </w:rPr>
            </w:pPr>
          </w:p>
        </w:tc>
        <w:tc>
          <w:tcPr>
            <w:tcW w:w="1554" w:type="dxa"/>
            <w:gridSpan w:val="2"/>
            <w:vAlign w:val="top"/>
          </w:tcPr>
          <w:p w14:paraId="716684FD">
            <w:pPr>
              <w:pStyle w:val="16"/>
              <w:spacing w:before="161" w:line="216" w:lineRule="auto"/>
              <w:ind w:left="174"/>
              <w:rPr>
                <w:sz w:val="20"/>
                <w:szCs w:val="20"/>
              </w:rPr>
            </w:pPr>
            <w:r>
              <w:rPr>
                <w:spacing w:val="4"/>
                <w:sz w:val="20"/>
                <w:szCs w:val="20"/>
              </w:rPr>
              <w:t>中级职称人员</w:t>
            </w:r>
          </w:p>
        </w:tc>
        <w:tc>
          <w:tcPr>
            <w:tcW w:w="1958" w:type="dxa"/>
            <w:gridSpan w:val="2"/>
            <w:vAlign w:val="top"/>
          </w:tcPr>
          <w:p w14:paraId="0B949684">
            <w:pPr>
              <w:rPr>
                <w:rFonts w:ascii="Arial"/>
                <w:sz w:val="21"/>
              </w:rPr>
            </w:pPr>
          </w:p>
        </w:tc>
      </w:tr>
      <w:tr w14:paraId="7C38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32F221CB">
            <w:pPr>
              <w:pStyle w:val="16"/>
              <w:spacing w:before="161" w:line="216" w:lineRule="auto"/>
              <w:ind w:left="151"/>
              <w:rPr>
                <w:sz w:val="20"/>
                <w:szCs w:val="20"/>
              </w:rPr>
            </w:pPr>
            <w:r>
              <w:rPr>
                <w:spacing w:val="8"/>
                <w:sz w:val="20"/>
                <w:szCs w:val="20"/>
              </w:rPr>
              <w:t>基本账户开户银行</w:t>
            </w:r>
          </w:p>
        </w:tc>
        <w:tc>
          <w:tcPr>
            <w:tcW w:w="3096" w:type="dxa"/>
            <w:gridSpan w:val="3"/>
            <w:vAlign w:val="top"/>
          </w:tcPr>
          <w:p w14:paraId="50F04571">
            <w:pPr>
              <w:rPr>
                <w:rFonts w:ascii="Arial"/>
                <w:sz w:val="21"/>
              </w:rPr>
            </w:pPr>
          </w:p>
        </w:tc>
        <w:tc>
          <w:tcPr>
            <w:tcW w:w="487" w:type="dxa"/>
            <w:vMerge w:val="continue"/>
            <w:tcBorders>
              <w:top w:val="nil"/>
              <w:bottom w:val="nil"/>
            </w:tcBorders>
            <w:textDirection w:val="tbRlV"/>
            <w:vAlign w:val="top"/>
          </w:tcPr>
          <w:p w14:paraId="61066C9E">
            <w:pPr>
              <w:rPr>
                <w:rFonts w:ascii="Arial"/>
                <w:sz w:val="21"/>
              </w:rPr>
            </w:pPr>
          </w:p>
        </w:tc>
        <w:tc>
          <w:tcPr>
            <w:tcW w:w="1554" w:type="dxa"/>
            <w:gridSpan w:val="2"/>
            <w:vAlign w:val="top"/>
          </w:tcPr>
          <w:p w14:paraId="1560FCF8">
            <w:pPr>
              <w:pStyle w:val="16"/>
              <w:spacing w:before="161" w:line="216" w:lineRule="auto"/>
              <w:ind w:left="153"/>
              <w:rPr>
                <w:sz w:val="20"/>
                <w:szCs w:val="20"/>
              </w:rPr>
            </w:pPr>
            <w:r>
              <w:rPr>
                <w:spacing w:val="8"/>
                <w:sz w:val="20"/>
                <w:szCs w:val="20"/>
              </w:rPr>
              <w:t>初级职称人员</w:t>
            </w:r>
          </w:p>
        </w:tc>
        <w:tc>
          <w:tcPr>
            <w:tcW w:w="1958" w:type="dxa"/>
            <w:gridSpan w:val="2"/>
            <w:vAlign w:val="top"/>
          </w:tcPr>
          <w:p w14:paraId="3743F509">
            <w:pPr>
              <w:rPr>
                <w:rFonts w:ascii="Arial"/>
                <w:sz w:val="21"/>
              </w:rPr>
            </w:pPr>
          </w:p>
        </w:tc>
      </w:tr>
      <w:tr w14:paraId="3C6BD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75" w:type="dxa"/>
            <w:vAlign w:val="top"/>
          </w:tcPr>
          <w:p w14:paraId="0E25D2A1">
            <w:pPr>
              <w:pStyle w:val="16"/>
              <w:spacing w:before="161" w:line="216" w:lineRule="auto"/>
              <w:ind w:left="151"/>
              <w:rPr>
                <w:sz w:val="20"/>
                <w:szCs w:val="20"/>
              </w:rPr>
            </w:pPr>
            <w:r>
              <w:rPr>
                <w:spacing w:val="8"/>
                <w:sz w:val="20"/>
                <w:szCs w:val="20"/>
              </w:rPr>
              <w:t>基本账户银行账号</w:t>
            </w:r>
          </w:p>
        </w:tc>
        <w:tc>
          <w:tcPr>
            <w:tcW w:w="3096" w:type="dxa"/>
            <w:gridSpan w:val="3"/>
            <w:vAlign w:val="top"/>
          </w:tcPr>
          <w:p w14:paraId="61CFAE07">
            <w:pPr>
              <w:rPr>
                <w:rFonts w:ascii="Arial"/>
                <w:sz w:val="21"/>
              </w:rPr>
            </w:pPr>
          </w:p>
        </w:tc>
        <w:tc>
          <w:tcPr>
            <w:tcW w:w="487" w:type="dxa"/>
            <w:vMerge w:val="continue"/>
            <w:tcBorders>
              <w:top w:val="nil"/>
            </w:tcBorders>
            <w:textDirection w:val="tbRlV"/>
            <w:vAlign w:val="top"/>
          </w:tcPr>
          <w:p w14:paraId="01F69D78">
            <w:pPr>
              <w:rPr>
                <w:rFonts w:ascii="Arial"/>
                <w:sz w:val="21"/>
              </w:rPr>
            </w:pPr>
          </w:p>
        </w:tc>
        <w:tc>
          <w:tcPr>
            <w:tcW w:w="1554" w:type="dxa"/>
            <w:gridSpan w:val="2"/>
            <w:vAlign w:val="top"/>
          </w:tcPr>
          <w:p w14:paraId="5DFDFEBF">
            <w:pPr>
              <w:pStyle w:val="16"/>
              <w:spacing w:before="161" w:line="216" w:lineRule="auto"/>
              <w:ind w:left="575"/>
              <w:rPr>
                <w:sz w:val="20"/>
                <w:szCs w:val="20"/>
              </w:rPr>
            </w:pPr>
            <w:r>
              <w:rPr>
                <w:spacing w:val="4"/>
                <w:sz w:val="20"/>
                <w:szCs w:val="20"/>
              </w:rPr>
              <w:t>技工</w:t>
            </w:r>
          </w:p>
        </w:tc>
        <w:tc>
          <w:tcPr>
            <w:tcW w:w="1958" w:type="dxa"/>
            <w:gridSpan w:val="2"/>
            <w:vAlign w:val="top"/>
          </w:tcPr>
          <w:p w14:paraId="11E2D668">
            <w:pPr>
              <w:rPr>
                <w:rFonts w:ascii="Arial"/>
                <w:sz w:val="21"/>
              </w:rPr>
            </w:pPr>
          </w:p>
        </w:tc>
      </w:tr>
      <w:tr w14:paraId="46FC6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975" w:type="dxa"/>
            <w:vAlign w:val="top"/>
          </w:tcPr>
          <w:p w14:paraId="55E86F50">
            <w:pPr>
              <w:spacing w:line="294" w:lineRule="auto"/>
              <w:rPr>
                <w:rFonts w:ascii="Arial"/>
                <w:sz w:val="21"/>
              </w:rPr>
            </w:pPr>
          </w:p>
          <w:p w14:paraId="76E8DF27">
            <w:pPr>
              <w:pStyle w:val="16"/>
              <w:spacing w:before="65" w:line="228" w:lineRule="auto"/>
              <w:ind w:left="679"/>
              <w:rPr>
                <w:sz w:val="20"/>
                <w:szCs w:val="20"/>
              </w:rPr>
            </w:pPr>
            <w:r>
              <w:rPr>
                <w:spacing w:val="6"/>
                <w:sz w:val="20"/>
                <w:szCs w:val="20"/>
              </w:rPr>
              <w:t>经营范围</w:t>
            </w:r>
          </w:p>
        </w:tc>
        <w:tc>
          <w:tcPr>
            <w:tcW w:w="7095" w:type="dxa"/>
            <w:gridSpan w:val="8"/>
            <w:vAlign w:val="top"/>
          </w:tcPr>
          <w:p w14:paraId="00053F7A">
            <w:pPr>
              <w:rPr>
                <w:rFonts w:ascii="Arial"/>
                <w:sz w:val="21"/>
              </w:rPr>
            </w:pPr>
          </w:p>
        </w:tc>
      </w:tr>
      <w:tr w14:paraId="751A3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1" w:hRule="atLeast"/>
        </w:trPr>
        <w:tc>
          <w:tcPr>
            <w:tcW w:w="1975" w:type="dxa"/>
            <w:vAlign w:val="top"/>
          </w:tcPr>
          <w:p w14:paraId="3988B006">
            <w:pPr>
              <w:spacing w:line="274" w:lineRule="auto"/>
              <w:rPr>
                <w:rFonts w:ascii="Arial"/>
                <w:sz w:val="21"/>
              </w:rPr>
            </w:pPr>
          </w:p>
          <w:p w14:paraId="4D40F8EB">
            <w:pPr>
              <w:spacing w:line="274" w:lineRule="auto"/>
              <w:rPr>
                <w:rFonts w:ascii="Arial"/>
                <w:sz w:val="21"/>
              </w:rPr>
            </w:pPr>
          </w:p>
          <w:p w14:paraId="4F734380">
            <w:pPr>
              <w:spacing w:line="274" w:lineRule="auto"/>
              <w:rPr>
                <w:rFonts w:ascii="Arial"/>
                <w:sz w:val="21"/>
              </w:rPr>
            </w:pPr>
          </w:p>
          <w:p w14:paraId="65CC3F44">
            <w:pPr>
              <w:spacing w:line="275" w:lineRule="auto"/>
              <w:rPr>
                <w:rFonts w:ascii="Arial"/>
                <w:sz w:val="21"/>
              </w:rPr>
            </w:pPr>
          </w:p>
          <w:p w14:paraId="0560F8E3">
            <w:pPr>
              <w:spacing w:line="275" w:lineRule="auto"/>
              <w:rPr>
                <w:rFonts w:ascii="Arial"/>
                <w:sz w:val="21"/>
              </w:rPr>
            </w:pPr>
          </w:p>
          <w:p w14:paraId="7AAA0ED1">
            <w:pPr>
              <w:pStyle w:val="16"/>
              <w:spacing w:before="65" w:line="252" w:lineRule="auto"/>
              <w:ind w:left="117" w:right="184"/>
              <w:rPr>
                <w:sz w:val="20"/>
                <w:szCs w:val="20"/>
              </w:rPr>
            </w:pPr>
            <w:r>
              <w:rPr>
                <w:spacing w:val="8"/>
                <w:sz w:val="20"/>
                <w:szCs w:val="20"/>
              </w:rPr>
              <w:t>投标人关联企业情</w:t>
            </w:r>
            <w:r>
              <w:rPr>
                <w:sz w:val="20"/>
                <w:szCs w:val="20"/>
              </w:rPr>
              <w:t>况</w:t>
            </w:r>
          </w:p>
        </w:tc>
        <w:tc>
          <w:tcPr>
            <w:tcW w:w="7095" w:type="dxa"/>
            <w:gridSpan w:val="8"/>
            <w:vAlign w:val="top"/>
          </w:tcPr>
          <w:p w14:paraId="3A07DA80">
            <w:pPr>
              <w:spacing w:line="288" w:lineRule="auto"/>
              <w:rPr>
                <w:rFonts w:ascii="Arial"/>
                <w:sz w:val="21"/>
              </w:rPr>
            </w:pPr>
          </w:p>
          <w:p w14:paraId="31487860">
            <w:pPr>
              <w:spacing w:line="289" w:lineRule="auto"/>
              <w:rPr>
                <w:rFonts w:ascii="Arial"/>
                <w:sz w:val="21"/>
              </w:rPr>
            </w:pPr>
          </w:p>
          <w:p w14:paraId="39094F62">
            <w:pPr>
              <w:pStyle w:val="16"/>
              <w:spacing w:before="65" w:line="227" w:lineRule="auto"/>
              <w:ind w:left="113"/>
              <w:rPr>
                <w:sz w:val="20"/>
                <w:szCs w:val="20"/>
              </w:rPr>
            </w:pPr>
            <w:r>
              <w:rPr>
                <w:spacing w:val="8"/>
                <w:sz w:val="20"/>
                <w:szCs w:val="20"/>
              </w:rPr>
              <w:t>投标人应提供关联企业情况，包括：</w:t>
            </w:r>
          </w:p>
          <w:p w14:paraId="068A1720">
            <w:pPr>
              <w:pStyle w:val="16"/>
              <w:spacing w:before="155" w:line="322" w:lineRule="auto"/>
              <w:ind w:left="118" w:right="110" w:hanging="103"/>
              <w:rPr>
                <w:sz w:val="20"/>
                <w:szCs w:val="20"/>
              </w:rPr>
            </w:pPr>
            <w:r>
              <w:rPr>
                <w:spacing w:val="8"/>
                <w:sz w:val="20"/>
                <w:szCs w:val="20"/>
              </w:rPr>
              <w:t>（1）投标人的所有股东名称及相应股权（出资额）比</w:t>
            </w:r>
            <w:r>
              <w:rPr>
                <w:spacing w:val="7"/>
                <w:sz w:val="20"/>
                <w:szCs w:val="20"/>
              </w:rPr>
              <w:t>例；如投标人为上市公司，投标人应提供股权占公司股份总数%以上的所有股东名称及相应股权</w:t>
            </w:r>
            <w:r>
              <w:rPr>
                <w:sz w:val="20"/>
                <w:szCs w:val="20"/>
              </w:rPr>
              <w:t>比例；</w:t>
            </w:r>
          </w:p>
          <w:p w14:paraId="445B371F">
            <w:pPr>
              <w:pStyle w:val="16"/>
              <w:spacing w:before="152" w:line="226" w:lineRule="auto"/>
              <w:ind w:left="15"/>
              <w:rPr>
                <w:sz w:val="20"/>
                <w:szCs w:val="20"/>
              </w:rPr>
            </w:pPr>
            <w:r>
              <w:rPr>
                <w:spacing w:val="5"/>
                <w:sz w:val="20"/>
                <w:szCs w:val="20"/>
              </w:rPr>
              <w:t>（2）投标人投资（控股）或管理的下属企</w:t>
            </w:r>
            <w:r>
              <w:rPr>
                <w:spacing w:val="4"/>
                <w:sz w:val="20"/>
                <w:szCs w:val="20"/>
              </w:rPr>
              <w:t>业名称、持有股权（出资额）比例；</w:t>
            </w:r>
          </w:p>
          <w:p w14:paraId="18075E48">
            <w:pPr>
              <w:pStyle w:val="16"/>
              <w:spacing w:before="153" w:line="225" w:lineRule="auto"/>
              <w:ind w:left="15"/>
              <w:rPr>
                <w:sz w:val="20"/>
                <w:szCs w:val="20"/>
              </w:rPr>
            </w:pPr>
            <w:r>
              <w:rPr>
                <w:spacing w:val="9"/>
                <w:sz w:val="20"/>
                <w:szCs w:val="20"/>
              </w:rPr>
              <w:t>（3）与投标人单位负责人（即法定代表人）为同一人的其他单位名</w:t>
            </w:r>
            <w:r>
              <w:rPr>
                <w:spacing w:val="8"/>
                <w:sz w:val="20"/>
                <w:szCs w:val="20"/>
              </w:rPr>
              <w:t>称。</w:t>
            </w:r>
          </w:p>
        </w:tc>
      </w:tr>
      <w:tr w14:paraId="66656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75" w:type="dxa"/>
            <w:vAlign w:val="top"/>
          </w:tcPr>
          <w:p w14:paraId="53BEA2CB">
            <w:pPr>
              <w:pStyle w:val="16"/>
              <w:spacing w:before="164" w:line="216" w:lineRule="auto"/>
              <w:ind w:left="785"/>
              <w:rPr>
                <w:sz w:val="20"/>
                <w:szCs w:val="20"/>
              </w:rPr>
            </w:pPr>
            <w:r>
              <w:rPr>
                <w:spacing w:val="3"/>
                <w:sz w:val="20"/>
                <w:szCs w:val="20"/>
              </w:rPr>
              <w:t>备注</w:t>
            </w:r>
          </w:p>
        </w:tc>
        <w:tc>
          <w:tcPr>
            <w:tcW w:w="7095" w:type="dxa"/>
            <w:gridSpan w:val="8"/>
            <w:vAlign w:val="top"/>
          </w:tcPr>
          <w:p w14:paraId="17969580">
            <w:pPr>
              <w:rPr>
                <w:rFonts w:ascii="Arial"/>
                <w:sz w:val="21"/>
              </w:rPr>
            </w:pPr>
          </w:p>
        </w:tc>
      </w:tr>
    </w:tbl>
    <w:p w14:paraId="5D944CE2">
      <w:pPr>
        <w:keepNext w:val="0"/>
        <w:keepLines w:val="0"/>
        <w:pageBreakBefore w:val="0"/>
        <w:widowControl/>
        <w:kinsoku w:val="0"/>
        <w:wordWrap/>
        <w:overflowPunct/>
        <w:topLinePunct w:val="0"/>
        <w:autoSpaceDE w:val="0"/>
        <w:autoSpaceDN w:val="0"/>
        <w:bidi w:val="0"/>
        <w:adjustRightInd w:val="0"/>
        <w:snapToGrid w:val="0"/>
        <w:spacing w:before="78" w:line="227" w:lineRule="auto"/>
        <w:ind w:firstLine="432" w:firstLineChars="200"/>
        <w:jc w:val="both"/>
        <w:textAlignment w:val="baseline"/>
        <w:rPr>
          <w:rFonts w:ascii="宋体" w:hAnsi="宋体" w:eastAsia="宋体" w:cs="宋体"/>
          <w:sz w:val="20"/>
          <w:szCs w:val="20"/>
        </w:rPr>
      </w:pPr>
      <w:r>
        <w:rPr>
          <w:rFonts w:ascii="宋体" w:hAnsi="宋体" w:eastAsia="宋体" w:cs="宋体"/>
          <w:spacing w:val="8"/>
          <w:sz w:val="20"/>
          <w:szCs w:val="20"/>
        </w:rPr>
        <w:t>注：1.投标人应根据招标文件第二章“投标人须知”第</w:t>
      </w:r>
      <w:r>
        <w:rPr>
          <w:rFonts w:ascii="宋体" w:hAnsi="宋体" w:eastAsia="宋体" w:cs="宋体"/>
          <w:spacing w:val="7"/>
          <w:sz w:val="20"/>
          <w:szCs w:val="20"/>
        </w:rPr>
        <w:t>3.5.1项的要求在本表后附相关证明材料。</w:t>
      </w:r>
    </w:p>
    <w:p w14:paraId="6E388104">
      <w:pPr>
        <w:keepNext w:val="0"/>
        <w:keepLines w:val="0"/>
        <w:pageBreakBefore w:val="0"/>
        <w:widowControl/>
        <w:kinsoku w:val="0"/>
        <w:wordWrap/>
        <w:overflowPunct/>
        <w:topLinePunct w:val="0"/>
        <w:autoSpaceDE w:val="0"/>
        <w:autoSpaceDN w:val="0"/>
        <w:bidi w:val="0"/>
        <w:adjustRightInd w:val="0"/>
        <w:snapToGrid w:val="0"/>
        <w:spacing w:before="75" w:line="225" w:lineRule="auto"/>
        <w:ind w:firstLine="432" w:firstLineChars="200"/>
        <w:textAlignment w:val="baseline"/>
        <w:rPr>
          <w:rFonts w:ascii="宋体" w:hAnsi="宋体" w:eastAsia="宋体" w:cs="宋体"/>
          <w:sz w:val="20"/>
          <w:szCs w:val="20"/>
        </w:rPr>
      </w:pPr>
      <w:r>
        <w:rPr>
          <w:rFonts w:ascii="宋体" w:hAnsi="宋体" w:eastAsia="宋体" w:cs="宋体"/>
          <w:spacing w:val="8"/>
          <w:sz w:val="20"/>
          <w:szCs w:val="20"/>
        </w:rPr>
        <w:t>2.以联合体形式投标的，联合体各成员应分别填写。</w:t>
      </w:r>
    </w:p>
    <w:p w14:paraId="77132E5B">
      <w:pPr>
        <w:keepNext w:val="0"/>
        <w:keepLines w:val="0"/>
        <w:pageBreakBefore w:val="0"/>
        <w:widowControl/>
        <w:kinsoku w:val="0"/>
        <w:wordWrap/>
        <w:overflowPunct/>
        <w:topLinePunct w:val="0"/>
        <w:autoSpaceDE w:val="0"/>
        <w:autoSpaceDN w:val="0"/>
        <w:bidi w:val="0"/>
        <w:adjustRightInd w:val="0"/>
        <w:snapToGrid w:val="0"/>
        <w:spacing w:before="76" w:line="224" w:lineRule="auto"/>
        <w:ind w:firstLine="436" w:firstLineChars="200"/>
        <w:textAlignment w:val="baseline"/>
        <w:rPr>
          <w:rFonts w:ascii="宋体" w:hAnsi="宋体" w:eastAsia="宋体" w:cs="宋体"/>
          <w:sz w:val="20"/>
          <w:szCs w:val="20"/>
        </w:rPr>
      </w:pPr>
      <w:r>
        <w:rPr>
          <w:rFonts w:ascii="宋体" w:hAnsi="宋体" w:eastAsia="宋体" w:cs="宋体"/>
          <w:spacing w:val="9"/>
          <w:sz w:val="20"/>
          <w:szCs w:val="20"/>
        </w:rPr>
        <w:t>3.上述信息如经调查核实未如实填写的，按提</w:t>
      </w:r>
      <w:r>
        <w:rPr>
          <w:rFonts w:ascii="宋体" w:hAnsi="宋体" w:eastAsia="宋体" w:cs="宋体"/>
          <w:spacing w:val="8"/>
          <w:sz w:val="20"/>
          <w:szCs w:val="20"/>
        </w:rPr>
        <w:t>供虚假材料对待。</w:t>
      </w:r>
    </w:p>
    <w:p w14:paraId="3A5367EC">
      <w:pPr>
        <w:spacing w:line="224" w:lineRule="auto"/>
        <w:rPr>
          <w:rFonts w:ascii="宋体" w:hAnsi="宋体" w:eastAsia="宋体" w:cs="宋体"/>
          <w:sz w:val="20"/>
          <w:szCs w:val="20"/>
        </w:rPr>
        <w:sectPr>
          <w:pgSz w:w="11900" w:h="16839"/>
          <w:pgMar w:top="1440" w:right="1800" w:bottom="1440" w:left="1800" w:header="659" w:footer="922" w:gutter="0"/>
          <w:pgNumType w:fmt="decimal"/>
          <w:cols w:space="720" w:num="1"/>
        </w:sectPr>
      </w:pPr>
    </w:p>
    <w:p w14:paraId="15F45C06">
      <w:pPr>
        <w:spacing w:before="91" w:line="219" w:lineRule="auto"/>
        <w:jc w:val="center"/>
      </w:pPr>
      <w:r>
        <w:rPr>
          <w:rFonts w:ascii="宋体" w:hAnsi="宋体" w:eastAsia="宋体" w:cs="宋体"/>
          <w:b/>
          <w:bCs/>
          <w:spacing w:val="-4"/>
          <w:sz w:val="28"/>
          <w:szCs w:val="28"/>
        </w:rPr>
        <w:t>（二）投标人企业组织机构框图</w:t>
      </w:r>
    </w:p>
    <w:tbl>
      <w:tblPr>
        <w:tblStyle w:val="15"/>
        <w:tblW w:w="8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1"/>
      </w:tblGrid>
      <w:tr w14:paraId="3F0F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5" w:hRule="atLeast"/>
        </w:trPr>
        <w:tc>
          <w:tcPr>
            <w:tcW w:w="8781" w:type="dxa"/>
            <w:vAlign w:val="top"/>
          </w:tcPr>
          <w:p w14:paraId="3B55799B">
            <w:pPr>
              <w:spacing w:line="283" w:lineRule="auto"/>
              <w:rPr>
                <w:rFonts w:ascii="Arial"/>
                <w:sz w:val="21"/>
              </w:rPr>
            </w:pPr>
          </w:p>
          <w:p w14:paraId="5B4120BD">
            <w:pPr>
              <w:spacing w:line="284" w:lineRule="auto"/>
              <w:rPr>
                <w:rFonts w:ascii="Arial"/>
                <w:sz w:val="21"/>
              </w:rPr>
            </w:pPr>
          </w:p>
          <w:p w14:paraId="274500D8">
            <w:pPr>
              <w:pStyle w:val="16"/>
              <w:spacing w:before="78" w:line="219" w:lineRule="auto"/>
              <w:ind w:left="410"/>
            </w:pPr>
            <w:r>
              <w:rPr>
                <w:spacing w:val="-5"/>
              </w:rPr>
              <w:t>以框图方式表示。</w:t>
            </w:r>
          </w:p>
        </w:tc>
      </w:tr>
      <w:tr w14:paraId="0613D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8781" w:type="dxa"/>
            <w:vAlign w:val="top"/>
          </w:tcPr>
          <w:p w14:paraId="083B9600">
            <w:pPr>
              <w:pStyle w:val="16"/>
              <w:spacing w:before="130" w:line="219" w:lineRule="auto"/>
              <w:ind w:left="386"/>
            </w:pPr>
            <w:r>
              <w:rPr>
                <w:spacing w:val="-7"/>
              </w:rPr>
              <w:t>说明</w:t>
            </w:r>
          </w:p>
        </w:tc>
      </w:tr>
    </w:tbl>
    <w:p w14:paraId="096C5937">
      <w:pPr>
        <w:rPr>
          <w:rFonts w:ascii="Arial"/>
          <w:sz w:val="21"/>
        </w:rPr>
      </w:pPr>
    </w:p>
    <w:p w14:paraId="47A28259">
      <w:pPr>
        <w:rPr>
          <w:rFonts w:ascii="Arial" w:hAnsi="Arial" w:eastAsia="Arial" w:cs="Arial"/>
          <w:sz w:val="21"/>
          <w:szCs w:val="21"/>
        </w:rPr>
        <w:sectPr>
          <w:headerReference r:id="rId35" w:type="default"/>
          <w:footerReference r:id="rId36" w:type="default"/>
          <w:pgSz w:w="11900" w:h="16839"/>
          <w:pgMar w:top="995" w:right="1440" w:bottom="1084" w:left="1324" w:header="659" w:footer="922" w:gutter="0"/>
          <w:pgNumType w:fmt="decimal"/>
          <w:cols w:space="720" w:num="1"/>
        </w:sectPr>
      </w:pPr>
    </w:p>
    <w:p w14:paraId="3CAFAB77">
      <w:pPr>
        <w:spacing w:before="91" w:line="220" w:lineRule="auto"/>
        <w:jc w:val="center"/>
      </w:pPr>
      <w:r>
        <w:rPr>
          <w:rFonts w:ascii="宋体" w:hAnsi="宋体" w:eastAsia="宋体" w:cs="宋体"/>
          <w:b/>
          <w:bCs/>
          <w:spacing w:val="-4"/>
          <w:sz w:val="28"/>
          <w:szCs w:val="28"/>
        </w:rPr>
        <w:t>（三）近年完成的类似项目情况汇总表</w:t>
      </w:r>
    </w:p>
    <w:tbl>
      <w:tblPr>
        <w:tblStyle w:val="15"/>
        <w:tblW w:w="8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2032"/>
        <w:gridCol w:w="1403"/>
        <w:gridCol w:w="1404"/>
        <w:gridCol w:w="1321"/>
        <w:gridCol w:w="1186"/>
        <w:gridCol w:w="931"/>
      </w:tblGrid>
      <w:tr w14:paraId="05657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536" w:type="dxa"/>
            <w:vAlign w:val="top"/>
          </w:tcPr>
          <w:p w14:paraId="4351E007">
            <w:pPr>
              <w:spacing w:line="246" w:lineRule="auto"/>
              <w:rPr>
                <w:rFonts w:ascii="Arial"/>
                <w:sz w:val="21"/>
              </w:rPr>
            </w:pPr>
          </w:p>
          <w:p w14:paraId="2F66B455">
            <w:pPr>
              <w:pStyle w:val="16"/>
              <w:spacing w:before="78" w:line="221" w:lineRule="auto"/>
              <w:ind w:left="32"/>
            </w:pPr>
            <w:r>
              <w:rPr>
                <w:spacing w:val="-5"/>
              </w:rPr>
              <w:t>序号</w:t>
            </w:r>
          </w:p>
        </w:tc>
        <w:tc>
          <w:tcPr>
            <w:tcW w:w="2032" w:type="dxa"/>
            <w:vAlign w:val="top"/>
          </w:tcPr>
          <w:p w14:paraId="34A7185F">
            <w:pPr>
              <w:spacing w:line="246" w:lineRule="auto"/>
              <w:rPr>
                <w:rFonts w:ascii="Arial"/>
                <w:sz w:val="21"/>
              </w:rPr>
            </w:pPr>
          </w:p>
          <w:p w14:paraId="1D1F1263">
            <w:pPr>
              <w:pStyle w:val="16"/>
              <w:spacing w:before="78" w:line="220" w:lineRule="auto"/>
              <w:ind w:left="543"/>
            </w:pPr>
            <w:r>
              <w:rPr>
                <w:spacing w:val="-4"/>
              </w:rPr>
              <w:t>项目名称</w:t>
            </w:r>
          </w:p>
        </w:tc>
        <w:tc>
          <w:tcPr>
            <w:tcW w:w="1403" w:type="dxa"/>
            <w:vAlign w:val="top"/>
          </w:tcPr>
          <w:p w14:paraId="63CF6518">
            <w:pPr>
              <w:spacing w:line="246" w:lineRule="auto"/>
              <w:rPr>
                <w:rFonts w:ascii="Arial"/>
                <w:sz w:val="21"/>
              </w:rPr>
            </w:pPr>
          </w:p>
          <w:p w14:paraId="16736934">
            <w:pPr>
              <w:pStyle w:val="16"/>
              <w:spacing w:before="78" w:line="220" w:lineRule="auto"/>
              <w:ind w:left="229"/>
            </w:pPr>
            <w:r>
              <w:rPr>
                <w:spacing w:val="-3"/>
              </w:rPr>
              <w:t>起讫时间</w:t>
            </w:r>
          </w:p>
        </w:tc>
        <w:tc>
          <w:tcPr>
            <w:tcW w:w="1404" w:type="dxa"/>
            <w:vAlign w:val="top"/>
          </w:tcPr>
          <w:p w14:paraId="1C211E3A">
            <w:pPr>
              <w:spacing w:line="246" w:lineRule="auto"/>
              <w:rPr>
                <w:rFonts w:ascii="Arial"/>
                <w:sz w:val="21"/>
              </w:rPr>
            </w:pPr>
          </w:p>
          <w:p w14:paraId="57AC08AA">
            <w:pPr>
              <w:pStyle w:val="16"/>
              <w:spacing w:before="78" w:line="220" w:lineRule="auto"/>
              <w:ind w:left="232"/>
            </w:pPr>
            <w:r>
              <w:rPr>
                <w:spacing w:val="-4"/>
              </w:rPr>
              <w:t>建设单位</w:t>
            </w:r>
          </w:p>
        </w:tc>
        <w:tc>
          <w:tcPr>
            <w:tcW w:w="1321" w:type="dxa"/>
            <w:vAlign w:val="top"/>
          </w:tcPr>
          <w:p w14:paraId="3572647F">
            <w:pPr>
              <w:spacing w:line="246" w:lineRule="auto"/>
              <w:rPr>
                <w:rFonts w:ascii="Arial"/>
                <w:sz w:val="21"/>
              </w:rPr>
            </w:pPr>
          </w:p>
          <w:p w14:paraId="5EDEC4CC">
            <w:pPr>
              <w:pStyle w:val="16"/>
              <w:spacing w:before="78" w:line="220" w:lineRule="auto"/>
              <w:ind w:left="191"/>
            </w:pPr>
            <w:r>
              <w:rPr>
                <w:spacing w:val="-4"/>
              </w:rPr>
              <w:t>工程投资</w:t>
            </w:r>
          </w:p>
        </w:tc>
        <w:tc>
          <w:tcPr>
            <w:tcW w:w="1186" w:type="dxa"/>
            <w:vAlign w:val="top"/>
          </w:tcPr>
          <w:p w14:paraId="7C470931">
            <w:pPr>
              <w:spacing w:line="246" w:lineRule="auto"/>
              <w:rPr>
                <w:rFonts w:ascii="Arial"/>
                <w:sz w:val="21"/>
              </w:rPr>
            </w:pPr>
          </w:p>
          <w:p w14:paraId="65FC1EC7">
            <w:pPr>
              <w:pStyle w:val="16"/>
              <w:spacing w:before="78" w:line="219" w:lineRule="auto"/>
              <w:ind w:left="122"/>
            </w:pPr>
            <w:r>
              <w:rPr>
                <w:spacing w:val="-3"/>
              </w:rPr>
              <w:t>完成情况</w:t>
            </w:r>
          </w:p>
        </w:tc>
        <w:tc>
          <w:tcPr>
            <w:tcW w:w="931" w:type="dxa"/>
            <w:vAlign w:val="top"/>
          </w:tcPr>
          <w:p w14:paraId="3B648907">
            <w:pPr>
              <w:spacing w:line="246" w:lineRule="auto"/>
              <w:rPr>
                <w:rFonts w:ascii="Arial"/>
                <w:sz w:val="21"/>
              </w:rPr>
            </w:pPr>
          </w:p>
          <w:p w14:paraId="05D0413D">
            <w:pPr>
              <w:pStyle w:val="16"/>
              <w:spacing w:before="78" w:line="221" w:lineRule="auto"/>
              <w:ind w:left="235"/>
            </w:pPr>
            <w:r>
              <w:rPr>
                <w:spacing w:val="-7"/>
              </w:rPr>
              <w:t>备注</w:t>
            </w:r>
          </w:p>
        </w:tc>
      </w:tr>
      <w:tr w14:paraId="57C4F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6" w:type="dxa"/>
            <w:vAlign w:val="top"/>
          </w:tcPr>
          <w:p w14:paraId="79F49DCA">
            <w:pPr>
              <w:pStyle w:val="16"/>
              <w:spacing w:before="128" w:line="241" w:lineRule="auto"/>
              <w:ind w:left="231"/>
            </w:pPr>
            <w:r>
              <w:t>1</w:t>
            </w:r>
          </w:p>
        </w:tc>
        <w:tc>
          <w:tcPr>
            <w:tcW w:w="2032" w:type="dxa"/>
            <w:vAlign w:val="top"/>
          </w:tcPr>
          <w:p w14:paraId="1CE4FB69">
            <w:pPr>
              <w:rPr>
                <w:rFonts w:ascii="Arial"/>
                <w:sz w:val="21"/>
              </w:rPr>
            </w:pPr>
          </w:p>
        </w:tc>
        <w:tc>
          <w:tcPr>
            <w:tcW w:w="1403" w:type="dxa"/>
            <w:vAlign w:val="top"/>
          </w:tcPr>
          <w:p w14:paraId="3AE95677">
            <w:pPr>
              <w:rPr>
                <w:rFonts w:ascii="Arial"/>
                <w:sz w:val="21"/>
              </w:rPr>
            </w:pPr>
          </w:p>
        </w:tc>
        <w:tc>
          <w:tcPr>
            <w:tcW w:w="1404" w:type="dxa"/>
            <w:vAlign w:val="top"/>
          </w:tcPr>
          <w:p w14:paraId="0AC357E2">
            <w:pPr>
              <w:rPr>
                <w:rFonts w:ascii="Arial"/>
                <w:sz w:val="21"/>
              </w:rPr>
            </w:pPr>
          </w:p>
        </w:tc>
        <w:tc>
          <w:tcPr>
            <w:tcW w:w="1321" w:type="dxa"/>
            <w:vAlign w:val="top"/>
          </w:tcPr>
          <w:p w14:paraId="11C7F1EB">
            <w:pPr>
              <w:rPr>
                <w:rFonts w:ascii="Arial"/>
                <w:sz w:val="21"/>
              </w:rPr>
            </w:pPr>
          </w:p>
        </w:tc>
        <w:tc>
          <w:tcPr>
            <w:tcW w:w="1186" w:type="dxa"/>
            <w:vAlign w:val="top"/>
          </w:tcPr>
          <w:p w14:paraId="638D12D3">
            <w:pPr>
              <w:rPr>
                <w:rFonts w:ascii="Arial"/>
                <w:sz w:val="21"/>
              </w:rPr>
            </w:pPr>
          </w:p>
        </w:tc>
        <w:tc>
          <w:tcPr>
            <w:tcW w:w="931" w:type="dxa"/>
            <w:vAlign w:val="top"/>
          </w:tcPr>
          <w:p w14:paraId="66764623">
            <w:pPr>
              <w:rPr>
                <w:rFonts w:ascii="Arial"/>
                <w:sz w:val="21"/>
              </w:rPr>
            </w:pPr>
          </w:p>
        </w:tc>
      </w:tr>
      <w:tr w14:paraId="5F4AA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6" w:type="dxa"/>
            <w:vAlign w:val="top"/>
          </w:tcPr>
          <w:p w14:paraId="73D260AA">
            <w:pPr>
              <w:pStyle w:val="16"/>
              <w:spacing w:before="128" w:line="241" w:lineRule="auto"/>
              <w:ind w:left="216"/>
            </w:pPr>
            <w:r>
              <w:t>2</w:t>
            </w:r>
          </w:p>
        </w:tc>
        <w:tc>
          <w:tcPr>
            <w:tcW w:w="2032" w:type="dxa"/>
            <w:vAlign w:val="top"/>
          </w:tcPr>
          <w:p w14:paraId="6903A5C6">
            <w:pPr>
              <w:rPr>
                <w:rFonts w:ascii="Arial"/>
                <w:sz w:val="21"/>
              </w:rPr>
            </w:pPr>
          </w:p>
        </w:tc>
        <w:tc>
          <w:tcPr>
            <w:tcW w:w="1403" w:type="dxa"/>
            <w:vAlign w:val="top"/>
          </w:tcPr>
          <w:p w14:paraId="52824CFB">
            <w:pPr>
              <w:rPr>
                <w:rFonts w:ascii="Arial"/>
                <w:sz w:val="21"/>
              </w:rPr>
            </w:pPr>
          </w:p>
        </w:tc>
        <w:tc>
          <w:tcPr>
            <w:tcW w:w="1404" w:type="dxa"/>
            <w:vAlign w:val="top"/>
          </w:tcPr>
          <w:p w14:paraId="28F98FF4">
            <w:pPr>
              <w:rPr>
                <w:rFonts w:ascii="Arial"/>
                <w:sz w:val="21"/>
              </w:rPr>
            </w:pPr>
          </w:p>
        </w:tc>
        <w:tc>
          <w:tcPr>
            <w:tcW w:w="1321" w:type="dxa"/>
            <w:vAlign w:val="top"/>
          </w:tcPr>
          <w:p w14:paraId="378B8C23">
            <w:pPr>
              <w:rPr>
                <w:rFonts w:ascii="Arial"/>
                <w:sz w:val="21"/>
              </w:rPr>
            </w:pPr>
          </w:p>
        </w:tc>
        <w:tc>
          <w:tcPr>
            <w:tcW w:w="1186" w:type="dxa"/>
            <w:vAlign w:val="top"/>
          </w:tcPr>
          <w:p w14:paraId="20407DA8">
            <w:pPr>
              <w:rPr>
                <w:rFonts w:ascii="Arial"/>
                <w:sz w:val="21"/>
              </w:rPr>
            </w:pPr>
          </w:p>
        </w:tc>
        <w:tc>
          <w:tcPr>
            <w:tcW w:w="931" w:type="dxa"/>
            <w:vAlign w:val="top"/>
          </w:tcPr>
          <w:p w14:paraId="2E6AA5A7">
            <w:pPr>
              <w:rPr>
                <w:rFonts w:ascii="Arial"/>
                <w:sz w:val="21"/>
              </w:rPr>
            </w:pPr>
          </w:p>
        </w:tc>
      </w:tr>
      <w:tr w14:paraId="341C6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6" w:type="dxa"/>
            <w:vAlign w:val="top"/>
          </w:tcPr>
          <w:p w14:paraId="43588468">
            <w:pPr>
              <w:pStyle w:val="16"/>
              <w:spacing w:before="130"/>
              <w:ind w:left="218"/>
            </w:pPr>
            <w:r>
              <w:t>3</w:t>
            </w:r>
          </w:p>
        </w:tc>
        <w:tc>
          <w:tcPr>
            <w:tcW w:w="2032" w:type="dxa"/>
            <w:vAlign w:val="top"/>
          </w:tcPr>
          <w:p w14:paraId="4E13D084">
            <w:pPr>
              <w:rPr>
                <w:rFonts w:ascii="Arial"/>
                <w:sz w:val="21"/>
              </w:rPr>
            </w:pPr>
          </w:p>
        </w:tc>
        <w:tc>
          <w:tcPr>
            <w:tcW w:w="1403" w:type="dxa"/>
            <w:vAlign w:val="top"/>
          </w:tcPr>
          <w:p w14:paraId="3CCE949C">
            <w:pPr>
              <w:rPr>
                <w:rFonts w:ascii="Arial"/>
                <w:sz w:val="21"/>
              </w:rPr>
            </w:pPr>
          </w:p>
        </w:tc>
        <w:tc>
          <w:tcPr>
            <w:tcW w:w="1404" w:type="dxa"/>
            <w:vAlign w:val="top"/>
          </w:tcPr>
          <w:p w14:paraId="112D1FA0">
            <w:pPr>
              <w:rPr>
                <w:rFonts w:ascii="Arial"/>
                <w:sz w:val="21"/>
              </w:rPr>
            </w:pPr>
          </w:p>
        </w:tc>
        <w:tc>
          <w:tcPr>
            <w:tcW w:w="1321" w:type="dxa"/>
            <w:vAlign w:val="top"/>
          </w:tcPr>
          <w:p w14:paraId="66A509C0">
            <w:pPr>
              <w:rPr>
                <w:rFonts w:ascii="Arial"/>
                <w:sz w:val="21"/>
              </w:rPr>
            </w:pPr>
          </w:p>
        </w:tc>
        <w:tc>
          <w:tcPr>
            <w:tcW w:w="1186" w:type="dxa"/>
            <w:vAlign w:val="top"/>
          </w:tcPr>
          <w:p w14:paraId="2E74FB85">
            <w:pPr>
              <w:rPr>
                <w:rFonts w:ascii="Arial"/>
                <w:sz w:val="21"/>
              </w:rPr>
            </w:pPr>
          </w:p>
        </w:tc>
        <w:tc>
          <w:tcPr>
            <w:tcW w:w="931" w:type="dxa"/>
            <w:vAlign w:val="top"/>
          </w:tcPr>
          <w:p w14:paraId="61BA818B">
            <w:pPr>
              <w:rPr>
                <w:rFonts w:ascii="Arial"/>
                <w:sz w:val="21"/>
              </w:rPr>
            </w:pPr>
          </w:p>
        </w:tc>
      </w:tr>
      <w:tr w14:paraId="292A4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6" w:type="dxa"/>
            <w:vAlign w:val="top"/>
          </w:tcPr>
          <w:p w14:paraId="64A1AB39">
            <w:pPr>
              <w:pStyle w:val="16"/>
              <w:spacing w:before="130" w:line="241" w:lineRule="auto"/>
              <w:ind w:left="212"/>
            </w:pPr>
            <w:r>
              <w:t>4</w:t>
            </w:r>
          </w:p>
        </w:tc>
        <w:tc>
          <w:tcPr>
            <w:tcW w:w="2032" w:type="dxa"/>
            <w:vAlign w:val="top"/>
          </w:tcPr>
          <w:p w14:paraId="27AA79B6">
            <w:pPr>
              <w:rPr>
                <w:rFonts w:ascii="Arial"/>
                <w:sz w:val="21"/>
              </w:rPr>
            </w:pPr>
          </w:p>
        </w:tc>
        <w:tc>
          <w:tcPr>
            <w:tcW w:w="1403" w:type="dxa"/>
            <w:vAlign w:val="top"/>
          </w:tcPr>
          <w:p w14:paraId="598C90EC">
            <w:pPr>
              <w:rPr>
                <w:rFonts w:ascii="Arial"/>
                <w:sz w:val="21"/>
              </w:rPr>
            </w:pPr>
          </w:p>
        </w:tc>
        <w:tc>
          <w:tcPr>
            <w:tcW w:w="1404" w:type="dxa"/>
            <w:vAlign w:val="top"/>
          </w:tcPr>
          <w:p w14:paraId="3A12D54A">
            <w:pPr>
              <w:rPr>
                <w:rFonts w:ascii="Arial"/>
                <w:sz w:val="21"/>
              </w:rPr>
            </w:pPr>
          </w:p>
        </w:tc>
        <w:tc>
          <w:tcPr>
            <w:tcW w:w="1321" w:type="dxa"/>
            <w:vAlign w:val="top"/>
          </w:tcPr>
          <w:p w14:paraId="74E41C63">
            <w:pPr>
              <w:rPr>
                <w:rFonts w:ascii="Arial"/>
                <w:sz w:val="21"/>
              </w:rPr>
            </w:pPr>
          </w:p>
        </w:tc>
        <w:tc>
          <w:tcPr>
            <w:tcW w:w="1186" w:type="dxa"/>
            <w:vAlign w:val="top"/>
          </w:tcPr>
          <w:p w14:paraId="5AEE35FA">
            <w:pPr>
              <w:rPr>
                <w:rFonts w:ascii="Arial"/>
                <w:sz w:val="21"/>
              </w:rPr>
            </w:pPr>
          </w:p>
        </w:tc>
        <w:tc>
          <w:tcPr>
            <w:tcW w:w="931" w:type="dxa"/>
            <w:vAlign w:val="top"/>
          </w:tcPr>
          <w:p w14:paraId="32B49E11">
            <w:pPr>
              <w:rPr>
                <w:rFonts w:ascii="Arial"/>
                <w:sz w:val="21"/>
              </w:rPr>
            </w:pPr>
          </w:p>
        </w:tc>
      </w:tr>
      <w:tr w14:paraId="5CA6C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6" w:type="dxa"/>
            <w:vAlign w:val="top"/>
          </w:tcPr>
          <w:p w14:paraId="2E07AFE2">
            <w:pPr>
              <w:pStyle w:val="16"/>
              <w:spacing w:before="129"/>
              <w:ind w:left="218"/>
            </w:pPr>
            <w:r>
              <w:t>5</w:t>
            </w:r>
          </w:p>
        </w:tc>
        <w:tc>
          <w:tcPr>
            <w:tcW w:w="2032" w:type="dxa"/>
            <w:vAlign w:val="top"/>
          </w:tcPr>
          <w:p w14:paraId="30A7BC0A">
            <w:pPr>
              <w:rPr>
                <w:rFonts w:ascii="Arial"/>
                <w:sz w:val="21"/>
              </w:rPr>
            </w:pPr>
          </w:p>
        </w:tc>
        <w:tc>
          <w:tcPr>
            <w:tcW w:w="1403" w:type="dxa"/>
            <w:vAlign w:val="top"/>
          </w:tcPr>
          <w:p w14:paraId="05F96FCC">
            <w:pPr>
              <w:rPr>
                <w:rFonts w:ascii="Arial"/>
                <w:sz w:val="21"/>
              </w:rPr>
            </w:pPr>
          </w:p>
        </w:tc>
        <w:tc>
          <w:tcPr>
            <w:tcW w:w="1404" w:type="dxa"/>
            <w:vAlign w:val="top"/>
          </w:tcPr>
          <w:p w14:paraId="6DFECC57">
            <w:pPr>
              <w:rPr>
                <w:rFonts w:ascii="Arial"/>
                <w:sz w:val="21"/>
              </w:rPr>
            </w:pPr>
          </w:p>
        </w:tc>
        <w:tc>
          <w:tcPr>
            <w:tcW w:w="1321" w:type="dxa"/>
            <w:vAlign w:val="top"/>
          </w:tcPr>
          <w:p w14:paraId="7EBE15F2">
            <w:pPr>
              <w:rPr>
                <w:rFonts w:ascii="Arial"/>
                <w:sz w:val="21"/>
              </w:rPr>
            </w:pPr>
          </w:p>
        </w:tc>
        <w:tc>
          <w:tcPr>
            <w:tcW w:w="1186" w:type="dxa"/>
            <w:vAlign w:val="top"/>
          </w:tcPr>
          <w:p w14:paraId="1C45812D">
            <w:pPr>
              <w:rPr>
                <w:rFonts w:ascii="Arial"/>
                <w:sz w:val="21"/>
              </w:rPr>
            </w:pPr>
          </w:p>
        </w:tc>
        <w:tc>
          <w:tcPr>
            <w:tcW w:w="931" w:type="dxa"/>
            <w:vAlign w:val="top"/>
          </w:tcPr>
          <w:p w14:paraId="7E9EFABB">
            <w:pPr>
              <w:rPr>
                <w:rFonts w:ascii="Arial"/>
                <w:sz w:val="21"/>
              </w:rPr>
            </w:pPr>
          </w:p>
        </w:tc>
      </w:tr>
      <w:tr w14:paraId="0FC2E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6" w:type="dxa"/>
            <w:vAlign w:val="top"/>
          </w:tcPr>
          <w:p w14:paraId="3A06EAB6">
            <w:pPr>
              <w:pStyle w:val="16"/>
              <w:spacing w:before="130"/>
              <w:ind w:left="215"/>
            </w:pPr>
            <w:r>
              <w:t>6</w:t>
            </w:r>
          </w:p>
        </w:tc>
        <w:tc>
          <w:tcPr>
            <w:tcW w:w="2032" w:type="dxa"/>
            <w:vAlign w:val="top"/>
          </w:tcPr>
          <w:p w14:paraId="4AA10E66">
            <w:pPr>
              <w:rPr>
                <w:rFonts w:ascii="Arial"/>
                <w:sz w:val="21"/>
              </w:rPr>
            </w:pPr>
          </w:p>
        </w:tc>
        <w:tc>
          <w:tcPr>
            <w:tcW w:w="1403" w:type="dxa"/>
            <w:vAlign w:val="top"/>
          </w:tcPr>
          <w:p w14:paraId="4CA9C99C">
            <w:pPr>
              <w:rPr>
                <w:rFonts w:ascii="Arial"/>
                <w:sz w:val="21"/>
              </w:rPr>
            </w:pPr>
          </w:p>
        </w:tc>
        <w:tc>
          <w:tcPr>
            <w:tcW w:w="1404" w:type="dxa"/>
            <w:vAlign w:val="top"/>
          </w:tcPr>
          <w:p w14:paraId="0766D940">
            <w:pPr>
              <w:rPr>
                <w:rFonts w:ascii="Arial"/>
                <w:sz w:val="21"/>
              </w:rPr>
            </w:pPr>
          </w:p>
        </w:tc>
        <w:tc>
          <w:tcPr>
            <w:tcW w:w="1321" w:type="dxa"/>
            <w:vAlign w:val="top"/>
          </w:tcPr>
          <w:p w14:paraId="3BCCAD77">
            <w:pPr>
              <w:rPr>
                <w:rFonts w:ascii="Arial"/>
                <w:sz w:val="21"/>
              </w:rPr>
            </w:pPr>
          </w:p>
        </w:tc>
        <w:tc>
          <w:tcPr>
            <w:tcW w:w="1186" w:type="dxa"/>
            <w:vAlign w:val="top"/>
          </w:tcPr>
          <w:p w14:paraId="065CF1F7">
            <w:pPr>
              <w:rPr>
                <w:rFonts w:ascii="Arial"/>
                <w:sz w:val="21"/>
              </w:rPr>
            </w:pPr>
          </w:p>
        </w:tc>
        <w:tc>
          <w:tcPr>
            <w:tcW w:w="931" w:type="dxa"/>
            <w:vAlign w:val="top"/>
          </w:tcPr>
          <w:p w14:paraId="704513FC">
            <w:pPr>
              <w:rPr>
                <w:rFonts w:ascii="Arial"/>
                <w:sz w:val="21"/>
              </w:rPr>
            </w:pPr>
          </w:p>
        </w:tc>
      </w:tr>
      <w:tr w14:paraId="69550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6" w:type="dxa"/>
            <w:vAlign w:val="top"/>
          </w:tcPr>
          <w:p w14:paraId="50F49C57">
            <w:pPr>
              <w:pStyle w:val="16"/>
              <w:spacing w:before="129"/>
              <w:ind w:left="219"/>
            </w:pPr>
            <w:r>
              <w:t>7</w:t>
            </w:r>
          </w:p>
        </w:tc>
        <w:tc>
          <w:tcPr>
            <w:tcW w:w="2032" w:type="dxa"/>
            <w:vAlign w:val="top"/>
          </w:tcPr>
          <w:p w14:paraId="44E600AB">
            <w:pPr>
              <w:rPr>
                <w:rFonts w:ascii="Arial"/>
                <w:sz w:val="21"/>
              </w:rPr>
            </w:pPr>
          </w:p>
        </w:tc>
        <w:tc>
          <w:tcPr>
            <w:tcW w:w="1403" w:type="dxa"/>
            <w:vAlign w:val="top"/>
          </w:tcPr>
          <w:p w14:paraId="33163C0D">
            <w:pPr>
              <w:rPr>
                <w:rFonts w:ascii="Arial"/>
                <w:sz w:val="21"/>
              </w:rPr>
            </w:pPr>
          </w:p>
        </w:tc>
        <w:tc>
          <w:tcPr>
            <w:tcW w:w="1404" w:type="dxa"/>
            <w:vAlign w:val="top"/>
          </w:tcPr>
          <w:p w14:paraId="50541052">
            <w:pPr>
              <w:rPr>
                <w:rFonts w:ascii="Arial"/>
                <w:sz w:val="21"/>
              </w:rPr>
            </w:pPr>
          </w:p>
        </w:tc>
        <w:tc>
          <w:tcPr>
            <w:tcW w:w="1321" w:type="dxa"/>
            <w:vAlign w:val="top"/>
          </w:tcPr>
          <w:p w14:paraId="7D5B3666">
            <w:pPr>
              <w:rPr>
                <w:rFonts w:ascii="Arial"/>
                <w:sz w:val="21"/>
              </w:rPr>
            </w:pPr>
          </w:p>
        </w:tc>
        <w:tc>
          <w:tcPr>
            <w:tcW w:w="1186" w:type="dxa"/>
            <w:vAlign w:val="top"/>
          </w:tcPr>
          <w:p w14:paraId="522723A9">
            <w:pPr>
              <w:rPr>
                <w:rFonts w:ascii="Arial"/>
                <w:sz w:val="21"/>
              </w:rPr>
            </w:pPr>
          </w:p>
        </w:tc>
        <w:tc>
          <w:tcPr>
            <w:tcW w:w="931" w:type="dxa"/>
            <w:vAlign w:val="top"/>
          </w:tcPr>
          <w:p w14:paraId="17D62BEE">
            <w:pPr>
              <w:rPr>
                <w:rFonts w:ascii="Arial"/>
                <w:sz w:val="21"/>
              </w:rPr>
            </w:pPr>
          </w:p>
        </w:tc>
      </w:tr>
      <w:tr w14:paraId="627F7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6" w:type="dxa"/>
            <w:vAlign w:val="top"/>
          </w:tcPr>
          <w:p w14:paraId="5226B3F7">
            <w:pPr>
              <w:pStyle w:val="16"/>
              <w:spacing w:before="308" w:line="99" w:lineRule="exact"/>
              <w:ind w:left="100"/>
            </w:pPr>
            <w:r>
              <w:rPr>
                <w:position w:val="1"/>
              </w:rPr>
              <w:t>...</w:t>
            </w:r>
          </w:p>
        </w:tc>
        <w:tc>
          <w:tcPr>
            <w:tcW w:w="2032" w:type="dxa"/>
            <w:vAlign w:val="top"/>
          </w:tcPr>
          <w:p w14:paraId="68E6141E">
            <w:pPr>
              <w:rPr>
                <w:rFonts w:ascii="Arial"/>
                <w:sz w:val="21"/>
              </w:rPr>
            </w:pPr>
          </w:p>
        </w:tc>
        <w:tc>
          <w:tcPr>
            <w:tcW w:w="1403" w:type="dxa"/>
            <w:vAlign w:val="top"/>
          </w:tcPr>
          <w:p w14:paraId="5DB128CB">
            <w:pPr>
              <w:rPr>
                <w:rFonts w:ascii="Arial"/>
                <w:sz w:val="21"/>
              </w:rPr>
            </w:pPr>
          </w:p>
        </w:tc>
        <w:tc>
          <w:tcPr>
            <w:tcW w:w="1404" w:type="dxa"/>
            <w:vAlign w:val="top"/>
          </w:tcPr>
          <w:p w14:paraId="36A0A500">
            <w:pPr>
              <w:rPr>
                <w:rFonts w:ascii="Arial"/>
                <w:sz w:val="21"/>
              </w:rPr>
            </w:pPr>
          </w:p>
        </w:tc>
        <w:tc>
          <w:tcPr>
            <w:tcW w:w="1321" w:type="dxa"/>
            <w:vAlign w:val="top"/>
          </w:tcPr>
          <w:p w14:paraId="7E425536">
            <w:pPr>
              <w:rPr>
                <w:rFonts w:ascii="Arial"/>
                <w:sz w:val="21"/>
              </w:rPr>
            </w:pPr>
          </w:p>
        </w:tc>
        <w:tc>
          <w:tcPr>
            <w:tcW w:w="1186" w:type="dxa"/>
            <w:vAlign w:val="top"/>
          </w:tcPr>
          <w:p w14:paraId="152A2261">
            <w:pPr>
              <w:rPr>
                <w:rFonts w:ascii="Arial"/>
                <w:sz w:val="21"/>
              </w:rPr>
            </w:pPr>
          </w:p>
        </w:tc>
        <w:tc>
          <w:tcPr>
            <w:tcW w:w="931" w:type="dxa"/>
            <w:vAlign w:val="top"/>
          </w:tcPr>
          <w:p w14:paraId="65F4D5AB">
            <w:pPr>
              <w:rPr>
                <w:rFonts w:ascii="Arial"/>
                <w:sz w:val="21"/>
              </w:rPr>
            </w:pPr>
          </w:p>
        </w:tc>
      </w:tr>
      <w:tr w14:paraId="41F2A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568" w:type="dxa"/>
            <w:gridSpan w:val="2"/>
            <w:vAlign w:val="top"/>
          </w:tcPr>
          <w:p w14:paraId="34B4F2DB">
            <w:pPr>
              <w:pStyle w:val="16"/>
              <w:spacing w:before="131" w:line="220" w:lineRule="auto"/>
              <w:ind w:left="810"/>
            </w:pPr>
            <w:r>
              <w:rPr>
                <w:spacing w:val="-3"/>
              </w:rPr>
              <w:t>业绩合计</w:t>
            </w:r>
          </w:p>
        </w:tc>
        <w:tc>
          <w:tcPr>
            <w:tcW w:w="1403" w:type="dxa"/>
            <w:vAlign w:val="top"/>
          </w:tcPr>
          <w:p w14:paraId="3EC91C50">
            <w:pPr>
              <w:rPr>
                <w:rFonts w:ascii="Arial"/>
                <w:sz w:val="21"/>
              </w:rPr>
            </w:pPr>
          </w:p>
        </w:tc>
        <w:tc>
          <w:tcPr>
            <w:tcW w:w="1404" w:type="dxa"/>
            <w:vAlign w:val="top"/>
          </w:tcPr>
          <w:p w14:paraId="0B9CBA81">
            <w:pPr>
              <w:rPr>
                <w:rFonts w:ascii="Arial"/>
                <w:sz w:val="21"/>
              </w:rPr>
            </w:pPr>
          </w:p>
        </w:tc>
        <w:tc>
          <w:tcPr>
            <w:tcW w:w="1321" w:type="dxa"/>
            <w:vAlign w:val="top"/>
          </w:tcPr>
          <w:p w14:paraId="1CE4152D">
            <w:pPr>
              <w:rPr>
                <w:rFonts w:ascii="Arial"/>
                <w:sz w:val="21"/>
              </w:rPr>
            </w:pPr>
          </w:p>
        </w:tc>
        <w:tc>
          <w:tcPr>
            <w:tcW w:w="1186" w:type="dxa"/>
            <w:vAlign w:val="top"/>
          </w:tcPr>
          <w:p w14:paraId="041BC83C">
            <w:pPr>
              <w:rPr>
                <w:rFonts w:ascii="Arial"/>
                <w:sz w:val="21"/>
              </w:rPr>
            </w:pPr>
          </w:p>
        </w:tc>
        <w:tc>
          <w:tcPr>
            <w:tcW w:w="931" w:type="dxa"/>
            <w:vAlign w:val="top"/>
          </w:tcPr>
          <w:p w14:paraId="12E55E39">
            <w:pPr>
              <w:rPr>
                <w:rFonts w:ascii="Arial"/>
                <w:sz w:val="21"/>
              </w:rPr>
            </w:pPr>
          </w:p>
        </w:tc>
      </w:tr>
    </w:tbl>
    <w:p w14:paraId="1DB2CD5D">
      <w:pPr>
        <w:spacing w:line="266" w:lineRule="auto"/>
        <w:rPr>
          <w:rFonts w:ascii="Arial"/>
          <w:sz w:val="21"/>
        </w:rPr>
      </w:pPr>
    </w:p>
    <w:p w14:paraId="3D749A4D">
      <w:pPr>
        <w:spacing w:before="78" w:line="219" w:lineRule="auto"/>
        <w:ind w:left="29"/>
        <w:rPr>
          <w:rFonts w:ascii="宋体" w:hAnsi="宋体" w:eastAsia="宋体" w:cs="宋体"/>
          <w:sz w:val="24"/>
          <w:szCs w:val="24"/>
        </w:rPr>
      </w:pPr>
      <w:r>
        <w:rPr>
          <w:rFonts w:ascii="宋体" w:hAnsi="宋体" w:eastAsia="宋体" w:cs="宋体"/>
          <w:spacing w:val="-1"/>
          <w:sz w:val="24"/>
          <w:szCs w:val="24"/>
        </w:rPr>
        <w:t>注：业绩要求应符合投标人须知前附表3.</w:t>
      </w:r>
      <w:r>
        <w:rPr>
          <w:rFonts w:ascii="宋体" w:hAnsi="宋体" w:eastAsia="宋体" w:cs="宋体"/>
          <w:spacing w:val="-2"/>
          <w:sz w:val="24"/>
          <w:szCs w:val="24"/>
        </w:rPr>
        <w:t>5.2款的要求。</w:t>
      </w:r>
    </w:p>
    <w:p w14:paraId="4FB24CC7">
      <w:pPr>
        <w:spacing w:line="219" w:lineRule="auto"/>
        <w:rPr>
          <w:rFonts w:ascii="宋体" w:hAnsi="宋体" w:eastAsia="宋体" w:cs="宋体"/>
          <w:sz w:val="24"/>
          <w:szCs w:val="24"/>
        </w:rPr>
        <w:sectPr>
          <w:headerReference r:id="rId37" w:type="default"/>
          <w:footerReference r:id="rId38" w:type="default"/>
          <w:pgSz w:w="11900" w:h="16839"/>
          <w:pgMar w:top="995" w:right="1440" w:bottom="1084" w:left="1420" w:header="659" w:footer="922" w:gutter="0"/>
          <w:pgNumType w:fmt="decimal"/>
          <w:cols w:space="720" w:num="1"/>
        </w:sectPr>
      </w:pPr>
    </w:p>
    <w:p w14:paraId="61A4DD92">
      <w:pPr>
        <w:spacing w:before="91" w:line="220" w:lineRule="auto"/>
        <w:jc w:val="center"/>
        <w:rPr>
          <w:rFonts w:ascii="宋体" w:hAnsi="宋体" w:eastAsia="宋体" w:cs="宋体"/>
          <w:sz w:val="28"/>
          <w:szCs w:val="28"/>
        </w:rPr>
      </w:pPr>
      <w:r>
        <w:rPr>
          <w:rFonts w:ascii="宋体" w:hAnsi="宋体" w:eastAsia="宋体" w:cs="宋体"/>
          <w:b/>
          <w:bCs/>
          <w:spacing w:val="-4"/>
          <w:sz w:val="28"/>
          <w:szCs w:val="28"/>
        </w:rPr>
        <w:t>（四）近年完成的类似项目情况表</w:t>
      </w:r>
    </w:p>
    <w:p w14:paraId="0F082B20">
      <w:pPr>
        <w:spacing w:before="146"/>
      </w:pPr>
    </w:p>
    <w:tbl>
      <w:tblPr>
        <w:tblStyle w:val="15"/>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244"/>
      </w:tblGrid>
      <w:tr w14:paraId="616D9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537" w:type="dxa"/>
            <w:vAlign w:val="top"/>
          </w:tcPr>
          <w:p w14:paraId="6F5AFAAC">
            <w:pPr>
              <w:pStyle w:val="16"/>
              <w:spacing w:before="217" w:line="221" w:lineRule="auto"/>
              <w:ind w:left="795"/>
            </w:pPr>
            <w:r>
              <w:rPr>
                <w:spacing w:val="-5"/>
              </w:rPr>
              <w:t>序号</w:t>
            </w:r>
          </w:p>
        </w:tc>
        <w:tc>
          <w:tcPr>
            <w:tcW w:w="6244" w:type="dxa"/>
            <w:vAlign w:val="top"/>
          </w:tcPr>
          <w:p w14:paraId="68B5CCA8">
            <w:pPr>
              <w:rPr>
                <w:rFonts w:ascii="Arial"/>
                <w:sz w:val="21"/>
              </w:rPr>
            </w:pPr>
          </w:p>
        </w:tc>
      </w:tr>
      <w:tr w14:paraId="4429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537" w:type="dxa"/>
            <w:vAlign w:val="top"/>
          </w:tcPr>
          <w:p w14:paraId="07E87133">
            <w:pPr>
              <w:pStyle w:val="16"/>
              <w:spacing w:before="215" w:line="220" w:lineRule="auto"/>
              <w:ind w:left="800"/>
            </w:pPr>
            <w:r>
              <w:rPr>
                <w:spacing w:val="-4"/>
              </w:rPr>
              <w:t>项目名称</w:t>
            </w:r>
          </w:p>
        </w:tc>
        <w:tc>
          <w:tcPr>
            <w:tcW w:w="6244" w:type="dxa"/>
            <w:vAlign w:val="top"/>
          </w:tcPr>
          <w:p w14:paraId="7417E972">
            <w:pPr>
              <w:rPr>
                <w:rFonts w:ascii="Arial"/>
                <w:sz w:val="21"/>
              </w:rPr>
            </w:pPr>
          </w:p>
        </w:tc>
      </w:tr>
      <w:tr w14:paraId="1DB80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537" w:type="dxa"/>
            <w:vAlign w:val="top"/>
          </w:tcPr>
          <w:p w14:paraId="1B5D3289">
            <w:pPr>
              <w:pStyle w:val="16"/>
              <w:spacing w:before="184" w:line="220" w:lineRule="auto"/>
              <w:ind w:left="680"/>
            </w:pPr>
            <w:r>
              <w:rPr>
                <w:spacing w:val="-3"/>
              </w:rPr>
              <w:t>项目所在地</w:t>
            </w:r>
          </w:p>
        </w:tc>
        <w:tc>
          <w:tcPr>
            <w:tcW w:w="6244" w:type="dxa"/>
            <w:vAlign w:val="top"/>
          </w:tcPr>
          <w:p w14:paraId="12843F8C">
            <w:pPr>
              <w:rPr>
                <w:rFonts w:ascii="Arial"/>
                <w:sz w:val="21"/>
              </w:rPr>
            </w:pPr>
          </w:p>
        </w:tc>
      </w:tr>
      <w:tr w14:paraId="6D313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537" w:type="dxa"/>
            <w:vAlign w:val="top"/>
          </w:tcPr>
          <w:p w14:paraId="33CCB4DE">
            <w:pPr>
              <w:pStyle w:val="16"/>
              <w:spacing w:before="187" w:line="220" w:lineRule="auto"/>
              <w:ind w:left="680"/>
            </w:pPr>
            <w:r>
              <w:rPr>
                <w:spacing w:val="-3"/>
              </w:rPr>
              <w:t>发包人名称</w:t>
            </w:r>
          </w:p>
        </w:tc>
        <w:tc>
          <w:tcPr>
            <w:tcW w:w="6244" w:type="dxa"/>
            <w:vAlign w:val="top"/>
          </w:tcPr>
          <w:p w14:paraId="2156E085">
            <w:pPr>
              <w:rPr>
                <w:rFonts w:ascii="Arial"/>
                <w:sz w:val="21"/>
              </w:rPr>
            </w:pPr>
          </w:p>
        </w:tc>
      </w:tr>
      <w:tr w14:paraId="11D8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537" w:type="dxa"/>
            <w:vAlign w:val="top"/>
          </w:tcPr>
          <w:p w14:paraId="70B76625">
            <w:pPr>
              <w:pStyle w:val="16"/>
              <w:spacing w:before="185" w:line="220" w:lineRule="auto"/>
              <w:ind w:left="680"/>
            </w:pPr>
            <w:r>
              <w:rPr>
                <w:spacing w:val="-3"/>
              </w:rPr>
              <w:t>发包人地址</w:t>
            </w:r>
          </w:p>
        </w:tc>
        <w:tc>
          <w:tcPr>
            <w:tcW w:w="6244" w:type="dxa"/>
            <w:vAlign w:val="top"/>
          </w:tcPr>
          <w:p w14:paraId="0336E145">
            <w:pPr>
              <w:rPr>
                <w:rFonts w:ascii="Arial"/>
                <w:sz w:val="21"/>
              </w:rPr>
            </w:pPr>
          </w:p>
        </w:tc>
      </w:tr>
      <w:tr w14:paraId="4BE9C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537" w:type="dxa"/>
            <w:vAlign w:val="top"/>
          </w:tcPr>
          <w:p w14:paraId="576F41E2">
            <w:pPr>
              <w:pStyle w:val="16"/>
              <w:spacing w:before="189" w:line="220" w:lineRule="auto"/>
              <w:ind w:left="680"/>
            </w:pPr>
            <w:r>
              <w:rPr>
                <w:spacing w:val="-3"/>
              </w:rPr>
              <w:t>发包人电话</w:t>
            </w:r>
          </w:p>
        </w:tc>
        <w:tc>
          <w:tcPr>
            <w:tcW w:w="6244" w:type="dxa"/>
            <w:vAlign w:val="top"/>
          </w:tcPr>
          <w:p w14:paraId="268788CA">
            <w:pPr>
              <w:rPr>
                <w:rFonts w:ascii="Arial"/>
                <w:sz w:val="21"/>
              </w:rPr>
            </w:pPr>
          </w:p>
        </w:tc>
      </w:tr>
      <w:tr w14:paraId="0AFB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537" w:type="dxa"/>
            <w:vAlign w:val="top"/>
          </w:tcPr>
          <w:p w14:paraId="1ED4F796">
            <w:pPr>
              <w:pStyle w:val="16"/>
              <w:spacing w:before="190" w:line="220" w:lineRule="auto"/>
              <w:ind w:left="680"/>
            </w:pPr>
            <w:r>
              <w:rPr>
                <w:spacing w:val="-3"/>
              </w:rPr>
              <w:t>项目总投资</w:t>
            </w:r>
          </w:p>
        </w:tc>
        <w:tc>
          <w:tcPr>
            <w:tcW w:w="6244" w:type="dxa"/>
            <w:vAlign w:val="top"/>
          </w:tcPr>
          <w:p w14:paraId="06392696">
            <w:pPr>
              <w:rPr>
                <w:rFonts w:ascii="Arial"/>
                <w:sz w:val="21"/>
              </w:rPr>
            </w:pPr>
          </w:p>
        </w:tc>
      </w:tr>
      <w:tr w14:paraId="6C2A1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37" w:type="dxa"/>
            <w:vAlign w:val="top"/>
          </w:tcPr>
          <w:p w14:paraId="19846BF7">
            <w:pPr>
              <w:pStyle w:val="16"/>
              <w:spacing w:before="185" w:line="218" w:lineRule="auto"/>
              <w:ind w:left="797"/>
            </w:pPr>
            <w:r>
              <w:rPr>
                <w:spacing w:val="-3"/>
              </w:rPr>
              <w:t>合同价格</w:t>
            </w:r>
          </w:p>
        </w:tc>
        <w:tc>
          <w:tcPr>
            <w:tcW w:w="6244" w:type="dxa"/>
            <w:vAlign w:val="top"/>
          </w:tcPr>
          <w:p w14:paraId="7CFE1DEF">
            <w:pPr>
              <w:rPr>
                <w:rFonts w:ascii="Arial"/>
                <w:sz w:val="21"/>
              </w:rPr>
            </w:pPr>
          </w:p>
        </w:tc>
      </w:tr>
      <w:tr w14:paraId="6FD5A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37" w:type="dxa"/>
            <w:vAlign w:val="top"/>
          </w:tcPr>
          <w:p w14:paraId="31527F4B">
            <w:pPr>
              <w:pStyle w:val="16"/>
              <w:spacing w:before="188" w:line="219" w:lineRule="auto"/>
              <w:ind w:left="196"/>
            </w:pPr>
            <w:r>
              <w:rPr>
                <w:spacing w:val="-2"/>
              </w:rPr>
              <w:t>承担的勘察设计工作</w:t>
            </w:r>
          </w:p>
        </w:tc>
        <w:tc>
          <w:tcPr>
            <w:tcW w:w="6244" w:type="dxa"/>
            <w:vAlign w:val="top"/>
          </w:tcPr>
          <w:p w14:paraId="5CBBBEEF">
            <w:pPr>
              <w:rPr>
                <w:rFonts w:ascii="Arial"/>
                <w:sz w:val="21"/>
              </w:rPr>
            </w:pPr>
          </w:p>
        </w:tc>
      </w:tr>
      <w:tr w14:paraId="08F6B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537" w:type="dxa"/>
            <w:vAlign w:val="top"/>
          </w:tcPr>
          <w:p w14:paraId="7F5B6030">
            <w:pPr>
              <w:pStyle w:val="16"/>
              <w:spacing w:before="184" w:line="219" w:lineRule="auto"/>
              <w:ind w:left="315"/>
            </w:pPr>
            <w:r>
              <w:rPr>
                <w:spacing w:val="-2"/>
              </w:rPr>
              <w:t>勘察设计服务期限</w:t>
            </w:r>
          </w:p>
        </w:tc>
        <w:tc>
          <w:tcPr>
            <w:tcW w:w="6244" w:type="dxa"/>
            <w:vAlign w:val="top"/>
          </w:tcPr>
          <w:p w14:paraId="318DF113">
            <w:pPr>
              <w:rPr>
                <w:rFonts w:ascii="Arial"/>
                <w:sz w:val="21"/>
              </w:rPr>
            </w:pPr>
          </w:p>
        </w:tc>
      </w:tr>
      <w:tr w14:paraId="35A2D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537" w:type="dxa"/>
            <w:vAlign w:val="top"/>
          </w:tcPr>
          <w:p w14:paraId="358D8576">
            <w:pPr>
              <w:pStyle w:val="16"/>
              <w:spacing w:before="185" w:line="219" w:lineRule="auto"/>
              <w:ind w:left="680"/>
            </w:pPr>
            <w:r>
              <w:rPr>
                <w:spacing w:val="-3"/>
              </w:rPr>
              <w:t>项目负责人</w:t>
            </w:r>
          </w:p>
        </w:tc>
        <w:tc>
          <w:tcPr>
            <w:tcW w:w="6244" w:type="dxa"/>
            <w:vAlign w:val="top"/>
          </w:tcPr>
          <w:p w14:paraId="67EFDA31">
            <w:pPr>
              <w:rPr>
                <w:rFonts w:ascii="Arial"/>
                <w:sz w:val="21"/>
              </w:rPr>
            </w:pPr>
          </w:p>
        </w:tc>
      </w:tr>
      <w:tr w14:paraId="11BA8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537" w:type="dxa"/>
            <w:vAlign w:val="top"/>
          </w:tcPr>
          <w:p w14:paraId="03785309">
            <w:pPr>
              <w:pStyle w:val="16"/>
              <w:spacing w:before="190" w:line="219" w:lineRule="auto"/>
              <w:ind w:left="560"/>
            </w:pPr>
            <w:r>
              <w:rPr>
                <w:spacing w:val="-3"/>
              </w:rPr>
              <w:t>项目完成情况</w:t>
            </w:r>
          </w:p>
        </w:tc>
        <w:tc>
          <w:tcPr>
            <w:tcW w:w="6244" w:type="dxa"/>
            <w:vAlign w:val="top"/>
          </w:tcPr>
          <w:p w14:paraId="366A4709">
            <w:pPr>
              <w:rPr>
                <w:rFonts w:ascii="Arial"/>
                <w:sz w:val="21"/>
              </w:rPr>
            </w:pPr>
          </w:p>
        </w:tc>
      </w:tr>
      <w:tr w14:paraId="6690D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2537" w:type="dxa"/>
            <w:vAlign w:val="top"/>
          </w:tcPr>
          <w:p w14:paraId="74A98157">
            <w:pPr>
              <w:spacing w:line="383" w:lineRule="auto"/>
              <w:rPr>
                <w:rFonts w:ascii="Arial"/>
                <w:sz w:val="21"/>
              </w:rPr>
            </w:pPr>
          </w:p>
          <w:p w14:paraId="3D3FC8BD">
            <w:pPr>
              <w:pStyle w:val="16"/>
              <w:spacing w:before="78" w:line="220" w:lineRule="auto"/>
              <w:ind w:left="800"/>
            </w:pPr>
            <w:r>
              <w:rPr>
                <w:spacing w:val="-4"/>
              </w:rPr>
              <w:t>项目描述</w:t>
            </w:r>
          </w:p>
        </w:tc>
        <w:tc>
          <w:tcPr>
            <w:tcW w:w="6244" w:type="dxa"/>
            <w:vAlign w:val="top"/>
          </w:tcPr>
          <w:p w14:paraId="13ABA93A">
            <w:pPr>
              <w:rPr>
                <w:rFonts w:ascii="Arial"/>
                <w:sz w:val="21"/>
              </w:rPr>
            </w:pPr>
          </w:p>
        </w:tc>
      </w:tr>
      <w:tr w14:paraId="16A84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2537" w:type="dxa"/>
            <w:vAlign w:val="top"/>
          </w:tcPr>
          <w:p w14:paraId="6EA211C0">
            <w:pPr>
              <w:pStyle w:val="16"/>
              <w:spacing w:before="68" w:line="221" w:lineRule="auto"/>
              <w:ind w:left="1039"/>
            </w:pPr>
            <w:r>
              <w:rPr>
                <w:spacing w:val="-7"/>
              </w:rPr>
              <w:t>备注</w:t>
            </w:r>
          </w:p>
        </w:tc>
        <w:tc>
          <w:tcPr>
            <w:tcW w:w="6244" w:type="dxa"/>
            <w:vAlign w:val="top"/>
          </w:tcPr>
          <w:p w14:paraId="12A5340D">
            <w:pPr>
              <w:rPr>
                <w:rFonts w:ascii="Arial"/>
                <w:sz w:val="21"/>
              </w:rPr>
            </w:pPr>
          </w:p>
        </w:tc>
      </w:tr>
    </w:tbl>
    <w:p w14:paraId="04FB6D86">
      <w:pPr>
        <w:spacing w:before="114" w:line="219" w:lineRule="auto"/>
        <w:ind w:left="119"/>
        <w:rPr>
          <w:rFonts w:ascii="宋体" w:hAnsi="宋体" w:eastAsia="宋体" w:cs="宋体"/>
          <w:sz w:val="18"/>
          <w:szCs w:val="18"/>
        </w:rPr>
      </w:pPr>
      <w:r>
        <w:rPr>
          <w:rFonts w:ascii="宋体" w:hAnsi="宋体" w:eastAsia="宋体" w:cs="宋体"/>
          <w:spacing w:val="-1"/>
          <w:sz w:val="18"/>
          <w:szCs w:val="18"/>
        </w:rPr>
        <w:t>注：1.每张表格只填写一个项目，并标明序号。</w:t>
      </w:r>
    </w:p>
    <w:p w14:paraId="7B38551D">
      <w:pPr>
        <w:spacing w:before="106" w:line="273" w:lineRule="auto"/>
        <w:ind w:left="120" w:right="20" w:firstLine="361"/>
        <w:rPr>
          <w:rFonts w:ascii="宋体" w:hAnsi="宋体" w:eastAsia="宋体" w:cs="宋体"/>
          <w:sz w:val="18"/>
          <w:szCs w:val="18"/>
        </w:rPr>
      </w:pPr>
      <w:r>
        <w:rPr>
          <w:rFonts w:ascii="宋体" w:hAnsi="宋体" w:eastAsia="宋体" w:cs="宋体"/>
          <w:spacing w:val="-2"/>
          <w:sz w:val="18"/>
          <w:szCs w:val="18"/>
        </w:rPr>
        <w:t>2.项目完成情况：根据先后顺序分为“勘察成果已完成”“初步设计已批复”“施工图设计已审批”等不同阶</w:t>
      </w:r>
      <w:r>
        <w:rPr>
          <w:rFonts w:ascii="宋体" w:hAnsi="宋体" w:eastAsia="宋体" w:cs="宋体"/>
          <w:spacing w:val="-1"/>
          <w:sz w:val="18"/>
          <w:szCs w:val="18"/>
        </w:rPr>
        <w:t>段，投标人应根据项目实际完成情况进行填报。</w:t>
      </w:r>
    </w:p>
    <w:p w14:paraId="666ADBC8">
      <w:pPr>
        <w:spacing w:before="107" w:line="219" w:lineRule="auto"/>
        <w:ind w:left="483"/>
        <w:rPr>
          <w:rFonts w:ascii="宋体" w:hAnsi="宋体" w:eastAsia="宋体" w:cs="宋体"/>
          <w:sz w:val="18"/>
          <w:szCs w:val="18"/>
        </w:rPr>
      </w:pPr>
      <w:r>
        <w:rPr>
          <w:rFonts w:ascii="宋体" w:hAnsi="宋体" w:eastAsia="宋体" w:cs="宋体"/>
          <w:spacing w:val="-1"/>
          <w:sz w:val="18"/>
          <w:szCs w:val="18"/>
        </w:rPr>
        <w:t>3.投标人应根据招标文件第二章“投标人须知”第3.5.2项的要</w:t>
      </w:r>
      <w:r>
        <w:rPr>
          <w:rFonts w:ascii="宋体" w:hAnsi="宋体" w:eastAsia="宋体" w:cs="宋体"/>
          <w:spacing w:val="-2"/>
          <w:sz w:val="18"/>
          <w:szCs w:val="18"/>
        </w:rPr>
        <w:t>求在本表后附相关证明材料。</w:t>
      </w:r>
    </w:p>
    <w:p w14:paraId="0775E356">
      <w:pPr>
        <w:spacing w:before="106" w:line="273" w:lineRule="auto"/>
        <w:ind w:left="119" w:right="20" w:firstLine="359"/>
        <w:rPr>
          <w:rFonts w:ascii="宋体" w:hAnsi="宋体" w:eastAsia="宋体" w:cs="宋体"/>
          <w:sz w:val="18"/>
          <w:szCs w:val="18"/>
        </w:rPr>
      </w:pPr>
      <w:r>
        <w:rPr>
          <w:rFonts w:ascii="宋体" w:hAnsi="宋体" w:eastAsia="宋体" w:cs="宋体"/>
          <w:sz w:val="18"/>
          <w:szCs w:val="18"/>
        </w:rPr>
        <w:t>4.如近年来，投标人法人机构发生合法变更或重组或法人名称变更时，应提供相关部门的合</w:t>
      </w:r>
      <w:r>
        <w:rPr>
          <w:rFonts w:ascii="宋体" w:hAnsi="宋体" w:eastAsia="宋体" w:cs="宋体"/>
          <w:spacing w:val="-1"/>
          <w:sz w:val="18"/>
          <w:szCs w:val="18"/>
        </w:rPr>
        <w:t>法批件或其他相关证明材料来证明其所附业绩的继承性。</w:t>
      </w:r>
    </w:p>
    <w:p w14:paraId="3CC4C632">
      <w:pPr>
        <w:spacing w:before="108" w:line="220" w:lineRule="auto"/>
        <w:ind w:left="483"/>
        <w:rPr>
          <w:rFonts w:ascii="宋体" w:hAnsi="宋体" w:eastAsia="宋体" w:cs="宋体"/>
          <w:sz w:val="18"/>
          <w:szCs w:val="18"/>
        </w:rPr>
      </w:pPr>
      <w:r>
        <w:rPr>
          <w:rFonts w:ascii="宋体" w:hAnsi="宋体" w:eastAsia="宋体" w:cs="宋体"/>
          <w:spacing w:val="-1"/>
          <w:sz w:val="18"/>
          <w:szCs w:val="18"/>
        </w:rPr>
        <w:t>5.以联合体形式投标的，联合体各成员应分别填写。</w:t>
      </w:r>
    </w:p>
    <w:p w14:paraId="73367998">
      <w:pPr>
        <w:spacing w:line="220" w:lineRule="auto"/>
        <w:rPr>
          <w:rFonts w:ascii="宋体" w:hAnsi="宋体" w:eastAsia="宋体" w:cs="宋体"/>
          <w:sz w:val="18"/>
          <w:szCs w:val="18"/>
        </w:rPr>
        <w:sectPr>
          <w:headerReference r:id="rId39" w:type="default"/>
          <w:footerReference r:id="rId40" w:type="default"/>
          <w:pgSz w:w="11900" w:h="16839"/>
          <w:pgMar w:top="995" w:right="1440" w:bottom="1084" w:left="1327" w:header="659" w:footer="922" w:gutter="0"/>
          <w:pgNumType w:fmt="decimal"/>
          <w:cols w:space="720" w:num="1"/>
        </w:sectPr>
      </w:pPr>
    </w:p>
    <w:p w14:paraId="28135014">
      <w:pPr>
        <w:spacing w:before="91" w:line="219" w:lineRule="auto"/>
        <w:jc w:val="center"/>
        <w:rPr>
          <w:rFonts w:ascii="宋体" w:hAnsi="宋体" w:eastAsia="宋体" w:cs="宋体"/>
          <w:sz w:val="28"/>
          <w:szCs w:val="28"/>
        </w:rPr>
      </w:pPr>
      <w:r>
        <w:rPr>
          <w:rFonts w:ascii="宋体" w:hAnsi="宋体" w:eastAsia="宋体" w:cs="宋体"/>
          <w:b/>
          <w:bCs/>
          <w:spacing w:val="-4"/>
          <w:sz w:val="28"/>
          <w:szCs w:val="28"/>
        </w:rPr>
        <w:t>（五）投标人的信誉情况表</w:t>
      </w:r>
    </w:p>
    <w:p w14:paraId="07125C70">
      <w:pPr>
        <w:spacing w:before="147"/>
      </w:pPr>
    </w:p>
    <w:tbl>
      <w:tblPr>
        <w:tblStyle w:val="1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13"/>
        <w:gridCol w:w="3830"/>
      </w:tblGrid>
      <w:tr w14:paraId="5BA34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213" w:type="dxa"/>
            <w:vAlign w:val="top"/>
          </w:tcPr>
          <w:p w14:paraId="3ABF8D24">
            <w:pPr>
              <w:pStyle w:val="16"/>
              <w:spacing w:before="129" w:line="208" w:lineRule="auto"/>
              <w:ind w:left="2317"/>
            </w:pPr>
            <w:r>
              <w:rPr>
                <w:spacing w:val="-7"/>
              </w:rPr>
              <w:t>项目</w:t>
            </w:r>
          </w:p>
        </w:tc>
        <w:tc>
          <w:tcPr>
            <w:tcW w:w="3830" w:type="dxa"/>
            <w:vAlign w:val="top"/>
          </w:tcPr>
          <w:p w14:paraId="4850D1C3">
            <w:pPr>
              <w:pStyle w:val="16"/>
              <w:spacing w:before="129" w:line="208" w:lineRule="auto"/>
              <w:ind w:left="1084"/>
            </w:pPr>
            <w:r>
              <w:rPr>
                <w:spacing w:val="-2"/>
              </w:rPr>
              <w:t>投标人情况说明</w:t>
            </w:r>
          </w:p>
        </w:tc>
      </w:tr>
      <w:tr w14:paraId="49885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5213" w:type="dxa"/>
            <w:vAlign w:val="top"/>
          </w:tcPr>
          <w:p w14:paraId="7D226F90">
            <w:pPr>
              <w:pStyle w:val="16"/>
              <w:spacing w:before="32" w:line="370" w:lineRule="auto"/>
              <w:ind w:left="115" w:right="20" w:firstLine="10"/>
              <w:jc w:val="both"/>
              <w:rPr>
                <w:sz w:val="20"/>
                <w:szCs w:val="20"/>
              </w:rPr>
            </w:pPr>
            <w:r>
              <w:rPr>
                <w:spacing w:val="6"/>
                <w:sz w:val="20"/>
                <w:szCs w:val="20"/>
              </w:rPr>
              <w:t>（1）在最新年度广东省水运工程从业单位（设计单位）</w:t>
            </w:r>
            <w:r>
              <w:rPr>
                <w:spacing w:val="10"/>
                <w:sz w:val="20"/>
                <w:szCs w:val="20"/>
              </w:rPr>
              <w:t>信用评价（含无最新年度而上一年度有信用评价）中，</w:t>
            </w:r>
            <w:r>
              <w:rPr>
                <w:spacing w:val="6"/>
                <w:sz w:val="20"/>
                <w:szCs w:val="20"/>
              </w:rPr>
              <w:t>信用等级被评为D级；初次进入广东省的投标人，在最</w:t>
            </w:r>
            <w:r>
              <w:rPr>
                <w:spacing w:val="7"/>
                <w:sz w:val="20"/>
                <w:szCs w:val="20"/>
              </w:rPr>
              <w:t>新年度的全国水运从业单位（设计单位）信用评价结果</w:t>
            </w:r>
            <w:r>
              <w:rPr>
                <w:spacing w:val="3"/>
                <w:sz w:val="20"/>
                <w:szCs w:val="20"/>
              </w:rPr>
              <w:t>中被评为D级。</w:t>
            </w:r>
          </w:p>
        </w:tc>
        <w:tc>
          <w:tcPr>
            <w:tcW w:w="3830" w:type="dxa"/>
            <w:vAlign w:val="top"/>
          </w:tcPr>
          <w:p w14:paraId="5582D9ED">
            <w:pPr>
              <w:rPr>
                <w:rFonts w:ascii="Arial"/>
                <w:sz w:val="21"/>
              </w:rPr>
            </w:pPr>
          </w:p>
        </w:tc>
      </w:tr>
      <w:tr w14:paraId="6C80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213" w:type="dxa"/>
            <w:vAlign w:val="top"/>
          </w:tcPr>
          <w:p w14:paraId="616BD13C">
            <w:pPr>
              <w:pStyle w:val="16"/>
              <w:spacing w:before="158" w:line="317" w:lineRule="auto"/>
              <w:ind w:left="124" w:right="105" w:hanging="104"/>
              <w:rPr>
                <w:sz w:val="20"/>
                <w:szCs w:val="20"/>
              </w:rPr>
            </w:pPr>
            <w:r>
              <w:rPr>
                <w:spacing w:val="7"/>
                <w:sz w:val="20"/>
                <w:szCs w:val="20"/>
              </w:rPr>
              <w:t>（2）被省级及以上交通运输主管部门取消广东省的投标资格且处于有效期内；</w:t>
            </w:r>
          </w:p>
        </w:tc>
        <w:tc>
          <w:tcPr>
            <w:tcW w:w="3830" w:type="dxa"/>
            <w:vAlign w:val="top"/>
          </w:tcPr>
          <w:p w14:paraId="4876CAAC">
            <w:pPr>
              <w:rPr>
                <w:rFonts w:ascii="Arial"/>
                <w:sz w:val="21"/>
              </w:rPr>
            </w:pPr>
          </w:p>
        </w:tc>
      </w:tr>
      <w:tr w14:paraId="32AB4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213" w:type="dxa"/>
            <w:vAlign w:val="top"/>
          </w:tcPr>
          <w:p w14:paraId="551E7243">
            <w:pPr>
              <w:pStyle w:val="16"/>
              <w:spacing w:before="159" w:line="227" w:lineRule="auto"/>
              <w:ind w:left="20"/>
              <w:rPr>
                <w:sz w:val="20"/>
                <w:szCs w:val="20"/>
              </w:rPr>
            </w:pPr>
            <w:r>
              <w:rPr>
                <w:spacing w:val="8"/>
                <w:sz w:val="20"/>
                <w:szCs w:val="20"/>
              </w:rPr>
              <w:t>（3）被责令停业，暂扣或吊销执照，或吊销资质证书；</w:t>
            </w:r>
          </w:p>
        </w:tc>
        <w:tc>
          <w:tcPr>
            <w:tcW w:w="3830" w:type="dxa"/>
            <w:vAlign w:val="top"/>
          </w:tcPr>
          <w:p w14:paraId="3B9CED34">
            <w:pPr>
              <w:rPr>
                <w:rFonts w:ascii="Arial"/>
                <w:sz w:val="21"/>
              </w:rPr>
            </w:pPr>
          </w:p>
        </w:tc>
      </w:tr>
      <w:tr w14:paraId="175BD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213" w:type="dxa"/>
            <w:vAlign w:val="top"/>
          </w:tcPr>
          <w:p w14:paraId="597F05EF">
            <w:pPr>
              <w:pStyle w:val="16"/>
              <w:spacing w:before="159" w:line="317" w:lineRule="auto"/>
              <w:ind w:left="118" w:right="108" w:hanging="98"/>
              <w:rPr>
                <w:sz w:val="20"/>
                <w:szCs w:val="20"/>
              </w:rPr>
            </w:pPr>
            <w:r>
              <w:rPr>
                <w:spacing w:val="7"/>
                <w:sz w:val="20"/>
                <w:szCs w:val="20"/>
              </w:rPr>
              <w:t>（4）进入清算程序，或被宣告破产，或其他丧失履约能</w:t>
            </w:r>
            <w:r>
              <w:rPr>
                <w:spacing w:val="5"/>
                <w:sz w:val="20"/>
                <w:szCs w:val="20"/>
              </w:rPr>
              <w:t>力的情形；</w:t>
            </w:r>
          </w:p>
        </w:tc>
        <w:tc>
          <w:tcPr>
            <w:tcW w:w="3830" w:type="dxa"/>
            <w:vAlign w:val="top"/>
          </w:tcPr>
          <w:p w14:paraId="4DEBFF19">
            <w:pPr>
              <w:rPr>
                <w:rFonts w:ascii="Arial"/>
                <w:sz w:val="21"/>
              </w:rPr>
            </w:pPr>
          </w:p>
        </w:tc>
      </w:tr>
      <w:tr w14:paraId="3B562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213" w:type="dxa"/>
            <w:vAlign w:val="top"/>
          </w:tcPr>
          <w:p w14:paraId="3E5D1D26">
            <w:pPr>
              <w:pStyle w:val="16"/>
              <w:spacing w:before="159" w:line="228" w:lineRule="auto"/>
              <w:ind w:left="20"/>
              <w:rPr>
                <w:sz w:val="20"/>
                <w:szCs w:val="20"/>
              </w:rPr>
            </w:pPr>
            <w:r>
              <w:rPr>
                <w:spacing w:val="8"/>
                <w:sz w:val="20"/>
                <w:szCs w:val="20"/>
              </w:rPr>
              <w:t>（5）在国家企业信用信息公示系统</w:t>
            </w:r>
          </w:p>
          <w:p w14:paraId="7C5911AA">
            <w:pPr>
              <w:pStyle w:val="16"/>
              <w:spacing w:before="154" w:line="292" w:lineRule="auto"/>
              <w:ind w:left="114" w:right="105" w:hanging="94"/>
              <w:rPr>
                <w:sz w:val="20"/>
                <w:szCs w:val="20"/>
              </w:rPr>
            </w:pPr>
            <w:r>
              <w:rPr>
                <w:spacing w:val="9"/>
                <w:sz w:val="20"/>
                <w:szCs w:val="20"/>
              </w:rPr>
              <w:t>（</w:t>
            </w:r>
            <w:r>
              <w:fldChar w:fldCharType="begin"/>
            </w:r>
            <w:r>
              <w:instrText xml:space="preserve"> HYPERLINK "http://www.gsxt.gov.cn/" </w:instrText>
            </w:r>
            <w:r>
              <w:fldChar w:fldCharType="separate"/>
            </w:r>
            <w:r>
              <w:rPr>
                <w:sz w:val="20"/>
                <w:szCs w:val="20"/>
              </w:rPr>
              <w:t>http</w:t>
            </w:r>
            <w:r>
              <w:rPr>
                <w:spacing w:val="9"/>
                <w:sz w:val="20"/>
                <w:szCs w:val="20"/>
              </w:rPr>
              <w:t>://</w:t>
            </w:r>
            <w:r>
              <w:rPr>
                <w:sz w:val="20"/>
                <w:szCs w:val="20"/>
              </w:rPr>
              <w:t>www</w:t>
            </w:r>
            <w:r>
              <w:rPr>
                <w:spacing w:val="9"/>
                <w:sz w:val="20"/>
                <w:szCs w:val="20"/>
              </w:rPr>
              <w:t>.</w:t>
            </w:r>
            <w:r>
              <w:rPr>
                <w:sz w:val="20"/>
                <w:szCs w:val="20"/>
              </w:rPr>
              <w:t>gsxt</w:t>
            </w:r>
            <w:r>
              <w:rPr>
                <w:spacing w:val="9"/>
                <w:sz w:val="20"/>
                <w:szCs w:val="20"/>
              </w:rPr>
              <w:t>.</w:t>
            </w:r>
            <w:r>
              <w:rPr>
                <w:sz w:val="20"/>
                <w:szCs w:val="20"/>
              </w:rPr>
              <w:t>gov</w:t>
            </w:r>
            <w:r>
              <w:rPr>
                <w:spacing w:val="9"/>
                <w:sz w:val="20"/>
                <w:szCs w:val="20"/>
              </w:rPr>
              <w:t>.</w:t>
            </w:r>
            <w:r>
              <w:rPr>
                <w:sz w:val="20"/>
                <w:szCs w:val="20"/>
              </w:rPr>
              <w:t>cn</w:t>
            </w:r>
            <w:r>
              <w:rPr>
                <w:spacing w:val="9"/>
                <w:sz w:val="20"/>
                <w:szCs w:val="20"/>
              </w:rPr>
              <w:t>/</w:t>
            </w:r>
            <w:r>
              <w:rPr>
                <w:spacing w:val="9"/>
                <w:sz w:val="20"/>
                <w:szCs w:val="20"/>
              </w:rPr>
              <w:fldChar w:fldCharType="end"/>
            </w:r>
            <w:r>
              <w:rPr>
                <w:spacing w:val="9"/>
                <w:sz w:val="20"/>
                <w:szCs w:val="20"/>
              </w:rPr>
              <w:t>）中被列入严重违法失信企</w:t>
            </w:r>
            <w:r>
              <w:rPr>
                <w:spacing w:val="5"/>
                <w:sz w:val="20"/>
                <w:szCs w:val="20"/>
              </w:rPr>
              <w:t>业名单；</w:t>
            </w:r>
          </w:p>
        </w:tc>
        <w:tc>
          <w:tcPr>
            <w:tcW w:w="3830" w:type="dxa"/>
            <w:vAlign w:val="top"/>
          </w:tcPr>
          <w:p w14:paraId="5DF42C4C">
            <w:pPr>
              <w:rPr>
                <w:rFonts w:ascii="Arial"/>
                <w:sz w:val="21"/>
              </w:rPr>
            </w:pPr>
          </w:p>
        </w:tc>
      </w:tr>
      <w:tr w14:paraId="0EF8D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213" w:type="dxa"/>
            <w:vAlign w:val="top"/>
          </w:tcPr>
          <w:p w14:paraId="72C563B1">
            <w:pPr>
              <w:pStyle w:val="16"/>
              <w:spacing w:before="160" w:line="228" w:lineRule="auto"/>
              <w:ind w:left="20"/>
              <w:rPr>
                <w:sz w:val="20"/>
                <w:szCs w:val="20"/>
              </w:rPr>
            </w:pPr>
            <w:r>
              <w:rPr>
                <w:spacing w:val="5"/>
                <w:sz w:val="20"/>
                <w:szCs w:val="20"/>
              </w:rPr>
              <w:t>（6）在“信用中国”网站</w:t>
            </w:r>
          </w:p>
          <w:p w14:paraId="7A31647A">
            <w:pPr>
              <w:pStyle w:val="16"/>
              <w:spacing w:before="153" w:line="292" w:lineRule="auto"/>
              <w:ind w:left="115" w:right="168" w:hanging="95"/>
              <w:rPr>
                <w:sz w:val="20"/>
                <w:szCs w:val="20"/>
              </w:rPr>
            </w:pPr>
            <w:r>
              <w:rPr>
                <w:spacing w:val="13"/>
                <w:sz w:val="20"/>
                <w:szCs w:val="20"/>
              </w:rPr>
              <w:t>（</w:t>
            </w:r>
            <w:r>
              <w:fldChar w:fldCharType="begin"/>
            </w:r>
            <w:r>
              <w:instrText xml:space="preserve"> HYPERLINK "http://www.creditchina.gov.cn/" </w:instrText>
            </w:r>
            <w:r>
              <w:fldChar w:fldCharType="separate"/>
            </w:r>
            <w:r>
              <w:rPr>
                <w:sz w:val="20"/>
                <w:szCs w:val="20"/>
              </w:rPr>
              <w:t>http</w:t>
            </w:r>
            <w:r>
              <w:rPr>
                <w:spacing w:val="13"/>
                <w:sz w:val="20"/>
                <w:szCs w:val="20"/>
              </w:rPr>
              <w:t>://</w:t>
            </w:r>
            <w:r>
              <w:rPr>
                <w:sz w:val="20"/>
                <w:szCs w:val="20"/>
              </w:rPr>
              <w:t>www</w:t>
            </w:r>
            <w:r>
              <w:rPr>
                <w:spacing w:val="13"/>
                <w:sz w:val="20"/>
                <w:szCs w:val="20"/>
              </w:rPr>
              <w:t>.</w:t>
            </w:r>
            <w:r>
              <w:rPr>
                <w:sz w:val="20"/>
                <w:szCs w:val="20"/>
              </w:rPr>
              <w:t>creditchina</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pacing w:val="13"/>
                <w:sz w:val="20"/>
                <w:szCs w:val="20"/>
              </w:rPr>
              <w:fldChar w:fldCharType="end"/>
            </w:r>
            <w:r>
              <w:rPr>
                <w:spacing w:val="13"/>
                <w:sz w:val="20"/>
                <w:szCs w:val="20"/>
              </w:rPr>
              <w:t>）中被列入失信被</w:t>
            </w:r>
            <w:r>
              <w:rPr>
                <w:spacing w:val="6"/>
                <w:sz w:val="20"/>
                <w:szCs w:val="20"/>
              </w:rPr>
              <w:t>执行人名单；</w:t>
            </w:r>
          </w:p>
        </w:tc>
        <w:tc>
          <w:tcPr>
            <w:tcW w:w="3830" w:type="dxa"/>
            <w:vAlign w:val="top"/>
          </w:tcPr>
          <w:p w14:paraId="3C1D3AA0">
            <w:pPr>
              <w:rPr>
                <w:rFonts w:ascii="Arial"/>
                <w:sz w:val="21"/>
              </w:rPr>
            </w:pPr>
          </w:p>
        </w:tc>
      </w:tr>
      <w:tr w14:paraId="1605C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213" w:type="dxa"/>
            <w:vAlign w:val="top"/>
          </w:tcPr>
          <w:p w14:paraId="3A1B5BEA">
            <w:pPr>
              <w:pStyle w:val="16"/>
              <w:spacing w:before="160" w:line="318" w:lineRule="auto"/>
              <w:ind w:left="115" w:right="105" w:hanging="95"/>
              <w:jc w:val="both"/>
              <w:rPr>
                <w:sz w:val="20"/>
                <w:szCs w:val="20"/>
              </w:rPr>
            </w:pPr>
            <w:r>
              <w:rPr>
                <w:spacing w:val="7"/>
                <w:sz w:val="20"/>
                <w:szCs w:val="20"/>
              </w:rPr>
              <w:t>（7）投标人及其法定代表人、拟委任的项目负责人在近三年内有行贿犯罪行为的（以投标人投标函中的承诺为</w:t>
            </w:r>
            <w:r>
              <w:rPr>
                <w:sz w:val="20"/>
                <w:szCs w:val="20"/>
              </w:rPr>
              <w:t>准）；</w:t>
            </w:r>
          </w:p>
        </w:tc>
        <w:tc>
          <w:tcPr>
            <w:tcW w:w="3830" w:type="dxa"/>
            <w:vAlign w:val="top"/>
          </w:tcPr>
          <w:p w14:paraId="7F7EFD52">
            <w:pPr>
              <w:rPr>
                <w:rFonts w:ascii="Arial"/>
                <w:sz w:val="21"/>
              </w:rPr>
            </w:pPr>
          </w:p>
        </w:tc>
      </w:tr>
      <w:tr w14:paraId="3280A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213" w:type="dxa"/>
            <w:vAlign w:val="top"/>
          </w:tcPr>
          <w:p w14:paraId="7009E550">
            <w:pPr>
              <w:pStyle w:val="16"/>
              <w:spacing w:before="164" w:line="227" w:lineRule="auto"/>
              <w:ind w:left="20"/>
              <w:rPr>
                <w:sz w:val="20"/>
                <w:szCs w:val="20"/>
              </w:rPr>
            </w:pPr>
            <w:r>
              <w:rPr>
                <w:spacing w:val="8"/>
                <w:sz w:val="20"/>
                <w:szCs w:val="20"/>
              </w:rPr>
              <w:t>（8）法律法规或投标人须知前附表规定的其他情形。</w:t>
            </w:r>
          </w:p>
        </w:tc>
        <w:tc>
          <w:tcPr>
            <w:tcW w:w="3830" w:type="dxa"/>
            <w:vAlign w:val="top"/>
          </w:tcPr>
          <w:p w14:paraId="4E8631CD">
            <w:pPr>
              <w:rPr>
                <w:rFonts w:ascii="Arial"/>
                <w:sz w:val="21"/>
              </w:rPr>
            </w:pPr>
          </w:p>
        </w:tc>
      </w:tr>
      <w:tr w14:paraId="35716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213" w:type="dxa"/>
            <w:vAlign w:val="top"/>
          </w:tcPr>
          <w:p w14:paraId="284C9BCF">
            <w:pPr>
              <w:pStyle w:val="16"/>
              <w:spacing w:before="128" w:line="378" w:lineRule="exact"/>
              <w:ind w:left="132"/>
            </w:pPr>
            <w:r>
              <w:rPr>
                <w:spacing w:val="-13"/>
                <w:position w:val="3"/>
              </w:rPr>
              <w:t>……</w:t>
            </w:r>
          </w:p>
        </w:tc>
        <w:tc>
          <w:tcPr>
            <w:tcW w:w="3830" w:type="dxa"/>
            <w:vAlign w:val="top"/>
          </w:tcPr>
          <w:p w14:paraId="367CF696">
            <w:pPr>
              <w:rPr>
                <w:rFonts w:ascii="Arial"/>
                <w:sz w:val="21"/>
              </w:rPr>
            </w:pPr>
          </w:p>
        </w:tc>
      </w:tr>
    </w:tbl>
    <w:p w14:paraId="0A3F08FA">
      <w:pPr>
        <w:spacing w:before="114" w:line="327" w:lineRule="auto"/>
        <w:ind w:left="136" w:right="20" w:firstLine="343"/>
        <w:rPr>
          <w:rFonts w:ascii="宋体" w:hAnsi="宋体" w:eastAsia="宋体" w:cs="宋体"/>
          <w:sz w:val="18"/>
          <w:szCs w:val="18"/>
        </w:rPr>
      </w:pPr>
      <w:r>
        <w:rPr>
          <w:rFonts w:ascii="宋体" w:hAnsi="宋体" w:eastAsia="宋体" w:cs="宋体"/>
          <w:spacing w:val="-2"/>
          <w:sz w:val="18"/>
          <w:szCs w:val="18"/>
        </w:rPr>
        <w:t>注：1.投标人应按照招标文件第二章“投标人须知”前附表附录3和“投标人须知”第1.4.4项规定，</w:t>
      </w:r>
      <w:r>
        <w:rPr>
          <w:rFonts w:ascii="宋体" w:hAnsi="宋体" w:eastAsia="宋体" w:cs="宋体"/>
          <w:spacing w:val="-3"/>
          <w:sz w:val="18"/>
          <w:szCs w:val="18"/>
        </w:rPr>
        <w:t>逐条说</w:t>
      </w:r>
      <w:r>
        <w:rPr>
          <w:rFonts w:ascii="宋体" w:hAnsi="宋体" w:eastAsia="宋体" w:cs="宋体"/>
          <w:spacing w:val="-4"/>
          <w:sz w:val="18"/>
          <w:szCs w:val="18"/>
        </w:rPr>
        <w:t>明其信誉情况。</w:t>
      </w:r>
    </w:p>
    <w:p w14:paraId="3E784F3D">
      <w:pPr>
        <w:spacing w:line="218" w:lineRule="auto"/>
        <w:ind w:left="481"/>
        <w:rPr>
          <w:rFonts w:ascii="宋体" w:hAnsi="宋体" w:eastAsia="宋体" w:cs="宋体"/>
          <w:sz w:val="18"/>
          <w:szCs w:val="18"/>
        </w:rPr>
      </w:pPr>
      <w:r>
        <w:rPr>
          <w:rFonts w:ascii="宋体" w:hAnsi="宋体" w:eastAsia="宋体" w:cs="宋体"/>
          <w:spacing w:val="-1"/>
          <w:sz w:val="18"/>
          <w:szCs w:val="18"/>
        </w:rPr>
        <w:t>2.投标人应根据招标文件第二章“投标人须知”第3.5.3项的要求在</w:t>
      </w:r>
      <w:r>
        <w:rPr>
          <w:rFonts w:ascii="宋体" w:hAnsi="宋体" w:eastAsia="宋体" w:cs="宋体"/>
          <w:spacing w:val="-2"/>
          <w:sz w:val="18"/>
          <w:szCs w:val="18"/>
        </w:rPr>
        <w:t>本表后附相关证明材料。</w:t>
      </w:r>
    </w:p>
    <w:p w14:paraId="14AA6837">
      <w:pPr>
        <w:spacing w:before="108" w:line="220" w:lineRule="auto"/>
        <w:ind w:left="483"/>
        <w:rPr>
          <w:rFonts w:ascii="宋体" w:hAnsi="宋体" w:eastAsia="宋体" w:cs="宋体"/>
          <w:sz w:val="18"/>
          <w:szCs w:val="18"/>
        </w:rPr>
      </w:pPr>
      <w:r>
        <w:rPr>
          <w:rFonts w:ascii="宋体" w:hAnsi="宋体" w:eastAsia="宋体" w:cs="宋体"/>
          <w:spacing w:val="-1"/>
          <w:sz w:val="18"/>
          <w:szCs w:val="18"/>
        </w:rPr>
        <w:t>3.以联合体形式投标的，联合体各成员应分别填写。</w:t>
      </w:r>
    </w:p>
    <w:p w14:paraId="188EF58C">
      <w:pPr>
        <w:spacing w:line="220" w:lineRule="auto"/>
        <w:rPr>
          <w:rFonts w:ascii="宋体" w:hAnsi="宋体" w:eastAsia="宋体" w:cs="宋体"/>
          <w:sz w:val="18"/>
          <w:szCs w:val="18"/>
        </w:rPr>
        <w:sectPr>
          <w:footerReference r:id="rId41" w:type="default"/>
          <w:pgSz w:w="11900" w:h="16839"/>
          <w:pgMar w:top="995" w:right="1440" w:bottom="1084" w:left="1327" w:header="659" w:footer="922" w:gutter="0"/>
          <w:pgNumType w:fmt="decimal"/>
          <w:cols w:space="720" w:num="1"/>
        </w:sectPr>
      </w:pPr>
    </w:p>
    <w:p w14:paraId="5161C22A">
      <w:pPr>
        <w:spacing w:before="91" w:line="219" w:lineRule="auto"/>
        <w:jc w:val="center"/>
        <w:rPr>
          <w:rFonts w:ascii="宋体" w:hAnsi="宋体" w:eastAsia="宋体" w:cs="宋体"/>
          <w:sz w:val="28"/>
          <w:szCs w:val="28"/>
        </w:rPr>
      </w:pPr>
      <w:r>
        <w:rPr>
          <w:rFonts w:ascii="宋体" w:hAnsi="宋体" w:eastAsia="宋体" w:cs="宋体"/>
          <w:b/>
          <w:bCs/>
          <w:spacing w:val="-4"/>
          <w:sz w:val="28"/>
          <w:szCs w:val="28"/>
        </w:rPr>
        <w:t>（六）拟委任的项目负责人资历表</w:t>
      </w:r>
    </w:p>
    <w:p w14:paraId="01CA3B73">
      <w:pPr>
        <w:spacing w:before="147"/>
      </w:pPr>
    </w:p>
    <w:tbl>
      <w:tblPr>
        <w:tblStyle w:val="1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49"/>
        <w:gridCol w:w="1159"/>
        <w:gridCol w:w="264"/>
        <w:gridCol w:w="1037"/>
        <w:gridCol w:w="1353"/>
        <w:gridCol w:w="329"/>
        <w:gridCol w:w="1512"/>
        <w:gridCol w:w="376"/>
        <w:gridCol w:w="1458"/>
      </w:tblGrid>
      <w:tr w14:paraId="6B4F2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215" w:type="dxa"/>
            <w:vAlign w:val="top"/>
          </w:tcPr>
          <w:p w14:paraId="0B3857E3">
            <w:pPr>
              <w:pStyle w:val="16"/>
              <w:spacing w:before="225" w:line="228" w:lineRule="auto"/>
              <w:ind w:left="191"/>
              <w:rPr>
                <w:sz w:val="20"/>
                <w:szCs w:val="20"/>
              </w:rPr>
            </w:pPr>
            <w:r>
              <w:rPr>
                <w:sz w:val="20"/>
                <w:szCs w:val="20"/>
              </w:rPr>
              <w:t>姓名</w:t>
            </w:r>
          </w:p>
        </w:tc>
        <w:tc>
          <w:tcPr>
            <w:tcW w:w="1472" w:type="dxa"/>
            <w:gridSpan w:val="3"/>
            <w:vAlign w:val="top"/>
          </w:tcPr>
          <w:p w14:paraId="7FC6814A">
            <w:pPr>
              <w:rPr>
                <w:rFonts w:ascii="Arial"/>
                <w:sz w:val="21"/>
              </w:rPr>
            </w:pPr>
          </w:p>
        </w:tc>
        <w:tc>
          <w:tcPr>
            <w:tcW w:w="1037" w:type="dxa"/>
            <w:vAlign w:val="top"/>
          </w:tcPr>
          <w:p w14:paraId="31DBBD6B">
            <w:pPr>
              <w:pStyle w:val="16"/>
              <w:spacing w:before="225" w:line="228" w:lineRule="auto"/>
              <w:ind w:left="104"/>
              <w:rPr>
                <w:sz w:val="20"/>
                <w:szCs w:val="20"/>
              </w:rPr>
            </w:pPr>
            <w:r>
              <w:rPr>
                <w:sz w:val="20"/>
                <w:szCs w:val="20"/>
              </w:rPr>
              <w:t>年龄</w:t>
            </w:r>
          </w:p>
        </w:tc>
        <w:tc>
          <w:tcPr>
            <w:tcW w:w="1353" w:type="dxa"/>
            <w:vAlign w:val="top"/>
          </w:tcPr>
          <w:p w14:paraId="54B6F704">
            <w:pPr>
              <w:rPr>
                <w:rFonts w:ascii="Arial"/>
                <w:sz w:val="21"/>
              </w:rPr>
            </w:pPr>
          </w:p>
        </w:tc>
        <w:tc>
          <w:tcPr>
            <w:tcW w:w="1841" w:type="dxa"/>
            <w:gridSpan w:val="2"/>
            <w:vAlign w:val="top"/>
          </w:tcPr>
          <w:p w14:paraId="12FFF379">
            <w:pPr>
              <w:pStyle w:val="16"/>
              <w:spacing w:before="91" w:line="251" w:lineRule="auto"/>
              <w:ind w:left="507" w:right="181" w:hanging="314"/>
              <w:rPr>
                <w:sz w:val="20"/>
                <w:szCs w:val="20"/>
              </w:rPr>
            </w:pPr>
            <w:r>
              <w:rPr>
                <w:spacing w:val="8"/>
                <w:sz w:val="20"/>
                <w:szCs w:val="20"/>
              </w:rPr>
              <w:t>执业或职业资格</w:t>
            </w:r>
            <w:r>
              <w:rPr>
                <w:spacing w:val="7"/>
                <w:sz w:val="20"/>
                <w:szCs w:val="20"/>
              </w:rPr>
              <w:t>证书名称</w:t>
            </w:r>
          </w:p>
        </w:tc>
        <w:tc>
          <w:tcPr>
            <w:tcW w:w="1834" w:type="dxa"/>
            <w:gridSpan w:val="2"/>
            <w:vAlign w:val="top"/>
          </w:tcPr>
          <w:p w14:paraId="475A0A2D">
            <w:pPr>
              <w:rPr>
                <w:rFonts w:ascii="Arial"/>
                <w:sz w:val="21"/>
              </w:rPr>
            </w:pPr>
          </w:p>
        </w:tc>
      </w:tr>
      <w:tr w14:paraId="75369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215" w:type="dxa"/>
            <w:vAlign w:val="top"/>
          </w:tcPr>
          <w:p w14:paraId="01B29CF8">
            <w:pPr>
              <w:pStyle w:val="16"/>
              <w:spacing w:before="195" w:line="228" w:lineRule="auto"/>
              <w:ind w:left="192"/>
              <w:rPr>
                <w:sz w:val="20"/>
                <w:szCs w:val="20"/>
              </w:rPr>
            </w:pPr>
            <w:r>
              <w:rPr>
                <w:spacing w:val="7"/>
                <w:sz w:val="20"/>
                <w:szCs w:val="20"/>
              </w:rPr>
              <w:t>技术职称</w:t>
            </w:r>
          </w:p>
        </w:tc>
        <w:tc>
          <w:tcPr>
            <w:tcW w:w="1472" w:type="dxa"/>
            <w:gridSpan w:val="3"/>
            <w:vAlign w:val="top"/>
          </w:tcPr>
          <w:p w14:paraId="3385B2F2">
            <w:pPr>
              <w:rPr>
                <w:rFonts w:ascii="Arial"/>
                <w:sz w:val="21"/>
              </w:rPr>
            </w:pPr>
          </w:p>
        </w:tc>
        <w:tc>
          <w:tcPr>
            <w:tcW w:w="1037" w:type="dxa"/>
            <w:vAlign w:val="top"/>
          </w:tcPr>
          <w:p w14:paraId="0F91B283">
            <w:pPr>
              <w:pStyle w:val="16"/>
              <w:spacing w:before="195" w:line="229" w:lineRule="auto"/>
              <w:ind w:left="161"/>
              <w:rPr>
                <w:sz w:val="20"/>
                <w:szCs w:val="20"/>
              </w:rPr>
            </w:pPr>
            <w:r>
              <w:rPr>
                <w:spacing w:val="-2"/>
                <w:sz w:val="20"/>
                <w:szCs w:val="20"/>
              </w:rPr>
              <w:t>学历</w:t>
            </w:r>
          </w:p>
        </w:tc>
        <w:tc>
          <w:tcPr>
            <w:tcW w:w="1353" w:type="dxa"/>
            <w:vAlign w:val="top"/>
          </w:tcPr>
          <w:p w14:paraId="6D81758E">
            <w:pPr>
              <w:rPr>
                <w:rFonts w:ascii="Arial"/>
                <w:sz w:val="21"/>
              </w:rPr>
            </w:pPr>
          </w:p>
        </w:tc>
        <w:tc>
          <w:tcPr>
            <w:tcW w:w="1841" w:type="dxa"/>
            <w:gridSpan w:val="2"/>
            <w:vAlign w:val="top"/>
          </w:tcPr>
          <w:p w14:paraId="48A03DED">
            <w:pPr>
              <w:pStyle w:val="16"/>
              <w:spacing w:before="61" w:line="247" w:lineRule="auto"/>
              <w:ind w:left="510" w:right="393" w:hanging="108"/>
              <w:rPr>
                <w:sz w:val="20"/>
                <w:szCs w:val="20"/>
              </w:rPr>
            </w:pPr>
            <w:r>
              <w:rPr>
                <w:spacing w:val="8"/>
                <w:sz w:val="20"/>
                <w:szCs w:val="20"/>
              </w:rPr>
              <w:t>拟在本标段</w:t>
            </w:r>
            <w:r>
              <w:rPr>
                <w:spacing w:val="6"/>
                <w:sz w:val="20"/>
                <w:szCs w:val="20"/>
              </w:rPr>
              <w:t>工程任职</w:t>
            </w:r>
          </w:p>
        </w:tc>
        <w:tc>
          <w:tcPr>
            <w:tcW w:w="1834" w:type="dxa"/>
            <w:gridSpan w:val="2"/>
            <w:vAlign w:val="top"/>
          </w:tcPr>
          <w:p w14:paraId="412082FF">
            <w:pPr>
              <w:rPr>
                <w:rFonts w:ascii="Arial"/>
                <w:sz w:val="21"/>
              </w:rPr>
            </w:pPr>
          </w:p>
        </w:tc>
      </w:tr>
      <w:tr w14:paraId="640F4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15" w:type="dxa"/>
            <w:vAlign w:val="top"/>
          </w:tcPr>
          <w:p w14:paraId="4E84D18E">
            <w:pPr>
              <w:pStyle w:val="16"/>
              <w:spacing w:before="166" w:line="228" w:lineRule="auto"/>
              <w:ind w:left="194"/>
              <w:rPr>
                <w:sz w:val="20"/>
                <w:szCs w:val="20"/>
              </w:rPr>
            </w:pPr>
            <w:r>
              <w:rPr>
                <w:spacing w:val="6"/>
                <w:sz w:val="20"/>
                <w:szCs w:val="20"/>
              </w:rPr>
              <w:t>工作年限</w:t>
            </w:r>
          </w:p>
        </w:tc>
        <w:tc>
          <w:tcPr>
            <w:tcW w:w="3862" w:type="dxa"/>
            <w:gridSpan w:val="5"/>
            <w:vAlign w:val="top"/>
          </w:tcPr>
          <w:p w14:paraId="567AE47A">
            <w:pPr>
              <w:rPr>
                <w:rFonts w:ascii="Arial"/>
                <w:sz w:val="21"/>
              </w:rPr>
            </w:pPr>
          </w:p>
        </w:tc>
        <w:tc>
          <w:tcPr>
            <w:tcW w:w="1841" w:type="dxa"/>
            <w:gridSpan w:val="2"/>
            <w:vAlign w:val="top"/>
          </w:tcPr>
          <w:p w14:paraId="19C54528">
            <w:pPr>
              <w:pStyle w:val="16"/>
              <w:spacing w:before="32" w:line="228" w:lineRule="auto"/>
              <w:ind w:left="301"/>
              <w:rPr>
                <w:sz w:val="20"/>
                <w:szCs w:val="20"/>
              </w:rPr>
            </w:pPr>
            <w:r>
              <w:rPr>
                <w:spacing w:val="7"/>
                <w:sz w:val="20"/>
                <w:szCs w:val="20"/>
              </w:rPr>
              <w:t>从事勘察设计</w:t>
            </w:r>
          </w:p>
          <w:p w14:paraId="2594A69B">
            <w:pPr>
              <w:pStyle w:val="16"/>
              <w:spacing w:before="24" w:line="218" w:lineRule="auto"/>
              <w:ind w:left="510"/>
              <w:rPr>
                <w:sz w:val="20"/>
                <w:szCs w:val="20"/>
              </w:rPr>
            </w:pPr>
            <w:r>
              <w:rPr>
                <w:spacing w:val="6"/>
                <w:sz w:val="20"/>
                <w:szCs w:val="20"/>
              </w:rPr>
              <w:t>工作年限</w:t>
            </w:r>
          </w:p>
        </w:tc>
        <w:tc>
          <w:tcPr>
            <w:tcW w:w="1834" w:type="dxa"/>
            <w:gridSpan w:val="2"/>
            <w:vAlign w:val="top"/>
          </w:tcPr>
          <w:p w14:paraId="3C15B695">
            <w:pPr>
              <w:rPr>
                <w:rFonts w:ascii="Arial"/>
                <w:sz w:val="21"/>
              </w:rPr>
            </w:pPr>
          </w:p>
        </w:tc>
      </w:tr>
      <w:tr w14:paraId="30CD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15" w:type="dxa"/>
            <w:vAlign w:val="top"/>
          </w:tcPr>
          <w:p w14:paraId="5E1D5BD1">
            <w:pPr>
              <w:pStyle w:val="16"/>
              <w:spacing w:before="209" w:line="228" w:lineRule="auto"/>
              <w:ind w:left="40"/>
              <w:rPr>
                <w:sz w:val="20"/>
                <w:szCs w:val="20"/>
              </w:rPr>
            </w:pPr>
            <w:r>
              <w:rPr>
                <w:spacing w:val="6"/>
                <w:sz w:val="20"/>
                <w:szCs w:val="20"/>
              </w:rPr>
              <w:t>毕业学校</w:t>
            </w:r>
          </w:p>
        </w:tc>
        <w:tc>
          <w:tcPr>
            <w:tcW w:w="7537" w:type="dxa"/>
            <w:gridSpan w:val="9"/>
            <w:vAlign w:val="top"/>
          </w:tcPr>
          <w:p w14:paraId="2A1417BF">
            <w:pPr>
              <w:pStyle w:val="16"/>
              <w:spacing w:before="209" w:line="221" w:lineRule="auto"/>
              <w:ind w:left="24"/>
              <w:rPr>
                <w:sz w:val="20"/>
                <w:szCs w:val="20"/>
              </w:rPr>
            </w:pPr>
            <w:r>
              <w:rPr>
                <w:spacing w:val="3"/>
                <w:sz w:val="20"/>
                <w:szCs w:val="20"/>
              </w:rPr>
              <w:t>______年___月毕业于_________________</w:t>
            </w:r>
            <w:r>
              <w:rPr>
                <w:spacing w:val="2"/>
                <w:sz w:val="20"/>
                <w:szCs w:val="20"/>
              </w:rPr>
              <w:t>___学校____________专业，学制______年</w:t>
            </w:r>
          </w:p>
        </w:tc>
      </w:tr>
      <w:tr w14:paraId="621BB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752" w:type="dxa"/>
            <w:gridSpan w:val="10"/>
            <w:vAlign w:val="top"/>
          </w:tcPr>
          <w:p w14:paraId="090159EE">
            <w:pPr>
              <w:pStyle w:val="16"/>
              <w:spacing w:before="146" w:line="231" w:lineRule="auto"/>
              <w:ind w:left="3700"/>
              <w:rPr>
                <w:sz w:val="20"/>
                <w:szCs w:val="20"/>
              </w:rPr>
            </w:pPr>
            <w:r>
              <w:rPr>
                <w:spacing w:val="-1"/>
                <w:sz w:val="20"/>
                <w:szCs w:val="20"/>
              </w:rPr>
              <w:t>经历</w:t>
            </w:r>
          </w:p>
        </w:tc>
      </w:tr>
      <w:tr w14:paraId="0F79B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264" w:type="dxa"/>
            <w:gridSpan w:val="2"/>
            <w:vAlign w:val="top"/>
          </w:tcPr>
          <w:p w14:paraId="21EEAF2E">
            <w:pPr>
              <w:spacing w:line="326" w:lineRule="auto"/>
              <w:rPr>
                <w:rFonts w:ascii="Arial"/>
                <w:sz w:val="21"/>
              </w:rPr>
            </w:pPr>
          </w:p>
          <w:p w14:paraId="1E7FD4B7">
            <w:pPr>
              <w:pStyle w:val="16"/>
              <w:spacing w:before="65" w:line="230" w:lineRule="auto"/>
              <w:ind w:left="384"/>
              <w:rPr>
                <w:sz w:val="20"/>
                <w:szCs w:val="20"/>
              </w:rPr>
            </w:pPr>
            <w:r>
              <w:rPr>
                <w:spacing w:val="-5"/>
                <w:sz w:val="20"/>
                <w:szCs w:val="20"/>
              </w:rPr>
              <w:t>时间</w:t>
            </w:r>
          </w:p>
        </w:tc>
        <w:tc>
          <w:tcPr>
            <w:tcW w:w="4142" w:type="dxa"/>
            <w:gridSpan w:val="5"/>
            <w:vAlign w:val="top"/>
          </w:tcPr>
          <w:p w14:paraId="402CB0B8">
            <w:pPr>
              <w:spacing w:line="326" w:lineRule="auto"/>
              <w:rPr>
                <w:rFonts w:ascii="Arial"/>
                <w:sz w:val="21"/>
              </w:rPr>
            </w:pPr>
          </w:p>
          <w:p w14:paraId="2F35AB1A">
            <w:pPr>
              <w:pStyle w:val="16"/>
              <w:spacing w:before="65" w:line="228" w:lineRule="auto"/>
              <w:ind w:left="818"/>
              <w:rPr>
                <w:sz w:val="20"/>
                <w:szCs w:val="20"/>
              </w:rPr>
            </w:pPr>
            <w:r>
              <w:rPr>
                <w:spacing w:val="8"/>
                <w:sz w:val="20"/>
                <w:szCs w:val="20"/>
              </w:rPr>
              <w:t>参加过的类似工程项目名称</w:t>
            </w:r>
          </w:p>
        </w:tc>
        <w:tc>
          <w:tcPr>
            <w:tcW w:w="1888" w:type="dxa"/>
            <w:gridSpan w:val="2"/>
            <w:vAlign w:val="top"/>
          </w:tcPr>
          <w:p w14:paraId="4D8D280D">
            <w:pPr>
              <w:spacing w:line="326" w:lineRule="auto"/>
              <w:rPr>
                <w:rFonts w:ascii="Arial"/>
                <w:sz w:val="21"/>
              </w:rPr>
            </w:pPr>
          </w:p>
          <w:p w14:paraId="436395E6">
            <w:pPr>
              <w:pStyle w:val="16"/>
              <w:spacing w:before="65" w:line="228" w:lineRule="auto"/>
              <w:ind w:left="532"/>
              <w:rPr>
                <w:sz w:val="20"/>
                <w:szCs w:val="20"/>
              </w:rPr>
            </w:pPr>
            <w:r>
              <w:rPr>
                <w:spacing w:val="7"/>
                <w:sz w:val="20"/>
                <w:szCs w:val="20"/>
              </w:rPr>
              <w:t>担任职务</w:t>
            </w:r>
          </w:p>
        </w:tc>
        <w:tc>
          <w:tcPr>
            <w:tcW w:w="1458" w:type="dxa"/>
            <w:vAlign w:val="top"/>
          </w:tcPr>
          <w:p w14:paraId="577B9891">
            <w:pPr>
              <w:pStyle w:val="16"/>
              <w:spacing w:before="257" w:line="228" w:lineRule="auto"/>
              <w:ind w:left="108"/>
              <w:rPr>
                <w:sz w:val="20"/>
                <w:szCs w:val="20"/>
              </w:rPr>
            </w:pPr>
            <w:r>
              <w:rPr>
                <w:spacing w:val="7"/>
                <w:sz w:val="20"/>
                <w:szCs w:val="20"/>
              </w:rPr>
              <w:t>发包人及联系</w:t>
            </w:r>
          </w:p>
          <w:p w14:paraId="384EC248">
            <w:pPr>
              <w:pStyle w:val="16"/>
              <w:spacing w:before="26" w:line="230" w:lineRule="auto"/>
              <w:ind w:left="549"/>
              <w:rPr>
                <w:sz w:val="20"/>
                <w:szCs w:val="20"/>
              </w:rPr>
            </w:pPr>
            <w:r>
              <w:rPr>
                <w:spacing w:val="-8"/>
                <w:sz w:val="20"/>
                <w:szCs w:val="20"/>
              </w:rPr>
              <w:t>电话</w:t>
            </w:r>
          </w:p>
        </w:tc>
      </w:tr>
      <w:tr w14:paraId="15479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06EE0F62">
            <w:pPr>
              <w:rPr>
                <w:rFonts w:ascii="Arial"/>
                <w:sz w:val="21"/>
              </w:rPr>
            </w:pPr>
          </w:p>
        </w:tc>
        <w:tc>
          <w:tcPr>
            <w:tcW w:w="4142" w:type="dxa"/>
            <w:gridSpan w:val="5"/>
            <w:vAlign w:val="top"/>
          </w:tcPr>
          <w:p w14:paraId="00FE0831">
            <w:pPr>
              <w:rPr>
                <w:rFonts w:ascii="Arial"/>
                <w:sz w:val="21"/>
              </w:rPr>
            </w:pPr>
          </w:p>
        </w:tc>
        <w:tc>
          <w:tcPr>
            <w:tcW w:w="1888" w:type="dxa"/>
            <w:gridSpan w:val="2"/>
            <w:vAlign w:val="top"/>
          </w:tcPr>
          <w:p w14:paraId="1592F40B">
            <w:pPr>
              <w:rPr>
                <w:rFonts w:ascii="Arial"/>
                <w:sz w:val="21"/>
              </w:rPr>
            </w:pPr>
          </w:p>
        </w:tc>
        <w:tc>
          <w:tcPr>
            <w:tcW w:w="1458" w:type="dxa"/>
            <w:vAlign w:val="top"/>
          </w:tcPr>
          <w:p w14:paraId="2FD701E6">
            <w:pPr>
              <w:rPr>
                <w:rFonts w:ascii="Arial"/>
                <w:sz w:val="21"/>
              </w:rPr>
            </w:pPr>
          </w:p>
        </w:tc>
      </w:tr>
      <w:tr w14:paraId="4195A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64" w:type="dxa"/>
            <w:gridSpan w:val="2"/>
            <w:vAlign w:val="top"/>
          </w:tcPr>
          <w:p w14:paraId="7AEB7CFF">
            <w:pPr>
              <w:rPr>
                <w:rFonts w:ascii="Arial"/>
                <w:sz w:val="21"/>
              </w:rPr>
            </w:pPr>
          </w:p>
        </w:tc>
        <w:tc>
          <w:tcPr>
            <w:tcW w:w="4142" w:type="dxa"/>
            <w:gridSpan w:val="5"/>
            <w:vAlign w:val="top"/>
          </w:tcPr>
          <w:p w14:paraId="1D0CC3B1">
            <w:pPr>
              <w:rPr>
                <w:rFonts w:ascii="Arial"/>
                <w:sz w:val="21"/>
              </w:rPr>
            </w:pPr>
          </w:p>
        </w:tc>
        <w:tc>
          <w:tcPr>
            <w:tcW w:w="1888" w:type="dxa"/>
            <w:gridSpan w:val="2"/>
            <w:vAlign w:val="top"/>
          </w:tcPr>
          <w:p w14:paraId="690CF0E8">
            <w:pPr>
              <w:rPr>
                <w:rFonts w:ascii="Arial"/>
                <w:sz w:val="21"/>
              </w:rPr>
            </w:pPr>
          </w:p>
        </w:tc>
        <w:tc>
          <w:tcPr>
            <w:tcW w:w="1458" w:type="dxa"/>
            <w:vAlign w:val="top"/>
          </w:tcPr>
          <w:p w14:paraId="1217E636">
            <w:pPr>
              <w:rPr>
                <w:rFonts w:ascii="Arial"/>
                <w:sz w:val="21"/>
              </w:rPr>
            </w:pPr>
          </w:p>
        </w:tc>
      </w:tr>
      <w:tr w14:paraId="38B86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70C1EB59">
            <w:pPr>
              <w:rPr>
                <w:rFonts w:ascii="Arial"/>
                <w:sz w:val="21"/>
              </w:rPr>
            </w:pPr>
          </w:p>
        </w:tc>
        <w:tc>
          <w:tcPr>
            <w:tcW w:w="4142" w:type="dxa"/>
            <w:gridSpan w:val="5"/>
            <w:vAlign w:val="top"/>
          </w:tcPr>
          <w:p w14:paraId="114D3A31">
            <w:pPr>
              <w:rPr>
                <w:rFonts w:ascii="Arial"/>
                <w:sz w:val="21"/>
              </w:rPr>
            </w:pPr>
          </w:p>
        </w:tc>
        <w:tc>
          <w:tcPr>
            <w:tcW w:w="1888" w:type="dxa"/>
            <w:gridSpan w:val="2"/>
            <w:vAlign w:val="top"/>
          </w:tcPr>
          <w:p w14:paraId="47325252">
            <w:pPr>
              <w:rPr>
                <w:rFonts w:ascii="Arial"/>
                <w:sz w:val="21"/>
              </w:rPr>
            </w:pPr>
          </w:p>
        </w:tc>
        <w:tc>
          <w:tcPr>
            <w:tcW w:w="1458" w:type="dxa"/>
            <w:vAlign w:val="top"/>
          </w:tcPr>
          <w:p w14:paraId="6F2C94AC">
            <w:pPr>
              <w:rPr>
                <w:rFonts w:ascii="Arial"/>
                <w:sz w:val="21"/>
              </w:rPr>
            </w:pPr>
          </w:p>
        </w:tc>
      </w:tr>
      <w:tr w14:paraId="3118D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28162644">
            <w:pPr>
              <w:rPr>
                <w:rFonts w:ascii="Arial"/>
                <w:sz w:val="21"/>
              </w:rPr>
            </w:pPr>
          </w:p>
        </w:tc>
        <w:tc>
          <w:tcPr>
            <w:tcW w:w="4142" w:type="dxa"/>
            <w:gridSpan w:val="5"/>
            <w:vAlign w:val="top"/>
          </w:tcPr>
          <w:p w14:paraId="2C025606">
            <w:pPr>
              <w:rPr>
                <w:rFonts w:ascii="Arial"/>
                <w:sz w:val="21"/>
              </w:rPr>
            </w:pPr>
          </w:p>
        </w:tc>
        <w:tc>
          <w:tcPr>
            <w:tcW w:w="1888" w:type="dxa"/>
            <w:gridSpan w:val="2"/>
            <w:vAlign w:val="top"/>
          </w:tcPr>
          <w:p w14:paraId="3D32F3CE">
            <w:pPr>
              <w:rPr>
                <w:rFonts w:ascii="Arial"/>
                <w:sz w:val="21"/>
              </w:rPr>
            </w:pPr>
          </w:p>
        </w:tc>
        <w:tc>
          <w:tcPr>
            <w:tcW w:w="1458" w:type="dxa"/>
            <w:vAlign w:val="top"/>
          </w:tcPr>
          <w:p w14:paraId="006D5624">
            <w:pPr>
              <w:rPr>
                <w:rFonts w:ascii="Arial"/>
                <w:sz w:val="21"/>
              </w:rPr>
            </w:pPr>
          </w:p>
        </w:tc>
      </w:tr>
      <w:tr w14:paraId="2E602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64" w:type="dxa"/>
            <w:gridSpan w:val="2"/>
            <w:vAlign w:val="top"/>
          </w:tcPr>
          <w:p w14:paraId="6707183D">
            <w:pPr>
              <w:rPr>
                <w:rFonts w:ascii="Arial"/>
                <w:sz w:val="21"/>
              </w:rPr>
            </w:pPr>
          </w:p>
        </w:tc>
        <w:tc>
          <w:tcPr>
            <w:tcW w:w="4142" w:type="dxa"/>
            <w:gridSpan w:val="5"/>
            <w:vAlign w:val="top"/>
          </w:tcPr>
          <w:p w14:paraId="679082B5">
            <w:pPr>
              <w:rPr>
                <w:rFonts w:ascii="Arial"/>
                <w:sz w:val="21"/>
              </w:rPr>
            </w:pPr>
          </w:p>
        </w:tc>
        <w:tc>
          <w:tcPr>
            <w:tcW w:w="1888" w:type="dxa"/>
            <w:gridSpan w:val="2"/>
            <w:vAlign w:val="top"/>
          </w:tcPr>
          <w:p w14:paraId="1B009A1D">
            <w:pPr>
              <w:rPr>
                <w:rFonts w:ascii="Arial"/>
                <w:sz w:val="21"/>
              </w:rPr>
            </w:pPr>
          </w:p>
        </w:tc>
        <w:tc>
          <w:tcPr>
            <w:tcW w:w="1458" w:type="dxa"/>
            <w:vAlign w:val="top"/>
          </w:tcPr>
          <w:p w14:paraId="33A17644">
            <w:pPr>
              <w:rPr>
                <w:rFonts w:ascii="Arial"/>
                <w:sz w:val="21"/>
              </w:rPr>
            </w:pPr>
          </w:p>
        </w:tc>
      </w:tr>
      <w:tr w14:paraId="317E7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77E12CB5">
            <w:pPr>
              <w:rPr>
                <w:rFonts w:ascii="Arial"/>
                <w:sz w:val="21"/>
              </w:rPr>
            </w:pPr>
          </w:p>
        </w:tc>
        <w:tc>
          <w:tcPr>
            <w:tcW w:w="4142" w:type="dxa"/>
            <w:gridSpan w:val="5"/>
            <w:vAlign w:val="top"/>
          </w:tcPr>
          <w:p w14:paraId="0218010A">
            <w:pPr>
              <w:rPr>
                <w:rFonts w:ascii="Arial"/>
                <w:sz w:val="21"/>
              </w:rPr>
            </w:pPr>
          </w:p>
        </w:tc>
        <w:tc>
          <w:tcPr>
            <w:tcW w:w="1888" w:type="dxa"/>
            <w:gridSpan w:val="2"/>
            <w:vAlign w:val="top"/>
          </w:tcPr>
          <w:p w14:paraId="320184F3">
            <w:pPr>
              <w:rPr>
                <w:rFonts w:ascii="Arial"/>
                <w:sz w:val="21"/>
              </w:rPr>
            </w:pPr>
          </w:p>
        </w:tc>
        <w:tc>
          <w:tcPr>
            <w:tcW w:w="1458" w:type="dxa"/>
            <w:vAlign w:val="top"/>
          </w:tcPr>
          <w:p w14:paraId="37A13ED8">
            <w:pPr>
              <w:rPr>
                <w:rFonts w:ascii="Arial"/>
                <w:sz w:val="21"/>
              </w:rPr>
            </w:pPr>
          </w:p>
        </w:tc>
      </w:tr>
      <w:tr w14:paraId="6CA8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64" w:type="dxa"/>
            <w:gridSpan w:val="2"/>
            <w:vAlign w:val="top"/>
          </w:tcPr>
          <w:p w14:paraId="250E99F3">
            <w:pPr>
              <w:rPr>
                <w:rFonts w:ascii="Arial"/>
                <w:sz w:val="21"/>
              </w:rPr>
            </w:pPr>
          </w:p>
        </w:tc>
        <w:tc>
          <w:tcPr>
            <w:tcW w:w="4142" w:type="dxa"/>
            <w:gridSpan w:val="5"/>
            <w:vAlign w:val="top"/>
          </w:tcPr>
          <w:p w14:paraId="51C1E861">
            <w:pPr>
              <w:rPr>
                <w:rFonts w:ascii="Arial"/>
                <w:sz w:val="21"/>
              </w:rPr>
            </w:pPr>
          </w:p>
        </w:tc>
        <w:tc>
          <w:tcPr>
            <w:tcW w:w="1888" w:type="dxa"/>
            <w:gridSpan w:val="2"/>
            <w:vAlign w:val="top"/>
          </w:tcPr>
          <w:p w14:paraId="2BF9362F">
            <w:pPr>
              <w:rPr>
                <w:rFonts w:ascii="Arial"/>
                <w:sz w:val="21"/>
              </w:rPr>
            </w:pPr>
          </w:p>
        </w:tc>
        <w:tc>
          <w:tcPr>
            <w:tcW w:w="1458" w:type="dxa"/>
            <w:vAlign w:val="top"/>
          </w:tcPr>
          <w:p w14:paraId="09B505B1">
            <w:pPr>
              <w:rPr>
                <w:rFonts w:ascii="Arial"/>
                <w:sz w:val="21"/>
              </w:rPr>
            </w:pPr>
          </w:p>
        </w:tc>
      </w:tr>
      <w:tr w14:paraId="54C56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3AB84E45">
            <w:pPr>
              <w:rPr>
                <w:rFonts w:ascii="Arial"/>
                <w:sz w:val="21"/>
              </w:rPr>
            </w:pPr>
          </w:p>
        </w:tc>
        <w:tc>
          <w:tcPr>
            <w:tcW w:w="4142" w:type="dxa"/>
            <w:gridSpan w:val="5"/>
            <w:vAlign w:val="top"/>
          </w:tcPr>
          <w:p w14:paraId="76E4221C">
            <w:pPr>
              <w:rPr>
                <w:rFonts w:ascii="Arial"/>
                <w:sz w:val="21"/>
              </w:rPr>
            </w:pPr>
          </w:p>
        </w:tc>
        <w:tc>
          <w:tcPr>
            <w:tcW w:w="1888" w:type="dxa"/>
            <w:gridSpan w:val="2"/>
            <w:vAlign w:val="top"/>
          </w:tcPr>
          <w:p w14:paraId="759ED70A">
            <w:pPr>
              <w:rPr>
                <w:rFonts w:ascii="Arial"/>
                <w:sz w:val="21"/>
              </w:rPr>
            </w:pPr>
          </w:p>
        </w:tc>
        <w:tc>
          <w:tcPr>
            <w:tcW w:w="1458" w:type="dxa"/>
            <w:vAlign w:val="top"/>
          </w:tcPr>
          <w:p w14:paraId="7CCD2091">
            <w:pPr>
              <w:rPr>
                <w:rFonts w:ascii="Arial"/>
                <w:sz w:val="21"/>
              </w:rPr>
            </w:pPr>
          </w:p>
        </w:tc>
      </w:tr>
      <w:tr w14:paraId="66862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7515C86C">
            <w:pPr>
              <w:rPr>
                <w:rFonts w:ascii="Arial"/>
                <w:sz w:val="21"/>
              </w:rPr>
            </w:pPr>
          </w:p>
        </w:tc>
        <w:tc>
          <w:tcPr>
            <w:tcW w:w="4142" w:type="dxa"/>
            <w:gridSpan w:val="5"/>
            <w:vAlign w:val="top"/>
          </w:tcPr>
          <w:p w14:paraId="0852D62E">
            <w:pPr>
              <w:rPr>
                <w:rFonts w:ascii="Arial"/>
                <w:sz w:val="21"/>
              </w:rPr>
            </w:pPr>
          </w:p>
        </w:tc>
        <w:tc>
          <w:tcPr>
            <w:tcW w:w="1888" w:type="dxa"/>
            <w:gridSpan w:val="2"/>
            <w:vAlign w:val="top"/>
          </w:tcPr>
          <w:p w14:paraId="4EB98AC2">
            <w:pPr>
              <w:rPr>
                <w:rFonts w:ascii="Arial"/>
                <w:sz w:val="21"/>
              </w:rPr>
            </w:pPr>
          </w:p>
        </w:tc>
        <w:tc>
          <w:tcPr>
            <w:tcW w:w="1458" w:type="dxa"/>
            <w:vAlign w:val="top"/>
          </w:tcPr>
          <w:p w14:paraId="139345AD">
            <w:pPr>
              <w:rPr>
                <w:rFonts w:ascii="Arial"/>
                <w:sz w:val="21"/>
              </w:rPr>
            </w:pPr>
          </w:p>
        </w:tc>
      </w:tr>
      <w:tr w14:paraId="4B1AD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423" w:type="dxa"/>
            <w:gridSpan w:val="3"/>
            <w:vAlign w:val="top"/>
          </w:tcPr>
          <w:p w14:paraId="1E1701BB">
            <w:pPr>
              <w:spacing w:line="281" w:lineRule="auto"/>
              <w:rPr>
                <w:rFonts w:ascii="Arial"/>
                <w:sz w:val="21"/>
              </w:rPr>
            </w:pPr>
          </w:p>
          <w:p w14:paraId="5FBCF463">
            <w:pPr>
              <w:pStyle w:val="16"/>
              <w:spacing w:before="65" w:line="228" w:lineRule="auto"/>
              <w:ind w:left="800"/>
              <w:rPr>
                <w:sz w:val="20"/>
                <w:szCs w:val="20"/>
              </w:rPr>
            </w:pPr>
            <w:r>
              <w:rPr>
                <w:spacing w:val="6"/>
                <w:sz w:val="20"/>
                <w:szCs w:val="20"/>
              </w:rPr>
              <w:t>获奖情况</w:t>
            </w:r>
          </w:p>
        </w:tc>
        <w:tc>
          <w:tcPr>
            <w:tcW w:w="6329" w:type="dxa"/>
            <w:gridSpan w:val="7"/>
            <w:vAlign w:val="top"/>
          </w:tcPr>
          <w:p w14:paraId="21A2933E">
            <w:pPr>
              <w:rPr>
                <w:rFonts w:ascii="Arial"/>
                <w:sz w:val="21"/>
              </w:rPr>
            </w:pPr>
          </w:p>
        </w:tc>
      </w:tr>
      <w:tr w14:paraId="7A9CA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423" w:type="dxa"/>
            <w:gridSpan w:val="3"/>
            <w:vAlign w:val="top"/>
          </w:tcPr>
          <w:p w14:paraId="1F0CF804">
            <w:pPr>
              <w:spacing w:line="283" w:lineRule="auto"/>
              <w:rPr>
                <w:rFonts w:ascii="Arial"/>
                <w:sz w:val="21"/>
              </w:rPr>
            </w:pPr>
          </w:p>
          <w:p w14:paraId="1133CAA5">
            <w:pPr>
              <w:pStyle w:val="16"/>
              <w:spacing w:before="65" w:line="228" w:lineRule="auto"/>
              <w:ind w:left="522"/>
              <w:rPr>
                <w:sz w:val="20"/>
                <w:szCs w:val="20"/>
              </w:rPr>
            </w:pPr>
            <w:r>
              <w:rPr>
                <w:spacing w:val="2"/>
                <w:sz w:val="20"/>
                <w:szCs w:val="20"/>
              </w:rPr>
              <w:t>目前承担的任务</w:t>
            </w:r>
          </w:p>
        </w:tc>
        <w:tc>
          <w:tcPr>
            <w:tcW w:w="6329" w:type="dxa"/>
            <w:gridSpan w:val="7"/>
            <w:vAlign w:val="top"/>
          </w:tcPr>
          <w:p w14:paraId="675E9FF3">
            <w:pPr>
              <w:rPr>
                <w:rFonts w:ascii="Arial"/>
                <w:sz w:val="21"/>
              </w:rPr>
            </w:pPr>
          </w:p>
        </w:tc>
      </w:tr>
      <w:tr w14:paraId="66EE8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423" w:type="dxa"/>
            <w:gridSpan w:val="3"/>
            <w:vAlign w:val="top"/>
          </w:tcPr>
          <w:p w14:paraId="19374EB7">
            <w:pPr>
              <w:spacing w:line="282" w:lineRule="auto"/>
              <w:rPr>
                <w:rFonts w:ascii="Arial"/>
                <w:sz w:val="21"/>
              </w:rPr>
            </w:pPr>
          </w:p>
          <w:p w14:paraId="3B44F658">
            <w:pPr>
              <w:pStyle w:val="16"/>
              <w:spacing w:before="65" w:line="229" w:lineRule="auto"/>
              <w:ind w:left="1010"/>
              <w:rPr>
                <w:sz w:val="20"/>
                <w:szCs w:val="20"/>
              </w:rPr>
            </w:pPr>
            <w:r>
              <w:rPr>
                <w:spacing w:val="3"/>
                <w:sz w:val="20"/>
                <w:szCs w:val="20"/>
              </w:rPr>
              <w:t>备注</w:t>
            </w:r>
          </w:p>
        </w:tc>
        <w:tc>
          <w:tcPr>
            <w:tcW w:w="6329" w:type="dxa"/>
            <w:gridSpan w:val="7"/>
            <w:vAlign w:val="top"/>
          </w:tcPr>
          <w:p w14:paraId="5D846CC4">
            <w:pPr>
              <w:rPr>
                <w:rFonts w:ascii="Arial"/>
                <w:sz w:val="21"/>
              </w:rPr>
            </w:pPr>
          </w:p>
        </w:tc>
      </w:tr>
    </w:tbl>
    <w:p w14:paraId="159E3A1B">
      <w:pPr>
        <w:spacing w:before="259" w:line="219" w:lineRule="auto"/>
        <w:ind w:left="39"/>
        <w:rPr>
          <w:rFonts w:ascii="宋体" w:hAnsi="宋体" w:eastAsia="宋体" w:cs="宋体"/>
          <w:sz w:val="18"/>
          <w:szCs w:val="18"/>
        </w:rPr>
      </w:pPr>
      <w:r>
        <w:rPr>
          <w:rFonts w:ascii="宋体" w:hAnsi="宋体" w:eastAsia="宋体" w:cs="宋体"/>
          <w:spacing w:val="-1"/>
          <w:sz w:val="18"/>
          <w:szCs w:val="18"/>
        </w:rPr>
        <w:t>注：1.本表应填写项目负责人相关情况。</w:t>
      </w:r>
    </w:p>
    <w:p w14:paraId="4A5FB610">
      <w:pPr>
        <w:spacing w:before="21" w:line="219" w:lineRule="auto"/>
        <w:ind w:left="401"/>
        <w:rPr>
          <w:rFonts w:ascii="宋体" w:hAnsi="宋体" w:eastAsia="宋体" w:cs="宋体"/>
          <w:sz w:val="18"/>
          <w:szCs w:val="18"/>
        </w:rPr>
      </w:pPr>
      <w:r>
        <w:rPr>
          <w:rFonts w:ascii="宋体" w:hAnsi="宋体" w:eastAsia="宋体" w:cs="宋体"/>
          <w:spacing w:val="-1"/>
          <w:sz w:val="18"/>
          <w:szCs w:val="18"/>
        </w:rPr>
        <w:t>2.投标人应根据招标文件第二章“投标人须知”第3.5.4项的要求在</w:t>
      </w:r>
      <w:r>
        <w:rPr>
          <w:rFonts w:ascii="宋体" w:hAnsi="宋体" w:eastAsia="宋体" w:cs="宋体"/>
          <w:spacing w:val="-2"/>
          <w:sz w:val="18"/>
          <w:szCs w:val="18"/>
        </w:rPr>
        <w:t>本表后附相关证明材料。</w:t>
      </w:r>
    </w:p>
    <w:p w14:paraId="67CF051C">
      <w:pPr>
        <w:spacing w:line="219" w:lineRule="auto"/>
        <w:rPr>
          <w:rFonts w:ascii="宋体" w:hAnsi="宋体" w:eastAsia="宋体" w:cs="宋体"/>
          <w:sz w:val="18"/>
          <w:szCs w:val="18"/>
        </w:rPr>
        <w:sectPr>
          <w:headerReference r:id="rId42" w:type="default"/>
          <w:footerReference r:id="rId43" w:type="default"/>
          <w:pgSz w:w="11900" w:h="16839"/>
          <w:pgMar w:top="995" w:right="1440" w:bottom="1084" w:left="1407" w:header="659" w:footer="922" w:gutter="0"/>
          <w:pgNumType w:fmt="decimal"/>
          <w:cols w:space="720" w:num="1"/>
        </w:sectPr>
      </w:pPr>
    </w:p>
    <w:p w14:paraId="6478F3C4">
      <w:pPr>
        <w:spacing w:before="91" w:line="232" w:lineRule="auto"/>
        <w:ind w:left="2447"/>
        <w:rPr>
          <w:rFonts w:ascii="宋体" w:hAnsi="宋体" w:eastAsia="宋体" w:cs="宋体"/>
          <w:sz w:val="13"/>
          <w:szCs w:val="13"/>
        </w:rPr>
      </w:pPr>
      <w:r>
        <w:rPr>
          <w:rFonts w:ascii="宋体" w:hAnsi="宋体" w:eastAsia="宋体" w:cs="宋体"/>
          <w:b/>
          <w:bCs/>
          <w:spacing w:val="-3"/>
          <w:sz w:val="28"/>
          <w:szCs w:val="28"/>
        </w:rPr>
        <w:t>（七）拟委任的其他主要人员汇总表</w:t>
      </w:r>
    </w:p>
    <w:p w14:paraId="0314A7C6">
      <w:pPr>
        <w:spacing w:before="47"/>
      </w:pPr>
    </w:p>
    <w:tbl>
      <w:tblPr>
        <w:tblStyle w:val="15"/>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675"/>
        <w:gridCol w:w="675"/>
        <w:gridCol w:w="1487"/>
        <w:gridCol w:w="1036"/>
        <w:gridCol w:w="1037"/>
        <w:gridCol w:w="625"/>
        <w:gridCol w:w="800"/>
        <w:gridCol w:w="1126"/>
        <w:gridCol w:w="739"/>
      </w:tblGrid>
      <w:tr w14:paraId="2D2A3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2" w:type="dxa"/>
            <w:vMerge w:val="restart"/>
            <w:tcBorders>
              <w:bottom w:val="nil"/>
            </w:tcBorders>
            <w:vAlign w:val="top"/>
          </w:tcPr>
          <w:p w14:paraId="56CECFA3">
            <w:pPr>
              <w:pStyle w:val="16"/>
              <w:spacing w:before="239" w:line="229" w:lineRule="auto"/>
              <w:jc w:val="right"/>
              <w:rPr>
                <w:sz w:val="20"/>
                <w:szCs w:val="20"/>
              </w:rPr>
            </w:pPr>
            <w:r>
              <w:rPr>
                <w:spacing w:val="4"/>
                <w:sz w:val="20"/>
                <w:szCs w:val="20"/>
              </w:rPr>
              <w:t>序号</w:t>
            </w:r>
          </w:p>
        </w:tc>
        <w:tc>
          <w:tcPr>
            <w:tcW w:w="675" w:type="dxa"/>
            <w:vMerge w:val="restart"/>
            <w:tcBorders>
              <w:bottom w:val="nil"/>
            </w:tcBorders>
            <w:vAlign w:val="top"/>
          </w:tcPr>
          <w:p w14:paraId="01BD4FED">
            <w:pPr>
              <w:pStyle w:val="16"/>
              <w:spacing w:before="238" w:line="228" w:lineRule="auto"/>
              <w:ind w:left="158"/>
              <w:rPr>
                <w:sz w:val="20"/>
                <w:szCs w:val="20"/>
              </w:rPr>
            </w:pPr>
            <w:r>
              <w:rPr>
                <w:spacing w:val="4"/>
                <w:sz w:val="20"/>
                <w:szCs w:val="20"/>
              </w:rPr>
              <w:t>姓名</w:t>
            </w:r>
          </w:p>
        </w:tc>
        <w:tc>
          <w:tcPr>
            <w:tcW w:w="675" w:type="dxa"/>
            <w:vMerge w:val="restart"/>
            <w:tcBorders>
              <w:bottom w:val="nil"/>
            </w:tcBorders>
            <w:vAlign w:val="top"/>
          </w:tcPr>
          <w:p w14:paraId="631ED40D">
            <w:pPr>
              <w:pStyle w:val="16"/>
              <w:spacing w:before="238" w:line="228" w:lineRule="auto"/>
              <w:ind w:left="180"/>
              <w:rPr>
                <w:sz w:val="20"/>
                <w:szCs w:val="20"/>
              </w:rPr>
            </w:pPr>
            <w:r>
              <w:rPr>
                <w:spacing w:val="4"/>
                <w:sz w:val="20"/>
                <w:szCs w:val="20"/>
              </w:rPr>
              <w:t>年龄</w:t>
            </w:r>
          </w:p>
        </w:tc>
        <w:tc>
          <w:tcPr>
            <w:tcW w:w="1487" w:type="dxa"/>
            <w:vMerge w:val="restart"/>
            <w:tcBorders>
              <w:bottom w:val="nil"/>
            </w:tcBorders>
            <w:vAlign w:val="top"/>
          </w:tcPr>
          <w:p w14:paraId="0111817E">
            <w:pPr>
              <w:pStyle w:val="16"/>
              <w:spacing w:before="102" w:line="254" w:lineRule="auto"/>
              <w:ind w:left="258" w:right="79" w:hanging="106"/>
              <w:rPr>
                <w:sz w:val="20"/>
                <w:szCs w:val="20"/>
              </w:rPr>
            </w:pPr>
            <w:r>
              <w:rPr>
                <w:spacing w:val="8"/>
                <w:sz w:val="20"/>
                <w:szCs w:val="20"/>
              </w:rPr>
              <w:t>拟在本项目中</w:t>
            </w:r>
            <w:r>
              <w:rPr>
                <w:spacing w:val="7"/>
                <w:sz w:val="20"/>
                <w:szCs w:val="20"/>
              </w:rPr>
              <w:t>担任的职务</w:t>
            </w:r>
          </w:p>
        </w:tc>
        <w:tc>
          <w:tcPr>
            <w:tcW w:w="1036" w:type="dxa"/>
            <w:vMerge w:val="restart"/>
            <w:tcBorders>
              <w:bottom w:val="nil"/>
            </w:tcBorders>
            <w:vAlign w:val="top"/>
          </w:tcPr>
          <w:p w14:paraId="2C03BD6E">
            <w:pPr>
              <w:pStyle w:val="16"/>
              <w:spacing w:before="238" w:line="228" w:lineRule="auto"/>
              <w:ind w:left="113"/>
              <w:rPr>
                <w:sz w:val="20"/>
                <w:szCs w:val="20"/>
              </w:rPr>
            </w:pPr>
            <w:r>
              <w:rPr>
                <w:spacing w:val="7"/>
                <w:sz w:val="20"/>
                <w:szCs w:val="20"/>
              </w:rPr>
              <w:t>技术职称</w:t>
            </w:r>
          </w:p>
        </w:tc>
        <w:tc>
          <w:tcPr>
            <w:tcW w:w="2462" w:type="dxa"/>
            <w:gridSpan w:val="3"/>
            <w:vAlign w:val="top"/>
          </w:tcPr>
          <w:p w14:paraId="0B2297F0">
            <w:pPr>
              <w:pStyle w:val="16"/>
              <w:spacing w:before="65" w:line="228" w:lineRule="auto"/>
              <w:ind w:left="312"/>
              <w:rPr>
                <w:sz w:val="20"/>
                <w:szCs w:val="20"/>
              </w:rPr>
            </w:pPr>
            <w:r>
              <w:rPr>
                <w:spacing w:val="8"/>
                <w:sz w:val="20"/>
                <w:szCs w:val="20"/>
              </w:rPr>
              <w:t>执业或职业资格证明</w:t>
            </w:r>
          </w:p>
        </w:tc>
        <w:tc>
          <w:tcPr>
            <w:tcW w:w="1126" w:type="dxa"/>
            <w:vMerge w:val="restart"/>
            <w:tcBorders>
              <w:bottom w:val="nil"/>
            </w:tcBorders>
            <w:vAlign w:val="top"/>
          </w:tcPr>
          <w:p w14:paraId="3D87B53A">
            <w:pPr>
              <w:pStyle w:val="16"/>
              <w:spacing w:before="102" w:line="254" w:lineRule="auto"/>
              <w:ind w:left="114" w:firstLine="70"/>
              <w:rPr>
                <w:sz w:val="20"/>
                <w:szCs w:val="20"/>
              </w:rPr>
            </w:pPr>
            <w:r>
              <w:rPr>
                <w:spacing w:val="3"/>
                <w:sz w:val="20"/>
                <w:szCs w:val="20"/>
              </w:rPr>
              <w:t>工作经验</w:t>
            </w:r>
            <w:r>
              <w:rPr>
                <w:spacing w:val="1"/>
                <w:sz w:val="20"/>
                <w:szCs w:val="20"/>
              </w:rPr>
              <w:t>年限（年）</w:t>
            </w:r>
          </w:p>
        </w:tc>
        <w:tc>
          <w:tcPr>
            <w:tcW w:w="739" w:type="dxa"/>
            <w:vMerge w:val="restart"/>
            <w:tcBorders>
              <w:bottom w:val="nil"/>
            </w:tcBorders>
            <w:vAlign w:val="top"/>
          </w:tcPr>
          <w:p w14:paraId="3B96EC56">
            <w:pPr>
              <w:pStyle w:val="16"/>
              <w:spacing w:before="239" w:line="229" w:lineRule="auto"/>
              <w:ind w:left="236"/>
              <w:rPr>
                <w:sz w:val="20"/>
                <w:szCs w:val="20"/>
              </w:rPr>
            </w:pPr>
            <w:r>
              <w:rPr>
                <w:spacing w:val="3"/>
                <w:sz w:val="20"/>
                <w:szCs w:val="20"/>
              </w:rPr>
              <w:t>备注</w:t>
            </w:r>
          </w:p>
        </w:tc>
      </w:tr>
      <w:tr w14:paraId="1CB08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62" w:type="dxa"/>
            <w:vMerge w:val="continue"/>
            <w:tcBorders>
              <w:top w:val="nil"/>
            </w:tcBorders>
            <w:vAlign w:val="top"/>
          </w:tcPr>
          <w:p w14:paraId="20B31ED1">
            <w:pPr>
              <w:rPr>
                <w:rFonts w:ascii="Arial"/>
                <w:sz w:val="21"/>
              </w:rPr>
            </w:pPr>
          </w:p>
        </w:tc>
        <w:tc>
          <w:tcPr>
            <w:tcW w:w="675" w:type="dxa"/>
            <w:vMerge w:val="continue"/>
            <w:tcBorders>
              <w:top w:val="nil"/>
            </w:tcBorders>
            <w:vAlign w:val="top"/>
          </w:tcPr>
          <w:p w14:paraId="0806CC83">
            <w:pPr>
              <w:rPr>
                <w:rFonts w:ascii="Arial"/>
                <w:sz w:val="21"/>
              </w:rPr>
            </w:pPr>
          </w:p>
        </w:tc>
        <w:tc>
          <w:tcPr>
            <w:tcW w:w="675" w:type="dxa"/>
            <w:vMerge w:val="continue"/>
            <w:tcBorders>
              <w:top w:val="nil"/>
            </w:tcBorders>
            <w:vAlign w:val="top"/>
          </w:tcPr>
          <w:p w14:paraId="319E0F6B">
            <w:pPr>
              <w:rPr>
                <w:rFonts w:ascii="Arial"/>
                <w:sz w:val="21"/>
              </w:rPr>
            </w:pPr>
          </w:p>
        </w:tc>
        <w:tc>
          <w:tcPr>
            <w:tcW w:w="1487" w:type="dxa"/>
            <w:vMerge w:val="continue"/>
            <w:tcBorders>
              <w:top w:val="nil"/>
            </w:tcBorders>
            <w:vAlign w:val="top"/>
          </w:tcPr>
          <w:p w14:paraId="64A7258C">
            <w:pPr>
              <w:rPr>
                <w:rFonts w:ascii="Arial"/>
                <w:sz w:val="21"/>
              </w:rPr>
            </w:pPr>
          </w:p>
        </w:tc>
        <w:tc>
          <w:tcPr>
            <w:tcW w:w="1036" w:type="dxa"/>
            <w:vMerge w:val="continue"/>
            <w:tcBorders>
              <w:top w:val="nil"/>
            </w:tcBorders>
            <w:vAlign w:val="top"/>
          </w:tcPr>
          <w:p w14:paraId="408C6E6F">
            <w:pPr>
              <w:rPr>
                <w:rFonts w:ascii="Arial"/>
                <w:sz w:val="21"/>
              </w:rPr>
            </w:pPr>
          </w:p>
        </w:tc>
        <w:tc>
          <w:tcPr>
            <w:tcW w:w="1037" w:type="dxa"/>
            <w:vAlign w:val="top"/>
          </w:tcPr>
          <w:p w14:paraId="5D96ADF5">
            <w:pPr>
              <w:pStyle w:val="16"/>
              <w:spacing w:before="61" w:line="227" w:lineRule="auto"/>
              <w:ind w:left="125"/>
              <w:rPr>
                <w:sz w:val="20"/>
                <w:szCs w:val="20"/>
              </w:rPr>
            </w:pPr>
            <w:r>
              <w:rPr>
                <w:spacing w:val="7"/>
                <w:sz w:val="20"/>
                <w:szCs w:val="20"/>
              </w:rPr>
              <w:t>证书名称</w:t>
            </w:r>
          </w:p>
        </w:tc>
        <w:tc>
          <w:tcPr>
            <w:tcW w:w="625" w:type="dxa"/>
            <w:vAlign w:val="top"/>
          </w:tcPr>
          <w:p w14:paraId="02F2030B">
            <w:pPr>
              <w:pStyle w:val="16"/>
              <w:spacing w:before="62" w:line="228" w:lineRule="auto"/>
              <w:ind w:left="133"/>
              <w:rPr>
                <w:sz w:val="20"/>
                <w:szCs w:val="20"/>
              </w:rPr>
            </w:pPr>
            <w:r>
              <w:rPr>
                <w:spacing w:val="3"/>
                <w:sz w:val="20"/>
                <w:szCs w:val="20"/>
              </w:rPr>
              <w:t>级别</w:t>
            </w:r>
          </w:p>
        </w:tc>
        <w:tc>
          <w:tcPr>
            <w:tcW w:w="800" w:type="dxa"/>
            <w:vAlign w:val="top"/>
          </w:tcPr>
          <w:p w14:paraId="7A9288DC">
            <w:pPr>
              <w:pStyle w:val="16"/>
              <w:spacing w:before="61" w:line="229" w:lineRule="auto"/>
              <w:ind w:left="218"/>
              <w:rPr>
                <w:sz w:val="20"/>
                <w:szCs w:val="20"/>
              </w:rPr>
            </w:pPr>
            <w:r>
              <w:rPr>
                <w:spacing w:val="4"/>
                <w:sz w:val="20"/>
                <w:szCs w:val="20"/>
              </w:rPr>
              <w:t>证号</w:t>
            </w:r>
          </w:p>
        </w:tc>
        <w:tc>
          <w:tcPr>
            <w:tcW w:w="1126" w:type="dxa"/>
            <w:vMerge w:val="continue"/>
            <w:tcBorders>
              <w:top w:val="nil"/>
            </w:tcBorders>
            <w:vAlign w:val="top"/>
          </w:tcPr>
          <w:p w14:paraId="18634F16">
            <w:pPr>
              <w:rPr>
                <w:rFonts w:ascii="Arial"/>
                <w:sz w:val="21"/>
              </w:rPr>
            </w:pPr>
          </w:p>
        </w:tc>
        <w:tc>
          <w:tcPr>
            <w:tcW w:w="739" w:type="dxa"/>
            <w:vMerge w:val="continue"/>
            <w:tcBorders>
              <w:top w:val="nil"/>
            </w:tcBorders>
            <w:vAlign w:val="top"/>
          </w:tcPr>
          <w:p w14:paraId="526402D0">
            <w:pPr>
              <w:rPr>
                <w:rFonts w:ascii="Arial"/>
                <w:sz w:val="21"/>
              </w:rPr>
            </w:pPr>
          </w:p>
        </w:tc>
      </w:tr>
      <w:tr w14:paraId="4FE1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62" w:type="dxa"/>
            <w:vAlign w:val="top"/>
          </w:tcPr>
          <w:p w14:paraId="23448515">
            <w:pPr>
              <w:rPr>
                <w:rFonts w:ascii="Arial"/>
                <w:sz w:val="21"/>
              </w:rPr>
            </w:pPr>
          </w:p>
        </w:tc>
        <w:tc>
          <w:tcPr>
            <w:tcW w:w="675" w:type="dxa"/>
            <w:vAlign w:val="top"/>
          </w:tcPr>
          <w:p w14:paraId="3BD01B82">
            <w:pPr>
              <w:rPr>
                <w:rFonts w:ascii="Arial"/>
                <w:sz w:val="21"/>
              </w:rPr>
            </w:pPr>
          </w:p>
        </w:tc>
        <w:tc>
          <w:tcPr>
            <w:tcW w:w="675" w:type="dxa"/>
            <w:vAlign w:val="top"/>
          </w:tcPr>
          <w:p w14:paraId="38D94D85">
            <w:pPr>
              <w:rPr>
                <w:rFonts w:ascii="Arial"/>
                <w:sz w:val="21"/>
              </w:rPr>
            </w:pPr>
          </w:p>
        </w:tc>
        <w:tc>
          <w:tcPr>
            <w:tcW w:w="1487" w:type="dxa"/>
            <w:vAlign w:val="top"/>
          </w:tcPr>
          <w:p w14:paraId="41C4CD16">
            <w:pPr>
              <w:rPr>
                <w:rFonts w:ascii="Arial"/>
                <w:sz w:val="21"/>
              </w:rPr>
            </w:pPr>
          </w:p>
        </w:tc>
        <w:tc>
          <w:tcPr>
            <w:tcW w:w="1036" w:type="dxa"/>
            <w:vAlign w:val="top"/>
          </w:tcPr>
          <w:p w14:paraId="194C0E76">
            <w:pPr>
              <w:rPr>
                <w:rFonts w:ascii="Arial"/>
                <w:sz w:val="21"/>
              </w:rPr>
            </w:pPr>
          </w:p>
        </w:tc>
        <w:tc>
          <w:tcPr>
            <w:tcW w:w="1037" w:type="dxa"/>
            <w:vAlign w:val="top"/>
          </w:tcPr>
          <w:p w14:paraId="19353D06">
            <w:pPr>
              <w:rPr>
                <w:rFonts w:ascii="Arial"/>
                <w:sz w:val="21"/>
              </w:rPr>
            </w:pPr>
          </w:p>
        </w:tc>
        <w:tc>
          <w:tcPr>
            <w:tcW w:w="625" w:type="dxa"/>
            <w:vAlign w:val="top"/>
          </w:tcPr>
          <w:p w14:paraId="16BAFAD5">
            <w:pPr>
              <w:rPr>
                <w:rFonts w:ascii="Arial"/>
                <w:sz w:val="21"/>
              </w:rPr>
            </w:pPr>
          </w:p>
        </w:tc>
        <w:tc>
          <w:tcPr>
            <w:tcW w:w="800" w:type="dxa"/>
            <w:vAlign w:val="top"/>
          </w:tcPr>
          <w:p w14:paraId="30E4075D">
            <w:pPr>
              <w:rPr>
                <w:rFonts w:ascii="Arial"/>
                <w:sz w:val="21"/>
              </w:rPr>
            </w:pPr>
          </w:p>
        </w:tc>
        <w:tc>
          <w:tcPr>
            <w:tcW w:w="1126" w:type="dxa"/>
            <w:vAlign w:val="top"/>
          </w:tcPr>
          <w:p w14:paraId="12DF859C">
            <w:pPr>
              <w:rPr>
                <w:rFonts w:ascii="Arial"/>
                <w:sz w:val="21"/>
              </w:rPr>
            </w:pPr>
          </w:p>
        </w:tc>
        <w:tc>
          <w:tcPr>
            <w:tcW w:w="739" w:type="dxa"/>
            <w:vAlign w:val="top"/>
          </w:tcPr>
          <w:p w14:paraId="7A9E1E93">
            <w:pPr>
              <w:rPr>
                <w:rFonts w:ascii="Arial"/>
                <w:sz w:val="21"/>
              </w:rPr>
            </w:pPr>
          </w:p>
        </w:tc>
      </w:tr>
      <w:tr w14:paraId="1CFB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62" w:type="dxa"/>
            <w:vAlign w:val="top"/>
          </w:tcPr>
          <w:p w14:paraId="43A36E85">
            <w:pPr>
              <w:rPr>
                <w:rFonts w:ascii="Arial"/>
                <w:sz w:val="21"/>
              </w:rPr>
            </w:pPr>
          </w:p>
        </w:tc>
        <w:tc>
          <w:tcPr>
            <w:tcW w:w="675" w:type="dxa"/>
            <w:vAlign w:val="top"/>
          </w:tcPr>
          <w:p w14:paraId="476A78E1">
            <w:pPr>
              <w:rPr>
                <w:rFonts w:ascii="Arial"/>
                <w:sz w:val="21"/>
              </w:rPr>
            </w:pPr>
          </w:p>
        </w:tc>
        <w:tc>
          <w:tcPr>
            <w:tcW w:w="675" w:type="dxa"/>
            <w:vAlign w:val="top"/>
          </w:tcPr>
          <w:p w14:paraId="5514A9B2">
            <w:pPr>
              <w:rPr>
                <w:rFonts w:ascii="Arial"/>
                <w:sz w:val="21"/>
              </w:rPr>
            </w:pPr>
          </w:p>
        </w:tc>
        <w:tc>
          <w:tcPr>
            <w:tcW w:w="1487" w:type="dxa"/>
            <w:vAlign w:val="top"/>
          </w:tcPr>
          <w:p w14:paraId="62165FBC">
            <w:pPr>
              <w:rPr>
                <w:rFonts w:ascii="Arial"/>
                <w:sz w:val="21"/>
              </w:rPr>
            </w:pPr>
          </w:p>
        </w:tc>
        <w:tc>
          <w:tcPr>
            <w:tcW w:w="1036" w:type="dxa"/>
            <w:vAlign w:val="top"/>
          </w:tcPr>
          <w:p w14:paraId="228F5F5C">
            <w:pPr>
              <w:rPr>
                <w:rFonts w:ascii="Arial"/>
                <w:sz w:val="21"/>
              </w:rPr>
            </w:pPr>
          </w:p>
        </w:tc>
        <w:tc>
          <w:tcPr>
            <w:tcW w:w="1037" w:type="dxa"/>
            <w:vAlign w:val="top"/>
          </w:tcPr>
          <w:p w14:paraId="5019C2F6">
            <w:pPr>
              <w:rPr>
                <w:rFonts w:ascii="Arial"/>
                <w:sz w:val="21"/>
              </w:rPr>
            </w:pPr>
          </w:p>
        </w:tc>
        <w:tc>
          <w:tcPr>
            <w:tcW w:w="625" w:type="dxa"/>
            <w:vAlign w:val="top"/>
          </w:tcPr>
          <w:p w14:paraId="3CCC28CA">
            <w:pPr>
              <w:rPr>
                <w:rFonts w:ascii="Arial"/>
                <w:sz w:val="21"/>
              </w:rPr>
            </w:pPr>
          </w:p>
        </w:tc>
        <w:tc>
          <w:tcPr>
            <w:tcW w:w="800" w:type="dxa"/>
            <w:vAlign w:val="top"/>
          </w:tcPr>
          <w:p w14:paraId="6D45C4D5">
            <w:pPr>
              <w:rPr>
                <w:rFonts w:ascii="Arial"/>
                <w:sz w:val="21"/>
              </w:rPr>
            </w:pPr>
          </w:p>
        </w:tc>
        <w:tc>
          <w:tcPr>
            <w:tcW w:w="1126" w:type="dxa"/>
            <w:vAlign w:val="top"/>
          </w:tcPr>
          <w:p w14:paraId="1E52F150">
            <w:pPr>
              <w:rPr>
                <w:rFonts w:ascii="Arial"/>
                <w:sz w:val="21"/>
              </w:rPr>
            </w:pPr>
          </w:p>
        </w:tc>
        <w:tc>
          <w:tcPr>
            <w:tcW w:w="739" w:type="dxa"/>
            <w:vAlign w:val="top"/>
          </w:tcPr>
          <w:p w14:paraId="0C657A4F">
            <w:pPr>
              <w:rPr>
                <w:rFonts w:ascii="Arial"/>
                <w:sz w:val="21"/>
              </w:rPr>
            </w:pPr>
          </w:p>
        </w:tc>
      </w:tr>
      <w:tr w14:paraId="3389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62" w:type="dxa"/>
            <w:vAlign w:val="top"/>
          </w:tcPr>
          <w:p w14:paraId="15AD041B">
            <w:pPr>
              <w:rPr>
                <w:rFonts w:ascii="Arial"/>
                <w:sz w:val="21"/>
              </w:rPr>
            </w:pPr>
          </w:p>
        </w:tc>
        <w:tc>
          <w:tcPr>
            <w:tcW w:w="675" w:type="dxa"/>
            <w:vAlign w:val="top"/>
          </w:tcPr>
          <w:p w14:paraId="36195B19">
            <w:pPr>
              <w:rPr>
                <w:rFonts w:ascii="Arial"/>
                <w:sz w:val="21"/>
              </w:rPr>
            </w:pPr>
          </w:p>
        </w:tc>
        <w:tc>
          <w:tcPr>
            <w:tcW w:w="675" w:type="dxa"/>
            <w:vAlign w:val="top"/>
          </w:tcPr>
          <w:p w14:paraId="29576232">
            <w:pPr>
              <w:rPr>
                <w:rFonts w:ascii="Arial"/>
                <w:sz w:val="21"/>
              </w:rPr>
            </w:pPr>
          </w:p>
        </w:tc>
        <w:tc>
          <w:tcPr>
            <w:tcW w:w="1487" w:type="dxa"/>
            <w:vAlign w:val="top"/>
          </w:tcPr>
          <w:p w14:paraId="3630A324">
            <w:pPr>
              <w:rPr>
                <w:rFonts w:ascii="Arial"/>
                <w:sz w:val="21"/>
              </w:rPr>
            </w:pPr>
          </w:p>
        </w:tc>
        <w:tc>
          <w:tcPr>
            <w:tcW w:w="1036" w:type="dxa"/>
            <w:vAlign w:val="top"/>
          </w:tcPr>
          <w:p w14:paraId="224FE492">
            <w:pPr>
              <w:rPr>
                <w:rFonts w:ascii="Arial"/>
                <w:sz w:val="21"/>
              </w:rPr>
            </w:pPr>
          </w:p>
        </w:tc>
        <w:tc>
          <w:tcPr>
            <w:tcW w:w="1037" w:type="dxa"/>
            <w:vAlign w:val="top"/>
          </w:tcPr>
          <w:p w14:paraId="1BB0C225">
            <w:pPr>
              <w:rPr>
                <w:rFonts w:ascii="Arial"/>
                <w:sz w:val="21"/>
              </w:rPr>
            </w:pPr>
          </w:p>
        </w:tc>
        <w:tc>
          <w:tcPr>
            <w:tcW w:w="625" w:type="dxa"/>
            <w:vAlign w:val="top"/>
          </w:tcPr>
          <w:p w14:paraId="7D32BCA9">
            <w:pPr>
              <w:rPr>
                <w:rFonts w:ascii="Arial"/>
                <w:sz w:val="21"/>
              </w:rPr>
            </w:pPr>
          </w:p>
        </w:tc>
        <w:tc>
          <w:tcPr>
            <w:tcW w:w="800" w:type="dxa"/>
            <w:vAlign w:val="top"/>
          </w:tcPr>
          <w:p w14:paraId="4479DB92">
            <w:pPr>
              <w:rPr>
                <w:rFonts w:ascii="Arial"/>
                <w:sz w:val="21"/>
              </w:rPr>
            </w:pPr>
          </w:p>
        </w:tc>
        <w:tc>
          <w:tcPr>
            <w:tcW w:w="1126" w:type="dxa"/>
            <w:vAlign w:val="top"/>
          </w:tcPr>
          <w:p w14:paraId="196511ED">
            <w:pPr>
              <w:rPr>
                <w:rFonts w:ascii="Arial"/>
                <w:sz w:val="21"/>
              </w:rPr>
            </w:pPr>
          </w:p>
        </w:tc>
        <w:tc>
          <w:tcPr>
            <w:tcW w:w="739" w:type="dxa"/>
            <w:vAlign w:val="top"/>
          </w:tcPr>
          <w:p w14:paraId="5C153C77">
            <w:pPr>
              <w:rPr>
                <w:rFonts w:ascii="Arial"/>
                <w:sz w:val="21"/>
              </w:rPr>
            </w:pPr>
          </w:p>
        </w:tc>
      </w:tr>
      <w:tr w14:paraId="23756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62" w:type="dxa"/>
            <w:vAlign w:val="top"/>
          </w:tcPr>
          <w:p w14:paraId="6CFE89D5">
            <w:pPr>
              <w:rPr>
                <w:rFonts w:ascii="Arial"/>
                <w:sz w:val="21"/>
              </w:rPr>
            </w:pPr>
          </w:p>
        </w:tc>
        <w:tc>
          <w:tcPr>
            <w:tcW w:w="675" w:type="dxa"/>
            <w:vAlign w:val="top"/>
          </w:tcPr>
          <w:p w14:paraId="6F0A9EE9">
            <w:pPr>
              <w:rPr>
                <w:rFonts w:ascii="Arial"/>
                <w:sz w:val="21"/>
              </w:rPr>
            </w:pPr>
          </w:p>
        </w:tc>
        <w:tc>
          <w:tcPr>
            <w:tcW w:w="675" w:type="dxa"/>
            <w:vAlign w:val="top"/>
          </w:tcPr>
          <w:p w14:paraId="2B685569">
            <w:pPr>
              <w:rPr>
                <w:rFonts w:ascii="Arial"/>
                <w:sz w:val="21"/>
              </w:rPr>
            </w:pPr>
          </w:p>
        </w:tc>
        <w:tc>
          <w:tcPr>
            <w:tcW w:w="1487" w:type="dxa"/>
            <w:vAlign w:val="top"/>
          </w:tcPr>
          <w:p w14:paraId="363D5809">
            <w:pPr>
              <w:rPr>
                <w:rFonts w:ascii="Arial"/>
                <w:sz w:val="21"/>
              </w:rPr>
            </w:pPr>
          </w:p>
        </w:tc>
        <w:tc>
          <w:tcPr>
            <w:tcW w:w="1036" w:type="dxa"/>
            <w:vAlign w:val="top"/>
          </w:tcPr>
          <w:p w14:paraId="55EB86DD">
            <w:pPr>
              <w:rPr>
                <w:rFonts w:ascii="Arial"/>
                <w:sz w:val="21"/>
              </w:rPr>
            </w:pPr>
          </w:p>
        </w:tc>
        <w:tc>
          <w:tcPr>
            <w:tcW w:w="1037" w:type="dxa"/>
            <w:vAlign w:val="top"/>
          </w:tcPr>
          <w:p w14:paraId="7548C3A7">
            <w:pPr>
              <w:rPr>
                <w:rFonts w:ascii="Arial"/>
                <w:sz w:val="21"/>
              </w:rPr>
            </w:pPr>
          </w:p>
        </w:tc>
        <w:tc>
          <w:tcPr>
            <w:tcW w:w="625" w:type="dxa"/>
            <w:vAlign w:val="top"/>
          </w:tcPr>
          <w:p w14:paraId="201AA718">
            <w:pPr>
              <w:rPr>
                <w:rFonts w:ascii="Arial"/>
                <w:sz w:val="21"/>
              </w:rPr>
            </w:pPr>
          </w:p>
        </w:tc>
        <w:tc>
          <w:tcPr>
            <w:tcW w:w="800" w:type="dxa"/>
            <w:vAlign w:val="top"/>
          </w:tcPr>
          <w:p w14:paraId="2863FC96">
            <w:pPr>
              <w:rPr>
                <w:rFonts w:ascii="Arial"/>
                <w:sz w:val="21"/>
              </w:rPr>
            </w:pPr>
          </w:p>
        </w:tc>
        <w:tc>
          <w:tcPr>
            <w:tcW w:w="1126" w:type="dxa"/>
            <w:vAlign w:val="top"/>
          </w:tcPr>
          <w:p w14:paraId="39E6E690">
            <w:pPr>
              <w:rPr>
                <w:rFonts w:ascii="Arial"/>
                <w:sz w:val="21"/>
              </w:rPr>
            </w:pPr>
          </w:p>
        </w:tc>
        <w:tc>
          <w:tcPr>
            <w:tcW w:w="739" w:type="dxa"/>
            <w:vAlign w:val="top"/>
          </w:tcPr>
          <w:p w14:paraId="519A5769">
            <w:pPr>
              <w:rPr>
                <w:rFonts w:ascii="Arial"/>
                <w:sz w:val="21"/>
              </w:rPr>
            </w:pPr>
          </w:p>
        </w:tc>
      </w:tr>
    </w:tbl>
    <w:p w14:paraId="09B6C2A0">
      <w:pPr>
        <w:spacing w:line="245" w:lineRule="auto"/>
        <w:rPr>
          <w:rFonts w:ascii="Arial"/>
          <w:sz w:val="21"/>
        </w:rPr>
      </w:pPr>
    </w:p>
    <w:p w14:paraId="741F4B82">
      <w:pPr>
        <w:spacing w:line="245" w:lineRule="auto"/>
        <w:rPr>
          <w:rFonts w:ascii="Arial"/>
          <w:sz w:val="21"/>
        </w:rPr>
      </w:pPr>
    </w:p>
    <w:p w14:paraId="03CBDE7C">
      <w:pPr>
        <w:spacing w:line="245" w:lineRule="auto"/>
        <w:rPr>
          <w:rFonts w:ascii="Arial"/>
          <w:sz w:val="21"/>
        </w:rPr>
      </w:pPr>
    </w:p>
    <w:p w14:paraId="5EB368FF">
      <w:pPr>
        <w:spacing w:line="245" w:lineRule="auto"/>
        <w:rPr>
          <w:rFonts w:ascii="Arial"/>
          <w:sz w:val="21"/>
        </w:rPr>
      </w:pPr>
    </w:p>
    <w:p w14:paraId="57082C5B">
      <w:pPr>
        <w:spacing w:line="245" w:lineRule="auto"/>
        <w:rPr>
          <w:rFonts w:ascii="Arial"/>
          <w:sz w:val="21"/>
        </w:rPr>
      </w:pPr>
    </w:p>
    <w:p w14:paraId="18D48FF9">
      <w:pPr>
        <w:spacing w:line="245" w:lineRule="auto"/>
        <w:rPr>
          <w:rFonts w:ascii="Arial"/>
          <w:sz w:val="21"/>
        </w:rPr>
      </w:pPr>
    </w:p>
    <w:p w14:paraId="0760809B">
      <w:pPr>
        <w:spacing w:line="246" w:lineRule="auto"/>
        <w:rPr>
          <w:rFonts w:ascii="Arial"/>
          <w:sz w:val="21"/>
        </w:rPr>
      </w:pPr>
    </w:p>
    <w:p w14:paraId="2A56AD46">
      <w:pPr>
        <w:spacing w:line="246" w:lineRule="auto"/>
        <w:rPr>
          <w:rFonts w:ascii="Arial"/>
          <w:sz w:val="21"/>
        </w:rPr>
      </w:pPr>
    </w:p>
    <w:p w14:paraId="1D1B5739">
      <w:pPr>
        <w:spacing w:line="246" w:lineRule="auto"/>
        <w:rPr>
          <w:rFonts w:ascii="Arial"/>
          <w:sz w:val="21"/>
        </w:rPr>
      </w:pPr>
    </w:p>
    <w:p w14:paraId="0A857506">
      <w:pPr>
        <w:spacing w:line="246" w:lineRule="auto"/>
        <w:rPr>
          <w:rFonts w:ascii="Arial"/>
          <w:sz w:val="21"/>
        </w:rPr>
      </w:pPr>
    </w:p>
    <w:p w14:paraId="3CB0B21D">
      <w:pPr>
        <w:spacing w:line="246" w:lineRule="auto"/>
        <w:rPr>
          <w:rFonts w:ascii="Arial"/>
          <w:sz w:val="21"/>
        </w:rPr>
      </w:pPr>
    </w:p>
    <w:p w14:paraId="1E29B8AC">
      <w:pPr>
        <w:spacing w:line="246" w:lineRule="auto"/>
        <w:rPr>
          <w:rFonts w:ascii="Arial"/>
          <w:sz w:val="21"/>
        </w:rPr>
      </w:pPr>
    </w:p>
    <w:p w14:paraId="66C524E3">
      <w:pPr>
        <w:spacing w:line="246" w:lineRule="auto"/>
        <w:rPr>
          <w:rFonts w:ascii="Arial"/>
          <w:sz w:val="21"/>
        </w:rPr>
      </w:pPr>
    </w:p>
    <w:p w14:paraId="512824CB">
      <w:pPr>
        <w:spacing w:line="246" w:lineRule="auto"/>
        <w:rPr>
          <w:rFonts w:ascii="Arial"/>
          <w:sz w:val="21"/>
        </w:rPr>
      </w:pPr>
    </w:p>
    <w:p w14:paraId="11BBB8B5">
      <w:pPr>
        <w:spacing w:line="246" w:lineRule="auto"/>
        <w:rPr>
          <w:rFonts w:ascii="Arial"/>
          <w:sz w:val="21"/>
        </w:rPr>
      </w:pPr>
    </w:p>
    <w:p w14:paraId="524211BE">
      <w:pPr>
        <w:spacing w:line="246" w:lineRule="auto"/>
        <w:rPr>
          <w:rFonts w:ascii="Arial"/>
          <w:sz w:val="21"/>
        </w:rPr>
      </w:pPr>
    </w:p>
    <w:p w14:paraId="2AC1A26D">
      <w:pPr>
        <w:spacing w:line="246" w:lineRule="auto"/>
        <w:rPr>
          <w:rFonts w:ascii="Arial"/>
          <w:sz w:val="21"/>
        </w:rPr>
      </w:pPr>
    </w:p>
    <w:p w14:paraId="2DA16B54">
      <w:pPr>
        <w:spacing w:line="246" w:lineRule="auto"/>
        <w:rPr>
          <w:rFonts w:ascii="Arial"/>
          <w:sz w:val="21"/>
        </w:rPr>
      </w:pPr>
    </w:p>
    <w:p w14:paraId="3E55A399">
      <w:pPr>
        <w:spacing w:line="246" w:lineRule="auto"/>
        <w:rPr>
          <w:rFonts w:ascii="Arial"/>
          <w:sz w:val="21"/>
        </w:rPr>
      </w:pPr>
    </w:p>
    <w:p w14:paraId="7D8F0E5A">
      <w:pPr>
        <w:spacing w:line="246" w:lineRule="auto"/>
        <w:rPr>
          <w:rFonts w:ascii="Arial"/>
          <w:sz w:val="21"/>
        </w:rPr>
      </w:pPr>
    </w:p>
    <w:p w14:paraId="336A99D5">
      <w:pPr>
        <w:spacing w:line="246" w:lineRule="auto"/>
        <w:rPr>
          <w:rFonts w:ascii="Arial"/>
          <w:sz w:val="21"/>
        </w:rPr>
      </w:pPr>
    </w:p>
    <w:p w14:paraId="04ABDA3C">
      <w:pPr>
        <w:spacing w:line="246" w:lineRule="auto"/>
        <w:rPr>
          <w:rFonts w:ascii="Arial"/>
          <w:sz w:val="21"/>
        </w:rPr>
      </w:pPr>
    </w:p>
    <w:p w14:paraId="102F7AC6">
      <w:pPr>
        <w:spacing w:line="246" w:lineRule="auto"/>
        <w:rPr>
          <w:rFonts w:ascii="Arial"/>
          <w:sz w:val="21"/>
        </w:rPr>
      </w:pPr>
    </w:p>
    <w:p w14:paraId="258B7F5A">
      <w:pPr>
        <w:spacing w:line="246" w:lineRule="auto"/>
        <w:rPr>
          <w:rFonts w:ascii="Arial"/>
          <w:sz w:val="21"/>
        </w:rPr>
      </w:pPr>
    </w:p>
    <w:p w14:paraId="51445FD1">
      <w:pPr>
        <w:spacing w:line="246" w:lineRule="auto"/>
        <w:rPr>
          <w:rFonts w:ascii="Arial"/>
          <w:sz w:val="21"/>
        </w:rPr>
      </w:pPr>
    </w:p>
    <w:p w14:paraId="56D32A86">
      <w:pPr>
        <w:spacing w:line="246" w:lineRule="auto"/>
        <w:rPr>
          <w:rFonts w:ascii="Arial"/>
          <w:sz w:val="21"/>
        </w:rPr>
      </w:pPr>
    </w:p>
    <w:p w14:paraId="540CCC3F">
      <w:pPr>
        <w:spacing w:line="246" w:lineRule="auto"/>
        <w:rPr>
          <w:rFonts w:ascii="Arial"/>
          <w:sz w:val="21"/>
        </w:rPr>
      </w:pPr>
    </w:p>
    <w:p w14:paraId="4BB9257F">
      <w:pPr>
        <w:spacing w:line="246" w:lineRule="auto"/>
        <w:rPr>
          <w:rFonts w:ascii="Arial"/>
          <w:sz w:val="21"/>
        </w:rPr>
      </w:pPr>
    </w:p>
    <w:p w14:paraId="44AD55AF">
      <w:pPr>
        <w:spacing w:line="246" w:lineRule="auto"/>
        <w:rPr>
          <w:rFonts w:ascii="Arial"/>
          <w:sz w:val="21"/>
        </w:rPr>
      </w:pPr>
    </w:p>
    <w:p w14:paraId="2E77DB91">
      <w:pPr>
        <w:spacing w:line="246" w:lineRule="auto"/>
        <w:rPr>
          <w:rFonts w:ascii="Arial"/>
          <w:sz w:val="21"/>
        </w:rPr>
      </w:pPr>
    </w:p>
    <w:p w14:paraId="4E8546BA">
      <w:pPr>
        <w:spacing w:line="257" w:lineRule="auto"/>
        <w:rPr>
          <w:rFonts w:ascii="Arial"/>
          <w:sz w:val="21"/>
        </w:rPr>
      </w:pPr>
    </w:p>
    <w:p w14:paraId="702514B2">
      <w:pPr>
        <w:pStyle w:val="2"/>
        <w:rPr>
          <w:rFonts w:ascii="Arial"/>
          <w:sz w:val="21"/>
        </w:rPr>
      </w:pPr>
    </w:p>
    <w:p w14:paraId="7DBAEEDB">
      <w:pPr>
        <w:pStyle w:val="3"/>
      </w:pPr>
    </w:p>
    <w:p w14:paraId="2B877D1F">
      <w:pPr>
        <w:spacing w:line="257" w:lineRule="auto"/>
        <w:rPr>
          <w:rFonts w:ascii="Arial"/>
          <w:sz w:val="21"/>
        </w:rPr>
      </w:pPr>
    </w:p>
    <w:p w14:paraId="3CB54888">
      <w:pPr>
        <w:spacing w:before="91" w:line="232" w:lineRule="auto"/>
        <w:ind w:left="2367"/>
        <w:rPr>
          <w:rFonts w:ascii="宋体" w:hAnsi="宋体" w:eastAsia="宋体" w:cs="宋体"/>
          <w:sz w:val="13"/>
          <w:szCs w:val="13"/>
        </w:rPr>
      </w:pPr>
      <w:r>
        <w:fldChar w:fldCharType="begin"/>
      </w:r>
      <w:r>
        <w:instrText xml:space="preserve"> HYPERLINK \l "bookmark111" </w:instrText>
      </w:r>
      <w:r>
        <w:fldChar w:fldCharType="separate"/>
      </w:r>
      <w:r>
        <w:rPr>
          <w:rFonts w:ascii="宋体" w:hAnsi="宋体" w:eastAsia="宋体" w:cs="宋体"/>
          <w:b/>
          <w:bCs/>
          <w:spacing w:val="-3"/>
          <w:sz w:val="28"/>
          <w:szCs w:val="28"/>
        </w:rPr>
        <w:t>（八）拟委任的其他主要人员资历表</w:t>
      </w:r>
      <w:r>
        <w:rPr>
          <w:rFonts w:ascii="宋体" w:hAnsi="宋体" w:eastAsia="宋体" w:cs="宋体"/>
          <w:b/>
          <w:bCs/>
          <w:spacing w:val="-3"/>
          <w:position w:val="13"/>
          <w:sz w:val="13"/>
          <w:szCs w:val="13"/>
        </w:rPr>
        <w:fldChar w:fldCharType="end"/>
      </w:r>
    </w:p>
    <w:p w14:paraId="39584E20">
      <w:pPr>
        <w:spacing w:before="147"/>
      </w:pPr>
    </w:p>
    <w:tbl>
      <w:tblPr>
        <w:tblStyle w:val="1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49"/>
        <w:gridCol w:w="1159"/>
        <w:gridCol w:w="264"/>
        <w:gridCol w:w="1037"/>
        <w:gridCol w:w="1353"/>
        <w:gridCol w:w="329"/>
        <w:gridCol w:w="1512"/>
        <w:gridCol w:w="376"/>
        <w:gridCol w:w="1458"/>
      </w:tblGrid>
      <w:tr w14:paraId="78981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215" w:type="dxa"/>
            <w:vAlign w:val="top"/>
          </w:tcPr>
          <w:p w14:paraId="5BE40B96">
            <w:pPr>
              <w:pStyle w:val="16"/>
              <w:spacing w:before="225" w:line="228" w:lineRule="auto"/>
              <w:ind w:left="191"/>
              <w:rPr>
                <w:sz w:val="20"/>
                <w:szCs w:val="20"/>
              </w:rPr>
            </w:pPr>
            <w:r>
              <w:rPr>
                <w:sz w:val="20"/>
                <w:szCs w:val="20"/>
              </w:rPr>
              <w:t>姓名</w:t>
            </w:r>
          </w:p>
        </w:tc>
        <w:tc>
          <w:tcPr>
            <w:tcW w:w="1472" w:type="dxa"/>
            <w:gridSpan w:val="3"/>
            <w:vAlign w:val="top"/>
          </w:tcPr>
          <w:p w14:paraId="7B2F7EA1">
            <w:pPr>
              <w:rPr>
                <w:rFonts w:ascii="Arial"/>
                <w:sz w:val="21"/>
              </w:rPr>
            </w:pPr>
          </w:p>
        </w:tc>
        <w:tc>
          <w:tcPr>
            <w:tcW w:w="1037" w:type="dxa"/>
            <w:vAlign w:val="top"/>
          </w:tcPr>
          <w:p w14:paraId="67D6C668">
            <w:pPr>
              <w:pStyle w:val="16"/>
              <w:spacing w:before="225" w:line="228" w:lineRule="auto"/>
              <w:ind w:left="104"/>
              <w:rPr>
                <w:sz w:val="20"/>
                <w:szCs w:val="20"/>
              </w:rPr>
            </w:pPr>
            <w:r>
              <w:rPr>
                <w:sz w:val="20"/>
                <w:szCs w:val="20"/>
              </w:rPr>
              <w:t>年龄</w:t>
            </w:r>
          </w:p>
        </w:tc>
        <w:tc>
          <w:tcPr>
            <w:tcW w:w="1353" w:type="dxa"/>
            <w:vAlign w:val="top"/>
          </w:tcPr>
          <w:p w14:paraId="54106188">
            <w:pPr>
              <w:rPr>
                <w:rFonts w:ascii="Arial"/>
                <w:sz w:val="21"/>
              </w:rPr>
            </w:pPr>
          </w:p>
        </w:tc>
        <w:tc>
          <w:tcPr>
            <w:tcW w:w="1841" w:type="dxa"/>
            <w:gridSpan w:val="2"/>
            <w:vAlign w:val="top"/>
          </w:tcPr>
          <w:p w14:paraId="4B33CA8D">
            <w:pPr>
              <w:pStyle w:val="16"/>
              <w:spacing w:before="91" w:line="251" w:lineRule="auto"/>
              <w:ind w:left="507" w:right="181" w:hanging="314"/>
              <w:rPr>
                <w:sz w:val="20"/>
                <w:szCs w:val="20"/>
              </w:rPr>
            </w:pPr>
            <w:r>
              <w:rPr>
                <w:spacing w:val="8"/>
                <w:sz w:val="20"/>
                <w:szCs w:val="20"/>
              </w:rPr>
              <w:t>执业或职业资格</w:t>
            </w:r>
            <w:r>
              <w:rPr>
                <w:spacing w:val="7"/>
                <w:sz w:val="20"/>
                <w:szCs w:val="20"/>
              </w:rPr>
              <w:t>证书名称</w:t>
            </w:r>
          </w:p>
        </w:tc>
        <w:tc>
          <w:tcPr>
            <w:tcW w:w="1834" w:type="dxa"/>
            <w:gridSpan w:val="2"/>
            <w:vAlign w:val="top"/>
          </w:tcPr>
          <w:p w14:paraId="6DB9AB85">
            <w:pPr>
              <w:rPr>
                <w:rFonts w:ascii="Arial"/>
                <w:sz w:val="21"/>
              </w:rPr>
            </w:pPr>
          </w:p>
        </w:tc>
      </w:tr>
      <w:tr w14:paraId="7D4E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215" w:type="dxa"/>
            <w:vAlign w:val="top"/>
          </w:tcPr>
          <w:p w14:paraId="7DEF51AD">
            <w:pPr>
              <w:pStyle w:val="16"/>
              <w:spacing w:before="195" w:line="228" w:lineRule="auto"/>
              <w:ind w:left="192"/>
              <w:rPr>
                <w:sz w:val="20"/>
                <w:szCs w:val="20"/>
              </w:rPr>
            </w:pPr>
            <w:r>
              <w:rPr>
                <w:spacing w:val="7"/>
                <w:sz w:val="20"/>
                <w:szCs w:val="20"/>
              </w:rPr>
              <w:t>技术职称</w:t>
            </w:r>
          </w:p>
        </w:tc>
        <w:tc>
          <w:tcPr>
            <w:tcW w:w="1472" w:type="dxa"/>
            <w:gridSpan w:val="3"/>
            <w:vAlign w:val="top"/>
          </w:tcPr>
          <w:p w14:paraId="4D93029F">
            <w:pPr>
              <w:rPr>
                <w:rFonts w:ascii="Arial"/>
                <w:sz w:val="21"/>
              </w:rPr>
            </w:pPr>
          </w:p>
        </w:tc>
        <w:tc>
          <w:tcPr>
            <w:tcW w:w="1037" w:type="dxa"/>
            <w:vAlign w:val="top"/>
          </w:tcPr>
          <w:p w14:paraId="64D42BD5">
            <w:pPr>
              <w:pStyle w:val="16"/>
              <w:spacing w:before="195" w:line="229" w:lineRule="auto"/>
              <w:ind w:left="161"/>
              <w:rPr>
                <w:sz w:val="20"/>
                <w:szCs w:val="20"/>
              </w:rPr>
            </w:pPr>
            <w:r>
              <w:rPr>
                <w:spacing w:val="-2"/>
                <w:sz w:val="20"/>
                <w:szCs w:val="20"/>
              </w:rPr>
              <w:t>学历</w:t>
            </w:r>
          </w:p>
        </w:tc>
        <w:tc>
          <w:tcPr>
            <w:tcW w:w="1353" w:type="dxa"/>
            <w:vAlign w:val="top"/>
          </w:tcPr>
          <w:p w14:paraId="651D009A">
            <w:pPr>
              <w:rPr>
                <w:rFonts w:ascii="Arial"/>
                <w:sz w:val="21"/>
              </w:rPr>
            </w:pPr>
          </w:p>
        </w:tc>
        <w:tc>
          <w:tcPr>
            <w:tcW w:w="1841" w:type="dxa"/>
            <w:gridSpan w:val="2"/>
            <w:vAlign w:val="top"/>
          </w:tcPr>
          <w:p w14:paraId="78AB54AD">
            <w:pPr>
              <w:pStyle w:val="16"/>
              <w:spacing w:before="61" w:line="247" w:lineRule="auto"/>
              <w:ind w:left="510" w:right="393" w:hanging="108"/>
              <w:rPr>
                <w:sz w:val="20"/>
                <w:szCs w:val="20"/>
              </w:rPr>
            </w:pPr>
            <w:r>
              <w:rPr>
                <w:spacing w:val="8"/>
                <w:sz w:val="20"/>
                <w:szCs w:val="20"/>
              </w:rPr>
              <w:t>拟在本标段</w:t>
            </w:r>
            <w:r>
              <w:rPr>
                <w:spacing w:val="6"/>
                <w:sz w:val="20"/>
                <w:szCs w:val="20"/>
              </w:rPr>
              <w:t>工程任职</w:t>
            </w:r>
          </w:p>
        </w:tc>
        <w:tc>
          <w:tcPr>
            <w:tcW w:w="1834" w:type="dxa"/>
            <w:gridSpan w:val="2"/>
            <w:vAlign w:val="top"/>
          </w:tcPr>
          <w:p w14:paraId="735258DA">
            <w:pPr>
              <w:rPr>
                <w:rFonts w:ascii="Arial"/>
                <w:sz w:val="21"/>
              </w:rPr>
            </w:pPr>
          </w:p>
        </w:tc>
      </w:tr>
      <w:tr w14:paraId="16422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15" w:type="dxa"/>
            <w:vAlign w:val="top"/>
          </w:tcPr>
          <w:p w14:paraId="7FF3C989">
            <w:pPr>
              <w:pStyle w:val="16"/>
              <w:spacing w:before="166" w:line="228" w:lineRule="auto"/>
              <w:ind w:left="194"/>
              <w:rPr>
                <w:sz w:val="20"/>
                <w:szCs w:val="20"/>
              </w:rPr>
            </w:pPr>
            <w:r>
              <w:rPr>
                <w:spacing w:val="6"/>
                <w:sz w:val="20"/>
                <w:szCs w:val="20"/>
              </w:rPr>
              <w:t>工作年限</w:t>
            </w:r>
          </w:p>
        </w:tc>
        <w:tc>
          <w:tcPr>
            <w:tcW w:w="3862" w:type="dxa"/>
            <w:gridSpan w:val="5"/>
            <w:vAlign w:val="top"/>
          </w:tcPr>
          <w:p w14:paraId="7A1DA51B">
            <w:pPr>
              <w:rPr>
                <w:rFonts w:ascii="Arial"/>
                <w:sz w:val="21"/>
              </w:rPr>
            </w:pPr>
          </w:p>
        </w:tc>
        <w:tc>
          <w:tcPr>
            <w:tcW w:w="1841" w:type="dxa"/>
            <w:gridSpan w:val="2"/>
            <w:vAlign w:val="top"/>
          </w:tcPr>
          <w:p w14:paraId="50C24FA5">
            <w:pPr>
              <w:pStyle w:val="16"/>
              <w:spacing w:before="32" w:line="228" w:lineRule="auto"/>
              <w:ind w:left="301"/>
              <w:rPr>
                <w:sz w:val="20"/>
                <w:szCs w:val="20"/>
              </w:rPr>
            </w:pPr>
            <w:r>
              <w:rPr>
                <w:spacing w:val="7"/>
                <w:sz w:val="20"/>
                <w:szCs w:val="20"/>
              </w:rPr>
              <w:t>从事勘察设计</w:t>
            </w:r>
          </w:p>
          <w:p w14:paraId="27A562C0">
            <w:pPr>
              <w:pStyle w:val="16"/>
              <w:spacing w:before="24" w:line="218" w:lineRule="auto"/>
              <w:ind w:left="510"/>
              <w:rPr>
                <w:sz w:val="20"/>
                <w:szCs w:val="20"/>
              </w:rPr>
            </w:pPr>
            <w:r>
              <w:rPr>
                <w:spacing w:val="6"/>
                <w:sz w:val="20"/>
                <w:szCs w:val="20"/>
              </w:rPr>
              <w:t>工作年限</w:t>
            </w:r>
          </w:p>
        </w:tc>
        <w:tc>
          <w:tcPr>
            <w:tcW w:w="1834" w:type="dxa"/>
            <w:gridSpan w:val="2"/>
            <w:vAlign w:val="top"/>
          </w:tcPr>
          <w:p w14:paraId="0B13B4A3">
            <w:pPr>
              <w:rPr>
                <w:rFonts w:ascii="Arial"/>
                <w:sz w:val="21"/>
              </w:rPr>
            </w:pPr>
          </w:p>
        </w:tc>
      </w:tr>
      <w:tr w14:paraId="0FFF7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15" w:type="dxa"/>
            <w:vAlign w:val="top"/>
          </w:tcPr>
          <w:p w14:paraId="27B9B068">
            <w:pPr>
              <w:pStyle w:val="16"/>
              <w:spacing w:before="209" w:line="228" w:lineRule="auto"/>
              <w:ind w:left="40"/>
              <w:rPr>
                <w:sz w:val="20"/>
                <w:szCs w:val="20"/>
              </w:rPr>
            </w:pPr>
            <w:r>
              <w:rPr>
                <w:spacing w:val="6"/>
                <w:sz w:val="20"/>
                <w:szCs w:val="20"/>
              </w:rPr>
              <w:t>毕业学校</w:t>
            </w:r>
          </w:p>
        </w:tc>
        <w:tc>
          <w:tcPr>
            <w:tcW w:w="7537" w:type="dxa"/>
            <w:gridSpan w:val="9"/>
            <w:vAlign w:val="top"/>
          </w:tcPr>
          <w:p w14:paraId="3849A7F2">
            <w:pPr>
              <w:pStyle w:val="16"/>
              <w:spacing w:before="209" w:line="221" w:lineRule="auto"/>
              <w:ind w:left="24"/>
              <w:rPr>
                <w:sz w:val="20"/>
                <w:szCs w:val="20"/>
              </w:rPr>
            </w:pPr>
            <w:r>
              <w:rPr>
                <w:spacing w:val="3"/>
                <w:sz w:val="20"/>
                <w:szCs w:val="20"/>
              </w:rPr>
              <w:t>______年___月毕业于_________________</w:t>
            </w:r>
            <w:r>
              <w:rPr>
                <w:spacing w:val="2"/>
                <w:sz w:val="20"/>
                <w:szCs w:val="20"/>
              </w:rPr>
              <w:t>___学校____________专业，学制______年</w:t>
            </w:r>
          </w:p>
        </w:tc>
      </w:tr>
      <w:tr w14:paraId="7A8D6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752" w:type="dxa"/>
            <w:gridSpan w:val="10"/>
            <w:vAlign w:val="top"/>
          </w:tcPr>
          <w:p w14:paraId="2E2C1A58">
            <w:pPr>
              <w:pStyle w:val="16"/>
              <w:spacing w:before="146" w:line="231" w:lineRule="auto"/>
              <w:ind w:left="3700"/>
              <w:rPr>
                <w:sz w:val="20"/>
                <w:szCs w:val="20"/>
              </w:rPr>
            </w:pPr>
            <w:r>
              <w:rPr>
                <w:spacing w:val="-1"/>
                <w:sz w:val="20"/>
                <w:szCs w:val="20"/>
              </w:rPr>
              <w:t>经历</w:t>
            </w:r>
          </w:p>
        </w:tc>
      </w:tr>
      <w:tr w14:paraId="05464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264" w:type="dxa"/>
            <w:gridSpan w:val="2"/>
            <w:vAlign w:val="top"/>
          </w:tcPr>
          <w:p w14:paraId="28D48C6C">
            <w:pPr>
              <w:spacing w:line="326" w:lineRule="auto"/>
              <w:rPr>
                <w:rFonts w:ascii="Arial"/>
                <w:sz w:val="21"/>
              </w:rPr>
            </w:pPr>
          </w:p>
          <w:p w14:paraId="5C45F79B">
            <w:pPr>
              <w:pStyle w:val="16"/>
              <w:spacing w:before="65" w:line="230" w:lineRule="auto"/>
              <w:ind w:left="384"/>
              <w:rPr>
                <w:sz w:val="20"/>
                <w:szCs w:val="20"/>
              </w:rPr>
            </w:pPr>
            <w:r>
              <w:rPr>
                <w:spacing w:val="-5"/>
                <w:sz w:val="20"/>
                <w:szCs w:val="20"/>
              </w:rPr>
              <w:t>时间</w:t>
            </w:r>
          </w:p>
        </w:tc>
        <w:tc>
          <w:tcPr>
            <w:tcW w:w="4142" w:type="dxa"/>
            <w:gridSpan w:val="5"/>
            <w:vAlign w:val="top"/>
          </w:tcPr>
          <w:p w14:paraId="23AE3A16">
            <w:pPr>
              <w:spacing w:line="326" w:lineRule="auto"/>
              <w:rPr>
                <w:rFonts w:ascii="Arial"/>
                <w:sz w:val="21"/>
              </w:rPr>
            </w:pPr>
          </w:p>
          <w:p w14:paraId="5E7BE0AA">
            <w:pPr>
              <w:pStyle w:val="16"/>
              <w:spacing w:before="65" w:line="228" w:lineRule="auto"/>
              <w:ind w:left="818"/>
              <w:rPr>
                <w:sz w:val="20"/>
                <w:szCs w:val="20"/>
              </w:rPr>
            </w:pPr>
            <w:r>
              <w:rPr>
                <w:spacing w:val="8"/>
                <w:sz w:val="20"/>
                <w:szCs w:val="20"/>
              </w:rPr>
              <w:t>参加过的类似工程项目名称</w:t>
            </w:r>
          </w:p>
        </w:tc>
        <w:tc>
          <w:tcPr>
            <w:tcW w:w="1888" w:type="dxa"/>
            <w:gridSpan w:val="2"/>
            <w:vAlign w:val="top"/>
          </w:tcPr>
          <w:p w14:paraId="63810E9A">
            <w:pPr>
              <w:spacing w:line="326" w:lineRule="auto"/>
              <w:rPr>
                <w:rFonts w:ascii="Arial"/>
                <w:sz w:val="21"/>
              </w:rPr>
            </w:pPr>
          </w:p>
          <w:p w14:paraId="66DDC402">
            <w:pPr>
              <w:pStyle w:val="16"/>
              <w:spacing w:before="65" w:line="228" w:lineRule="auto"/>
              <w:ind w:left="532"/>
              <w:rPr>
                <w:sz w:val="20"/>
                <w:szCs w:val="20"/>
              </w:rPr>
            </w:pPr>
            <w:r>
              <w:rPr>
                <w:spacing w:val="7"/>
                <w:sz w:val="20"/>
                <w:szCs w:val="20"/>
              </w:rPr>
              <w:t>担任职务</w:t>
            </w:r>
          </w:p>
        </w:tc>
        <w:tc>
          <w:tcPr>
            <w:tcW w:w="1458" w:type="dxa"/>
            <w:vAlign w:val="top"/>
          </w:tcPr>
          <w:p w14:paraId="31432B6F">
            <w:pPr>
              <w:pStyle w:val="16"/>
              <w:spacing w:before="257" w:line="228" w:lineRule="auto"/>
              <w:ind w:left="108"/>
              <w:rPr>
                <w:sz w:val="20"/>
                <w:szCs w:val="20"/>
              </w:rPr>
            </w:pPr>
            <w:r>
              <w:rPr>
                <w:spacing w:val="7"/>
                <w:sz w:val="20"/>
                <w:szCs w:val="20"/>
              </w:rPr>
              <w:t>发包人及联系</w:t>
            </w:r>
          </w:p>
          <w:p w14:paraId="6533347D">
            <w:pPr>
              <w:pStyle w:val="16"/>
              <w:spacing w:before="26" w:line="230" w:lineRule="auto"/>
              <w:ind w:left="549"/>
              <w:rPr>
                <w:sz w:val="20"/>
                <w:szCs w:val="20"/>
              </w:rPr>
            </w:pPr>
            <w:r>
              <w:rPr>
                <w:spacing w:val="-8"/>
                <w:sz w:val="20"/>
                <w:szCs w:val="20"/>
              </w:rPr>
              <w:t>电话</w:t>
            </w:r>
          </w:p>
        </w:tc>
      </w:tr>
      <w:tr w14:paraId="7344F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6045088C">
            <w:pPr>
              <w:rPr>
                <w:rFonts w:ascii="Arial"/>
                <w:sz w:val="21"/>
              </w:rPr>
            </w:pPr>
          </w:p>
        </w:tc>
        <w:tc>
          <w:tcPr>
            <w:tcW w:w="4142" w:type="dxa"/>
            <w:gridSpan w:val="5"/>
            <w:vAlign w:val="top"/>
          </w:tcPr>
          <w:p w14:paraId="6DB53E3B">
            <w:pPr>
              <w:rPr>
                <w:rFonts w:ascii="Arial"/>
                <w:sz w:val="21"/>
              </w:rPr>
            </w:pPr>
          </w:p>
        </w:tc>
        <w:tc>
          <w:tcPr>
            <w:tcW w:w="1888" w:type="dxa"/>
            <w:gridSpan w:val="2"/>
            <w:vAlign w:val="top"/>
          </w:tcPr>
          <w:p w14:paraId="36BA983D">
            <w:pPr>
              <w:rPr>
                <w:rFonts w:ascii="Arial"/>
                <w:sz w:val="21"/>
              </w:rPr>
            </w:pPr>
          </w:p>
        </w:tc>
        <w:tc>
          <w:tcPr>
            <w:tcW w:w="1458" w:type="dxa"/>
            <w:vAlign w:val="top"/>
          </w:tcPr>
          <w:p w14:paraId="0B4DB6D5">
            <w:pPr>
              <w:rPr>
                <w:rFonts w:ascii="Arial"/>
                <w:sz w:val="21"/>
              </w:rPr>
            </w:pPr>
          </w:p>
        </w:tc>
      </w:tr>
      <w:tr w14:paraId="6E86C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64" w:type="dxa"/>
            <w:gridSpan w:val="2"/>
            <w:vAlign w:val="top"/>
          </w:tcPr>
          <w:p w14:paraId="00CC8A42">
            <w:pPr>
              <w:rPr>
                <w:rFonts w:ascii="Arial"/>
                <w:sz w:val="21"/>
              </w:rPr>
            </w:pPr>
          </w:p>
        </w:tc>
        <w:tc>
          <w:tcPr>
            <w:tcW w:w="4142" w:type="dxa"/>
            <w:gridSpan w:val="5"/>
            <w:vAlign w:val="top"/>
          </w:tcPr>
          <w:p w14:paraId="2694C4D0">
            <w:pPr>
              <w:rPr>
                <w:rFonts w:ascii="Arial"/>
                <w:sz w:val="21"/>
              </w:rPr>
            </w:pPr>
          </w:p>
        </w:tc>
        <w:tc>
          <w:tcPr>
            <w:tcW w:w="1888" w:type="dxa"/>
            <w:gridSpan w:val="2"/>
            <w:vAlign w:val="top"/>
          </w:tcPr>
          <w:p w14:paraId="4D0C2B83">
            <w:pPr>
              <w:rPr>
                <w:rFonts w:ascii="Arial"/>
                <w:sz w:val="21"/>
              </w:rPr>
            </w:pPr>
          </w:p>
        </w:tc>
        <w:tc>
          <w:tcPr>
            <w:tcW w:w="1458" w:type="dxa"/>
            <w:vAlign w:val="top"/>
          </w:tcPr>
          <w:p w14:paraId="00860858">
            <w:pPr>
              <w:rPr>
                <w:rFonts w:ascii="Arial"/>
                <w:sz w:val="21"/>
              </w:rPr>
            </w:pPr>
          </w:p>
        </w:tc>
      </w:tr>
      <w:tr w14:paraId="17A99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0AA50313">
            <w:pPr>
              <w:rPr>
                <w:rFonts w:ascii="Arial"/>
                <w:sz w:val="21"/>
              </w:rPr>
            </w:pPr>
          </w:p>
        </w:tc>
        <w:tc>
          <w:tcPr>
            <w:tcW w:w="4142" w:type="dxa"/>
            <w:gridSpan w:val="5"/>
            <w:vAlign w:val="top"/>
          </w:tcPr>
          <w:p w14:paraId="455F757C">
            <w:pPr>
              <w:rPr>
                <w:rFonts w:ascii="Arial"/>
                <w:sz w:val="21"/>
              </w:rPr>
            </w:pPr>
          </w:p>
        </w:tc>
        <w:tc>
          <w:tcPr>
            <w:tcW w:w="1888" w:type="dxa"/>
            <w:gridSpan w:val="2"/>
            <w:vAlign w:val="top"/>
          </w:tcPr>
          <w:p w14:paraId="6EC1DDE8">
            <w:pPr>
              <w:rPr>
                <w:rFonts w:ascii="Arial"/>
                <w:sz w:val="21"/>
              </w:rPr>
            </w:pPr>
          </w:p>
        </w:tc>
        <w:tc>
          <w:tcPr>
            <w:tcW w:w="1458" w:type="dxa"/>
            <w:vAlign w:val="top"/>
          </w:tcPr>
          <w:p w14:paraId="5F1F9B49">
            <w:pPr>
              <w:rPr>
                <w:rFonts w:ascii="Arial"/>
                <w:sz w:val="21"/>
              </w:rPr>
            </w:pPr>
          </w:p>
        </w:tc>
      </w:tr>
      <w:tr w14:paraId="4341B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65B35115">
            <w:pPr>
              <w:rPr>
                <w:rFonts w:ascii="Arial"/>
                <w:sz w:val="21"/>
              </w:rPr>
            </w:pPr>
          </w:p>
        </w:tc>
        <w:tc>
          <w:tcPr>
            <w:tcW w:w="4142" w:type="dxa"/>
            <w:gridSpan w:val="5"/>
            <w:vAlign w:val="top"/>
          </w:tcPr>
          <w:p w14:paraId="022F3E09">
            <w:pPr>
              <w:rPr>
                <w:rFonts w:ascii="Arial"/>
                <w:sz w:val="21"/>
              </w:rPr>
            </w:pPr>
          </w:p>
        </w:tc>
        <w:tc>
          <w:tcPr>
            <w:tcW w:w="1888" w:type="dxa"/>
            <w:gridSpan w:val="2"/>
            <w:vAlign w:val="top"/>
          </w:tcPr>
          <w:p w14:paraId="35EC9669">
            <w:pPr>
              <w:rPr>
                <w:rFonts w:ascii="Arial"/>
                <w:sz w:val="21"/>
              </w:rPr>
            </w:pPr>
          </w:p>
        </w:tc>
        <w:tc>
          <w:tcPr>
            <w:tcW w:w="1458" w:type="dxa"/>
            <w:vAlign w:val="top"/>
          </w:tcPr>
          <w:p w14:paraId="5AC909A4">
            <w:pPr>
              <w:rPr>
                <w:rFonts w:ascii="Arial"/>
                <w:sz w:val="21"/>
              </w:rPr>
            </w:pPr>
          </w:p>
        </w:tc>
      </w:tr>
      <w:tr w14:paraId="6FD8E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64" w:type="dxa"/>
            <w:gridSpan w:val="2"/>
            <w:vAlign w:val="top"/>
          </w:tcPr>
          <w:p w14:paraId="5A0EE479">
            <w:pPr>
              <w:rPr>
                <w:rFonts w:ascii="Arial"/>
                <w:sz w:val="21"/>
              </w:rPr>
            </w:pPr>
          </w:p>
        </w:tc>
        <w:tc>
          <w:tcPr>
            <w:tcW w:w="4142" w:type="dxa"/>
            <w:gridSpan w:val="5"/>
            <w:vAlign w:val="top"/>
          </w:tcPr>
          <w:p w14:paraId="6DBB8D76">
            <w:pPr>
              <w:rPr>
                <w:rFonts w:ascii="Arial"/>
                <w:sz w:val="21"/>
              </w:rPr>
            </w:pPr>
          </w:p>
        </w:tc>
        <w:tc>
          <w:tcPr>
            <w:tcW w:w="1888" w:type="dxa"/>
            <w:gridSpan w:val="2"/>
            <w:vAlign w:val="top"/>
          </w:tcPr>
          <w:p w14:paraId="5888999C">
            <w:pPr>
              <w:rPr>
                <w:rFonts w:ascii="Arial"/>
                <w:sz w:val="21"/>
              </w:rPr>
            </w:pPr>
          </w:p>
        </w:tc>
        <w:tc>
          <w:tcPr>
            <w:tcW w:w="1458" w:type="dxa"/>
            <w:vAlign w:val="top"/>
          </w:tcPr>
          <w:p w14:paraId="140E4DCD">
            <w:pPr>
              <w:rPr>
                <w:rFonts w:ascii="Arial"/>
                <w:sz w:val="21"/>
              </w:rPr>
            </w:pPr>
          </w:p>
        </w:tc>
      </w:tr>
      <w:tr w14:paraId="2A43B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64" w:type="dxa"/>
            <w:gridSpan w:val="2"/>
            <w:vAlign w:val="top"/>
          </w:tcPr>
          <w:p w14:paraId="143675C6">
            <w:pPr>
              <w:rPr>
                <w:rFonts w:ascii="Arial"/>
                <w:sz w:val="21"/>
              </w:rPr>
            </w:pPr>
          </w:p>
        </w:tc>
        <w:tc>
          <w:tcPr>
            <w:tcW w:w="4142" w:type="dxa"/>
            <w:gridSpan w:val="5"/>
            <w:vAlign w:val="top"/>
          </w:tcPr>
          <w:p w14:paraId="4FFBEADC">
            <w:pPr>
              <w:rPr>
                <w:rFonts w:ascii="Arial"/>
                <w:sz w:val="21"/>
              </w:rPr>
            </w:pPr>
          </w:p>
        </w:tc>
        <w:tc>
          <w:tcPr>
            <w:tcW w:w="1888" w:type="dxa"/>
            <w:gridSpan w:val="2"/>
            <w:vAlign w:val="top"/>
          </w:tcPr>
          <w:p w14:paraId="24970FE6">
            <w:pPr>
              <w:rPr>
                <w:rFonts w:ascii="Arial"/>
                <w:sz w:val="21"/>
              </w:rPr>
            </w:pPr>
          </w:p>
        </w:tc>
        <w:tc>
          <w:tcPr>
            <w:tcW w:w="1458" w:type="dxa"/>
            <w:vAlign w:val="top"/>
          </w:tcPr>
          <w:p w14:paraId="67C5AE39">
            <w:pPr>
              <w:rPr>
                <w:rFonts w:ascii="Arial"/>
                <w:sz w:val="21"/>
              </w:rPr>
            </w:pPr>
          </w:p>
        </w:tc>
      </w:tr>
      <w:tr w14:paraId="23FD4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64" w:type="dxa"/>
            <w:gridSpan w:val="2"/>
            <w:vAlign w:val="top"/>
          </w:tcPr>
          <w:p w14:paraId="39048CFF">
            <w:pPr>
              <w:rPr>
                <w:rFonts w:ascii="Arial"/>
                <w:sz w:val="21"/>
              </w:rPr>
            </w:pPr>
          </w:p>
        </w:tc>
        <w:tc>
          <w:tcPr>
            <w:tcW w:w="4142" w:type="dxa"/>
            <w:gridSpan w:val="5"/>
            <w:vAlign w:val="top"/>
          </w:tcPr>
          <w:p w14:paraId="5654C199">
            <w:pPr>
              <w:rPr>
                <w:rFonts w:ascii="Arial"/>
                <w:sz w:val="21"/>
              </w:rPr>
            </w:pPr>
          </w:p>
        </w:tc>
        <w:tc>
          <w:tcPr>
            <w:tcW w:w="1888" w:type="dxa"/>
            <w:gridSpan w:val="2"/>
            <w:vAlign w:val="top"/>
          </w:tcPr>
          <w:p w14:paraId="013639ED">
            <w:pPr>
              <w:rPr>
                <w:rFonts w:ascii="Arial"/>
                <w:sz w:val="21"/>
              </w:rPr>
            </w:pPr>
          </w:p>
        </w:tc>
        <w:tc>
          <w:tcPr>
            <w:tcW w:w="1458" w:type="dxa"/>
            <w:vAlign w:val="top"/>
          </w:tcPr>
          <w:p w14:paraId="2DCC76FD">
            <w:pPr>
              <w:rPr>
                <w:rFonts w:ascii="Arial"/>
                <w:sz w:val="21"/>
              </w:rPr>
            </w:pPr>
          </w:p>
        </w:tc>
      </w:tr>
      <w:tr w14:paraId="46DDD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423" w:type="dxa"/>
            <w:gridSpan w:val="3"/>
            <w:vAlign w:val="top"/>
          </w:tcPr>
          <w:p w14:paraId="339D00F2">
            <w:pPr>
              <w:spacing w:line="280" w:lineRule="auto"/>
              <w:rPr>
                <w:rFonts w:ascii="Arial"/>
                <w:sz w:val="21"/>
              </w:rPr>
            </w:pPr>
          </w:p>
          <w:p w14:paraId="0441F50E">
            <w:pPr>
              <w:pStyle w:val="16"/>
              <w:spacing w:before="65" w:line="228" w:lineRule="auto"/>
              <w:ind w:left="800"/>
              <w:rPr>
                <w:sz w:val="20"/>
                <w:szCs w:val="20"/>
              </w:rPr>
            </w:pPr>
            <w:r>
              <w:rPr>
                <w:spacing w:val="6"/>
                <w:sz w:val="20"/>
                <w:szCs w:val="20"/>
              </w:rPr>
              <w:t>获奖情况</w:t>
            </w:r>
          </w:p>
        </w:tc>
        <w:tc>
          <w:tcPr>
            <w:tcW w:w="6329" w:type="dxa"/>
            <w:gridSpan w:val="7"/>
            <w:vAlign w:val="top"/>
          </w:tcPr>
          <w:p w14:paraId="3A84E820">
            <w:pPr>
              <w:rPr>
                <w:rFonts w:ascii="Arial"/>
                <w:sz w:val="21"/>
              </w:rPr>
            </w:pPr>
          </w:p>
        </w:tc>
      </w:tr>
      <w:tr w14:paraId="21F3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423" w:type="dxa"/>
            <w:gridSpan w:val="3"/>
            <w:vAlign w:val="top"/>
          </w:tcPr>
          <w:p w14:paraId="79C37AFF">
            <w:pPr>
              <w:spacing w:line="281" w:lineRule="auto"/>
              <w:rPr>
                <w:rFonts w:ascii="Arial"/>
                <w:sz w:val="21"/>
              </w:rPr>
            </w:pPr>
          </w:p>
          <w:p w14:paraId="7CDA5761">
            <w:pPr>
              <w:pStyle w:val="16"/>
              <w:spacing w:before="65" w:line="228" w:lineRule="auto"/>
              <w:ind w:left="522"/>
              <w:rPr>
                <w:sz w:val="20"/>
                <w:szCs w:val="20"/>
              </w:rPr>
            </w:pPr>
            <w:r>
              <w:rPr>
                <w:spacing w:val="2"/>
                <w:sz w:val="20"/>
                <w:szCs w:val="20"/>
              </w:rPr>
              <w:t>目前承担的任务</w:t>
            </w:r>
          </w:p>
        </w:tc>
        <w:tc>
          <w:tcPr>
            <w:tcW w:w="6329" w:type="dxa"/>
            <w:gridSpan w:val="7"/>
            <w:vAlign w:val="top"/>
          </w:tcPr>
          <w:p w14:paraId="52DDC975">
            <w:pPr>
              <w:rPr>
                <w:rFonts w:ascii="Arial"/>
                <w:sz w:val="21"/>
              </w:rPr>
            </w:pPr>
          </w:p>
        </w:tc>
      </w:tr>
      <w:tr w14:paraId="46072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423" w:type="dxa"/>
            <w:gridSpan w:val="3"/>
            <w:vAlign w:val="top"/>
          </w:tcPr>
          <w:p w14:paraId="4CAA6E79">
            <w:pPr>
              <w:spacing w:line="283" w:lineRule="auto"/>
              <w:rPr>
                <w:rFonts w:ascii="Arial"/>
                <w:sz w:val="21"/>
              </w:rPr>
            </w:pPr>
          </w:p>
          <w:p w14:paraId="1E44A0C5">
            <w:pPr>
              <w:pStyle w:val="16"/>
              <w:spacing w:before="65" w:line="229" w:lineRule="auto"/>
              <w:ind w:left="1010"/>
              <w:rPr>
                <w:sz w:val="20"/>
                <w:szCs w:val="20"/>
              </w:rPr>
            </w:pPr>
            <w:r>
              <w:rPr>
                <w:spacing w:val="3"/>
                <w:sz w:val="20"/>
                <w:szCs w:val="20"/>
              </w:rPr>
              <w:t>备注</w:t>
            </w:r>
          </w:p>
        </w:tc>
        <w:tc>
          <w:tcPr>
            <w:tcW w:w="6329" w:type="dxa"/>
            <w:gridSpan w:val="7"/>
            <w:vAlign w:val="top"/>
          </w:tcPr>
          <w:p w14:paraId="7743A12C">
            <w:pPr>
              <w:rPr>
                <w:rFonts w:ascii="Arial"/>
                <w:sz w:val="21"/>
              </w:rPr>
            </w:pPr>
          </w:p>
        </w:tc>
      </w:tr>
    </w:tbl>
    <w:p w14:paraId="4B109936">
      <w:pPr>
        <w:spacing w:before="260" w:line="219" w:lineRule="auto"/>
        <w:ind w:left="39"/>
        <w:rPr>
          <w:rFonts w:ascii="宋体" w:hAnsi="宋体" w:eastAsia="宋体" w:cs="宋体"/>
          <w:sz w:val="18"/>
          <w:szCs w:val="18"/>
        </w:rPr>
      </w:pPr>
      <w:r>
        <w:rPr>
          <w:rFonts w:ascii="宋体" w:hAnsi="宋体" w:eastAsia="宋体" w:cs="宋体"/>
          <w:spacing w:val="-1"/>
          <w:sz w:val="18"/>
          <w:szCs w:val="18"/>
        </w:rPr>
        <w:t>注：1.本表应填写其他主要人员相关情况。</w:t>
      </w:r>
    </w:p>
    <w:p w14:paraId="34A549A7">
      <w:pPr>
        <w:spacing w:before="19" w:line="219" w:lineRule="auto"/>
        <w:ind w:left="401"/>
        <w:rPr>
          <w:rFonts w:ascii="宋体" w:hAnsi="宋体" w:eastAsia="宋体" w:cs="宋体"/>
          <w:sz w:val="18"/>
          <w:szCs w:val="18"/>
        </w:rPr>
      </w:pPr>
      <w:r>
        <w:rPr>
          <w:rFonts w:ascii="宋体" w:hAnsi="宋体" w:eastAsia="宋体" w:cs="宋体"/>
          <w:spacing w:val="-1"/>
          <w:sz w:val="18"/>
          <w:szCs w:val="18"/>
        </w:rPr>
        <w:t>2.投标人应根据招标文件第二章“投标人须知”第3.5.5项的要求在</w:t>
      </w:r>
      <w:r>
        <w:rPr>
          <w:rFonts w:ascii="宋体" w:hAnsi="宋体" w:eastAsia="宋体" w:cs="宋体"/>
          <w:spacing w:val="-2"/>
          <w:sz w:val="18"/>
          <w:szCs w:val="18"/>
        </w:rPr>
        <w:t>本表后附相关证明材料。</w:t>
      </w:r>
    </w:p>
    <w:p w14:paraId="5A20CC86">
      <w:pPr>
        <w:spacing w:line="287" w:lineRule="auto"/>
        <w:rPr>
          <w:rFonts w:ascii="Arial"/>
          <w:sz w:val="21"/>
        </w:rPr>
      </w:pPr>
    </w:p>
    <w:p w14:paraId="1EEAA440">
      <w:pPr>
        <w:spacing w:line="288" w:lineRule="auto"/>
        <w:rPr>
          <w:rFonts w:ascii="Arial"/>
          <w:sz w:val="21"/>
        </w:rPr>
      </w:pPr>
    </w:p>
    <w:p w14:paraId="03F5D7B4">
      <w:pPr>
        <w:spacing w:line="247" w:lineRule="auto"/>
        <w:rPr>
          <w:rFonts w:ascii="Arial"/>
          <w:sz w:val="21"/>
        </w:rPr>
      </w:pPr>
    </w:p>
    <w:p w14:paraId="71146A8F">
      <w:pPr>
        <w:pStyle w:val="2"/>
        <w:rPr>
          <w:rFonts w:ascii="Arial"/>
          <w:sz w:val="21"/>
        </w:rPr>
      </w:pPr>
    </w:p>
    <w:p w14:paraId="5851DA15">
      <w:pPr>
        <w:pStyle w:val="3"/>
      </w:pPr>
    </w:p>
    <w:p w14:paraId="14B84226">
      <w:pPr>
        <w:spacing w:line="248" w:lineRule="auto"/>
        <w:rPr>
          <w:rFonts w:ascii="Arial"/>
          <w:sz w:val="21"/>
        </w:rPr>
      </w:pPr>
    </w:p>
    <w:p w14:paraId="2B87DB11">
      <w:pPr>
        <w:spacing w:line="248" w:lineRule="auto"/>
        <w:rPr>
          <w:rFonts w:ascii="Arial"/>
          <w:sz w:val="21"/>
        </w:rPr>
      </w:pPr>
    </w:p>
    <w:p w14:paraId="0932F8A0">
      <w:pPr>
        <w:spacing w:before="91" w:line="221" w:lineRule="auto"/>
        <w:jc w:val="center"/>
        <w:outlineLvl w:val="1"/>
        <w:rPr>
          <w:rFonts w:ascii="宋体" w:hAnsi="宋体" w:eastAsia="宋体" w:cs="宋体"/>
          <w:sz w:val="28"/>
          <w:szCs w:val="28"/>
        </w:rPr>
      </w:pPr>
      <w:r>
        <w:rPr>
          <w:rFonts w:hint="eastAsia" w:ascii="宋体" w:hAnsi="宋体" w:cs="宋体"/>
          <w:b/>
          <w:bCs/>
          <w:spacing w:val="-4"/>
          <w:sz w:val="28"/>
          <w:szCs w:val="28"/>
          <w:lang w:val="en-US" w:eastAsia="zh-CN"/>
        </w:rPr>
        <w:t>七</w:t>
      </w:r>
      <w:r>
        <w:rPr>
          <w:rFonts w:ascii="宋体" w:hAnsi="宋体" w:eastAsia="宋体" w:cs="宋体"/>
          <w:b/>
          <w:bCs/>
          <w:spacing w:val="-4"/>
          <w:sz w:val="28"/>
          <w:szCs w:val="28"/>
        </w:rPr>
        <w:t>、其他资料</w:t>
      </w:r>
    </w:p>
    <w:p w14:paraId="658754A5">
      <w:pPr>
        <w:spacing w:line="228" w:lineRule="exact"/>
      </w:pPr>
    </w:p>
    <w:tbl>
      <w:tblPr>
        <w:tblStyle w:val="15"/>
        <w:tblW w:w="90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3"/>
      </w:tblGrid>
      <w:tr w14:paraId="5EA43F8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467" w:hRule="atLeast"/>
        </w:trPr>
        <w:tc>
          <w:tcPr>
            <w:tcW w:w="9043" w:type="dxa"/>
            <w:vAlign w:val="top"/>
          </w:tcPr>
          <w:p w14:paraId="0A773539">
            <w:pPr>
              <w:pStyle w:val="16"/>
              <w:spacing w:before="38" w:line="219" w:lineRule="auto"/>
              <w:ind w:left="554"/>
            </w:pPr>
            <w:r>
              <w:rPr>
                <w:spacing w:val="-3"/>
              </w:rPr>
              <w:t>1、提供“</w:t>
            </w:r>
            <w:r>
              <w:rPr>
                <w:rFonts w:hint="eastAsia"/>
                <w:spacing w:val="-3"/>
                <w:lang w:val="en-US" w:eastAsia="zh-CN"/>
              </w:rPr>
              <w:t>七</w:t>
            </w:r>
            <w:r>
              <w:rPr>
                <w:spacing w:val="-3"/>
              </w:rPr>
              <w:t>-1、承诺书”。</w:t>
            </w:r>
          </w:p>
          <w:p w14:paraId="7CC461F7">
            <w:pPr>
              <w:pStyle w:val="16"/>
              <w:spacing w:before="183" w:line="219" w:lineRule="auto"/>
              <w:ind w:left="540"/>
            </w:pPr>
            <w:r>
              <w:rPr>
                <w:spacing w:val="-2"/>
              </w:rPr>
              <w:t>2、提供“</w:t>
            </w:r>
            <w:r>
              <w:rPr>
                <w:rFonts w:hint="eastAsia"/>
                <w:spacing w:val="-2"/>
                <w:lang w:val="en-US" w:eastAsia="zh-CN"/>
              </w:rPr>
              <w:t>七</w:t>
            </w:r>
            <w:r>
              <w:rPr>
                <w:spacing w:val="-2"/>
              </w:rPr>
              <w:t>-2、投标人的自评分表”。</w:t>
            </w:r>
          </w:p>
          <w:p w14:paraId="7BBC7EC3">
            <w:pPr>
              <w:pStyle w:val="16"/>
              <w:spacing w:before="181" w:line="290" w:lineRule="auto"/>
              <w:ind w:left="1016" w:right="108" w:hanging="475"/>
            </w:pPr>
            <w:r>
              <w:t>3、提供最新年度广东省水运工程从业单位信用评价等级（若有</w:t>
            </w:r>
            <w:r>
              <w:rPr>
                <w:spacing w:val="18"/>
              </w:rPr>
              <w:t>），</w:t>
            </w:r>
            <w:r>
              <w:t>并标识单位</w:t>
            </w:r>
            <w:r>
              <w:rPr>
                <w:spacing w:val="-2"/>
              </w:rPr>
              <w:t>所在位置。</w:t>
            </w:r>
          </w:p>
          <w:p w14:paraId="18D4534D">
            <w:pPr>
              <w:pStyle w:val="16"/>
              <w:spacing w:before="179" w:line="289" w:lineRule="auto"/>
              <w:ind w:left="1017" w:right="48" w:hanging="481"/>
            </w:pPr>
            <w:r>
              <w:rPr>
                <w:spacing w:val="1"/>
              </w:rPr>
              <w:t>4、初次进入且无广东省最新年度信用评价等级的，但在最新年度的全国综合评</w:t>
            </w:r>
            <w:r>
              <w:rPr>
                <w:spacing w:val="-7"/>
              </w:rPr>
              <w:t>价结果为C级或D级的，提供最新年度的全国综合评价结果单位查询所在页；</w:t>
            </w:r>
          </w:p>
          <w:p w14:paraId="2F98AEBF">
            <w:pPr>
              <w:pStyle w:val="16"/>
              <w:spacing w:before="184" w:line="288" w:lineRule="auto"/>
              <w:ind w:left="1016" w:right="108" w:hanging="475"/>
            </w:pPr>
            <w:r>
              <w:rPr>
                <w:spacing w:val="1"/>
              </w:rPr>
              <w:t>5、如上一年度有信用评价而最新年度在广东省无信用等级的需提供上一年</w:t>
            </w:r>
            <w:r>
              <w:t>度有</w:t>
            </w:r>
            <w:r>
              <w:rPr>
                <w:spacing w:val="-2"/>
              </w:rPr>
              <w:t>信用评价（若有</w:t>
            </w:r>
            <w:r>
              <w:rPr>
                <w:spacing w:val="11"/>
              </w:rPr>
              <w:t>），</w:t>
            </w:r>
            <w:r>
              <w:rPr>
                <w:spacing w:val="-2"/>
              </w:rPr>
              <w:t>并标识单位所在位置。</w:t>
            </w:r>
          </w:p>
          <w:p w14:paraId="400CCC84">
            <w:pPr>
              <w:pStyle w:val="16"/>
              <w:spacing w:before="184" w:line="324" w:lineRule="auto"/>
              <w:ind w:left="824" w:right="107" w:hanging="278"/>
            </w:pPr>
            <w:r>
              <w:rPr>
                <w:spacing w:val="1"/>
              </w:rPr>
              <w:t>6、详细说明投标人在递交投标文件截止日前1年内因水运工程（含附属设施）</w:t>
            </w:r>
            <w:r>
              <w:rPr>
                <w:spacing w:val="-2"/>
              </w:rPr>
              <w:t>质量、安全、履约或招标投标问题等原因被交通运输部行政处罚、广东省交通运输厅行政处罚或正式约谈</w:t>
            </w:r>
            <w:r>
              <w:rPr>
                <w:spacing w:val="-2"/>
                <w:u w:val="single" w:color="auto"/>
              </w:rPr>
              <w:t>、招标项目所在地地级以上市交通运输局行政处罚</w:t>
            </w:r>
            <w:r>
              <w:rPr>
                <w:spacing w:val="-3"/>
              </w:rPr>
              <w:t>的文件。</w:t>
            </w:r>
          </w:p>
          <w:p w14:paraId="6186019F">
            <w:pPr>
              <w:pStyle w:val="16"/>
              <w:spacing w:before="182" w:line="219" w:lineRule="auto"/>
              <w:ind w:left="547"/>
            </w:pPr>
            <w:r>
              <w:rPr>
                <w:spacing w:val="-3"/>
              </w:rPr>
              <w:t>7、投标人认为需要的其它内容（如体现企业综合能力的相关证</w:t>
            </w:r>
            <w:r>
              <w:rPr>
                <w:spacing w:val="-4"/>
              </w:rPr>
              <w:t>明材料）。</w:t>
            </w:r>
          </w:p>
        </w:tc>
      </w:tr>
    </w:tbl>
    <w:p w14:paraId="7AC555FE">
      <w:pPr>
        <w:rPr>
          <w:rFonts w:ascii="Arial" w:hAnsi="Arial" w:eastAsia="Arial" w:cs="Arial"/>
          <w:sz w:val="21"/>
          <w:szCs w:val="21"/>
        </w:rPr>
        <w:sectPr>
          <w:headerReference r:id="rId44" w:type="default"/>
          <w:footerReference r:id="rId45" w:type="default"/>
          <w:pgSz w:w="11900" w:h="16839"/>
          <w:pgMar w:top="995" w:right="1440" w:bottom="1084" w:left="1327" w:header="659" w:footer="922" w:gutter="0"/>
          <w:pgNumType w:fmt="decimal"/>
          <w:cols w:space="720" w:num="1"/>
        </w:sectPr>
      </w:pPr>
    </w:p>
    <w:p w14:paraId="6D56205A">
      <w:pPr>
        <w:spacing w:line="252" w:lineRule="auto"/>
        <w:rPr>
          <w:rFonts w:ascii="Arial"/>
          <w:sz w:val="21"/>
        </w:rPr>
      </w:pPr>
    </w:p>
    <w:p w14:paraId="148C9E46">
      <w:pPr>
        <w:spacing w:before="91" w:line="219" w:lineRule="auto"/>
        <w:ind w:left="3914"/>
        <w:rPr>
          <w:rFonts w:ascii="宋体" w:hAnsi="宋体" w:eastAsia="宋体" w:cs="宋体"/>
          <w:sz w:val="28"/>
          <w:szCs w:val="28"/>
        </w:rPr>
      </w:pPr>
      <w:r>
        <w:rPr>
          <w:rFonts w:hint="eastAsia" w:ascii="宋体" w:hAnsi="宋体" w:cs="宋体"/>
          <w:b/>
          <w:bCs/>
          <w:spacing w:val="-4"/>
          <w:sz w:val="28"/>
          <w:szCs w:val="28"/>
          <w:lang w:val="en-US" w:eastAsia="zh-CN"/>
        </w:rPr>
        <w:t>七</w:t>
      </w:r>
      <w:r>
        <w:rPr>
          <w:rFonts w:ascii="宋体" w:hAnsi="宋体" w:eastAsia="宋体" w:cs="宋体"/>
          <w:b/>
          <w:bCs/>
          <w:spacing w:val="-4"/>
          <w:sz w:val="28"/>
          <w:szCs w:val="28"/>
        </w:rPr>
        <w:t>-1、承诺书</w:t>
      </w:r>
    </w:p>
    <w:p w14:paraId="33948B1E">
      <w:pPr>
        <w:spacing w:before="209" w:line="219" w:lineRule="auto"/>
        <w:ind w:left="1651"/>
        <w:rPr>
          <w:rFonts w:ascii="宋体" w:hAnsi="宋体" w:eastAsia="宋体" w:cs="宋体"/>
          <w:sz w:val="24"/>
          <w:szCs w:val="24"/>
        </w:rPr>
      </w:pPr>
      <w:r>
        <w:rPr>
          <w:rFonts w:ascii="宋体" w:hAnsi="宋体" w:eastAsia="宋体" w:cs="宋体"/>
          <w:b/>
          <w:bCs/>
          <w:spacing w:val="-3"/>
          <w:sz w:val="28"/>
          <w:szCs w:val="28"/>
        </w:rPr>
        <w:t>使用广东省信用评价等级的申请承诺书</w:t>
      </w:r>
      <w:r>
        <w:rPr>
          <w:rFonts w:ascii="宋体" w:hAnsi="宋体" w:eastAsia="宋体" w:cs="宋体"/>
          <w:spacing w:val="-3"/>
          <w:sz w:val="24"/>
          <w:szCs w:val="24"/>
        </w:rPr>
        <w:t>（格式）</w:t>
      </w:r>
    </w:p>
    <w:p w14:paraId="1E232DF1">
      <w:pPr>
        <w:spacing w:line="348" w:lineRule="auto"/>
        <w:rPr>
          <w:rFonts w:ascii="Arial"/>
          <w:sz w:val="21"/>
        </w:rPr>
      </w:pPr>
    </w:p>
    <w:p w14:paraId="0000768E">
      <w:pPr>
        <w:spacing w:before="78" w:line="220" w:lineRule="auto"/>
        <w:ind w:left="9"/>
        <w:rPr>
          <w:rFonts w:ascii="宋体" w:hAnsi="宋体" w:eastAsia="宋体" w:cs="宋体"/>
          <w:sz w:val="24"/>
          <w:szCs w:val="24"/>
        </w:rPr>
      </w:pPr>
      <w:r>
        <w:rPr>
          <w:rFonts w:ascii="宋体" w:hAnsi="宋体" w:eastAsia="宋体" w:cs="宋体"/>
          <w:spacing w:val="2"/>
          <w:sz w:val="24"/>
          <w:szCs w:val="24"/>
        </w:rPr>
        <w:t>致招标人</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招标人全称）</w:t>
      </w:r>
    </w:p>
    <w:p w14:paraId="540A9634">
      <w:pPr>
        <w:spacing w:before="112" w:line="219" w:lineRule="auto"/>
        <w:ind w:left="491"/>
        <w:rPr>
          <w:rFonts w:ascii="宋体" w:hAnsi="宋体" w:eastAsia="宋体" w:cs="宋体"/>
          <w:sz w:val="24"/>
          <w:szCs w:val="24"/>
        </w:rPr>
      </w:pPr>
      <w:r>
        <w:rPr>
          <w:rFonts w:ascii="宋体" w:hAnsi="宋体" w:eastAsia="宋体" w:cs="宋体"/>
          <w:spacing w:val="-1"/>
          <w:sz w:val="24"/>
          <w:szCs w:val="24"/>
        </w:rPr>
        <w:t>按照相关要求，现我单位对使用信用等级申请如下：</w:t>
      </w:r>
    </w:p>
    <w:p w14:paraId="1BB86EEF">
      <w:pPr>
        <w:spacing w:before="115" w:line="278" w:lineRule="auto"/>
        <w:ind w:left="9" w:firstLine="483"/>
        <w:rPr>
          <w:rFonts w:ascii="宋体" w:hAnsi="宋体" w:eastAsia="宋体" w:cs="宋体"/>
          <w:sz w:val="24"/>
          <w:szCs w:val="24"/>
        </w:rPr>
      </w:pPr>
      <w:r>
        <w:rPr>
          <w:rFonts w:ascii="宋体" w:hAnsi="宋体" w:eastAsia="宋体" w:cs="宋体"/>
          <w:spacing w:val="-7"/>
          <w:sz w:val="24"/>
          <w:szCs w:val="24"/>
        </w:rPr>
        <w:t>一、我单位在招标（第</w:t>
      </w:r>
      <w:r>
        <w:rPr>
          <w:rFonts w:ascii="宋体" w:hAnsi="宋体" w:eastAsia="宋体" w:cs="宋体"/>
          <w:spacing w:val="-8"/>
          <w:sz w:val="24"/>
          <w:szCs w:val="24"/>
          <w:u w:val="single" w:color="auto"/>
        </w:rPr>
        <w:t>标类（或标段</w:t>
      </w:r>
      <w:r>
        <w:rPr>
          <w:rFonts w:ascii="宋体" w:hAnsi="宋体" w:eastAsia="宋体" w:cs="宋体"/>
          <w:spacing w:val="-30"/>
          <w:sz w:val="24"/>
          <w:szCs w:val="24"/>
          <w:u w:val="single" w:color="auto"/>
        </w:rPr>
        <w:t>））</w:t>
      </w:r>
      <w:r>
        <w:rPr>
          <w:rFonts w:ascii="宋体" w:hAnsi="宋体" w:eastAsia="宋体" w:cs="宋体"/>
          <w:spacing w:val="-8"/>
          <w:sz w:val="24"/>
          <w:szCs w:val="24"/>
        </w:rPr>
        <w:t>的招标中，</w:t>
      </w:r>
      <w:r>
        <w:rPr>
          <w:rFonts w:ascii="宋体" w:hAnsi="宋体" w:eastAsia="宋体" w:cs="宋体"/>
          <w:b/>
          <w:bCs/>
          <w:spacing w:val="-1"/>
          <w:sz w:val="24"/>
          <w:szCs w:val="24"/>
        </w:rPr>
        <w:t>第次使用（</w:t>
      </w:r>
      <w:r>
        <w:rPr>
          <w:rFonts w:ascii="宋体" w:hAnsi="宋体" w:eastAsia="宋体" w:cs="宋体"/>
          <w:b/>
          <w:bCs/>
          <w:spacing w:val="-1"/>
          <w:sz w:val="24"/>
          <w:szCs w:val="24"/>
          <w:u w:val="single" w:color="auto"/>
        </w:rPr>
        <w:t>或不使用</w:t>
      </w:r>
      <w:r>
        <w:rPr>
          <w:rFonts w:ascii="宋体" w:hAnsi="宋体" w:eastAsia="宋体" w:cs="宋体"/>
          <w:b/>
          <w:bCs/>
          <w:spacing w:val="-1"/>
          <w:sz w:val="24"/>
          <w:szCs w:val="24"/>
        </w:rPr>
        <w:t>）</w:t>
      </w:r>
      <w:r>
        <w:rPr>
          <w:rFonts w:ascii="宋体" w:hAnsi="宋体" w:eastAsia="宋体" w:cs="宋体"/>
          <w:spacing w:val="-1"/>
          <w:sz w:val="24"/>
          <w:szCs w:val="24"/>
        </w:rPr>
        <w:t>广东省交通运输厅发布的</w:t>
      </w:r>
      <w:r>
        <w:rPr>
          <w:rFonts w:ascii="宋体" w:hAnsi="宋体" w:eastAsia="宋体" w:cs="宋体"/>
          <w:spacing w:val="-2"/>
          <w:sz w:val="24"/>
          <w:szCs w:val="24"/>
        </w:rPr>
        <w:t>年度信用评价等级结果和对应等级分值。</w:t>
      </w:r>
    </w:p>
    <w:p w14:paraId="062F47ED">
      <w:pPr>
        <w:spacing w:before="116" w:line="278" w:lineRule="auto"/>
        <w:ind w:left="8" w:right="61" w:firstLine="484"/>
        <w:rPr>
          <w:rFonts w:ascii="宋体" w:hAnsi="宋体" w:eastAsia="宋体" w:cs="宋体"/>
          <w:sz w:val="24"/>
          <w:szCs w:val="24"/>
        </w:rPr>
      </w:pPr>
      <w:r>
        <w:rPr>
          <w:rFonts w:ascii="宋体" w:hAnsi="宋体" w:eastAsia="宋体" w:cs="宋体"/>
          <w:spacing w:val="-3"/>
          <w:sz w:val="24"/>
          <w:szCs w:val="24"/>
        </w:rPr>
        <w:t>二、我单位承诺，在递交本次申请后，我单位将失去一次使用</w:t>
      </w:r>
      <w:r>
        <w:rPr>
          <w:rFonts w:ascii="宋体" w:hAnsi="宋体" w:eastAsia="宋体" w:cs="宋体"/>
          <w:spacing w:val="-4"/>
          <w:sz w:val="24"/>
          <w:szCs w:val="24"/>
        </w:rPr>
        <w:t>等级结果（</w:t>
      </w:r>
      <w:r>
        <w:rPr>
          <w:rFonts w:ascii="宋体" w:hAnsi="宋体" w:eastAsia="宋体" w:cs="宋体"/>
          <w:b/>
          <w:bCs/>
          <w:spacing w:val="-4"/>
          <w:sz w:val="24"/>
          <w:szCs w:val="24"/>
          <w:u w:val="single" w:color="auto"/>
        </w:rPr>
        <w:t>不</w:t>
      </w:r>
      <w:r>
        <w:rPr>
          <w:rFonts w:ascii="宋体" w:hAnsi="宋体" w:eastAsia="宋体" w:cs="宋体"/>
          <w:b/>
          <w:bCs/>
          <w:spacing w:val="-2"/>
          <w:sz w:val="24"/>
          <w:szCs w:val="24"/>
          <w:u w:val="single" w:color="auto"/>
        </w:rPr>
        <w:t>使用时上述填“/”）</w:t>
      </w:r>
      <w:r>
        <w:rPr>
          <w:rFonts w:ascii="宋体" w:hAnsi="宋体" w:eastAsia="宋体" w:cs="宋体"/>
          <w:spacing w:val="-2"/>
          <w:sz w:val="24"/>
          <w:szCs w:val="24"/>
        </w:rPr>
        <w:t>参与投标的机会。当累计使用超过规定的次数，我单位同意按降</w:t>
      </w:r>
      <w:r>
        <w:rPr>
          <w:rFonts w:ascii="宋体" w:hAnsi="宋体" w:eastAsia="宋体" w:cs="宋体"/>
          <w:spacing w:val="-1"/>
          <w:sz w:val="24"/>
          <w:szCs w:val="24"/>
        </w:rPr>
        <w:t>低一个信用等级对应分值来认定参与投标评审。</w:t>
      </w:r>
    </w:p>
    <w:p w14:paraId="51501650">
      <w:pPr>
        <w:spacing w:before="115" w:line="264" w:lineRule="auto"/>
        <w:ind w:left="15" w:right="61" w:firstLine="474"/>
        <w:rPr>
          <w:rFonts w:ascii="宋体" w:hAnsi="宋体" w:eastAsia="宋体" w:cs="宋体"/>
          <w:sz w:val="24"/>
          <w:szCs w:val="24"/>
        </w:rPr>
      </w:pPr>
      <w:r>
        <w:rPr>
          <w:rFonts w:ascii="宋体" w:hAnsi="宋体" w:eastAsia="宋体" w:cs="宋体"/>
          <w:spacing w:val="-3"/>
          <w:sz w:val="24"/>
          <w:szCs w:val="24"/>
        </w:rPr>
        <w:t>三、如果我单位发生违反规定使用信用等级结果的情形，自愿接受省级交</w:t>
      </w:r>
      <w:r>
        <w:rPr>
          <w:rFonts w:ascii="宋体" w:hAnsi="宋体" w:eastAsia="宋体" w:cs="宋体"/>
          <w:spacing w:val="-4"/>
          <w:sz w:val="24"/>
          <w:szCs w:val="24"/>
        </w:rPr>
        <w:t>通运输主</w:t>
      </w:r>
      <w:r>
        <w:rPr>
          <w:rFonts w:ascii="宋体" w:hAnsi="宋体" w:eastAsia="宋体" w:cs="宋体"/>
          <w:spacing w:val="-3"/>
          <w:sz w:val="24"/>
          <w:szCs w:val="24"/>
        </w:rPr>
        <w:t>管部门的处理。</w:t>
      </w:r>
    </w:p>
    <w:p w14:paraId="639FB1FB">
      <w:pPr>
        <w:spacing w:before="114" w:line="310" w:lineRule="auto"/>
        <w:ind w:left="489" w:right="320" w:firstLine="18"/>
        <w:rPr>
          <w:rFonts w:ascii="宋体" w:hAnsi="宋体" w:eastAsia="宋体" w:cs="宋体"/>
          <w:sz w:val="24"/>
          <w:szCs w:val="24"/>
        </w:rPr>
      </w:pPr>
      <w:r>
        <w:rPr>
          <w:rFonts w:ascii="宋体" w:hAnsi="宋体" w:eastAsia="宋体" w:cs="宋体"/>
          <w:spacing w:val="-1"/>
          <w:sz w:val="24"/>
          <w:szCs w:val="24"/>
        </w:rPr>
        <w:t>附件：本单位使用年度广东省公路水运工程从业单位信用等级情况</w:t>
      </w:r>
      <w:r>
        <w:rPr>
          <w:rFonts w:ascii="宋体" w:hAnsi="宋体" w:eastAsia="宋体" w:cs="宋体"/>
          <w:spacing w:val="-2"/>
          <w:sz w:val="24"/>
          <w:szCs w:val="24"/>
        </w:rPr>
        <w:t>汇总表</w:t>
      </w:r>
      <w:r>
        <w:rPr>
          <w:rFonts w:ascii="宋体" w:hAnsi="宋体" w:eastAsia="宋体" w:cs="宋体"/>
          <w:spacing w:val="-3"/>
          <w:sz w:val="24"/>
          <w:szCs w:val="24"/>
        </w:rPr>
        <w:t>特此承诺</w:t>
      </w:r>
    </w:p>
    <w:p w14:paraId="2EC42B4F">
      <w:pPr>
        <w:spacing w:before="304" w:line="220" w:lineRule="auto"/>
        <w:ind w:left="2121"/>
        <w:rPr>
          <w:rFonts w:hint="eastAsia" w:ascii="宋体" w:hAnsi="宋体" w:eastAsia="宋体" w:cs="宋体"/>
          <w:sz w:val="24"/>
          <w:szCs w:val="24"/>
          <w:lang w:eastAsia="zh-CN"/>
        </w:rPr>
      </w:pPr>
      <w:r>
        <w:rPr>
          <w:rFonts w:ascii="宋体" w:hAnsi="宋体" w:eastAsia="宋体" w:cs="宋体"/>
          <w:spacing w:val="-2"/>
          <w:sz w:val="24"/>
          <w:szCs w:val="24"/>
        </w:rPr>
        <w:t>投标人（单位全称</w:t>
      </w:r>
      <w:r>
        <w:rPr>
          <w:rFonts w:ascii="宋体" w:hAnsi="宋体" w:eastAsia="宋体" w:cs="宋体"/>
          <w:spacing w:val="1"/>
          <w:sz w:val="24"/>
          <w:szCs w:val="24"/>
        </w:rPr>
        <w:t>）：</w:t>
      </w:r>
    </w:p>
    <w:p w14:paraId="7D407A4C">
      <w:pPr>
        <w:spacing w:line="283" w:lineRule="auto"/>
        <w:rPr>
          <w:rFonts w:ascii="Arial"/>
          <w:sz w:val="21"/>
        </w:rPr>
      </w:pPr>
    </w:p>
    <w:p w14:paraId="12B67182">
      <w:pPr>
        <w:spacing w:line="283" w:lineRule="auto"/>
        <w:rPr>
          <w:rFonts w:ascii="Arial"/>
          <w:sz w:val="21"/>
        </w:rPr>
      </w:pPr>
    </w:p>
    <w:p w14:paraId="2AC09D5A">
      <w:pPr>
        <w:spacing w:before="79" w:line="219" w:lineRule="auto"/>
        <w:ind w:left="2177"/>
        <w:rPr>
          <w:rFonts w:hint="eastAsia" w:ascii="宋体" w:hAnsi="宋体" w:eastAsia="宋体" w:cs="宋体"/>
          <w:sz w:val="24"/>
          <w:szCs w:val="24"/>
          <w:lang w:eastAsia="zh-CN"/>
        </w:rPr>
      </w:pPr>
      <w:r>
        <w:rPr>
          <w:rFonts w:ascii="宋体" w:hAnsi="宋体" w:eastAsia="宋体" w:cs="宋体"/>
          <w:spacing w:val="-1"/>
          <w:sz w:val="24"/>
          <w:szCs w:val="24"/>
        </w:rPr>
        <w:t>投标人的法定代表人或其委托代理人签名：</w:t>
      </w:r>
    </w:p>
    <w:p w14:paraId="6B087228">
      <w:pPr>
        <w:spacing w:line="327" w:lineRule="auto"/>
        <w:rPr>
          <w:rFonts w:ascii="Arial"/>
          <w:sz w:val="21"/>
        </w:rPr>
      </w:pPr>
    </w:p>
    <w:p w14:paraId="7179787E">
      <w:pPr>
        <w:spacing w:line="328" w:lineRule="auto"/>
        <w:rPr>
          <w:rFonts w:ascii="Arial"/>
          <w:sz w:val="21"/>
        </w:rPr>
      </w:pPr>
    </w:p>
    <w:p w14:paraId="4FC7E3C7">
      <w:pPr>
        <w:spacing w:before="78" w:line="219" w:lineRule="auto"/>
        <w:ind w:right="10"/>
        <w:jc w:val="right"/>
        <w:rPr>
          <w:rFonts w:ascii="宋体" w:hAnsi="宋体" w:eastAsia="宋体" w:cs="宋体"/>
          <w:sz w:val="24"/>
          <w:szCs w:val="24"/>
        </w:rPr>
      </w:pPr>
      <w:r>
        <w:rPr>
          <w:rFonts w:ascii="宋体" w:hAnsi="宋体" w:eastAsia="宋体" w:cs="宋体"/>
          <w:spacing w:val="-9"/>
          <w:sz w:val="24"/>
          <w:szCs w:val="24"/>
        </w:rPr>
        <w:t>年月日</w:t>
      </w:r>
    </w:p>
    <w:p w14:paraId="589E320E">
      <w:pPr>
        <w:spacing w:before="163" w:line="230" w:lineRule="auto"/>
        <w:ind w:left="434"/>
        <w:rPr>
          <w:rFonts w:ascii="宋体" w:hAnsi="宋体" w:eastAsia="宋体" w:cs="宋体"/>
          <w:sz w:val="19"/>
          <w:szCs w:val="19"/>
        </w:rPr>
      </w:pPr>
      <w:r>
        <w:rPr>
          <w:rFonts w:ascii="宋体" w:hAnsi="宋体" w:eastAsia="宋体" w:cs="宋体"/>
          <w:spacing w:val="2"/>
          <w:sz w:val="19"/>
          <w:szCs w:val="19"/>
        </w:rPr>
        <w:t>备注：</w:t>
      </w:r>
    </w:p>
    <w:p w14:paraId="7FA31B0F">
      <w:pPr>
        <w:spacing w:before="164" w:line="308" w:lineRule="auto"/>
        <w:ind w:left="6" w:right="61" w:firstLine="44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z w:val="19"/>
          <w:szCs w:val="19"/>
        </w:rPr>
        <w:t>AA</w:t>
      </w:r>
      <w:r>
        <w:rPr>
          <w:rFonts w:ascii="宋体" w:hAnsi="宋体" w:eastAsia="宋体" w:cs="宋体"/>
          <w:spacing w:val="7"/>
          <w:sz w:val="19"/>
          <w:szCs w:val="19"/>
        </w:rPr>
        <w:t>、A级信用等级企业必须填写此申请承诺书；选择“使用”时需和附表（情况汇总表）一起编入投标文件中。</w:t>
      </w:r>
    </w:p>
    <w:p w14:paraId="47A6827C">
      <w:pPr>
        <w:spacing w:before="164" w:line="349" w:lineRule="auto"/>
        <w:ind w:left="8" w:right="9" w:firstLine="426"/>
        <w:rPr>
          <w:rFonts w:ascii="宋体" w:hAnsi="宋体" w:eastAsia="宋体" w:cs="宋体"/>
          <w:sz w:val="19"/>
          <w:szCs w:val="19"/>
        </w:rPr>
      </w:pPr>
      <w:r>
        <w:rPr>
          <w:rFonts w:ascii="宋体" w:hAnsi="宋体" w:eastAsia="宋体" w:cs="宋体"/>
          <w:spacing w:val="7"/>
          <w:sz w:val="19"/>
          <w:szCs w:val="19"/>
        </w:rPr>
        <w:t>2、</w:t>
      </w:r>
      <w:r>
        <w:rPr>
          <w:rFonts w:ascii="宋体" w:hAnsi="宋体" w:eastAsia="宋体" w:cs="宋体"/>
          <w:sz w:val="19"/>
          <w:szCs w:val="19"/>
        </w:rPr>
        <w:t>AA</w:t>
      </w:r>
      <w:r>
        <w:rPr>
          <w:rFonts w:ascii="宋体" w:hAnsi="宋体" w:eastAsia="宋体" w:cs="宋体"/>
          <w:spacing w:val="7"/>
          <w:sz w:val="19"/>
          <w:szCs w:val="19"/>
        </w:rPr>
        <w:t>、A级信用等级企业应区分标段、分别填写并提交此申请承诺书；如同时对多个标段选择“使</w:t>
      </w:r>
      <w:r>
        <w:rPr>
          <w:rFonts w:ascii="宋体" w:hAnsi="宋体" w:eastAsia="宋体" w:cs="宋体"/>
          <w:spacing w:val="8"/>
          <w:sz w:val="19"/>
          <w:szCs w:val="19"/>
        </w:rPr>
        <w:t>用”时，使用次数应按标段累加（即各个标段申请承诺书的使用次数应不一致）。如同时对多个标段选</w:t>
      </w:r>
      <w:r>
        <w:rPr>
          <w:rFonts w:ascii="宋体" w:hAnsi="宋体" w:eastAsia="宋体" w:cs="宋体"/>
          <w:spacing w:val="6"/>
          <w:sz w:val="19"/>
          <w:szCs w:val="19"/>
        </w:rPr>
        <w:t>择“使用”而多个标段所附申请承诺书的使用次数为同一次时，多个标段均视为未正确填报申请承诺书，</w:t>
      </w:r>
      <w:r>
        <w:rPr>
          <w:rFonts w:ascii="宋体" w:hAnsi="宋体" w:eastAsia="宋体" w:cs="宋体"/>
          <w:spacing w:val="8"/>
          <w:sz w:val="19"/>
          <w:szCs w:val="19"/>
        </w:rPr>
        <w:t>均按不承诺使用对应的信用等级处理。</w:t>
      </w:r>
    </w:p>
    <w:p w14:paraId="620D2D9B">
      <w:pPr>
        <w:spacing w:before="166" w:line="308" w:lineRule="auto"/>
        <w:ind w:left="8" w:right="155" w:firstLine="427"/>
        <w:rPr>
          <w:rFonts w:ascii="宋体" w:hAnsi="宋体" w:eastAsia="宋体" w:cs="宋体"/>
          <w:sz w:val="19"/>
          <w:szCs w:val="19"/>
        </w:rPr>
      </w:pPr>
      <w:r>
        <w:rPr>
          <w:rFonts w:ascii="宋体" w:hAnsi="宋体" w:eastAsia="宋体" w:cs="宋体"/>
          <w:spacing w:val="9"/>
          <w:sz w:val="19"/>
          <w:szCs w:val="19"/>
        </w:rPr>
        <w:t>3、中标候选人公示将对所有承诺使用最新一年度</w:t>
      </w:r>
      <w:r>
        <w:rPr>
          <w:rFonts w:ascii="宋体" w:hAnsi="宋体" w:eastAsia="宋体" w:cs="宋体"/>
          <w:sz w:val="19"/>
          <w:szCs w:val="19"/>
        </w:rPr>
        <w:t>AA</w:t>
      </w:r>
      <w:r>
        <w:rPr>
          <w:rFonts w:ascii="宋体" w:hAnsi="宋体" w:eastAsia="宋体" w:cs="宋体"/>
          <w:spacing w:val="9"/>
          <w:sz w:val="19"/>
          <w:szCs w:val="19"/>
        </w:rPr>
        <w:t>、A级投标人的年度信用等级使用情况进行公</w:t>
      </w:r>
      <w:r>
        <w:rPr>
          <w:rFonts w:ascii="宋体" w:hAnsi="宋体" w:eastAsia="宋体" w:cs="宋体"/>
          <w:sz w:val="19"/>
          <w:szCs w:val="19"/>
        </w:rPr>
        <w:t>开。</w:t>
      </w:r>
    </w:p>
    <w:p w14:paraId="7C4CF59A">
      <w:pPr>
        <w:spacing w:before="165" w:line="229" w:lineRule="auto"/>
        <w:ind w:left="431"/>
        <w:rPr>
          <w:rFonts w:ascii="宋体" w:hAnsi="宋体" w:eastAsia="宋体" w:cs="宋体"/>
          <w:sz w:val="19"/>
          <w:szCs w:val="19"/>
        </w:rPr>
      </w:pPr>
      <w:r>
        <w:rPr>
          <w:rFonts w:ascii="宋体" w:hAnsi="宋体" w:eastAsia="宋体" w:cs="宋体"/>
          <w:spacing w:val="9"/>
          <w:sz w:val="19"/>
          <w:szCs w:val="19"/>
        </w:rPr>
        <w:t>4、以联合体形式投标的，联合体各成员应分别填写。</w:t>
      </w:r>
    </w:p>
    <w:p w14:paraId="7A7A49E0">
      <w:pPr>
        <w:spacing w:line="229" w:lineRule="auto"/>
        <w:rPr>
          <w:rFonts w:ascii="宋体" w:hAnsi="宋体" w:eastAsia="宋体" w:cs="宋体"/>
          <w:sz w:val="19"/>
          <w:szCs w:val="19"/>
        </w:rPr>
        <w:sectPr>
          <w:headerReference r:id="rId46" w:type="default"/>
          <w:footerReference r:id="rId47" w:type="default"/>
          <w:pgSz w:w="11900" w:h="16839"/>
          <w:pgMar w:top="995" w:right="1379" w:bottom="1084" w:left="1440" w:header="659" w:footer="922" w:gutter="0"/>
          <w:pgNumType w:fmt="decimal"/>
          <w:cols w:space="720" w:num="1"/>
        </w:sectPr>
      </w:pPr>
    </w:p>
    <w:p w14:paraId="667E9264">
      <w:pPr>
        <w:spacing w:before="91" w:line="219" w:lineRule="auto"/>
        <w:rPr>
          <w:rFonts w:ascii="宋体" w:hAnsi="宋体" w:eastAsia="宋体" w:cs="宋体"/>
          <w:sz w:val="28"/>
          <w:szCs w:val="28"/>
        </w:rPr>
      </w:pPr>
      <w:r>
        <w:rPr>
          <w:rFonts w:ascii="宋体" w:hAnsi="宋体" w:eastAsia="宋体" w:cs="宋体"/>
          <w:spacing w:val="-11"/>
          <w:sz w:val="28"/>
          <w:szCs w:val="28"/>
        </w:rPr>
        <w:t>附表：</w:t>
      </w:r>
    </w:p>
    <w:p w14:paraId="586CF646">
      <w:pPr>
        <w:tabs>
          <w:tab w:val="left" w:pos="2311"/>
        </w:tabs>
        <w:spacing w:before="29" w:line="241" w:lineRule="auto"/>
        <w:ind w:left="3372" w:right="658" w:hanging="2600"/>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
          <w:sz w:val="28"/>
          <w:szCs w:val="28"/>
        </w:rPr>
        <w:t>单位使用年度广东省水运工程从业单位</w:t>
      </w:r>
      <w:r>
        <w:rPr>
          <w:rFonts w:ascii="宋体" w:hAnsi="宋体" w:eastAsia="宋体" w:cs="宋体"/>
          <w:spacing w:val="-2"/>
          <w:sz w:val="28"/>
          <w:szCs w:val="28"/>
        </w:rPr>
        <w:t>信用等级情况汇总表</w:t>
      </w:r>
    </w:p>
    <w:p w14:paraId="3261F98F">
      <w:pPr>
        <w:spacing w:before="7"/>
      </w:pPr>
    </w:p>
    <w:p w14:paraId="3478C32B">
      <w:pPr>
        <w:spacing w:before="6"/>
      </w:pPr>
    </w:p>
    <w:p w14:paraId="1F3D22E7">
      <w:pPr>
        <w:spacing w:before="6"/>
      </w:pPr>
    </w:p>
    <w:p w14:paraId="72DF9FB6">
      <w:pPr>
        <w:spacing w:before="6"/>
      </w:pPr>
    </w:p>
    <w:tbl>
      <w:tblPr>
        <w:tblStyle w:val="15"/>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2052"/>
        <w:gridCol w:w="1462"/>
        <w:gridCol w:w="1625"/>
        <w:gridCol w:w="1580"/>
        <w:gridCol w:w="1186"/>
      </w:tblGrid>
      <w:tr w14:paraId="11012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6" w:type="dxa"/>
            <w:vAlign w:val="top"/>
          </w:tcPr>
          <w:p w14:paraId="5D6FE43C">
            <w:pPr>
              <w:pStyle w:val="16"/>
              <w:spacing w:before="170" w:line="229" w:lineRule="auto"/>
              <w:ind w:left="232"/>
              <w:rPr>
                <w:sz w:val="20"/>
                <w:szCs w:val="20"/>
              </w:rPr>
            </w:pPr>
            <w:r>
              <w:rPr>
                <w:spacing w:val="5"/>
                <w:sz w:val="20"/>
                <w:szCs w:val="20"/>
              </w:rPr>
              <w:t>序号</w:t>
            </w:r>
          </w:p>
        </w:tc>
        <w:tc>
          <w:tcPr>
            <w:tcW w:w="2052" w:type="dxa"/>
            <w:vAlign w:val="top"/>
          </w:tcPr>
          <w:p w14:paraId="463B9C4A">
            <w:pPr>
              <w:pStyle w:val="16"/>
              <w:spacing w:before="170" w:line="228" w:lineRule="auto"/>
              <w:ind w:left="505"/>
              <w:rPr>
                <w:sz w:val="20"/>
                <w:szCs w:val="20"/>
              </w:rPr>
            </w:pPr>
            <w:r>
              <w:rPr>
                <w:spacing w:val="7"/>
                <w:sz w:val="20"/>
                <w:szCs w:val="20"/>
              </w:rPr>
              <w:t>招标人名称</w:t>
            </w:r>
          </w:p>
        </w:tc>
        <w:tc>
          <w:tcPr>
            <w:tcW w:w="1462" w:type="dxa"/>
            <w:vAlign w:val="top"/>
          </w:tcPr>
          <w:p w14:paraId="6F593083">
            <w:pPr>
              <w:pStyle w:val="16"/>
              <w:spacing w:before="35" w:line="228" w:lineRule="auto"/>
              <w:ind w:left="114"/>
              <w:rPr>
                <w:sz w:val="20"/>
                <w:szCs w:val="20"/>
              </w:rPr>
            </w:pPr>
            <w:r>
              <w:rPr>
                <w:spacing w:val="6"/>
                <w:sz w:val="20"/>
                <w:szCs w:val="20"/>
              </w:rPr>
              <w:t>标段（标类）</w:t>
            </w:r>
          </w:p>
          <w:p w14:paraId="79ACEBBC">
            <w:pPr>
              <w:pStyle w:val="16"/>
              <w:spacing w:before="24" w:line="219" w:lineRule="auto"/>
              <w:ind w:left="528"/>
              <w:rPr>
                <w:sz w:val="20"/>
                <w:szCs w:val="20"/>
              </w:rPr>
            </w:pPr>
            <w:r>
              <w:rPr>
                <w:spacing w:val="3"/>
                <w:sz w:val="20"/>
                <w:szCs w:val="20"/>
              </w:rPr>
              <w:t>名称</w:t>
            </w:r>
          </w:p>
        </w:tc>
        <w:tc>
          <w:tcPr>
            <w:tcW w:w="1625" w:type="dxa"/>
            <w:vAlign w:val="top"/>
          </w:tcPr>
          <w:p w14:paraId="7688C245">
            <w:pPr>
              <w:pStyle w:val="16"/>
              <w:spacing w:before="35" w:line="228" w:lineRule="auto"/>
              <w:ind w:left="190"/>
              <w:rPr>
                <w:sz w:val="20"/>
                <w:szCs w:val="20"/>
              </w:rPr>
            </w:pPr>
            <w:r>
              <w:rPr>
                <w:spacing w:val="8"/>
                <w:sz w:val="20"/>
                <w:szCs w:val="20"/>
              </w:rPr>
              <w:t>递交文件时间</w:t>
            </w:r>
          </w:p>
          <w:p w14:paraId="3440873C">
            <w:pPr>
              <w:pStyle w:val="16"/>
              <w:spacing w:before="24" w:line="219" w:lineRule="auto"/>
              <w:ind w:left="303"/>
              <w:rPr>
                <w:sz w:val="20"/>
                <w:szCs w:val="20"/>
              </w:rPr>
            </w:pPr>
            <w:r>
              <w:rPr>
                <w:spacing w:val="3"/>
                <w:sz w:val="20"/>
                <w:szCs w:val="20"/>
              </w:rPr>
              <w:t>（年月日）</w:t>
            </w:r>
          </w:p>
        </w:tc>
        <w:tc>
          <w:tcPr>
            <w:tcW w:w="1580" w:type="dxa"/>
            <w:vAlign w:val="top"/>
          </w:tcPr>
          <w:p w14:paraId="128D4BF2">
            <w:pPr>
              <w:pStyle w:val="16"/>
              <w:spacing w:before="35" w:line="228" w:lineRule="auto"/>
              <w:ind w:left="166"/>
              <w:rPr>
                <w:sz w:val="20"/>
                <w:szCs w:val="20"/>
              </w:rPr>
            </w:pPr>
            <w:r>
              <w:rPr>
                <w:spacing w:val="8"/>
                <w:sz w:val="20"/>
                <w:szCs w:val="20"/>
              </w:rPr>
              <w:t>使用信用等级</w:t>
            </w:r>
          </w:p>
          <w:p w14:paraId="348689AC">
            <w:pPr>
              <w:pStyle w:val="16"/>
              <w:spacing w:before="24" w:line="219" w:lineRule="auto"/>
              <w:ind w:left="387"/>
              <w:rPr>
                <w:sz w:val="20"/>
                <w:szCs w:val="20"/>
              </w:rPr>
            </w:pPr>
            <w:r>
              <w:rPr>
                <w:spacing w:val="2"/>
                <w:sz w:val="20"/>
                <w:szCs w:val="20"/>
              </w:rPr>
              <w:t>（</w:t>
            </w:r>
            <w:r>
              <w:rPr>
                <w:sz w:val="20"/>
                <w:szCs w:val="20"/>
              </w:rPr>
              <w:t>AA</w:t>
            </w:r>
            <w:r>
              <w:rPr>
                <w:spacing w:val="2"/>
                <w:sz w:val="20"/>
                <w:szCs w:val="20"/>
              </w:rPr>
              <w:t>/A）</w:t>
            </w:r>
          </w:p>
        </w:tc>
        <w:tc>
          <w:tcPr>
            <w:tcW w:w="1186" w:type="dxa"/>
            <w:vAlign w:val="top"/>
          </w:tcPr>
          <w:p w14:paraId="7EC0CE03">
            <w:pPr>
              <w:pStyle w:val="16"/>
              <w:spacing w:before="170" w:line="229" w:lineRule="auto"/>
              <w:ind w:left="390"/>
              <w:rPr>
                <w:sz w:val="20"/>
                <w:szCs w:val="20"/>
              </w:rPr>
            </w:pPr>
            <w:r>
              <w:rPr>
                <w:spacing w:val="3"/>
                <w:sz w:val="20"/>
                <w:szCs w:val="20"/>
              </w:rPr>
              <w:t>备注</w:t>
            </w:r>
          </w:p>
        </w:tc>
      </w:tr>
      <w:tr w14:paraId="252E6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6" w:type="dxa"/>
            <w:vAlign w:val="top"/>
          </w:tcPr>
          <w:p w14:paraId="6C1D0944">
            <w:pPr>
              <w:pStyle w:val="16"/>
              <w:spacing w:before="31" w:line="216" w:lineRule="auto"/>
              <w:ind w:left="407"/>
              <w:rPr>
                <w:sz w:val="20"/>
                <w:szCs w:val="20"/>
              </w:rPr>
            </w:pPr>
            <w:r>
              <w:rPr>
                <w:sz w:val="20"/>
                <w:szCs w:val="20"/>
              </w:rPr>
              <w:t>1</w:t>
            </w:r>
          </w:p>
        </w:tc>
        <w:tc>
          <w:tcPr>
            <w:tcW w:w="2052" w:type="dxa"/>
            <w:vAlign w:val="top"/>
          </w:tcPr>
          <w:p w14:paraId="27A4B172">
            <w:pPr>
              <w:rPr>
                <w:rFonts w:ascii="Arial"/>
                <w:sz w:val="21"/>
              </w:rPr>
            </w:pPr>
          </w:p>
        </w:tc>
        <w:tc>
          <w:tcPr>
            <w:tcW w:w="1462" w:type="dxa"/>
            <w:vAlign w:val="top"/>
          </w:tcPr>
          <w:p w14:paraId="5B08159F">
            <w:pPr>
              <w:rPr>
                <w:rFonts w:ascii="Arial"/>
                <w:sz w:val="21"/>
              </w:rPr>
            </w:pPr>
          </w:p>
        </w:tc>
        <w:tc>
          <w:tcPr>
            <w:tcW w:w="1625" w:type="dxa"/>
            <w:vAlign w:val="top"/>
          </w:tcPr>
          <w:p w14:paraId="36A17F11">
            <w:pPr>
              <w:rPr>
                <w:rFonts w:ascii="Arial"/>
                <w:sz w:val="21"/>
              </w:rPr>
            </w:pPr>
          </w:p>
        </w:tc>
        <w:tc>
          <w:tcPr>
            <w:tcW w:w="1580" w:type="dxa"/>
            <w:vAlign w:val="top"/>
          </w:tcPr>
          <w:p w14:paraId="77F61CC0">
            <w:pPr>
              <w:rPr>
                <w:rFonts w:ascii="Arial"/>
                <w:sz w:val="21"/>
              </w:rPr>
            </w:pPr>
          </w:p>
        </w:tc>
        <w:tc>
          <w:tcPr>
            <w:tcW w:w="1186" w:type="dxa"/>
            <w:vAlign w:val="top"/>
          </w:tcPr>
          <w:p w14:paraId="49AFFD55">
            <w:pPr>
              <w:rPr>
                <w:rFonts w:ascii="Arial"/>
                <w:sz w:val="21"/>
              </w:rPr>
            </w:pPr>
          </w:p>
        </w:tc>
      </w:tr>
      <w:tr w14:paraId="14EE0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76" w:type="dxa"/>
            <w:vAlign w:val="top"/>
          </w:tcPr>
          <w:p w14:paraId="26A0E571">
            <w:pPr>
              <w:pStyle w:val="16"/>
              <w:spacing w:before="30" w:line="218" w:lineRule="auto"/>
              <w:ind w:left="394"/>
              <w:rPr>
                <w:sz w:val="20"/>
                <w:szCs w:val="20"/>
              </w:rPr>
            </w:pPr>
            <w:r>
              <w:rPr>
                <w:sz w:val="20"/>
                <w:szCs w:val="20"/>
              </w:rPr>
              <w:t>2</w:t>
            </w:r>
          </w:p>
        </w:tc>
        <w:tc>
          <w:tcPr>
            <w:tcW w:w="2052" w:type="dxa"/>
            <w:vAlign w:val="top"/>
          </w:tcPr>
          <w:p w14:paraId="44CACA4A">
            <w:pPr>
              <w:rPr>
                <w:rFonts w:ascii="Arial"/>
                <w:sz w:val="21"/>
              </w:rPr>
            </w:pPr>
          </w:p>
        </w:tc>
        <w:tc>
          <w:tcPr>
            <w:tcW w:w="1462" w:type="dxa"/>
            <w:vAlign w:val="top"/>
          </w:tcPr>
          <w:p w14:paraId="15AA27C3">
            <w:pPr>
              <w:rPr>
                <w:rFonts w:ascii="Arial"/>
                <w:sz w:val="21"/>
              </w:rPr>
            </w:pPr>
          </w:p>
        </w:tc>
        <w:tc>
          <w:tcPr>
            <w:tcW w:w="1625" w:type="dxa"/>
            <w:vAlign w:val="top"/>
          </w:tcPr>
          <w:p w14:paraId="531BC556">
            <w:pPr>
              <w:rPr>
                <w:rFonts w:ascii="Arial"/>
                <w:sz w:val="21"/>
              </w:rPr>
            </w:pPr>
          </w:p>
        </w:tc>
        <w:tc>
          <w:tcPr>
            <w:tcW w:w="1580" w:type="dxa"/>
            <w:vAlign w:val="top"/>
          </w:tcPr>
          <w:p w14:paraId="5823995A">
            <w:pPr>
              <w:rPr>
                <w:rFonts w:ascii="Arial"/>
                <w:sz w:val="21"/>
              </w:rPr>
            </w:pPr>
          </w:p>
        </w:tc>
        <w:tc>
          <w:tcPr>
            <w:tcW w:w="1186" w:type="dxa"/>
            <w:vAlign w:val="top"/>
          </w:tcPr>
          <w:p w14:paraId="53614191">
            <w:pPr>
              <w:rPr>
                <w:rFonts w:ascii="Arial"/>
                <w:sz w:val="21"/>
              </w:rPr>
            </w:pPr>
          </w:p>
        </w:tc>
      </w:tr>
      <w:tr w14:paraId="37B23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876" w:type="dxa"/>
            <w:vAlign w:val="top"/>
          </w:tcPr>
          <w:p w14:paraId="5258BA86">
            <w:pPr>
              <w:pStyle w:val="16"/>
              <w:spacing w:before="32" w:line="216" w:lineRule="auto"/>
              <w:ind w:left="396"/>
              <w:rPr>
                <w:sz w:val="20"/>
                <w:szCs w:val="20"/>
              </w:rPr>
            </w:pPr>
            <w:r>
              <w:rPr>
                <w:sz w:val="20"/>
                <w:szCs w:val="20"/>
              </w:rPr>
              <w:t>3</w:t>
            </w:r>
          </w:p>
        </w:tc>
        <w:tc>
          <w:tcPr>
            <w:tcW w:w="2052" w:type="dxa"/>
            <w:vAlign w:val="top"/>
          </w:tcPr>
          <w:p w14:paraId="4BF3A8DE">
            <w:pPr>
              <w:rPr>
                <w:rFonts w:ascii="Arial"/>
                <w:sz w:val="21"/>
              </w:rPr>
            </w:pPr>
          </w:p>
        </w:tc>
        <w:tc>
          <w:tcPr>
            <w:tcW w:w="1462" w:type="dxa"/>
            <w:vAlign w:val="top"/>
          </w:tcPr>
          <w:p w14:paraId="143AAD7D">
            <w:pPr>
              <w:rPr>
                <w:rFonts w:ascii="Arial"/>
                <w:sz w:val="21"/>
              </w:rPr>
            </w:pPr>
          </w:p>
        </w:tc>
        <w:tc>
          <w:tcPr>
            <w:tcW w:w="1625" w:type="dxa"/>
            <w:vAlign w:val="top"/>
          </w:tcPr>
          <w:p w14:paraId="5CD3B858">
            <w:pPr>
              <w:rPr>
                <w:rFonts w:ascii="Arial"/>
                <w:sz w:val="21"/>
              </w:rPr>
            </w:pPr>
          </w:p>
        </w:tc>
        <w:tc>
          <w:tcPr>
            <w:tcW w:w="1580" w:type="dxa"/>
            <w:vAlign w:val="top"/>
          </w:tcPr>
          <w:p w14:paraId="0C9F0FE3">
            <w:pPr>
              <w:rPr>
                <w:rFonts w:ascii="Arial"/>
                <w:sz w:val="21"/>
              </w:rPr>
            </w:pPr>
          </w:p>
        </w:tc>
        <w:tc>
          <w:tcPr>
            <w:tcW w:w="1186" w:type="dxa"/>
            <w:vAlign w:val="top"/>
          </w:tcPr>
          <w:p w14:paraId="7EDCE00C">
            <w:pPr>
              <w:rPr>
                <w:rFonts w:ascii="Arial"/>
                <w:sz w:val="21"/>
              </w:rPr>
            </w:pPr>
          </w:p>
        </w:tc>
      </w:tr>
      <w:tr w14:paraId="21B5A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76" w:type="dxa"/>
            <w:vAlign w:val="top"/>
          </w:tcPr>
          <w:p w14:paraId="25558903">
            <w:pPr>
              <w:pStyle w:val="16"/>
              <w:spacing w:before="34" w:line="215" w:lineRule="auto"/>
              <w:ind w:left="391"/>
              <w:rPr>
                <w:sz w:val="20"/>
                <w:szCs w:val="20"/>
              </w:rPr>
            </w:pPr>
            <w:r>
              <w:rPr>
                <w:sz w:val="20"/>
                <w:szCs w:val="20"/>
              </w:rPr>
              <w:t>4</w:t>
            </w:r>
          </w:p>
        </w:tc>
        <w:tc>
          <w:tcPr>
            <w:tcW w:w="2052" w:type="dxa"/>
            <w:vAlign w:val="top"/>
          </w:tcPr>
          <w:p w14:paraId="2B2D302D">
            <w:pPr>
              <w:rPr>
                <w:rFonts w:ascii="Arial"/>
                <w:sz w:val="21"/>
              </w:rPr>
            </w:pPr>
          </w:p>
        </w:tc>
        <w:tc>
          <w:tcPr>
            <w:tcW w:w="1462" w:type="dxa"/>
            <w:vAlign w:val="top"/>
          </w:tcPr>
          <w:p w14:paraId="4AAB1029">
            <w:pPr>
              <w:rPr>
                <w:rFonts w:ascii="Arial"/>
                <w:sz w:val="21"/>
              </w:rPr>
            </w:pPr>
          </w:p>
        </w:tc>
        <w:tc>
          <w:tcPr>
            <w:tcW w:w="1625" w:type="dxa"/>
            <w:vAlign w:val="top"/>
          </w:tcPr>
          <w:p w14:paraId="555F92AE">
            <w:pPr>
              <w:rPr>
                <w:rFonts w:ascii="Arial"/>
                <w:sz w:val="21"/>
              </w:rPr>
            </w:pPr>
          </w:p>
        </w:tc>
        <w:tc>
          <w:tcPr>
            <w:tcW w:w="1580" w:type="dxa"/>
            <w:vAlign w:val="top"/>
          </w:tcPr>
          <w:p w14:paraId="1D81EA5E">
            <w:pPr>
              <w:rPr>
                <w:rFonts w:ascii="Arial"/>
                <w:sz w:val="21"/>
              </w:rPr>
            </w:pPr>
          </w:p>
        </w:tc>
        <w:tc>
          <w:tcPr>
            <w:tcW w:w="1186" w:type="dxa"/>
            <w:vAlign w:val="top"/>
          </w:tcPr>
          <w:p w14:paraId="5F96CEE4">
            <w:pPr>
              <w:rPr>
                <w:rFonts w:ascii="Arial"/>
                <w:sz w:val="21"/>
              </w:rPr>
            </w:pPr>
          </w:p>
        </w:tc>
      </w:tr>
      <w:tr w14:paraId="11F6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76" w:type="dxa"/>
            <w:vAlign w:val="top"/>
          </w:tcPr>
          <w:p w14:paraId="4B933616">
            <w:pPr>
              <w:pStyle w:val="16"/>
              <w:spacing w:before="32" w:line="216" w:lineRule="auto"/>
              <w:ind w:left="396"/>
              <w:rPr>
                <w:sz w:val="20"/>
                <w:szCs w:val="20"/>
              </w:rPr>
            </w:pPr>
            <w:r>
              <w:rPr>
                <w:sz w:val="20"/>
                <w:szCs w:val="20"/>
              </w:rPr>
              <w:t>5</w:t>
            </w:r>
          </w:p>
        </w:tc>
        <w:tc>
          <w:tcPr>
            <w:tcW w:w="2052" w:type="dxa"/>
            <w:vAlign w:val="top"/>
          </w:tcPr>
          <w:p w14:paraId="23331245">
            <w:pPr>
              <w:rPr>
                <w:rFonts w:ascii="Arial"/>
                <w:sz w:val="21"/>
              </w:rPr>
            </w:pPr>
          </w:p>
        </w:tc>
        <w:tc>
          <w:tcPr>
            <w:tcW w:w="1462" w:type="dxa"/>
            <w:vAlign w:val="top"/>
          </w:tcPr>
          <w:p w14:paraId="08A165B7">
            <w:pPr>
              <w:rPr>
                <w:rFonts w:ascii="Arial"/>
                <w:sz w:val="21"/>
              </w:rPr>
            </w:pPr>
          </w:p>
        </w:tc>
        <w:tc>
          <w:tcPr>
            <w:tcW w:w="1625" w:type="dxa"/>
            <w:vAlign w:val="top"/>
          </w:tcPr>
          <w:p w14:paraId="5F3C5817">
            <w:pPr>
              <w:rPr>
                <w:rFonts w:ascii="Arial"/>
                <w:sz w:val="21"/>
              </w:rPr>
            </w:pPr>
          </w:p>
        </w:tc>
        <w:tc>
          <w:tcPr>
            <w:tcW w:w="1580" w:type="dxa"/>
            <w:vAlign w:val="top"/>
          </w:tcPr>
          <w:p w14:paraId="4625042B">
            <w:pPr>
              <w:rPr>
                <w:rFonts w:ascii="Arial"/>
                <w:sz w:val="21"/>
              </w:rPr>
            </w:pPr>
          </w:p>
        </w:tc>
        <w:tc>
          <w:tcPr>
            <w:tcW w:w="1186" w:type="dxa"/>
            <w:vAlign w:val="top"/>
          </w:tcPr>
          <w:p w14:paraId="6BB3D5CF">
            <w:pPr>
              <w:rPr>
                <w:rFonts w:ascii="Arial"/>
                <w:sz w:val="21"/>
              </w:rPr>
            </w:pPr>
          </w:p>
        </w:tc>
      </w:tr>
      <w:tr w14:paraId="5D23B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76" w:type="dxa"/>
            <w:vAlign w:val="top"/>
          </w:tcPr>
          <w:p w14:paraId="073956CD">
            <w:pPr>
              <w:pStyle w:val="16"/>
              <w:spacing w:before="34" w:line="215" w:lineRule="auto"/>
              <w:ind w:left="393"/>
              <w:rPr>
                <w:sz w:val="20"/>
                <w:szCs w:val="20"/>
              </w:rPr>
            </w:pPr>
            <w:r>
              <w:rPr>
                <w:sz w:val="20"/>
                <w:szCs w:val="20"/>
              </w:rPr>
              <w:t>6</w:t>
            </w:r>
          </w:p>
        </w:tc>
        <w:tc>
          <w:tcPr>
            <w:tcW w:w="2052" w:type="dxa"/>
            <w:vAlign w:val="top"/>
          </w:tcPr>
          <w:p w14:paraId="4D843144">
            <w:pPr>
              <w:rPr>
                <w:rFonts w:ascii="Arial"/>
                <w:sz w:val="21"/>
              </w:rPr>
            </w:pPr>
          </w:p>
        </w:tc>
        <w:tc>
          <w:tcPr>
            <w:tcW w:w="1462" w:type="dxa"/>
            <w:vAlign w:val="top"/>
          </w:tcPr>
          <w:p w14:paraId="0EA35D41">
            <w:pPr>
              <w:rPr>
                <w:rFonts w:ascii="Arial"/>
                <w:sz w:val="21"/>
              </w:rPr>
            </w:pPr>
          </w:p>
        </w:tc>
        <w:tc>
          <w:tcPr>
            <w:tcW w:w="1625" w:type="dxa"/>
            <w:vAlign w:val="top"/>
          </w:tcPr>
          <w:p w14:paraId="196588E2">
            <w:pPr>
              <w:rPr>
                <w:rFonts w:ascii="Arial"/>
                <w:sz w:val="21"/>
              </w:rPr>
            </w:pPr>
          </w:p>
        </w:tc>
        <w:tc>
          <w:tcPr>
            <w:tcW w:w="1580" w:type="dxa"/>
            <w:vAlign w:val="top"/>
          </w:tcPr>
          <w:p w14:paraId="1A51EB49">
            <w:pPr>
              <w:rPr>
                <w:rFonts w:ascii="Arial"/>
                <w:sz w:val="21"/>
              </w:rPr>
            </w:pPr>
          </w:p>
        </w:tc>
        <w:tc>
          <w:tcPr>
            <w:tcW w:w="1186" w:type="dxa"/>
            <w:vAlign w:val="top"/>
          </w:tcPr>
          <w:p w14:paraId="7F41FBF2">
            <w:pPr>
              <w:rPr>
                <w:rFonts w:ascii="Arial"/>
                <w:sz w:val="21"/>
              </w:rPr>
            </w:pPr>
          </w:p>
        </w:tc>
      </w:tr>
      <w:tr w14:paraId="4E87B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76" w:type="dxa"/>
            <w:vAlign w:val="top"/>
          </w:tcPr>
          <w:p w14:paraId="788CE8F8">
            <w:pPr>
              <w:pStyle w:val="16"/>
              <w:spacing w:before="35" w:line="214" w:lineRule="auto"/>
              <w:ind w:left="396"/>
              <w:rPr>
                <w:sz w:val="20"/>
                <w:szCs w:val="20"/>
              </w:rPr>
            </w:pPr>
            <w:r>
              <w:rPr>
                <w:sz w:val="20"/>
                <w:szCs w:val="20"/>
              </w:rPr>
              <w:t>7</w:t>
            </w:r>
          </w:p>
        </w:tc>
        <w:tc>
          <w:tcPr>
            <w:tcW w:w="2052" w:type="dxa"/>
            <w:vAlign w:val="top"/>
          </w:tcPr>
          <w:p w14:paraId="1B5F6CB8">
            <w:pPr>
              <w:rPr>
                <w:rFonts w:ascii="Arial"/>
                <w:sz w:val="21"/>
              </w:rPr>
            </w:pPr>
          </w:p>
        </w:tc>
        <w:tc>
          <w:tcPr>
            <w:tcW w:w="1462" w:type="dxa"/>
            <w:vAlign w:val="top"/>
          </w:tcPr>
          <w:p w14:paraId="42F410A3">
            <w:pPr>
              <w:rPr>
                <w:rFonts w:ascii="Arial"/>
                <w:sz w:val="21"/>
              </w:rPr>
            </w:pPr>
          </w:p>
        </w:tc>
        <w:tc>
          <w:tcPr>
            <w:tcW w:w="1625" w:type="dxa"/>
            <w:vAlign w:val="top"/>
          </w:tcPr>
          <w:p w14:paraId="6B7DF93A">
            <w:pPr>
              <w:rPr>
                <w:rFonts w:ascii="Arial"/>
                <w:sz w:val="21"/>
              </w:rPr>
            </w:pPr>
          </w:p>
        </w:tc>
        <w:tc>
          <w:tcPr>
            <w:tcW w:w="1580" w:type="dxa"/>
            <w:vAlign w:val="top"/>
          </w:tcPr>
          <w:p w14:paraId="2D5A3D8D">
            <w:pPr>
              <w:rPr>
                <w:rFonts w:ascii="Arial"/>
                <w:sz w:val="21"/>
              </w:rPr>
            </w:pPr>
          </w:p>
        </w:tc>
        <w:tc>
          <w:tcPr>
            <w:tcW w:w="1186" w:type="dxa"/>
            <w:vAlign w:val="top"/>
          </w:tcPr>
          <w:p w14:paraId="579BBC89">
            <w:pPr>
              <w:rPr>
                <w:rFonts w:ascii="Arial"/>
                <w:sz w:val="21"/>
              </w:rPr>
            </w:pPr>
          </w:p>
        </w:tc>
      </w:tr>
      <w:tr w14:paraId="5CEE4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6" w:type="dxa"/>
            <w:vAlign w:val="top"/>
          </w:tcPr>
          <w:p w14:paraId="75D22787">
            <w:pPr>
              <w:pStyle w:val="16"/>
              <w:spacing w:before="34" w:line="214" w:lineRule="auto"/>
              <w:ind w:left="392"/>
              <w:rPr>
                <w:sz w:val="20"/>
                <w:szCs w:val="20"/>
              </w:rPr>
            </w:pPr>
            <w:r>
              <w:rPr>
                <w:sz w:val="20"/>
                <w:szCs w:val="20"/>
              </w:rPr>
              <w:t>8</w:t>
            </w:r>
          </w:p>
        </w:tc>
        <w:tc>
          <w:tcPr>
            <w:tcW w:w="2052" w:type="dxa"/>
            <w:vAlign w:val="top"/>
          </w:tcPr>
          <w:p w14:paraId="7C540251">
            <w:pPr>
              <w:rPr>
                <w:rFonts w:ascii="Arial"/>
                <w:sz w:val="21"/>
              </w:rPr>
            </w:pPr>
          </w:p>
        </w:tc>
        <w:tc>
          <w:tcPr>
            <w:tcW w:w="1462" w:type="dxa"/>
            <w:vAlign w:val="top"/>
          </w:tcPr>
          <w:p w14:paraId="57797EF3">
            <w:pPr>
              <w:rPr>
                <w:rFonts w:ascii="Arial"/>
                <w:sz w:val="21"/>
              </w:rPr>
            </w:pPr>
          </w:p>
        </w:tc>
        <w:tc>
          <w:tcPr>
            <w:tcW w:w="1625" w:type="dxa"/>
            <w:vAlign w:val="top"/>
          </w:tcPr>
          <w:p w14:paraId="125BC6E7">
            <w:pPr>
              <w:rPr>
                <w:rFonts w:ascii="Arial"/>
                <w:sz w:val="21"/>
              </w:rPr>
            </w:pPr>
          </w:p>
        </w:tc>
        <w:tc>
          <w:tcPr>
            <w:tcW w:w="1580" w:type="dxa"/>
            <w:vAlign w:val="top"/>
          </w:tcPr>
          <w:p w14:paraId="6C7E3480">
            <w:pPr>
              <w:rPr>
                <w:rFonts w:ascii="Arial"/>
                <w:sz w:val="21"/>
              </w:rPr>
            </w:pPr>
          </w:p>
        </w:tc>
        <w:tc>
          <w:tcPr>
            <w:tcW w:w="1186" w:type="dxa"/>
            <w:vAlign w:val="top"/>
          </w:tcPr>
          <w:p w14:paraId="145BB5D4">
            <w:pPr>
              <w:rPr>
                <w:rFonts w:ascii="Arial"/>
                <w:sz w:val="21"/>
              </w:rPr>
            </w:pPr>
          </w:p>
        </w:tc>
      </w:tr>
      <w:tr w14:paraId="331CB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76" w:type="dxa"/>
            <w:vAlign w:val="top"/>
          </w:tcPr>
          <w:p w14:paraId="5DEC5D89">
            <w:pPr>
              <w:pStyle w:val="16"/>
              <w:spacing w:before="189" w:line="83" w:lineRule="exact"/>
              <w:ind w:left="291"/>
              <w:rPr>
                <w:sz w:val="20"/>
                <w:szCs w:val="20"/>
              </w:rPr>
            </w:pPr>
            <w:r>
              <w:rPr>
                <w:spacing w:val="3"/>
                <w:position w:val="1"/>
                <w:sz w:val="20"/>
                <w:szCs w:val="20"/>
              </w:rPr>
              <w:t>...</w:t>
            </w:r>
          </w:p>
        </w:tc>
        <w:tc>
          <w:tcPr>
            <w:tcW w:w="2052" w:type="dxa"/>
            <w:vAlign w:val="top"/>
          </w:tcPr>
          <w:p w14:paraId="67CCE80A">
            <w:pPr>
              <w:rPr>
                <w:rFonts w:ascii="Arial"/>
                <w:sz w:val="21"/>
              </w:rPr>
            </w:pPr>
          </w:p>
        </w:tc>
        <w:tc>
          <w:tcPr>
            <w:tcW w:w="1462" w:type="dxa"/>
            <w:vAlign w:val="top"/>
          </w:tcPr>
          <w:p w14:paraId="25FE3D73">
            <w:pPr>
              <w:rPr>
                <w:rFonts w:ascii="Arial"/>
                <w:sz w:val="21"/>
              </w:rPr>
            </w:pPr>
          </w:p>
        </w:tc>
        <w:tc>
          <w:tcPr>
            <w:tcW w:w="1625" w:type="dxa"/>
            <w:vAlign w:val="top"/>
          </w:tcPr>
          <w:p w14:paraId="38301198">
            <w:pPr>
              <w:rPr>
                <w:rFonts w:ascii="Arial"/>
                <w:sz w:val="21"/>
              </w:rPr>
            </w:pPr>
          </w:p>
        </w:tc>
        <w:tc>
          <w:tcPr>
            <w:tcW w:w="1580" w:type="dxa"/>
            <w:vAlign w:val="top"/>
          </w:tcPr>
          <w:p w14:paraId="17A68286">
            <w:pPr>
              <w:rPr>
                <w:rFonts w:ascii="Arial"/>
                <w:sz w:val="21"/>
              </w:rPr>
            </w:pPr>
          </w:p>
        </w:tc>
        <w:tc>
          <w:tcPr>
            <w:tcW w:w="1186" w:type="dxa"/>
            <w:vAlign w:val="top"/>
          </w:tcPr>
          <w:p w14:paraId="29654D0E">
            <w:pPr>
              <w:rPr>
                <w:rFonts w:ascii="Arial"/>
                <w:sz w:val="21"/>
              </w:rPr>
            </w:pPr>
          </w:p>
        </w:tc>
      </w:tr>
    </w:tbl>
    <w:p w14:paraId="1B66B3EB">
      <w:pPr>
        <w:spacing w:before="158" w:line="226" w:lineRule="auto"/>
        <w:ind w:left="123"/>
        <w:rPr>
          <w:rFonts w:ascii="宋体" w:hAnsi="宋体" w:eastAsia="宋体" w:cs="宋体"/>
          <w:sz w:val="20"/>
          <w:szCs w:val="20"/>
        </w:rPr>
      </w:pPr>
      <w:r>
        <w:rPr>
          <w:rFonts w:ascii="宋体" w:hAnsi="宋体" w:eastAsia="宋体" w:cs="宋体"/>
          <w:spacing w:val="8"/>
          <w:sz w:val="20"/>
          <w:szCs w:val="20"/>
        </w:rPr>
        <w:t>备注：1、应如实填报信用评价等级使用情况。</w:t>
      </w:r>
    </w:p>
    <w:p w14:paraId="07C6A10A">
      <w:pPr>
        <w:spacing w:before="156" w:line="228" w:lineRule="auto"/>
        <w:ind w:left="752"/>
        <w:rPr>
          <w:rFonts w:ascii="宋体" w:hAnsi="宋体" w:eastAsia="宋体" w:cs="宋体"/>
          <w:sz w:val="20"/>
          <w:szCs w:val="20"/>
        </w:rPr>
      </w:pPr>
      <w:r>
        <w:rPr>
          <w:rFonts w:ascii="宋体" w:hAnsi="宋体" w:eastAsia="宋体" w:cs="宋体"/>
          <w:spacing w:val="9"/>
          <w:sz w:val="20"/>
          <w:szCs w:val="20"/>
        </w:rPr>
        <w:t>2、以联合体形式投标的，联合体各成员应</w:t>
      </w:r>
      <w:r>
        <w:rPr>
          <w:rFonts w:ascii="宋体" w:hAnsi="宋体" w:eastAsia="宋体" w:cs="宋体"/>
          <w:spacing w:val="8"/>
          <w:sz w:val="20"/>
          <w:szCs w:val="20"/>
        </w:rPr>
        <w:t>分别填写。</w:t>
      </w:r>
    </w:p>
    <w:p w14:paraId="4A479CD7">
      <w:pPr>
        <w:spacing w:line="228" w:lineRule="auto"/>
        <w:rPr>
          <w:rFonts w:ascii="宋体" w:hAnsi="宋体" w:eastAsia="宋体" w:cs="宋体"/>
          <w:sz w:val="20"/>
          <w:szCs w:val="20"/>
        </w:rPr>
        <w:sectPr>
          <w:headerReference r:id="rId48" w:type="default"/>
          <w:footerReference r:id="rId49" w:type="default"/>
          <w:pgSz w:w="11900" w:h="16839"/>
          <w:pgMar w:top="995" w:right="1440" w:bottom="1084" w:left="1327" w:header="659" w:footer="922" w:gutter="0"/>
          <w:pgNumType w:fmt="decimal"/>
          <w:cols w:space="720" w:num="1"/>
        </w:sectPr>
      </w:pPr>
    </w:p>
    <w:p w14:paraId="055B2D03">
      <w:pPr>
        <w:spacing w:before="91" w:line="221" w:lineRule="auto"/>
        <w:jc w:val="center"/>
      </w:pPr>
      <w:r>
        <w:rPr>
          <w:rFonts w:hint="eastAsia" w:ascii="宋体" w:hAnsi="宋体" w:cs="宋体"/>
          <w:b/>
          <w:bCs/>
          <w:spacing w:val="-3"/>
          <w:sz w:val="28"/>
          <w:szCs w:val="28"/>
          <w:lang w:val="en-US" w:eastAsia="zh-CN"/>
        </w:rPr>
        <w:t>七</w:t>
      </w:r>
      <w:r>
        <w:rPr>
          <w:rFonts w:ascii="宋体" w:hAnsi="宋体" w:eastAsia="宋体" w:cs="宋体"/>
          <w:b/>
          <w:bCs/>
          <w:spacing w:val="-3"/>
          <w:sz w:val="28"/>
          <w:szCs w:val="28"/>
        </w:rPr>
        <w:t>-2、投标人的自评分表</w:t>
      </w:r>
    </w:p>
    <w:tbl>
      <w:tblPr>
        <w:tblStyle w:val="15"/>
        <w:tblW w:w="8963"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95"/>
        <w:gridCol w:w="1222"/>
        <w:gridCol w:w="1408"/>
        <w:gridCol w:w="1025"/>
        <w:gridCol w:w="1169"/>
        <w:gridCol w:w="1320"/>
      </w:tblGrid>
      <w:tr w14:paraId="738F5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024" w:type="dxa"/>
            <w:vAlign w:val="top"/>
          </w:tcPr>
          <w:p w14:paraId="5922D0F7">
            <w:pPr>
              <w:pStyle w:val="16"/>
              <w:spacing w:before="250" w:line="229" w:lineRule="auto"/>
              <w:ind w:left="303"/>
              <w:rPr>
                <w:sz w:val="20"/>
                <w:szCs w:val="20"/>
              </w:rPr>
            </w:pPr>
            <w:r>
              <w:rPr>
                <w:spacing w:val="5"/>
                <w:sz w:val="20"/>
                <w:szCs w:val="20"/>
              </w:rPr>
              <w:t>序号</w:t>
            </w:r>
          </w:p>
        </w:tc>
        <w:tc>
          <w:tcPr>
            <w:tcW w:w="1795" w:type="dxa"/>
            <w:vAlign w:val="top"/>
          </w:tcPr>
          <w:p w14:paraId="167D9E82">
            <w:pPr>
              <w:pStyle w:val="16"/>
              <w:spacing w:before="250" w:line="228" w:lineRule="auto"/>
              <w:ind w:left="476"/>
              <w:rPr>
                <w:sz w:val="20"/>
                <w:szCs w:val="20"/>
              </w:rPr>
            </w:pPr>
            <w:r>
              <w:rPr>
                <w:spacing w:val="7"/>
                <w:sz w:val="20"/>
                <w:szCs w:val="20"/>
              </w:rPr>
              <w:t>评分因素</w:t>
            </w:r>
          </w:p>
        </w:tc>
        <w:tc>
          <w:tcPr>
            <w:tcW w:w="1222" w:type="dxa"/>
            <w:vAlign w:val="top"/>
          </w:tcPr>
          <w:p w14:paraId="5167E9B2">
            <w:pPr>
              <w:pStyle w:val="16"/>
              <w:spacing w:before="250" w:line="228" w:lineRule="auto"/>
              <w:ind w:left="403"/>
              <w:rPr>
                <w:sz w:val="20"/>
                <w:szCs w:val="20"/>
              </w:rPr>
            </w:pPr>
            <w:r>
              <w:rPr>
                <w:spacing w:val="4"/>
                <w:sz w:val="20"/>
                <w:szCs w:val="20"/>
              </w:rPr>
              <w:t>满分</w:t>
            </w:r>
          </w:p>
        </w:tc>
        <w:tc>
          <w:tcPr>
            <w:tcW w:w="1408" w:type="dxa"/>
            <w:tcBorders>
              <w:right w:val="single" w:color="000000" w:sz="2" w:space="0"/>
            </w:tcBorders>
            <w:vAlign w:val="top"/>
          </w:tcPr>
          <w:p w14:paraId="23C7A1EC">
            <w:pPr>
              <w:pStyle w:val="16"/>
              <w:spacing w:before="251" w:line="228" w:lineRule="auto"/>
              <w:ind w:left="287"/>
              <w:rPr>
                <w:sz w:val="20"/>
                <w:szCs w:val="20"/>
              </w:rPr>
            </w:pPr>
            <w:r>
              <w:rPr>
                <w:spacing w:val="7"/>
                <w:sz w:val="20"/>
                <w:szCs w:val="20"/>
              </w:rPr>
              <w:t>评分标准</w:t>
            </w:r>
          </w:p>
        </w:tc>
        <w:tc>
          <w:tcPr>
            <w:tcW w:w="1025" w:type="dxa"/>
            <w:tcBorders>
              <w:left w:val="single" w:color="000000" w:sz="2" w:space="0"/>
              <w:right w:val="single" w:color="000000" w:sz="2" w:space="0"/>
            </w:tcBorders>
            <w:vAlign w:val="top"/>
          </w:tcPr>
          <w:p w14:paraId="5C09F69E">
            <w:pPr>
              <w:pStyle w:val="16"/>
              <w:spacing w:before="251" w:line="228" w:lineRule="auto"/>
              <w:ind w:left="239"/>
              <w:rPr>
                <w:sz w:val="20"/>
                <w:szCs w:val="20"/>
              </w:rPr>
            </w:pPr>
            <w:r>
              <w:rPr>
                <w:spacing w:val="-5"/>
                <w:sz w:val="20"/>
                <w:szCs w:val="20"/>
              </w:rPr>
              <w:t>自评分</w:t>
            </w:r>
          </w:p>
        </w:tc>
        <w:tc>
          <w:tcPr>
            <w:tcW w:w="1169" w:type="dxa"/>
            <w:tcBorders>
              <w:left w:val="single" w:color="000000" w:sz="2" w:space="0"/>
              <w:right w:val="single" w:color="000000" w:sz="2" w:space="0"/>
            </w:tcBorders>
            <w:vAlign w:val="top"/>
          </w:tcPr>
          <w:p w14:paraId="7E777410">
            <w:pPr>
              <w:pStyle w:val="16"/>
              <w:spacing w:before="47" w:line="228" w:lineRule="auto"/>
              <w:ind w:left="172"/>
              <w:rPr>
                <w:sz w:val="20"/>
                <w:szCs w:val="20"/>
              </w:rPr>
            </w:pPr>
            <w:r>
              <w:rPr>
                <w:spacing w:val="7"/>
                <w:sz w:val="20"/>
                <w:szCs w:val="20"/>
              </w:rPr>
              <w:t>评分情况</w:t>
            </w:r>
          </w:p>
          <w:p w14:paraId="7CD69753">
            <w:pPr>
              <w:pStyle w:val="16"/>
              <w:spacing w:before="160" w:line="228" w:lineRule="auto"/>
              <w:ind w:left="387"/>
              <w:rPr>
                <w:sz w:val="20"/>
                <w:szCs w:val="20"/>
              </w:rPr>
            </w:pPr>
            <w:r>
              <w:rPr>
                <w:spacing w:val="3"/>
                <w:sz w:val="20"/>
                <w:szCs w:val="20"/>
              </w:rPr>
              <w:t>说明</w:t>
            </w:r>
          </w:p>
        </w:tc>
        <w:tc>
          <w:tcPr>
            <w:tcW w:w="1320" w:type="dxa"/>
            <w:tcBorders>
              <w:left w:val="single" w:color="000000" w:sz="2" w:space="0"/>
            </w:tcBorders>
            <w:vAlign w:val="top"/>
          </w:tcPr>
          <w:p w14:paraId="61BF60CA">
            <w:pPr>
              <w:pStyle w:val="16"/>
              <w:spacing w:before="251" w:line="228" w:lineRule="auto"/>
              <w:ind w:left="252"/>
              <w:rPr>
                <w:sz w:val="20"/>
                <w:szCs w:val="20"/>
              </w:rPr>
            </w:pPr>
            <w:r>
              <w:rPr>
                <w:spacing w:val="6"/>
                <w:sz w:val="20"/>
                <w:szCs w:val="20"/>
              </w:rPr>
              <w:t>页码索引</w:t>
            </w:r>
          </w:p>
        </w:tc>
      </w:tr>
      <w:tr w14:paraId="6884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24" w:type="dxa"/>
            <w:vAlign w:val="top"/>
          </w:tcPr>
          <w:p w14:paraId="7AB6DF60">
            <w:pPr>
              <w:rPr>
                <w:rFonts w:ascii="Arial"/>
                <w:sz w:val="21"/>
              </w:rPr>
            </w:pPr>
          </w:p>
        </w:tc>
        <w:tc>
          <w:tcPr>
            <w:tcW w:w="1795" w:type="dxa"/>
            <w:vAlign w:val="top"/>
          </w:tcPr>
          <w:p w14:paraId="1E24F697">
            <w:pPr>
              <w:rPr>
                <w:rFonts w:ascii="Arial"/>
                <w:sz w:val="21"/>
              </w:rPr>
            </w:pPr>
          </w:p>
        </w:tc>
        <w:tc>
          <w:tcPr>
            <w:tcW w:w="1222" w:type="dxa"/>
            <w:vAlign w:val="top"/>
          </w:tcPr>
          <w:p w14:paraId="5D3BC4AB">
            <w:pPr>
              <w:rPr>
                <w:rFonts w:ascii="Arial"/>
                <w:sz w:val="21"/>
              </w:rPr>
            </w:pPr>
          </w:p>
        </w:tc>
        <w:tc>
          <w:tcPr>
            <w:tcW w:w="1408" w:type="dxa"/>
            <w:tcBorders>
              <w:right w:val="single" w:color="000000" w:sz="2" w:space="0"/>
            </w:tcBorders>
            <w:vAlign w:val="top"/>
          </w:tcPr>
          <w:p w14:paraId="67696685">
            <w:pPr>
              <w:rPr>
                <w:rFonts w:ascii="Arial"/>
                <w:sz w:val="21"/>
              </w:rPr>
            </w:pPr>
          </w:p>
        </w:tc>
        <w:tc>
          <w:tcPr>
            <w:tcW w:w="1025" w:type="dxa"/>
            <w:tcBorders>
              <w:left w:val="single" w:color="000000" w:sz="2" w:space="0"/>
              <w:right w:val="single" w:color="000000" w:sz="2" w:space="0"/>
            </w:tcBorders>
            <w:vAlign w:val="top"/>
          </w:tcPr>
          <w:p w14:paraId="43361BC5">
            <w:pPr>
              <w:rPr>
                <w:rFonts w:ascii="Arial"/>
                <w:sz w:val="21"/>
              </w:rPr>
            </w:pPr>
          </w:p>
        </w:tc>
        <w:tc>
          <w:tcPr>
            <w:tcW w:w="1169" w:type="dxa"/>
            <w:tcBorders>
              <w:left w:val="single" w:color="000000" w:sz="2" w:space="0"/>
              <w:right w:val="single" w:color="000000" w:sz="2" w:space="0"/>
            </w:tcBorders>
            <w:vAlign w:val="top"/>
          </w:tcPr>
          <w:p w14:paraId="7003B485">
            <w:pPr>
              <w:rPr>
                <w:rFonts w:ascii="Arial"/>
                <w:sz w:val="21"/>
              </w:rPr>
            </w:pPr>
          </w:p>
        </w:tc>
        <w:tc>
          <w:tcPr>
            <w:tcW w:w="1320" w:type="dxa"/>
            <w:tcBorders>
              <w:left w:val="single" w:color="000000" w:sz="2" w:space="0"/>
            </w:tcBorders>
            <w:vAlign w:val="top"/>
          </w:tcPr>
          <w:p w14:paraId="4CA1B135">
            <w:pPr>
              <w:rPr>
                <w:rFonts w:ascii="Arial"/>
                <w:sz w:val="21"/>
              </w:rPr>
            </w:pPr>
          </w:p>
        </w:tc>
      </w:tr>
      <w:tr w14:paraId="50E03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1024" w:type="dxa"/>
            <w:vAlign w:val="top"/>
          </w:tcPr>
          <w:p w14:paraId="625D3C28">
            <w:pPr>
              <w:rPr>
                <w:rFonts w:ascii="Arial"/>
                <w:sz w:val="21"/>
              </w:rPr>
            </w:pPr>
          </w:p>
        </w:tc>
        <w:tc>
          <w:tcPr>
            <w:tcW w:w="1795" w:type="dxa"/>
            <w:vAlign w:val="top"/>
          </w:tcPr>
          <w:p w14:paraId="7B32BE4C">
            <w:pPr>
              <w:rPr>
                <w:rFonts w:ascii="Arial"/>
                <w:sz w:val="21"/>
              </w:rPr>
            </w:pPr>
          </w:p>
        </w:tc>
        <w:tc>
          <w:tcPr>
            <w:tcW w:w="1222" w:type="dxa"/>
            <w:vAlign w:val="top"/>
          </w:tcPr>
          <w:p w14:paraId="334D31A6">
            <w:pPr>
              <w:rPr>
                <w:rFonts w:ascii="Arial"/>
                <w:sz w:val="21"/>
              </w:rPr>
            </w:pPr>
          </w:p>
        </w:tc>
        <w:tc>
          <w:tcPr>
            <w:tcW w:w="1408" w:type="dxa"/>
            <w:tcBorders>
              <w:right w:val="single" w:color="000000" w:sz="2" w:space="0"/>
            </w:tcBorders>
            <w:vAlign w:val="top"/>
          </w:tcPr>
          <w:p w14:paraId="61B5A451">
            <w:pPr>
              <w:rPr>
                <w:rFonts w:ascii="Arial"/>
                <w:sz w:val="21"/>
              </w:rPr>
            </w:pPr>
          </w:p>
        </w:tc>
        <w:tc>
          <w:tcPr>
            <w:tcW w:w="1025" w:type="dxa"/>
            <w:tcBorders>
              <w:left w:val="single" w:color="000000" w:sz="2" w:space="0"/>
              <w:right w:val="single" w:color="000000" w:sz="2" w:space="0"/>
            </w:tcBorders>
            <w:vAlign w:val="top"/>
          </w:tcPr>
          <w:p w14:paraId="68DD25C5">
            <w:pPr>
              <w:rPr>
                <w:rFonts w:ascii="Arial"/>
                <w:sz w:val="21"/>
              </w:rPr>
            </w:pPr>
          </w:p>
        </w:tc>
        <w:tc>
          <w:tcPr>
            <w:tcW w:w="1169" w:type="dxa"/>
            <w:tcBorders>
              <w:left w:val="single" w:color="000000" w:sz="2" w:space="0"/>
              <w:right w:val="single" w:color="000000" w:sz="2" w:space="0"/>
            </w:tcBorders>
            <w:vAlign w:val="top"/>
          </w:tcPr>
          <w:p w14:paraId="70D14D35">
            <w:pPr>
              <w:rPr>
                <w:rFonts w:ascii="Arial"/>
                <w:sz w:val="21"/>
              </w:rPr>
            </w:pPr>
          </w:p>
        </w:tc>
        <w:tc>
          <w:tcPr>
            <w:tcW w:w="1320" w:type="dxa"/>
            <w:tcBorders>
              <w:left w:val="single" w:color="000000" w:sz="2" w:space="0"/>
            </w:tcBorders>
            <w:vAlign w:val="top"/>
          </w:tcPr>
          <w:p w14:paraId="2AA052AF">
            <w:pPr>
              <w:rPr>
                <w:rFonts w:ascii="Arial"/>
                <w:sz w:val="21"/>
              </w:rPr>
            </w:pPr>
          </w:p>
        </w:tc>
      </w:tr>
      <w:tr w14:paraId="59BC1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1024" w:type="dxa"/>
            <w:vAlign w:val="top"/>
          </w:tcPr>
          <w:p w14:paraId="58DA3563">
            <w:pPr>
              <w:rPr>
                <w:rFonts w:ascii="Arial"/>
                <w:sz w:val="21"/>
              </w:rPr>
            </w:pPr>
          </w:p>
        </w:tc>
        <w:tc>
          <w:tcPr>
            <w:tcW w:w="1795" w:type="dxa"/>
            <w:vAlign w:val="top"/>
          </w:tcPr>
          <w:p w14:paraId="37DB8747">
            <w:pPr>
              <w:rPr>
                <w:rFonts w:ascii="Arial"/>
                <w:sz w:val="21"/>
              </w:rPr>
            </w:pPr>
          </w:p>
        </w:tc>
        <w:tc>
          <w:tcPr>
            <w:tcW w:w="1222" w:type="dxa"/>
            <w:vAlign w:val="top"/>
          </w:tcPr>
          <w:p w14:paraId="4836ECBF">
            <w:pPr>
              <w:rPr>
                <w:rFonts w:ascii="Arial"/>
                <w:sz w:val="21"/>
              </w:rPr>
            </w:pPr>
          </w:p>
        </w:tc>
        <w:tc>
          <w:tcPr>
            <w:tcW w:w="1408" w:type="dxa"/>
            <w:tcBorders>
              <w:right w:val="single" w:color="000000" w:sz="2" w:space="0"/>
            </w:tcBorders>
            <w:vAlign w:val="top"/>
          </w:tcPr>
          <w:p w14:paraId="423E833A">
            <w:pPr>
              <w:rPr>
                <w:rFonts w:ascii="Arial"/>
                <w:sz w:val="21"/>
              </w:rPr>
            </w:pPr>
          </w:p>
        </w:tc>
        <w:tc>
          <w:tcPr>
            <w:tcW w:w="1025" w:type="dxa"/>
            <w:tcBorders>
              <w:left w:val="single" w:color="000000" w:sz="2" w:space="0"/>
              <w:right w:val="single" w:color="000000" w:sz="2" w:space="0"/>
            </w:tcBorders>
            <w:vAlign w:val="top"/>
          </w:tcPr>
          <w:p w14:paraId="51C2460A">
            <w:pPr>
              <w:rPr>
                <w:rFonts w:ascii="Arial"/>
                <w:sz w:val="21"/>
              </w:rPr>
            </w:pPr>
          </w:p>
        </w:tc>
        <w:tc>
          <w:tcPr>
            <w:tcW w:w="1169" w:type="dxa"/>
            <w:tcBorders>
              <w:left w:val="single" w:color="000000" w:sz="2" w:space="0"/>
              <w:right w:val="single" w:color="000000" w:sz="2" w:space="0"/>
            </w:tcBorders>
            <w:vAlign w:val="top"/>
          </w:tcPr>
          <w:p w14:paraId="1BB9EB6C">
            <w:pPr>
              <w:rPr>
                <w:rFonts w:ascii="Arial"/>
                <w:sz w:val="21"/>
              </w:rPr>
            </w:pPr>
          </w:p>
        </w:tc>
        <w:tc>
          <w:tcPr>
            <w:tcW w:w="1320" w:type="dxa"/>
            <w:tcBorders>
              <w:left w:val="single" w:color="000000" w:sz="2" w:space="0"/>
            </w:tcBorders>
            <w:vAlign w:val="top"/>
          </w:tcPr>
          <w:p w14:paraId="411B3047">
            <w:pPr>
              <w:rPr>
                <w:rFonts w:ascii="Arial"/>
                <w:sz w:val="21"/>
              </w:rPr>
            </w:pPr>
          </w:p>
        </w:tc>
      </w:tr>
      <w:tr w14:paraId="7BFC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1024" w:type="dxa"/>
            <w:tcBorders>
              <w:left w:val="single" w:color="000000" w:sz="2" w:space="0"/>
            </w:tcBorders>
            <w:vAlign w:val="top"/>
          </w:tcPr>
          <w:p w14:paraId="40F34C54">
            <w:pPr>
              <w:rPr>
                <w:rFonts w:ascii="Arial"/>
                <w:sz w:val="21"/>
              </w:rPr>
            </w:pPr>
          </w:p>
        </w:tc>
        <w:tc>
          <w:tcPr>
            <w:tcW w:w="1795" w:type="dxa"/>
            <w:vAlign w:val="top"/>
          </w:tcPr>
          <w:p w14:paraId="3F25C29A">
            <w:pPr>
              <w:rPr>
                <w:rFonts w:ascii="Arial"/>
                <w:sz w:val="21"/>
              </w:rPr>
            </w:pPr>
          </w:p>
        </w:tc>
        <w:tc>
          <w:tcPr>
            <w:tcW w:w="1222" w:type="dxa"/>
            <w:vAlign w:val="top"/>
          </w:tcPr>
          <w:p w14:paraId="3AAD233A">
            <w:pPr>
              <w:rPr>
                <w:rFonts w:ascii="Arial"/>
                <w:sz w:val="21"/>
              </w:rPr>
            </w:pPr>
          </w:p>
        </w:tc>
        <w:tc>
          <w:tcPr>
            <w:tcW w:w="1408" w:type="dxa"/>
            <w:tcBorders>
              <w:right w:val="single" w:color="000000" w:sz="2" w:space="0"/>
            </w:tcBorders>
            <w:vAlign w:val="top"/>
          </w:tcPr>
          <w:p w14:paraId="193A38BD">
            <w:pPr>
              <w:rPr>
                <w:rFonts w:ascii="Arial"/>
                <w:sz w:val="21"/>
              </w:rPr>
            </w:pPr>
          </w:p>
        </w:tc>
        <w:tc>
          <w:tcPr>
            <w:tcW w:w="1025" w:type="dxa"/>
            <w:tcBorders>
              <w:left w:val="single" w:color="000000" w:sz="2" w:space="0"/>
            </w:tcBorders>
            <w:vAlign w:val="top"/>
          </w:tcPr>
          <w:p w14:paraId="386656DC">
            <w:pPr>
              <w:rPr>
                <w:rFonts w:ascii="Arial"/>
                <w:sz w:val="21"/>
              </w:rPr>
            </w:pPr>
          </w:p>
        </w:tc>
        <w:tc>
          <w:tcPr>
            <w:tcW w:w="1169" w:type="dxa"/>
            <w:vAlign w:val="top"/>
          </w:tcPr>
          <w:p w14:paraId="11A0B8E8">
            <w:pPr>
              <w:rPr>
                <w:rFonts w:ascii="Arial"/>
                <w:sz w:val="21"/>
              </w:rPr>
            </w:pPr>
          </w:p>
        </w:tc>
        <w:tc>
          <w:tcPr>
            <w:tcW w:w="1320" w:type="dxa"/>
            <w:vAlign w:val="top"/>
          </w:tcPr>
          <w:p w14:paraId="4D6C4878">
            <w:pPr>
              <w:rPr>
                <w:rFonts w:ascii="Arial"/>
                <w:sz w:val="21"/>
              </w:rPr>
            </w:pPr>
          </w:p>
        </w:tc>
      </w:tr>
      <w:tr w14:paraId="0324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2819" w:type="dxa"/>
            <w:gridSpan w:val="2"/>
            <w:tcBorders>
              <w:bottom w:val="single" w:color="000000" w:sz="2" w:space="0"/>
            </w:tcBorders>
            <w:vAlign w:val="top"/>
          </w:tcPr>
          <w:p w14:paraId="2309493E">
            <w:pPr>
              <w:spacing w:line="245" w:lineRule="auto"/>
              <w:rPr>
                <w:rFonts w:ascii="Arial"/>
                <w:sz w:val="21"/>
              </w:rPr>
            </w:pPr>
          </w:p>
          <w:p w14:paraId="14FFF60A">
            <w:pPr>
              <w:pStyle w:val="16"/>
              <w:spacing w:before="65" w:line="229" w:lineRule="auto"/>
              <w:ind w:left="1202"/>
              <w:rPr>
                <w:sz w:val="20"/>
                <w:szCs w:val="20"/>
              </w:rPr>
            </w:pPr>
            <w:r>
              <w:rPr>
                <w:spacing w:val="4"/>
                <w:sz w:val="20"/>
                <w:szCs w:val="20"/>
              </w:rPr>
              <w:t>合计</w:t>
            </w:r>
          </w:p>
        </w:tc>
        <w:tc>
          <w:tcPr>
            <w:tcW w:w="1222" w:type="dxa"/>
            <w:tcBorders>
              <w:bottom w:val="single" w:color="000000" w:sz="2" w:space="0"/>
            </w:tcBorders>
            <w:vAlign w:val="top"/>
          </w:tcPr>
          <w:p w14:paraId="38B007AB">
            <w:pPr>
              <w:rPr>
                <w:rFonts w:ascii="Arial"/>
                <w:sz w:val="21"/>
              </w:rPr>
            </w:pPr>
          </w:p>
        </w:tc>
        <w:tc>
          <w:tcPr>
            <w:tcW w:w="1408" w:type="dxa"/>
            <w:tcBorders>
              <w:bottom w:val="single" w:color="000000" w:sz="2" w:space="0"/>
              <w:right w:val="single" w:color="000000" w:sz="2" w:space="0"/>
            </w:tcBorders>
            <w:vAlign w:val="top"/>
          </w:tcPr>
          <w:p w14:paraId="2906BFFF">
            <w:pPr>
              <w:spacing w:line="343" w:lineRule="auto"/>
              <w:rPr>
                <w:rFonts w:ascii="Arial"/>
                <w:sz w:val="21"/>
              </w:rPr>
            </w:pPr>
          </w:p>
          <w:p w14:paraId="106C252C">
            <w:pPr>
              <w:pStyle w:val="16"/>
              <w:spacing w:before="65" w:line="136" w:lineRule="exact"/>
              <w:ind w:left="658"/>
              <w:rPr>
                <w:sz w:val="20"/>
                <w:szCs w:val="20"/>
              </w:rPr>
            </w:pPr>
            <w:r>
              <w:rPr>
                <w:position w:val="-3"/>
                <w:sz w:val="20"/>
                <w:szCs w:val="20"/>
              </w:rPr>
              <w:t>-</w:t>
            </w:r>
          </w:p>
        </w:tc>
        <w:tc>
          <w:tcPr>
            <w:tcW w:w="1025" w:type="dxa"/>
            <w:tcBorders>
              <w:left w:val="single" w:color="000000" w:sz="2" w:space="0"/>
              <w:bottom w:val="single" w:color="000000" w:sz="2" w:space="0"/>
            </w:tcBorders>
            <w:vAlign w:val="top"/>
          </w:tcPr>
          <w:p w14:paraId="3920BCC1">
            <w:pPr>
              <w:rPr>
                <w:rFonts w:ascii="Arial"/>
                <w:sz w:val="21"/>
              </w:rPr>
            </w:pPr>
          </w:p>
        </w:tc>
        <w:tc>
          <w:tcPr>
            <w:tcW w:w="2489" w:type="dxa"/>
            <w:gridSpan w:val="2"/>
            <w:tcBorders>
              <w:bottom w:val="single" w:color="000000" w:sz="2" w:space="0"/>
            </w:tcBorders>
            <w:vAlign w:val="top"/>
          </w:tcPr>
          <w:p w14:paraId="5E3D38DB">
            <w:pPr>
              <w:spacing w:line="343" w:lineRule="auto"/>
              <w:rPr>
                <w:rFonts w:ascii="Arial"/>
                <w:sz w:val="21"/>
              </w:rPr>
            </w:pPr>
          </w:p>
          <w:p w14:paraId="651DFDDC">
            <w:pPr>
              <w:pStyle w:val="16"/>
              <w:spacing w:before="65" w:line="136" w:lineRule="exact"/>
              <w:ind w:left="1194"/>
              <w:rPr>
                <w:sz w:val="20"/>
                <w:szCs w:val="20"/>
              </w:rPr>
            </w:pPr>
            <w:r>
              <w:rPr>
                <w:position w:val="-3"/>
                <w:sz w:val="20"/>
                <w:szCs w:val="20"/>
              </w:rPr>
              <w:t>-</w:t>
            </w:r>
          </w:p>
        </w:tc>
      </w:tr>
    </w:tbl>
    <w:p w14:paraId="2B394684">
      <w:pPr>
        <w:spacing w:line="372" w:lineRule="auto"/>
        <w:rPr>
          <w:rFonts w:ascii="Arial"/>
          <w:sz w:val="21"/>
        </w:rPr>
      </w:pPr>
    </w:p>
    <w:p w14:paraId="0DCD2042">
      <w:pPr>
        <w:spacing w:before="65" w:line="227" w:lineRule="auto"/>
        <w:ind w:left="3896"/>
        <w:rPr>
          <w:rFonts w:ascii="宋体" w:hAnsi="宋体" w:eastAsia="宋体" w:cs="宋体"/>
          <w:sz w:val="20"/>
          <w:szCs w:val="20"/>
        </w:rPr>
      </w:pPr>
      <w:r>
        <w:rPr>
          <w:rFonts w:ascii="宋体" w:hAnsi="宋体" w:eastAsia="宋体" w:cs="宋体"/>
          <w:spacing w:val="3"/>
          <w:sz w:val="20"/>
          <w:szCs w:val="20"/>
        </w:rPr>
        <w:t>投标人：(盖单位章)</w:t>
      </w:r>
    </w:p>
    <w:p w14:paraId="2CC6A259">
      <w:pPr>
        <w:spacing w:line="332" w:lineRule="auto"/>
        <w:rPr>
          <w:rFonts w:ascii="Arial"/>
          <w:sz w:val="21"/>
        </w:rPr>
      </w:pPr>
    </w:p>
    <w:p w14:paraId="52DD1A6E">
      <w:pPr>
        <w:spacing w:before="65" w:line="228" w:lineRule="auto"/>
        <w:ind w:left="3774"/>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10"/>
          <w:sz w:val="20"/>
          <w:szCs w:val="20"/>
        </w:rPr>
        <w:t>签字）</w:t>
      </w:r>
    </w:p>
    <w:p w14:paraId="6F45CFF3">
      <w:pPr>
        <w:spacing w:line="228" w:lineRule="auto"/>
        <w:rPr>
          <w:rFonts w:ascii="宋体" w:hAnsi="宋体" w:eastAsia="宋体" w:cs="宋体"/>
          <w:sz w:val="20"/>
          <w:szCs w:val="20"/>
        </w:rPr>
        <w:sectPr>
          <w:headerReference r:id="rId50" w:type="default"/>
          <w:footerReference r:id="rId51" w:type="default"/>
          <w:pgSz w:w="11900" w:h="16839"/>
          <w:pgMar w:top="995" w:right="1440" w:bottom="1084" w:left="1440" w:header="659" w:footer="922" w:gutter="0"/>
          <w:pgNumType w:fmt="decimal"/>
          <w:cols w:space="720" w:num="1"/>
        </w:sectPr>
      </w:pPr>
    </w:p>
    <w:p w14:paraId="748BFEA6">
      <w:pPr>
        <w:spacing w:before="91" w:line="219" w:lineRule="auto"/>
        <w:jc w:val="center"/>
        <w:outlineLvl w:val="1"/>
        <w:rPr>
          <w:rFonts w:ascii="宋体" w:hAnsi="宋体" w:eastAsia="宋体" w:cs="宋体"/>
          <w:sz w:val="28"/>
          <w:szCs w:val="28"/>
        </w:rPr>
      </w:pPr>
      <w:r>
        <w:rPr>
          <w:rFonts w:hint="eastAsia" w:ascii="宋体" w:hAnsi="宋体" w:cs="宋体"/>
          <w:b/>
          <w:bCs/>
          <w:spacing w:val="-4"/>
          <w:sz w:val="28"/>
          <w:szCs w:val="28"/>
          <w:lang w:eastAsia="zh-CN"/>
        </w:rPr>
        <w:t>六</w:t>
      </w:r>
      <w:r>
        <w:rPr>
          <w:rFonts w:ascii="宋体" w:hAnsi="宋体" w:eastAsia="宋体" w:cs="宋体"/>
          <w:b/>
          <w:bCs/>
          <w:spacing w:val="-4"/>
          <w:sz w:val="28"/>
          <w:szCs w:val="28"/>
        </w:rPr>
        <w:t>、技术建议书</w:t>
      </w:r>
    </w:p>
    <w:p w14:paraId="3799C8BD">
      <w:pPr>
        <w:spacing w:line="356" w:lineRule="auto"/>
        <w:rPr>
          <w:rFonts w:ascii="Arial"/>
          <w:sz w:val="21"/>
        </w:rPr>
      </w:pPr>
    </w:p>
    <w:p w14:paraId="7DB5D99B">
      <w:pPr>
        <w:spacing w:before="91" w:line="220" w:lineRule="auto"/>
        <w:ind w:left="13"/>
        <w:outlineLvl w:val="1"/>
        <w:rPr>
          <w:rFonts w:ascii="宋体" w:hAnsi="宋体" w:eastAsia="宋体" w:cs="宋体"/>
          <w:sz w:val="28"/>
          <w:szCs w:val="28"/>
        </w:rPr>
      </w:pPr>
      <w:r>
        <w:rPr>
          <w:rFonts w:ascii="宋体" w:hAnsi="宋体" w:eastAsia="宋体" w:cs="宋体"/>
          <w:spacing w:val="-2"/>
          <w:sz w:val="28"/>
          <w:szCs w:val="28"/>
        </w:rPr>
        <w:t>主要内容包括：</w:t>
      </w:r>
    </w:p>
    <w:p w14:paraId="1F62A162">
      <w:pPr>
        <w:spacing w:line="365" w:lineRule="auto"/>
        <w:rPr>
          <w:rFonts w:ascii="Arial"/>
          <w:sz w:val="21"/>
        </w:rPr>
      </w:pPr>
    </w:p>
    <w:p w14:paraId="6794484B">
      <w:pPr>
        <w:pStyle w:val="20"/>
        <w:numPr>
          <w:ilvl w:val="0"/>
          <w:numId w:val="2"/>
        </w:numPr>
        <w:tabs>
          <w:tab w:val="left" w:pos="664"/>
        </w:tabs>
        <w:spacing w:before="132"/>
        <w:rPr>
          <w:color w:val="auto"/>
          <w:sz w:val="24"/>
          <w:szCs w:val="24"/>
          <w:highlight w:val="none"/>
        </w:rPr>
      </w:pPr>
      <w:r>
        <w:rPr>
          <w:rFonts w:hint="eastAsia"/>
          <w:color w:val="auto"/>
          <w:sz w:val="24"/>
          <w:szCs w:val="24"/>
          <w:highlight w:val="none"/>
        </w:rPr>
        <w:t>对招标项目的理解和总体设计思路；</w:t>
      </w:r>
    </w:p>
    <w:p w14:paraId="77CDA9A5">
      <w:pPr>
        <w:pStyle w:val="20"/>
        <w:numPr>
          <w:ilvl w:val="0"/>
          <w:numId w:val="2"/>
        </w:numPr>
        <w:tabs>
          <w:tab w:val="left" w:pos="664"/>
        </w:tabs>
        <w:spacing w:before="132"/>
        <w:rPr>
          <w:color w:val="auto"/>
          <w:sz w:val="24"/>
          <w:szCs w:val="24"/>
          <w:highlight w:val="none"/>
        </w:rPr>
      </w:pPr>
      <w:r>
        <w:rPr>
          <w:rFonts w:hint="eastAsia"/>
          <w:color w:val="auto"/>
          <w:sz w:val="24"/>
          <w:szCs w:val="24"/>
          <w:highlight w:val="none"/>
        </w:rPr>
        <w:t>招标项目初步设计的特点、</w:t>
      </w:r>
      <w:r>
        <w:rPr>
          <w:rFonts w:hint="eastAsia"/>
          <w:color w:val="auto"/>
          <w:sz w:val="24"/>
          <w:szCs w:val="24"/>
          <w:highlight w:val="none"/>
          <w:lang w:val="en-US"/>
        </w:rPr>
        <w:t>关建技术问题的认识</w:t>
      </w:r>
      <w:r>
        <w:rPr>
          <w:rFonts w:hint="eastAsia"/>
          <w:color w:val="auto"/>
          <w:sz w:val="24"/>
          <w:szCs w:val="24"/>
          <w:highlight w:val="none"/>
        </w:rPr>
        <w:t>及其对策措施；</w:t>
      </w:r>
    </w:p>
    <w:p w14:paraId="47238A4A">
      <w:pPr>
        <w:pStyle w:val="20"/>
        <w:numPr>
          <w:ilvl w:val="0"/>
          <w:numId w:val="2"/>
        </w:numPr>
        <w:tabs>
          <w:tab w:val="left" w:pos="664"/>
        </w:tabs>
        <w:spacing w:before="134"/>
        <w:rPr>
          <w:color w:val="auto"/>
          <w:sz w:val="24"/>
          <w:szCs w:val="24"/>
          <w:highlight w:val="none"/>
        </w:rPr>
      </w:pPr>
      <w:r>
        <w:rPr>
          <w:rFonts w:hint="eastAsia"/>
          <w:color w:val="auto"/>
          <w:sz w:val="24"/>
          <w:szCs w:val="24"/>
          <w:highlight w:val="none"/>
        </w:rPr>
        <w:t>初步设计工作量及计划安排；</w:t>
      </w:r>
    </w:p>
    <w:p w14:paraId="5733D112">
      <w:pPr>
        <w:pStyle w:val="20"/>
        <w:numPr>
          <w:ilvl w:val="0"/>
          <w:numId w:val="2"/>
        </w:numPr>
        <w:tabs>
          <w:tab w:val="left" w:pos="664"/>
        </w:tabs>
        <w:spacing w:before="131"/>
        <w:rPr>
          <w:color w:val="auto"/>
          <w:sz w:val="24"/>
          <w:szCs w:val="24"/>
          <w:highlight w:val="none"/>
        </w:rPr>
      </w:pPr>
      <w:r>
        <w:rPr>
          <w:rFonts w:hint="eastAsia"/>
          <w:color w:val="auto"/>
          <w:sz w:val="24"/>
          <w:szCs w:val="24"/>
          <w:highlight w:val="none"/>
        </w:rPr>
        <w:t>初步设计的质量保证措施、进度保证措施、安全保证措施</w:t>
      </w:r>
    </w:p>
    <w:p w14:paraId="4DABCE69">
      <w:pPr>
        <w:pStyle w:val="20"/>
        <w:numPr>
          <w:ilvl w:val="0"/>
          <w:numId w:val="2"/>
        </w:numPr>
        <w:tabs>
          <w:tab w:val="left" w:pos="664"/>
        </w:tabs>
        <w:spacing w:before="134"/>
        <w:rPr>
          <w:color w:val="auto"/>
          <w:sz w:val="24"/>
          <w:szCs w:val="24"/>
          <w:highlight w:val="none"/>
        </w:rPr>
      </w:pPr>
      <w:r>
        <w:rPr>
          <w:rFonts w:hint="eastAsia"/>
          <w:color w:val="auto"/>
          <w:sz w:val="24"/>
          <w:szCs w:val="24"/>
          <w:highlight w:val="none"/>
        </w:rPr>
        <w:t>后续服务的安排及保证措施</w:t>
      </w:r>
    </w:p>
    <w:p w14:paraId="6A872648">
      <w:pPr>
        <w:pStyle w:val="20"/>
        <w:numPr>
          <w:ilvl w:val="0"/>
          <w:numId w:val="2"/>
        </w:numPr>
        <w:tabs>
          <w:tab w:val="left" w:pos="664"/>
        </w:tabs>
        <w:spacing w:before="132"/>
        <w:rPr>
          <w:color w:val="auto"/>
          <w:sz w:val="24"/>
          <w:szCs w:val="24"/>
          <w:highlight w:val="none"/>
        </w:rPr>
      </w:pPr>
      <w:r>
        <w:rPr>
          <w:rFonts w:hint="eastAsia"/>
          <w:color w:val="auto"/>
          <w:sz w:val="24"/>
          <w:szCs w:val="24"/>
          <w:highlight w:val="none"/>
        </w:rPr>
        <w:t>其他建议</w:t>
      </w:r>
    </w:p>
    <w:p w14:paraId="51C8D8DC">
      <w:pPr>
        <w:rPr>
          <w:rFonts w:ascii="Arial"/>
          <w:sz w:val="21"/>
        </w:rPr>
      </w:pPr>
      <w:r>
        <w:rPr>
          <w:rFonts w:ascii="Arial"/>
          <w:sz w:val="21"/>
        </w:rPr>
        <w:br w:type="page"/>
      </w:r>
    </w:p>
    <w:p w14:paraId="522C3B6A">
      <w:pPr>
        <w:pStyle w:val="2"/>
        <w:ind w:left="0" w:leftChars="0" w:firstLine="0" w:firstLineChars="0"/>
      </w:pPr>
      <w:r>
        <w:rPr>
          <w:rFonts w:hint="eastAsia" w:cs="黑体"/>
          <w:b/>
          <w:color w:val="000000" w:themeColor="text1"/>
          <w:spacing w:val="2"/>
          <w:w w:val="99"/>
          <w:sz w:val="30"/>
          <w:szCs w:val="30"/>
          <w:lang w:eastAsia="zh-CN"/>
          <w14:textFill>
            <w14:solidFill>
              <w14:schemeClr w14:val="tx1"/>
            </w14:solidFill>
          </w14:textFill>
        </w:rPr>
        <w:t>报</w:t>
      </w:r>
      <w:r>
        <w:rPr>
          <w:rFonts w:hint="eastAsia" w:cs="黑体"/>
          <w:b/>
          <w:color w:val="000000" w:themeColor="text1"/>
          <w:w w:val="99"/>
          <w:sz w:val="30"/>
          <w:szCs w:val="30"/>
          <w:lang w:eastAsia="zh-CN"/>
          <w14:textFill>
            <w14:solidFill>
              <w14:schemeClr w14:val="tx1"/>
            </w14:solidFill>
          </w14:textFill>
        </w:rPr>
        <w:t>价文件封面格式</w:t>
      </w:r>
    </w:p>
    <w:p w14:paraId="345F447F">
      <w:pPr>
        <w:spacing w:line="258" w:lineRule="auto"/>
        <w:rPr>
          <w:rFonts w:ascii="Arial"/>
          <w:sz w:val="21"/>
        </w:rPr>
      </w:pPr>
    </w:p>
    <w:p w14:paraId="155727AD">
      <w:pPr>
        <w:spacing w:line="258" w:lineRule="auto"/>
        <w:rPr>
          <w:rFonts w:ascii="Arial"/>
          <w:sz w:val="21"/>
        </w:rPr>
      </w:pPr>
    </w:p>
    <w:p w14:paraId="19973D4F">
      <w:pPr>
        <w:spacing w:line="258" w:lineRule="auto"/>
        <w:rPr>
          <w:rFonts w:ascii="Arial"/>
          <w:sz w:val="21"/>
        </w:rPr>
      </w:pPr>
    </w:p>
    <w:p w14:paraId="6BAAE2E0">
      <w:pPr>
        <w:spacing w:line="258" w:lineRule="auto"/>
        <w:rPr>
          <w:rFonts w:ascii="Arial"/>
          <w:sz w:val="21"/>
        </w:rPr>
      </w:pPr>
    </w:p>
    <w:p w14:paraId="2988A8B5">
      <w:pPr>
        <w:spacing w:line="258" w:lineRule="auto"/>
        <w:rPr>
          <w:rFonts w:ascii="Arial"/>
          <w:sz w:val="21"/>
        </w:rPr>
      </w:pPr>
    </w:p>
    <w:p w14:paraId="0A4D22D6">
      <w:pPr>
        <w:spacing w:line="258" w:lineRule="auto"/>
        <w:rPr>
          <w:rFonts w:ascii="Arial"/>
          <w:sz w:val="21"/>
        </w:rPr>
      </w:pPr>
    </w:p>
    <w:p w14:paraId="4A7682D9">
      <w:pPr>
        <w:spacing w:before="337" w:line="223" w:lineRule="auto"/>
        <w:jc w:val="center"/>
        <w:rPr>
          <w:rFonts w:ascii="宋体" w:hAnsi="宋体" w:eastAsia="宋体" w:cs="宋体"/>
          <w:sz w:val="43"/>
          <w:szCs w:val="43"/>
        </w:rPr>
      </w:pPr>
      <w:r>
        <w:rPr>
          <w:rFonts w:hint="eastAsia" w:ascii="宋体" w:hAnsi="宋体" w:cs="宋体"/>
          <w:b/>
          <w:sz w:val="36"/>
          <w:szCs w:val="36"/>
          <w:lang w:eastAsia="zh-CN"/>
        </w:rPr>
        <w:t>阳西县程村镇红光蚝码头建设项目初步设计</w:t>
      </w:r>
      <w:r>
        <w:rPr>
          <w:rFonts w:hint="eastAsia" w:ascii="黑体"/>
          <w:b/>
          <w:color w:val="000000" w:themeColor="text1"/>
          <w:sz w:val="36"/>
          <w:szCs w:val="36"/>
          <w:lang w:eastAsia="zh-CN"/>
          <w14:textFill>
            <w14:solidFill>
              <w14:schemeClr w14:val="tx1"/>
            </w14:solidFill>
          </w14:textFill>
        </w:rPr>
        <w:t>招标</w:t>
      </w:r>
    </w:p>
    <w:p w14:paraId="1F600EFD">
      <w:pPr>
        <w:spacing w:line="264" w:lineRule="auto"/>
        <w:rPr>
          <w:rFonts w:ascii="Arial"/>
          <w:sz w:val="21"/>
        </w:rPr>
      </w:pPr>
    </w:p>
    <w:p w14:paraId="4345A1E3">
      <w:pPr>
        <w:spacing w:line="264" w:lineRule="auto"/>
        <w:rPr>
          <w:rFonts w:ascii="Arial"/>
          <w:sz w:val="21"/>
        </w:rPr>
      </w:pPr>
    </w:p>
    <w:p w14:paraId="28FA7A68">
      <w:pPr>
        <w:spacing w:line="264" w:lineRule="auto"/>
        <w:rPr>
          <w:rFonts w:ascii="Arial"/>
          <w:sz w:val="21"/>
        </w:rPr>
      </w:pPr>
    </w:p>
    <w:p w14:paraId="221DF1C8">
      <w:pPr>
        <w:spacing w:line="264" w:lineRule="auto"/>
        <w:rPr>
          <w:rFonts w:ascii="Arial"/>
          <w:sz w:val="21"/>
        </w:rPr>
      </w:pPr>
    </w:p>
    <w:p w14:paraId="098A9F33">
      <w:pPr>
        <w:spacing w:line="265" w:lineRule="auto"/>
        <w:rPr>
          <w:rFonts w:ascii="Arial"/>
          <w:sz w:val="21"/>
        </w:rPr>
      </w:pPr>
    </w:p>
    <w:p w14:paraId="3894A08E">
      <w:pPr>
        <w:spacing w:line="265" w:lineRule="auto"/>
        <w:rPr>
          <w:rFonts w:ascii="Arial"/>
          <w:sz w:val="21"/>
        </w:rPr>
      </w:pPr>
    </w:p>
    <w:p w14:paraId="5332D633">
      <w:pPr>
        <w:spacing w:line="265" w:lineRule="auto"/>
        <w:rPr>
          <w:rFonts w:ascii="Arial"/>
          <w:sz w:val="21"/>
        </w:rPr>
      </w:pPr>
    </w:p>
    <w:p w14:paraId="05AB6D30">
      <w:pPr>
        <w:spacing w:line="265" w:lineRule="auto"/>
        <w:rPr>
          <w:rFonts w:ascii="Arial"/>
          <w:sz w:val="21"/>
        </w:rPr>
      </w:pPr>
    </w:p>
    <w:p w14:paraId="699534D4">
      <w:pPr>
        <w:spacing w:before="159" w:line="223" w:lineRule="auto"/>
        <w:ind w:left="2785"/>
        <w:rPr>
          <w:rFonts w:ascii="宋体" w:hAnsi="宋体" w:eastAsia="宋体" w:cs="宋体"/>
          <w:sz w:val="49"/>
          <w:szCs w:val="49"/>
        </w:rPr>
      </w:pPr>
      <w:r>
        <w:rPr>
          <w:rFonts w:ascii="宋体" w:hAnsi="宋体" w:eastAsia="宋体" w:cs="宋体"/>
          <w:spacing w:val="-11"/>
          <w:sz w:val="49"/>
          <w:szCs w:val="49"/>
        </w:rPr>
        <w:t>投标文件</w:t>
      </w:r>
    </w:p>
    <w:p w14:paraId="04EE0E39">
      <w:pPr>
        <w:spacing w:before="371" w:line="222" w:lineRule="auto"/>
        <w:ind w:left="1903"/>
        <w:outlineLvl w:val="0"/>
        <w:rPr>
          <w:rFonts w:ascii="宋体" w:hAnsi="宋体" w:eastAsia="宋体" w:cs="宋体"/>
          <w:sz w:val="43"/>
          <w:szCs w:val="43"/>
        </w:rPr>
      </w:pPr>
      <w:r>
        <w:rPr>
          <w:rFonts w:ascii="宋体" w:hAnsi="宋体" w:eastAsia="宋体" w:cs="宋体"/>
          <w:spacing w:val="6"/>
          <w:sz w:val="43"/>
          <w:szCs w:val="43"/>
        </w:rPr>
        <w:t>（第二个信封：报价文件）</w:t>
      </w:r>
    </w:p>
    <w:p w14:paraId="117A4AC7">
      <w:pPr>
        <w:spacing w:line="252" w:lineRule="auto"/>
        <w:rPr>
          <w:rFonts w:ascii="Arial"/>
          <w:sz w:val="21"/>
        </w:rPr>
      </w:pPr>
    </w:p>
    <w:p w14:paraId="066A83C1">
      <w:pPr>
        <w:spacing w:line="252" w:lineRule="auto"/>
        <w:rPr>
          <w:rFonts w:ascii="Arial"/>
          <w:sz w:val="21"/>
        </w:rPr>
      </w:pPr>
    </w:p>
    <w:p w14:paraId="20D989D0">
      <w:pPr>
        <w:spacing w:line="252" w:lineRule="auto"/>
        <w:rPr>
          <w:rFonts w:ascii="Arial"/>
          <w:sz w:val="21"/>
        </w:rPr>
      </w:pPr>
    </w:p>
    <w:p w14:paraId="65471A60">
      <w:pPr>
        <w:spacing w:line="253" w:lineRule="auto"/>
        <w:rPr>
          <w:rFonts w:ascii="Arial"/>
          <w:sz w:val="21"/>
        </w:rPr>
      </w:pPr>
    </w:p>
    <w:p w14:paraId="0EB67734">
      <w:pPr>
        <w:spacing w:line="253" w:lineRule="auto"/>
        <w:rPr>
          <w:rFonts w:ascii="Arial"/>
          <w:sz w:val="21"/>
        </w:rPr>
      </w:pPr>
    </w:p>
    <w:p w14:paraId="544D900D">
      <w:pPr>
        <w:spacing w:line="253" w:lineRule="auto"/>
        <w:rPr>
          <w:rFonts w:ascii="Arial"/>
          <w:sz w:val="21"/>
        </w:rPr>
      </w:pPr>
    </w:p>
    <w:p w14:paraId="0647BBC2">
      <w:pPr>
        <w:spacing w:line="253" w:lineRule="auto"/>
        <w:rPr>
          <w:rFonts w:ascii="Arial"/>
          <w:sz w:val="21"/>
        </w:rPr>
      </w:pPr>
    </w:p>
    <w:p w14:paraId="1809E89B">
      <w:pPr>
        <w:spacing w:line="253" w:lineRule="auto"/>
        <w:rPr>
          <w:rFonts w:ascii="Arial"/>
          <w:sz w:val="21"/>
        </w:rPr>
      </w:pPr>
    </w:p>
    <w:p w14:paraId="202C8C99">
      <w:pPr>
        <w:spacing w:line="253" w:lineRule="auto"/>
        <w:rPr>
          <w:rFonts w:ascii="Arial"/>
          <w:sz w:val="21"/>
        </w:rPr>
      </w:pPr>
    </w:p>
    <w:p w14:paraId="7E238868">
      <w:pPr>
        <w:spacing w:line="253" w:lineRule="auto"/>
        <w:rPr>
          <w:rFonts w:ascii="Arial"/>
          <w:sz w:val="21"/>
        </w:rPr>
      </w:pPr>
    </w:p>
    <w:p w14:paraId="49ED50AC">
      <w:pPr>
        <w:spacing w:line="253" w:lineRule="auto"/>
        <w:rPr>
          <w:rFonts w:ascii="Arial"/>
          <w:sz w:val="21"/>
        </w:rPr>
      </w:pPr>
    </w:p>
    <w:p w14:paraId="0E627C63">
      <w:pPr>
        <w:spacing w:before="91" w:line="219" w:lineRule="auto"/>
        <w:jc w:val="center"/>
        <w:rPr>
          <w:rFonts w:hint="default" w:ascii="宋体" w:hAnsi="宋体" w:eastAsia="宋体" w:cs="宋体"/>
          <w:sz w:val="28"/>
          <w:szCs w:val="28"/>
          <w:u w:val="single"/>
          <w:lang w:val="en-US" w:eastAsia="zh-CN"/>
        </w:rPr>
      </w:pPr>
      <w:r>
        <w:rPr>
          <w:rFonts w:ascii="宋体" w:hAnsi="宋体" w:eastAsia="宋体" w:cs="宋体"/>
          <w:spacing w:val="-8"/>
          <w:sz w:val="28"/>
          <w:szCs w:val="28"/>
        </w:rPr>
        <w:t>投标人：</w:t>
      </w:r>
      <w:r>
        <w:rPr>
          <w:rFonts w:hint="eastAsia" w:ascii="宋体" w:hAnsi="宋体" w:cs="宋体"/>
          <w:spacing w:val="-8"/>
          <w:sz w:val="28"/>
          <w:szCs w:val="28"/>
          <w:u w:val="single"/>
          <w:lang w:val="en-US" w:eastAsia="zh-CN"/>
        </w:rPr>
        <w:t xml:space="preserve">                     </w:t>
      </w:r>
      <w:r>
        <w:rPr>
          <w:rFonts w:ascii="宋体" w:hAnsi="宋体" w:eastAsia="宋体" w:cs="宋体"/>
          <w:spacing w:val="-8"/>
          <w:sz w:val="28"/>
          <w:szCs w:val="28"/>
        </w:rPr>
        <w:t>(盖单位章)</w:t>
      </w:r>
    </w:p>
    <w:p w14:paraId="6ECC8AB0">
      <w:pPr>
        <w:spacing w:line="330" w:lineRule="auto"/>
        <w:rPr>
          <w:rFonts w:ascii="Arial"/>
          <w:sz w:val="21"/>
        </w:rPr>
      </w:pPr>
    </w:p>
    <w:p w14:paraId="41EE7B01">
      <w:pPr>
        <w:spacing w:line="331" w:lineRule="auto"/>
        <w:rPr>
          <w:rFonts w:ascii="Arial"/>
          <w:sz w:val="21"/>
        </w:rPr>
      </w:pPr>
    </w:p>
    <w:p w14:paraId="4AFD91B0">
      <w:pPr>
        <w:tabs>
          <w:tab w:val="left" w:pos="3460"/>
        </w:tabs>
        <w:spacing w:before="92" w:line="220" w:lineRule="auto"/>
        <w:jc w:val="center"/>
        <w:rPr>
          <w:rFonts w:ascii="宋体" w:hAnsi="宋体" w:eastAsia="宋体" w:cs="宋体"/>
          <w:sz w:val="28"/>
          <w:szCs w:val="28"/>
        </w:rPr>
      </w:pPr>
      <w:r>
        <w:rPr>
          <w:rFonts w:hint="eastAsia" w:ascii="宋体" w:hAnsi="宋体" w:cs="宋体"/>
          <w:spacing w:val="-10"/>
          <w:sz w:val="28"/>
          <w:szCs w:val="28"/>
          <w:lang w:val="en-US" w:eastAsia="zh-CN"/>
        </w:rPr>
        <w:t xml:space="preserve">           </w:t>
      </w:r>
      <w:r>
        <w:rPr>
          <w:rFonts w:ascii="宋体" w:hAnsi="宋体" w:eastAsia="宋体" w:cs="宋体"/>
          <w:spacing w:val="-10"/>
          <w:sz w:val="28"/>
          <w:szCs w:val="28"/>
        </w:rPr>
        <w:t>年</w:t>
      </w:r>
      <w:r>
        <w:rPr>
          <w:rFonts w:hint="eastAsia" w:ascii="宋体" w:hAnsi="宋体" w:cs="宋体"/>
          <w:spacing w:val="-10"/>
          <w:sz w:val="28"/>
          <w:szCs w:val="28"/>
          <w:u w:val="single"/>
          <w:lang w:val="en-US" w:eastAsia="zh-CN"/>
        </w:rPr>
        <w:t xml:space="preserve">    </w:t>
      </w:r>
      <w:r>
        <w:rPr>
          <w:rFonts w:ascii="宋体" w:hAnsi="宋体" w:eastAsia="宋体" w:cs="宋体"/>
          <w:spacing w:val="-10"/>
          <w:sz w:val="28"/>
          <w:szCs w:val="28"/>
        </w:rPr>
        <w:t>月</w:t>
      </w:r>
      <w:r>
        <w:rPr>
          <w:rFonts w:hint="eastAsia" w:ascii="宋体" w:hAnsi="宋体" w:cs="宋体"/>
          <w:spacing w:val="-10"/>
          <w:sz w:val="28"/>
          <w:szCs w:val="28"/>
          <w:u w:val="single"/>
          <w:lang w:val="en-US" w:eastAsia="zh-CN"/>
        </w:rPr>
        <w:t xml:space="preserve">     </w:t>
      </w:r>
      <w:r>
        <w:rPr>
          <w:rFonts w:ascii="宋体" w:hAnsi="宋体" w:eastAsia="宋体" w:cs="宋体"/>
          <w:spacing w:val="-10"/>
          <w:sz w:val="28"/>
          <w:szCs w:val="28"/>
        </w:rPr>
        <w:t>日</w:t>
      </w:r>
    </w:p>
    <w:p w14:paraId="6637AD85">
      <w:pPr>
        <w:spacing w:line="220" w:lineRule="auto"/>
        <w:rPr>
          <w:rFonts w:ascii="宋体" w:hAnsi="宋体" w:eastAsia="宋体" w:cs="宋体"/>
          <w:sz w:val="28"/>
          <w:szCs w:val="28"/>
        </w:rPr>
        <w:sectPr>
          <w:footerReference r:id="rId52" w:type="default"/>
          <w:pgSz w:w="11900" w:h="16839"/>
          <w:pgMar w:top="995" w:right="1440" w:bottom="1084" w:left="1440" w:header="659" w:footer="922" w:gutter="0"/>
          <w:pgNumType w:fmt="decimal"/>
          <w:cols w:space="720" w:num="1"/>
        </w:sectPr>
      </w:pPr>
    </w:p>
    <w:p w14:paraId="2E7A5CE4">
      <w:pPr>
        <w:spacing w:line="262" w:lineRule="auto"/>
        <w:rPr>
          <w:rFonts w:ascii="Arial"/>
          <w:sz w:val="21"/>
        </w:rPr>
      </w:pPr>
    </w:p>
    <w:p w14:paraId="39D1C0DD">
      <w:pPr>
        <w:spacing w:line="262" w:lineRule="auto"/>
        <w:rPr>
          <w:rFonts w:ascii="Arial"/>
          <w:sz w:val="21"/>
        </w:rPr>
      </w:pPr>
    </w:p>
    <w:p w14:paraId="077A35D3">
      <w:pPr>
        <w:spacing w:line="263" w:lineRule="auto"/>
        <w:rPr>
          <w:rFonts w:ascii="Arial"/>
          <w:sz w:val="21"/>
        </w:rPr>
      </w:pPr>
    </w:p>
    <w:p w14:paraId="30936113">
      <w:pPr>
        <w:spacing w:before="98" w:line="221" w:lineRule="auto"/>
        <w:ind w:left="4201"/>
        <w:outlineLvl w:val="1"/>
        <w:rPr>
          <w:rFonts w:ascii="宋体" w:hAnsi="宋体" w:eastAsia="宋体" w:cs="宋体"/>
          <w:sz w:val="30"/>
          <w:szCs w:val="30"/>
        </w:rPr>
      </w:pPr>
      <w:r>
        <w:rPr>
          <w:rFonts w:ascii="宋体" w:hAnsi="宋体" w:eastAsia="宋体" w:cs="宋体"/>
          <w:b/>
          <w:bCs/>
          <w:spacing w:val="-38"/>
          <w:sz w:val="30"/>
          <w:szCs w:val="30"/>
        </w:rPr>
        <w:t>目录</w:t>
      </w:r>
    </w:p>
    <w:p w14:paraId="3A76F239">
      <w:pPr>
        <w:spacing w:line="245" w:lineRule="auto"/>
        <w:rPr>
          <w:rFonts w:ascii="Arial"/>
          <w:sz w:val="21"/>
        </w:rPr>
      </w:pPr>
    </w:p>
    <w:p w14:paraId="4BF90186">
      <w:pPr>
        <w:spacing w:line="245" w:lineRule="auto"/>
        <w:rPr>
          <w:rFonts w:ascii="Arial"/>
          <w:sz w:val="21"/>
        </w:rPr>
      </w:pPr>
    </w:p>
    <w:p w14:paraId="07F71D26">
      <w:pPr>
        <w:spacing w:line="246" w:lineRule="auto"/>
        <w:rPr>
          <w:rFonts w:ascii="Arial"/>
          <w:sz w:val="21"/>
        </w:rPr>
      </w:pPr>
    </w:p>
    <w:p w14:paraId="51C5C0BE">
      <w:pPr>
        <w:spacing w:line="335" w:lineRule="auto"/>
        <w:rPr>
          <w:rFonts w:ascii="Arial"/>
          <w:sz w:val="21"/>
        </w:rPr>
      </w:pPr>
    </w:p>
    <w:p w14:paraId="7421E17C">
      <w:pPr>
        <w:spacing w:before="78" w:line="220" w:lineRule="auto"/>
        <w:ind w:left="13"/>
        <w:rPr>
          <w:rFonts w:ascii="宋体" w:hAnsi="宋体" w:eastAsia="宋体" w:cs="宋体"/>
          <w:sz w:val="24"/>
          <w:szCs w:val="24"/>
        </w:rPr>
      </w:pPr>
      <w:r>
        <w:rPr>
          <w:rFonts w:ascii="宋体" w:hAnsi="宋体" w:eastAsia="宋体" w:cs="宋体"/>
          <w:spacing w:val="-3"/>
          <w:sz w:val="24"/>
          <w:szCs w:val="24"/>
        </w:rPr>
        <w:t>一、投标函</w:t>
      </w:r>
    </w:p>
    <w:p w14:paraId="194737FC">
      <w:pPr>
        <w:spacing w:before="153" w:line="219" w:lineRule="auto"/>
        <w:ind w:left="13"/>
        <w:rPr>
          <w:rFonts w:ascii="宋体" w:hAnsi="宋体" w:eastAsia="宋体" w:cs="宋体"/>
          <w:sz w:val="24"/>
          <w:szCs w:val="24"/>
        </w:rPr>
      </w:pPr>
      <w:r>
        <w:rPr>
          <w:rFonts w:ascii="宋体" w:hAnsi="宋体" w:eastAsia="宋体" w:cs="宋体"/>
          <w:spacing w:val="-2"/>
          <w:sz w:val="24"/>
          <w:szCs w:val="24"/>
        </w:rPr>
        <w:t>二、</w:t>
      </w:r>
      <w:r>
        <w:rPr>
          <w:rFonts w:hint="eastAsia" w:ascii="宋体" w:hAnsi="宋体" w:cs="宋体"/>
          <w:spacing w:val="-2"/>
          <w:sz w:val="24"/>
          <w:szCs w:val="24"/>
          <w:lang w:eastAsia="zh-CN"/>
        </w:rPr>
        <w:t>初步</w:t>
      </w:r>
      <w:r>
        <w:rPr>
          <w:rFonts w:ascii="宋体" w:hAnsi="宋体" w:eastAsia="宋体" w:cs="宋体"/>
          <w:spacing w:val="-2"/>
          <w:sz w:val="24"/>
          <w:szCs w:val="24"/>
        </w:rPr>
        <w:t>设计费用清单</w:t>
      </w:r>
    </w:p>
    <w:p w14:paraId="08FB5381">
      <w:pPr>
        <w:spacing w:line="219" w:lineRule="auto"/>
        <w:rPr>
          <w:rFonts w:ascii="宋体" w:hAnsi="宋体" w:eastAsia="宋体" w:cs="宋体"/>
          <w:sz w:val="24"/>
          <w:szCs w:val="24"/>
        </w:rPr>
        <w:sectPr>
          <w:footerReference r:id="rId53" w:type="default"/>
          <w:pgSz w:w="11900" w:h="16839"/>
          <w:pgMar w:top="995" w:right="1440" w:bottom="1084" w:left="1440" w:header="659" w:footer="922" w:gutter="0"/>
          <w:pgNumType w:fmt="decimal"/>
          <w:cols w:space="720" w:num="1"/>
        </w:sectPr>
      </w:pPr>
    </w:p>
    <w:p w14:paraId="67F39DE2">
      <w:pPr>
        <w:spacing w:before="91" w:line="221" w:lineRule="auto"/>
        <w:jc w:val="center"/>
        <w:outlineLvl w:val="1"/>
        <w:rPr>
          <w:rFonts w:ascii="宋体" w:hAnsi="宋体" w:eastAsia="宋体" w:cs="宋体"/>
          <w:sz w:val="28"/>
          <w:szCs w:val="28"/>
        </w:rPr>
      </w:pPr>
      <w:r>
        <w:rPr>
          <w:rFonts w:ascii="宋体" w:hAnsi="宋体" w:eastAsia="宋体" w:cs="宋体"/>
          <w:b/>
          <w:bCs/>
          <w:spacing w:val="-6"/>
          <w:sz w:val="28"/>
          <w:szCs w:val="28"/>
        </w:rPr>
        <w:t>一、投标函</w:t>
      </w:r>
    </w:p>
    <w:p w14:paraId="55207305">
      <w:pPr>
        <w:spacing w:line="294" w:lineRule="auto"/>
        <w:rPr>
          <w:rFonts w:ascii="Arial"/>
          <w:sz w:val="21"/>
        </w:rPr>
      </w:pPr>
    </w:p>
    <w:p w14:paraId="7C8B6C21">
      <w:pPr>
        <w:spacing w:line="294" w:lineRule="auto"/>
        <w:rPr>
          <w:rFonts w:ascii="Arial"/>
          <w:sz w:val="21"/>
        </w:rPr>
      </w:pPr>
    </w:p>
    <w:p w14:paraId="67456153">
      <w:pPr>
        <w:tabs>
          <w:tab w:val="left" w:pos="3360"/>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6D888757">
      <w:pPr>
        <w:spacing w:line="351" w:lineRule="auto"/>
        <w:rPr>
          <w:rFonts w:ascii="Arial"/>
          <w:sz w:val="21"/>
        </w:rPr>
      </w:pPr>
    </w:p>
    <w:p w14:paraId="596D1252">
      <w:pPr>
        <w:tabs>
          <w:tab w:val="left" w:pos="135"/>
        </w:tabs>
        <w:spacing w:before="78" w:line="263" w:lineRule="auto"/>
        <w:ind w:left="11" w:firstLine="495"/>
        <w:rPr>
          <w:rFonts w:ascii="宋体" w:hAnsi="宋体" w:eastAsia="宋体" w:cs="宋体"/>
          <w:sz w:val="24"/>
          <w:szCs w:val="24"/>
        </w:rPr>
      </w:pPr>
      <w:r>
        <w:rPr>
          <w:rFonts w:ascii="宋体" w:hAnsi="宋体" w:eastAsia="宋体" w:cs="宋体"/>
          <w:spacing w:val="-1"/>
          <w:sz w:val="24"/>
          <w:szCs w:val="24"/>
        </w:rPr>
        <w:t>1.我方已仔细研究</w:t>
      </w:r>
      <w:r>
        <w:rPr>
          <w:rFonts w:ascii="宋体" w:hAnsi="宋体" w:eastAsia="宋体" w:cs="宋体"/>
          <w:spacing w:val="-1"/>
          <w:sz w:val="24"/>
          <w:szCs w:val="24"/>
          <w:u w:val="single" w:color="auto"/>
        </w:rPr>
        <w:t>（项目名称）标类（或标段）</w:t>
      </w:r>
      <w:r>
        <w:rPr>
          <w:rFonts w:hint="eastAsia" w:ascii="宋体" w:hAnsi="宋体" w:cs="宋体"/>
          <w:spacing w:val="-1"/>
          <w:sz w:val="24"/>
          <w:szCs w:val="24"/>
          <w:lang w:eastAsia="zh-CN"/>
        </w:rPr>
        <w:t>初步</w:t>
      </w:r>
      <w:r>
        <w:rPr>
          <w:rFonts w:ascii="宋体" w:hAnsi="宋体" w:eastAsia="宋体" w:cs="宋体"/>
          <w:spacing w:val="-1"/>
          <w:sz w:val="24"/>
          <w:szCs w:val="24"/>
        </w:rPr>
        <w:t>设计招标</w:t>
      </w:r>
      <w:r>
        <w:rPr>
          <w:rFonts w:ascii="宋体" w:hAnsi="宋体" w:eastAsia="宋体" w:cs="宋体"/>
          <w:spacing w:val="-9"/>
          <w:sz w:val="24"/>
          <w:szCs w:val="24"/>
        </w:rPr>
        <w:t>文件的全部内容（含补遗书</w:t>
      </w:r>
      <w:r>
        <w:rPr>
          <w:rFonts w:ascii="宋体" w:hAnsi="宋体" w:eastAsia="宋体" w:cs="宋体"/>
          <w:spacing w:val="-52"/>
          <w:w w:val="83"/>
          <w:sz w:val="24"/>
          <w:szCs w:val="24"/>
        </w:rPr>
        <w:t>），</w:t>
      </w:r>
      <w:r>
        <w:rPr>
          <w:rFonts w:ascii="宋体" w:hAnsi="宋体" w:eastAsia="宋体" w:cs="宋体"/>
          <w:spacing w:val="-9"/>
          <w:sz w:val="24"/>
          <w:szCs w:val="24"/>
        </w:rPr>
        <w:t>在考察工程现场后，</w:t>
      </w:r>
      <w:r>
        <w:rPr>
          <w:rFonts w:ascii="宋体" w:hAnsi="宋体" w:eastAsia="宋体" w:cs="宋体"/>
          <w:spacing w:val="-10"/>
          <w:sz w:val="24"/>
          <w:szCs w:val="24"/>
        </w:rPr>
        <w:t>愿意以人民币（大写）元</w:t>
      </w:r>
      <w:r>
        <w:rPr>
          <w:rFonts w:ascii="宋体" w:hAnsi="宋体" w:eastAsia="宋体" w:cs="宋体"/>
          <w:sz w:val="24"/>
          <w:szCs w:val="24"/>
        </w:rPr>
        <w:tab/>
      </w:r>
      <w:r>
        <w:rPr>
          <w:rFonts w:ascii="宋体" w:hAnsi="宋体" w:eastAsia="宋体" w:cs="宋体"/>
          <w:spacing w:val="-3"/>
          <w:sz w:val="24"/>
          <w:szCs w:val="24"/>
        </w:rPr>
        <w:t>(¥)的投标总报价（或根据招标文件规定修正核实后确定的另一金额，其</w:t>
      </w:r>
      <w:r>
        <w:rPr>
          <w:rFonts w:ascii="宋体" w:hAnsi="宋体" w:eastAsia="宋体" w:cs="宋体"/>
          <w:spacing w:val="-1"/>
          <w:sz w:val="24"/>
          <w:szCs w:val="24"/>
        </w:rPr>
        <w:t>中，增值税税率为</w:t>
      </w:r>
      <w:r>
        <w:rPr>
          <w:rFonts w:ascii="宋体" w:hAnsi="宋体" w:eastAsia="宋体" w:cs="宋体"/>
          <w:spacing w:val="-7"/>
          <w:sz w:val="24"/>
          <w:szCs w:val="24"/>
        </w:rPr>
        <w:t>），</w:t>
      </w:r>
      <w:r>
        <w:rPr>
          <w:rFonts w:ascii="宋体" w:hAnsi="宋体" w:eastAsia="宋体" w:cs="宋体"/>
          <w:spacing w:val="-1"/>
          <w:sz w:val="24"/>
          <w:szCs w:val="24"/>
        </w:rPr>
        <w:t>按合同约定完成</w:t>
      </w:r>
      <w:r>
        <w:rPr>
          <w:rFonts w:hint="eastAsia" w:ascii="宋体" w:hAnsi="宋体" w:cs="宋体"/>
          <w:spacing w:val="-1"/>
          <w:sz w:val="24"/>
          <w:szCs w:val="24"/>
          <w:lang w:eastAsia="zh-CN"/>
        </w:rPr>
        <w:t>初步</w:t>
      </w:r>
      <w:r>
        <w:rPr>
          <w:rFonts w:ascii="宋体" w:hAnsi="宋体" w:eastAsia="宋体" w:cs="宋体"/>
          <w:spacing w:val="-1"/>
          <w:sz w:val="24"/>
          <w:szCs w:val="24"/>
        </w:rPr>
        <w:t>设计工作。</w:t>
      </w:r>
    </w:p>
    <w:p w14:paraId="5F9C35C5">
      <w:pPr>
        <w:spacing w:before="75" w:line="248" w:lineRule="auto"/>
        <w:ind w:left="9" w:right="20" w:firstLine="482"/>
        <w:rPr>
          <w:rFonts w:ascii="宋体" w:hAnsi="宋体" w:eastAsia="宋体" w:cs="宋体"/>
          <w:sz w:val="24"/>
          <w:szCs w:val="24"/>
        </w:rPr>
      </w:pPr>
      <w:r>
        <w:rPr>
          <w:rFonts w:ascii="宋体" w:hAnsi="宋体" w:eastAsia="宋体" w:cs="宋体"/>
          <w:sz w:val="24"/>
          <w:szCs w:val="24"/>
        </w:rPr>
        <w:t>2.在合同协议书正式签署生效之前，本投标函连</w:t>
      </w:r>
      <w:r>
        <w:rPr>
          <w:rFonts w:ascii="宋体" w:hAnsi="宋体" w:eastAsia="宋体" w:cs="宋体"/>
          <w:spacing w:val="-1"/>
          <w:sz w:val="24"/>
          <w:szCs w:val="24"/>
        </w:rPr>
        <w:t>同你方的中标通知书将构成我们双方之间共同遵守的文件，对双方具有约束力。</w:t>
      </w:r>
    </w:p>
    <w:p w14:paraId="5759E76A">
      <w:pPr>
        <w:spacing w:before="74" w:line="221" w:lineRule="auto"/>
        <w:ind w:left="494"/>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4"/>
          <w:sz w:val="22"/>
          <w:szCs w:val="22"/>
        </w:rPr>
        <w:t>(其他补充说明）</w:t>
      </w:r>
      <w:r>
        <w:rPr>
          <w:rFonts w:ascii="宋体" w:hAnsi="宋体" w:eastAsia="宋体" w:cs="宋体"/>
          <w:spacing w:val="-4"/>
          <w:sz w:val="24"/>
          <w:szCs w:val="24"/>
        </w:rPr>
        <w:t>。</w:t>
      </w:r>
    </w:p>
    <w:p w14:paraId="5A3DE36D">
      <w:pPr>
        <w:spacing w:line="271" w:lineRule="auto"/>
        <w:rPr>
          <w:rFonts w:ascii="Arial"/>
          <w:sz w:val="21"/>
        </w:rPr>
      </w:pPr>
    </w:p>
    <w:p w14:paraId="559656F8">
      <w:pPr>
        <w:spacing w:before="78" w:line="281" w:lineRule="auto"/>
        <w:ind w:left="3101"/>
        <w:rPr>
          <w:rFonts w:ascii="宋体" w:hAnsi="宋体" w:eastAsia="宋体" w:cs="宋体"/>
          <w:sz w:val="14"/>
          <w:szCs w:val="14"/>
        </w:rPr>
      </w:pPr>
      <w:r>
        <w:rPr>
          <w:rFonts w:ascii="宋体" w:hAnsi="宋体" w:eastAsia="宋体" w:cs="宋体"/>
          <w:spacing w:val="5"/>
          <w:sz w:val="24"/>
          <w:szCs w:val="24"/>
        </w:rPr>
        <w:t>投标人</w:t>
      </w:r>
      <w:r>
        <w:rPr>
          <w:rFonts w:ascii="宋体" w:hAnsi="宋体" w:eastAsia="宋体" w:cs="宋体"/>
          <w:spacing w:val="-32"/>
          <w:sz w:val="24"/>
          <w:szCs w:val="24"/>
        </w:rPr>
        <w:t>：（</w:t>
      </w:r>
      <w:r>
        <w:rPr>
          <w:rFonts w:ascii="宋体" w:hAnsi="宋体" w:eastAsia="宋体" w:cs="宋体"/>
          <w:spacing w:val="5"/>
          <w:sz w:val="24"/>
          <w:szCs w:val="24"/>
        </w:rPr>
        <w:t>盖单位章）</w:t>
      </w:r>
      <w:r>
        <w:fldChar w:fldCharType="begin"/>
      </w:r>
      <w:r>
        <w:instrText xml:space="preserve"> HYPERLINK \l "bookmark112" </w:instrText>
      </w:r>
      <w:r>
        <w:fldChar w:fldCharType="separate"/>
      </w:r>
      <w:r>
        <w:rPr>
          <w:rFonts w:ascii="宋体" w:hAnsi="宋体" w:eastAsia="宋体" w:cs="宋体"/>
          <w:spacing w:val="5"/>
          <w:position w:val="14"/>
          <w:sz w:val="14"/>
          <w:szCs w:val="14"/>
        </w:rPr>
        <w:t>1</w:t>
      </w:r>
      <w:r>
        <w:rPr>
          <w:rFonts w:ascii="宋体" w:hAnsi="宋体" w:eastAsia="宋体" w:cs="宋体"/>
          <w:spacing w:val="5"/>
          <w:position w:val="14"/>
          <w:sz w:val="14"/>
          <w:szCs w:val="14"/>
        </w:rPr>
        <w:fldChar w:fldCharType="end"/>
      </w:r>
    </w:p>
    <w:p w14:paraId="12D1E78E">
      <w:pPr>
        <w:spacing w:before="38" w:line="219" w:lineRule="auto"/>
        <w:ind w:left="313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pacing w:val="1"/>
          <w:sz w:val="24"/>
          <w:szCs w:val="24"/>
        </w:rPr>
        <w:t>签字）</w:t>
      </w:r>
    </w:p>
    <w:p w14:paraId="48C2B94E">
      <w:pPr>
        <w:spacing w:before="74" w:line="229" w:lineRule="auto"/>
        <w:ind w:left="3129"/>
        <w:rPr>
          <w:rFonts w:hint="eastAsia" w:ascii="宋体" w:hAnsi="宋体" w:eastAsia="宋体" w:cs="宋体"/>
          <w:sz w:val="24"/>
          <w:szCs w:val="24"/>
          <w:lang w:eastAsia="zh-CN"/>
        </w:rPr>
      </w:pPr>
      <w:r>
        <w:rPr>
          <w:rFonts w:ascii="宋体" w:hAnsi="宋体" w:eastAsia="宋体" w:cs="宋体"/>
          <w:spacing w:val="-4"/>
          <w:sz w:val="24"/>
          <w:szCs w:val="24"/>
        </w:rPr>
        <w:t>地址：</w:t>
      </w:r>
    </w:p>
    <w:p w14:paraId="11F1B7EF">
      <w:pPr>
        <w:spacing w:before="64" w:line="224" w:lineRule="auto"/>
        <w:ind w:left="3148"/>
        <w:rPr>
          <w:rFonts w:hint="eastAsia" w:ascii="宋体" w:hAnsi="宋体" w:eastAsia="宋体" w:cs="宋体"/>
          <w:sz w:val="24"/>
          <w:szCs w:val="24"/>
          <w:lang w:eastAsia="zh-CN"/>
        </w:rPr>
      </w:pPr>
      <w:r>
        <w:rPr>
          <w:rFonts w:ascii="宋体" w:hAnsi="宋体" w:eastAsia="宋体" w:cs="宋体"/>
          <w:spacing w:val="-6"/>
          <w:sz w:val="24"/>
          <w:szCs w:val="24"/>
        </w:rPr>
        <w:t>网址：</w:t>
      </w:r>
    </w:p>
    <w:p w14:paraId="461FF52E">
      <w:pPr>
        <w:spacing w:before="69" w:line="221" w:lineRule="auto"/>
        <w:ind w:left="3157"/>
        <w:rPr>
          <w:rFonts w:hint="eastAsia" w:ascii="宋体" w:hAnsi="宋体" w:eastAsia="宋体" w:cs="宋体"/>
          <w:sz w:val="24"/>
          <w:szCs w:val="24"/>
          <w:lang w:eastAsia="zh-CN"/>
        </w:rPr>
      </w:pPr>
      <w:r>
        <w:rPr>
          <w:rFonts w:ascii="宋体" w:hAnsi="宋体" w:eastAsia="宋体" w:cs="宋体"/>
          <w:spacing w:val="-13"/>
          <w:sz w:val="24"/>
          <w:szCs w:val="24"/>
        </w:rPr>
        <w:t>电话：</w:t>
      </w:r>
    </w:p>
    <w:p w14:paraId="7F21A03A">
      <w:pPr>
        <w:spacing w:before="71" w:line="219" w:lineRule="auto"/>
        <w:ind w:left="3127"/>
        <w:rPr>
          <w:rFonts w:hint="eastAsia" w:ascii="宋体" w:hAnsi="宋体" w:eastAsia="宋体" w:cs="宋体"/>
          <w:sz w:val="24"/>
          <w:szCs w:val="24"/>
          <w:lang w:eastAsia="zh-CN"/>
        </w:rPr>
      </w:pPr>
      <w:r>
        <w:rPr>
          <w:rFonts w:ascii="宋体" w:hAnsi="宋体" w:eastAsia="宋体" w:cs="宋体"/>
          <w:spacing w:val="-3"/>
          <w:sz w:val="24"/>
          <w:szCs w:val="24"/>
        </w:rPr>
        <w:t>传真：</w:t>
      </w:r>
    </w:p>
    <w:p w14:paraId="3CA18A9B">
      <w:pPr>
        <w:spacing w:before="76" w:line="219" w:lineRule="auto"/>
        <w:ind w:left="3147"/>
        <w:rPr>
          <w:rFonts w:hint="eastAsia" w:ascii="宋体" w:hAnsi="宋体" w:eastAsia="宋体" w:cs="宋体"/>
          <w:sz w:val="24"/>
          <w:szCs w:val="24"/>
          <w:lang w:eastAsia="zh-CN"/>
        </w:rPr>
      </w:pPr>
      <w:r>
        <w:rPr>
          <w:rFonts w:ascii="宋体" w:hAnsi="宋体" w:eastAsia="宋体" w:cs="宋体"/>
          <w:spacing w:val="-3"/>
          <w:sz w:val="24"/>
          <w:szCs w:val="24"/>
        </w:rPr>
        <w:t>邮政编码：</w:t>
      </w:r>
    </w:p>
    <w:p w14:paraId="39B8B100">
      <w:pPr>
        <w:spacing w:line="355" w:lineRule="auto"/>
        <w:rPr>
          <w:rFonts w:ascii="Arial"/>
          <w:sz w:val="21"/>
        </w:rPr>
      </w:pPr>
    </w:p>
    <w:p w14:paraId="4CA86B43">
      <w:pPr>
        <w:tabs>
          <w:tab w:val="left" w:pos="5640"/>
        </w:tabs>
        <w:spacing w:before="78" w:line="219" w:lineRule="auto"/>
        <w:ind w:left="4200"/>
        <w:rPr>
          <w:rFonts w:ascii="宋体" w:hAnsi="宋体" w:eastAsia="宋体" w:cs="宋体"/>
          <w:sz w:val="24"/>
          <w:szCs w:val="24"/>
        </w:rPr>
      </w:pPr>
      <w:bookmarkStart w:id="20" w:name="bookmark112"/>
      <w:bookmarkEnd w:id="20"/>
      <w:r>
        <w:rPr>
          <w:rFonts w:ascii="宋体" w:hAnsi="宋体" w:eastAsia="宋体" w:cs="宋体"/>
          <w:sz w:val="24"/>
          <w:szCs w:val="24"/>
          <w:u w:val="single" w:color="auto"/>
        </w:rPr>
        <w:tab/>
      </w:r>
      <w:r>
        <w:rPr>
          <w:rFonts w:ascii="宋体" w:hAnsi="宋体" w:eastAsia="宋体" w:cs="宋体"/>
          <w:spacing w:val="-9"/>
          <w:sz w:val="24"/>
          <w:szCs w:val="24"/>
        </w:rPr>
        <w:t>年月日</w:t>
      </w:r>
    </w:p>
    <w:p w14:paraId="6D46E0B6">
      <w:pPr>
        <w:rPr>
          <w:rFonts w:ascii="Arial"/>
          <w:sz w:val="21"/>
        </w:rPr>
      </w:pPr>
    </w:p>
    <w:p w14:paraId="465E5B2D">
      <w:pPr>
        <w:rPr>
          <w:rFonts w:ascii="Arial"/>
          <w:sz w:val="21"/>
        </w:rPr>
      </w:pPr>
    </w:p>
    <w:p w14:paraId="76A2FECF">
      <w:pPr>
        <w:rPr>
          <w:rFonts w:ascii="Arial"/>
          <w:sz w:val="21"/>
        </w:rPr>
      </w:pPr>
    </w:p>
    <w:p w14:paraId="722A96FB">
      <w:pPr>
        <w:rPr>
          <w:rFonts w:ascii="Arial"/>
          <w:sz w:val="21"/>
        </w:rPr>
      </w:pPr>
    </w:p>
    <w:p w14:paraId="2C1A74A0">
      <w:pPr>
        <w:spacing w:line="241" w:lineRule="auto"/>
        <w:rPr>
          <w:rFonts w:ascii="Arial"/>
          <w:sz w:val="21"/>
        </w:rPr>
      </w:pPr>
    </w:p>
    <w:p w14:paraId="47CD7ADB">
      <w:pPr>
        <w:spacing w:line="241" w:lineRule="auto"/>
        <w:rPr>
          <w:rFonts w:ascii="Arial"/>
          <w:sz w:val="21"/>
        </w:rPr>
      </w:pPr>
    </w:p>
    <w:p w14:paraId="4DE94905">
      <w:pPr>
        <w:spacing w:line="241" w:lineRule="auto"/>
        <w:rPr>
          <w:rFonts w:ascii="Arial"/>
          <w:sz w:val="21"/>
        </w:rPr>
      </w:pPr>
    </w:p>
    <w:p w14:paraId="2EAEFC11">
      <w:pPr>
        <w:spacing w:line="241" w:lineRule="auto"/>
        <w:rPr>
          <w:rFonts w:ascii="Arial"/>
          <w:sz w:val="21"/>
        </w:rPr>
      </w:pPr>
    </w:p>
    <w:p w14:paraId="47324860">
      <w:pPr>
        <w:spacing w:line="241" w:lineRule="auto"/>
        <w:rPr>
          <w:rFonts w:ascii="Arial"/>
          <w:sz w:val="21"/>
        </w:rPr>
      </w:pPr>
    </w:p>
    <w:p w14:paraId="31636A38">
      <w:pPr>
        <w:spacing w:line="241" w:lineRule="auto"/>
        <w:rPr>
          <w:rFonts w:ascii="Arial"/>
          <w:sz w:val="21"/>
        </w:rPr>
      </w:pPr>
    </w:p>
    <w:p w14:paraId="58955289">
      <w:pPr>
        <w:spacing w:line="241" w:lineRule="auto"/>
        <w:rPr>
          <w:rFonts w:ascii="Arial"/>
          <w:sz w:val="21"/>
        </w:rPr>
      </w:pPr>
    </w:p>
    <w:p w14:paraId="704C5920">
      <w:pPr>
        <w:spacing w:line="241" w:lineRule="auto"/>
        <w:rPr>
          <w:rFonts w:ascii="Arial"/>
          <w:sz w:val="21"/>
        </w:rPr>
      </w:pPr>
    </w:p>
    <w:p w14:paraId="18721962">
      <w:pPr>
        <w:spacing w:line="241" w:lineRule="auto"/>
        <w:rPr>
          <w:rFonts w:ascii="Arial"/>
          <w:sz w:val="21"/>
        </w:rPr>
      </w:pPr>
    </w:p>
    <w:p w14:paraId="42CB46C0">
      <w:pPr>
        <w:spacing w:line="241" w:lineRule="auto"/>
        <w:rPr>
          <w:rFonts w:ascii="Arial"/>
          <w:sz w:val="21"/>
        </w:rPr>
      </w:pPr>
    </w:p>
    <w:p w14:paraId="5A5BF5D9">
      <w:pPr>
        <w:spacing w:line="241" w:lineRule="auto"/>
        <w:rPr>
          <w:rFonts w:ascii="Arial"/>
          <w:sz w:val="21"/>
        </w:rPr>
      </w:pPr>
    </w:p>
    <w:p w14:paraId="0B48B6C5">
      <w:pPr>
        <w:spacing w:line="241" w:lineRule="auto"/>
        <w:rPr>
          <w:rFonts w:ascii="Arial"/>
          <w:sz w:val="21"/>
        </w:rPr>
      </w:pPr>
    </w:p>
    <w:p w14:paraId="3FC3DA2F">
      <w:pPr>
        <w:spacing w:line="241" w:lineRule="auto"/>
        <w:rPr>
          <w:rFonts w:ascii="Arial"/>
          <w:sz w:val="21"/>
        </w:rPr>
      </w:pPr>
    </w:p>
    <w:p w14:paraId="765FD836">
      <w:pPr>
        <w:spacing w:line="241" w:lineRule="auto"/>
        <w:rPr>
          <w:rFonts w:ascii="Arial"/>
          <w:sz w:val="21"/>
        </w:rPr>
      </w:pPr>
    </w:p>
    <w:p w14:paraId="5E1BE820">
      <w:pPr>
        <w:spacing w:line="303" w:lineRule="auto"/>
        <w:rPr>
          <w:rFonts w:ascii="Arial"/>
          <w:sz w:val="21"/>
        </w:rPr>
      </w:pPr>
    </w:p>
    <w:p w14:paraId="128CEA15">
      <w:pPr>
        <w:spacing w:line="303" w:lineRule="auto"/>
        <w:rPr>
          <w:rFonts w:ascii="Arial"/>
          <w:sz w:val="21"/>
        </w:rPr>
      </w:pPr>
    </w:p>
    <w:p w14:paraId="6D15A7EB">
      <w:pPr>
        <w:spacing w:line="303" w:lineRule="auto"/>
        <w:rPr>
          <w:rFonts w:ascii="Arial"/>
          <w:sz w:val="21"/>
        </w:rPr>
      </w:pPr>
    </w:p>
    <w:p w14:paraId="32C1A5E1">
      <w:pPr>
        <w:spacing w:before="91" w:line="235" w:lineRule="auto"/>
        <w:ind w:left="3085"/>
        <w:outlineLvl w:val="1"/>
        <w:rPr>
          <w:rFonts w:ascii="宋体" w:hAnsi="宋体" w:eastAsia="宋体" w:cs="宋体"/>
          <w:b/>
          <w:bCs/>
          <w:spacing w:val="-3"/>
          <w:sz w:val="28"/>
          <w:szCs w:val="28"/>
        </w:rPr>
      </w:pPr>
    </w:p>
    <w:p w14:paraId="56685E20">
      <w:pPr>
        <w:spacing w:before="91" w:line="235" w:lineRule="auto"/>
        <w:ind w:left="3085"/>
        <w:outlineLvl w:val="1"/>
        <w:rPr>
          <w:rFonts w:ascii="宋体" w:hAnsi="宋体" w:eastAsia="宋体" w:cs="宋体"/>
          <w:b/>
          <w:bCs/>
          <w:spacing w:val="-3"/>
          <w:sz w:val="28"/>
          <w:szCs w:val="28"/>
        </w:rPr>
      </w:pPr>
    </w:p>
    <w:p w14:paraId="0F656762">
      <w:pPr>
        <w:spacing w:before="91" w:line="235" w:lineRule="auto"/>
        <w:ind w:left="3085"/>
        <w:outlineLvl w:val="1"/>
        <w:rPr>
          <w:rFonts w:ascii="宋体" w:hAnsi="宋体" w:eastAsia="宋体" w:cs="宋体"/>
          <w:b/>
          <w:bCs/>
          <w:spacing w:val="-3"/>
          <w:sz w:val="28"/>
          <w:szCs w:val="28"/>
        </w:rPr>
      </w:pPr>
    </w:p>
    <w:p w14:paraId="7A039313">
      <w:pPr>
        <w:spacing w:before="91" w:line="235" w:lineRule="auto"/>
        <w:ind w:left="3085"/>
        <w:outlineLvl w:val="1"/>
        <w:rPr>
          <w:rFonts w:ascii="宋体" w:hAnsi="宋体" w:eastAsia="宋体" w:cs="宋体"/>
          <w:sz w:val="13"/>
          <w:szCs w:val="13"/>
        </w:rPr>
      </w:pPr>
      <w:r>
        <w:rPr>
          <w:rFonts w:ascii="宋体" w:hAnsi="宋体" w:eastAsia="宋体" w:cs="宋体"/>
          <w:b/>
          <w:bCs/>
          <w:spacing w:val="-3"/>
          <w:sz w:val="28"/>
          <w:szCs w:val="28"/>
        </w:rPr>
        <w:t>二、</w:t>
      </w:r>
      <w:r>
        <w:rPr>
          <w:rFonts w:hint="eastAsia" w:ascii="宋体" w:hAnsi="宋体" w:eastAsia="宋体" w:cs="宋体"/>
          <w:b/>
          <w:bCs/>
          <w:spacing w:val="-3"/>
          <w:sz w:val="28"/>
          <w:szCs w:val="28"/>
          <w:lang w:eastAsia="zh-CN"/>
        </w:rPr>
        <w:t>初步</w:t>
      </w:r>
      <w:r>
        <w:rPr>
          <w:rFonts w:ascii="宋体" w:hAnsi="宋体" w:eastAsia="宋体" w:cs="宋体"/>
          <w:b/>
          <w:bCs/>
          <w:spacing w:val="-3"/>
          <w:sz w:val="28"/>
          <w:szCs w:val="28"/>
        </w:rPr>
        <w:t>设计费用清单</w:t>
      </w:r>
    </w:p>
    <w:p w14:paraId="255CDE8F">
      <w:pPr>
        <w:spacing w:before="268" w:line="219" w:lineRule="auto"/>
        <w:ind w:left="3194"/>
        <w:rPr>
          <w:rFonts w:ascii="宋体" w:hAnsi="宋体" w:eastAsia="宋体" w:cs="宋体"/>
          <w:sz w:val="28"/>
          <w:szCs w:val="28"/>
        </w:rPr>
      </w:pPr>
      <w:r>
        <w:rPr>
          <w:rFonts w:ascii="宋体" w:hAnsi="宋体" w:eastAsia="宋体" w:cs="宋体"/>
          <w:b/>
          <w:bCs/>
          <w:spacing w:val="-4"/>
          <w:sz w:val="28"/>
          <w:szCs w:val="28"/>
        </w:rPr>
        <w:t>（一）报价清单说明</w:t>
      </w:r>
    </w:p>
    <w:p w14:paraId="5737725B">
      <w:pPr>
        <w:spacing w:before="206" w:line="331" w:lineRule="auto"/>
        <w:ind w:left="8" w:firstLine="498"/>
        <w:rPr>
          <w:rFonts w:ascii="宋体" w:hAnsi="宋体" w:eastAsia="宋体" w:cs="宋体"/>
          <w:sz w:val="24"/>
          <w:szCs w:val="24"/>
        </w:rPr>
      </w:pPr>
      <w:r>
        <w:rPr>
          <w:rFonts w:ascii="宋体" w:hAnsi="宋体" w:eastAsia="宋体" w:cs="宋体"/>
          <w:spacing w:val="-4"/>
          <w:sz w:val="24"/>
          <w:szCs w:val="24"/>
        </w:rPr>
        <w:t>1.“报价清单”应与“投标人须知”“通用合同条款”“专用</w:t>
      </w:r>
      <w:r>
        <w:rPr>
          <w:rFonts w:ascii="宋体" w:hAnsi="宋体" w:eastAsia="宋体" w:cs="宋体"/>
          <w:spacing w:val="-5"/>
          <w:sz w:val="24"/>
          <w:szCs w:val="24"/>
        </w:rPr>
        <w:t>合同条款”和“发</w:t>
      </w:r>
      <w:r>
        <w:rPr>
          <w:rFonts w:ascii="宋体" w:hAnsi="宋体" w:eastAsia="宋体" w:cs="宋体"/>
          <w:spacing w:val="-2"/>
          <w:sz w:val="24"/>
          <w:szCs w:val="24"/>
        </w:rPr>
        <w:t>包人要求”一起使用。投标人应根据本招标项目前一阶段（工可阶段或初步设计阶段）</w:t>
      </w:r>
      <w:r>
        <w:rPr>
          <w:rFonts w:ascii="宋体" w:hAnsi="宋体" w:eastAsia="宋体" w:cs="宋体"/>
          <w:spacing w:val="-3"/>
          <w:sz w:val="24"/>
          <w:szCs w:val="24"/>
        </w:rPr>
        <w:t>批复意见和强制性要求，按照本招标文件规定的勘察设计工作内容和计划工作量，认真</w:t>
      </w:r>
      <w:r>
        <w:rPr>
          <w:rFonts w:ascii="宋体" w:hAnsi="宋体" w:eastAsia="宋体" w:cs="宋体"/>
          <w:spacing w:val="-9"/>
          <w:sz w:val="24"/>
          <w:szCs w:val="24"/>
        </w:rPr>
        <w:t>阅读分析本招标项目</w:t>
      </w:r>
      <w:r>
        <w:rPr>
          <w:rFonts w:hint="eastAsia" w:ascii="宋体" w:hAnsi="宋体" w:cs="宋体"/>
          <w:spacing w:val="-2"/>
          <w:sz w:val="24"/>
          <w:szCs w:val="24"/>
          <w:lang w:eastAsia="zh-CN"/>
        </w:rPr>
        <w:t>初步</w:t>
      </w:r>
      <w:r>
        <w:rPr>
          <w:rFonts w:ascii="宋体" w:hAnsi="宋体" w:eastAsia="宋体" w:cs="宋体"/>
          <w:spacing w:val="-9"/>
          <w:sz w:val="24"/>
          <w:szCs w:val="24"/>
        </w:rPr>
        <w:t>设计原始资料，在编制完成技术建议书的前提下，慎重提出“报</w:t>
      </w:r>
      <w:r>
        <w:rPr>
          <w:rFonts w:ascii="宋体" w:hAnsi="宋体" w:eastAsia="宋体" w:cs="宋体"/>
          <w:spacing w:val="-2"/>
          <w:sz w:val="24"/>
          <w:szCs w:val="24"/>
        </w:rPr>
        <w:t>价清单”，并以此做为本招标项目</w:t>
      </w:r>
      <w:r>
        <w:rPr>
          <w:rFonts w:hint="eastAsia" w:ascii="宋体" w:hAnsi="宋体" w:cs="宋体"/>
          <w:spacing w:val="-2"/>
          <w:sz w:val="24"/>
          <w:szCs w:val="24"/>
          <w:lang w:eastAsia="zh-CN"/>
        </w:rPr>
        <w:t>初步</w:t>
      </w:r>
      <w:r>
        <w:rPr>
          <w:rFonts w:ascii="宋体" w:hAnsi="宋体" w:eastAsia="宋体" w:cs="宋体"/>
          <w:spacing w:val="-2"/>
          <w:sz w:val="24"/>
          <w:szCs w:val="24"/>
        </w:rPr>
        <w:t>设计费的基础。</w:t>
      </w:r>
    </w:p>
    <w:p w14:paraId="04649C4D">
      <w:pPr>
        <w:spacing w:before="186" w:line="339" w:lineRule="auto"/>
        <w:ind w:left="8" w:firstLine="483"/>
        <w:rPr>
          <w:rFonts w:ascii="宋体" w:hAnsi="宋体" w:eastAsia="宋体" w:cs="宋体"/>
          <w:sz w:val="24"/>
          <w:szCs w:val="24"/>
        </w:rPr>
      </w:pPr>
      <w:r>
        <w:rPr>
          <w:rFonts w:ascii="宋体" w:hAnsi="宋体" w:eastAsia="宋体" w:cs="宋体"/>
          <w:spacing w:val="-4"/>
          <w:sz w:val="24"/>
          <w:szCs w:val="24"/>
        </w:rPr>
        <w:t>2.设计人应按照国家有关工程建设标准强制性条文和交通运输部有关标准、规</w:t>
      </w:r>
      <w:r>
        <w:rPr>
          <w:rFonts w:ascii="宋体" w:hAnsi="宋体" w:eastAsia="宋体" w:cs="宋体"/>
          <w:spacing w:val="-5"/>
          <w:sz w:val="24"/>
          <w:szCs w:val="24"/>
        </w:rPr>
        <w:t>范、</w:t>
      </w:r>
      <w:r>
        <w:rPr>
          <w:rFonts w:ascii="宋体" w:hAnsi="宋体" w:eastAsia="宋体" w:cs="宋体"/>
          <w:spacing w:val="-3"/>
          <w:sz w:val="24"/>
          <w:szCs w:val="24"/>
        </w:rPr>
        <w:t>规程、定额、办法、示例等要求的内容和深度，开展本招标项目的勘察设计工作，并将</w:t>
      </w:r>
      <w:r>
        <w:rPr>
          <w:rFonts w:hint="eastAsia" w:ascii="宋体" w:hAnsi="宋体" w:cs="宋体"/>
          <w:spacing w:val="-2"/>
          <w:sz w:val="24"/>
          <w:szCs w:val="24"/>
          <w:lang w:eastAsia="zh-CN"/>
        </w:rPr>
        <w:t>初步</w:t>
      </w:r>
      <w:r>
        <w:rPr>
          <w:rFonts w:ascii="宋体" w:hAnsi="宋体" w:eastAsia="宋体" w:cs="宋体"/>
          <w:spacing w:val="-4"/>
          <w:sz w:val="24"/>
          <w:szCs w:val="24"/>
        </w:rPr>
        <w:t>设计费计入相应的报价项目中。“报价清单”所列的报价，应包括</w:t>
      </w:r>
      <w:r>
        <w:rPr>
          <w:rFonts w:ascii="宋体" w:hAnsi="宋体" w:eastAsia="宋体" w:cs="宋体"/>
          <w:spacing w:val="-3"/>
          <w:sz w:val="24"/>
          <w:szCs w:val="24"/>
        </w:rPr>
        <w:t>设计、专题研究等为完成本招标项目</w:t>
      </w:r>
      <w:r>
        <w:rPr>
          <w:rFonts w:hint="eastAsia" w:ascii="宋体" w:hAnsi="宋体" w:cs="宋体"/>
          <w:spacing w:val="-2"/>
          <w:sz w:val="24"/>
          <w:szCs w:val="24"/>
          <w:lang w:eastAsia="zh-CN"/>
        </w:rPr>
        <w:t>初步</w:t>
      </w:r>
      <w:r>
        <w:rPr>
          <w:rFonts w:ascii="宋体" w:hAnsi="宋体" w:eastAsia="宋体" w:cs="宋体"/>
          <w:spacing w:val="-3"/>
          <w:sz w:val="24"/>
          <w:szCs w:val="24"/>
        </w:rPr>
        <w:t>设计全过程的一切费用，包括按合同规定</w:t>
      </w:r>
      <w:r>
        <w:rPr>
          <w:rFonts w:ascii="宋体" w:hAnsi="宋体" w:eastAsia="宋体" w:cs="宋体"/>
          <w:sz w:val="24"/>
          <w:szCs w:val="24"/>
        </w:rPr>
        <w:t>应完成的</w:t>
      </w:r>
      <w:r>
        <w:rPr>
          <w:rFonts w:hint="eastAsia" w:ascii="宋体" w:hAnsi="宋体" w:cs="宋体"/>
          <w:spacing w:val="-2"/>
          <w:sz w:val="24"/>
          <w:szCs w:val="24"/>
          <w:lang w:eastAsia="zh-CN"/>
        </w:rPr>
        <w:t>初步</w:t>
      </w:r>
      <w:r>
        <w:rPr>
          <w:rFonts w:ascii="宋体" w:hAnsi="宋体" w:eastAsia="宋体" w:cs="宋体"/>
          <w:sz w:val="24"/>
          <w:szCs w:val="24"/>
        </w:rPr>
        <w:t>设计费和后续服务费（招标配合与施工配合）、</w:t>
      </w:r>
      <w:r>
        <w:rPr>
          <w:rFonts w:hint="eastAsia" w:ascii="宋体" w:hAnsi="宋体" w:cs="宋体"/>
          <w:spacing w:val="-2"/>
          <w:sz w:val="24"/>
          <w:szCs w:val="24"/>
          <w:lang w:eastAsia="zh-CN"/>
        </w:rPr>
        <w:t>初步</w:t>
      </w:r>
      <w:r>
        <w:rPr>
          <w:rFonts w:ascii="宋体" w:hAnsi="宋体" w:eastAsia="宋体" w:cs="宋体"/>
          <w:spacing w:val="-1"/>
          <w:sz w:val="24"/>
          <w:szCs w:val="24"/>
        </w:rPr>
        <w:t>设计文件审查有关</w:t>
      </w:r>
      <w:r>
        <w:rPr>
          <w:rFonts w:ascii="宋体" w:hAnsi="宋体" w:eastAsia="宋体" w:cs="宋体"/>
          <w:spacing w:val="-3"/>
          <w:sz w:val="24"/>
          <w:szCs w:val="24"/>
        </w:rPr>
        <w:t>的各种会议的会务费以及设计人自行委托咨询的咨询费、利润、税金等与此有关的一切费用。</w:t>
      </w:r>
    </w:p>
    <w:p w14:paraId="2C30EF39">
      <w:pPr>
        <w:spacing w:before="179" w:line="324" w:lineRule="auto"/>
        <w:ind w:left="10" w:right="80" w:firstLine="483"/>
        <w:rPr>
          <w:rFonts w:ascii="宋体" w:hAnsi="宋体" w:eastAsia="宋体" w:cs="宋体"/>
          <w:sz w:val="24"/>
          <w:szCs w:val="24"/>
        </w:rPr>
      </w:pPr>
      <w:r>
        <w:rPr>
          <w:rFonts w:ascii="宋体" w:hAnsi="宋体" w:eastAsia="宋体" w:cs="宋体"/>
          <w:spacing w:val="-1"/>
          <w:sz w:val="24"/>
          <w:szCs w:val="24"/>
        </w:rPr>
        <w:t>3.“报价清单”为通用表格，投标人应根据本招标项目</w:t>
      </w:r>
      <w:r>
        <w:rPr>
          <w:rFonts w:ascii="宋体" w:hAnsi="宋体" w:eastAsia="宋体" w:cs="宋体"/>
          <w:spacing w:val="-2"/>
          <w:sz w:val="24"/>
          <w:szCs w:val="24"/>
        </w:rPr>
        <w:t>工作内容，按照表格格式</w:t>
      </w:r>
      <w:r>
        <w:rPr>
          <w:rFonts w:ascii="宋体" w:hAnsi="宋体" w:eastAsia="宋体" w:cs="宋体"/>
          <w:spacing w:val="-3"/>
          <w:sz w:val="24"/>
          <w:szCs w:val="24"/>
        </w:rPr>
        <w:t>详细填写，以免遗漏或有误。投标人没有报价的项目，发包人将认为有关费用已包含在其他项目之中，不另行支付。凡清单项目中未包含的但在</w:t>
      </w:r>
      <w:r>
        <w:rPr>
          <w:rFonts w:hint="eastAsia" w:ascii="宋体" w:hAnsi="宋体" w:cs="宋体"/>
          <w:spacing w:val="-2"/>
          <w:sz w:val="24"/>
          <w:szCs w:val="24"/>
          <w:lang w:eastAsia="zh-CN"/>
        </w:rPr>
        <w:t>初步</w:t>
      </w:r>
      <w:r>
        <w:rPr>
          <w:rFonts w:ascii="宋体" w:hAnsi="宋体" w:eastAsia="宋体" w:cs="宋体"/>
          <w:spacing w:val="-3"/>
          <w:sz w:val="24"/>
          <w:szCs w:val="24"/>
        </w:rPr>
        <w:t>设计中又必须完成的工作</w:t>
      </w:r>
      <w:r>
        <w:rPr>
          <w:rFonts w:ascii="宋体" w:hAnsi="宋体" w:eastAsia="宋体" w:cs="宋体"/>
          <w:spacing w:val="-1"/>
          <w:sz w:val="24"/>
          <w:szCs w:val="24"/>
        </w:rPr>
        <w:t>内容，均被认为已包含在清单各项目报价中，发包人不另行支付。</w:t>
      </w:r>
    </w:p>
    <w:p w14:paraId="51ADDF17">
      <w:pPr>
        <w:spacing w:before="185" w:line="218" w:lineRule="auto"/>
        <w:ind w:left="488"/>
        <w:rPr>
          <w:rFonts w:ascii="宋体" w:hAnsi="宋体" w:eastAsia="宋体" w:cs="宋体"/>
          <w:sz w:val="24"/>
          <w:szCs w:val="24"/>
        </w:rPr>
      </w:pPr>
      <w:r>
        <w:rPr>
          <w:rFonts w:ascii="宋体" w:hAnsi="宋体" w:eastAsia="宋体" w:cs="宋体"/>
          <w:spacing w:val="-2"/>
          <w:sz w:val="24"/>
          <w:szCs w:val="24"/>
        </w:rPr>
        <w:t>4.投标人在“报价清单”中报价应以人民币为单位。</w:t>
      </w:r>
    </w:p>
    <w:p w14:paraId="221FCD3F">
      <w:pPr>
        <w:spacing w:before="182" w:line="289" w:lineRule="auto"/>
        <w:ind w:left="36" w:right="157" w:firstLine="457"/>
        <w:rPr>
          <w:rFonts w:ascii="宋体" w:hAnsi="宋体" w:eastAsia="宋体" w:cs="宋体"/>
          <w:sz w:val="24"/>
          <w:szCs w:val="24"/>
        </w:rPr>
      </w:pPr>
      <w:r>
        <w:rPr>
          <w:rFonts w:ascii="宋体" w:hAnsi="宋体" w:eastAsia="宋体" w:cs="宋体"/>
          <w:spacing w:val="-3"/>
          <w:sz w:val="24"/>
          <w:szCs w:val="24"/>
        </w:rPr>
        <w:t>5.投标人应在“报价清单”后附详细的计算说明，包括计算方法、取费依据等，</w:t>
      </w:r>
      <w:bookmarkStart w:id="21" w:name="bookmark113"/>
      <w:bookmarkEnd w:id="21"/>
      <w:r>
        <w:rPr>
          <w:rFonts w:ascii="宋体" w:hAnsi="宋体" w:eastAsia="宋体" w:cs="宋体"/>
          <w:spacing w:val="-2"/>
          <w:sz w:val="24"/>
          <w:szCs w:val="24"/>
        </w:rPr>
        <w:t>以便招标人对投标人</w:t>
      </w:r>
      <w:r>
        <w:rPr>
          <w:rFonts w:hint="eastAsia" w:ascii="宋体" w:hAnsi="宋体" w:cs="宋体"/>
          <w:spacing w:val="-2"/>
          <w:sz w:val="24"/>
          <w:szCs w:val="24"/>
          <w:lang w:eastAsia="zh-CN"/>
        </w:rPr>
        <w:t>初步</w:t>
      </w:r>
      <w:r>
        <w:rPr>
          <w:rFonts w:ascii="宋体" w:hAnsi="宋体" w:eastAsia="宋体" w:cs="宋体"/>
          <w:spacing w:val="-2"/>
          <w:sz w:val="24"/>
          <w:szCs w:val="24"/>
        </w:rPr>
        <w:t>设计报价的合理性作出判断。</w:t>
      </w:r>
    </w:p>
    <w:p w14:paraId="535870F9">
      <w:pPr>
        <w:spacing w:line="241" w:lineRule="auto"/>
        <w:rPr>
          <w:rFonts w:ascii="Arial"/>
          <w:sz w:val="21"/>
        </w:rPr>
      </w:pPr>
    </w:p>
    <w:p w14:paraId="6C4457E0">
      <w:pPr>
        <w:spacing w:line="241" w:lineRule="auto"/>
        <w:rPr>
          <w:rFonts w:ascii="Arial"/>
          <w:sz w:val="21"/>
        </w:rPr>
      </w:pPr>
    </w:p>
    <w:p w14:paraId="4E95476A">
      <w:pPr>
        <w:spacing w:line="241" w:lineRule="auto"/>
        <w:rPr>
          <w:rFonts w:ascii="Arial"/>
          <w:sz w:val="21"/>
        </w:rPr>
      </w:pPr>
    </w:p>
    <w:p w14:paraId="7222168D">
      <w:pPr>
        <w:spacing w:line="241" w:lineRule="auto"/>
        <w:rPr>
          <w:rFonts w:ascii="Arial"/>
          <w:sz w:val="21"/>
        </w:rPr>
      </w:pPr>
    </w:p>
    <w:p w14:paraId="1046E110">
      <w:pPr>
        <w:spacing w:line="241" w:lineRule="auto"/>
        <w:rPr>
          <w:rFonts w:ascii="Arial"/>
          <w:sz w:val="21"/>
        </w:rPr>
      </w:pPr>
    </w:p>
    <w:p w14:paraId="13ECC1DA">
      <w:pPr>
        <w:spacing w:line="241" w:lineRule="auto"/>
        <w:rPr>
          <w:rFonts w:ascii="Arial"/>
          <w:sz w:val="21"/>
        </w:rPr>
      </w:pPr>
    </w:p>
    <w:p w14:paraId="29F1D5BC">
      <w:pPr>
        <w:spacing w:line="241" w:lineRule="auto"/>
        <w:rPr>
          <w:rFonts w:ascii="Arial"/>
          <w:sz w:val="21"/>
        </w:rPr>
      </w:pPr>
    </w:p>
    <w:p w14:paraId="192F5D98">
      <w:pPr>
        <w:spacing w:line="241" w:lineRule="auto"/>
        <w:rPr>
          <w:rFonts w:ascii="Arial"/>
          <w:sz w:val="21"/>
        </w:rPr>
      </w:pPr>
    </w:p>
    <w:p w14:paraId="350DEBC9">
      <w:pPr>
        <w:spacing w:line="241" w:lineRule="auto"/>
        <w:rPr>
          <w:rFonts w:ascii="Arial"/>
          <w:sz w:val="21"/>
        </w:rPr>
      </w:pPr>
    </w:p>
    <w:p w14:paraId="10C40103">
      <w:pPr>
        <w:spacing w:line="242" w:lineRule="auto"/>
        <w:rPr>
          <w:rFonts w:ascii="Arial"/>
          <w:sz w:val="21"/>
        </w:rPr>
      </w:pPr>
    </w:p>
    <w:p w14:paraId="7C1059C2">
      <w:pPr>
        <w:spacing w:line="242" w:lineRule="auto"/>
        <w:rPr>
          <w:rFonts w:ascii="Arial"/>
          <w:sz w:val="21"/>
        </w:rPr>
      </w:pPr>
    </w:p>
    <w:p w14:paraId="5C4E082F">
      <w:pPr>
        <w:spacing w:line="289" w:lineRule="auto"/>
        <w:rPr>
          <w:rFonts w:ascii="Arial"/>
          <w:sz w:val="21"/>
        </w:rPr>
      </w:pPr>
    </w:p>
    <w:p w14:paraId="2C5D10CC">
      <w:pPr>
        <w:pStyle w:val="2"/>
        <w:rPr>
          <w:rFonts w:ascii="Arial"/>
          <w:sz w:val="21"/>
        </w:rPr>
      </w:pPr>
    </w:p>
    <w:p w14:paraId="0FD9884E">
      <w:pPr>
        <w:pStyle w:val="3"/>
      </w:pPr>
    </w:p>
    <w:p w14:paraId="795DF341">
      <w:pPr>
        <w:spacing w:line="290" w:lineRule="auto"/>
        <w:rPr>
          <w:rFonts w:ascii="Arial"/>
          <w:sz w:val="21"/>
        </w:rPr>
      </w:pPr>
    </w:p>
    <w:p w14:paraId="033E3963">
      <w:pPr>
        <w:spacing w:line="290" w:lineRule="auto"/>
        <w:rPr>
          <w:rFonts w:ascii="Arial"/>
          <w:sz w:val="21"/>
        </w:rPr>
      </w:pPr>
    </w:p>
    <w:p w14:paraId="0ACE9513">
      <w:pPr>
        <w:spacing w:before="91" w:line="219" w:lineRule="auto"/>
        <w:ind w:left="3235"/>
        <w:rPr>
          <w:rFonts w:ascii="宋体" w:hAnsi="宋体" w:eastAsia="宋体" w:cs="宋体"/>
          <w:sz w:val="28"/>
          <w:szCs w:val="28"/>
        </w:rPr>
      </w:pPr>
      <w:r>
        <w:rPr>
          <w:rFonts w:ascii="宋体" w:hAnsi="宋体" w:eastAsia="宋体" w:cs="宋体"/>
          <w:b/>
          <w:bCs/>
          <w:spacing w:val="-4"/>
          <w:sz w:val="28"/>
          <w:szCs w:val="28"/>
        </w:rPr>
        <w:t>（二）报价清单汇总表</w:t>
      </w:r>
    </w:p>
    <w:p w14:paraId="1A58893A">
      <w:pPr>
        <w:spacing w:before="202" w:line="219" w:lineRule="auto"/>
        <w:ind w:left="6983"/>
        <w:rPr>
          <w:rFonts w:ascii="宋体" w:hAnsi="宋体" w:eastAsia="宋体" w:cs="宋体"/>
          <w:sz w:val="24"/>
          <w:szCs w:val="24"/>
        </w:rPr>
      </w:pPr>
      <w:r>
        <w:rPr>
          <w:rFonts w:ascii="宋体" w:hAnsi="宋体" w:eastAsia="宋体" w:cs="宋体"/>
          <w:spacing w:val="-2"/>
          <w:sz w:val="24"/>
          <w:szCs w:val="24"/>
        </w:rPr>
        <w:t>单位：元（人民币）</w:t>
      </w:r>
    </w:p>
    <w:p w14:paraId="02AFB017">
      <w:pPr>
        <w:spacing w:line="21" w:lineRule="exact"/>
      </w:pPr>
    </w:p>
    <w:tbl>
      <w:tblPr>
        <w:tblStyle w:val="1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3812"/>
        <w:gridCol w:w="2321"/>
        <w:gridCol w:w="2325"/>
      </w:tblGrid>
      <w:tr w14:paraId="251E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vAlign w:val="top"/>
          </w:tcPr>
          <w:p w14:paraId="0B04D779">
            <w:pPr>
              <w:pStyle w:val="16"/>
              <w:spacing w:before="224" w:line="229" w:lineRule="auto"/>
              <w:ind w:left="211"/>
              <w:rPr>
                <w:sz w:val="20"/>
                <w:szCs w:val="20"/>
              </w:rPr>
            </w:pPr>
            <w:r>
              <w:rPr>
                <w:spacing w:val="5"/>
                <w:sz w:val="20"/>
                <w:szCs w:val="20"/>
              </w:rPr>
              <w:t>序号</w:t>
            </w:r>
          </w:p>
        </w:tc>
        <w:tc>
          <w:tcPr>
            <w:tcW w:w="3812" w:type="dxa"/>
            <w:vAlign w:val="top"/>
          </w:tcPr>
          <w:p w14:paraId="6B0A20B1">
            <w:pPr>
              <w:pStyle w:val="16"/>
              <w:spacing w:before="225" w:line="228" w:lineRule="auto"/>
              <w:ind w:left="1704"/>
              <w:rPr>
                <w:sz w:val="20"/>
                <w:szCs w:val="20"/>
              </w:rPr>
            </w:pPr>
            <w:r>
              <w:rPr>
                <w:spacing w:val="3"/>
                <w:sz w:val="20"/>
                <w:szCs w:val="20"/>
              </w:rPr>
              <w:t>项目</w:t>
            </w:r>
          </w:p>
        </w:tc>
        <w:tc>
          <w:tcPr>
            <w:tcW w:w="2321" w:type="dxa"/>
            <w:vAlign w:val="top"/>
          </w:tcPr>
          <w:p w14:paraId="1EA85B49">
            <w:pPr>
              <w:pStyle w:val="16"/>
              <w:spacing w:before="225" w:line="228" w:lineRule="auto"/>
              <w:ind w:left="758"/>
              <w:rPr>
                <w:sz w:val="20"/>
                <w:szCs w:val="20"/>
              </w:rPr>
            </w:pPr>
            <w:r>
              <w:rPr>
                <w:spacing w:val="4"/>
                <w:sz w:val="20"/>
                <w:szCs w:val="20"/>
              </w:rPr>
              <w:t>费用合计</w:t>
            </w:r>
          </w:p>
        </w:tc>
        <w:tc>
          <w:tcPr>
            <w:tcW w:w="2325" w:type="dxa"/>
            <w:vAlign w:val="top"/>
          </w:tcPr>
          <w:p w14:paraId="4916F23D">
            <w:pPr>
              <w:pStyle w:val="16"/>
              <w:spacing w:before="224" w:line="229" w:lineRule="auto"/>
              <w:ind w:left="960"/>
              <w:rPr>
                <w:sz w:val="20"/>
                <w:szCs w:val="20"/>
              </w:rPr>
            </w:pPr>
            <w:r>
              <w:rPr>
                <w:spacing w:val="3"/>
                <w:sz w:val="20"/>
                <w:szCs w:val="20"/>
              </w:rPr>
              <w:t>备注</w:t>
            </w:r>
          </w:p>
        </w:tc>
      </w:tr>
      <w:tr w14:paraId="7FB25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12372CFC">
            <w:pPr>
              <w:pStyle w:val="16"/>
              <w:spacing w:before="221"/>
              <w:ind w:left="169"/>
              <w:rPr>
                <w:sz w:val="20"/>
                <w:szCs w:val="20"/>
              </w:rPr>
            </w:pPr>
            <w:r>
              <w:rPr>
                <w:spacing w:val="-2"/>
                <w:sz w:val="20"/>
                <w:szCs w:val="20"/>
              </w:rPr>
              <w:t>（</w:t>
            </w:r>
            <w:r>
              <w:rPr>
                <w:rFonts w:hint="eastAsia"/>
                <w:spacing w:val="-2"/>
                <w:sz w:val="20"/>
                <w:szCs w:val="20"/>
                <w:lang w:val="en-US" w:eastAsia="zh-CN"/>
              </w:rPr>
              <w:t>1</w:t>
            </w:r>
            <w:r>
              <w:rPr>
                <w:spacing w:val="-2"/>
                <w:sz w:val="20"/>
                <w:szCs w:val="20"/>
              </w:rPr>
              <w:t>）</w:t>
            </w:r>
          </w:p>
        </w:tc>
        <w:tc>
          <w:tcPr>
            <w:tcW w:w="3812" w:type="dxa"/>
            <w:vAlign w:val="top"/>
          </w:tcPr>
          <w:p w14:paraId="3BF305A5">
            <w:pPr>
              <w:pStyle w:val="16"/>
              <w:spacing w:before="221" w:line="228" w:lineRule="auto"/>
              <w:ind w:left="1494"/>
              <w:rPr>
                <w:sz w:val="20"/>
                <w:szCs w:val="20"/>
              </w:rPr>
            </w:pPr>
            <w:r>
              <w:rPr>
                <w:spacing w:val="8"/>
                <w:sz w:val="20"/>
                <w:szCs w:val="20"/>
                <w:u w:val="single" w:color="auto"/>
              </w:rPr>
              <w:t>初步设计费</w:t>
            </w:r>
          </w:p>
        </w:tc>
        <w:tc>
          <w:tcPr>
            <w:tcW w:w="2321" w:type="dxa"/>
            <w:vAlign w:val="top"/>
          </w:tcPr>
          <w:p w14:paraId="5AF30F27">
            <w:pPr>
              <w:rPr>
                <w:rFonts w:ascii="Arial"/>
                <w:sz w:val="21"/>
              </w:rPr>
            </w:pPr>
          </w:p>
        </w:tc>
        <w:tc>
          <w:tcPr>
            <w:tcW w:w="2325" w:type="dxa"/>
            <w:vAlign w:val="top"/>
          </w:tcPr>
          <w:p w14:paraId="2925B6B7">
            <w:pPr>
              <w:rPr>
                <w:rFonts w:ascii="Arial"/>
                <w:sz w:val="21"/>
              </w:rPr>
            </w:pPr>
          </w:p>
        </w:tc>
      </w:tr>
      <w:tr w14:paraId="5F88E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625FC14C">
            <w:pPr>
              <w:rPr>
                <w:rFonts w:ascii="Arial"/>
                <w:sz w:val="21"/>
              </w:rPr>
            </w:pPr>
          </w:p>
        </w:tc>
        <w:tc>
          <w:tcPr>
            <w:tcW w:w="3812" w:type="dxa"/>
            <w:vAlign w:val="top"/>
          </w:tcPr>
          <w:p w14:paraId="35106416">
            <w:pPr>
              <w:rPr>
                <w:rFonts w:ascii="Arial"/>
                <w:sz w:val="21"/>
              </w:rPr>
            </w:pPr>
          </w:p>
        </w:tc>
        <w:tc>
          <w:tcPr>
            <w:tcW w:w="2321" w:type="dxa"/>
            <w:vAlign w:val="top"/>
          </w:tcPr>
          <w:p w14:paraId="226E9F6B">
            <w:pPr>
              <w:rPr>
                <w:rFonts w:ascii="Arial"/>
                <w:sz w:val="21"/>
              </w:rPr>
            </w:pPr>
          </w:p>
        </w:tc>
        <w:tc>
          <w:tcPr>
            <w:tcW w:w="2325" w:type="dxa"/>
            <w:vAlign w:val="top"/>
          </w:tcPr>
          <w:p w14:paraId="0C84E8EC">
            <w:pPr>
              <w:rPr>
                <w:rFonts w:ascii="Arial"/>
                <w:sz w:val="21"/>
              </w:rPr>
            </w:pPr>
          </w:p>
        </w:tc>
      </w:tr>
      <w:tr w14:paraId="0CF51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0FA406B1">
            <w:pPr>
              <w:rPr>
                <w:rFonts w:ascii="Arial"/>
                <w:sz w:val="21"/>
              </w:rPr>
            </w:pPr>
          </w:p>
        </w:tc>
        <w:tc>
          <w:tcPr>
            <w:tcW w:w="3812" w:type="dxa"/>
            <w:vAlign w:val="top"/>
          </w:tcPr>
          <w:p w14:paraId="5A3D46F3">
            <w:pPr>
              <w:rPr>
                <w:rFonts w:ascii="Arial"/>
                <w:sz w:val="21"/>
              </w:rPr>
            </w:pPr>
          </w:p>
        </w:tc>
        <w:tc>
          <w:tcPr>
            <w:tcW w:w="2321" w:type="dxa"/>
            <w:vAlign w:val="top"/>
          </w:tcPr>
          <w:p w14:paraId="6C134EA0">
            <w:pPr>
              <w:rPr>
                <w:rFonts w:ascii="Arial"/>
                <w:sz w:val="21"/>
              </w:rPr>
            </w:pPr>
          </w:p>
        </w:tc>
        <w:tc>
          <w:tcPr>
            <w:tcW w:w="2325" w:type="dxa"/>
            <w:vAlign w:val="top"/>
          </w:tcPr>
          <w:p w14:paraId="0FA53F1B">
            <w:pPr>
              <w:rPr>
                <w:rFonts w:ascii="Arial"/>
                <w:sz w:val="21"/>
              </w:rPr>
            </w:pPr>
          </w:p>
        </w:tc>
      </w:tr>
      <w:tr w14:paraId="084A9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00C33C03">
            <w:pPr>
              <w:pStyle w:val="16"/>
              <w:spacing w:before="223"/>
              <w:ind w:left="169"/>
              <w:rPr>
                <w:sz w:val="20"/>
                <w:szCs w:val="20"/>
              </w:rPr>
            </w:pPr>
          </w:p>
        </w:tc>
        <w:tc>
          <w:tcPr>
            <w:tcW w:w="3812" w:type="dxa"/>
            <w:vAlign w:val="top"/>
          </w:tcPr>
          <w:p w14:paraId="6E517129">
            <w:pPr>
              <w:pStyle w:val="16"/>
              <w:spacing w:before="224" w:line="228" w:lineRule="auto"/>
              <w:ind w:left="1494"/>
              <w:rPr>
                <w:sz w:val="20"/>
                <w:szCs w:val="20"/>
              </w:rPr>
            </w:pPr>
          </w:p>
        </w:tc>
        <w:tc>
          <w:tcPr>
            <w:tcW w:w="2321" w:type="dxa"/>
            <w:vAlign w:val="top"/>
          </w:tcPr>
          <w:p w14:paraId="00DE232A">
            <w:pPr>
              <w:rPr>
                <w:rFonts w:ascii="Arial"/>
                <w:sz w:val="21"/>
              </w:rPr>
            </w:pPr>
          </w:p>
        </w:tc>
        <w:tc>
          <w:tcPr>
            <w:tcW w:w="2325" w:type="dxa"/>
            <w:vAlign w:val="top"/>
          </w:tcPr>
          <w:p w14:paraId="2F69DAB9">
            <w:pPr>
              <w:rPr>
                <w:rFonts w:ascii="Arial"/>
                <w:sz w:val="21"/>
              </w:rPr>
            </w:pPr>
          </w:p>
        </w:tc>
      </w:tr>
      <w:tr w14:paraId="3DA0F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7DE091E2">
            <w:pPr>
              <w:rPr>
                <w:rFonts w:ascii="Arial"/>
                <w:sz w:val="21"/>
              </w:rPr>
            </w:pPr>
          </w:p>
        </w:tc>
        <w:tc>
          <w:tcPr>
            <w:tcW w:w="3812" w:type="dxa"/>
            <w:vAlign w:val="top"/>
          </w:tcPr>
          <w:p w14:paraId="12816385">
            <w:pPr>
              <w:pStyle w:val="16"/>
              <w:spacing w:before="224" w:line="228" w:lineRule="auto"/>
              <w:ind w:left="1385"/>
              <w:rPr>
                <w:sz w:val="20"/>
                <w:szCs w:val="20"/>
              </w:rPr>
            </w:pPr>
          </w:p>
        </w:tc>
        <w:tc>
          <w:tcPr>
            <w:tcW w:w="2321" w:type="dxa"/>
            <w:vAlign w:val="top"/>
          </w:tcPr>
          <w:p w14:paraId="2358C318">
            <w:pPr>
              <w:rPr>
                <w:rFonts w:ascii="Arial"/>
                <w:sz w:val="21"/>
              </w:rPr>
            </w:pPr>
          </w:p>
        </w:tc>
        <w:tc>
          <w:tcPr>
            <w:tcW w:w="2325" w:type="dxa"/>
            <w:vAlign w:val="top"/>
          </w:tcPr>
          <w:p w14:paraId="6AF90F62">
            <w:pPr>
              <w:rPr>
                <w:rFonts w:ascii="Arial"/>
                <w:sz w:val="21"/>
              </w:rPr>
            </w:pPr>
          </w:p>
        </w:tc>
      </w:tr>
      <w:tr w14:paraId="3702B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587FC6C3">
            <w:pPr>
              <w:rPr>
                <w:rFonts w:ascii="Arial"/>
                <w:sz w:val="21"/>
              </w:rPr>
            </w:pPr>
          </w:p>
        </w:tc>
        <w:tc>
          <w:tcPr>
            <w:tcW w:w="3812" w:type="dxa"/>
            <w:vAlign w:val="top"/>
          </w:tcPr>
          <w:p w14:paraId="765F6B4A">
            <w:pPr>
              <w:pStyle w:val="16"/>
              <w:spacing w:before="224" w:line="228" w:lineRule="auto"/>
              <w:ind w:left="1279"/>
              <w:rPr>
                <w:sz w:val="20"/>
                <w:szCs w:val="20"/>
              </w:rPr>
            </w:pPr>
          </w:p>
        </w:tc>
        <w:tc>
          <w:tcPr>
            <w:tcW w:w="2321" w:type="dxa"/>
            <w:vAlign w:val="top"/>
          </w:tcPr>
          <w:p w14:paraId="3DDE2629">
            <w:pPr>
              <w:rPr>
                <w:rFonts w:ascii="Arial"/>
                <w:sz w:val="21"/>
              </w:rPr>
            </w:pPr>
          </w:p>
        </w:tc>
        <w:tc>
          <w:tcPr>
            <w:tcW w:w="2325" w:type="dxa"/>
            <w:vAlign w:val="top"/>
          </w:tcPr>
          <w:p w14:paraId="4AA62BAD">
            <w:pPr>
              <w:rPr>
                <w:rFonts w:ascii="Arial"/>
                <w:sz w:val="21"/>
              </w:rPr>
            </w:pPr>
          </w:p>
        </w:tc>
      </w:tr>
      <w:tr w14:paraId="307EA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5CD05309">
            <w:pPr>
              <w:rPr>
                <w:rFonts w:ascii="Arial"/>
                <w:sz w:val="21"/>
              </w:rPr>
            </w:pPr>
          </w:p>
        </w:tc>
        <w:tc>
          <w:tcPr>
            <w:tcW w:w="3812" w:type="dxa"/>
            <w:vAlign w:val="top"/>
          </w:tcPr>
          <w:p w14:paraId="784F70CC">
            <w:pPr>
              <w:pStyle w:val="16"/>
              <w:spacing w:before="224" w:line="228" w:lineRule="auto"/>
              <w:ind w:left="1386"/>
              <w:rPr>
                <w:sz w:val="20"/>
                <w:szCs w:val="20"/>
              </w:rPr>
            </w:pPr>
          </w:p>
        </w:tc>
        <w:tc>
          <w:tcPr>
            <w:tcW w:w="2321" w:type="dxa"/>
            <w:vAlign w:val="top"/>
          </w:tcPr>
          <w:p w14:paraId="2BD2EE4A">
            <w:pPr>
              <w:rPr>
                <w:rFonts w:ascii="Arial"/>
                <w:sz w:val="21"/>
              </w:rPr>
            </w:pPr>
          </w:p>
        </w:tc>
        <w:tc>
          <w:tcPr>
            <w:tcW w:w="2325" w:type="dxa"/>
            <w:vAlign w:val="top"/>
          </w:tcPr>
          <w:p w14:paraId="6320190C">
            <w:pPr>
              <w:rPr>
                <w:rFonts w:ascii="Arial"/>
                <w:sz w:val="21"/>
              </w:rPr>
            </w:pPr>
          </w:p>
        </w:tc>
      </w:tr>
      <w:tr w14:paraId="0188E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03045985">
            <w:pPr>
              <w:rPr>
                <w:rFonts w:ascii="Arial"/>
                <w:sz w:val="21"/>
              </w:rPr>
            </w:pPr>
          </w:p>
        </w:tc>
        <w:tc>
          <w:tcPr>
            <w:tcW w:w="3812" w:type="dxa"/>
            <w:vAlign w:val="top"/>
          </w:tcPr>
          <w:p w14:paraId="731867B5">
            <w:pPr>
              <w:pStyle w:val="16"/>
              <w:spacing w:before="224" w:line="228" w:lineRule="auto"/>
              <w:ind w:left="1071"/>
              <w:rPr>
                <w:sz w:val="20"/>
                <w:szCs w:val="20"/>
              </w:rPr>
            </w:pPr>
          </w:p>
        </w:tc>
        <w:tc>
          <w:tcPr>
            <w:tcW w:w="2321" w:type="dxa"/>
            <w:vAlign w:val="top"/>
          </w:tcPr>
          <w:p w14:paraId="417EE9FC">
            <w:pPr>
              <w:rPr>
                <w:rFonts w:ascii="Arial"/>
                <w:sz w:val="21"/>
              </w:rPr>
            </w:pPr>
          </w:p>
        </w:tc>
        <w:tc>
          <w:tcPr>
            <w:tcW w:w="2325" w:type="dxa"/>
            <w:vAlign w:val="top"/>
          </w:tcPr>
          <w:p w14:paraId="438EC653">
            <w:pPr>
              <w:rPr>
                <w:rFonts w:ascii="Arial"/>
                <w:sz w:val="21"/>
              </w:rPr>
            </w:pPr>
          </w:p>
        </w:tc>
      </w:tr>
      <w:tr w14:paraId="4B637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03B83DBF">
            <w:pPr>
              <w:rPr>
                <w:rFonts w:ascii="Arial"/>
                <w:sz w:val="21"/>
              </w:rPr>
            </w:pPr>
          </w:p>
        </w:tc>
        <w:tc>
          <w:tcPr>
            <w:tcW w:w="3812" w:type="dxa"/>
            <w:vAlign w:val="top"/>
          </w:tcPr>
          <w:p w14:paraId="5190CB2B">
            <w:pPr>
              <w:pStyle w:val="16"/>
              <w:spacing w:before="225" w:line="228" w:lineRule="auto"/>
              <w:ind w:left="1279"/>
              <w:rPr>
                <w:sz w:val="20"/>
                <w:szCs w:val="20"/>
              </w:rPr>
            </w:pPr>
          </w:p>
        </w:tc>
        <w:tc>
          <w:tcPr>
            <w:tcW w:w="2321" w:type="dxa"/>
            <w:vAlign w:val="top"/>
          </w:tcPr>
          <w:p w14:paraId="160B5B34">
            <w:pPr>
              <w:rPr>
                <w:rFonts w:ascii="Arial"/>
                <w:sz w:val="21"/>
              </w:rPr>
            </w:pPr>
          </w:p>
        </w:tc>
        <w:tc>
          <w:tcPr>
            <w:tcW w:w="2325" w:type="dxa"/>
            <w:vAlign w:val="top"/>
          </w:tcPr>
          <w:p w14:paraId="54D31A4C">
            <w:pPr>
              <w:rPr>
                <w:rFonts w:ascii="Arial"/>
                <w:sz w:val="21"/>
              </w:rPr>
            </w:pPr>
          </w:p>
        </w:tc>
      </w:tr>
      <w:tr w14:paraId="767EF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38E32232">
            <w:pPr>
              <w:rPr>
                <w:rFonts w:ascii="Arial"/>
                <w:sz w:val="21"/>
              </w:rPr>
            </w:pPr>
          </w:p>
        </w:tc>
        <w:tc>
          <w:tcPr>
            <w:tcW w:w="3812" w:type="dxa"/>
            <w:vAlign w:val="top"/>
          </w:tcPr>
          <w:p w14:paraId="57B5CF38">
            <w:pPr>
              <w:pStyle w:val="16"/>
              <w:spacing w:before="225" w:line="228" w:lineRule="auto"/>
              <w:ind w:left="967"/>
              <w:rPr>
                <w:sz w:val="20"/>
                <w:szCs w:val="20"/>
              </w:rPr>
            </w:pPr>
          </w:p>
        </w:tc>
        <w:tc>
          <w:tcPr>
            <w:tcW w:w="2321" w:type="dxa"/>
            <w:vAlign w:val="top"/>
          </w:tcPr>
          <w:p w14:paraId="7DA1603F">
            <w:pPr>
              <w:rPr>
                <w:rFonts w:ascii="Arial"/>
                <w:sz w:val="21"/>
              </w:rPr>
            </w:pPr>
          </w:p>
        </w:tc>
        <w:tc>
          <w:tcPr>
            <w:tcW w:w="2325" w:type="dxa"/>
            <w:vAlign w:val="top"/>
          </w:tcPr>
          <w:p w14:paraId="5E50822E">
            <w:pPr>
              <w:rPr>
                <w:rFonts w:ascii="Arial"/>
                <w:sz w:val="21"/>
              </w:rPr>
            </w:pPr>
          </w:p>
        </w:tc>
      </w:tr>
      <w:tr w14:paraId="0EF5B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24F3D9AD">
            <w:pPr>
              <w:pStyle w:val="16"/>
              <w:spacing w:before="225"/>
              <w:ind w:left="169"/>
              <w:rPr>
                <w:sz w:val="20"/>
                <w:szCs w:val="20"/>
              </w:rPr>
            </w:pPr>
          </w:p>
        </w:tc>
        <w:tc>
          <w:tcPr>
            <w:tcW w:w="3812" w:type="dxa"/>
            <w:vAlign w:val="top"/>
          </w:tcPr>
          <w:p w14:paraId="796AF6B0">
            <w:pPr>
              <w:pStyle w:val="16"/>
              <w:spacing w:before="225" w:line="227" w:lineRule="auto"/>
              <w:ind w:left="1072"/>
              <w:rPr>
                <w:sz w:val="20"/>
                <w:szCs w:val="20"/>
              </w:rPr>
            </w:pPr>
          </w:p>
        </w:tc>
        <w:tc>
          <w:tcPr>
            <w:tcW w:w="2321" w:type="dxa"/>
            <w:vAlign w:val="top"/>
          </w:tcPr>
          <w:p w14:paraId="23CAB4D4">
            <w:pPr>
              <w:rPr>
                <w:rFonts w:ascii="Arial"/>
                <w:sz w:val="21"/>
              </w:rPr>
            </w:pPr>
          </w:p>
        </w:tc>
        <w:tc>
          <w:tcPr>
            <w:tcW w:w="2325" w:type="dxa"/>
            <w:vAlign w:val="top"/>
          </w:tcPr>
          <w:p w14:paraId="5628CC14">
            <w:pPr>
              <w:rPr>
                <w:rFonts w:ascii="Arial"/>
                <w:sz w:val="21"/>
              </w:rPr>
            </w:pPr>
          </w:p>
        </w:tc>
      </w:tr>
      <w:tr w14:paraId="1907B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1022AFA8">
            <w:pPr>
              <w:rPr>
                <w:rFonts w:ascii="Arial"/>
                <w:sz w:val="21"/>
              </w:rPr>
            </w:pPr>
          </w:p>
        </w:tc>
        <w:tc>
          <w:tcPr>
            <w:tcW w:w="3812" w:type="dxa"/>
            <w:vAlign w:val="top"/>
          </w:tcPr>
          <w:p w14:paraId="0E78D842">
            <w:pPr>
              <w:rPr>
                <w:rFonts w:ascii="Arial"/>
                <w:sz w:val="21"/>
              </w:rPr>
            </w:pPr>
          </w:p>
        </w:tc>
        <w:tc>
          <w:tcPr>
            <w:tcW w:w="2321" w:type="dxa"/>
            <w:vAlign w:val="top"/>
          </w:tcPr>
          <w:p w14:paraId="68FBA84D">
            <w:pPr>
              <w:rPr>
                <w:rFonts w:ascii="Arial"/>
                <w:sz w:val="21"/>
              </w:rPr>
            </w:pPr>
          </w:p>
        </w:tc>
        <w:tc>
          <w:tcPr>
            <w:tcW w:w="2325" w:type="dxa"/>
            <w:vAlign w:val="top"/>
          </w:tcPr>
          <w:p w14:paraId="3812774B">
            <w:pPr>
              <w:rPr>
                <w:rFonts w:ascii="Arial"/>
                <w:sz w:val="21"/>
              </w:rPr>
            </w:pPr>
          </w:p>
        </w:tc>
      </w:tr>
      <w:tr w14:paraId="615E8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22C0D0E3">
            <w:pPr>
              <w:rPr>
                <w:rFonts w:ascii="Arial"/>
                <w:sz w:val="21"/>
              </w:rPr>
            </w:pPr>
          </w:p>
        </w:tc>
        <w:tc>
          <w:tcPr>
            <w:tcW w:w="3812" w:type="dxa"/>
            <w:vAlign w:val="top"/>
          </w:tcPr>
          <w:p w14:paraId="6F738076">
            <w:pPr>
              <w:rPr>
                <w:rFonts w:ascii="Arial"/>
                <w:sz w:val="21"/>
              </w:rPr>
            </w:pPr>
          </w:p>
        </w:tc>
        <w:tc>
          <w:tcPr>
            <w:tcW w:w="2321" w:type="dxa"/>
            <w:vAlign w:val="top"/>
          </w:tcPr>
          <w:p w14:paraId="2742527A">
            <w:pPr>
              <w:rPr>
                <w:rFonts w:ascii="Arial"/>
                <w:sz w:val="21"/>
              </w:rPr>
            </w:pPr>
          </w:p>
        </w:tc>
        <w:tc>
          <w:tcPr>
            <w:tcW w:w="2325" w:type="dxa"/>
            <w:vAlign w:val="top"/>
          </w:tcPr>
          <w:p w14:paraId="68E938E0">
            <w:pPr>
              <w:rPr>
                <w:rFonts w:ascii="Arial"/>
                <w:sz w:val="21"/>
              </w:rPr>
            </w:pPr>
          </w:p>
        </w:tc>
      </w:tr>
      <w:tr w14:paraId="6AFCB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0D71B408">
            <w:pPr>
              <w:pStyle w:val="16"/>
              <w:spacing w:before="224"/>
              <w:ind w:left="169"/>
              <w:rPr>
                <w:sz w:val="20"/>
                <w:szCs w:val="20"/>
              </w:rPr>
            </w:pPr>
            <w:r>
              <w:rPr>
                <w:spacing w:val="-2"/>
                <w:sz w:val="20"/>
                <w:szCs w:val="20"/>
              </w:rPr>
              <w:t>（4）</w:t>
            </w:r>
          </w:p>
        </w:tc>
        <w:tc>
          <w:tcPr>
            <w:tcW w:w="3812" w:type="dxa"/>
            <w:vAlign w:val="top"/>
          </w:tcPr>
          <w:p w14:paraId="117C3A6A">
            <w:pPr>
              <w:pStyle w:val="16"/>
              <w:spacing w:before="224" w:line="229" w:lineRule="auto"/>
              <w:ind w:left="1701"/>
              <w:rPr>
                <w:sz w:val="20"/>
                <w:szCs w:val="20"/>
              </w:rPr>
            </w:pPr>
            <w:r>
              <w:rPr>
                <w:spacing w:val="4"/>
                <w:sz w:val="20"/>
                <w:szCs w:val="20"/>
              </w:rPr>
              <w:t>合计</w:t>
            </w:r>
          </w:p>
        </w:tc>
        <w:tc>
          <w:tcPr>
            <w:tcW w:w="2321" w:type="dxa"/>
            <w:vAlign w:val="top"/>
          </w:tcPr>
          <w:p w14:paraId="62A4A5C3">
            <w:pPr>
              <w:rPr>
                <w:rFonts w:ascii="Arial"/>
                <w:sz w:val="21"/>
              </w:rPr>
            </w:pPr>
          </w:p>
        </w:tc>
        <w:tc>
          <w:tcPr>
            <w:tcW w:w="2325" w:type="dxa"/>
            <w:vAlign w:val="top"/>
          </w:tcPr>
          <w:p w14:paraId="6089B209">
            <w:pPr>
              <w:pStyle w:val="16"/>
              <w:spacing w:before="224"/>
              <w:ind w:left="284"/>
              <w:rPr>
                <w:sz w:val="20"/>
                <w:szCs w:val="20"/>
              </w:rPr>
            </w:pPr>
            <w:r>
              <w:rPr>
                <w:spacing w:val="5"/>
                <w:sz w:val="20"/>
                <w:szCs w:val="20"/>
              </w:rPr>
              <w:t>（1）+（2）+（3）</w:t>
            </w:r>
          </w:p>
        </w:tc>
      </w:tr>
      <w:tr w14:paraId="02F5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2" w:type="dxa"/>
            <w:vAlign w:val="top"/>
          </w:tcPr>
          <w:p w14:paraId="4B0CEA17">
            <w:pPr>
              <w:pStyle w:val="16"/>
              <w:spacing w:before="225"/>
              <w:ind w:left="169"/>
              <w:rPr>
                <w:sz w:val="20"/>
                <w:szCs w:val="20"/>
              </w:rPr>
            </w:pPr>
          </w:p>
        </w:tc>
        <w:tc>
          <w:tcPr>
            <w:tcW w:w="3812" w:type="dxa"/>
            <w:vAlign w:val="top"/>
          </w:tcPr>
          <w:p w14:paraId="4619DEFB">
            <w:pPr>
              <w:pStyle w:val="16"/>
              <w:spacing w:before="225" w:line="228" w:lineRule="auto"/>
              <w:ind w:left="1078"/>
              <w:rPr>
                <w:sz w:val="20"/>
                <w:szCs w:val="20"/>
              </w:rPr>
            </w:pPr>
          </w:p>
        </w:tc>
        <w:tc>
          <w:tcPr>
            <w:tcW w:w="2321" w:type="dxa"/>
            <w:vAlign w:val="top"/>
          </w:tcPr>
          <w:p w14:paraId="2ED8D802">
            <w:pPr>
              <w:rPr>
                <w:rFonts w:ascii="Arial"/>
                <w:sz w:val="21"/>
              </w:rPr>
            </w:pPr>
          </w:p>
        </w:tc>
        <w:tc>
          <w:tcPr>
            <w:tcW w:w="2325" w:type="dxa"/>
            <w:vAlign w:val="top"/>
          </w:tcPr>
          <w:p w14:paraId="2997189D">
            <w:pPr>
              <w:rPr>
                <w:rFonts w:ascii="Arial"/>
                <w:sz w:val="21"/>
              </w:rPr>
            </w:pPr>
          </w:p>
        </w:tc>
      </w:tr>
      <w:tr w14:paraId="2E9B7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vAlign w:val="top"/>
          </w:tcPr>
          <w:p w14:paraId="76603CFF">
            <w:pPr>
              <w:pStyle w:val="16"/>
              <w:spacing w:before="224"/>
              <w:ind w:left="169"/>
              <w:rPr>
                <w:sz w:val="20"/>
                <w:szCs w:val="20"/>
              </w:rPr>
            </w:pPr>
            <w:r>
              <w:rPr>
                <w:spacing w:val="-2"/>
                <w:sz w:val="20"/>
                <w:szCs w:val="20"/>
              </w:rPr>
              <w:t>（6）</w:t>
            </w:r>
          </w:p>
        </w:tc>
        <w:tc>
          <w:tcPr>
            <w:tcW w:w="3812" w:type="dxa"/>
            <w:vAlign w:val="top"/>
          </w:tcPr>
          <w:p w14:paraId="356DA09A">
            <w:pPr>
              <w:pStyle w:val="16"/>
              <w:spacing w:before="224" w:line="226" w:lineRule="auto"/>
              <w:ind w:left="1283"/>
              <w:rPr>
                <w:sz w:val="20"/>
                <w:szCs w:val="20"/>
              </w:rPr>
            </w:pPr>
            <w:r>
              <w:rPr>
                <w:spacing w:val="7"/>
                <w:sz w:val="20"/>
                <w:szCs w:val="20"/>
              </w:rPr>
              <w:t>投标报价总计</w:t>
            </w:r>
          </w:p>
        </w:tc>
        <w:tc>
          <w:tcPr>
            <w:tcW w:w="2321" w:type="dxa"/>
            <w:vAlign w:val="top"/>
          </w:tcPr>
          <w:p w14:paraId="33EB0502">
            <w:pPr>
              <w:rPr>
                <w:rFonts w:ascii="Arial"/>
                <w:sz w:val="21"/>
              </w:rPr>
            </w:pPr>
          </w:p>
        </w:tc>
        <w:tc>
          <w:tcPr>
            <w:tcW w:w="2325" w:type="dxa"/>
            <w:vAlign w:val="top"/>
          </w:tcPr>
          <w:p w14:paraId="5DA5DD14">
            <w:pPr>
              <w:pStyle w:val="16"/>
              <w:spacing w:before="224"/>
              <w:ind w:left="601"/>
              <w:rPr>
                <w:sz w:val="20"/>
                <w:szCs w:val="20"/>
              </w:rPr>
            </w:pPr>
            <w:r>
              <w:rPr>
                <w:spacing w:val="3"/>
                <w:sz w:val="20"/>
                <w:szCs w:val="20"/>
              </w:rPr>
              <w:t>（4）+（5）</w:t>
            </w:r>
          </w:p>
        </w:tc>
      </w:tr>
    </w:tbl>
    <w:p w14:paraId="747564B6">
      <w:pPr>
        <w:spacing w:before="140" w:line="225" w:lineRule="auto"/>
        <w:ind w:left="120"/>
        <w:rPr>
          <w:rFonts w:ascii="宋体" w:hAnsi="宋体" w:eastAsia="宋体" w:cs="宋体"/>
          <w:sz w:val="20"/>
          <w:szCs w:val="20"/>
        </w:rPr>
      </w:pPr>
      <w:r>
        <w:rPr>
          <w:rFonts w:ascii="宋体" w:hAnsi="宋体" w:eastAsia="宋体" w:cs="宋体"/>
          <w:spacing w:val="10"/>
          <w:sz w:val="20"/>
          <w:szCs w:val="20"/>
        </w:rPr>
        <w:t>注：①投标人应根据本招标项目工程特点和设计</w:t>
      </w:r>
      <w:r>
        <w:rPr>
          <w:rFonts w:ascii="宋体" w:hAnsi="宋体" w:eastAsia="宋体" w:cs="宋体"/>
          <w:spacing w:val="9"/>
          <w:sz w:val="20"/>
          <w:szCs w:val="20"/>
        </w:rPr>
        <w:t>工作内容，分别列出并填写本表各</w:t>
      </w:r>
      <w:r>
        <w:rPr>
          <w:rFonts w:hint="eastAsia" w:ascii="宋体" w:hAnsi="宋体" w:cs="宋体"/>
          <w:spacing w:val="9"/>
          <w:sz w:val="20"/>
          <w:szCs w:val="20"/>
          <w:lang w:eastAsia="zh-CN"/>
        </w:rPr>
        <w:t>初步</w:t>
      </w:r>
      <w:r>
        <w:rPr>
          <w:rFonts w:ascii="宋体" w:hAnsi="宋体" w:eastAsia="宋体" w:cs="宋体"/>
          <w:spacing w:val="9"/>
          <w:sz w:val="20"/>
          <w:szCs w:val="20"/>
        </w:rPr>
        <w:t>设计项目；</w:t>
      </w:r>
    </w:p>
    <w:p w14:paraId="7D833E1F">
      <w:pPr>
        <w:spacing w:before="154" w:line="225" w:lineRule="auto"/>
        <w:ind w:left="539"/>
        <w:rPr>
          <w:rFonts w:ascii="宋体" w:hAnsi="宋体" w:eastAsia="宋体" w:cs="宋体"/>
          <w:sz w:val="20"/>
          <w:szCs w:val="20"/>
        </w:rPr>
      </w:pPr>
      <w:r>
        <w:rPr>
          <w:rFonts w:ascii="宋体" w:hAnsi="宋体" w:eastAsia="宋体" w:cs="宋体"/>
          <w:spacing w:val="9"/>
          <w:sz w:val="20"/>
          <w:szCs w:val="20"/>
        </w:rPr>
        <w:t>②投标人应将详细的计算依据、计算过程及优惠附在报价清单后。</w:t>
      </w:r>
    </w:p>
    <w:p w14:paraId="5A9A8241">
      <w:pPr>
        <w:spacing w:before="236" w:line="227" w:lineRule="auto"/>
        <w:ind w:left="4942"/>
        <w:rPr>
          <w:rFonts w:ascii="宋体" w:hAnsi="宋体" w:eastAsia="宋体" w:cs="宋体"/>
          <w:sz w:val="20"/>
          <w:szCs w:val="20"/>
        </w:rPr>
      </w:pPr>
      <w:r>
        <w:rPr>
          <w:rFonts w:ascii="宋体" w:hAnsi="宋体" w:eastAsia="宋体" w:cs="宋体"/>
          <w:spacing w:val="3"/>
          <w:sz w:val="20"/>
          <w:szCs w:val="20"/>
        </w:rPr>
        <w:t>投标人：(盖单位章)</w:t>
      </w:r>
    </w:p>
    <w:p w14:paraId="1288DC87">
      <w:pPr>
        <w:spacing w:before="253" w:line="228" w:lineRule="auto"/>
        <w:ind w:left="4837"/>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10"/>
          <w:sz w:val="20"/>
          <w:szCs w:val="20"/>
        </w:rPr>
        <w:t>签字）</w:t>
      </w:r>
    </w:p>
    <w:p w14:paraId="1C77589D">
      <w:pPr>
        <w:spacing w:before="254" w:line="228" w:lineRule="auto"/>
        <w:ind w:left="7287"/>
        <w:rPr>
          <w:rFonts w:ascii="宋体" w:hAnsi="宋体" w:eastAsia="宋体" w:cs="宋体"/>
          <w:sz w:val="20"/>
          <w:szCs w:val="20"/>
        </w:rPr>
      </w:pPr>
      <w:r>
        <w:rPr>
          <w:rFonts w:ascii="宋体" w:hAnsi="宋体" w:eastAsia="宋体" w:cs="宋体"/>
          <w:spacing w:val="-4"/>
          <w:sz w:val="20"/>
          <w:szCs w:val="20"/>
        </w:rPr>
        <w:t>日期：年月日</w:t>
      </w:r>
    </w:p>
    <w:p w14:paraId="2B17E239">
      <w:pPr>
        <w:spacing w:line="228" w:lineRule="auto"/>
        <w:rPr>
          <w:rFonts w:ascii="宋体" w:hAnsi="宋体" w:eastAsia="宋体" w:cs="宋体"/>
          <w:sz w:val="20"/>
          <w:szCs w:val="20"/>
        </w:rPr>
        <w:sectPr>
          <w:headerReference r:id="rId54" w:type="default"/>
          <w:footerReference r:id="rId55" w:type="default"/>
          <w:pgSz w:w="11900" w:h="16839"/>
          <w:pgMar w:top="995" w:right="1277" w:bottom="1084" w:left="1327" w:header="659" w:footer="922" w:gutter="0"/>
          <w:pgNumType w:fmt="decimal"/>
          <w:cols w:space="720" w:num="1"/>
        </w:sectPr>
      </w:pPr>
    </w:p>
    <w:p w14:paraId="1E568F96">
      <w:pPr>
        <w:spacing w:line="290" w:lineRule="auto"/>
        <w:rPr>
          <w:rFonts w:ascii="Arial"/>
          <w:sz w:val="21"/>
        </w:rPr>
      </w:pPr>
    </w:p>
    <w:p w14:paraId="64830E47">
      <w:pPr>
        <w:numPr>
          <w:ilvl w:val="0"/>
          <w:numId w:val="3"/>
        </w:numPr>
        <w:spacing w:before="29" w:line="225" w:lineRule="auto"/>
        <w:ind w:left="440"/>
        <w:jc w:val="center"/>
        <w:rPr>
          <w:rFonts w:ascii="宋体" w:hAnsi="宋体" w:eastAsia="宋体" w:cs="宋体"/>
          <w:b/>
          <w:bCs/>
          <w:spacing w:val="-4"/>
          <w:sz w:val="28"/>
          <w:szCs w:val="28"/>
        </w:rPr>
      </w:pPr>
      <w:r>
        <w:rPr>
          <w:rFonts w:ascii="宋体" w:hAnsi="宋体" w:eastAsia="宋体" w:cs="宋体"/>
          <w:b/>
          <w:bCs/>
          <w:spacing w:val="-4"/>
          <w:sz w:val="28"/>
          <w:szCs w:val="28"/>
        </w:rPr>
        <w:t>报价清单表</w:t>
      </w:r>
    </w:p>
    <w:p w14:paraId="6F1A6DBB">
      <w:pPr>
        <w:tabs>
          <w:tab w:val="left" w:pos="949"/>
          <w:tab w:val="left" w:pos="7145"/>
        </w:tabs>
        <w:spacing w:after="4"/>
        <w:ind w:left="424"/>
        <w:jc w:val="center"/>
        <w:rPr>
          <w:color w:val="auto"/>
          <w:sz w:val="21"/>
          <w:highlight w:val="none"/>
        </w:rPr>
      </w:pPr>
      <w:r>
        <w:rPr>
          <w:rFonts w:hint="eastAsia"/>
          <w:color w:val="auto"/>
          <w:sz w:val="21"/>
          <w:highlight w:val="none"/>
        </w:rPr>
        <w:t>单位：人</w:t>
      </w:r>
      <w:r>
        <w:rPr>
          <w:rFonts w:hint="eastAsia"/>
          <w:color w:val="auto"/>
          <w:spacing w:val="-3"/>
          <w:sz w:val="21"/>
          <w:highlight w:val="none"/>
        </w:rPr>
        <w:t>民</w:t>
      </w:r>
      <w:r>
        <w:rPr>
          <w:rFonts w:hint="eastAsia"/>
          <w:color w:val="auto"/>
          <w:sz w:val="21"/>
          <w:highlight w:val="none"/>
        </w:rPr>
        <w:t>币元</w:t>
      </w:r>
    </w:p>
    <w:tbl>
      <w:tblPr>
        <w:tblStyle w:val="1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923"/>
        <w:gridCol w:w="2085"/>
        <w:gridCol w:w="2856"/>
      </w:tblGrid>
      <w:tr w14:paraId="69E95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54" w:type="dxa"/>
            <w:noWrap w:val="0"/>
            <w:vAlign w:val="top"/>
          </w:tcPr>
          <w:p w14:paraId="51DEDC24">
            <w:pPr>
              <w:pStyle w:val="17"/>
              <w:spacing w:before="79" w:line="299" w:lineRule="exact"/>
              <w:ind w:left="104" w:right="94"/>
              <w:jc w:val="center"/>
              <w:rPr>
                <w:b/>
                <w:color w:val="auto"/>
                <w:sz w:val="24"/>
                <w:highlight w:val="none"/>
              </w:rPr>
            </w:pPr>
            <w:r>
              <w:rPr>
                <w:rFonts w:hint="eastAsia"/>
                <w:b/>
                <w:color w:val="auto"/>
                <w:sz w:val="24"/>
                <w:highlight w:val="none"/>
              </w:rPr>
              <w:t>序号</w:t>
            </w:r>
          </w:p>
        </w:tc>
        <w:tc>
          <w:tcPr>
            <w:tcW w:w="2923" w:type="dxa"/>
            <w:noWrap w:val="0"/>
            <w:vAlign w:val="top"/>
          </w:tcPr>
          <w:p w14:paraId="480B94FB">
            <w:pPr>
              <w:pStyle w:val="17"/>
              <w:spacing w:before="79" w:line="299" w:lineRule="exact"/>
              <w:ind w:left="1462"/>
              <w:rPr>
                <w:b/>
                <w:color w:val="auto"/>
                <w:sz w:val="24"/>
                <w:highlight w:val="none"/>
              </w:rPr>
            </w:pPr>
            <w:r>
              <w:rPr>
                <w:rFonts w:hint="eastAsia"/>
                <w:b/>
                <w:color w:val="auto"/>
                <w:sz w:val="24"/>
                <w:highlight w:val="none"/>
              </w:rPr>
              <w:t>项目</w:t>
            </w:r>
          </w:p>
        </w:tc>
        <w:tc>
          <w:tcPr>
            <w:tcW w:w="2085" w:type="dxa"/>
            <w:noWrap w:val="0"/>
            <w:vAlign w:val="top"/>
          </w:tcPr>
          <w:p w14:paraId="700A47D0">
            <w:pPr>
              <w:pStyle w:val="17"/>
              <w:spacing w:before="79" w:line="299" w:lineRule="exact"/>
              <w:ind w:left="562"/>
              <w:rPr>
                <w:b/>
                <w:color w:val="auto"/>
                <w:sz w:val="24"/>
                <w:highlight w:val="none"/>
              </w:rPr>
            </w:pPr>
            <w:r>
              <w:rPr>
                <w:rFonts w:hint="eastAsia"/>
                <w:b/>
                <w:color w:val="auto"/>
                <w:sz w:val="24"/>
                <w:highlight w:val="none"/>
              </w:rPr>
              <w:t>费用合计</w:t>
            </w:r>
          </w:p>
        </w:tc>
        <w:tc>
          <w:tcPr>
            <w:tcW w:w="2856" w:type="dxa"/>
            <w:noWrap w:val="0"/>
            <w:vAlign w:val="top"/>
          </w:tcPr>
          <w:p w14:paraId="64D4C8EE">
            <w:pPr>
              <w:pStyle w:val="17"/>
              <w:spacing w:before="79" w:line="299" w:lineRule="exact"/>
              <w:ind w:left="1168" w:right="1155"/>
              <w:jc w:val="center"/>
              <w:rPr>
                <w:b/>
                <w:color w:val="auto"/>
                <w:sz w:val="24"/>
                <w:highlight w:val="none"/>
              </w:rPr>
            </w:pPr>
            <w:r>
              <w:rPr>
                <w:rFonts w:hint="eastAsia"/>
                <w:b/>
                <w:color w:val="auto"/>
                <w:sz w:val="24"/>
                <w:highlight w:val="none"/>
              </w:rPr>
              <w:t>备注</w:t>
            </w:r>
          </w:p>
        </w:tc>
      </w:tr>
      <w:tr w14:paraId="4CC3C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noWrap w:val="0"/>
            <w:vAlign w:val="top"/>
          </w:tcPr>
          <w:p w14:paraId="03080473">
            <w:pPr>
              <w:pStyle w:val="17"/>
              <w:spacing w:before="79" w:line="301" w:lineRule="exact"/>
              <w:ind w:left="104" w:right="97"/>
              <w:jc w:val="center"/>
              <w:rPr>
                <w:b/>
                <w:color w:val="auto"/>
                <w:sz w:val="24"/>
                <w:highlight w:val="none"/>
              </w:rPr>
            </w:pPr>
            <w:r>
              <w:rPr>
                <w:rFonts w:hint="eastAsia"/>
                <w:b/>
                <w:color w:val="auto"/>
                <w:sz w:val="24"/>
                <w:highlight w:val="none"/>
              </w:rPr>
              <w:t>（</w:t>
            </w:r>
            <w:r>
              <w:rPr>
                <w:rFonts w:hint="eastAsia" w:ascii="Times New Roman"/>
                <w:b/>
                <w:color w:val="auto"/>
                <w:sz w:val="24"/>
                <w:highlight w:val="none"/>
                <w:lang w:val="en-US"/>
              </w:rPr>
              <w:t>1</w:t>
            </w:r>
            <w:r>
              <w:rPr>
                <w:rFonts w:hint="eastAsia"/>
                <w:b/>
                <w:color w:val="auto"/>
                <w:sz w:val="24"/>
                <w:highlight w:val="none"/>
              </w:rPr>
              <w:t>）</w:t>
            </w:r>
          </w:p>
        </w:tc>
        <w:tc>
          <w:tcPr>
            <w:tcW w:w="2923" w:type="dxa"/>
            <w:noWrap w:val="0"/>
            <w:vAlign w:val="top"/>
          </w:tcPr>
          <w:p w14:paraId="1C8A4AD4">
            <w:pPr>
              <w:pStyle w:val="17"/>
              <w:spacing w:before="79" w:line="301" w:lineRule="exact"/>
              <w:ind w:left="108"/>
              <w:rPr>
                <w:b/>
                <w:color w:val="auto"/>
                <w:sz w:val="24"/>
                <w:highlight w:val="none"/>
              </w:rPr>
            </w:pPr>
            <w:r>
              <w:rPr>
                <w:rFonts w:hint="eastAsia"/>
                <w:b/>
                <w:color w:val="auto"/>
                <w:sz w:val="24"/>
                <w:highlight w:val="none"/>
              </w:rPr>
              <w:t>初步设计费用合计</w:t>
            </w:r>
          </w:p>
        </w:tc>
        <w:tc>
          <w:tcPr>
            <w:tcW w:w="2085" w:type="dxa"/>
            <w:noWrap w:val="0"/>
            <w:vAlign w:val="top"/>
          </w:tcPr>
          <w:p w14:paraId="3DF1FC68">
            <w:pPr>
              <w:pStyle w:val="17"/>
              <w:rPr>
                <w:rFonts w:ascii="Times New Roman"/>
                <w:color w:val="auto"/>
                <w:highlight w:val="none"/>
              </w:rPr>
            </w:pPr>
          </w:p>
        </w:tc>
        <w:tc>
          <w:tcPr>
            <w:tcW w:w="2856" w:type="dxa"/>
            <w:noWrap w:val="0"/>
            <w:vAlign w:val="top"/>
          </w:tcPr>
          <w:p w14:paraId="39EA7942">
            <w:pPr>
              <w:pStyle w:val="17"/>
              <w:spacing w:before="79" w:line="301" w:lineRule="exact"/>
              <w:ind w:left="109"/>
              <w:rPr>
                <w:color w:val="auto"/>
                <w:sz w:val="24"/>
                <w:highlight w:val="none"/>
              </w:rPr>
            </w:pPr>
          </w:p>
        </w:tc>
      </w:tr>
      <w:tr w14:paraId="6880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noWrap w:val="0"/>
            <w:vAlign w:val="top"/>
          </w:tcPr>
          <w:p w14:paraId="5A8468DF">
            <w:pPr>
              <w:pStyle w:val="17"/>
              <w:spacing w:before="79" w:line="301" w:lineRule="exact"/>
              <w:ind w:left="104" w:right="97"/>
              <w:jc w:val="center"/>
              <w:rPr>
                <w:b/>
                <w:color w:val="auto"/>
                <w:sz w:val="24"/>
                <w:highlight w:val="none"/>
              </w:rPr>
            </w:pPr>
            <w:r>
              <w:rPr>
                <w:rFonts w:hint="eastAsia"/>
                <w:b/>
                <w:color w:val="auto"/>
                <w:sz w:val="24"/>
                <w:highlight w:val="none"/>
              </w:rPr>
              <w:t>（</w:t>
            </w:r>
            <w:r>
              <w:rPr>
                <w:rFonts w:hint="eastAsia" w:ascii="Times New Roman"/>
                <w:b/>
                <w:color w:val="auto"/>
                <w:sz w:val="24"/>
                <w:highlight w:val="none"/>
                <w:lang w:val="en-US"/>
              </w:rPr>
              <w:t>2</w:t>
            </w:r>
            <w:r>
              <w:rPr>
                <w:rFonts w:hint="eastAsia"/>
                <w:b/>
                <w:color w:val="auto"/>
                <w:sz w:val="24"/>
                <w:highlight w:val="none"/>
              </w:rPr>
              <w:t>）</w:t>
            </w:r>
          </w:p>
        </w:tc>
        <w:tc>
          <w:tcPr>
            <w:tcW w:w="2923" w:type="dxa"/>
            <w:noWrap w:val="0"/>
            <w:vAlign w:val="top"/>
          </w:tcPr>
          <w:p w14:paraId="20951279">
            <w:pPr>
              <w:pStyle w:val="17"/>
              <w:spacing w:before="79" w:line="301" w:lineRule="exact"/>
              <w:ind w:left="108"/>
              <w:rPr>
                <w:b/>
                <w:color w:val="auto"/>
                <w:sz w:val="24"/>
                <w:highlight w:val="none"/>
              </w:rPr>
            </w:pPr>
            <w:r>
              <w:rPr>
                <w:rFonts w:hint="eastAsia"/>
                <w:b/>
                <w:color w:val="auto"/>
                <w:sz w:val="24"/>
                <w:highlight w:val="none"/>
              </w:rPr>
              <w:t>利润</w:t>
            </w:r>
          </w:p>
        </w:tc>
        <w:tc>
          <w:tcPr>
            <w:tcW w:w="2085" w:type="dxa"/>
            <w:noWrap w:val="0"/>
            <w:vAlign w:val="top"/>
          </w:tcPr>
          <w:p w14:paraId="44A0D831">
            <w:pPr>
              <w:pStyle w:val="17"/>
              <w:rPr>
                <w:rFonts w:ascii="Times New Roman"/>
                <w:color w:val="auto"/>
                <w:highlight w:val="none"/>
              </w:rPr>
            </w:pPr>
          </w:p>
        </w:tc>
        <w:tc>
          <w:tcPr>
            <w:tcW w:w="2856" w:type="dxa"/>
            <w:noWrap w:val="0"/>
            <w:vAlign w:val="top"/>
          </w:tcPr>
          <w:p w14:paraId="03317CA1">
            <w:pPr>
              <w:pStyle w:val="17"/>
              <w:spacing w:before="79" w:line="301" w:lineRule="exact"/>
              <w:ind w:left="109"/>
              <w:rPr>
                <w:color w:val="auto"/>
                <w:sz w:val="24"/>
                <w:highlight w:val="none"/>
              </w:rPr>
            </w:pPr>
            <w:r>
              <w:rPr>
                <w:rFonts w:hint="eastAsia"/>
                <w:color w:val="auto"/>
                <w:sz w:val="24"/>
                <w:highlight w:val="none"/>
              </w:rPr>
              <w:t>按（</w:t>
            </w:r>
            <w:r>
              <w:rPr>
                <w:rFonts w:hint="eastAsia" w:ascii="Times New Roman"/>
                <w:color w:val="auto"/>
                <w:sz w:val="24"/>
                <w:highlight w:val="none"/>
                <w:lang w:val="en-US"/>
              </w:rPr>
              <w:t>1</w:t>
            </w:r>
            <w:r>
              <w:rPr>
                <w:rFonts w:hint="eastAsia"/>
                <w:color w:val="auto"/>
                <w:sz w:val="24"/>
                <w:highlight w:val="none"/>
              </w:rPr>
              <w:t>）的百分比报价</w:t>
            </w:r>
          </w:p>
        </w:tc>
      </w:tr>
      <w:tr w14:paraId="4FF0C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noWrap w:val="0"/>
            <w:vAlign w:val="top"/>
          </w:tcPr>
          <w:p w14:paraId="4F56787C">
            <w:pPr>
              <w:pStyle w:val="17"/>
              <w:spacing w:before="79" w:line="301" w:lineRule="exact"/>
              <w:ind w:left="104" w:right="97"/>
              <w:jc w:val="center"/>
              <w:rPr>
                <w:b/>
                <w:color w:val="auto"/>
                <w:sz w:val="24"/>
                <w:highlight w:val="none"/>
              </w:rPr>
            </w:pPr>
            <w:r>
              <w:rPr>
                <w:rFonts w:hint="eastAsia"/>
                <w:b/>
                <w:color w:val="auto"/>
                <w:sz w:val="24"/>
                <w:highlight w:val="none"/>
              </w:rPr>
              <w:t>（</w:t>
            </w:r>
            <w:r>
              <w:rPr>
                <w:rFonts w:hint="eastAsia" w:ascii="Times New Roman"/>
                <w:b/>
                <w:color w:val="auto"/>
                <w:sz w:val="24"/>
                <w:highlight w:val="none"/>
                <w:lang w:val="en-US"/>
              </w:rPr>
              <w:t>3</w:t>
            </w:r>
            <w:r>
              <w:rPr>
                <w:rFonts w:hint="eastAsia"/>
                <w:b/>
                <w:color w:val="auto"/>
                <w:sz w:val="24"/>
                <w:highlight w:val="none"/>
              </w:rPr>
              <w:t>）</w:t>
            </w:r>
          </w:p>
        </w:tc>
        <w:tc>
          <w:tcPr>
            <w:tcW w:w="2923" w:type="dxa"/>
            <w:noWrap w:val="0"/>
            <w:vAlign w:val="top"/>
          </w:tcPr>
          <w:p w14:paraId="2E84F33D">
            <w:pPr>
              <w:pStyle w:val="17"/>
              <w:spacing w:before="79" w:line="301" w:lineRule="exact"/>
              <w:ind w:left="108"/>
              <w:rPr>
                <w:b/>
                <w:color w:val="auto"/>
                <w:sz w:val="24"/>
                <w:highlight w:val="none"/>
              </w:rPr>
            </w:pPr>
            <w:r>
              <w:rPr>
                <w:rFonts w:hint="eastAsia"/>
                <w:b/>
                <w:color w:val="auto"/>
                <w:sz w:val="24"/>
                <w:highlight w:val="none"/>
              </w:rPr>
              <w:t>暂列金额</w:t>
            </w:r>
          </w:p>
        </w:tc>
        <w:tc>
          <w:tcPr>
            <w:tcW w:w="2085" w:type="dxa"/>
            <w:noWrap w:val="0"/>
            <w:vAlign w:val="top"/>
          </w:tcPr>
          <w:p w14:paraId="76047EC0">
            <w:pPr>
              <w:pStyle w:val="17"/>
              <w:rPr>
                <w:rFonts w:ascii="Times New Roman"/>
                <w:color w:val="auto"/>
                <w:highlight w:val="none"/>
              </w:rPr>
            </w:pPr>
          </w:p>
        </w:tc>
        <w:tc>
          <w:tcPr>
            <w:tcW w:w="2856" w:type="dxa"/>
            <w:noWrap w:val="0"/>
            <w:vAlign w:val="top"/>
          </w:tcPr>
          <w:p w14:paraId="55573C39">
            <w:pPr>
              <w:pStyle w:val="17"/>
              <w:tabs>
                <w:tab w:val="left" w:pos="2431"/>
              </w:tabs>
              <w:spacing w:before="79" w:line="301" w:lineRule="exact"/>
              <w:ind w:left="109"/>
              <w:rPr>
                <w:color w:val="auto"/>
                <w:sz w:val="12"/>
                <w:highlight w:val="none"/>
              </w:rPr>
            </w:pPr>
            <w:r>
              <w:rPr>
                <w:rFonts w:hint="eastAsia"/>
                <w:color w:val="auto"/>
                <w:sz w:val="24"/>
                <w:highlight w:val="none"/>
              </w:rPr>
              <w:t>（</w:t>
            </w:r>
            <w:r>
              <w:rPr>
                <w:rFonts w:hint="eastAsia" w:ascii="Times New Roman" w:hAnsi="Times New Roman"/>
                <w:color w:val="auto"/>
                <w:sz w:val="24"/>
                <w:highlight w:val="none"/>
                <w:lang w:val="en-US"/>
              </w:rPr>
              <w:t>3</w:t>
            </w:r>
            <w:r>
              <w:rPr>
                <w:rFonts w:hint="eastAsia"/>
                <w:color w:val="auto"/>
                <w:spacing w:val="-104"/>
                <w:sz w:val="24"/>
                <w:highlight w:val="none"/>
              </w:rPr>
              <w:t>）</w:t>
            </w:r>
            <w:r>
              <w:rPr>
                <w:rFonts w:ascii="Times New Roman" w:hAnsi="Times New Roman"/>
                <w:color w:val="auto"/>
                <w:spacing w:val="-23"/>
                <w:sz w:val="24"/>
                <w:highlight w:val="none"/>
              </w:rPr>
              <w:t>=</w:t>
            </w:r>
            <w:r>
              <w:rPr>
                <w:rFonts w:hint="eastAsia"/>
                <w:color w:val="auto"/>
                <w:spacing w:val="-219"/>
                <w:sz w:val="24"/>
                <w:highlight w:val="none"/>
              </w:rPr>
              <w:t>（</w:t>
            </w:r>
            <w:r>
              <w:rPr>
                <w:rFonts w:ascii="Times New Roman" w:hAnsi="Times New Roman"/>
                <w:color w:val="auto"/>
                <w:sz w:val="24"/>
                <w:highlight w:val="none"/>
              </w:rPr>
              <w:t>[</w:t>
            </w:r>
            <w:r>
              <w:rPr>
                <w:rFonts w:hint="eastAsia" w:ascii="Times New Roman" w:hAnsi="Times New Roman"/>
                <w:color w:val="auto"/>
                <w:sz w:val="24"/>
                <w:highlight w:val="none"/>
                <w:lang w:val="en-US"/>
              </w:rPr>
              <w:t>1</w:t>
            </w:r>
            <w:r>
              <w:rPr>
                <w:rFonts w:hint="eastAsia"/>
                <w:color w:val="auto"/>
                <w:spacing w:val="-101"/>
                <w:sz w:val="24"/>
                <w:highlight w:val="none"/>
              </w:rPr>
              <w:t>）</w:t>
            </w:r>
            <w:r>
              <w:rPr>
                <w:rFonts w:ascii="Times New Roman" w:hAnsi="Times New Roman"/>
                <w:color w:val="auto"/>
                <w:spacing w:val="-105"/>
                <w:sz w:val="24"/>
                <w:highlight w:val="none"/>
              </w:rPr>
              <w:t>+</w:t>
            </w:r>
            <w:r>
              <w:rPr>
                <w:rFonts w:hint="eastAsia"/>
                <w:color w:val="auto"/>
                <w:sz w:val="24"/>
                <w:highlight w:val="none"/>
              </w:rPr>
              <w:t>（</w:t>
            </w:r>
            <w:r>
              <w:rPr>
                <w:rFonts w:hint="eastAsia" w:ascii="Times New Roman" w:hAnsi="Times New Roman"/>
                <w:color w:val="auto"/>
                <w:sz w:val="24"/>
                <w:highlight w:val="none"/>
                <w:lang w:val="en-US"/>
              </w:rPr>
              <w:t>2</w:t>
            </w:r>
            <w:r>
              <w:rPr>
                <w:rFonts w:hint="eastAsia"/>
                <w:color w:val="auto"/>
                <w:spacing w:val="-104"/>
                <w:sz w:val="24"/>
                <w:highlight w:val="none"/>
              </w:rPr>
              <w:t>）</w:t>
            </w:r>
            <w:r>
              <w:rPr>
                <w:rFonts w:ascii="Times New Roman" w:hAnsi="Times New Roman"/>
                <w:color w:val="auto"/>
                <w:spacing w:val="1"/>
                <w:sz w:val="24"/>
                <w:highlight w:val="none"/>
              </w:rPr>
              <w:t>]</w:t>
            </w:r>
            <w:r>
              <w:rPr>
                <w:rFonts w:hint="eastAsia"/>
                <w:color w:val="auto"/>
                <w:sz w:val="24"/>
                <w:highlight w:val="none"/>
              </w:rPr>
              <w:t>×</w:t>
            </w:r>
            <w:r>
              <w:rPr>
                <w:rFonts w:ascii="Times New Roman" w:hAnsi="Times New Roman"/>
                <w:color w:val="auto"/>
                <w:sz w:val="24"/>
                <w:highlight w:val="none"/>
                <w:u w:val="single"/>
              </w:rPr>
              <w:tab/>
            </w:r>
            <w:r>
              <w:rPr>
                <w:rFonts w:ascii="Times New Roman" w:hAnsi="Times New Roman"/>
                <w:color w:val="auto"/>
                <w:spacing w:val="-1"/>
                <w:sz w:val="24"/>
                <w:highlight w:val="none"/>
              </w:rPr>
              <w:t>%</w:t>
            </w:r>
          </w:p>
        </w:tc>
      </w:tr>
      <w:tr w14:paraId="7088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noWrap w:val="0"/>
            <w:vAlign w:val="top"/>
          </w:tcPr>
          <w:p w14:paraId="3E3122A9">
            <w:pPr>
              <w:pStyle w:val="17"/>
              <w:spacing w:before="79" w:line="301" w:lineRule="exact"/>
              <w:ind w:left="104" w:right="97"/>
              <w:jc w:val="center"/>
              <w:rPr>
                <w:b/>
                <w:color w:val="auto"/>
                <w:sz w:val="24"/>
                <w:highlight w:val="none"/>
              </w:rPr>
            </w:pPr>
            <w:r>
              <w:rPr>
                <w:rFonts w:hint="eastAsia"/>
                <w:b/>
                <w:color w:val="auto"/>
                <w:sz w:val="24"/>
                <w:highlight w:val="none"/>
              </w:rPr>
              <w:t>（</w:t>
            </w:r>
            <w:r>
              <w:rPr>
                <w:rFonts w:hint="eastAsia" w:ascii="Times New Roman"/>
                <w:b/>
                <w:color w:val="auto"/>
                <w:sz w:val="24"/>
                <w:highlight w:val="none"/>
                <w:lang w:val="en-US"/>
              </w:rPr>
              <w:t>4</w:t>
            </w:r>
            <w:r>
              <w:rPr>
                <w:rFonts w:hint="eastAsia"/>
                <w:b/>
                <w:color w:val="auto"/>
                <w:sz w:val="24"/>
                <w:highlight w:val="none"/>
              </w:rPr>
              <w:t>）</w:t>
            </w:r>
          </w:p>
        </w:tc>
        <w:tc>
          <w:tcPr>
            <w:tcW w:w="2923" w:type="dxa"/>
            <w:noWrap w:val="0"/>
            <w:vAlign w:val="top"/>
          </w:tcPr>
          <w:p w14:paraId="183BC16E">
            <w:pPr>
              <w:pStyle w:val="17"/>
              <w:spacing w:before="79" w:line="301" w:lineRule="exact"/>
              <w:ind w:left="108"/>
              <w:rPr>
                <w:b/>
                <w:color w:val="auto"/>
                <w:sz w:val="24"/>
                <w:highlight w:val="none"/>
              </w:rPr>
            </w:pPr>
            <w:r>
              <w:rPr>
                <w:rFonts w:hint="eastAsia"/>
                <w:b/>
                <w:color w:val="auto"/>
                <w:sz w:val="24"/>
                <w:highlight w:val="none"/>
              </w:rPr>
              <w:t>投标报价总计</w:t>
            </w:r>
          </w:p>
        </w:tc>
        <w:tc>
          <w:tcPr>
            <w:tcW w:w="2085" w:type="dxa"/>
            <w:noWrap w:val="0"/>
            <w:vAlign w:val="top"/>
          </w:tcPr>
          <w:p w14:paraId="3ED268E1">
            <w:pPr>
              <w:pStyle w:val="17"/>
              <w:rPr>
                <w:rFonts w:ascii="Times New Roman"/>
                <w:color w:val="auto"/>
                <w:highlight w:val="none"/>
              </w:rPr>
            </w:pPr>
          </w:p>
        </w:tc>
        <w:tc>
          <w:tcPr>
            <w:tcW w:w="2856" w:type="dxa"/>
            <w:noWrap w:val="0"/>
            <w:vAlign w:val="top"/>
          </w:tcPr>
          <w:p w14:paraId="1CBBF58B">
            <w:pPr>
              <w:pStyle w:val="17"/>
              <w:spacing w:before="79" w:line="301" w:lineRule="exact"/>
              <w:ind w:left="109" w:right="-29"/>
              <w:rPr>
                <w:color w:val="auto"/>
                <w:sz w:val="24"/>
                <w:highlight w:val="none"/>
              </w:rPr>
            </w:pPr>
            <w:r>
              <w:rPr>
                <w:rFonts w:hint="eastAsia"/>
                <w:color w:val="auto"/>
                <w:spacing w:val="-4"/>
                <w:sz w:val="24"/>
                <w:highlight w:val="none"/>
              </w:rPr>
              <w:t>（</w:t>
            </w:r>
            <w:r>
              <w:rPr>
                <w:rFonts w:hint="eastAsia" w:ascii="Times New Roman"/>
                <w:color w:val="auto"/>
                <w:spacing w:val="-4"/>
                <w:sz w:val="24"/>
                <w:highlight w:val="none"/>
                <w:lang w:val="en-US"/>
              </w:rPr>
              <w:t>4</w:t>
            </w:r>
            <w:r>
              <w:rPr>
                <w:rFonts w:hint="eastAsia"/>
                <w:color w:val="auto"/>
                <w:spacing w:val="-4"/>
                <w:sz w:val="24"/>
                <w:highlight w:val="none"/>
              </w:rPr>
              <w:t>）</w:t>
            </w:r>
            <w:r>
              <w:rPr>
                <w:rFonts w:ascii="Times New Roman" w:eastAsia="Times New Roman"/>
                <w:color w:val="auto"/>
                <w:spacing w:val="-4"/>
                <w:sz w:val="24"/>
                <w:highlight w:val="none"/>
              </w:rPr>
              <w:t>=</w:t>
            </w:r>
            <w:r>
              <w:rPr>
                <w:rFonts w:hint="eastAsia"/>
                <w:color w:val="auto"/>
                <w:spacing w:val="-4"/>
                <w:sz w:val="24"/>
                <w:highlight w:val="none"/>
              </w:rPr>
              <w:t>（</w:t>
            </w:r>
            <w:r>
              <w:rPr>
                <w:rFonts w:hint="eastAsia" w:ascii="Times New Roman"/>
                <w:color w:val="auto"/>
                <w:spacing w:val="-4"/>
                <w:sz w:val="24"/>
                <w:highlight w:val="none"/>
                <w:lang w:val="en-US"/>
              </w:rPr>
              <w:t>1</w:t>
            </w:r>
            <w:r>
              <w:rPr>
                <w:rFonts w:hint="eastAsia"/>
                <w:color w:val="auto"/>
                <w:spacing w:val="-4"/>
                <w:sz w:val="24"/>
                <w:highlight w:val="none"/>
              </w:rPr>
              <w:t>）</w:t>
            </w:r>
            <w:r>
              <w:rPr>
                <w:rFonts w:ascii="Times New Roman" w:eastAsia="Times New Roman"/>
                <w:color w:val="auto"/>
                <w:spacing w:val="-4"/>
                <w:sz w:val="24"/>
                <w:highlight w:val="none"/>
              </w:rPr>
              <w:t>+</w:t>
            </w:r>
            <w:r>
              <w:rPr>
                <w:rFonts w:hint="eastAsia"/>
                <w:color w:val="auto"/>
                <w:spacing w:val="-4"/>
                <w:sz w:val="24"/>
                <w:highlight w:val="none"/>
              </w:rPr>
              <w:t>（</w:t>
            </w:r>
            <w:r>
              <w:rPr>
                <w:rFonts w:hint="eastAsia" w:ascii="Times New Roman"/>
                <w:color w:val="auto"/>
                <w:spacing w:val="-4"/>
                <w:sz w:val="24"/>
                <w:highlight w:val="none"/>
                <w:lang w:val="en-US"/>
              </w:rPr>
              <w:t>2</w:t>
            </w:r>
            <w:r>
              <w:rPr>
                <w:rFonts w:hint="eastAsia"/>
                <w:color w:val="auto"/>
                <w:spacing w:val="-4"/>
                <w:sz w:val="24"/>
                <w:highlight w:val="none"/>
              </w:rPr>
              <w:t>）</w:t>
            </w:r>
            <w:r>
              <w:rPr>
                <w:rFonts w:ascii="Times New Roman" w:eastAsia="Times New Roman"/>
                <w:color w:val="auto"/>
                <w:spacing w:val="-4"/>
                <w:sz w:val="24"/>
                <w:highlight w:val="none"/>
              </w:rPr>
              <w:t>+</w:t>
            </w:r>
            <w:r>
              <w:rPr>
                <w:rFonts w:hint="eastAsia"/>
                <w:color w:val="auto"/>
                <w:spacing w:val="-4"/>
                <w:sz w:val="24"/>
                <w:highlight w:val="none"/>
              </w:rPr>
              <w:t>（</w:t>
            </w:r>
            <w:r>
              <w:rPr>
                <w:rFonts w:hint="eastAsia" w:ascii="Times New Roman"/>
                <w:color w:val="auto"/>
                <w:spacing w:val="-4"/>
                <w:sz w:val="24"/>
                <w:highlight w:val="none"/>
                <w:lang w:val="en-US"/>
              </w:rPr>
              <w:t>3</w:t>
            </w:r>
            <w:r>
              <w:rPr>
                <w:rFonts w:hint="eastAsia"/>
                <w:color w:val="auto"/>
                <w:spacing w:val="-4"/>
                <w:sz w:val="24"/>
                <w:highlight w:val="none"/>
              </w:rPr>
              <w:t>）</w:t>
            </w:r>
          </w:p>
        </w:tc>
      </w:tr>
    </w:tbl>
    <w:p w14:paraId="10320CFF">
      <w:pPr>
        <w:pStyle w:val="2"/>
        <w:numPr>
          <w:ilvl w:val="0"/>
          <w:numId w:val="0"/>
        </w:numPr>
      </w:pPr>
    </w:p>
    <w:sectPr>
      <w:headerReference r:id="rId56" w:type="default"/>
      <w:footerReference r:id="rId57" w:type="default"/>
      <w:pgSz w:w="11900" w:h="16839"/>
      <w:pgMar w:top="995" w:right="1280" w:bottom="1084" w:left="1425" w:header="659" w:footer="92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4BD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FC58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EDFC58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8FD6">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62E57">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8162E57">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F032">
    <w:pPr>
      <w:spacing w:line="176" w:lineRule="auto"/>
      <w:ind w:left="43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E67B1">
                          <w:pPr>
                            <w:pStyle w:val="9"/>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86E67B1">
                    <w:pPr>
                      <w:pStyle w:val="9"/>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6BA4">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964D6">
                          <w:pPr>
                            <w:pStyle w:val="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82964D6">
                    <w:pPr>
                      <w:pStyle w:val="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BA2E">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9AC05">
                          <w:pPr>
                            <w:pStyle w:val="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4F9AC05">
                    <w:pPr>
                      <w:pStyle w:val="9"/>
                    </w:pPr>
                    <w:r>
                      <w:fldChar w:fldCharType="begin"/>
                    </w:r>
                    <w:r>
                      <w:instrText xml:space="preserve"> PAGE  \* MERGEFORMAT </w:instrText>
                    </w:r>
                    <w:r>
                      <w:fldChar w:fldCharType="separate"/>
                    </w:r>
                    <w:r>
                      <w:t>96</w:t>
                    </w:r>
                    <w:r>
                      <w:fldChar w:fldCharType="end"/>
                    </w:r>
                  </w:p>
                </w:txbxContent>
              </v:textbox>
            </v:shape>
          </w:pict>
        </mc:Fallback>
      </mc:AlternateContent>
    </w:r>
  </w:p>
  <w:p w14:paraId="2E25CEF7">
    <w:pPr>
      <w:pStyle w:val="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191B">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1CC5D">
                          <w:pPr>
                            <w:pStyle w:val="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041CC5D">
                    <w:pPr>
                      <w:pStyle w:val="9"/>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6B57">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6FC8C">
                          <w:pPr>
                            <w:pStyle w:val="9"/>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776FC8C">
                    <w:pPr>
                      <w:pStyle w:val="9"/>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9578">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DDEFE">
                          <w:pPr>
                            <w:pStyle w:val="9"/>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F9DDEFE">
                    <w:pPr>
                      <w:pStyle w:val="9"/>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C5B3">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3F64B">
                          <w:pPr>
                            <w:pStyle w:val="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733F64B">
                    <w:pPr>
                      <w:pStyle w:val="9"/>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C96B">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6F88A">
                          <w:pPr>
                            <w:pStyle w:val="9"/>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636F88A">
                    <w:pPr>
                      <w:pStyle w:val="9"/>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A4035">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5256B">
                          <w:pPr>
                            <w:pStyle w:val="9"/>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00F5256B">
                    <w:pPr>
                      <w:pStyle w:val="9"/>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8C52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7D38">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5677D38">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F3F7">
    <w:pPr>
      <w:pStyle w:val="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FB882">
                          <w:pPr>
                            <w:pStyle w:val="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A9FB882">
                    <w:pPr>
                      <w:pStyle w:val="9"/>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7E68">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CD103">
                          <w:pPr>
                            <w:pStyle w:val="9"/>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1BCD103">
                    <w:pPr>
                      <w:pStyle w:val="9"/>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07B22">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AB916">
                          <w:pPr>
                            <w:pStyle w:val="9"/>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57AB916">
                    <w:pPr>
                      <w:pStyle w:val="9"/>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0586">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6E957">
                          <w:pPr>
                            <w:pStyle w:val="9"/>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186E957">
                    <w:pPr>
                      <w:pStyle w:val="9"/>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9F4A">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792F8">
                          <w:pPr>
                            <w:pStyle w:val="9"/>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F9792F8">
                    <w:pPr>
                      <w:pStyle w:val="9"/>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15F5C">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14632">
                          <w:pPr>
                            <w:pStyle w:val="9"/>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73014632">
                    <w:pPr>
                      <w:pStyle w:val="9"/>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513DF">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A9E96">
                          <w:pPr>
                            <w:pStyle w:val="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56A9E96">
                    <w:pPr>
                      <w:pStyle w:val="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65F0">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B3CCA">
                          <w:pPr>
                            <w:pStyle w:val="9"/>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7BDB3CCA">
                    <w:pPr>
                      <w:pStyle w:val="9"/>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E439">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7AA0D">
                          <w:pPr>
                            <w:pStyle w:val="9"/>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957AA0D">
                    <w:pPr>
                      <w:pStyle w:val="9"/>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6875">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7B1A2">
                          <w:pPr>
                            <w:pStyle w:val="9"/>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F97B1A2">
                    <w:pPr>
                      <w:pStyle w:val="9"/>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9EC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4870F">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684870F">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7609D">
    <w:pPr>
      <w:pStyle w:val="9"/>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0F093">
                          <w:pPr>
                            <w:pStyle w:val="9"/>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020F093">
                    <w:pPr>
                      <w:pStyle w:val="9"/>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A46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8F47">
                          <w:pPr>
                            <w:pStyle w:val="9"/>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1888F47">
                    <w:pPr>
                      <w:pStyle w:val="9"/>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A31C">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08F9E">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B108F9E">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DFBC5">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04B62">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2404B62">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87ED">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0534A">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B30534A">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2054">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CD759">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FBCD759">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FD09">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DF497">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8CDF497">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E874">
    <w:pPr>
      <w:spacing w:line="176" w:lineRule="auto"/>
      <w:ind w:left="43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1945B">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BD1945B">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8B6C">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BB6B">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27F8">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8A4B">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57BC">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0E6">
    <w:pPr>
      <w:pStyle w:val="1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1EC9D">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5A04">
    <w:pPr>
      <w:pStyle w:val="1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F293">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F14F">
    <w:pPr>
      <w:pStyle w:val="1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D3A9">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584ED">
    <w:pPr>
      <w:pStyle w:val="1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D727">
    <w:pPr>
      <w:pStyle w:val="1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0F19">
    <w:pPr>
      <w:pStyle w:val="1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9BD90">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FE42">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0C07">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7081B">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93C0">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1CF6">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8B29">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AE4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F011B"/>
    <w:multiLevelType w:val="singleLevel"/>
    <w:tmpl w:val="0B9F011B"/>
    <w:lvl w:ilvl="0" w:tentative="0">
      <w:start w:val="4"/>
      <w:numFmt w:val="chineseCounting"/>
      <w:suff w:val="nothing"/>
      <w:lvlText w:val="（%1）"/>
      <w:lvlJc w:val="left"/>
      <w:rPr>
        <w:rFonts w:hint="eastAsia"/>
      </w:rPr>
    </w:lvl>
  </w:abstractNum>
  <w:abstractNum w:abstractNumId="1">
    <w:nsid w:val="38EAC418"/>
    <w:multiLevelType w:val="multilevel"/>
    <w:tmpl w:val="38EAC418"/>
    <w:lvl w:ilvl="0" w:tentative="0">
      <w:start w:val="1"/>
      <w:numFmt w:val="decimal"/>
      <w:lvlText w:val="%1."/>
      <w:lvlJc w:val="left"/>
      <w:pPr>
        <w:ind w:left="663" w:hanging="181"/>
      </w:pPr>
      <w:rPr>
        <w:rFonts w:hint="default" w:ascii="Times New Roman" w:hAnsi="Times New Roman" w:eastAsia="Times New Roman" w:cs="Times New Roman"/>
        <w:w w:val="100"/>
        <w:sz w:val="22"/>
        <w:szCs w:val="22"/>
      </w:rPr>
    </w:lvl>
    <w:lvl w:ilvl="1" w:tentative="0">
      <w:start w:val="1"/>
      <w:numFmt w:val="decimal"/>
      <w:lvlText w:val="%2."/>
      <w:lvlJc w:val="left"/>
      <w:pPr>
        <w:ind w:left="424" w:hanging="361"/>
      </w:pPr>
      <w:rPr>
        <w:rFonts w:hint="default" w:ascii="Times New Roman" w:hAnsi="Times New Roman" w:eastAsia="Times New Roman" w:cs="Times New Roman"/>
        <w:spacing w:val="-120"/>
        <w:w w:val="100"/>
        <w:sz w:val="22"/>
        <w:szCs w:val="22"/>
      </w:rPr>
    </w:lvl>
    <w:lvl w:ilvl="2" w:tentative="0">
      <w:start w:val="0"/>
      <w:numFmt w:val="bullet"/>
      <w:lvlText w:val="•"/>
      <w:lvlJc w:val="left"/>
      <w:pPr>
        <w:ind w:left="1694" w:hanging="361"/>
      </w:pPr>
      <w:rPr>
        <w:rFonts w:hint="default"/>
      </w:rPr>
    </w:lvl>
    <w:lvl w:ilvl="3" w:tentative="0">
      <w:start w:val="0"/>
      <w:numFmt w:val="bullet"/>
      <w:lvlText w:val="•"/>
      <w:lvlJc w:val="left"/>
      <w:pPr>
        <w:ind w:left="2728" w:hanging="361"/>
      </w:pPr>
      <w:rPr>
        <w:rFonts w:hint="default"/>
      </w:rPr>
    </w:lvl>
    <w:lvl w:ilvl="4" w:tentative="0">
      <w:start w:val="0"/>
      <w:numFmt w:val="bullet"/>
      <w:lvlText w:val="•"/>
      <w:lvlJc w:val="left"/>
      <w:pPr>
        <w:ind w:left="3762" w:hanging="361"/>
      </w:pPr>
      <w:rPr>
        <w:rFonts w:hint="default"/>
      </w:rPr>
    </w:lvl>
    <w:lvl w:ilvl="5" w:tentative="0">
      <w:start w:val="0"/>
      <w:numFmt w:val="bullet"/>
      <w:lvlText w:val="•"/>
      <w:lvlJc w:val="left"/>
      <w:pPr>
        <w:ind w:left="4796" w:hanging="361"/>
      </w:pPr>
      <w:rPr>
        <w:rFonts w:hint="default"/>
      </w:rPr>
    </w:lvl>
    <w:lvl w:ilvl="6" w:tentative="0">
      <w:start w:val="0"/>
      <w:numFmt w:val="bullet"/>
      <w:lvlText w:val="•"/>
      <w:lvlJc w:val="left"/>
      <w:pPr>
        <w:ind w:left="5830" w:hanging="361"/>
      </w:pPr>
      <w:rPr>
        <w:rFonts w:hint="default"/>
      </w:rPr>
    </w:lvl>
    <w:lvl w:ilvl="7" w:tentative="0">
      <w:start w:val="0"/>
      <w:numFmt w:val="bullet"/>
      <w:lvlText w:val="•"/>
      <w:lvlJc w:val="left"/>
      <w:pPr>
        <w:ind w:left="6864" w:hanging="361"/>
      </w:pPr>
      <w:rPr>
        <w:rFonts w:hint="default"/>
      </w:rPr>
    </w:lvl>
    <w:lvl w:ilvl="8" w:tentative="0">
      <w:start w:val="0"/>
      <w:numFmt w:val="bullet"/>
      <w:lvlText w:val="•"/>
      <w:lvlJc w:val="left"/>
      <w:pPr>
        <w:ind w:left="7898" w:hanging="361"/>
      </w:pPr>
      <w:rPr>
        <w:rFonts w:hint="default"/>
      </w:rPr>
    </w:lvl>
  </w:abstractNum>
  <w:abstractNum w:abstractNumId="2">
    <w:nsid w:val="6C3268AA"/>
    <w:multiLevelType w:val="singleLevel"/>
    <w:tmpl w:val="6C3268AA"/>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11DD4"/>
    <w:rsid w:val="00247343"/>
    <w:rsid w:val="003F2433"/>
    <w:rsid w:val="00C34524"/>
    <w:rsid w:val="00D14C75"/>
    <w:rsid w:val="012B25CB"/>
    <w:rsid w:val="01325A8F"/>
    <w:rsid w:val="01582470"/>
    <w:rsid w:val="015974C0"/>
    <w:rsid w:val="01C525F3"/>
    <w:rsid w:val="01E51B2E"/>
    <w:rsid w:val="027C0B8B"/>
    <w:rsid w:val="02847B0C"/>
    <w:rsid w:val="02AE1145"/>
    <w:rsid w:val="02D0730E"/>
    <w:rsid w:val="02F23728"/>
    <w:rsid w:val="02F35441"/>
    <w:rsid w:val="02F474A0"/>
    <w:rsid w:val="02FF5E45"/>
    <w:rsid w:val="032D26DE"/>
    <w:rsid w:val="034C6AF4"/>
    <w:rsid w:val="035148F2"/>
    <w:rsid w:val="037B371D"/>
    <w:rsid w:val="03C84489"/>
    <w:rsid w:val="040F5AE1"/>
    <w:rsid w:val="04A86794"/>
    <w:rsid w:val="04AE18D1"/>
    <w:rsid w:val="04C95EF8"/>
    <w:rsid w:val="05063013"/>
    <w:rsid w:val="05171224"/>
    <w:rsid w:val="051E6A56"/>
    <w:rsid w:val="05937673"/>
    <w:rsid w:val="05A86605"/>
    <w:rsid w:val="05B922DB"/>
    <w:rsid w:val="05C84C14"/>
    <w:rsid w:val="061B5DC9"/>
    <w:rsid w:val="06287461"/>
    <w:rsid w:val="06497B03"/>
    <w:rsid w:val="064C13BD"/>
    <w:rsid w:val="0659586C"/>
    <w:rsid w:val="067D155B"/>
    <w:rsid w:val="06A0349B"/>
    <w:rsid w:val="06B82B85"/>
    <w:rsid w:val="06D8515D"/>
    <w:rsid w:val="06EA3BC7"/>
    <w:rsid w:val="071F1191"/>
    <w:rsid w:val="073F4A62"/>
    <w:rsid w:val="075449B1"/>
    <w:rsid w:val="076B7A29"/>
    <w:rsid w:val="07A64AE1"/>
    <w:rsid w:val="081538B4"/>
    <w:rsid w:val="08805332"/>
    <w:rsid w:val="089B6610"/>
    <w:rsid w:val="0972111F"/>
    <w:rsid w:val="09EC6797"/>
    <w:rsid w:val="0A146178"/>
    <w:rsid w:val="0A474359"/>
    <w:rsid w:val="0A9C0675"/>
    <w:rsid w:val="0B386398"/>
    <w:rsid w:val="0BC86D7F"/>
    <w:rsid w:val="0BD7624B"/>
    <w:rsid w:val="0BD936D7"/>
    <w:rsid w:val="0BF7590B"/>
    <w:rsid w:val="0BFA364D"/>
    <w:rsid w:val="0C063DA0"/>
    <w:rsid w:val="0C35402D"/>
    <w:rsid w:val="0C3C5C5D"/>
    <w:rsid w:val="0C41302A"/>
    <w:rsid w:val="0C4F1BEB"/>
    <w:rsid w:val="0C85560D"/>
    <w:rsid w:val="0C8E69B6"/>
    <w:rsid w:val="0CB501CF"/>
    <w:rsid w:val="0CC114B2"/>
    <w:rsid w:val="0CD8398F"/>
    <w:rsid w:val="0CEA2936"/>
    <w:rsid w:val="0D5B114F"/>
    <w:rsid w:val="0D6945E7"/>
    <w:rsid w:val="0D6A3EDB"/>
    <w:rsid w:val="0DE11AEE"/>
    <w:rsid w:val="0DE34399"/>
    <w:rsid w:val="0DE5282B"/>
    <w:rsid w:val="0E0B5498"/>
    <w:rsid w:val="0EF16F8A"/>
    <w:rsid w:val="0F041CC7"/>
    <w:rsid w:val="0F0A004B"/>
    <w:rsid w:val="0F2F360E"/>
    <w:rsid w:val="0F5372FC"/>
    <w:rsid w:val="0F7A2ADB"/>
    <w:rsid w:val="103709CC"/>
    <w:rsid w:val="10635C65"/>
    <w:rsid w:val="111E43FF"/>
    <w:rsid w:val="113420AF"/>
    <w:rsid w:val="11494E5B"/>
    <w:rsid w:val="11874E4A"/>
    <w:rsid w:val="11B54C60"/>
    <w:rsid w:val="11E7661B"/>
    <w:rsid w:val="12103BCB"/>
    <w:rsid w:val="12971BF6"/>
    <w:rsid w:val="12B26EC3"/>
    <w:rsid w:val="12D270D2"/>
    <w:rsid w:val="12EC1F42"/>
    <w:rsid w:val="12FA679C"/>
    <w:rsid w:val="12FC5EFD"/>
    <w:rsid w:val="131E7C21"/>
    <w:rsid w:val="132D5FE0"/>
    <w:rsid w:val="137F2DB6"/>
    <w:rsid w:val="14025795"/>
    <w:rsid w:val="144D5ECF"/>
    <w:rsid w:val="14524026"/>
    <w:rsid w:val="14B45724"/>
    <w:rsid w:val="14D26F15"/>
    <w:rsid w:val="150D43F1"/>
    <w:rsid w:val="152301A6"/>
    <w:rsid w:val="152446DB"/>
    <w:rsid w:val="15A44D56"/>
    <w:rsid w:val="15D67299"/>
    <w:rsid w:val="15E04F64"/>
    <w:rsid w:val="16481B85"/>
    <w:rsid w:val="1695469E"/>
    <w:rsid w:val="16CA1501"/>
    <w:rsid w:val="16F970E9"/>
    <w:rsid w:val="17047E69"/>
    <w:rsid w:val="17680005"/>
    <w:rsid w:val="17A81A71"/>
    <w:rsid w:val="17E42436"/>
    <w:rsid w:val="18221C78"/>
    <w:rsid w:val="183B7828"/>
    <w:rsid w:val="18495740"/>
    <w:rsid w:val="1881137E"/>
    <w:rsid w:val="18814758"/>
    <w:rsid w:val="1888635B"/>
    <w:rsid w:val="18A1732B"/>
    <w:rsid w:val="18B90B18"/>
    <w:rsid w:val="190C0C1E"/>
    <w:rsid w:val="19573E8D"/>
    <w:rsid w:val="1A3366A8"/>
    <w:rsid w:val="1A952EBF"/>
    <w:rsid w:val="1B027E29"/>
    <w:rsid w:val="1B155DAE"/>
    <w:rsid w:val="1B1E6718"/>
    <w:rsid w:val="1B4B17D0"/>
    <w:rsid w:val="1B4B367E"/>
    <w:rsid w:val="1B7A3E63"/>
    <w:rsid w:val="1B9C337D"/>
    <w:rsid w:val="1BB33460"/>
    <w:rsid w:val="1BC41961"/>
    <w:rsid w:val="1BFE4A94"/>
    <w:rsid w:val="1C26359D"/>
    <w:rsid w:val="1C582FB6"/>
    <w:rsid w:val="1C705992"/>
    <w:rsid w:val="1C964EBA"/>
    <w:rsid w:val="1CF814E3"/>
    <w:rsid w:val="1D0450FA"/>
    <w:rsid w:val="1D4D5CD3"/>
    <w:rsid w:val="1DB33D30"/>
    <w:rsid w:val="1DFD14A7"/>
    <w:rsid w:val="1E043420"/>
    <w:rsid w:val="1E1A0B97"/>
    <w:rsid w:val="1E200CF1"/>
    <w:rsid w:val="1E340C41"/>
    <w:rsid w:val="1E965458"/>
    <w:rsid w:val="1EAC6AFA"/>
    <w:rsid w:val="1F016D75"/>
    <w:rsid w:val="1F203B59"/>
    <w:rsid w:val="1F2472DD"/>
    <w:rsid w:val="1FEB1693"/>
    <w:rsid w:val="1FFA5046"/>
    <w:rsid w:val="20140D2A"/>
    <w:rsid w:val="20245D46"/>
    <w:rsid w:val="20E73203"/>
    <w:rsid w:val="2101479B"/>
    <w:rsid w:val="21134B3E"/>
    <w:rsid w:val="213A031C"/>
    <w:rsid w:val="21DD0233"/>
    <w:rsid w:val="221A7B60"/>
    <w:rsid w:val="222C1E6F"/>
    <w:rsid w:val="223B7A07"/>
    <w:rsid w:val="22482F0D"/>
    <w:rsid w:val="226225B1"/>
    <w:rsid w:val="226338A3"/>
    <w:rsid w:val="228A65A7"/>
    <w:rsid w:val="22910410"/>
    <w:rsid w:val="22FD59B9"/>
    <w:rsid w:val="233012E3"/>
    <w:rsid w:val="233C2F6A"/>
    <w:rsid w:val="23857832"/>
    <w:rsid w:val="23AB5501"/>
    <w:rsid w:val="248B055C"/>
    <w:rsid w:val="24DB0068"/>
    <w:rsid w:val="25033465"/>
    <w:rsid w:val="25090731"/>
    <w:rsid w:val="25201F1F"/>
    <w:rsid w:val="252F5CBE"/>
    <w:rsid w:val="25545725"/>
    <w:rsid w:val="255E0351"/>
    <w:rsid w:val="25791EE2"/>
    <w:rsid w:val="258A442B"/>
    <w:rsid w:val="25AC5561"/>
    <w:rsid w:val="262B30D0"/>
    <w:rsid w:val="26624741"/>
    <w:rsid w:val="26A22B4F"/>
    <w:rsid w:val="27207FB4"/>
    <w:rsid w:val="272A0AD1"/>
    <w:rsid w:val="278E508A"/>
    <w:rsid w:val="279A462E"/>
    <w:rsid w:val="27E40FE2"/>
    <w:rsid w:val="27E62FAC"/>
    <w:rsid w:val="27EB411E"/>
    <w:rsid w:val="27F2473F"/>
    <w:rsid w:val="282835C4"/>
    <w:rsid w:val="284B2E0F"/>
    <w:rsid w:val="28793E20"/>
    <w:rsid w:val="288B76AF"/>
    <w:rsid w:val="299A413D"/>
    <w:rsid w:val="29A808AE"/>
    <w:rsid w:val="29A926F1"/>
    <w:rsid w:val="29E43BB8"/>
    <w:rsid w:val="2A3C6EB3"/>
    <w:rsid w:val="2A960145"/>
    <w:rsid w:val="2AD74E2E"/>
    <w:rsid w:val="2ADF3279"/>
    <w:rsid w:val="2B522706"/>
    <w:rsid w:val="2B650F6D"/>
    <w:rsid w:val="2B653272"/>
    <w:rsid w:val="2BC123E5"/>
    <w:rsid w:val="2BE315B0"/>
    <w:rsid w:val="2C436713"/>
    <w:rsid w:val="2C4E7372"/>
    <w:rsid w:val="2C7843EE"/>
    <w:rsid w:val="2CFB7A01"/>
    <w:rsid w:val="2D851DC3"/>
    <w:rsid w:val="2D870D8D"/>
    <w:rsid w:val="2D964B2C"/>
    <w:rsid w:val="2E4C2089"/>
    <w:rsid w:val="2E586DFA"/>
    <w:rsid w:val="2EB67C11"/>
    <w:rsid w:val="2EC35DF5"/>
    <w:rsid w:val="2F0C122D"/>
    <w:rsid w:val="2F171C9D"/>
    <w:rsid w:val="2F260132"/>
    <w:rsid w:val="2F340AA1"/>
    <w:rsid w:val="2F6D3FB3"/>
    <w:rsid w:val="2F8337D6"/>
    <w:rsid w:val="2FFE70E2"/>
    <w:rsid w:val="30110670"/>
    <w:rsid w:val="304302CF"/>
    <w:rsid w:val="30751371"/>
    <w:rsid w:val="308C2216"/>
    <w:rsid w:val="30EF505A"/>
    <w:rsid w:val="30F82350"/>
    <w:rsid w:val="31264419"/>
    <w:rsid w:val="3150690A"/>
    <w:rsid w:val="3163566D"/>
    <w:rsid w:val="31CF15AD"/>
    <w:rsid w:val="31E3230A"/>
    <w:rsid w:val="3203475A"/>
    <w:rsid w:val="324A2760"/>
    <w:rsid w:val="32502474"/>
    <w:rsid w:val="32A379BA"/>
    <w:rsid w:val="331A7FAD"/>
    <w:rsid w:val="331F55C4"/>
    <w:rsid w:val="333746BC"/>
    <w:rsid w:val="333C2526"/>
    <w:rsid w:val="33D22636"/>
    <w:rsid w:val="33EA7980"/>
    <w:rsid w:val="34F11CC9"/>
    <w:rsid w:val="34F33242"/>
    <w:rsid w:val="35103BA2"/>
    <w:rsid w:val="35144077"/>
    <w:rsid w:val="35284C04"/>
    <w:rsid w:val="352B64A2"/>
    <w:rsid w:val="353F572C"/>
    <w:rsid w:val="3635536D"/>
    <w:rsid w:val="363B5FF4"/>
    <w:rsid w:val="37217B5C"/>
    <w:rsid w:val="37781747"/>
    <w:rsid w:val="37AB38CA"/>
    <w:rsid w:val="380D4733"/>
    <w:rsid w:val="38207E14"/>
    <w:rsid w:val="388760E5"/>
    <w:rsid w:val="38CE5AC2"/>
    <w:rsid w:val="38DB1F8D"/>
    <w:rsid w:val="38ED3A6E"/>
    <w:rsid w:val="392F4087"/>
    <w:rsid w:val="394A0EC1"/>
    <w:rsid w:val="3962445C"/>
    <w:rsid w:val="39E71901"/>
    <w:rsid w:val="3A015A23"/>
    <w:rsid w:val="3A201CD9"/>
    <w:rsid w:val="3A3E27D3"/>
    <w:rsid w:val="3AB40CE8"/>
    <w:rsid w:val="3AEA64B7"/>
    <w:rsid w:val="3BFA6BCE"/>
    <w:rsid w:val="3C29300F"/>
    <w:rsid w:val="3CD45671"/>
    <w:rsid w:val="3CD64F45"/>
    <w:rsid w:val="3CDE029E"/>
    <w:rsid w:val="3D18555E"/>
    <w:rsid w:val="3D24450C"/>
    <w:rsid w:val="3D2C4726"/>
    <w:rsid w:val="3D406863"/>
    <w:rsid w:val="3D5642D8"/>
    <w:rsid w:val="3D746B61"/>
    <w:rsid w:val="3DA86BA6"/>
    <w:rsid w:val="3DF6370A"/>
    <w:rsid w:val="3DFA4C63"/>
    <w:rsid w:val="3E3F2623"/>
    <w:rsid w:val="3E601B0E"/>
    <w:rsid w:val="3E7C7D6E"/>
    <w:rsid w:val="3E8135D7"/>
    <w:rsid w:val="3E8254B9"/>
    <w:rsid w:val="3EEF3E6C"/>
    <w:rsid w:val="3F0A537A"/>
    <w:rsid w:val="3F2D72BA"/>
    <w:rsid w:val="3F347E15"/>
    <w:rsid w:val="3F47037C"/>
    <w:rsid w:val="3F7C29CC"/>
    <w:rsid w:val="401A15ED"/>
    <w:rsid w:val="40A610D2"/>
    <w:rsid w:val="40A75ABC"/>
    <w:rsid w:val="412A3AB2"/>
    <w:rsid w:val="41601281"/>
    <w:rsid w:val="41975402"/>
    <w:rsid w:val="41D23D44"/>
    <w:rsid w:val="425D1C65"/>
    <w:rsid w:val="429C3EFE"/>
    <w:rsid w:val="42A61C48"/>
    <w:rsid w:val="42C90675"/>
    <w:rsid w:val="430C3285"/>
    <w:rsid w:val="43996CCD"/>
    <w:rsid w:val="43A23DD3"/>
    <w:rsid w:val="43B57349"/>
    <w:rsid w:val="43EC32A0"/>
    <w:rsid w:val="43F959BD"/>
    <w:rsid w:val="44000AFA"/>
    <w:rsid w:val="444730A0"/>
    <w:rsid w:val="44527976"/>
    <w:rsid w:val="44BE2E8F"/>
    <w:rsid w:val="44EA3EAB"/>
    <w:rsid w:val="44EF0897"/>
    <w:rsid w:val="45876549"/>
    <w:rsid w:val="459C4852"/>
    <w:rsid w:val="45D25D77"/>
    <w:rsid w:val="45EF0E26"/>
    <w:rsid w:val="460056FF"/>
    <w:rsid w:val="460E1316"/>
    <w:rsid w:val="461B46D8"/>
    <w:rsid w:val="462E5CB9"/>
    <w:rsid w:val="4645232A"/>
    <w:rsid w:val="465965BA"/>
    <w:rsid w:val="4689127A"/>
    <w:rsid w:val="469043B7"/>
    <w:rsid w:val="46B53E1D"/>
    <w:rsid w:val="46BD0F24"/>
    <w:rsid w:val="46DE1E33"/>
    <w:rsid w:val="46DF2B5F"/>
    <w:rsid w:val="46E91D19"/>
    <w:rsid w:val="46FA35CC"/>
    <w:rsid w:val="470174DA"/>
    <w:rsid w:val="47043A44"/>
    <w:rsid w:val="470A267C"/>
    <w:rsid w:val="477E140A"/>
    <w:rsid w:val="47A14FC9"/>
    <w:rsid w:val="47AA76FA"/>
    <w:rsid w:val="47E726FC"/>
    <w:rsid w:val="482B3C40"/>
    <w:rsid w:val="48657AC5"/>
    <w:rsid w:val="488066AD"/>
    <w:rsid w:val="48920E52"/>
    <w:rsid w:val="48D341F0"/>
    <w:rsid w:val="48DB38E3"/>
    <w:rsid w:val="48DD2D34"/>
    <w:rsid w:val="49137521"/>
    <w:rsid w:val="49402663"/>
    <w:rsid w:val="49641B2B"/>
    <w:rsid w:val="49744C2E"/>
    <w:rsid w:val="498839C3"/>
    <w:rsid w:val="499E503D"/>
    <w:rsid w:val="49EC3FFA"/>
    <w:rsid w:val="4A1C2405"/>
    <w:rsid w:val="4A634526"/>
    <w:rsid w:val="4A992497"/>
    <w:rsid w:val="4ACF1226"/>
    <w:rsid w:val="4AFD2237"/>
    <w:rsid w:val="4C5E6D05"/>
    <w:rsid w:val="4C60256B"/>
    <w:rsid w:val="4C617F8F"/>
    <w:rsid w:val="4C9C4BF1"/>
    <w:rsid w:val="4D0E4287"/>
    <w:rsid w:val="4D2E66D8"/>
    <w:rsid w:val="4D7308E3"/>
    <w:rsid w:val="4DA3783D"/>
    <w:rsid w:val="4DB94989"/>
    <w:rsid w:val="4E0A1E7D"/>
    <w:rsid w:val="4E2077F1"/>
    <w:rsid w:val="4E3441C2"/>
    <w:rsid w:val="4E504E41"/>
    <w:rsid w:val="4EA2112B"/>
    <w:rsid w:val="4EA54908"/>
    <w:rsid w:val="4EB42C0C"/>
    <w:rsid w:val="4EBB5E8C"/>
    <w:rsid w:val="4EC00A93"/>
    <w:rsid w:val="4EDF237F"/>
    <w:rsid w:val="4EE629C4"/>
    <w:rsid w:val="4EF15C0F"/>
    <w:rsid w:val="4EFA0F67"/>
    <w:rsid w:val="4F710AFD"/>
    <w:rsid w:val="4FFF0D7B"/>
    <w:rsid w:val="501A61F2"/>
    <w:rsid w:val="50A675E1"/>
    <w:rsid w:val="51090A3B"/>
    <w:rsid w:val="5181771E"/>
    <w:rsid w:val="521265C8"/>
    <w:rsid w:val="52304CA0"/>
    <w:rsid w:val="52667A40"/>
    <w:rsid w:val="532439D9"/>
    <w:rsid w:val="535624E4"/>
    <w:rsid w:val="536A2433"/>
    <w:rsid w:val="5373519D"/>
    <w:rsid w:val="53807561"/>
    <w:rsid w:val="53A8152F"/>
    <w:rsid w:val="53AC6D3C"/>
    <w:rsid w:val="53CA4102"/>
    <w:rsid w:val="53F71F19"/>
    <w:rsid w:val="540C5299"/>
    <w:rsid w:val="545C3B2A"/>
    <w:rsid w:val="545F7ABE"/>
    <w:rsid w:val="54754BEC"/>
    <w:rsid w:val="54A61249"/>
    <w:rsid w:val="54D264E2"/>
    <w:rsid w:val="54DA0EF3"/>
    <w:rsid w:val="54F61F69"/>
    <w:rsid w:val="551C55B1"/>
    <w:rsid w:val="552B174F"/>
    <w:rsid w:val="5559450E"/>
    <w:rsid w:val="557B26D6"/>
    <w:rsid w:val="558A0B6B"/>
    <w:rsid w:val="564A39F3"/>
    <w:rsid w:val="56523906"/>
    <w:rsid w:val="56A63783"/>
    <w:rsid w:val="56E17DE4"/>
    <w:rsid w:val="57084C89"/>
    <w:rsid w:val="5747203B"/>
    <w:rsid w:val="57C00874"/>
    <w:rsid w:val="58134E48"/>
    <w:rsid w:val="588C69A8"/>
    <w:rsid w:val="589C308F"/>
    <w:rsid w:val="58C81FD1"/>
    <w:rsid w:val="58CA7BFC"/>
    <w:rsid w:val="58F5279F"/>
    <w:rsid w:val="59136180"/>
    <w:rsid w:val="59590F80"/>
    <w:rsid w:val="595E6596"/>
    <w:rsid w:val="59657925"/>
    <w:rsid w:val="599825F2"/>
    <w:rsid w:val="59DB3C9E"/>
    <w:rsid w:val="59FB2037"/>
    <w:rsid w:val="5A1B6236"/>
    <w:rsid w:val="5A201A9E"/>
    <w:rsid w:val="5A20384C"/>
    <w:rsid w:val="5A643739"/>
    <w:rsid w:val="5A7D0C9E"/>
    <w:rsid w:val="5ABD109B"/>
    <w:rsid w:val="5AD03BC4"/>
    <w:rsid w:val="5B0373F5"/>
    <w:rsid w:val="5B195CFC"/>
    <w:rsid w:val="5B661732"/>
    <w:rsid w:val="5BBB382C"/>
    <w:rsid w:val="5BEC60DC"/>
    <w:rsid w:val="5C02145B"/>
    <w:rsid w:val="5C4336C5"/>
    <w:rsid w:val="5C4952DC"/>
    <w:rsid w:val="5C6E060C"/>
    <w:rsid w:val="5CB0535B"/>
    <w:rsid w:val="5D577585"/>
    <w:rsid w:val="5D8F4F70"/>
    <w:rsid w:val="5DE01288"/>
    <w:rsid w:val="5E2733FB"/>
    <w:rsid w:val="5E33093D"/>
    <w:rsid w:val="5E495699"/>
    <w:rsid w:val="5E5847B7"/>
    <w:rsid w:val="5F683CCB"/>
    <w:rsid w:val="5F6D12E1"/>
    <w:rsid w:val="5FB24F46"/>
    <w:rsid w:val="5FE62E42"/>
    <w:rsid w:val="602A2D2E"/>
    <w:rsid w:val="61195549"/>
    <w:rsid w:val="611F2AAF"/>
    <w:rsid w:val="612D19C3"/>
    <w:rsid w:val="617A7CE6"/>
    <w:rsid w:val="619C1A0A"/>
    <w:rsid w:val="61B74A96"/>
    <w:rsid w:val="61B83B4B"/>
    <w:rsid w:val="626B0651"/>
    <w:rsid w:val="62922E0D"/>
    <w:rsid w:val="62C03E1E"/>
    <w:rsid w:val="62C84A81"/>
    <w:rsid w:val="62DD22DA"/>
    <w:rsid w:val="63025F38"/>
    <w:rsid w:val="63350368"/>
    <w:rsid w:val="63A04620"/>
    <w:rsid w:val="640B731B"/>
    <w:rsid w:val="64243F39"/>
    <w:rsid w:val="646A06F8"/>
    <w:rsid w:val="64873E27"/>
    <w:rsid w:val="648F5856"/>
    <w:rsid w:val="64A5151D"/>
    <w:rsid w:val="64C86FBA"/>
    <w:rsid w:val="64D70FAB"/>
    <w:rsid w:val="65271F32"/>
    <w:rsid w:val="659F5F6D"/>
    <w:rsid w:val="65C6174B"/>
    <w:rsid w:val="65FD2C93"/>
    <w:rsid w:val="66630D48"/>
    <w:rsid w:val="6686712D"/>
    <w:rsid w:val="668F47CF"/>
    <w:rsid w:val="66B6356E"/>
    <w:rsid w:val="66B71DB0"/>
    <w:rsid w:val="66F26570"/>
    <w:rsid w:val="671F55B7"/>
    <w:rsid w:val="67784CC7"/>
    <w:rsid w:val="67AE2497"/>
    <w:rsid w:val="683F3A37"/>
    <w:rsid w:val="686B65DA"/>
    <w:rsid w:val="68D423D1"/>
    <w:rsid w:val="68DB72BC"/>
    <w:rsid w:val="69132EFA"/>
    <w:rsid w:val="699F05D6"/>
    <w:rsid w:val="69B12E3A"/>
    <w:rsid w:val="6A430961"/>
    <w:rsid w:val="6A687275"/>
    <w:rsid w:val="6A701C86"/>
    <w:rsid w:val="6A9E0AB3"/>
    <w:rsid w:val="6AA87672"/>
    <w:rsid w:val="6ACA583A"/>
    <w:rsid w:val="6AD761A9"/>
    <w:rsid w:val="6ADF6E0B"/>
    <w:rsid w:val="6AED1528"/>
    <w:rsid w:val="6B14097D"/>
    <w:rsid w:val="6C184383"/>
    <w:rsid w:val="6C327B3B"/>
    <w:rsid w:val="6CCA7D73"/>
    <w:rsid w:val="6D3E606B"/>
    <w:rsid w:val="6D7C6B93"/>
    <w:rsid w:val="6D9B0D6A"/>
    <w:rsid w:val="6DAE1443"/>
    <w:rsid w:val="6E963C85"/>
    <w:rsid w:val="6EBD10DA"/>
    <w:rsid w:val="6F614293"/>
    <w:rsid w:val="6FA046F1"/>
    <w:rsid w:val="6FDB5B29"/>
    <w:rsid w:val="6FE74798"/>
    <w:rsid w:val="700F1F41"/>
    <w:rsid w:val="70332F95"/>
    <w:rsid w:val="70A94143"/>
    <w:rsid w:val="71767403"/>
    <w:rsid w:val="717B5AE0"/>
    <w:rsid w:val="717D79A1"/>
    <w:rsid w:val="71E64447"/>
    <w:rsid w:val="71EF5B86"/>
    <w:rsid w:val="71F17B50"/>
    <w:rsid w:val="72031631"/>
    <w:rsid w:val="72374DAB"/>
    <w:rsid w:val="72526F35"/>
    <w:rsid w:val="726B5B54"/>
    <w:rsid w:val="73D96776"/>
    <w:rsid w:val="740E5BDC"/>
    <w:rsid w:val="74541F94"/>
    <w:rsid w:val="74626A1C"/>
    <w:rsid w:val="748A603A"/>
    <w:rsid w:val="74933140"/>
    <w:rsid w:val="74D85FA6"/>
    <w:rsid w:val="74DD616A"/>
    <w:rsid w:val="75A64EAE"/>
    <w:rsid w:val="75A924F0"/>
    <w:rsid w:val="75D27E1C"/>
    <w:rsid w:val="75E43528"/>
    <w:rsid w:val="75FB5D41"/>
    <w:rsid w:val="76256C60"/>
    <w:rsid w:val="7641097A"/>
    <w:rsid w:val="767B20DE"/>
    <w:rsid w:val="76E9529A"/>
    <w:rsid w:val="773E4948"/>
    <w:rsid w:val="774C5829"/>
    <w:rsid w:val="77562203"/>
    <w:rsid w:val="77901BB9"/>
    <w:rsid w:val="77A411C1"/>
    <w:rsid w:val="77B96DD4"/>
    <w:rsid w:val="77BA09E4"/>
    <w:rsid w:val="77C47AB5"/>
    <w:rsid w:val="77E048EF"/>
    <w:rsid w:val="77E6486F"/>
    <w:rsid w:val="782026E9"/>
    <w:rsid w:val="78342545"/>
    <w:rsid w:val="78397B5B"/>
    <w:rsid w:val="78650950"/>
    <w:rsid w:val="78BD69DE"/>
    <w:rsid w:val="78CF4963"/>
    <w:rsid w:val="78D5301B"/>
    <w:rsid w:val="78D705A5"/>
    <w:rsid w:val="7911045C"/>
    <w:rsid w:val="7955517B"/>
    <w:rsid w:val="796706F8"/>
    <w:rsid w:val="79740ADD"/>
    <w:rsid w:val="7994043A"/>
    <w:rsid w:val="799B093F"/>
    <w:rsid w:val="79B43EA4"/>
    <w:rsid w:val="79BD47BC"/>
    <w:rsid w:val="79E360AF"/>
    <w:rsid w:val="79E47AF0"/>
    <w:rsid w:val="79E8452C"/>
    <w:rsid w:val="7A8D418E"/>
    <w:rsid w:val="7B2C0D33"/>
    <w:rsid w:val="7B2E771F"/>
    <w:rsid w:val="7B6E0463"/>
    <w:rsid w:val="7BCD518A"/>
    <w:rsid w:val="7C0E57A2"/>
    <w:rsid w:val="7C507B69"/>
    <w:rsid w:val="7C66738C"/>
    <w:rsid w:val="7C80044E"/>
    <w:rsid w:val="7C812849"/>
    <w:rsid w:val="7CAD4FBB"/>
    <w:rsid w:val="7CDB38D7"/>
    <w:rsid w:val="7CE309DD"/>
    <w:rsid w:val="7CFC55FB"/>
    <w:rsid w:val="7D985324"/>
    <w:rsid w:val="7DA5687D"/>
    <w:rsid w:val="7DA80651"/>
    <w:rsid w:val="7DB54128"/>
    <w:rsid w:val="7DBD6255"/>
    <w:rsid w:val="7DD520D4"/>
    <w:rsid w:val="7E182EF8"/>
    <w:rsid w:val="7E371451"/>
    <w:rsid w:val="7E5F4093"/>
    <w:rsid w:val="7EB70070"/>
    <w:rsid w:val="7ECE5F91"/>
    <w:rsid w:val="7EF24F07"/>
    <w:rsid w:val="7F046F7E"/>
    <w:rsid w:val="7F0F5AB9"/>
    <w:rsid w:val="7F1B26B0"/>
    <w:rsid w:val="7F616603"/>
    <w:rsid w:val="7F9F508F"/>
    <w:rsid w:val="7FA77AA0"/>
    <w:rsid w:val="7FBB1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bidi w:val="0"/>
      <w:adjustRightInd w:val="0"/>
      <w:snapToGrid w:val="0"/>
      <w:spacing w:line="240" w:lineRule="auto"/>
      <w:jc w:val="left"/>
      <w:textAlignment w:val="baseline"/>
    </w:pPr>
    <w:rPr>
      <w:rFonts w:ascii="Arial" w:hAnsi="Arial" w:eastAsia="宋体" w:cs="Arial"/>
      <w:snapToGrid w:val="0"/>
      <w:color w:val="000000"/>
      <w:kern w:val="0"/>
      <w:sz w:val="24"/>
      <w:szCs w:val="21"/>
      <w:lang w:val="en-US" w:eastAsia="en-US" w:bidi="ar-SA"/>
    </w:rPr>
  </w:style>
  <w:style w:type="character" w:default="1" w:styleId="13">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0"/>
    <w:pPr>
      <w:spacing w:after="120"/>
      <w:ind w:left="420" w:leftChars="200" w:firstLine="420" w:firstLineChars="200"/>
    </w:pPr>
    <w:rPr>
      <w:rFonts w:ascii="宋体" w:hAnsi="宋体"/>
      <w:color w:val="FF0000"/>
      <w:szCs w:val="24"/>
    </w:rPr>
  </w:style>
  <w:style w:type="paragraph" w:styleId="3">
    <w:name w:val="Body Text First Indent"/>
    <w:basedOn w:val="4"/>
    <w:next w:val="5"/>
    <w:qFormat/>
    <w:uiPriority w:val="0"/>
    <w:pPr>
      <w:spacing w:line="312" w:lineRule="auto"/>
      <w:ind w:firstLine="420"/>
    </w:pPr>
  </w:style>
  <w:style w:type="paragraph" w:styleId="4">
    <w:name w:val="Body Text"/>
    <w:basedOn w:val="1"/>
    <w:semiHidden/>
    <w:qFormat/>
    <w:uiPriority w:val="0"/>
    <w:rPr>
      <w:rFonts w:ascii="黑体" w:hAnsi="黑体" w:eastAsia="黑体" w:cs="黑体"/>
      <w:sz w:val="71"/>
      <w:szCs w:val="71"/>
      <w:lang w:val="en-US" w:eastAsia="en-US" w:bidi="ar-SA"/>
    </w:rPr>
  </w:style>
  <w:style w:type="paragraph" w:styleId="5">
    <w:name w:val="toc 6"/>
    <w:basedOn w:val="1"/>
    <w:next w:val="1"/>
    <w:qFormat/>
    <w:uiPriority w:val="39"/>
    <w:pPr>
      <w:ind w:left="2100" w:leftChars="100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3"/>
    <w:basedOn w:val="1"/>
    <w:qFormat/>
    <w:uiPriority w:val="0"/>
    <w:rPr>
      <w:rFonts w:ascii="宋体" w:hAnsi="Times New Roman" w:eastAsia="宋体"/>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Table Paragraph"/>
    <w:basedOn w:val="1"/>
    <w:qFormat/>
    <w:uiPriority w:val="1"/>
  </w:style>
  <w:style w:type="character" w:customStyle="1" w:styleId="18">
    <w:name w:val="正文文本 (2) + 10 pt37"/>
    <w:qFormat/>
    <w:uiPriority w:val="99"/>
    <w:rPr>
      <w:rFonts w:ascii="MingLiU" w:eastAsia="MingLiU" w:cs="MingLiU"/>
      <w:spacing w:val="0"/>
      <w:sz w:val="20"/>
      <w:szCs w:val="20"/>
      <w:u w:val="none"/>
    </w:rPr>
  </w:style>
  <w:style w:type="paragraph" w:customStyle="1" w:styleId="1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列表段落1"/>
    <w:basedOn w:val="1"/>
    <w:qFormat/>
    <w:uiPriority w:val="99"/>
    <w:pPr>
      <w:ind w:left="424" w:firstLine="480"/>
    </w:pPr>
  </w:style>
  <w:style w:type="paragraph" w:customStyle="1" w:styleId="21">
    <w:name w:val="正文1"/>
    <w:autoRedefine/>
    <w:qFormat/>
    <w:uiPriority w:val="0"/>
    <w:pPr>
      <w:adjustRightInd w:val="0"/>
      <w:snapToGrid w:val="0"/>
      <w:spacing w:line="360" w:lineRule="auto"/>
      <w:ind w:firstLine="200" w:firstLineChars="200"/>
      <w:jc w:val="both"/>
    </w:pPr>
    <w:rPr>
      <w:rFonts w:ascii="Arial" w:hAnsi="Arial" w:eastAsia="宋体" w:cstheme="minorBidi"/>
      <w:bCs/>
      <w:kern w:val="44"/>
      <w:sz w:val="24"/>
      <w:szCs w:val="44"/>
      <w:lang w:val="en-US" w:eastAsia="zh-CN"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header" Target="header2.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11.png"/><Relationship Id="rId86" Type="http://schemas.openxmlformats.org/officeDocument/2006/relationships/hyperlink" Target="#bookmark80"/><Relationship Id="rId85" Type="http://schemas.openxmlformats.org/officeDocument/2006/relationships/image" Target="media/image10.png"/><Relationship Id="rId84" Type="http://schemas.openxmlformats.org/officeDocument/2006/relationships/image" Target="media/image9.png"/><Relationship Id="rId83" Type="http://schemas.openxmlformats.org/officeDocument/2006/relationships/hyperlink" Target="#bookmark78"/><Relationship Id="rId82" Type="http://schemas.openxmlformats.org/officeDocument/2006/relationships/image" Target="media/image8.png"/><Relationship Id="rId81" Type="http://schemas.openxmlformats.org/officeDocument/2006/relationships/hyperlink" Target="#bookmark77"/><Relationship Id="rId80" Type="http://schemas.openxmlformats.org/officeDocument/2006/relationships/image" Target="media/image7.png"/><Relationship Id="rId8" Type="http://schemas.openxmlformats.org/officeDocument/2006/relationships/footer" Target="footer3.xml"/><Relationship Id="rId79" Type="http://schemas.openxmlformats.org/officeDocument/2006/relationships/hyperlink" Target="#bookmark76"/><Relationship Id="rId78" Type="http://schemas.openxmlformats.org/officeDocument/2006/relationships/image" Target="media/image6.png"/><Relationship Id="rId77" Type="http://schemas.openxmlformats.org/officeDocument/2006/relationships/hyperlink" Target="#bookmark75"/><Relationship Id="rId76" Type="http://schemas.openxmlformats.org/officeDocument/2006/relationships/hyperlink" Target="#bookmark46"/><Relationship Id="rId75" Type="http://schemas.openxmlformats.org/officeDocument/2006/relationships/hyperlink" Target="#bookmark45"/><Relationship Id="rId74" Type="http://schemas.openxmlformats.org/officeDocument/2006/relationships/image" Target="media/image5.png"/><Relationship Id="rId73" Type="http://schemas.openxmlformats.org/officeDocument/2006/relationships/hyperlink" Target="#bookmark43"/><Relationship Id="rId72" Type="http://schemas.openxmlformats.org/officeDocument/2006/relationships/hyperlink" Target="#bookmark41"/><Relationship Id="rId71" Type="http://schemas.openxmlformats.org/officeDocument/2006/relationships/hyperlink" Target="#bookmark36"/><Relationship Id="rId70" Type="http://schemas.openxmlformats.org/officeDocument/2006/relationships/hyperlink" Target="#bookmark35"/><Relationship Id="rId7" Type="http://schemas.openxmlformats.org/officeDocument/2006/relationships/header" Target="header1.xml"/><Relationship Id="rId69" Type="http://schemas.openxmlformats.org/officeDocument/2006/relationships/hyperlink" Target="#bookmark34"/><Relationship Id="rId68" Type="http://schemas.openxmlformats.org/officeDocument/2006/relationships/image" Target="media/image4.png"/><Relationship Id="rId67" Type="http://schemas.openxmlformats.org/officeDocument/2006/relationships/hyperlink" Target="#bookmark33"/><Relationship Id="rId66" Type="http://schemas.openxmlformats.org/officeDocument/2006/relationships/image" Target="media/image3.png"/><Relationship Id="rId65" Type="http://schemas.openxmlformats.org/officeDocument/2006/relationships/hyperlink" Target="#bookmark27"/><Relationship Id="rId64" Type="http://schemas.openxmlformats.org/officeDocument/2006/relationships/hyperlink" Target="#bookmark26"/><Relationship Id="rId63" Type="http://schemas.openxmlformats.org/officeDocument/2006/relationships/hyperlink" Target="#bookmark24"/><Relationship Id="rId62" Type="http://schemas.openxmlformats.org/officeDocument/2006/relationships/hyperlink" Target="#bookmark23"/><Relationship Id="rId61" Type="http://schemas.openxmlformats.org/officeDocument/2006/relationships/image" Target="media/image2.png"/><Relationship Id="rId60" Type="http://schemas.openxmlformats.org/officeDocument/2006/relationships/hyperlink" Target="#bookmark22"/><Relationship Id="rId6" Type="http://schemas.openxmlformats.org/officeDocument/2006/relationships/footer" Target="footer2.xml"/><Relationship Id="rId59" Type="http://schemas.openxmlformats.org/officeDocument/2006/relationships/image" Target="media/image1.png"/><Relationship Id="rId58" Type="http://schemas.openxmlformats.org/officeDocument/2006/relationships/theme" Target="theme/theme1.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header" Target="header20.xml"/><Relationship Id="rId5" Type="http://schemas.openxmlformats.org/officeDocument/2006/relationships/footer" Target="foot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6"/>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129</Pages>
  <Words>18530</Words>
  <Characters>19764</Characters>
  <TotalTime>40</TotalTime>
  <ScaleCrop>false</ScaleCrop>
  <LinksUpToDate>false</LinksUpToDate>
  <CharactersWithSpaces>19922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2023-08-25T12:02:00Z</dcterms:created>
  <dc:creator>苏日洪</dc:creator>
  <cp:lastModifiedBy>惜别</cp:lastModifiedBy>
  <dcterms:modified xsi:type="dcterms:W3CDTF">2025-03-20T07:49:20Z</dcterms:modified>
  <dc:title>广东省公路工程施工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2025-03-18T09:36:52Z</vt:filetime>
  </property>
  <property fmtid="{D5CDD505-2E9C-101B-9397-08002B2CF9AE}" pid="4" name="KSOTemplateDocerSaveRecord">
    <vt:lpwstr>eyJoZGlkIjoiOTVhNzk1Njc3ZmI2MmYxODNiZmZhNTVhMjMxNWJlZTQiLCJ1c2VySWQiOiIyNzM4MTExMDAifQ==</vt:lpwstr>
  </property>
  <property fmtid="{D5CDD505-2E9C-101B-9397-08002B2CF9AE}" pid="5" name="KSOProductBuildVer">
    <vt:lpwstr>2052-12.1.0.20305</vt:lpwstr>
  </property>
  <property fmtid="{D5CDD505-2E9C-101B-9397-08002B2CF9AE}" pid="6" name="ICV">
    <vt:lpwstr>E9D1281565954648AC47AB37A084339A_13</vt:lpwstr>
  </property>
</Properties>
</file>