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auto"/>
          <w:kern w:val="0"/>
          <w:sz w:val="30"/>
          <w:szCs w:val="30"/>
          <w:highlight w:val="none"/>
        </w:rPr>
      </w:pPr>
      <w:r>
        <w:rPr>
          <w:rFonts w:hint="eastAsia" w:ascii="宋体" w:hAnsi="宋体"/>
          <w:b/>
          <w:color w:val="auto"/>
          <w:kern w:val="0"/>
          <w:sz w:val="30"/>
          <w:szCs w:val="30"/>
          <w:highlight w:val="none"/>
          <w:lang w:eastAsia="zh-CN"/>
        </w:rPr>
        <w:t>沙坑涌高桥西路至石湖收费站段综合整治工程</w:t>
      </w:r>
      <w:r>
        <w:rPr>
          <w:rFonts w:hint="eastAsia" w:ascii="宋体" w:hAnsi="宋体"/>
          <w:b/>
          <w:color w:val="auto"/>
          <w:kern w:val="0"/>
          <w:sz w:val="30"/>
          <w:szCs w:val="30"/>
          <w:highlight w:val="none"/>
        </w:rPr>
        <w:t>施工总承包</w:t>
      </w:r>
    </w:p>
    <w:p>
      <w:pPr>
        <w:jc w:val="center"/>
        <w:rPr>
          <w:rFonts w:ascii="宋体" w:hAnsi="宋体"/>
          <w:b/>
          <w:color w:val="auto"/>
          <w:kern w:val="0"/>
          <w:sz w:val="30"/>
          <w:szCs w:val="30"/>
          <w:highlight w:val="none"/>
        </w:rPr>
      </w:pPr>
      <w:r>
        <w:rPr>
          <w:rFonts w:hint="eastAsia" w:ascii="宋体" w:hAnsi="宋体"/>
          <w:b/>
          <w:color w:val="auto"/>
          <w:kern w:val="0"/>
          <w:sz w:val="30"/>
          <w:szCs w:val="30"/>
          <w:highlight w:val="none"/>
        </w:rPr>
        <w:t>招标公告</w:t>
      </w:r>
    </w:p>
    <w:p>
      <w:pPr>
        <w:pStyle w:val="4"/>
        <w:keepNext w:val="0"/>
        <w:keepLines w:val="0"/>
        <w:pageBreakBefore w:val="0"/>
        <w:widowControl w:val="0"/>
        <w:kinsoku/>
        <w:wordWrap/>
        <w:overflowPunct/>
        <w:topLinePunct w:val="0"/>
        <w:autoSpaceDE/>
        <w:autoSpaceDN/>
        <w:bidi w:val="0"/>
        <w:adjustRightInd/>
        <w:snapToGrid/>
        <w:spacing w:before="0" w:after="0" w:line="416" w:lineRule="auto"/>
        <w:ind w:left="420" w:hanging="420"/>
        <w:textAlignment w:val="auto"/>
        <w:rPr>
          <w:rFonts w:hint="eastAsia" w:ascii="宋体" w:hAnsi="宋体" w:eastAsia="宋体" w:cs="宋体"/>
          <w:b/>
          <w:bCs/>
          <w:color w:val="auto"/>
          <w:highlight w:val="none"/>
        </w:rPr>
      </w:pPr>
      <w:bookmarkStart w:id="0" w:name="_Toc21787626"/>
      <w:r>
        <w:rPr>
          <w:rFonts w:hint="eastAsia" w:ascii="宋体" w:hAnsi="宋体" w:eastAsia="宋体" w:cs="宋体"/>
          <w:b/>
          <w:bCs/>
          <w:color w:val="auto"/>
          <w:highlight w:val="none"/>
        </w:rPr>
        <w:t>招标条件</w:t>
      </w:r>
      <w:bookmarkEnd w:id="0"/>
    </w:p>
    <w:p>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w:t>
      </w:r>
      <w:r>
        <w:rPr>
          <w:rFonts w:hint="eastAsia" w:ascii="宋体" w:hAnsi="宋体" w:eastAsia="宋体" w:cs="宋体"/>
          <w:color w:val="auto"/>
          <w:sz w:val="21"/>
          <w:szCs w:val="21"/>
          <w:highlight w:val="none"/>
          <w:u w:val="single"/>
          <w:lang w:eastAsia="zh-CN"/>
        </w:rPr>
        <w:t>沙坑涌高桥西路至石湖收费站段综合整治工程</w:t>
      </w:r>
      <w:r>
        <w:rPr>
          <w:rFonts w:hint="eastAsia" w:ascii="宋体" w:hAnsi="宋体" w:eastAsia="宋体" w:cs="宋体"/>
          <w:color w:val="auto"/>
          <w:sz w:val="21"/>
          <w:szCs w:val="21"/>
          <w:highlight w:val="none"/>
        </w:rPr>
        <w:t>已由</w:t>
      </w:r>
      <w:r>
        <w:rPr>
          <w:rFonts w:hint="eastAsia" w:ascii="宋体" w:hAnsi="宋体" w:eastAsia="宋体" w:cs="宋体"/>
          <w:color w:val="auto"/>
          <w:sz w:val="21"/>
          <w:szCs w:val="21"/>
          <w:highlight w:val="none"/>
          <w:u w:val="single"/>
        </w:rPr>
        <w:t>广州市白云区发展和改革局</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u w:val="single"/>
        </w:rPr>
        <w:t>穗白发改投批〔202</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号</w:t>
      </w:r>
      <w:r>
        <w:rPr>
          <w:rFonts w:hint="eastAsia" w:ascii="宋体" w:hAnsi="宋体" w:eastAsia="宋体" w:cs="宋体"/>
          <w:color w:val="auto"/>
          <w:sz w:val="21"/>
          <w:szCs w:val="21"/>
          <w:highlight w:val="none"/>
          <w:u w:val="none"/>
          <w:lang w:val="en-US" w:eastAsia="zh-CN"/>
        </w:rPr>
        <w:t>和</w:t>
      </w:r>
      <w:r>
        <w:rPr>
          <w:rFonts w:hint="eastAsia" w:ascii="宋体" w:hAnsi="宋体" w:eastAsia="宋体" w:cs="宋体"/>
          <w:color w:val="auto"/>
          <w:sz w:val="21"/>
          <w:szCs w:val="21"/>
          <w:highlight w:val="none"/>
          <w:u w:val="single"/>
        </w:rPr>
        <w:t>广州市白云区水务局</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u w:val="single"/>
        </w:rPr>
        <w:t>云水函〔202</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239</w:t>
      </w:r>
      <w:r>
        <w:rPr>
          <w:rFonts w:hint="eastAsia" w:ascii="宋体" w:hAnsi="宋体" w:eastAsia="宋体" w:cs="宋体"/>
          <w:color w:val="auto"/>
          <w:sz w:val="21"/>
          <w:szCs w:val="21"/>
          <w:highlight w:val="none"/>
          <w:u w:val="single"/>
        </w:rPr>
        <w:t>号</w:t>
      </w:r>
      <w:r>
        <w:rPr>
          <w:rFonts w:hint="eastAsia" w:ascii="宋体" w:hAnsi="宋体" w:eastAsia="宋体" w:cs="宋体"/>
          <w:color w:val="auto"/>
          <w:sz w:val="21"/>
          <w:szCs w:val="21"/>
          <w:highlight w:val="none"/>
          <w:u w:val="none"/>
        </w:rPr>
        <w:t>文</w:t>
      </w:r>
      <w:r>
        <w:rPr>
          <w:rFonts w:hint="eastAsia" w:ascii="宋体" w:hAnsi="宋体" w:eastAsia="宋体" w:cs="宋体"/>
          <w:color w:val="auto"/>
          <w:sz w:val="21"/>
          <w:szCs w:val="21"/>
          <w:highlight w:val="none"/>
        </w:rPr>
        <w:t>批准建设，项目业主为</w:t>
      </w:r>
      <w:r>
        <w:rPr>
          <w:rFonts w:hint="eastAsia" w:ascii="宋体" w:hAnsi="宋体" w:eastAsia="宋体" w:cs="宋体"/>
          <w:color w:val="auto"/>
          <w:sz w:val="21"/>
          <w:szCs w:val="21"/>
          <w:highlight w:val="none"/>
          <w:u w:val="single"/>
        </w:rPr>
        <w:t>广州市白云区水务工程建设管理中心</w:t>
      </w:r>
      <w:r>
        <w:rPr>
          <w:rFonts w:hint="eastAsia" w:ascii="宋体" w:hAnsi="宋体" w:eastAsia="宋体" w:cs="宋体"/>
          <w:color w:val="auto"/>
          <w:sz w:val="21"/>
          <w:szCs w:val="21"/>
          <w:highlight w:val="none"/>
        </w:rPr>
        <w:t>，建设资金来自</w:t>
      </w:r>
      <w:r>
        <w:rPr>
          <w:rFonts w:hint="eastAsia" w:ascii="宋体" w:hAnsi="宋体" w:eastAsia="宋体" w:cs="宋体"/>
          <w:color w:val="auto"/>
          <w:sz w:val="21"/>
          <w:szCs w:val="21"/>
          <w:highlight w:val="none"/>
          <w:u w:val="single"/>
          <w:lang w:eastAsia="zh-CN"/>
        </w:rPr>
        <w:t>区</w:t>
      </w:r>
      <w:r>
        <w:rPr>
          <w:rFonts w:hint="eastAsia" w:ascii="宋体" w:hAnsi="宋体" w:eastAsia="宋体" w:cs="宋体"/>
          <w:color w:val="auto"/>
          <w:sz w:val="21"/>
          <w:szCs w:val="21"/>
          <w:highlight w:val="none"/>
          <w:u w:val="single"/>
        </w:rPr>
        <w:t>财政资金</w:t>
      </w:r>
      <w:r>
        <w:rPr>
          <w:rFonts w:hint="eastAsia" w:ascii="宋体" w:hAnsi="宋体" w:eastAsia="宋体" w:cs="宋体"/>
          <w:color w:val="auto"/>
          <w:sz w:val="21"/>
          <w:szCs w:val="21"/>
          <w:highlight w:val="none"/>
        </w:rPr>
        <w:t>，</w:t>
      </w:r>
      <w:r>
        <w:rPr>
          <w:rFonts w:hint="eastAsia" w:ascii="宋体" w:hAnsi="宋体" w:eastAsia="宋体" w:cs="宋体"/>
          <w:strike w:val="0"/>
          <w:dstrike w:val="0"/>
          <w:color w:val="auto"/>
          <w:sz w:val="21"/>
          <w:szCs w:val="21"/>
          <w:highlight w:val="none"/>
        </w:rPr>
        <w:t>项目出资比例为</w:t>
      </w:r>
      <w:r>
        <w:rPr>
          <w:rFonts w:hint="eastAsia" w:ascii="宋体" w:hAnsi="宋体" w:eastAsia="宋体" w:cs="宋体"/>
          <w:strike w:val="0"/>
          <w:dstrike w:val="0"/>
          <w:color w:val="auto"/>
          <w:sz w:val="21"/>
          <w:szCs w:val="21"/>
          <w:highlight w:val="none"/>
          <w:u w:val="single"/>
        </w:rPr>
        <w:t>100%</w:t>
      </w:r>
      <w:r>
        <w:rPr>
          <w:rFonts w:hint="eastAsia" w:ascii="宋体" w:hAnsi="宋体" w:eastAsia="宋体" w:cs="宋体"/>
          <w:strike w:val="0"/>
          <w:dstrike w:val="0"/>
          <w:color w:val="auto"/>
          <w:sz w:val="21"/>
          <w:szCs w:val="21"/>
          <w:highlight w:val="none"/>
          <w:lang w:eastAsia="zh-CN"/>
        </w:rPr>
        <w:t>，</w:t>
      </w:r>
      <w:r>
        <w:rPr>
          <w:rFonts w:hint="eastAsia" w:ascii="宋体" w:hAnsi="宋体" w:eastAsia="宋体" w:cs="宋体"/>
          <w:color w:val="auto"/>
          <w:sz w:val="21"/>
          <w:szCs w:val="21"/>
          <w:highlight w:val="none"/>
        </w:rPr>
        <w:t>招标人为</w:t>
      </w:r>
      <w:r>
        <w:rPr>
          <w:rFonts w:hint="eastAsia" w:ascii="宋体" w:hAnsi="宋体" w:eastAsia="宋体" w:cs="宋体"/>
          <w:color w:val="auto"/>
          <w:sz w:val="21"/>
          <w:szCs w:val="21"/>
          <w:highlight w:val="none"/>
          <w:u w:val="single"/>
        </w:rPr>
        <w:t>广州市白云区水务工程建设管理中心</w:t>
      </w:r>
      <w:r>
        <w:rPr>
          <w:rFonts w:hint="eastAsia" w:ascii="宋体" w:hAnsi="宋体" w:eastAsia="宋体" w:cs="宋体"/>
          <w:color w:val="auto"/>
          <w:sz w:val="21"/>
          <w:szCs w:val="21"/>
          <w:highlight w:val="none"/>
        </w:rPr>
        <w:t>。项目已具备招标条件，现对该项目</w:t>
      </w:r>
      <w:r>
        <w:rPr>
          <w:rFonts w:hint="eastAsia" w:ascii="宋体" w:hAnsi="宋体" w:eastAsia="宋体" w:cs="宋体"/>
          <w:color w:val="auto"/>
          <w:sz w:val="21"/>
          <w:szCs w:val="21"/>
          <w:highlight w:val="none"/>
          <w:u w:val="single"/>
        </w:rPr>
        <w:t>施工总承包</w:t>
      </w:r>
      <w:r>
        <w:rPr>
          <w:rFonts w:hint="eastAsia" w:ascii="宋体" w:hAnsi="宋体" w:eastAsia="宋体" w:cs="宋体"/>
          <w:color w:val="auto"/>
          <w:sz w:val="21"/>
          <w:szCs w:val="21"/>
          <w:highlight w:val="none"/>
        </w:rPr>
        <w:t>进行公开招标。</w:t>
      </w:r>
    </w:p>
    <w:p>
      <w:pPr>
        <w:pStyle w:val="4"/>
        <w:keepNext w:val="0"/>
        <w:keepLines w:val="0"/>
        <w:pageBreakBefore w:val="0"/>
        <w:widowControl w:val="0"/>
        <w:kinsoku/>
        <w:wordWrap/>
        <w:overflowPunct/>
        <w:topLinePunct w:val="0"/>
        <w:autoSpaceDE/>
        <w:autoSpaceDN/>
        <w:bidi w:val="0"/>
        <w:adjustRightInd/>
        <w:snapToGrid/>
        <w:spacing w:before="0" w:after="0" w:line="416" w:lineRule="auto"/>
        <w:ind w:left="420" w:hanging="42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项目概况与招标范围</w:t>
      </w:r>
    </w:p>
    <w:p>
      <w:pPr>
        <w:numPr>
          <w:ilvl w:val="1"/>
          <w:numId w:val="1"/>
        </w:numPr>
        <w:spacing w:line="360" w:lineRule="auto"/>
        <w:ind w:left="0"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u w:val="single"/>
        </w:rPr>
        <w:t>广州市白云区</w:t>
      </w:r>
      <w:r>
        <w:rPr>
          <w:rFonts w:hint="eastAsia" w:ascii="宋体" w:hAnsi="宋体" w:eastAsia="宋体" w:cs="宋体"/>
          <w:color w:val="auto"/>
          <w:sz w:val="21"/>
          <w:szCs w:val="21"/>
          <w:highlight w:val="none"/>
        </w:rPr>
        <w:t>。</w:t>
      </w:r>
    </w:p>
    <w:p>
      <w:pPr>
        <w:numPr>
          <w:ilvl w:val="1"/>
          <w:numId w:val="1"/>
        </w:numPr>
        <w:spacing w:line="360" w:lineRule="auto"/>
        <w:ind w:left="0"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项目规模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本工程主要建设内</w:t>
      </w:r>
      <w:r>
        <w:rPr>
          <w:rFonts w:hint="eastAsia" w:ascii="宋体" w:hAnsi="宋体" w:eastAsia="宋体" w:cs="宋体"/>
          <w:color w:val="auto"/>
          <w:sz w:val="21"/>
          <w:szCs w:val="21"/>
          <w:highlight w:val="none"/>
          <w:u w:val="single"/>
          <w:lang w:val="en-US" w:eastAsia="zh-CN"/>
        </w:rPr>
        <w:t>容：拟对高桥西路至石湖收费站段沙坑涌进行整治，整治河涌长度2945米，右岸与现状连接段长54米，整治后河涌宽度23-52米，建设两岸慢行道5623米，右岸堤顶巡查通道2988米，对d300-d800的污水管线进行迁改，迁改后污水管线总长737米；对d300-d1000的雨水管线进行修复，修复总长381米。改建抽水站一座，新建机耕桥两座。工程</w:t>
      </w:r>
      <w:r>
        <w:rPr>
          <w:rFonts w:hint="eastAsia" w:ascii="宋体" w:hAnsi="宋体" w:eastAsia="宋体" w:cs="宋体"/>
          <w:color w:val="auto"/>
          <w:sz w:val="21"/>
          <w:szCs w:val="21"/>
          <w:highlight w:val="none"/>
          <w:u w:val="single"/>
          <w:lang w:eastAsia="zh-CN"/>
        </w:rPr>
        <w:t>设计标准：按</w:t>
      </w:r>
      <w:r>
        <w:rPr>
          <w:rFonts w:hint="eastAsia" w:ascii="宋体" w:hAnsi="宋体" w:eastAsia="宋体" w:cs="宋体"/>
          <w:color w:val="auto"/>
          <w:sz w:val="21"/>
          <w:szCs w:val="21"/>
          <w:highlight w:val="none"/>
          <w:u w:val="single"/>
          <w:lang w:val="en-US" w:eastAsia="zh-CN"/>
        </w:rPr>
        <w:t>20年一遇24小时暴雨不成灾设计。设计机耕桥行车设计速度为20km/h，汽车荷载等级采用公路-Ⅱ级荷载标准。</w:t>
      </w:r>
      <w:r>
        <w:rPr>
          <w:rFonts w:hint="eastAsia" w:ascii="宋体" w:hAnsi="宋体" w:eastAsia="宋体" w:cs="宋体"/>
          <w:color w:val="auto"/>
          <w:sz w:val="21"/>
          <w:szCs w:val="21"/>
          <w:highlight w:val="none"/>
          <w:u w:val="single"/>
        </w:rPr>
        <w:t>项目</w:t>
      </w:r>
      <w:r>
        <w:rPr>
          <w:rFonts w:hint="eastAsia" w:ascii="宋体" w:hAnsi="宋体" w:eastAsia="宋体" w:cs="宋体"/>
          <w:color w:val="auto"/>
          <w:sz w:val="21"/>
          <w:szCs w:val="21"/>
          <w:highlight w:val="none"/>
          <w:u w:val="single"/>
          <w:lang w:eastAsia="zh-CN"/>
        </w:rPr>
        <w:t>概算金额</w:t>
      </w:r>
      <w:r>
        <w:rPr>
          <w:rFonts w:hint="eastAsia" w:ascii="宋体" w:hAnsi="宋体" w:eastAsia="宋体" w:cs="宋体"/>
          <w:color w:val="auto"/>
          <w:sz w:val="21"/>
          <w:szCs w:val="21"/>
          <w:highlight w:val="none"/>
          <w:u w:val="single"/>
          <w:lang w:val="en-US" w:eastAsia="zh-CN"/>
        </w:rPr>
        <w:t>16191.55</w:t>
      </w:r>
      <w:r>
        <w:rPr>
          <w:rFonts w:hint="eastAsia" w:ascii="宋体" w:hAnsi="宋体" w:eastAsia="宋体" w:cs="宋体"/>
          <w:color w:val="auto"/>
          <w:sz w:val="21"/>
          <w:szCs w:val="21"/>
          <w:highlight w:val="none"/>
          <w:u w:val="single"/>
        </w:rPr>
        <w:t>万元。</w:t>
      </w:r>
    </w:p>
    <w:p>
      <w:pPr>
        <w:numPr>
          <w:ilvl w:val="1"/>
          <w:numId w:val="1"/>
        </w:numPr>
        <w:spacing w:line="360" w:lineRule="auto"/>
        <w:ind w:left="0"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r>
        <w:rPr>
          <w:rFonts w:hint="eastAsia" w:ascii="宋体" w:hAnsi="宋体" w:eastAsia="宋体" w:cs="宋体"/>
          <w:color w:val="auto"/>
          <w:sz w:val="21"/>
          <w:szCs w:val="21"/>
          <w:highlight w:val="none"/>
          <w:u w:val="single"/>
          <w:lang w:val="en-US" w:eastAsia="zh-CN"/>
        </w:rPr>
        <w:t>11194.025278万元</w:t>
      </w:r>
      <w:r>
        <w:rPr>
          <w:rFonts w:hint="eastAsia" w:ascii="宋体" w:hAnsi="宋体" w:eastAsia="宋体" w:cs="宋体"/>
          <w:b w:val="0"/>
          <w:bCs w:val="0"/>
          <w:color w:val="auto"/>
          <w:sz w:val="21"/>
          <w:szCs w:val="21"/>
          <w:highlight w:val="none"/>
        </w:rPr>
        <w:t>。</w:t>
      </w:r>
    </w:p>
    <w:p>
      <w:pPr>
        <w:numPr>
          <w:ilvl w:val="1"/>
          <w:numId w:val="1"/>
        </w:numPr>
        <w:spacing w:line="360" w:lineRule="auto"/>
        <w:ind w:left="0"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计划工期：计划工期</w:t>
      </w:r>
      <w:r>
        <w:rPr>
          <w:rFonts w:hint="eastAsia" w:ascii="宋体" w:hAnsi="宋体" w:eastAsia="宋体" w:cs="宋体"/>
          <w:color w:val="auto"/>
          <w:sz w:val="21"/>
          <w:szCs w:val="21"/>
          <w:highlight w:val="none"/>
          <w:u w:val="single"/>
          <w:lang w:val="en-US" w:eastAsia="zh-CN"/>
        </w:rPr>
        <w:t xml:space="preserve"> 240 </w:t>
      </w:r>
      <w:r>
        <w:rPr>
          <w:rFonts w:hint="eastAsia" w:ascii="宋体" w:hAnsi="宋体" w:eastAsia="宋体" w:cs="宋体"/>
          <w:color w:val="auto"/>
          <w:sz w:val="21"/>
          <w:szCs w:val="21"/>
          <w:highlight w:val="none"/>
          <w:lang w:val="en-US" w:eastAsia="zh-CN"/>
        </w:rPr>
        <w:t>日历天</w:t>
      </w:r>
      <w:r>
        <w:rPr>
          <w:rFonts w:hint="eastAsia" w:ascii="宋体" w:hAnsi="宋体" w:eastAsia="宋体" w:cs="宋体"/>
          <w:color w:val="auto"/>
          <w:sz w:val="21"/>
          <w:szCs w:val="21"/>
          <w:highlight w:val="none"/>
        </w:rPr>
        <w:t>。</w:t>
      </w:r>
    </w:p>
    <w:p>
      <w:pPr>
        <w:numPr>
          <w:ilvl w:val="1"/>
          <w:numId w:val="1"/>
        </w:numPr>
        <w:spacing w:line="360" w:lineRule="auto"/>
        <w:ind w:left="0"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招标内容：</w:t>
      </w:r>
      <w:r>
        <w:rPr>
          <w:rFonts w:hint="eastAsia" w:ascii="宋体" w:hAnsi="宋体" w:eastAsia="宋体" w:cs="宋体"/>
          <w:color w:val="auto"/>
          <w:sz w:val="21"/>
          <w:szCs w:val="21"/>
          <w:highlight w:val="none"/>
          <w:u w:val="single"/>
        </w:rPr>
        <w:t>本工程主要建设内容：</w:t>
      </w:r>
      <w:r>
        <w:rPr>
          <w:rFonts w:hint="eastAsia" w:ascii="宋体" w:hAnsi="宋体" w:eastAsia="宋体" w:cs="宋体"/>
          <w:color w:val="auto"/>
          <w:sz w:val="21"/>
          <w:szCs w:val="21"/>
          <w:highlight w:val="none"/>
          <w:u w:val="single"/>
          <w:lang w:val="en-US" w:eastAsia="zh-CN"/>
        </w:rPr>
        <w:t>拟对高桥西路至石湖收费站段沙坑涌进行整治，整治河涌长度2945米，右岸与现状连接段长54米，整治后河涌宽度23-52米，建设两岸慢行道5623米，右岸堤顶巡查通道2988米，对d300-d800的污水管线进行迁改，迁改后污水管线总长737米；对d300-d1000的雨水管线进行修复，修复总长381米。改建抽水站一座，新建机耕桥两座。</w:t>
      </w:r>
      <w:r>
        <w:rPr>
          <w:rFonts w:hint="eastAsia" w:ascii="宋体" w:hAnsi="宋体" w:eastAsia="宋体" w:cs="宋体"/>
          <w:color w:val="auto"/>
          <w:sz w:val="21"/>
          <w:szCs w:val="21"/>
          <w:highlight w:val="none"/>
          <w:u w:val="single"/>
        </w:rPr>
        <w:t>（具体工作内容详见</w:t>
      </w:r>
      <w:r>
        <w:rPr>
          <w:rFonts w:hint="eastAsia" w:ascii="宋体" w:hAnsi="宋体" w:eastAsia="宋体" w:cs="宋体"/>
          <w:color w:val="auto"/>
          <w:sz w:val="21"/>
          <w:szCs w:val="21"/>
          <w:highlight w:val="none"/>
          <w:u w:val="single"/>
          <w:lang w:val="en-US" w:eastAsia="zh-CN"/>
        </w:rPr>
        <w:t>施工设计</w:t>
      </w:r>
      <w:r>
        <w:rPr>
          <w:rFonts w:hint="eastAsia" w:ascii="宋体" w:hAnsi="宋体" w:eastAsia="宋体" w:cs="宋体"/>
          <w:color w:val="auto"/>
          <w:sz w:val="21"/>
          <w:szCs w:val="21"/>
          <w:highlight w:val="none"/>
          <w:u w:val="single"/>
        </w:rPr>
        <w:t>图纸和工程量清单）。</w:t>
      </w:r>
    </w:p>
    <w:p>
      <w:pPr>
        <w:numPr>
          <w:ilvl w:val="1"/>
          <w:numId w:val="1"/>
        </w:numPr>
        <w:spacing w:line="360" w:lineRule="auto"/>
        <w:ind w:left="0"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标段划分：</w:t>
      </w:r>
      <w:r>
        <w:rPr>
          <w:rFonts w:hint="eastAsia" w:ascii="宋体" w:hAnsi="宋体" w:eastAsia="宋体" w:cs="宋体"/>
          <w:color w:val="auto"/>
          <w:sz w:val="21"/>
          <w:szCs w:val="21"/>
          <w:highlight w:val="none"/>
          <w:u w:val="single"/>
        </w:rPr>
        <w:t>一个标段</w:t>
      </w:r>
      <w:r>
        <w:rPr>
          <w:rFonts w:hint="eastAsia" w:ascii="宋体" w:hAnsi="宋体" w:eastAsia="宋体" w:cs="宋体"/>
          <w:color w:val="auto"/>
          <w:sz w:val="21"/>
          <w:szCs w:val="21"/>
          <w:highlight w:val="none"/>
        </w:rPr>
        <w:t>。</w:t>
      </w:r>
    </w:p>
    <w:p>
      <w:pPr>
        <w:numPr>
          <w:ilvl w:val="1"/>
          <w:numId w:val="1"/>
        </w:numPr>
        <w:spacing w:line="360" w:lineRule="auto"/>
        <w:ind w:left="0"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承包方式：</w:t>
      </w:r>
      <w:r>
        <w:rPr>
          <w:rFonts w:hint="eastAsia" w:ascii="宋体" w:hAnsi="宋体" w:eastAsia="宋体" w:cs="宋体"/>
          <w:color w:val="auto"/>
          <w:sz w:val="21"/>
          <w:szCs w:val="21"/>
          <w:highlight w:val="none"/>
          <w:u w:val="single"/>
        </w:rPr>
        <w:t>包工、包料、包工期、包质量、包安全、包文明施工。综合单价包干、总价项目措施费包干（具体以合同为准）</w:t>
      </w:r>
      <w:r>
        <w:rPr>
          <w:rFonts w:hint="eastAsia" w:ascii="宋体" w:hAnsi="宋体" w:eastAsia="宋体" w:cs="宋体"/>
          <w:color w:val="auto"/>
          <w:sz w:val="21"/>
          <w:szCs w:val="21"/>
          <w:highlight w:val="none"/>
        </w:rPr>
        <w:t>。</w:t>
      </w:r>
    </w:p>
    <w:p>
      <w:pPr>
        <w:pStyle w:val="4"/>
        <w:keepNext w:val="0"/>
        <w:keepLines w:val="0"/>
        <w:pageBreakBefore w:val="0"/>
        <w:widowControl w:val="0"/>
        <w:kinsoku/>
        <w:wordWrap/>
        <w:overflowPunct/>
        <w:topLinePunct w:val="0"/>
        <w:autoSpaceDE/>
        <w:autoSpaceDN/>
        <w:bidi w:val="0"/>
        <w:adjustRightInd/>
        <w:snapToGrid/>
        <w:spacing w:before="0" w:after="0" w:line="416" w:lineRule="auto"/>
        <w:ind w:left="420" w:hanging="42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投标人资格要求</w:t>
      </w:r>
    </w:p>
    <w:p>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投标人应具备承担本</w:t>
      </w:r>
      <w:r>
        <w:rPr>
          <w:rFonts w:hint="eastAsia" w:ascii="宋体" w:hAnsi="宋体" w:eastAsia="宋体" w:cs="宋体"/>
          <w:bCs/>
          <w:color w:val="auto"/>
          <w:sz w:val="21"/>
          <w:szCs w:val="21"/>
          <w:highlight w:val="none"/>
          <w:lang w:eastAsia="zh-CN"/>
        </w:rPr>
        <w:t>项目</w:t>
      </w:r>
      <w:r>
        <w:rPr>
          <w:rFonts w:hint="eastAsia" w:ascii="宋体" w:hAnsi="宋体" w:eastAsia="宋体" w:cs="宋体"/>
          <w:bCs/>
          <w:color w:val="auto"/>
          <w:sz w:val="21"/>
          <w:szCs w:val="21"/>
          <w:highlight w:val="none"/>
        </w:rPr>
        <w:t>施工的资质条件、能力和信誉，具体要求如下：</w:t>
      </w:r>
      <w:r>
        <w:rPr>
          <w:rFonts w:hint="eastAsia" w:ascii="宋体" w:hAnsi="宋体" w:eastAsia="宋体" w:cs="宋体"/>
          <w:color w:val="auto"/>
          <w:sz w:val="21"/>
          <w:szCs w:val="21"/>
          <w:highlight w:val="none"/>
        </w:rPr>
        <w:t xml:space="preserve"> </w:t>
      </w:r>
    </w:p>
    <w:p>
      <w:pPr>
        <w:widowControl/>
        <w:numPr>
          <w:ilvl w:val="0"/>
          <w:numId w:val="2"/>
        </w:numPr>
        <w:spacing w:line="360" w:lineRule="auto"/>
        <w:ind w:left="0" w:firstLine="371" w:firstLineChars="17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投标人应具有独立法人资格，</w:t>
      </w:r>
      <w:r>
        <w:rPr>
          <w:rFonts w:hint="eastAsia" w:ascii="宋体" w:hAnsi="宋体" w:eastAsia="宋体" w:cs="宋体"/>
          <w:color w:val="auto"/>
          <w:sz w:val="21"/>
          <w:szCs w:val="21"/>
          <w:highlight w:val="none"/>
          <w:u w:val="single"/>
        </w:rPr>
        <w:t>持有市场监督（工商行政）管理部门核发的有效法人营业执照，按国家法律经营。</w:t>
      </w:r>
    </w:p>
    <w:p>
      <w:pPr>
        <w:widowControl/>
        <w:numPr>
          <w:ilvl w:val="0"/>
          <w:numId w:val="2"/>
        </w:numPr>
        <w:spacing w:line="360" w:lineRule="auto"/>
        <w:ind w:left="0"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投标人应持有建设行政主管部门颁发的企业资质证书及安全生产许可证。</w:t>
      </w:r>
    </w:p>
    <w:p>
      <w:pPr>
        <w:widowControl/>
        <w:numPr>
          <w:ilvl w:val="0"/>
          <w:numId w:val="2"/>
        </w:numPr>
        <w:spacing w:line="360" w:lineRule="auto"/>
        <w:ind w:left="0"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投标人应具备承接本工程所需的</w:t>
      </w:r>
      <w:r>
        <w:rPr>
          <w:rFonts w:hint="eastAsia" w:ascii="宋体" w:hAnsi="宋体" w:eastAsia="宋体" w:cs="宋体"/>
          <w:color w:val="auto"/>
          <w:kern w:val="0"/>
          <w:sz w:val="21"/>
          <w:szCs w:val="21"/>
          <w:highlight w:val="none"/>
          <w:u w:val="single"/>
        </w:rPr>
        <w:t>水利水电工程施工总承包</w:t>
      </w:r>
      <w:r>
        <w:rPr>
          <w:rFonts w:hint="eastAsia" w:ascii="宋体" w:hAnsi="宋体" w:cs="宋体"/>
          <w:color w:val="auto"/>
          <w:kern w:val="0"/>
          <w:sz w:val="21"/>
          <w:szCs w:val="21"/>
          <w:highlight w:val="none"/>
          <w:u w:val="single"/>
          <w:lang w:val="en-US" w:eastAsia="zh-CN"/>
        </w:rPr>
        <w:t>贰</w:t>
      </w:r>
      <w:r>
        <w:rPr>
          <w:rFonts w:hint="eastAsia" w:ascii="宋体" w:hAnsi="宋体" w:eastAsia="宋体" w:cs="宋体"/>
          <w:color w:val="auto"/>
          <w:kern w:val="0"/>
          <w:sz w:val="21"/>
          <w:szCs w:val="21"/>
          <w:highlight w:val="none"/>
          <w:u w:val="single"/>
        </w:rPr>
        <w:t>级</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或以上</w:t>
      </w:r>
      <w:r>
        <w:rPr>
          <w:rFonts w:hint="eastAsia" w:ascii="宋体" w:hAnsi="宋体" w:eastAsia="宋体" w:cs="宋体"/>
          <w:color w:val="auto"/>
          <w:kern w:val="0"/>
          <w:sz w:val="21"/>
          <w:szCs w:val="21"/>
          <w:highlight w:val="none"/>
          <w:u w:val="single"/>
          <w:lang w:eastAsia="zh-CN"/>
        </w:rPr>
        <w:t>）</w:t>
      </w:r>
      <w:r>
        <w:rPr>
          <w:rFonts w:hint="eastAsia" w:ascii="宋体" w:hAnsi="宋体" w:cs="宋体"/>
          <w:color w:val="auto"/>
          <w:kern w:val="0"/>
          <w:sz w:val="21"/>
          <w:szCs w:val="21"/>
          <w:highlight w:val="none"/>
          <w:lang w:val="en-US" w:eastAsia="zh-CN"/>
        </w:rPr>
        <w:t>和</w:t>
      </w:r>
      <w:r>
        <w:rPr>
          <w:rFonts w:hint="eastAsia" w:ascii="宋体" w:hAnsi="宋体" w:eastAsia="宋体" w:cs="宋体"/>
          <w:color w:val="auto"/>
          <w:kern w:val="0"/>
          <w:sz w:val="21"/>
          <w:szCs w:val="21"/>
          <w:highlight w:val="none"/>
          <w:u w:val="single"/>
          <w:lang w:val="en-US" w:eastAsia="zh-CN"/>
        </w:rPr>
        <w:t>市政公用</w:t>
      </w:r>
      <w:r>
        <w:rPr>
          <w:rFonts w:hint="eastAsia" w:ascii="宋体" w:hAnsi="宋体" w:eastAsia="宋体" w:cs="宋体"/>
          <w:color w:val="auto"/>
          <w:kern w:val="0"/>
          <w:sz w:val="21"/>
          <w:szCs w:val="21"/>
          <w:highlight w:val="none"/>
          <w:u w:val="single"/>
        </w:rPr>
        <w:t>工程施工总承包</w:t>
      </w:r>
      <w:r>
        <w:rPr>
          <w:rFonts w:hint="eastAsia" w:ascii="宋体" w:hAnsi="宋体" w:cs="宋体"/>
          <w:color w:val="auto"/>
          <w:kern w:val="0"/>
          <w:sz w:val="21"/>
          <w:szCs w:val="21"/>
          <w:highlight w:val="none"/>
          <w:u w:val="single"/>
          <w:lang w:val="en-US" w:eastAsia="zh-CN"/>
        </w:rPr>
        <w:t>叁级</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或以上</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none"/>
          <w:lang w:eastAsia="zh-CN"/>
        </w:rPr>
        <w:t>级别</w:t>
      </w:r>
      <w:r>
        <w:rPr>
          <w:rFonts w:hint="eastAsia" w:ascii="宋体" w:hAnsi="宋体" w:eastAsia="宋体" w:cs="宋体"/>
          <w:color w:val="auto"/>
          <w:kern w:val="0"/>
          <w:sz w:val="21"/>
          <w:szCs w:val="21"/>
          <w:highlight w:val="none"/>
          <w:lang w:eastAsia="zh-CN"/>
        </w:rPr>
        <w:t>施工总承包</w:t>
      </w:r>
      <w:r>
        <w:rPr>
          <w:rFonts w:hint="eastAsia" w:ascii="宋体" w:hAnsi="宋体" w:eastAsia="宋体" w:cs="宋体"/>
          <w:color w:val="auto"/>
          <w:kern w:val="0"/>
          <w:sz w:val="21"/>
          <w:szCs w:val="21"/>
          <w:highlight w:val="none"/>
        </w:rPr>
        <w:t>资质。</w:t>
      </w:r>
    </w:p>
    <w:p>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统一延续有关事项的通知》（建办市函[2021]510号）、《广东省住房和城乡建设厅关于建设工程企业资质有效期延期的通知》（粤建许函〔2021〕849号）的要求设置。招标内容含有设计要求，且设计要求仅为深化设计的，在投标人的资质设置要求中，不允许设置设计资质。</w:t>
      </w:r>
    </w:p>
    <w:p>
      <w:pPr>
        <w:widowControl/>
        <w:numPr>
          <w:ilvl w:val="0"/>
          <w:numId w:val="2"/>
        </w:numPr>
        <w:spacing w:line="360" w:lineRule="auto"/>
        <w:ind w:left="0"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对投标人拟派项目负责人的要求：</w:t>
      </w:r>
    </w:p>
    <w:p>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（1）投标人拟担任本工程项目负责人的人员须具有</w:t>
      </w:r>
      <w:r>
        <w:rPr>
          <w:rFonts w:hint="eastAsia" w:ascii="宋体" w:hAnsi="宋体" w:eastAsia="宋体" w:cs="宋体"/>
          <w:color w:val="auto"/>
          <w:sz w:val="21"/>
          <w:szCs w:val="21"/>
          <w:highlight w:val="none"/>
          <w:u w:val="single"/>
        </w:rPr>
        <w:t>水利水电工程专业</w:t>
      </w:r>
      <w:r>
        <w:rPr>
          <w:rFonts w:hint="eastAsia" w:ascii="宋体" w:hAnsi="宋体" w:eastAsia="宋体" w:cs="宋体"/>
          <w:color w:val="auto"/>
          <w:sz w:val="21"/>
          <w:szCs w:val="21"/>
          <w:highlight w:val="none"/>
          <w:u w:val="single"/>
          <w:lang w:val="en-US" w:eastAsia="zh-CN"/>
        </w:rPr>
        <w:t>一</w:t>
      </w:r>
      <w:r>
        <w:rPr>
          <w:rFonts w:hint="eastAsia" w:ascii="宋体" w:hAnsi="宋体" w:eastAsia="宋体" w:cs="宋体"/>
          <w:color w:val="auto"/>
          <w:sz w:val="21"/>
          <w:szCs w:val="21"/>
          <w:highlight w:val="none"/>
          <w:u w:val="single"/>
        </w:rPr>
        <w:t>级</w:t>
      </w:r>
      <w:r>
        <w:rPr>
          <w:rFonts w:hint="eastAsia" w:ascii="宋体" w:hAnsi="宋体" w:eastAsia="宋体" w:cs="宋体"/>
          <w:color w:val="auto"/>
          <w:sz w:val="21"/>
          <w:szCs w:val="21"/>
          <w:highlight w:val="none"/>
        </w:rPr>
        <w:t>级别的注册建造师。</w:t>
      </w:r>
    </w:p>
    <w:p>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Cs/>
          <w:color w:val="auto"/>
          <w:sz w:val="21"/>
          <w:szCs w:val="21"/>
          <w:highlight w:val="none"/>
        </w:rPr>
        <w:t>项目负责人</w:t>
      </w:r>
      <w:r>
        <w:rPr>
          <w:rFonts w:hint="eastAsia" w:ascii="宋体" w:hAnsi="宋体" w:eastAsia="宋体" w:cs="宋体"/>
          <w:color w:val="auto"/>
          <w:sz w:val="21"/>
          <w:szCs w:val="21"/>
          <w:highlight w:val="none"/>
        </w:rPr>
        <w:t>持有</w:t>
      </w:r>
      <w:r>
        <w:rPr>
          <w:rFonts w:hint="eastAsia" w:ascii="宋体" w:hAnsi="宋体" w:eastAsia="宋体" w:cs="宋体"/>
          <w:color w:val="auto"/>
          <w:sz w:val="21"/>
          <w:szCs w:val="21"/>
          <w:highlight w:val="none"/>
          <w:u w:val="single"/>
        </w:rPr>
        <w:t>水行政主管部门颁发的安全生产考核合格证（B类）</w:t>
      </w:r>
      <w:r>
        <w:rPr>
          <w:rFonts w:hint="eastAsia" w:ascii="宋体" w:hAnsi="宋体" w:eastAsia="宋体" w:cs="宋体"/>
          <w:bCs/>
          <w:color w:val="auto"/>
          <w:sz w:val="21"/>
          <w:szCs w:val="21"/>
          <w:highlight w:val="none"/>
        </w:rPr>
        <w:t>。</w:t>
      </w:r>
    </w:p>
    <w:p>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根据广东省建设厅《关于明确省外二级建造师入粤注册和执业有关问题的通知》（粤建市函〔2011〕218号），二级建造师执业资格证书、注册证书仅限所在行政区域内有效，不得跨省执业。投标人应提供有效的二级建造师执业资格证书。小型项目负责人需符合粤建市[2010]26号文规定，专业以企业聘书上所聘专业为准，如聘书中专业未明确，以小型项目负责人培训合格证或小型负责人继续教育培训合格证中的专业为准。项目负责人在任职期间不得担任专职安全员，项目专职安全员在任职期间也不得担任项目负责人，项目负责人和</w:t>
      </w:r>
      <w:r>
        <w:rPr>
          <w:rFonts w:hint="eastAsia" w:ascii="宋体" w:hAnsi="宋体" w:eastAsia="宋体" w:cs="宋体"/>
          <w:color w:val="auto"/>
          <w:kern w:val="0"/>
          <w:sz w:val="21"/>
          <w:szCs w:val="21"/>
          <w:highlight w:val="none"/>
          <w:u w:val="single"/>
        </w:rPr>
        <w:t>技术负责人、专职安全员</w:t>
      </w:r>
      <w:r>
        <w:rPr>
          <w:rFonts w:hint="eastAsia" w:ascii="宋体" w:hAnsi="宋体" w:eastAsia="宋体" w:cs="宋体"/>
          <w:color w:val="auto"/>
          <w:sz w:val="21"/>
          <w:szCs w:val="21"/>
          <w:highlight w:val="none"/>
        </w:rPr>
        <w:t>不为同一人。</w:t>
      </w:r>
    </w:p>
    <w:p>
      <w:pPr>
        <w:widowControl/>
        <w:numPr>
          <w:ilvl w:val="0"/>
          <w:numId w:val="2"/>
        </w:numPr>
        <w:spacing w:line="360" w:lineRule="auto"/>
        <w:ind w:left="0"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对投标人拟派专职安全员的要求：</w:t>
      </w:r>
    </w:p>
    <w:p>
      <w:pPr>
        <w:widowControl/>
        <w:spacing w:line="360" w:lineRule="auto"/>
        <w:ind w:firstLine="371" w:firstLineChars="177"/>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专职安全员</w:t>
      </w:r>
      <w:r>
        <w:rPr>
          <w:rFonts w:hint="eastAsia" w:ascii="宋体" w:hAnsi="宋体" w:eastAsia="宋体" w:cs="宋体"/>
          <w:color w:val="auto"/>
          <w:sz w:val="21"/>
          <w:szCs w:val="21"/>
          <w:highlight w:val="none"/>
          <w:u w:val="single"/>
        </w:rPr>
        <w:t>须具有水行政主管部门颁发的安全生产考核合格证（C类）。</w:t>
      </w:r>
    </w:p>
    <w:p>
      <w:pPr>
        <w:widowControl/>
        <w:numPr>
          <w:ilvl w:val="0"/>
          <w:numId w:val="2"/>
        </w:numPr>
        <w:spacing w:line="360" w:lineRule="auto"/>
        <w:ind w:left="0"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提交社保文件的要求</w:t>
      </w:r>
    </w:p>
    <w:p>
      <w:pPr>
        <w:widowControl/>
        <w:spacing w:line="360" w:lineRule="auto"/>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投标申请人须保证授权的委托代理人及项目部主要组成人员（项目负责人、技术负责人、专职安全员）均为本单位的正式职工，须</w:t>
      </w:r>
      <w:r>
        <w:rPr>
          <w:rFonts w:hint="eastAsia" w:ascii="宋体" w:hAnsi="宋体" w:eastAsia="宋体" w:cs="宋体"/>
          <w:color w:val="auto"/>
          <w:kern w:val="0"/>
          <w:sz w:val="21"/>
          <w:szCs w:val="21"/>
          <w:highlight w:val="none"/>
          <w:u w:val="single"/>
          <w:lang w:val="zh-CN"/>
        </w:rPr>
        <w:t>提供投标人为其缴纳不少于</w:t>
      </w:r>
      <w:r>
        <w:rPr>
          <w:rFonts w:hint="eastAsia" w:ascii="宋体" w:hAnsi="宋体" w:eastAsia="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lang w:val="zh-CN"/>
        </w:rPr>
        <w:t>个月的有效社保证明资料。</w:t>
      </w:r>
    </w:p>
    <w:p>
      <w:pPr>
        <w:widowControl/>
        <w:numPr>
          <w:ilvl w:val="0"/>
          <w:numId w:val="2"/>
        </w:numPr>
        <w:spacing w:line="360" w:lineRule="auto"/>
        <w:ind w:left="0" w:firstLine="426"/>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关于联合体投标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本次招标接受联合体投标。</w:t>
      </w:r>
    </w:p>
    <w:p>
      <w:pPr>
        <w:widowControl/>
        <w:spacing w:line="360" w:lineRule="auto"/>
        <w:ind w:firstLine="426"/>
        <w:jc w:val="left"/>
        <w:rPr>
          <w:rFonts w:hint="eastAsia" w:ascii="宋体" w:hAnsi="宋体" w:cs="宋体"/>
          <w:color w:val="auto"/>
          <w:szCs w:val="21"/>
          <w:highlight w:val="none"/>
        </w:rPr>
      </w:pPr>
      <w:r>
        <w:rPr>
          <w:rFonts w:hint="eastAsia" w:ascii="宋体" w:hAnsi="宋体" w:cs="宋体"/>
          <w:color w:val="auto"/>
          <w:szCs w:val="21"/>
          <w:highlight w:val="none"/>
        </w:rPr>
        <w:t>如投标人组成联合体，</w:t>
      </w:r>
      <w:r>
        <w:rPr>
          <w:rFonts w:hint="eastAsia" w:ascii="宋体" w:hAnsi="宋体" w:cs="宋体"/>
          <w:color w:val="auto"/>
          <w:szCs w:val="21"/>
          <w:highlight w:val="none"/>
          <w:u w:val="single"/>
        </w:rPr>
        <w:t>联合体</w:t>
      </w:r>
      <w:r>
        <w:rPr>
          <w:rFonts w:hint="eastAsia" w:ascii="宋体" w:hAnsi="宋体" w:cs="宋体"/>
          <w:color w:val="auto"/>
          <w:szCs w:val="21"/>
          <w:highlight w:val="none"/>
          <w:u w:val="single"/>
          <w:lang w:eastAsia="zh-CN"/>
        </w:rPr>
        <w:t>主办方</w:t>
      </w:r>
      <w:r>
        <w:rPr>
          <w:rFonts w:hint="eastAsia" w:ascii="宋体" w:hAnsi="宋体" w:cs="宋体"/>
          <w:color w:val="auto"/>
          <w:szCs w:val="21"/>
          <w:highlight w:val="none"/>
          <w:u w:val="single"/>
        </w:rPr>
        <w:t>应具备水利水电工程施工总承包</w:t>
      </w:r>
      <w:r>
        <w:rPr>
          <w:rFonts w:hint="eastAsia" w:ascii="宋体" w:hAnsi="宋体" w:cs="宋体"/>
          <w:color w:val="auto"/>
          <w:szCs w:val="21"/>
          <w:highlight w:val="none"/>
          <w:u w:val="single"/>
          <w:lang w:eastAsia="zh-CN"/>
        </w:rPr>
        <w:t>贰</w:t>
      </w:r>
      <w:r>
        <w:rPr>
          <w:rFonts w:hint="eastAsia" w:ascii="宋体" w:hAnsi="宋体" w:cs="宋体"/>
          <w:color w:val="auto"/>
          <w:szCs w:val="21"/>
          <w:highlight w:val="none"/>
          <w:u w:val="single"/>
        </w:rPr>
        <w:t>级（或以上）级别资质</w:t>
      </w:r>
      <w:r>
        <w:rPr>
          <w:rFonts w:hint="eastAsia" w:ascii="宋体" w:hAnsi="宋体" w:cs="宋体"/>
          <w:color w:val="auto"/>
          <w:szCs w:val="21"/>
          <w:highlight w:val="none"/>
        </w:rPr>
        <w:t>，并签定联合体工作协议。投标人拟任本工程项目负责人应为主办方正式员工。联合体工作协议应明确约定各方拟承担的工作和责任。</w:t>
      </w:r>
    </w:p>
    <w:p>
      <w:pPr>
        <w:widowControl/>
        <w:spacing w:line="360" w:lineRule="auto"/>
        <w:ind w:firstLine="426"/>
        <w:jc w:val="left"/>
        <w:rPr>
          <w:rFonts w:hint="eastAsia" w:ascii="宋体" w:hAnsi="宋体" w:cs="宋体"/>
          <w:color w:val="auto"/>
          <w:szCs w:val="21"/>
          <w:highlight w:val="none"/>
        </w:rPr>
      </w:pPr>
      <w:r>
        <w:rPr>
          <w:rFonts w:hint="eastAsia" w:ascii="宋体" w:hAnsi="宋体" w:cs="宋体"/>
          <w:color w:val="auto"/>
          <w:szCs w:val="21"/>
          <w:highlight w:val="none"/>
        </w:rPr>
        <w:t>（1）组成联合体承接按资质标准划分为同一类工程的投标人，资质等级按类别就低计算，其人员、资金、机械设备等资源性指标可合并计算。</w:t>
      </w:r>
    </w:p>
    <w:p>
      <w:pPr>
        <w:widowControl/>
        <w:spacing w:line="360" w:lineRule="auto"/>
        <w:ind w:firstLine="426"/>
        <w:jc w:val="left"/>
        <w:rPr>
          <w:rFonts w:hint="eastAsia" w:ascii="宋体" w:hAnsi="宋体" w:cs="宋体"/>
          <w:color w:val="auto"/>
          <w:szCs w:val="21"/>
          <w:highlight w:val="none"/>
          <w:u w:val="single"/>
        </w:rPr>
      </w:pPr>
      <w:r>
        <w:rPr>
          <w:rFonts w:hint="eastAsia" w:ascii="宋体" w:hAnsi="宋体" w:cs="宋体"/>
          <w:color w:val="auto"/>
          <w:szCs w:val="21"/>
          <w:highlight w:val="none"/>
        </w:rPr>
        <w:t>（2）组成联合体承接按资质标准划分为多类工程的投标人，应在联合体协议中明确承接每一类工程的成员单位。</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Cs w:val="21"/>
          <w:highlight w:val="none"/>
        </w:rPr>
        <w:t>（3）联合体组成单位数量不得超过</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家</w:t>
      </w:r>
      <w:r>
        <w:rPr>
          <w:rFonts w:hint="eastAsia" w:ascii="宋体" w:hAnsi="宋体" w:cs="宋体"/>
          <w:color w:val="auto"/>
          <w:szCs w:val="21"/>
          <w:highlight w:val="none"/>
        </w:rPr>
        <w:t>。在投标过程中联合体不允许发生联合体成员变更的情形，否则其投标资格将被取消。</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3.8 </w:t>
      </w:r>
      <w:r>
        <w:rPr>
          <w:rFonts w:hint="eastAsia" w:ascii="宋体" w:hAnsi="宋体" w:eastAsia="宋体" w:cs="宋体"/>
          <w:color w:val="auto"/>
          <w:sz w:val="21"/>
          <w:szCs w:val="21"/>
          <w:highlight w:val="none"/>
          <w:u w:val="single"/>
        </w:rPr>
        <w:t>投标人已按招标文件（第</w:t>
      </w:r>
      <w:r>
        <w:rPr>
          <w:rFonts w:hint="eastAsia" w:ascii="宋体" w:hAnsi="宋体" w:eastAsia="宋体" w:cs="宋体"/>
          <w:color w:val="auto"/>
          <w:sz w:val="21"/>
          <w:szCs w:val="21"/>
          <w:highlight w:val="none"/>
          <w:u w:val="single"/>
          <w:lang w:val="en-US" w:eastAsia="zh-CN"/>
        </w:rPr>
        <w:t>八</w:t>
      </w:r>
      <w:r>
        <w:rPr>
          <w:rFonts w:hint="eastAsia" w:ascii="宋体" w:hAnsi="宋体" w:eastAsia="宋体" w:cs="宋体"/>
          <w:color w:val="auto"/>
          <w:sz w:val="21"/>
          <w:szCs w:val="21"/>
          <w:highlight w:val="none"/>
          <w:u w:val="single"/>
        </w:rPr>
        <w:t>章）的内容签署盖章的</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投标人声明</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，且</w:t>
      </w:r>
      <w:r>
        <w:rPr>
          <w:rFonts w:hint="eastAsia"/>
          <w:color w:val="auto"/>
          <w:szCs w:val="21"/>
          <w:highlight w:val="none"/>
          <w:u w:val="single"/>
        </w:rPr>
        <w:t>法定代表人</w:t>
      </w:r>
      <w:r>
        <w:rPr>
          <w:rFonts w:hint="eastAsia"/>
          <w:color w:val="auto"/>
          <w:szCs w:val="21"/>
          <w:highlight w:val="none"/>
          <w:u w:val="single"/>
          <w:lang w:eastAsia="zh-CN"/>
        </w:rPr>
        <w:t>、</w:t>
      </w:r>
      <w:r>
        <w:rPr>
          <w:rFonts w:hint="eastAsia" w:ascii="宋体" w:hAnsi="宋体" w:eastAsia="宋体" w:cs="宋体"/>
          <w:color w:val="auto"/>
          <w:sz w:val="21"/>
          <w:szCs w:val="21"/>
          <w:highlight w:val="none"/>
          <w:u w:val="single"/>
        </w:rPr>
        <w:t>项目负责人和技术负责人签字确认。</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 xml:space="preserve">3.9 </w:t>
      </w:r>
      <w:r>
        <w:rPr>
          <w:rFonts w:hint="eastAsia" w:ascii="宋体" w:hAnsi="宋体" w:eastAsia="宋体" w:cs="宋体"/>
          <w:color w:val="auto"/>
          <w:szCs w:val="21"/>
          <w:highlight w:val="none"/>
          <w:u w:val="single"/>
        </w:rPr>
        <w:t>投标人未被纳入失信联合惩戒名单，失信联合惩戒名单以“信用广州”网站公布的“失信黑名单”为准。</w:t>
      </w:r>
    </w:p>
    <w:p>
      <w:pPr>
        <w:pStyle w:val="4"/>
        <w:keepNext w:val="0"/>
        <w:keepLines w:val="0"/>
        <w:pageBreakBefore w:val="0"/>
        <w:widowControl w:val="0"/>
        <w:kinsoku/>
        <w:wordWrap/>
        <w:overflowPunct/>
        <w:topLinePunct w:val="0"/>
        <w:autoSpaceDE/>
        <w:autoSpaceDN/>
        <w:bidi w:val="0"/>
        <w:adjustRightInd/>
        <w:snapToGrid/>
        <w:spacing w:before="0" w:after="0" w:line="416" w:lineRule="auto"/>
        <w:ind w:left="420" w:hanging="42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招标公告和招标文件的获取</w:t>
      </w:r>
    </w:p>
    <w:p>
      <w:pPr>
        <w:widowControl/>
        <w:numPr>
          <w:ilvl w:val="1"/>
          <w:numId w:val="1"/>
        </w:numPr>
        <w:shd w:val="clear" w:color="auto" w:fill="auto"/>
        <w:snapToGrid w:val="0"/>
        <w:spacing w:line="360" w:lineRule="auto"/>
        <w:ind w:left="0" w:firstLine="371" w:firstLineChars="17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招标公告发布时间</w:t>
      </w:r>
    </w:p>
    <w:p>
      <w:pPr>
        <w:widowControl/>
        <w:shd w:val="clear" w:color="auto" w:fill="auto"/>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从</w:t>
      </w:r>
      <w:r>
        <w:rPr>
          <w:rFonts w:hint="eastAsia" w:ascii="宋体" w:hAnsi="宋体" w:eastAsia="宋体" w:cs="宋体"/>
          <w:bCs/>
          <w:color w:val="auto"/>
          <w:sz w:val="21"/>
          <w:szCs w:val="21"/>
          <w:highlight w:val="none"/>
          <w:u w:val="single"/>
          <w:lang w:val="en-US" w:eastAsia="zh-CN"/>
        </w:rPr>
        <w:t>2022</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lang w:val="en-US" w:eastAsia="zh-CN"/>
        </w:rPr>
        <w:t>27</w:t>
      </w:r>
      <w:bookmarkStart w:id="1" w:name="_GoBack"/>
      <w:bookmarkEnd w:id="1"/>
      <w:r>
        <w:rPr>
          <w:rFonts w:hint="eastAsia" w:ascii="宋体" w:hAnsi="宋体" w:eastAsia="宋体" w:cs="宋体"/>
          <w:bCs/>
          <w:color w:val="auto"/>
          <w:sz w:val="21"/>
          <w:szCs w:val="21"/>
          <w:highlight w:val="none"/>
        </w:rPr>
        <w:t>日至</w:t>
      </w:r>
      <w:r>
        <w:rPr>
          <w:rFonts w:hint="eastAsia" w:ascii="宋体" w:hAnsi="宋体" w:eastAsia="宋体" w:cs="宋体"/>
          <w:bCs/>
          <w:color w:val="auto"/>
          <w:sz w:val="21"/>
          <w:szCs w:val="21"/>
          <w:highlight w:val="none"/>
          <w:u w:val="single"/>
          <w:lang w:val="en-US" w:eastAsia="zh-CN"/>
        </w:rPr>
        <w:t>2022</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lang w:val="en-US" w:eastAsia="zh-CN"/>
        </w:rPr>
        <w:t>10</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lang w:val="en-US" w:eastAsia="zh-CN"/>
        </w:rPr>
        <w:t>17</w:t>
      </w:r>
      <w:r>
        <w:rPr>
          <w:rFonts w:hint="eastAsia" w:ascii="宋体" w:hAnsi="宋体" w:eastAsia="宋体" w:cs="宋体"/>
          <w:bCs/>
          <w:color w:val="auto"/>
          <w:sz w:val="21"/>
          <w:szCs w:val="21"/>
          <w:highlight w:val="none"/>
        </w:rPr>
        <w:t>日</w:t>
      </w:r>
      <w:r>
        <w:rPr>
          <w:rFonts w:hint="eastAsia" w:ascii="宋体" w:hAnsi="宋体" w:eastAsia="宋体" w:cs="宋体"/>
          <w:bCs/>
          <w:color w:val="auto"/>
          <w:sz w:val="21"/>
          <w:szCs w:val="21"/>
          <w:highlight w:val="none"/>
          <w:u w:val="single"/>
          <w:lang w:val="en-US" w:eastAsia="zh-CN"/>
        </w:rPr>
        <w:t>10</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u w:val="single"/>
          <w:lang w:val="en-US" w:eastAsia="zh-CN"/>
        </w:rPr>
        <w:t>00</w:t>
      </w:r>
      <w:r>
        <w:rPr>
          <w:rFonts w:hint="eastAsia" w:ascii="宋体" w:hAnsi="宋体" w:eastAsia="宋体" w:cs="宋体"/>
          <w:bCs/>
          <w:color w:val="auto"/>
          <w:sz w:val="21"/>
          <w:szCs w:val="21"/>
          <w:highlight w:val="none"/>
        </w:rPr>
        <w:t>分（注：发布招标公告的时间为招标公告发出之日起至投标截止时间止）。</w:t>
      </w:r>
    </w:p>
    <w:p>
      <w:pPr>
        <w:widowControl/>
        <w:numPr>
          <w:ilvl w:val="1"/>
          <w:numId w:val="1"/>
        </w:numPr>
        <w:shd w:val="clear" w:color="auto" w:fill="auto"/>
        <w:snapToGrid w:val="0"/>
        <w:spacing w:line="360" w:lineRule="auto"/>
        <w:ind w:left="0" w:firstLine="371" w:firstLineChars="17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招标文件获取方式</w:t>
      </w:r>
    </w:p>
    <w:p>
      <w:pPr>
        <w:widowControl/>
        <w:shd w:val="clear" w:color="auto" w:fill="auto"/>
        <w:snapToGrid w:val="0"/>
        <w:spacing w:line="360" w:lineRule="auto"/>
        <w:ind w:firstLine="371" w:firstLineChars="1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本项目招标文件随招标公告一并在</w:t>
      </w:r>
      <w:r>
        <w:rPr>
          <w:rFonts w:hint="eastAsia" w:ascii="宋体" w:hAnsi="宋体" w:eastAsia="宋体" w:cs="宋体"/>
          <w:color w:val="auto"/>
          <w:sz w:val="21"/>
          <w:szCs w:val="21"/>
          <w:highlight w:val="none"/>
        </w:rPr>
        <w:t>广州公共资源</w:t>
      </w:r>
      <w:r>
        <w:rPr>
          <w:rFonts w:hint="eastAsia" w:ascii="宋体" w:hAnsi="宋体" w:eastAsia="宋体" w:cs="宋体"/>
          <w:color w:val="auto"/>
          <w:sz w:val="21"/>
          <w:szCs w:val="21"/>
          <w:highlight w:val="none"/>
          <w:u w:val="none"/>
          <w:lang w:eastAsia="zh-CN"/>
        </w:rPr>
        <w:t>交易中心</w:t>
      </w:r>
      <w:r>
        <w:rPr>
          <w:rFonts w:hint="eastAsia" w:ascii="宋体" w:hAnsi="宋体" w:eastAsia="宋体" w:cs="宋体"/>
          <w:color w:val="auto"/>
          <w:sz w:val="21"/>
          <w:szCs w:val="21"/>
          <w:highlight w:val="none"/>
        </w:rPr>
        <w:t>网</w:t>
      </w:r>
      <w:r>
        <w:rPr>
          <w:rFonts w:hint="eastAsia" w:ascii="宋体" w:hAnsi="宋体" w:eastAsia="宋体" w:cs="宋体"/>
          <w:bCs/>
          <w:color w:val="auto"/>
          <w:sz w:val="21"/>
          <w:szCs w:val="21"/>
          <w:highlight w:val="none"/>
          <w:u w:val="none"/>
          <w:lang w:val="en-US" w:eastAsia="zh-CN"/>
        </w:rPr>
        <w:t>和</w:t>
      </w:r>
      <w:r>
        <w:rPr>
          <w:rFonts w:hint="eastAsia" w:ascii="宋体" w:hAnsi="宋体" w:eastAsia="宋体" w:cs="宋体"/>
          <w:bCs/>
          <w:color w:val="auto"/>
          <w:sz w:val="21"/>
          <w:szCs w:val="21"/>
          <w:highlight w:val="none"/>
          <w:u w:val="none"/>
        </w:rPr>
        <w:t>广东省招标投标监管网</w:t>
      </w:r>
      <w:r>
        <w:rPr>
          <w:rFonts w:hint="eastAsia" w:ascii="宋体" w:hAnsi="宋体" w:eastAsia="宋体" w:cs="宋体"/>
          <w:color w:val="auto"/>
          <w:sz w:val="21"/>
          <w:szCs w:val="21"/>
          <w:highlight w:val="none"/>
        </w:rPr>
        <w:t>发布</w:t>
      </w:r>
      <w:r>
        <w:rPr>
          <w:rFonts w:hint="eastAsia" w:ascii="宋体" w:hAnsi="宋体" w:eastAsia="宋体" w:cs="宋体"/>
          <w:color w:val="auto"/>
          <w:kern w:val="0"/>
          <w:sz w:val="21"/>
          <w:szCs w:val="21"/>
          <w:highlight w:val="none"/>
        </w:rPr>
        <w:t>，由投标人自行下载。</w:t>
      </w:r>
    </w:p>
    <w:p>
      <w:pPr>
        <w:widowControl/>
        <w:numPr>
          <w:ilvl w:val="1"/>
          <w:numId w:val="1"/>
        </w:numPr>
        <w:shd w:val="clear" w:color="auto" w:fill="auto"/>
        <w:snapToGrid w:val="0"/>
        <w:spacing w:line="360" w:lineRule="auto"/>
        <w:ind w:left="0" w:firstLine="371" w:firstLineChars="17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招标公告网上发布时，同时</w:t>
      </w:r>
      <w:r>
        <w:rPr>
          <w:rFonts w:hint="eastAsia" w:ascii="宋体" w:hAnsi="宋体" w:eastAsia="宋体" w:cs="宋体"/>
          <w:color w:val="auto"/>
          <w:kern w:val="0"/>
          <w:sz w:val="21"/>
          <w:szCs w:val="21"/>
          <w:highlight w:val="none"/>
        </w:rPr>
        <w:t>在</w:t>
      </w:r>
      <w:r>
        <w:rPr>
          <w:rFonts w:hint="eastAsia" w:ascii="宋体" w:hAnsi="宋体" w:eastAsia="宋体" w:cs="宋体"/>
          <w:color w:val="auto"/>
          <w:sz w:val="21"/>
          <w:szCs w:val="21"/>
          <w:highlight w:val="none"/>
        </w:rPr>
        <w:t>广州公共资源</w:t>
      </w:r>
      <w:r>
        <w:rPr>
          <w:rFonts w:hint="eastAsia" w:ascii="宋体" w:hAnsi="宋体" w:eastAsia="宋体" w:cs="宋体"/>
          <w:color w:val="auto"/>
          <w:sz w:val="21"/>
          <w:szCs w:val="21"/>
          <w:highlight w:val="none"/>
          <w:u w:val="none"/>
          <w:lang w:eastAsia="zh-CN"/>
        </w:rPr>
        <w:t>交易中心</w:t>
      </w:r>
      <w:r>
        <w:rPr>
          <w:rFonts w:hint="eastAsia" w:ascii="宋体" w:hAnsi="宋体" w:eastAsia="宋体" w:cs="宋体"/>
          <w:color w:val="auto"/>
          <w:sz w:val="21"/>
          <w:szCs w:val="21"/>
          <w:highlight w:val="none"/>
        </w:rPr>
        <w:t>网</w:t>
      </w:r>
      <w:r>
        <w:rPr>
          <w:rFonts w:hint="eastAsia" w:ascii="宋体" w:hAnsi="宋体" w:eastAsia="宋体" w:cs="宋体"/>
          <w:bCs/>
          <w:color w:val="auto"/>
          <w:sz w:val="21"/>
          <w:szCs w:val="21"/>
          <w:highlight w:val="none"/>
        </w:rPr>
        <w:t>发布招标文件、施工图纸、招标控制价</w:t>
      </w:r>
      <w:r>
        <w:rPr>
          <w:rFonts w:hint="eastAsia" w:ascii="宋体" w:hAnsi="宋体" w:eastAsia="宋体" w:cs="宋体"/>
          <w:bCs/>
          <w:color w:val="auto"/>
          <w:sz w:val="21"/>
          <w:szCs w:val="21"/>
          <w:highlight w:val="none"/>
          <w:lang w:val="en-US" w:eastAsia="zh-CN"/>
        </w:rPr>
        <w:t>及</w:t>
      </w:r>
      <w:r>
        <w:rPr>
          <w:rFonts w:hint="eastAsia" w:ascii="宋体" w:hAnsi="宋体" w:eastAsia="宋体" w:cs="宋体"/>
          <w:bCs/>
          <w:color w:val="auto"/>
          <w:sz w:val="21"/>
          <w:szCs w:val="21"/>
          <w:highlight w:val="none"/>
          <w:u w:val="none"/>
          <w:lang w:val="en-US" w:eastAsia="zh-CN"/>
        </w:rPr>
        <w:t>与本招标项目相关的其他技术文件</w:t>
      </w:r>
      <w:r>
        <w:rPr>
          <w:rFonts w:hint="eastAsia" w:ascii="宋体" w:hAnsi="宋体" w:eastAsia="宋体" w:cs="宋体"/>
          <w:bCs/>
          <w:color w:val="auto"/>
          <w:sz w:val="21"/>
          <w:szCs w:val="21"/>
          <w:highlight w:val="none"/>
        </w:rPr>
        <w:t>。</w:t>
      </w:r>
    </w:p>
    <w:p>
      <w:pPr>
        <w:widowControl/>
        <w:numPr>
          <w:ilvl w:val="1"/>
          <w:numId w:val="1"/>
        </w:numPr>
        <w:shd w:val="clear" w:color="auto" w:fill="auto"/>
        <w:snapToGrid w:val="0"/>
        <w:spacing w:line="360" w:lineRule="auto"/>
        <w:ind w:left="0" w:firstLine="371" w:firstLineChars="17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招标公告、招标文件发布媒体</w:t>
      </w:r>
    </w:p>
    <w:p>
      <w:pPr>
        <w:widowControl/>
        <w:shd w:val="clear" w:color="auto" w:fill="auto"/>
        <w:snapToGrid w:val="0"/>
        <w:spacing w:line="360" w:lineRule="auto"/>
        <w:ind w:firstLine="371" w:firstLineChars="1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本公告在广州公共资源</w:t>
      </w:r>
      <w:r>
        <w:rPr>
          <w:rFonts w:hint="eastAsia" w:ascii="宋体" w:hAnsi="宋体" w:eastAsia="宋体" w:cs="宋体"/>
          <w:color w:val="auto"/>
          <w:sz w:val="21"/>
          <w:szCs w:val="21"/>
          <w:highlight w:val="none"/>
          <w:u w:val="none"/>
          <w:lang w:eastAsia="zh-CN"/>
        </w:rPr>
        <w:t>交易中心</w:t>
      </w:r>
      <w:r>
        <w:rPr>
          <w:rFonts w:hint="eastAsia" w:ascii="宋体" w:hAnsi="宋体" w:eastAsia="宋体" w:cs="宋体"/>
          <w:color w:val="auto"/>
          <w:kern w:val="0"/>
          <w:sz w:val="21"/>
          <w:szCs w:val="21"/>
          <w:highlight w:val="none"/>
        </w:rPr>
        <w:t>网（网址：http://www.gzggzy.cn）、广东省招标投标监管网（网址： http://zbtb.gd.gov.cn/login）</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中国招标投标公共服务平台（网址：http://www.cebpubservice.com/）</w:t>
      </w:r>
      <w:r>
        <w:rPr>
          <w:rFonts w:hint="eastAsia" w:ascii="宋体" w:hAnsi="宋体" w:eastAsia="宋体" w:cs="宋体"/>
          <w:color w:val="auto"/>
          <w:kern w:val="0"/>
          <w:sz w:val="21"/>
          <w:szCs w:val="21"/>
          <w:highlight w:val="none"/>
          <w:lang w:val="en-US" w:eastAsia="zh-CN"/>
        </w:rPr>
        <w:t>和广州市白云区人民政府门户网站</w:t>
      </w:r>
      <w:r>
        <w:rPr>
          <w:rFonts w:hint="eastAsia" w:ascii="宋体" w:hAnsi="宋体" w:eastAsia="宋体" w:cs="宋体"/>
          <w:color w:val="auto"/>
          <w:kern w:val="0"/>
          <w:sz w:val="21"/>
          <w:szCs w:val="21"/>
          <w:highlight w:val="none"/>
        </w:rPr>
        <w:t>发布，本公告的修改、补充，在广州公共资源</w:t>
      </w:r>
      <w:r>
        <w:rPr>
          <w:rFonts w:hint="eastAsia" w:ascii="宋体" w:hAnsi="宋体" w:eastAsia="宋体" w:cs="宋体"/>
          <w:color w:val="auto"/>
          <w:sz w:val="21"/>
          <w:szCs w:val="21"/>
          <w:highlight w:val="none"/>
          <w:u w:val="none"/>
          <w:lang w:eastAsia="zh-CN"/>
        </w:rPr>
        <w:t>交易中心</w:t>
      </w:r>
      <w:r>
        <w:rPr>
          <w:rFonts w:hint="eastAsia" w:ascii="宋体" w:hAnsi="宋体" w:eastAsia="宋体" w:cs="宋体"/>
          <w:color w:val="auto"/>
          <w:kern w:val="0"/>
          <w:sz w:val="21"/>
          <w:szCs w:val="21"/>
          <w:highlight w:val="none"/>
        </w:rPr>
        <w:t>网发布。</w:t>
      </w:r>
    </w:p>
    <w:p>
      <w:pPr>
        <w:pStyle w:val="4"/>
        <w:keepNext w:val="0"/>
        <w:keepLines w:val="0"/>
        <w:pageBreakBefore w:val="0"/>
        <w:widowControl w:val="0"/>
        <w:kinsoku/>
        <w:wordWrap/>
        <w:overflowPunct/>
        <w:topLinePunct w:val="0"/>
        <w:autoSpaceDE/>
        <w:autoSpaceDN/>
        <w:bidi w:val="0"/>
        <w:adjustRightInd/>
        <w:snapToGrid/>
        <w:spacing w:before="0" w:after="0" w:line="416" w:lineRule="auto"/>
        <w:ind w:left="420" w:hanging="42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投标文件的递交</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5.1 </w:t>
      </w:r>
      <w:r>
        <w:rPr>
          <w:rFonts w:hint="eastAsia" w:ascii="宋体" w:hAnsi="宋体" w:eastAsia="宋体" w:cs="宋体"/>
          <w:color w:val="auto"/>
          <w:sz w:val="21"/>
          <w:szCs w:val="21"/>
          <w:highlight w:val="none"/>
        </w:rPr>
        <w:t>投标文件递交的截止时间（投标截止时间，下同）为</w:t>
      </w:r>
      <w:r>
        <w:rPr>
          <w:rFonts w:hint="eastAsia" w:ascii="宋体" w:hAnsi="宋体" w:eastAsia="宋体" w:cs="宋体"/>
          <w:bCs/>
          <w:color w:val="auto"/>
          <w:sz w:val="21"/>
          <w:szCs w:val="21"/>
          <w:highlight w:val="none"/>
          <w:u w:val="single"/>
          <w:lang w:val="en-US" w:eastAsia="zh-CN"/>
        </w:rPr>
        <w:t>2022</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lang w:val="en-US" w:eastAsia="zh-CN"/>
        </w:rPr>
        <w:t>10</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lang w:val="en-US" w:eastAsia="zh-CN"/>
        </w:rPr>
        <w:t xml:space="preserve"> 17</w:t>
      </w:r>
      <w:r>
        <w:rPr>
          <w:rFonts w:hint="eastAsia" w:ascii="宋体" w:hAnsi="宋体" w:eastAsia="宋体" w:cs="宋体"/>
          <w:bCs/>
          <w:color w:val="auto"/>
          <w:sz w:val="21"/>
          <w:szCs w:val="21"/>
          <w:highlight w:val="none"/>
        </w:rPr>
        <w:t>日</w:t>
      </w:r>
      <w:r>
        <w:rPr>
          <w:rFonts w:hint="eastAsia" w:ascii="宋体" w:hAnsi="宋体" w:eastAsia="宋体" w:cs="宋体"/>
          <w:bCs/>
          <w:color w:val="auto"/>
          <w:sz w:val="21"/>
          <w:szCs w:val="21"/>
          <w:highlight w:val="none"/>
          <w:u w:val="single"/>
          <w:lang w:val="en-US" w:eastAsia="zh-CN"/>
        </w:rPr>
        <w:t>10</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u w:val="single"/>
          <w:lang w:val="en-US" w:eastAsia="zh-CN"/>
        </w:rPr>
        <w:t>00</w:t>
      </w:r>
      <w:r>
        <w:rPr>
          <w:rFonts w:hint="eastAsia" w:ascii="宋体" w:hAnsi="宋体" w:eastAsia="宋体" w:cs="宋体"/>
          <w:bCs/>
          <w:color w:val="auto"/>
          <w:sz w:val="21"/>
          <w:szCs w:val="21"/>
          <w:highlight w:val="none"/>
        </w:rPr>
        <w:t>分</w:t>
      </w:r>
      <w:r>
        <w:rPr>
          <w:rFonts w:hint="eastAsia" w:ascii="宋体" w:hAnsi="宋体" w:eastAsia="宋体" w:cs="宋体"/>
          <w:color w:val="auto"/>
          <w:sz w:val="21"/>
          <w:szCs w:val="21"/>
          <w:highlight w:val="none"/>
        </w:rPr>
        <w:t>，投标人投标文件解密时间为投标截止时间后</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小时</w:t>
      </w:r>
      <w:r>
        <w:rPr>
          <w:rFonts w:hint="eastAsia" w:ascii="宋体" w:hAnsi="宋体" w:eastAsia="宋体" w:cs="宋体"/>
          <w:color w:val="auto"/>
          <w:sz w:val="21"/>
          <w:szCs w:val="21"/>
          <w:highlight w:val="none"/>
          <w:lang w:val="en-US" w:eastAsia="zh-CN"/>
        </w:rPr>
        <w:t>内，</w:t>
      </w:r>
      <w:r>
        <w:rPr>
          <w:rFonts w:hint="eastAsia" w:ascii="宋体" w:hAnsi="宋体"/>
          <w:color w:val="auto"/>
          <w:sz w:val="21"/>
          <w:szCs w:val="21"/>
          <w:highlight w:val="none"/>
        </w:rPr>
        <w:t>即：</w:t>
      </w:r>
      <w:r>
        <w:rPr>
          <w:rFonts w:hint="eastAsia" w:ascii="宋体" w:hAnsi="宋体" w:eastAsia="宋体" w:cs="宋体"/>
          <w:bCs/>
          <w:color w:val="auto"/>
          <w:sz w:val="21"/>
          <w:szCs w:val="21"/>
          <w:highlight w:val="none"/>
          <w:u w:val="single"/>
          <w:lang w:val="en-US" w:eastAsia="zh-CN"/>
        </w:rPr>
        <w:t>2022</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lang w:val="en-US" w:eastAsia="zh-CN"/>
        </w:rPr>
        <w:t>10</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lang w:val="en-US" w:eastAsia="zh-CN"/>
        </w:rPr>
        <w:t>17</w:t>
      </w:r>
      <w:r>
        <w:rPr>
          <w:rFonts w:hint="eastAsia" w:ascii="宋体" w:hAnsi="宋体" w:eastAsia="宋体" w:cs="宋体"/>
          <w:bCs/>
          <w:color w:val="auto"/>
          <w:sz w:val="21"/>
          <w:szCs w:val="21"/>
          <w:highlight w:val="none"/>
        </w:rPr>
        <w:t>日</w:t>
      </w:r>
      <w:r>
        <w:rPr>
          <w:rFonts w:hint="eastAsia" w:ascii="宋体" w:hAnsi="宋体" w:eastAsia="宋体" w:cs="宋体"/>
          <w:bCs/>
          <w:color w:val="auto"/>
          <w:sz w:val="21"/>
          <w:szCs w:val="21"/>
          <w:highlight w:val="none"/>
          <w:u w:val="single"/>
          <w:lang w:val="en-US" w:eastAsia="zh-CN"/>
        </w:rPr>
        <w:t>10</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u w:val="single"/>
          <w:lang w:val="en-US" w:eastAsia="zh-CN"/>
        </w:rPr>
        <w:t>00</w:t>
      </w:r>
      <w:r>
        <w:rPr>
          <w:rFonts w:hint="eastAsia" w:ascii="宋体" w:hAnsi="宋体" w:eastAsia="宋体" w:cs="宋体"/>
          <w:bCs/>
          <w:color w:val="auto"/>
          <w:sz w:val="21"/>
          <w:szCs w:val="21"/>
          <w:highlight w:val="none"/>
        </w:rPr>
        <w:t>分</w:t>
      </w:r>
      <w:r>
        <w:rPr>
          <w:rFonts w:ascii="宋体" w:hAnsi="宋体"/>
          <w:color w:val="auto"/>
          <w:sz w:val="21"/>
          <w:szCs w:val="21"/>
          <w:highlight w:val="none"/>
        </w:rPr>
        <w:t>至</w:t>
      </w:r>
      <w:r>
        <w:rPr>
          <w:rFonts w:hint="eastAsia" w:ascii="宋体" w:hAnsi="宋体" w:eastAsia="宋体" w:cs="宋体"/>
          <w:bCs/>
          <w:color w:val="auto"/>
          <w:sz w:val="21"/>
          <w:szCs w:val="21"/>
          <w:highlight w:val="none"/>
          <w:u w:val="single"/>
          <w:lang w:val="en-US" w:eastAsia="zh-CN"/>
        </w:rPr>
        <w:t xml:space="preserve">2022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lang w:val="en-US" w:eastAsia="zh-CN"/>
        </w:rPr>
        <w:t>10</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lang w:val="en-US" w:eastAsia="zh-CN"/>
        </w:rPr>
        <w:t>17</w:t>
      </w:r>
      <w:r>
        <w:rPr>
          <w:rFonts w:hint="eastAsia" w:ascii="宋体" w:hAnsi="宋体" w:eastAsia="宋体" w:cs="宋体"/>
          <w:bCs/>
          <w:color w:val="auto"/>
          <w:sz w:val="21"/>
          <w:szCs w:val="21"/>
          <w:highlight w:val="none"/>
        </w:rPr>
        <w:t>日</w:t>
      </w:r>
      <w:r>
        <w:rPr>
          <w:rFonts w:hint="eastAsia" w:ascii="宋体" w:hAnsi="宋体" w:eastAsia="宋体" w:cs="宋体"/>
          <w:bCs/>
          <w:color w:val="auto"/>
          <w:sz w:val="21"/>
          <w:szCs w:val="21"/>
          <w:highlight w:val="none"/>
          <w:u w:val="single"/>
          <w:lang w:val="en-US" w:eastAsia="zh-CN"/>
        </w:rPr>
        <w:t>11</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u w:val="single"/>
          <w:lang w:val="en-US" w:eastAsia="zh-CN"/>
        </w:rPr>
        <w:t>00</w:t>
      </w:r>
      <w:r>
        <w:rPr>
          <w:rFonts w:hint="eastAsia" w:ascii="宋体" w:hAnsi="宋体" w:eastAsia="宋体" w:cs="宋体"/>
          <w:bCs/>
          <w:color w:val="auto"/>
          <w:sz w:val="21"/>
          <w:szCs w:val="21"/>
          <w:highlight w:val="none"/>
        </w:rPr>
        <w:t>分</w:t>
      </w:r>
      <w:r>
        <w:rPr>
          <w:rFonts w:hint="eastAsia" w:ascii="宋体" w:hAnsi="宋体" w:eastAsia="宋体" w:cs="宋体"/>
          <w:color w:val="auto"/>
          <w:sz w:val="21"/>
          <w:szCs w:val="21"/>
          <w:highlight w:val="none"/>
        </w:rPr>
        <w:t xml:space="preserve">。 </w:t>
      </w:r>
    </w:p>
    <w:p>
      <w:pPr>
        <w:numPr>
          <w:ilvl w:val="0"/>
          <w:numId w:val="0"/>
        </w:numPr>
        <w:spacing w:line="360" w:lineRule="auto"/>
        <w:ind w:left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5.2 </w:t>
      </w:r>
      <w:r>
        <w:rPr>
          <w:rFonts w:hint="eastAsia" w:ascii="宋体" w:hAnsi="宋体" w:eastAsia="宋体" w:cs="宋体"/>
          <w:color w:val="auto"/>
          <w:sz w:val="21"/>
          <w:szCs w:val="21"/>
          <w:highlight w:val="none"/>
        </w:rPr>
        <w:t>开标时间：</w:t>
      </w:r>
      <w:r>
        <w:rPr>
          <w:rFonts w:hint="eastAsia" w:ascii="宋体" w:hAnsi="宋体" w:eastAsia="宋体" w:cs="宋体"/>
          <w:bCs/>
          <w:color w:val="auto"/>
          <w:sz w:val="21"/>
          <w:szCs w:val="21"/>
          <w:highlight w:val="none"/>
          <w:u w:val="single"/>
          <w:lang w:val="en-US" w:eastAsia="zh-CN"/>
        </w:rPr>
        <w:t>2022</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lang w:val="en-US" w:eastAsia="zh-CN"/>
        </w:rPr>
        <w:t>10</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lang w:val="en-US" w:eastAsia="zh-CN"/>
        </w:rPr>
        <w:t>17</w:t>
      </w:r>
      <w:r>
        <w:rPr>
          <w:rFonts w:hint="eastAsia" w:ascii="宋体" w:hAnsi="宋体" w:eastAsia="宋体" w:cs="宋体"/>
          <w:bCs/>
          <w:color w:val="auto"/>
          <w:sz w:val="21"/>
          <w:szCs w:val="21"/>
          <w:highlight w:val="none"/>
        </w:rPr>
        <w:t>日</w:t>
      </w:r>
      <w:r>
        <w:rPr>
          <w:rFonts w:hint="eastAsia" w:ascii="宋体" w:hAnsi="宋体" w:eastAsia="宋体" w:cs="宋体"/>
          <w:bCs/>
          <w:color w:val="auto"/>
          <w:sz w:val="21"/>
          <w:szCs w:val="21"/>
          <w:highlight w:val="none"/>
          <w:u w:val="single"/>
          <w:lang w:val="en-US" w:eastAsia="zh-CN"/>
        </w:rPr>
        <w:t>10</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u w:val="single"/>
          <w:lang w:val="en-US" w:eastAsia="zh-CN"/>
        </w:rPr>
        <w:t>00</w:t>
      </w:r>
      <w:r>
        <w:rPr>
          <w:rFonts w:hint="eastAsia" w:ascii="宋体" w:hAnsi="宋体" w:eastAsia="宋体" w:cs="宋体"/>
          <w:bCs/>
          <w:color w:val="auto"/>
          <w:sz w:val="21"/>
          <w:szCs w:val="21"/>
          <w:highlight w:val="none"/>
        </w:rPr>
        <w:t>分</w:t>
      </w:r>
      <w:r>
        <w:rPr>
          <w:rFonts w:hint="eastAsia" w:ascii="宋体" w:hAnsi="宋体" w:eastAsia="宋体" w:cs="宋体"/>
          <w:color w:val="auto"/>
          <w:sz w:val="21"/>
          <w:szCs w:val="21"/>
          <w:highlight w:val="none"/>
        </w:rPr>
        <w:t xml:space="preserve">。 </w:t>
      </w:r>
    </w:p>
    <w:p>
      <w:pPr>
        <w:numPr>
          <w:ilvl w:val="0"/>
          <w:numId w:val="0"/>
        </w:numPr>
        <w:spacing w:line="360" w:lineRule="auto"/>
        <w:ind w:left="10" w:leftChars="0"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5.3 </w:t>
      </w:r>
      <w:r>
        <w:rPr>
          <w:rFonts w:hint="eastAsia" w:ascii="宋体" w:hAnsi="宋体" w:eastAsia="宋体" w:cs="宋体"/>
          <w:color w:val="auto"/>
          <w:sz w:val="21"/>
          <w:szCs w:val="21"/>
          <w:highlight w:val="none"/>
        </w:rPr>
        <w:t>投标截止时间与开标时间是否有变化，请密切留意招标答疑中的相关信息。递交投标文件截止时间后，开标时间因故推迟的，相关评标信息仍以原递交投标文件截止时间的信息为准。</w:t>
      </w:r>
    </w:p>
    <w:p>
      <w:pPr>
        <w:numPr>
          <w:ilvl w:val="0"/>
          <w:numId w:val="0"/>
        </w:numPr>
        <w:spacing w:line="360" w:lineRule="auto"/>
        <w:ind w:left="10" w:leftChars="0" w:firstLine="359" w:firstLineChars="17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投标人通</w:t>
      </w:r>
      <w:r>
        <w:rPr>
          <w:rFonts w:hint="eastAsia" w:ascii="宋体" w:hAnsi="宋体" w:eastAsia="宋体" w:cs="宋体"/>
          <w:color w:val="auto"/>
          <w:sz w:val="21"/>
          <w:szCs w:val="21"/>
          <w:highlight w:val="none"/>
          <w:u w:val="none"/>
        </w:rPr>
        <w:t>过广州公共资源</w:t>
      </w:r>
      <w:r>
        <w:rPr>
          <w:rFonts w:hint="eastAsia" w:ascii="宋体" w:hAnsi="宋体" w:eastAsia="宋体" w:cs="宋体"/>
          <w:color w:val="auto"/>
          <w:sz w:val="21"/>
          <w:szCs w:val="21"/>
          <w:highlight w:val="none"/>
          <w:u w:val="none"/>
          <w:lang w:eastAsia="zh-CN"/>
        </w:rPr>
        <w:t>交易中心</w:t>
      </w:r>
      <w:r>
        <w:rPr>
          <w:rFonts w:hint="eastAsia" w:ascii="宋体" w:hAnsi="宋体" w:eastAsia="宋体" w:cs="宋体"/>
          <w:color w:val="auto"/>
          <w:sz w:val="21"/>
          <w:szCs w:val="21"/>
          <w:highlight w:val="none"/>
          <w:u w:val="none"/>
        </w:rPr>
        <w:t>交易平台递交电子投标文件。投标人应在递交投标文件截止时间前，登录广州公共资源</w:t>
      </w:r>
      <w:r>
        <w:rPr>
          <w:rFonts w:hint="eastAsia" w:ascii="宋体" w:hAnsi="宋体" w:eastAsia="宋体" w:cs="宋体"/>
          <w:color w:val="auto"/>
          <w:sz w:val="21"/>
          <w:szCs w:val="21"/>
          <w:highlight w:val="none"/>
          <w:u w:val="none"/>
          <w:lang w:eastAsia="zh-CN"/>
        </w:rPr>
        <w:t>交易中心</w:t>
      </w:r>
      <w:r>
        <w:rPr>
          <w:rFonts w:hint="eastAsia" w:ascii="宋体" w:hAnsi="宋体" w:eastAsia="宋体" w:cs="宋体"/>
          <w:color w:val="auto"/>
          <w:sz w:val="21"/>
          <w:szCs w:val="21"/>
          <w:highlight w:val="none"/>
          <w:u w:val="none"/>
        </w:rPr>
        <w:t>交易平台网站办理网上投标登记手续；完成所有投标文件的上传，并取得回执码，投标截止时间前未完成投标文件传输的，视为未递交投标文件。</w:t>
      </w:r>
    </w:p>
    <w:p>
      <w:pPr>
        <w:numPr>
          <w:ilvl w:val="0"/>
          <w:numId w:val="0"/>
        </w:numPr>
        <w:spacing w:line="360" w:lineRule="auto"/>
        <w:ind w:left="10" w:leftChars="0"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5.5 </w:t>
      </w:r>
      <w:r>
        <w:rPr>
          <w:rFonts w:hint="eastAsia" w:ascii="宋体" w:hAnsi="宋体" w:eastAsia="宋体" w:cs="宋体"/>
          <w:color w:val="auto"/>
          <w:sz w:val="21"/>
          <w:szCs w:val="21"/>
          <w:highlight w:val="none"/>
        </w:rPr>
        <w:t>投标人办理网上投标登记时，对拟派项目负责人是否被交易平台其他项目锁定进行检查，如果已经锁定，则无法完成投标登记。成功办理网上投标登记的，拟派项目负责人将被锁定。中标候选人公示结束后，未中标的投标人的拟派项目负责人即自动解锁。</w:t>
      </w:r>
    </w:p>
    <w:p>
      <w:pPr>
        <w:numPr>
          <w:ilvl w:val="0"/>
          <w:numId w:val="0"/>
        </w:numPr>
        <w:spacing w:line="360" w:lineRule="auto"/>
        <w:ind w:left="10" w:leftChars="0"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5.6 </w:t>
      </w:r>
      <w:r>
        <w:rPr>
          <w:rFonts w:hint="eastAsia" w:ascii="宋体" w:hAnsi="宋体" w:eastAsia="宋体" w:cs="宋体"/>
          <w:color w:val="auto"/>
          <w:sz w:val="21"/>
          <w:szCs w:val="21"/>
          <w:highlight w:val="none"/>
        </w:rPr>
        <w:t>在投标文件递交截止时间之前，投标人可以撤回或替换已递交的投标文件；可以修改网上投标登记相关信息。</w:t>
      </w:r>
    </w:p>
    <w:p>
      <w:pPr>
        <w:pStyle w:val="4"/>
        <w:keepNext w:val="0"/>
        <w:keepLines w:val="0"/>
        <w:pageBreakBefore w:val="0"/>
        <w:widowControl w:val="0"/>
        <w:kinsoku/>
        <w:wordWrap/>
        <w:overflowPunct/>
        <w:topLinePunct w:val="0"/>
        <w:autoSpaceDE/>
        <w:autoSpaceDN/>
        <w:bidi w:val="0"/>
        <w:adjustRightInd/>
        <w:snapToGrid/>
        <w:spacing w:before="0" w:after="0" w:line="416" w:lineRule="auto"/>
        <w:ind w:left="420" w:hanging="42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投标保证金</w:t>
      </w:r>
    </w:p>
    <w:p>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r>
        <w:rPr>
          <w:rFonts w:hint="eastAsia" w:ascii="宋体" w:hAnsi="宋体" w:eastAsia="宋体" w:cs="宋体"/>
          <w:color w:val="auto"/>
          <w:sz w:val="21"/>
          <w:szCs w:val="21"/>
          <w:highlight w:val="none"/>
          <w:u w:val="single"/>
          <w:lang w:val="en-US" w:eastAsia="zh-CN"/>
        </w:rPr>
        <w:t xml:space="preserve"> 8 </w:t>
      </w:r>
      <w:r>
        <w:rPr>
          <w:rFonts w:hint="eastAsia" w:ascii="宋体" w:hAnsi="宋体" w:eastAsia="宋体" w:cs="宋体"/>
          <w:color w:val="auto"/>
          <w:sz w:val="21"/>
          <w:szCs w:val="21"/>
          <w:highlight w:val="none"/>
          <w:u w:val="none"/>
        </w:rPr>
        <w:t>万元</w:t>
      </w:r>
      <w:r>
        <w:rPr>
          <w:rFonts w:hint="eastAsia" w:ascii="宋体" w:hAnsi="宋体" w:eastAsia="宋体" w:cs="宋体"/>
          <w:color w:val="auto"/>
          <w:sz w:val="21"/>
          <w:szCs w:val="21"/>
          <w:highlight w:val="none"/>
        </w:rPr>
        <w:t>，投标保证金须按招标文件规定的方式在开标前完成缴纳。</w:t>
      </w:r>
    </w:p>
    <w:p>
      <w:pPr>
        <w:pStyle w:val="4"/>
        <w:keepNext w:val="0"/>
        <w:keepLines w:val="0"/>
        <w:pageBreakBefore w:val="0"/>
        <w:widowControl w:val="0"/>
        <w:kinsoku/>
        <w:wordWrap/>
        <w:overflowPunct/>
        <w:topLinePunct w:val="0"/>
        <w:autoSpaceDE/>
        <w:autoSpaceDN/>
        <w:bidi w:val="0"/>
        <w:adjustRightInd/>
        <w:snapToGrid/>
        <w:spacing w:before="0" w:after="0" w:line="416" w:lineRule="auto"/>
        <w:ind w:left="420" w:hanging="42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资格审查方式</w:t>
      </w:r>
    </w:p>
    <w:p>
      <w:pPr>
        <w:numPr>
          <w:ilvl w:val="0"/>
          <w:numId w:val="3"/>
        </w:numPr>
        <w:spacing w:line="360" w:lineRule="auto"/>
        <w:ind w:left="0" w:firstLine="4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本工程采用资格后审方式，由评标委员会负责资格审查。</w:t>
      </w:r>
    </w:p>
    <w:p>
      <w:pPr>
        <w:numPr>
          <w:ilvl w:val="0"/>
          <w:numId w:val="3"/>
        </w:numPr>
        <w:spacing w:line="360" w:lineRule="auto"/>
        <w:ind w:left="0" w:firstLine="4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资格审查结果将在广州公共资源交易网和广东省招标投标监管网公示，公示时间不得少于3日。</w:t>
      </w:r>
    </w:p>
    <w:p>
      <w:pPr>
        <w:pStyle w:val="4"/>
        <w:keepNext w:val="0"/>
        <w:keepLines w:val="0"/>
        <w:pageBreakBefore w:val="0"/>
        <w:widowControl w:val="0"/>
        <w:kinsoku/>
        <w:wordWrap/>
        <w:overflowPunct/>
        <w:topLinePunct w:val="0"/>
        <w:autoSpaceDE/>
        <w:autoSpaceDN/>
        <w:bidi w:val="0"/>
        <w:adjustRightInd/>
        <w:snapToGrid/>
        <w:spacing w:before="0" w:after="0" w:line="416" w:lineRule="auto"/>
        <w:ind w:left="420" w:hanging="42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企业信息登记</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本次招标要求投标人办理网上投标登记前，</w:t>
      </w:r>
      <w:r>
        <w:rPr>
          <w:rFonts w:hint="eastAsia" w:ascii="宋体" w:hAnsi="宋体" w:eastAsia="宋体" w:cs="宋体"/>
          <w:color w:val="auto"/>
          <w:sz w:val="21"/>
          <w:szCs w:val="21"/>
          <w:highlight w:val="none"/>
          <w:u w:val="none"/>
        </w:rPr>
        <w:t>须在广州公共资源</w:t>
      </w:r>
      <w:r>
        <w:rPr>
          <w:rFonts w:hint="eastAsia" w:ascii="宋体" w:hAnsi="宋体" w:eastAsia="宋体" w:cs="宋体"/>
          <w:color w:val="auto"/>
          <w:sz w:val="21"/>
          <w:szCs w:val="21"/>
          <w:highlight w:val="none"/>
          <w:u w:val="none"/>
          <w:lang w:eastAsia="zh-CN"/>
        </w:rPr>
        <w:t>交易中心网站</w:t>
      </w:r>
      <w:r>
        <w:rPr>
          <w:rFonts w:hint="eastAsia" w:ascii="宋体" w:hAnsi="宋体" w:eastAsia="宋体" w:cs="宋体"/>
          <w:color w:val="auto"/>
          <w:sz w:val="21"/>
          <w:szCs w:val="21"/>
          <w:highlight w:val="none"/>
          <w:u w:val="none"/>
        </w:rPr>
        <w:t>完成企业信息登记，及拟担任本工程项目负责人、专职安全员须是本企业信息登记中的在册人员。</w:t>
      </w:r>
      <w:r>
        <w:rPr>
          <w:rFonts w:hint="eastAsia" w:ascii="宋体" w:hAnsi="宋体" w:eastAsia="宋体" w:cs="宋体"/>
          <w:color w:val="auto"/>
          <w:kern w:val="0"/>
          <w:sz w:val="21"/>
          <w:szCs w:val="21"/>
          <w:highlight w:val="none"/>
          <w:u w:val="none"/>
        </w:rPr>
        <w:t>企业信息登记应按照</w:t>
      </w:r>
      <w:r>
        <w:rPr>
          <w:rFonts w:hint="eastAsia" w:ascii="宋体" w:hAnsi="宋体" w:eastAsia="宋体" w:cs="宋体"/>
          <w:color w:val="auto"/>
          <w:sz w:val="21"/>
          <w:szCs w:val="21"/>
          <w:highlight w:val="none"/>
          <w:u w:val="none"/>
        </w:rPr>
        <w:t>广州公共资源</w:t>
      </w:r>
      <w:r>
        <w:rPr>
          <w:rFonts w:hint="eastAsia" w:ascii="宋体" w:hAnsi="宋体" w:eastAsia="宋体" w:cs="宋体"/>
          <w:color w:val="auto"/>
          <w:sz w:val="21"/>
          <w:szCs w:val="21"/>
          <w:highlight w:val="none"/>
          <w:u w:val="none"/>
          <w:lang w:eastAsia="zh-CN"/>
        </w:rPr>
        <w:t>交易中心网站</w:t>
      </w:r>
      <w:r>
        <w:rPr>
          <w:rFonts w:hint="eastAsia" w:ascii="宋体" w:hAnsi="宋体" w:eastAsia="宋体" w:cs="宋体"/>
          <w:color w:val="auto"/>
          <w:kern w:val="0"/>
          <w:sz w:val="21"/>
          <w:szCs w:val="21"/>
          <w:highlight w:val="none"/>
          <w:u w:val="none"/>
        </w:rPr>
        <w:t>关于企业信息登</w:t>
      </w:r>
      <w:r>
        <w:rPr>
          <w:rFonts w:hint="eastAsia" w:ascii="宋体" w:hAnsi="宋体" w:eastAsia="宋体" w:cs="宋体"/>
          <w:color w:val="auto"/>
          <w:kern w:val="0"/>
          <w:sz w:val="21"/>
          <w:szCs w:val="21"/>
          <w:highlight w:val="none"/>
        </w:rPr>
        <w:t>记的相关指南进行操作。</w:t>
      </w:r>
    </w:p>
    <w:p>
      <w:pPr>
        <w:pStyle w:val="4"/>
        <w:keepNext w:val="0"/>
        <w:keepLines w:val="0"/>
        <w:pageBreakBefore w:val="0"/>
        <w:widowControl w:val="0"/>
        <w:kinsoku/>
        <w:wordWrap/>
        <w:overflowPunct/>
        <w:topLinePunct w:val="0"/>
        <w:autoSpaceDE/>
        <w:autoSpaceDN/>
        <w:bidi w:val="0"/>
        <w:adjustRightInd/>
        <w:snapToGrid/>
        <w:spacing w:before="0" w:after="0" w:line="416" w:lineRule="auto"/>
        <w:ind w:left="420" w:hanging="42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诚信得分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投标人诚信评价</w:t>
      </w:r>
      <w:r>
        <w:rPr>
          <w:rFonts w:hint="eastAsia" w:ascii="宋体" w:hAnsi="宋体" w:eastAsia="宋体" w:cs="宋体"/>
          <w:color w:val="auto"/>
          <w:sz w:val="21"/>
          <w:szCs w:val="21"/>
          <w:highlight w:val="none"/>
          <w:lang w:eastAsia="zh-CN"/>
        </w:rPr>
        <w:t>总</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，水利施工部分</w:t>
      </w:r>
      <w:r>
        <w:rPr>
          <w:rFonts w:hint="eastAsia" w:ascii="宋体" w:hAnsi="宋体" w:eastAsia="宋体" w:cs="宋体"/>
          <w:color w:val="auto"/>
          <w:sz w:val="21"/>
          <w:szCs w:val="21"/>
          <w:highlight w:val="none"/>
        </w:rPr>
        <w:t>取自本项目招标公告发布第1天所在季度的上一季度</w:t>
      </w:r>
      <w:r>
        <w:rPr>
          <w:rFonts w:hint="eastAsia" w:ascii="宋体" w:hAnsi="宋体" w:cs="宋体"/>
          <w:color w:val="auto"/>
          <w:kern w:val="0"/>
          <w:szCs w:val="21"/>
          <w:highlight w:val="none"/>
        </w:rPr>
        <w:t>广州市水务工程企业库及诚信评价系统（http://120.236.111.11:8001/#/website）</w:t>
      </w:r>
      <w:r>
        <w:rPr>
          <w:rFonts w:hint="eastAsia" w:ascii="宋体" w:hAnsi="宋体" w:eastAsia="宋体" w:cs="宋体"/>
          <w:color w:val="auto"/>
          <w:sz w:val="21"/>
          <w:szCs w:val="21"/>
          <w:highlight w:val="none"/>
        </w:rPr>
        <w:t>中的</w:t>
      </w:r>
      <w:r>
        <w:rPr>
          <w:rFonts w:hint="eastAsia" w:ascii="宋体" w:hAnsi="宋体" w:eastAsia="宋体" w:cs="宋体"/>
          <w:color w:val="auto"/>
          <w:sz w:val="21"/>
          <w:szCs w:val="21"/>
          <w:highlight w:val="none"/>
          <w:u w:val="single"/>
        </w:rPr>
        <w:t>“诚信排名&gt;&gt;施工—水利”</w:t>
      </w:r>
      <w:r>
        <w:rPr>
          <w:rFonts w:hint="eastAsia" w:ascii="宋体" w:hAnsi="宋体" w:eastAsia="宋体" w:cs="宋体"/>
          <w:color w:val="auto"/>
          <w:sz w:val="21"/>
          <w:szCs w:val="21"/>
          <w:highlight w:val="none"/>
        </w:rPr>
        <w:t>中“诚信综合评价”分</w:t>
      </w:r>
      <w:r>
        <w:rPr>
          <w:rFonts w:hint="eastAsia" w:ascii="宋体" w:hAnsi="宋体" w:eastAsia="宋体" w:cs="宋体"/>
          <w:color w:val="auto"/>
          <w:sz w:val="21"/>
          <w:szCs w:val="21"/>
          <w:highlight w:val="none"/>
          <w:lang w:eastAsia="zh-CN"/>
        </w:rPr>
        <w:t>；市政施工部分</w:t>
      </w:r>
      <w:r>
        <w:rPr>
          <w:rFonts w:hint="eastAsia" w:ascii="宋体" w:hAnsi="宋体" w:eastAsia="宋体" w:cs="宋体"/>
          <w:color w:val="auto"/>
          <w:sz w:val="21"/>
          <w:szCs w:val="21"/>
          <w:highlight w:val="none"/>
        </w:rPr>
        <w:t>取自本项目招标公告发布第1天所在季度的上一季度</w:t>
      </w:r>
      <w:r>
        <w:rPr>
          <w:rFonts w:hint="eastAsia" w:ascii="宋体" w:hAnsi="宋体" w:cs="宋体"/>
          <w:color w:val="auto"/>
          <w:kern w:val="0"/>
          <w:szCs w:val="21"/>
          <w:highlight w:val="none"/>
        </w:rPr>
        <w:t>广州市水务工程企业库及诚信评价系统（http://120.236.111.11:8001/#/website）</w:t>
      </w:r>
      <w:r>
        <w:rPr>
          <w:rFonts w:hint="eastAsia" w:ascii="宋体" w:hAnsi="宋体" w:eastAsia="宋体" w:cs="宋体"/>
          <w:color w:val="auto"/>
          <w:sz w:val="21"/>
          <w:szCs w:val="21"/>
          <w:highlight w:val="none"/>
        </w:rPr>
        <w:t>中的</w:t>
      </w:r>
      <w:r>
        <w:rPr>
          <w:rFonts w:hint="eastAsia" w:ascii="宋体" w:hAnsi="宋体" w:eastAsia="宋体" w:cs="宋体"/>
          <w:color w:val="auto"/>
          <w:sz w:val="21"/>
          <w:szCs w:val="21"/>
          <w:highlight w:val="none"/>
          <w:u w:val="single"/>
        </w:rPr>
        <w:t>“诚信排名&gt;&gt;施工—</w:t>
      </w:r>
      <w:r>
        <w:rPr>
          <w:rFonts w:hint="eastAsia" w:ascii="宋体" w:hAnsi="宋体" w:eastAsia="宋体" w:cs="宋体"/>
          <w:color w:val="auto"/>
          <w:sz w:val="21"/>
          <w:szCs w:val="21"/>
          <w:highlight w:val="none"/>
          <w:u w:val="single"/>
          <w:lang w:eastAsia="zh-CN"/>
        </w:rPr>
        <w:t>给排水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中“诚信综合评价”分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未在“诚信管理系统</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录入企业信息的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（简称“未入库企业”），诚信评价总分</w:t>
      </w:r>
      <w:r>
        <w:rPr>
          <w:rFonts w:hint="eastAsia" w:ascii="宋体" w:hAnsi="宋体" w:eastAsia="宋体" w:cs="宋体"/>
          <w:color w:val="auto"/>
          <w:sz w:val="21"/>
          <w:szCs w:val="21"/>
          <w:highlight w:val="none"/>
          <w:lang w:eastAsia="zh-CN"/>
        </w:rPr>
        <w:t>取基准分，</w:t>
      </w:r>
      <w:r>
        <w:rPr>
          <w:rFonts w:hint="eastAsia" w:ascii="宋体" w:hAnsi="宋体" w:eastAsia="宋体" w:cs="宋体"/>
          <w:color w:val="auto"/>
          <w:sz w:val="21"/>
          <w:szCs w:val="21"/>
          <w:highlight w:val="none"/>
        </w:rPr>
        <w:t>即“未入库企业”的诚信评价总分=100（市场行为评价分）×20%+75（质量安全管理评价得分）×50%+75（履约评价得分）×30%=80分。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投标人诚信得分＝（“施工—水利”诚信评价总分+“施工—给排水”诚信评价总分）/2*权重。</w:t>
      </w:r>
    </w:p>
    <w:p>
      <w:pPr>
        <w:spacing w:line="360" w:lineRule="auto"/>
        <w:ind w:firstLine="420"/>
        <w:rPr>
          <w:rFonts w:hint="eastAsia" w:ascii="宋体" w:hAnsi="宋体" w:eastAsia="宋体" w:cs="宋体"/>
          <w:strike/>
          <w:dstrike w:val="0"/>
          <w:color w:val="auto"/>
          <w:sz w:val="21"/>
          <w:szCs w:val="21"/>
          <w:highlight w:val="none"/>
        </w:rPr>
      </w:pPr>
      <w:r>
        <w:rPr>
          <w:rFonts w:hint="eastAsia" w:ascii="宋体" w:hAnsi="宋体" w:eastAsia="宋体" w:cs="宋体"/>
          <w:color w:val="auto"/>
          <w:sz w:val="21"/>
          <w:szCs w:val="21"/>
          <w:highlight w:val="none"/>
          <w:lang w:eastAsia="zh-CN"/>
        </w:rPr>
        <w:t>联合体诚信得分计算方式：若联合体投标的，分别按联合体协议约定的联合体成员工作内容对应的诚信评价分最低分取值计算。</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416" w:lineRule="auto"/>
        <w:ind w:leftChars="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10、</w:t>
      </w:r>
      <w:r>
        <w:rPr>
          <w:rFonts w:hint="eastAsia" w:ascii="宋体" w:hAnsi="宋体" w:eastAsia="宋体" w:cs="宋体"/>
          <w:b/>
          <w:bCs/>
          <w:color w:val="auto"/>
          <w:highlight w:val="none"/>
        </w:rPr>
        <w:t>疑问、异议、投诉处理</w:t>
      </w:r>
    </w:p>
    <w:p>
      <w:pPr>
        <w:numPr>
          <w:ilvl w:val="0"/>
          <w:numId w:val="4"/>
        </w:numPr>
        <w:spacing w:line="360" w:lineRule="auto"/>
        <w:ind w:left="0" w:firstLine="247" w:firstLineChars="11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疑问、异议、投诉的基本概念和处理程序详见《广州市水务局关于明确市属水务工程招标投标活动中疑问、异议和投诉有关事项的通知》（穗水建设〔2017〕31号，以下简称《通知》）。《通知》可通过广州市水务局门户网站或广州公共资源交易中心网站获取。</w:t>
      </w:r>
    </w:p>
    <w:p>
      <w:pPr>
        <w:numPr>
          <w:ilvl w:val="0"/>
          <w:numId w:val="4"/>
        </w:numPr>
        <w:spacing w:line="360" w:lineRule="auto"/>
        <w:ind w:left="0" w:firstLine="247" w:firstLineChars="118"/>
        <w:jc w:val="both"/>
        <w:rPr>
          <w:rFonts w:hint="eastAsia" w:cs="Times New Roman"/>
          <w:b/>
          <w:bCs/>
          <w:color w:val="auto"/>
          <w:highlight w:val="none"/>
        </w:rPr>
      </w:pPr>
      <w:r>
        <w:rPr>
          <w:rFonts w:hint="eastAsia" w:ascii="宋体" w:hAnsi="宋体" w:eastAsia="宋体" w:cs="宋体"/>
          <w:color w:val="auto"/>
          <w:sz w:val="21"/>
          <w:szCs w:val="21"/>
          <w:highlight w:val="none"/>
        </w:rPr>
        <w:t>潜在投标人或利害关系人对本招标告及招标文件、开标、评标结果有疑问或异议的，向招标人书面提出，由招标人受理。投诉由本招标项目的招标监督机构受理。</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416" w:lineRule="auto"/>
        <w:ind w:leftChars="0"/>
        <w:textAlignment w:val="auto"/>
        <w:rPr>
          <w:rFonts w:hint="eastAsia" w:cs="Times New Roman"/>
          <w:b/>
          <w:bCs/>
          <w:color w:val="auto"/>
          <w:highlight w:val="none"/>
        </w:rPr>
      </w:pPr>
      <w:r>
        <w:rPr>
          <w:rFonts w:hint="eastAsia" w:eastAsia="宋体" w:cs="Times New Roman"/>
          <w:b/>
          <w:bCs/>
          <w:color w:val="auto"/>
          <w:highlight w:val="none"/>
          <w:lang w:val="en-US" w:eastAsia="zh-CN"/>
        </w:rPr>
        <w:t>11、</w:t>
      </w:r>
      <w:r>
        <w:rPr>
          <w:rFonts w:hint="eastAsia" w:cs="Times New Roman"/>
          <w:b/>
          <w:bCs/>
          <w:color w:val="auto"/>
          <w:highlight w:val="none"/>
        </w:rPr>
        <w:t>其他</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根据中央、省委、市委、区委有关扫黑除恶专项斗争的部署及要求，有效打击防范白云区在水务工程建设招投标领域存在恶意围标、串标等涉黑涉恶违法犯罪活动，欢迎广大市民群众积极向招标监督部门举报。举报电话：020-3650</w:t>
      </w:r>
      <w:r>
        <w:rPr>
          <w:rFonts w:hint="eastAsia" w:ascii="宋体" w:hAnsi="宋体" w:eastAsia="宋体" w:cs="宋体"/>
          <w:color w:val="auto"/>
          <w:sz w:val="21"/>
          <w:szCs w:val="21"/>
          <w:highlight w:val="none"/>
          <w:u w:val="single"/>
          <w:lang w:val="en-US" w:eastAsia="zh-CN"/>
        </w:rPr>
        <w:t>1911</w:t>
      </w:r>
      <w:r>
        <w:rPr>
          <w:rFonts w:hint="eastAsia" w:ascii="宋体" w:hAnsi="宋体" w:eastAsia="宋体" w:cs="宋体"/>
          <w:color w:val="auto"/>
          <w:sz w:val="21"/>
          <w:szCs w:val="21"/>
          <w:highlight w:val="none"/>
          <w:u w:val="single"/>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416" w:lineRule="auto"/>
        <w:ind w:leftChars="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12、</w:t>
      </w:r>
      <w:r>
        <w:rPr>
          <w:rFonts w:hint="eastAsia" w:ascii="宋体" w:hAnsi="宋体" w:eastAsia="宋体" w:cs="宋体"/>
          <w:b/>
          <w:bCs/>
          <w:color w:val="auto"/>
          <w:highlight w:val="none"/>
        </w:rPr>
        <w:t>联系方式</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招标单位：广州市白云区水务工程建设管理中心</w:t>
      </w:r>
    </w:p>
    <w:p>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联系人：周工      联系电话：020-</w:t>
      </w:r>
      <w:r>
        <w:rPr>
          <w:rFonts w:hint="eastAsia" w:ascii="宋体" w:hAnsi="宋体" w:eastAsia="宋体" w:cs="宋体"/>
          <w:color w:val="auto"/>
          <w:sz w:val="21"/>
          <w:szCs w:val="21"/>
          <w:highlight w:val="none"/>
          <w:lang w:eastAsia="zh-CN"/>
        </w:rPr>
        <w:t>31925207</w:t>
      </w:r>
    </w:p>
    <w:p>
      <w:pPr>
        <w:pStyle w:val="2"/>
        <w:rPr>
          <w:rFonts w:hint="eastAsia"/>
        </w:rPr>
      </w:pP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w:t>
      </w:r>
      <w:r>
        <w:rPr>
          <w:rFonts w:hint="eastAsia" w:ascii="宋体" w:hAnsi="宋体" w:eastAsia="宋体" w:cs="宋体"/>
          <w:color w:val="auto"/>
          <w:sz w:val="21"/>
          <w:szCs w:val="21"/>
          <w:highlight w:val="none"/>
          <w:lang w:val="en-US" w:eastAsia="zh-CN"/>
        </w:rPr>
        <w:t>广州利源工程咨询有限公司</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刘</w:t>
      </w:r>
      <w:r>
        <w:rPr>
          <w:rFonts w:hint="eastAsia" w:ascii="宋体" w:hAnsi="宋体" w:eastAsia="宋体" w:cs="宋体"/>
          <w:color w:val="auto"/>
          <w:sz w:val="21"/>
          <w:szCs w:val="21"/>
          <w:highlight w:val="none"/>
        </w:rPr>
        <w:t>工      联系电话：</w:t>
      </w:r>
      <w:r>
        <w:rPr>
          <w:rFonts w:hint="eastAsia" w:ascii="宋体" w:hAnsi="宋体" w:eastAsia="宋体" w:cs="宋体"/>
          <w:color w:val="auto"/>
          <w:sz w:val="21"/>
          <w:szCs w:val="21"/>
          <w:highlight w:val="none"/>
          <w:lang w:val="en-US" w:eastAsia="zh-CN"/>
        </w:rPr>
        <w:t>020-86269746</w:t>
      </w:r>
      <w:r>
        <w:rPr>
          <w:rFonts w:hint="eastAsia" w:ascii="宋体" w:hAnsi="宋体" w:eastAsia="宋体" w:cs="宋体"/>
          <w:color w:val="auto"/>
          <w:sz w:val="21"/>
          <w:szCs w:val="21"/>
          <w:highlight w:val="non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招标监督机构：广州市白云区水务局</w:t>
      </w:r>
    </w:p>
    <w:p>
      <w:pPr>
        <w:spacing w:line="360" w:lineRule="auto"/>
        <w:jc w:val="left"/>
      </w:pPr>
      <w:r>
        <w:rPr>
          <w:rFonts w:hint="eastAsia" w:ascii="宋体" w:hAnsi="宋体" w:eastAsia="宋体" w:cs="宋体"/>
          <w:color w:val="auto"/>
          <w:sz w:val="21"/>
          <w:szCs w:val="21"/>
          <w:highlight w:val="none"/>
        </w:rPr>
        <w:t>监督电话：020-3650</w:t>
      </w:r>
      <w:r>
        <w:rPr>
          <w:rFonts w:hint="eastAsia" w:ascii="宋体" w:hAnsi="宋体" w:eastAsia="宋体" w:cs="宋体"/>
          <w:color w:val="auto"/>
          <w:sz w:val="21"/>
          <w:szCs w:val="21"/>
          <w:highlight w:val="none"/>
          <w:lang w:val="en-US" w:eastAsia="zh-CN"/>
        </w:rPr>
        <w:t>1911</w:t>
      </w:r>
    </w:p>
    <w:sectPr>
      <w:footerReference r:id="rId3" w:type="default"/>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5272C"/>
    <w:multiLevelType w:val="multilevel"/>
    <w:tmpl w:val="5095272C"/>
    <w:lvl w:ilvl="0" w:tentative="0">
      <w:start w:val="1"/>
      <w:numFmt w:val="decimal"/>
      <w:lvlText w:val="7.%1"/>
      <w:lvlJc w:val="left"/>
      <w:pPr>
        <w:ind w:left="9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A36FE3"/>
    <w:multiLevelType w:val="multilevel"/>
    <w:tmpl w:val="5EA36FE3"/>
    <w:lvl w:ilvl="0" w:tentative="0">
      <w:start w:val="1"/>
      <w:numFmt w:val="decimal"/>
      <w:lvlText w:val="3.%1"/>
      <w:lvlJc w:val="left"/>
      <w:pPr>
        <w:ind w:left="960" w:hanging="420"/>
      </w:pPr>
      <w:rPr>
        <w:rFonts w:hint="eastAsia"/>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2">
    <w:nsid w:val="60520335"/>
    <w:multiLevelType w:val="multilevel"/>
    <w:tmpl w:val="60520335"/>
    <w:lvl w:ilvl="0" w:tentative="0">
      <w:start w:val="1"/>
      <w:numFmt w:val="decimal"/>
      <w:lvlText w:val="10.%1"/>
      <w:lvlJc w:val="left"/>
      <w:pPr>
        <w:ind w:left="960" w:hanging="420"/>
      </w:pPr>
      <w:rPr>
        <w:rFonts w:hint="default" w:ascii="宋体" w:hAnsi="宋体" w:eastAsia="宋体" w:cs="Times New Roman"/>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4AB13E1"/>
    <w:multiLevelType w:val="multilevel"/>
    <w:tmpl w:val="74AB13E1"/>
    <w:lvl w:ilvl="0" w:tentative="0">
      <w:start w:val="1"/>
      <w:numFmt w:val="decimal"/>
      <w:pStyle w:val="4"/>
      <w:lvlText w:val="%1."/>
      <w:lvlJc w:val="left"/>
      <w:pPr>
        <w:ind w:left="420" w:hanging="420"/>
      </w:pPr>
      <w:rPr>
        <w:rFonts w:hint="eastAsia"/>
        <w:sz w:val="30"/>
        <w:szCs w:val="30"/>
      </w:rPr>
    </w:lvl>
    <w:lvl w:ilvl="1" w:tentative="0">
      <w:start w:val="1"/>
      <w:numFmt w:val="decimal"/>
      <w:isLgl/>
      <w:lvlText w:val="%1.%2"/>
      <w:lvlJc w:val="left"/>
      <w:pPr>
        <w:ind w:left="567" w:hanging="567"/>
      </w:pPr>
      <w:rPr>
        <w:rFonts w:hint="default"/>
      </w:rPr>
    </w:lvl>
    <w:lvl w:ilvl="2" w:tentative="0">
      <w:start w:val="1"/>
      <w:numFmt w:val="decimal"/>
      <w:isLgl/>
      <w:lvlText w:val="%1.%2.%3"/>
      <w:lvlJc w:val="left"/>
      <w:pPr>
        <w:ind w:left="567" w:hanging="567"/>
      </w:pPr>
      <w:rPr>
        <w:rFonts w:hint="eastAsia" w:eastAsia="黑体"/>
        <w:b w:val="0"/>
        <w:i w:val="0"/>
      </w:rPr>
    </w:lvl>
    <w:lvl w:ilvl="3" w:tentative="0">
      <w:start w:val="1"/>
      <w:numFmt w:val="decimal"/>
      <w:isLgl/>
      <w:lvlText w:val="%1.%2.%3.%4"/>
      <w:lvlJc w:val="left"/>
      <w:pPr>
        <w:ind w:left="2526" w:hanging="1080"/>
      </w:pPr>
      <w:rPr>
        <w:rFonts w:hint="default"/>
      </w:rPr>
    </w:lvl>
    <w:lvl w:ilvl="4" w:tentative="0">
      <w:start w:val="1"/>
      <w:numFmt w:val="decimal"/>
      <w:isLgl/>
      <w:lvlText w:val="%1.%2.%3.%4.%5"/>
      <w:lvlJc w:val="left"/>
      <w:pPr>
        <w:ind w:left="3368" w:hanging="1440"/>
      </w:pPr>
      <w:rPr>
        <w:rFonts w:hint="default"/>
      </w:rPr>
    </w:lvl>
    <w:lvl w:ilvl="5" w:tentative="0">
      <w:start w:val="1"/>
      <w:numFmt w:val="decimal"/>
      <w:isLgl/>
      <w:lvlText w:val="%1.%2.%3.%4.%5.%6"/>
      <w:lvlJc w:val="left"/>
      <w:pPr>
        <w:ind w:left="3850" w:hanging="1440"/>
      </w:pPr>
      <w:rPr>
        <w:rFonts w:hint="default"/>
      </w:rPr>
    </w:lvl>
    <w:lvl w:ilvl="6" w:tentative="0">
      <w:start w:val="1"/>
      <w:numFmt w:val="decimal"/>
      <w:isLgl/>
      <w:lvlText w:val="%1.%2.%3.%4.%5.%6.%7"/>
      <w:lvlJc w:val="left"/>
      <w:pPr>
        <w:ind w:left="4692" w:hanging="1800"/>
      </w:pPr>
      <w:rPr>
        <w:rFonts w:hint="default"/>
      </w:rPr>
    </w:lvl>
    <w:lvl w:ilvl="7" w:tentative="0">
      <w:start w:val="1"/>
      <w:numFmt w:val="decimal"/>
      <w:isLgl/>
      <w:lvlText w:val="%1.%2.%3.%4.%5.%6.%7.%8"/>
      <w:lvlJc w:val="left"/>
      <w:pPr>
        <w:ind w:left="5534" w:hanging="2160"/>
      </w:pPr>
      <w:rPr>
        <w:rFonts w:hint="default"/>
      </w:rPr>
    </w:lvl>
    <w:lvl w:ilvl="8" w:tentative="0">
      <w:start w:val="1"/>
      <w:numFmt w:val="decimal"/>
      <w:isLgl/>
      <w:lvlText w:val="%1.%2.%3.%4.%5.%6.%7.%8.%9"/>
      <w:lvlJc w:val="left"/>
      <w:pPr>
        <w:ind w:left="6016"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OWRiZWNlODRlMTk2ODBjODBlM2M0M2U2OTczNTYifQ=="/>
  </w:docVars>
  <w:rsids>
    <w:rsidRoot w:val="00000000"/>
    <w:rsid w:val="1EC04283"/>
    <w:rsid w:val="29D53C22"/>
    <w:rsid w:val="2FE51D9B"/>
    <w:rsid w:val="39930ABA"/>
    <w:rsid w:val="6FBD04D6"/>
    <w:rsid w:val="77DB1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styleId="3">
    <w:name w:val="heading 1"/>
    <w:basedOn w:val="1"/>
    <w:next w:val="4"/>
    <w:qFormat/>
    <w:uiPriority w:val="0"/>
    <w:pPr>
      <w:keepNext/>
      <w:keepLines/>
      <w:spacing w:before="340" w:after="330" w:line="578" w:lineRule="auto"/>
      <w:outlineLvl w:val="0"/>
    </w:pPr>
    <w:rPr>
      <w:rFonts w:eastAsia="黑体"/>
      <w:b/>
      <w:bCs/>
      <w:kern w:val="44"/>
      <w:sz w:val="32"/>
      <w:szCs w:val="44"/>
    </w:rPr>
  </w:style>
  <w:style w:type="paragraph" w:styleId="4">
    <w:name w:val="heading 2"/>
    <w:basedOn w:val="1"/>
    <w:next w:val="1"/>
    <w:qFormat/>
    <w:uiPriority w:val="0"/>
    <w:pPr>
      <w:numPr>
        <w:ilvl w:val="0"/>
        <w:numId w:val="1"/>
      </w:numPr>
      <w:spacing w:before="260" w:after="260" w:line="415" w:lineRule="auto"/>
      <w:outlineLvl w:val="1"/>
    </w:pPr>
    <w:rPr>
      <w:rFonts w:ascii="黑体" w:hAnsi="黑体"/>
      <w:sz w:val="30"/>
      <w:szCs w:val="3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宋体 行距: 1.5 倍行距"/>
    <w:basedOn w:val="1"/>
    <w:qFormat/>
    <w:uiPriority w:val="0"/>
    <w:pPr>
      <w:jc w:val="center"/>
    </w:pPr>
    <w:rPr>
      <w:rFonts w:ascii="Times New Roman" w:hAnsi="Times New Roman" w:eastAsia="宋体" w:cs="Times New Roman"/>
      <w:b/>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3847</Words>
  <Characters>4286</Characters>
  <Lines>0</Lines>
  <Paragraphs>0</Paragraphs>
  <TotalTime>112</TotalTime>
  <ScaleCrop>false</ScaleCrop>
  <LinksUpToDate>false</LinksUpToDate>
  <CharactersWithSpaces>4319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2022-09-21T06:55:00Z</dcterms:created>
  <dc:creator>Administrator</dc:creator>
  <cp:lastModifiedBy>育绵</cp:lastModifiedBy>
  <dcterms:modified xsi:type="dcterms:W3CDTF">2022-09-26T04:27:37Z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9CA7BA545C724B5581793D496046E92E</vt:lpwstr>
  </property>
</Properties>
</file>