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1"/>
        <w:rPr>
          <w:rFonts w:ascii="楷体_GB2312" w:eastAsia="楷体_GB2312"/>
          <w:b/>
          <w:color w:val="000000" w:themeColor="text1"/>
          <w:sz w:val="30"/>
          <w:szCs w:val="30"/>
          <w:u w:val="single"/>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绿色化工和氢能产业园区智能消防系统项目（一期）</w:t>
      </w:r>
      <w:r>
        <w:rPr>
          <w:rFonts w:ascii="宋体" w:hAnsi="宋体" w:cs="宋体"/>
          <w:b/>
          <w:color w:val="000000" w:themeColor="text1"/>
          <w:sz w:val="30"/>
          <w:szCs w:val="30"/>
          <w14:textFill>
            <w14:solidFill>
              <w14:schemeClr w14:val="tx1"/>
            </w14:solidFill>
          </w14:textFill>
        </w:rPr>
        <w:br w:type="textWrapping"/>
      </w:r>
      <w:r>
        <w:rPr>
          <w:rFonts w:hint="eastAsia" w:ascii="宋体" w:hAnsi="宋体" w:cs="宋体"/>
          <w:b/>
          <w:color w:val="000000" w:themeColor="text1"/>
          <w:sz w:val="30"/>
          <w:szCs w:val="30"/>
          <w14:textFill>
            <w14:solidFill>
              <w14:schemeClr w14:val="tx1"/>
            </w14:solidFill>
          </w14:textFill>
        </w:rPr>
        <w:t>工程总承包招标公告</w:t>
      </w:r>
    </w:p>
    <w:p>
      <w:pPr>
        <w:tabs>
          <w:tab w:val="left" w:pos="360"/>
          <w:tab w:val="left" w:pos="1080"/>
        </w:tabs>
        <w:spacing w:before="156" w:beforeLines="50" w:line="440" w:lineRule="exact"/>
        <w:ind w:firstLine="482" w:firstLineChars="200"/>
        <w:outlineLvl w:val="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 招标条件</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本招标项目</w:t>
      </w:r>
      <w:r>
        <w:rPr>
          <w:rFonts w:hint="eastAsia" w:ascii="宋体" w:hAnsi="宋体"/>
          <w:color w:val="000000" w:themeColor="text1"/>
          <w:sz w:val="24"/>
          <w:szCs w:val="24"/>
          <w:u w:val="single"/>
          <w14:textFill>
            <w14:solidFill>
              <w14:schemeClr w14:val="tx1"/>
            </w14:solidFill>
          </w14:textFill>
        </w:rPr>
        <w:t>绿色化工和氢能产业园区智能消防系统项目（一期）</w:t>
      </w:r>
      <w:r>
        <w:rPr>
          <w:rFonts w:hint="eastAsia" w:ascii="宋体" w:hAnsi="宋体"/>
          <w:color w:val="000000" w:themeColor="text1"/>
          <w:sz w:val="24"/>
          <w:szCs w:val="24"/>
          <w14:textFill>
            <w14:solidFill>
              <w14:schemeClr w14:val="tx1"/>
            </w14:solidFill>
          </w14:textFill>
        </w:rPr>
        <w:t>已由</w:t>
      </w:r>
      <w:r>
        <w:rPr>
          <w:rFonts w:hint="eastAsia" w:ascii="宋体" w:hAnsi="宋体"/>
          <w:color w:val="000000" w:themeColor="text1"/>
          <w:sz w:val="24"/>
          <w:szCs w:val="24"/>
          <w:u w:val="single"/>
          <w14:textFill>
            <w14:solidFill>
              <w14:schemeClr w14:val="tx1"/>
            </w14:solidFill>
          </w14:textFill>
        </w:rPr>
        <w:t xml:space="preserve">广东茂名滨海新区管理委员会经济发展局 </w:t>
      </w:r>
      <w:r>
        <w:rPr>
          <w:rFonts w:hint="eastAsia" w:ascii="宋体" w:hAnsi="宋体"/>
          <w:color w:val="000000" w:themeColor="text1"/>
          <w:sz w:val="24"/>
          <w:szCs w:val="24"/>
          <w14:textFill>
            <w14:solidFill>
              <w14:schemeClr w14:val="tx1"/>
            </w14:solidFill>
          </w14:textFill>
        </w:rPr>
        <w:t>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kern w:val="0"/>
          <w:sz w:val="24"/>
          <w:szCs w:val="24"/>
          <w:u w:val="single"/>
          <w14:textFill>
            <w14:solidFill>
              <w14:schemeClr w14:val="tx1"/>
            </w14:solidFill>
          </w14:textFill>
        </w:rPr>
        <w:t>茂滨海经发批〔2022〕42号</w:t>
      </w:r>
      <w:r>
        <w:rPr>
          <w:rFonts w:hint="eastAsia" w:ascii="宋体" w:hAnsi="宋体"/>
          <w:color w:val="000000" w:themeColor="text1"/>
          <w:sz w:val="24"/>
          <w:szCs w:val="24"/>
          <w14:textFill>
            <w14:solidFill>
              <w14:schemeClr w14:val="tx1"/>
            </w14:solidFill>
          </w14:textFill>
        </w:rPr>
        <w:t>文批准立项建设。招标人为</w:t>
      </w:r>
      <w:r>
        <w:rPr>
          <w:rFonts w:hint="eastAsia" w:ascii="宋体" w:hAnsi="宋体"/>
          <w:color w:val="000000" w:themeColor="text1"/>
          <w:sz w:val="24"/>
          <w:szCs w:val="24"/>
          <w:u w:val="single"/>
          <w14:textFill>
            <w14:solidFill>
              <w14:schemeClr w14:val="tx1"/>
            </w14:solidFill>
          </w14:textFill>
        </w:rPr>
        <w:t>茂名滨海新区建设项目服务中心</w:t>
      </w:r>
      <w:r>
        <w:rPr>
          <w:rFonts w:hint="eastAsia" w:ascii="宋体" w:hAnsi="宋体"/>
          <w:color w:val="000000" w:themeColor="text1"/>
          <w:sz w:val="24"/>
          <w:szCs w:val="24"/>
          <w14:textFill>
            <w14:solidFill>
              <w14:schemeClr w14:val="tx1"/>
            </w14:solidFill>
          </w14:textFill>
        </w:rPr>
        <w:t>，建设资金来自</w:t>
      </w:r>
      <w:r>
        <w:rPr>
          <w:rFonts w:hint="eastAsia" w:ascii="宋体" w:hAnsi="宋体"/>
          <w:color w:val="000000" w:themeColor="text1"/>
          <w:sz w:val="24"/>
          <w:szCs w:val="24"/>
          <w:u w:val="single"/>
          <w14:textFill>
            <w14:solidFill>
              <w14:schemeClr w14:val="tx1"/>
            </w14:solidFill>
          </w14:textFill>
        </w:rPr>
        <w:t>专项债资金及上级补助资金</w:t>
      </w:r>
      <w:r>
        <w:rPr>
          <w:rFonts w:hint="eastAsia" w:ascii="宋体" w:hAnsi="宋体"/>
          <w:color w:val="000000" w:themeColor="text1"/>
          <w:sz w:val="24"/>
          <w:szCs w:val="24"/>
          <w14:textFill>
            <w14:solidFill>
              <w14:schemeClr w14:val="tx1"/>
            </w14:solidFill>
          </w14:textFill>
        </w:rPr>
        <w:t>，项目已具备招标条件，现对该项目工程总承包采用资格后审方式进行公开招标。</w:t>
      </w:r>
    </w:p>
    <w:p>
      <w:pPr>
        <w:tabs>
          <w:tab w:val="left" w:pos="360"/>
          <w:tab w:val="left" w:pos="1080"/>
        </w:tabs>
        <w:spacing w:before="156" w:beforeLines="50" w:line="440" w:lineRule="exact"/>
        <w:ind w:firstLine="482" w:firstLineChars="200"/>
        <w:outlineLvl w:val="2"/>
        <w:rPr>
          <w:rFonts w:ascii="宋体" w:hAnsi="宋体" w:cs="宋体"/>
          <w:b/>
          <w:bCs/>
          <w:color w:val="000000" w:themeColor="text1"/>
          <w:sz w:val="24"/>
          <w:szCs w:val="24"/>
          <w14:textFill>
            <w14:solidFill>
              <w14:schemeClr w14:val="tx1"/>
            </w14:solidFill>
          </w14:textFill>
        </w:rPr>
      </w:pPr>
      <w:bookmarkStart w:id="0" w:name="_Toc27421"/>
      <w:bookmarkStart w:id="1" w:name="_Toc487715385"/>
      <w:bookmarkStart w:id="2" w:name="_Toc487715597"/>
      <w:bookmarkStart w:id="3" w:name="_Toc31687"/>
      <w:bookmarkStart w:id="4" w:name="_Toc18562"/>
      <w:bookmarkStart w:id="5" w:name="_Toc9923"/>
      <w:bookmarkStart w:id="6" w:name="_Toc1637"/>
      <w:bookmarkStart w:id="7" w:name="_Toc10144"/>
      <w:bookmarkStart w:id="8" w:name="_Toc7951"/>
      <w:bookmarkStart w:id="9" w:name="_Toc28891"/>
      <w:bookmarkStart w:id="10" w:name="_Toc488141473"/>
      <w:bookmarkStart w:id="11" w:name="_Toc22743"/>
      <w:bookmarkStart w:id="12" w:name="_Toc1430"/>
      <w:bookmarkStart w:id="13" w:name="_Toc31439"/>
      <w:bookmarkStart w:id="14" w:name="_Toc30301"/>
      <w:bookmarkStart w:id="15" w:name="_Toc2770"/>
      <w:bookmarkStart w:id="16" w:name="_Toc527038763"/>
      <w:bookmarkStart w:id="17" w:name="_Toc8759"/>
      <w:r>
        <w:rPr>
          <w:rFonts w:hint="eastAsia" w:ascii="宋体" w:hAnsi="宋体" w:cs="宋体"/>
          <w:b/>
          <w:bCs/>
          <w:color w:val="000000" w:themeColor="text1"/>
          <w:sz w:val="24"/>
          <w:szCs w:val="24"/>
          <w14:textFill>
            <w14:solidFill>
              <w14:schemeClr w14:val="tx1"/>
            </w14:solidFill>
          </w14:textFill>
        </w:rPr>
        <w:t>2. 工程概况与招标内容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 工程概况：绿色化工和氢能产业园区智能消防系统项目（一期）</w:t>
      </w:r>
      <w:r>
        <w:rPr>
          <w:rFonts w:hint="eastAsia" w:ascii="宋体" w:hAnsi="宋体"/>
          <w:color w:val="000000" w:themeColor="text1"/>
          <w:sz w:val="24"/>
          <w14:textFill>
            <w14:solidFill>
              <w14:schemeClr w14:val="tx1"/>
            </w14:solidFill>
          </w14:textFill>
        </w:rPr>
        <w:t>位于广东茂名滨海新区绿色化工和氢能产业园内，场址南侧紧临吉达大道，东侧为规划路（吉港大道）。</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本项目一期工程用地面积14655.43平方米，总建筑面积4625.95平方米，其中单体有三栋，分别为：</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1#特勤楼，建筑面积4365.55平米，地上3层，建筑高度14.40米；</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2#训练塔，建筑面积 150平米，地上6层，建筑高度21.60米；</w:t>
      </w:r>
    </w:p>
    <w:p>
      <w:pPr>
        <w:spacing w:line="48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3#设备用房，建筑面积110.4平米，地上1层，建筑高度4.00米。</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w:t>
      </w:r>
      <w:r>
        <w:rPr>
          <w:rFonts w:ascii="宋体" w:hAnsi="宋体"/>
          <w:color w:val="000000" w:themeColor="text1"/>
          <w:sz w:val="24"/>
          <w14:textFill>
            <w14:solidFill>
              <w14:schemeClr w14:val="tx1"/>
            </w14:solidFill>
          </w14:textFill>
        </w:rPr>
        <w:t>招标范围</w:t>
      </w:r>
      <w:r>
        <w:rPr>
          <w:rFonts w:hint="eastAsia" w:ascii="宋体" w:hAnsi="宋体"/>
          <w:color w:val="000000" w:themeColor="text1"/>
          <w:sz w:val="24"/>
          <w14:textFill>
            <w14:solidFill>
              <w14:schemeClr w14:val="tx1"/>
            </w14:solidFill>
          </w14:textFill>
        </w:rPr>
        <w:t>：施工图阶段设计、</w:t>
      </w:r>
      <w:r>
        <w:rPr>
          <w:rFonts w:hint="eastAsia" w:ascii="宋体" w:hAnsi="宋体"/>
          <w:color w:val="000000" w:themeColor="text1"/>
          <w:sz w:val="24"/>
          <w:lang w:eastAsia="zh-Hans"/>
          <w14:textFill>
            <w14:solidFill>
              <w14:schemeClr w14:val="tx1"/>
            </w14:solidFill>
          </w14:textFill>
        </w:rPr>
        <w:t>详勘</w:t>
      </w:r>
      <w:r>
        <w:rPr>
          <w:rFonts w:ascii="宋体" w:hAnsi="宋体"/>
          <w:color w:val="000000" w:themeColor="text1"/>
          <w:sz w:val="24"/>
          <w:lang w:eastAsia="zh-Hans"/>
          <w14:textFill>
            <w14:solidFill>
              <w14:schemeClr w14:val="tx1"/>
            </w14:solidFill>
          </w14:textFill>
        </w:rPr>
        <w:t>（</w:t>
      </w:r>
      <w:r>
        <w:rPr>
          <w:rFonts w:hint="eastAsia" w:ascii="宋体" w:hAnsi="宋体"/>
          <w:color w:val="000000" w:themeColor="text1"/>
          <w:sz w:val="24"/>
          <w:lang w:eastAsia="zh-Hans"/>
          <w14:textFill>
            <w14:solidFill>
              <w14:schemeClr w14:val="tx1"/>
            </w14:solidFill>
          </w14:textFill>
        </w:rPr>
        <w:t>如有</w:t>
      </w:r>
      <w:r>
        <w:rPr>
          <w:rFonts w:ascii="宋体" w:hAnsi="宋体"/>
          <w:color w:val="000000" w:themeColor="text1"/>
          <w:sz w:val="24"/>
          <w:lang w:eastAsia="zh-Hans"/>
          <w14:textFill>
            <w14:solidFill>
              <w14:schemeClr w14:val="tx1"/>
            </w14:solidFill>
          </w14:textFill>
        </w:rPr>
        <w:t>）、</w:t>
      </w:r>
      <w:r>
        <w:rPr>
          <w:rFonts w:hint="eastAsia" w:ascii="宋体" w:hAnsi="宋体"/>
          <w:color w:val="000000" w:themeColor="text1"/>
          <w:sz w:val="24"/>
          <w14:textFill>
            <w14:solidFill>
              <w14:schemeClr w14:val="tx1"/>
            </w14:solidFill>
          </w14:textFill>
        </w:rPr>
        <w:t>施工期施工、交竣工验收以及缺陷责任期保修工作等。具体工作内容由招标人在合同中确定。标段划分定为</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个工程总承包合同，计划总工期</w:t>
      </w:r>
      <w:r>
        <w:rPr>
          <w:rFonts w:hint="eastAsia" w:ascii="宋体" w:hAnsi="宋体"/>
          <w:color w:val="000000" w:themeColor="text1"/>
          <w:sz w:val="24"/>
          <w:u w:val="single"/>
          <w14:textFill>
            <w14:solidFill>
              <w14:schemeClr w14:val="tx1"/>
            </w14:solidFill>
          </w14:textFill>
        </w:rPr>
        <w:t xml:space="preserve"> </w:t>
      </w:r>
      <w:r>
        <w:rPr>
          <w:rFonts w:hint="default" w:ascii="宋体" w:hAnsi="宋体"/>
          <w:color w:val="auto"/>
          <w:sz w:val="24"/>
          <w:u w:val="single"/>
          <w:lang w:eastAsia="zh-CN"/>
        </w:rPr>
        <w:t>6</w:t>
      </w:r>
      <w:r>
        <w:rPr>
          <w:rFonts w:hint="eastAsia" w:ascii="宋体" w:hAnsi="宋体"/>
          <w:color w:val="auto"/>
          <w:sz w:val="24"/>
          <w:u w:val="single"/>
          <w:lang w:val="en-US" w:eastAsia="zh-CN"/>
        </w:rPr>
        <w:t>7</w:t>
      </w:r>
      <w:r>
        <w:rPr>
          <w:rFonts w:hint="eastAsia" w:ascii="宋体" w:hAnsi="宋体"/>
          <w:color w:val="000000" w:themeColor="text1"/>
          <w:sz w:val="24"/>
          <w14:textFill>
            <w14:solidFill>
              <w14:schemeClr w14:val="tx1"/>
            </w14:solidFill>
          </w14:textFill>
        </w:rPr>
        <w:t>日历天，各子项目的计划工期要求见附件 1。</w:t>
      </w:r>
    </w:p>
    <w:p>
      <w:pPr>
        <w:spacing w:line="440" w:lineRule="exact"/>
        <w:ind w:firstLine="504" w:firstLineChars="200"/>
        <w:rPr>
          <w:rFonts w:ascii="宋体" w:hAnsi="宋体" w:cs="宋体"/>
          <w:color w:val="000000" w:themeColor="text1"/>
          <w:spacing w:val="6"/>
          <w:sz w:val="24"/>
          <w:szCs w:val="24"/>
          <w:u w:val="single"/>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w:t>
      </w:r>
      <w:r>
        <w:rPr>
          <w:rFonts w:ascii="宋体" w:hAnsi="宋体" w:cs="宋体"/>
          <w:color w:val="000000" w:themeColor="text1"/>
          <w:spacing w:val="6"/>
          <w:sz w:val="24"/>
          <w:szCs w:val="24"/>
          <w14:textFill>
            <w14:solidFill>
              <w14:schemeClr w14:val="tx1"/>
            </w14:solidFill>
          </w14:textFill>
        </w:rPr>
        <w:t xml:space="preserve">.3 </w:t>
      </w:r>
      <w:r>
        <w:rPr>
          <w:rFonts w:hint="eastAsia" w:ascii="宋体" w:hAnsi="宋体" w:cs="宋体"/>
          <w:color w:val="000000" w:themeColor="text1"/>
          <w:spacing w:val="6"/>
          <w:sz w:val="24"/>
          <w:szCs w:val="24"/>
          <w14:textFill>
            <w14:solidFill>
              <w14:schemeClr w14:val="tx1"/>
            </w14:solidFill>
          </w14:textFill>
        </w:rPr>
        <w:t>招标控制价：</w:t>
      </w:r>
      <w:r>
        <w:rPr>
          <w:rFonts w:hint="eastAsia" w:ascii="宋体" w:hAnsi="宋体" w:cs="宋体"/>
          <w:color w:val="000000" w:themeColor="text1"/>
          <w:spacing w:val="6"/>
          <w:sz w:val="24"/>
          <w:szCs w:val="24"/>
          <w:u w:val="single"/>
          <w14:textFill>
            <w14:solidFill>
              <w14:schemeClr w14:val="tx1"/>
            </w14:solidFill>
          </w14:textFill>
        </w:rPr>
        <w:t xml:space="preserve"> 2808.90 </w:t>
      </w:r>
      <w:r>
        <w:rPr>
          <w:rFonts w:hint="eastAsia" w:ascii="宋体" w:hAnsi="宋体" w:cs="宋体"/>
          <w:color w:val="000000" w:themeColor="text1"/>
          <w:spacing w:val="6"/>
          <w:sz w:val="24"/>
          <w:szCs w:val="24"/>
          <w14:textFill>
            <w14:solidFill>
              <w14:schemeClr w14:val="tx1"/>
            </w14:solidFill>
          </w14:textFill>
        </w:rPr>
        <w:t>万元。其中，设计费</w:t>
      </w:r>
      <w:r>
        <w:rPr>
          <w:rFonts w:hint="eastAsia" w:ascii="宋体" w:hAnsi="宋体" w:cs="宋体"/>
          <w:color w:val="000000" w:themeColor="text1"/>
          <w:spacing w:val="6"/>
          <w:sz w:val="24"/>
          <w:szCs w:val="24"/>
          <w:u w:val="single"/>
          <w14:textFill>
            <w14:solidFill>
              <w14:schemeClr w14:val="tx1"/>
            </w14:solidFill>
          </w14:textFill>
        </w:rPr>
        <w:t xml:space="preserve"> 44.94 </w:t>
      </w:r>
      <w:r>
        <w:rPr>
          <w:rFonts w:hint="eastAsia" w:ascii="宋体" w:hAnsi="宋体" w:cs="宋体"/>
          <w:color w:val="000000" w:themeColor="text1"/>
          <w:spacing w:val="6"/>
          <w:sz w:val="24"/>
          <w:szCs w:val="24"/>
          <w14:textFill>
            <w14:solidFill>
              <w14:schemeClr w14:val="tx1"/>
            </w14:solidFill>
          </w14:textFill>
        </w:rPr>
        <w:t>万元，建安费</w:t>
      </w:r>
      <w:r>
        <w:rPr>
          <w:rFonts w:hint="eastAsia" w:ascii="宋体" w:hAnsi="宋体" w:cs="宋体"/>
          <w:color w:val="000000" w:themeColor="text1"/>
          <w:spacing w:val="6"/>
          <w:sz w:val="24"/>
          <w:szCs w:val="24"/>
          <w:u w:val="single"/>
          <w14:textFill>
            <w14:solidFill>
              <w14:schemeClr w14:val="tx1"/>
            </w14:solidFill>
          </w14:textFill>
        </w:rPr>
        <w:t xml:space="preserve"> 2763.96 </w:t>
      </w:r>
      <w:r>
        <w:rPr>
          <w:rFonts w:hint="eastAsia" w:ascii="宋体" w:hAnsi="宋体" w:cs="宋体"/>
          <w:color w:val="000000" w:themeColor="text1"/>
          <w:spacing w:val="6"/>
          <w:sz w:val="24"/>
          <w:szCs w:val="24"/>
          <w14:textFill>
            <w14:solidFill>
              <w14:schemeClr w14:val="tx1"/>
            </w14:solidFill>
          </w14:textFill>
        </w:rPr>
        <w:t>万元。</w:t>
      </w:r>
    </w:p>
    <w:p>
      <w:pPr>
        <w:tabs>
          <w:tab w:val="left" w:pos="360"/>
          <w:tab w:val="left" w:pos="1080"/>
        </w:tabs>
        <w:spacing w:before="156" w:beforeLines="50" w:line="440" w:lineRule="exact"/>
        <w:ind w:firstLine="482" w:firstLineChars="200"/>
        <w:outlineLvl w:val="2"/>
        <w:rPr>
          <w:rFonts w:ascii="宋体" w:hAnsi="宋体" w:cs="宋体"/>
          <w:b/>
          <w:bCs/>
          <w:color w:val="000000" w:themeColor="text1"/>
          <w:sz w:val="24"/>
          <w:szCs w:val="24"/>
          <w14:textFill>
            <w14:solidFill>
              <w14:schemeClr w14:val="tx1"/>
            </w14:solidFill>
          </w14:textFill>
        </w:rPr>
      </w:pPr>
      <w:bookmarkStart w:id="18" w:name="_Toc29598"/>
      <w:bookmarkStart w:id="19" w:name="_Toc487715598"/>
      <w:bookmarkStart w:id="20" w:name="_Toc9061"/>
      <w:bookmarkStart w:id="21" w:name="_Toc1333"/>
      <w:bookmarkStart w:id="22" w:name="_Toc15125"/>
      <w:bookmarkStart w:id="23" w:name="_Toc24723"/>
      <w:bookmarkStart w:id="24" w:name="_Toc27975"/>
      <w:bookmarkStart w:id="25" w:name="_Toc31902"/>
      <w:bookmarkStart w:id="26" w:name="_Toc527038764"/>
      <w:bookmarkStart w:id="27" w:name="_Toc4145"/>
      <w:bookmarkStart w:id="28" w:name="_Toc3211"/>
      <w:bookmarkStart w:id="29" w:name="_Toc24183"/>
      <w:bookmarkStart w:id="30" w:name="_Toc12730"/>
      <w:bookmarkStart w:id="31" w:name="_Toc487715386"/>
      <w:bookmarkStart w:id="32" w:name="_Toc18986"/>
      <w:bookmarkStart w:id="33" w:name="_Toc488141474"/>
      <w:bookmarkStart w:id="34" w:name="_Toc14204"/>
      <w:bookmarkStart w:id="35" w:name="_Toc9465"/>
      <w:r>
        <w:rPr>
          <w:rFonts w:hint="eastAsia" w:ascii="宋体" w:hAnsi="宋体" w:cs="宋体"/>
          <w:b/>
          <w:bCs/>
          <w:color w:val="000000" w:themeColor="text1"/>
          <w:sz w:val="24"/>
          <w:szCs w:val="24"/>
          <w14:textFill>
            <w14:solidFill>
              <w14:schemeClr w14:val="tx1"/>
            </w14:solidFill>
          </w14:textFill>
        </w:rPr>
        <w:t>3. 投标人资格要求</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hint="eastAsia" w:ascii="宋体" w:hAnsi="宋体" w:cs="宋体"/>
          <w:b/>
          <w:bCs/>
          <w:color w:val="000000" w:themeColor="text1"/>
          <w:sz w:val="24"/>
          <w:szCs w:val="24"/>
          <w14:textFill>
            <w14:solidFill>
              <w14:schemeClr w14:val="tx1"/>
            </w14:solidFill>
          </w14:textFill>
        </w:rPr>
        <w:t xml:space="preserve"> </w:t>
      </w:r>
    </w:p>
    <w:p>
      <w:pPr>
        <w:spacing w:line="360" w:lineRule="auto"/>
        <w:ind w:firstLine="520" w:firstLineChars="200"/>
        <w:rPr>
          <w:rFonts w:ascii="宋体" w:hAnsi="宋体" w:cs="宋体"/>
          <w:bCs/>
          <w:color w:val="000000" w:themeColor="text1"/>
          <w:spacing w:val="10"/>
          <w:sz w:val="24"/>
          <w14:textFill>
            <w14:solidFill>
              <w14:schemeClr w14:val="tx1"/>
            </w14:solidFill>
          </w14:textFill>
        </w:rPr>
      </w:pPr>
      <w:bookmarkStart w:id="36" w:name="_Toc20830"/>
      <w:bookmarkStart w:id="37" w:name="_Toc16886"/>
      <w:bookmarkStart w:id="38" w:name="_Toc3906"/>
      <w:bookmarkStart w:id="39" w:name="_Toc8571"/>
      <w:bookmarkStart w:id="40" w:name="_Toc487715599"/>
      <w:bookmarkStart w:id="41" w:name="_Toc488141475"/>
      <w:bookmarkStart w:id="42" w:name="_Toc7567"/>
      <w:bookmarkStart w:id="43" w:name="_Toc32149"/>
      <w:bookmarkStart w:id="44" w:name="_Toc21421"/>
      <w:bookmarkStart w:id="45" w:name="_Toc487715387"/>
      <w:bookmarkStart w:id="46" w:name="_Toc25035"/>
      <w:bookmarkStart w:id="47" w:name="_Toc8863"/>
      <w:bookmarkStart w:id="48" w:name="_Toc19526"/>
      <w:bookmarkStart w:id="49" w:name="_Toc23833"/>
      <w:bookmarkStart w:id="50" w:name="_Toc527038765"/>
      <w:bookmarkStart w:id="51" w:name="_Toc18495"/>
      <w:bookmarkStart w:id="52" w:name="_Toc22244"/>
      <w:bookmarkStart w:id="53" w:name="_Toc10196"/>
      <w:r>
        <w:rPr>
          <w:rFonts w:hint="eastAsia" w:ascii="宋体" w:hAnsi="宋体" w:cs="宋体"/>
          <w:bCs/>
          <w:color w:val="000000" w:themeColor="text1"/>
          <w:spacing w:val="10"/>
          <w:sz w:val="24"/>
          <w14:textFill>
            <w14:solidFill>
              <w14:schemeClr w14:val="tx1"/>
            </w14:solidFill>
          </w14:textFill>
        </w:rPr>
        <w:t>1.投标人必须是在中国大陆依法注册的企业法人，工商营业执照有效。</w:t>
      </w:r>
    </w:p>
    <w:p>
      <w:pPr>
        <w:spacing w:line="360" w:lineRule="auto"/>
        <w:ind w:firstLine="520" w:firstLineChars="200"/>
        <w:rPr>
          <w:rFonts w:ascii="宋体" w:hAnsi="宋体" w:cs="宋体"/>
          <w:bCs/>
          <w:color w:val="000000" w:themeColor="text1"/>
          <w:spacing w:val="10"/>
          <w:sz w:val="24"/>
          <w14:textFill>
            <w14:solidFill>
              <w14:schemeClr w14:val="tx1"/>
            </w14:solidFill>
          </w14:textFill>
        </w:rPr>
      </w:pPr>
      <w:r>
        <w:rPr>
          <w:rFonts w:hint="eastAsia" w:ascii="宋体" w:hAnsi="宋体" w:cs="宋体"/>
          <w:bCs/>
          <w:color w:val="000000" w:themeColor="text1"/>
          <w:spacing w:val="10"/>
          <w:sz w:val="24"/>
          <w14:textFill>
            <w14:solidFill>
              <w14:schemeClr w14:val="tx1"/>
            </w14:solidFill>
          </w14:textFill>
        </w:rPr>
        <w:t>2.投标人需同时具备：①建设主管部门认定的工程设计综合资质甲级，或建筑行业乙级（或以上）资质，或建筑行业（建筑工程）丙级（或以上）资质；②建筑工程施工总承包三级（或以上）资质；且获得建设行政主管部门核发的安全生产许可证（在有效期内）。</w:t>
      </w:r>
    </w:p>
    <w:p>
      <w:pPr>
        <w:spacing w:line="360" w:lineRule="auto"/>
        <w:ind w:firstLine="520" w:firstLineChars="200"/>
        <w:rPr>
          <w:rFonts w:ascii="宋体" w:hAnsi="宋体" w:cs="宋体"/>
          <w:bCs/>
          <w:color w:val="000000" w:themeColor="text1"/>
          <w:spacing w:val="10"/>
          <w:sz w:val="24"/>
          <w14:textFill>
            <w14:solidFill>
              <w14:schemeClr w14:val="tx1"/>
            </w14:solidFill>
          </w14:textFill>
        </w:rPr>
      </w:pPr>
      <w:r>
        <w:rPr>
          <w:rFonts w:hint="eastAsia" w:ascii="宋体" w:hAnsi="宋体" w:cs="宋体"/>
          <w:bCs/>
          <w:color w:val="000000" w:themeColor="text1"/>
          <w:spacing w:val="10"/>
          <w:sz w:val="24"/>
          <w14:textFill>
            <w14:solidFill>
              <w14:schemeClr w14:val="tx1"/>
            </w14:solidFill>
          </w14:textFill>
        </w:rPr>
        <w:t>3.本次招标接受联合体投标。如为联合体投标允许1家的设计单位和1家的施工单位组成联合体，联合体投标时，联合体牵头人须为施工单位，且为工程总承包单位，必须签订联合体协议书，明确联合体成员各方的权利和义务；已组成联合体各方不得再以自己名义单独或加入其它联合体在本项目中参加投标。</w:t>
      </w:r>
    </w:p>
    <w:p>
      <w:pPr>
        <w:spacing w:line="360" w:lineRule="auto"/>
        <w:ind w:firstLine="520" w:firstLineChars="200"/>
        <w:rPr>
          <w:rFonts w:ascii="宋体" w:hAnsi="宋体" w:cs="宋体"/>
          <w:bCs/>
          <w:color w:val="000000" w:themeColor="text1"/>
          <w:spacing w:val="10"/>
          <w:sz w:val="24"/>
          <w14:textFill>
            <w14:solidFill>
              <w14:schemeClr w14:val="tx1"/>
            </w14:solidFill>
          </w14:textFill>
        </w:rPr>
      </w:pPr>
      <w:r>
        <w:rPr>
          <w:rFonts w:hint="eastAsia" w:ascii="宋体" w:hAnsi="宋体" w:cs="宋体"/>
          <w:bCs/>
          <w:color w:val="000000" w:themeColor="text1"/>
          <w:spacing w:val="10"/>
          <w:sz w:val="24"/>
          <w14:textFill>
            <w14:solidFill>
              <w14:schemeClr w14:val="tx1"/>
            </w14:solidFill>
          </w14:textFill>
        </w:rPr>
        <w:t>4.①拟委任的工程总承包项目经理须具备</w:t>
      </w:r>
      <w:r>
        <w:rPr>
          <w:rFonts w:hint="eastAsia" w:ascii="宋体" w:hAnsi="宋体" w:cs="宋体"/>
          <w:b/>
          <w:color w:val="000000" w:themeColor="text1"/>
          <w:spacing w:val="10"/>
          <w:sz w:val="24"/>
          <w:u w:val="single"/>
          <w14:textFill>
            <w14:solidFill>
              <w14:schemeClr w14:val="tx1"/>
            </w14:solidFill>
          </w14:textFill>
        </w:rPr>
        <w:t>建筑工程专业二级（或以上）</w:t>
      </w:r>
      <w:r>
        <w:rPr>
          <w:rFonts w:hint="eastAsia" w:ascii="宋体" w:hAnsi="宋体" w:cs="宋体"/>
          <w:bCs/>
          <w:color w:val="000000" w:themeColor="text1"/>
          <w:spacing w:val="10"/>
          <w:sz w:val="24"/>
          <w14:textFill>
            <w14:solidFill>
              <w14:schemeClr w14:val="tx1"/>
            </w14:solidFill>
          </w14:textFill>
        </w:rPr>
        <w:t>建造师注册证书（</w:t>
      </w:r>
      <w:r>
        <w:rPr>
          <w:rFonts w:hint="eastAsia" w:ascii="宋体" w:hAnsi="宋体" w:cs="宋体"/>
          <w:color w:val="000000" w:themeColor="text1"/>
          <w:sz w:val="24"/>
          <w14:textFill>
            <w14:solidFill>
              <w14:schemeClr w14:val="tx1"/>
            </w14:solidFill>
          </w14:textFill>
        </w:rPr>
        <w:t>其中二级的须由广东省颁发），</w:t>
      </w:r>
      <w:r>
        <w:rPr>
          <w:rFonts w:hint="eastAsia" w:ascii="宋体" w:hAnsi="宋体" w:cs="宋体"/>
          <w:bCs/>
          <w:color w:val="000000" w:themeColor="text1"/>
          <w:spacing w:val="10"/>
          <w:sz w:val="24"/>
          <w14:textFill>
            <w14:solidFill>
              <w14:schemeClr w14:val="tx1"/>
            </w14:solidFill>
          </w14:textFill>
        </w:rPr>
        <w:t>并取得有效的安全生产考核合格证。目前没有担任在建工程的项目经理，否则招标人有权取消投标人中标资格。</w:t>
      </w:r>
    </w:p>
    <w:p>
      <w:pPr>
        <w:spacing w:line="360" w:lineRule="auto"/>
        <w:ind w:firstLine="520" w:firstLineChars="200"/>
        <w:rPr>
          <w:rFonts w:ascii="宋体" w:hAnsi="宋体" w:cs="宋体"/>
          <w:bCs/>
          <w:color w:val="000000" w:themeColor="text1"/>
          <w:spacing w:val="10"/>
          <w:sz w:val="24"/>
          <w:szCs w:val="22"/>
          <w14:textFill>
            <w14:solidFill>
              <w14:schemeClr w14:val="tx1"/>
            </w14:solidFill>
          </w14:textFill>
        </w:rPr>
      </w:pPr>
      <w:r>
        <w:rPr>
          <w:rFonts w:hint="eastAsia" w:ascii="宋体" w:hAnsi="宋体" w:cs="宋体"/>
          <w:bCs/>
          <w:color w:val="000000" w:themeColor="text1"/>
          <w:spacing w:val="10"/>
          <w:sz w:val="24"/>
          <w:szCs w:val="22"/>
          <w14:textFill>
            <w14:solidFill>
              <w14:schemeClr w14:val="tx1"/>
            </w14:solidFill>
          </w14:textFill>
        </w:rPr>
        <w:t>②拟委任的项目设计负责人具备建筑类相关专业高级</w:t>
      </w:r>
      <w:r>
        <w:rPr>
          <w:rFonts w:hint="default" w:ascii="宋体" w:hAnsi="宋体" w:cs="宋体"/>
          <w:bCs/>
          <w:color w:val="000000" w:themeColor="text1"/>
          <w:spacing w:val="10"/>
          <w:sz w:val="24"/>
          <w:szCs w:val="22"/>
          <w14:textFill>
            <w14:solidFill>
              <w14:schemeClr w14:val="tx1"/>
            </w14:solidFill>
          </w14:textFill>
        </w:rPr>
        <w:t>（</w:t>
      </w:r>
      <w:r>
        <w:rPr>
          <w:rFonts w:hint="eastAsia" w:ascii="宋体" w:hAnsi="宋体" w:cs="宋体"/>
          <w:bCs/>
          <w:color w:val="000000" w:themeColor="text1"/>
          <w:spacing w:val="10"/>
          <w:sz w:val="24"/>
          <w:szCs w:val="22"/>
          <w:lang w:val="en-US" w:eastAsia="zh-Hans"/>
          <w14:textFill>
            <w14:solidFill>
              <w14:schemeClr w14:val="tx1"/>
            </w14:solidFill>
          </w14:textFill>
        </w:rPr>
        <w:t>或以上</w:t>
      </w:r>
      <w:r>
        <w:rPr>
          <w:rFonts w:hint="default" w:ascii="宋体" w:hAnsi="宋体" w:cs="宋体"/>
          <w:bCs/>
          <w:color w:val="000000" w:themeColor="text1"/>
          <w:spacing w:val="10"/>
          <w:sz w:val="24"/>
          <w:szCs w:val="22"/>
          <w:lang w:eastAsia="zh-Hans"/>
          <w14:textFill>
            <w14:solidFill>
              <w14:schemeClr w14:val="tx1"/>
            </w14:solidFill>
          </w14:textFill>
        </w:rPr>
        <w:t>）</w:t>
      </w:r>
      <w:r>
        <w:rPr>
          <w:rFonts w:hint="eastAsia" w:ascii="宋体" w:hAnsi="宋体" w:cs="宋体"/>
          <w:bCs/>
          <w:color w:val="000000" w:themeColor="text1"/>
          <w:spacing w:val="10"/>
          <w:sz w:val="24"/>
          <w:szCs w:val="22"/>
          <w14:textFill>
            <w14:solidFill>
              <w14:schemeClr w14:val="tx1"/>
            </w14:solidFill>
          </w14:textFill>
        </w:rPr>
        <w:t>工程师职称</w:t>
      </w:r>
      <w:r>
        <w:rPr>
          <w:rFonts w:hint="eastAsia" w:ascii="宋体" w:hAnsi="宋体" w:cs="宋体"/>
          <w:bCs/>
          <w:color w:val="000000" w:themeColor="text1"/>
          <w:spacing w:val="10"/>
          <w:sz w:val="24"/>
          <w:szCs w:val="22"/>
          <w:highlight w:val="none"/>
          <w14:textFill>
            <w14:solidFill>
              <w14:schemeClr w14:val="tx1"/>
            </w14:solidFill>
          </w14:textFill>
        </w:rPr>
        <w:t>。</w:t>
      </w:r>
      <w:r>
        <w:rPr>
          <w:rFonts w:hint="eastAsia" w:ascii="宋体" w:hAnsi="宋体" w:cs="宋体"/>
          <w:bCs/>
          <w:color w:val="000000" w:themeColor="text1"/>
          <w:spacing w:val="10"/>
          <w:sz w:val="24"/>
          <w:szCs w:val="22"/>
          <w14:textFill>
            <w14:solidFill>
              <w14:schemeClr w14:val="tx1"/>
            </w14:solidFill>
          </w14:textFill>
        </w:rPr>
        <w:t>其他人员配备要求详见附录5。</w:t>
      </w:r>
    </w:p>
    <w:p>
      <w:pPr>
        <w:spacing w:line="360" w:lineRule="auto"/>
        <w:ind w:firstLine="520" w:firstLineChars="200"/>
        <w:rPr>
          <w:rFonts w:ascii="宋体" w:hAnsi="宋体" w:cs="宋体"/>
          <w:bCs/>
          <w:color w:val="000000" w:themeColor="text1"/>
          <w:spacing w:val="10"/>
          <w:sz w:val="24"/>
          <w:szCs w:val="22"/>
          <w14:textFill>
            <w14:solidFill>
              <w14:schemeClr w14:val="tx1"/>
            </w14:solidFill>
          </w14:textFill>
        </w:rPr>
      </w:pPr>
      <w:r>
        <w:rPr>
          <w:rFonts w:hint="eastAsia" w:ascii="宋体" w:hAnsi="宋体" w:cs="宋体"/>
          <w:bCs/>
          <w:color w:val="000000" w:themeColor="text1"/>
          <w:spacing w:val="10"/>
          <w:sz w:val="24"/>
          <w:szCs w:val="22"/>
          <w14:textFill>
            <w14:solidFill>
              <w14:schemeClr w14:val="tx1"/>
            </w14:solidFill>
          </w14:textFill>
        </w:rPr>
        <w:t>5.“信用中国”网站（www.creditchina.gov.cn)查询：投标人被人民法院列为失信被执行人的，投标活动依法予以限制，不接受其投标。</w:t>
      </w:r>
    </w:p>
    <w:p>
      <w:pPr>
        <w:spacing w:line="360" w:lineRule="auto"/>
        <w:ind w:firstLine="520" w:firstLineChars="200"/>
        <w:rPr>
          <w:rFonts w:ascii="宋体" w:hAnsi="宋体" w:cs="宋体"/>
          <w:bCs/>
          <w:color w:val="000000" w:themeColor="text1"/>
          <w:spacing w:val="10"/>
          <w:sz w:val="24"/>
          <w14:textFill>
            <w14:solidFill>
              <w14:schemeClr w14:val="tx1"/>
            </w14:solidFill>
          </w14:textFill>
        </w:rPr>
      </w:pPr>
      <w:r>
        <w:rPr>
          <w:rFonts w:hint="eastAsia" w:ascii="宋体" w:hAnsi="宋体" w:cs="宋体"/>
          <w:bCs/>
          <w:color w:val="000000" w:themeColor="text1"/>
          <w:spacing w:val="10"/>
          <w:sz w:val="24"/>
          <w14:textFill>
            <w14:solidFill>
              <w14:schemeClr w14:val="tx1"/>
            </w14:solidFill>
          </w14:textFill>
        </w:rPr>
        <w:t>6.广东省外企业须在“进粤企业和人员诚信信息登记平台”录入信息并通过数据规范检查显示正常登记，且投标人拟派人员必须已经在该平台录入。</w:t>
      </w:r>
    </w:p>
    <w:p>
      <w:pPr>
        <w:tabs>
          <w:tab w:val="left" w:pos="360"/>
          <w:tab w:val="left" w:pos="1080"/>
        </w:tabs>
        <w:spacing w:before="156" w:beforeLines="50" w:line="440" w:lineRule="exact"/>
        <w:ind w:firstLine="482"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 xml:space="preserve">4. </w:t>
      </w:r>
      <w:r>
        <w:rPr>
          <w:rFonts w:hint="eastAsia" w:ascii="宋体" w:hAnsi="宋体" w:cs="宋体"/>
          <w:b/>
          <w:bCs/>
          <w:color w:val="000000" w:themeColor="text1"/>
          <w:sz w:val="24"/>
          <w:szCs w:val="24"/>
          <w14:textFill>
            <w14:solidFill>
              <w14:schemeClr w14:val="tx1"/>
            </w14:solidFill>
          </w14:textFill>
        </w:rPr>
        <w:t>招标文件的获取</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spacing w:line="360" w:lineRule="auto"/>
        <w:ind w:firstLine="480" w:firstLineChars="200"/>
        <w:rPr>
          <w:rFonts w:hAnsi="宋体"/>
          <w:color w:val="000000" w:themeColor="text1"/>
          <w:sz w:val="24"/>
          <w:szCs w:val="24"/>
          <w14:textFill>
            <w14:solidFill>
              <w14:schemeClr w14:val="tx1"/>
            </w14:solidFill>
          </w14:textFill>
        </w:rPr>
      </w:pPr>
      <w:bookmarkStart w:id="54" w:name="_Toc15988"/>
      <w:bookmarkStart w:id="55" w:name="_Toc17142"/>
      <w:bookmarkStart w:id="56" w:name="_Toc17114"/>
      <w:bookmarkStart w:id="57" w:name="_Toc487715600"/>
      <w:bookmarkStart w:id="58" w:name="_Toc21911"/>
      <w:bookmarkStart w:id="59" w:name="_Toc18360"/>
      <w:bookmarkStart w:id="60" w:name="_Toc2818"/>
      <w:bookmarkStart w:id="61" w:name="_Toc18870"/>
      <w:bookmarkStart w:id="62" w:name="_Toc13808"/>
      <w:bookmarkStart w:id="63" w:name="_Toc488141476"/>
      <w:bookmarkStart w:id="64" w:name="_Toc5247"/>
      <w:bookmarkStart w:id="65" w:name="_Toc487715388"/>
      <w:bookmarkStart w:id="66" w:name="_Toc4491"/>
      <w:bookmarkStart w:id="67" w:name="_Toc15509"/>
      <w:bookmarkStart w:id="68" w:name="_Toc6937"/>
      <w:r>
        <w:rPr>
          <w:rFonts w:hint="eastAsia" w:hAnsi="宋体"/>
          <w:color w:val="000000" w:themeColor="text1"/>
          <w:sz w:val="24"/>
          <w:szCs w:val="24"/>
          <w14:textFill>
            <w14:solidFill>
              <w14:schemeClr w14:val="tx1"/>
            </w14:solidFill>
          </w14:textFill>
        </w:rPr>
        <w:t xml:space="preserve">4.1 </w:t>
      </w:r>
      <w:r>
        <w:rPr>
          <w:rFonts w:hint="eastAsia" w:hAnsi="宋体"/>
          <w:color w:val="000000" w:themeColor="text1"/>
          <w:sz w:val="24"/>
          <w:szCs w:val="24"/>
          <w:highlight w:val="none"/>
          <w14:textFill>
            <w14:solidFill>
              <w14:schemeClr w14:val="tx1"/>
            </w14:solidFill>
          </w14:textFill>
        </w:rPr>
        <w:t>招标文件于2022年 月 日发出</w:t>
      </w:r>
      <w:r>
        <w:rPr>
          <w:rFonts w:hint="eastAsia" w:hAnsi="宋体"/>
          <w:color w:val="000000" w:themeColor="text1"/>
          <w:sz w:val="24"/>
          <w:szCs w:val="24"/>
          <w14:textFill>
            <w14:solidFill>
              <w14:schemeClr w14:val="tx1"/>
            </w14:solidFill>
          </w14:textFill>
        </w:rPr>
        <w:t xml:space="preserve">，投标人自行登录广州公共资源交易中心网（http://www.gzzb.gd.cn）网站首页“建设工程”找到本项目的招标公告后，下载招标文件及相关资料。符合本项目资格要求的投标人进行投标登记后，根据招标文件要求编制投标文件及缴纳投标保证金或投标保证金银行保函或投标保证金保证保险保函的，均可直接参与本项目的投标。 </w:t>
      </w:r>
    </w:p>
    <w:p>
      <w:pPr>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4.2 投标人并于递交投标文件时缴交招标文件资料费人民币</w:t>
      </w:r>
      <w:r>
        <w:rPr>
          <w:rFonts w:hint="eastAsia" w:hAnsi="宋体"/>
          <w:color w:val="000000" w:themeColor="text1"/>
          <w:sz w:val="24"/>
          <w:szCs w:val="24"/>
          <w:highlight w:val="none"/>
          <w:u w:val="single"/>
          <w14:textFill>
            <w14:solidFill>
              <w14:schemeClr w14:val="tx1"/>
            </w14:solidFill>
          </w14:textFill>
        </w:rPr>
        <w:t xml:space="preserve"> 500 </w:t>
      </w:r>
      <w:r>
        <w:rPr>
          <w:rFonts w:hint="eastAsia" w:hAnsi="宋体"/>
          <w:color w:val="000000" w:themeColor="text1"/>
          <w:sz w:val="24"/>
          <w:szCs w:val="24"/>
          <w14:textFill>
            <w14:solidFill>
              <w14:schemeClr w14:val="tx1"/>
            </w14:solidFill>
          </w14:textFill>
        </w:rPr>
        <w:t>元，以及提交相关材料。</w:t>
      </w:r>
    </w:p>
    <w:p>
      <w:pPr>
        <w:spacing w:line="360" w:lineRule="auto"/>
        <w:ind w:firstLine="480" w:firstLineChars="200"/>
        <w:rPr>
          <w:rFonts w:hint="default" w:hAnsi="宋体" w:eastAsia="宋体"/>
          <w:color w:val="000000" w:themeColor="text1"/>
          <w:sz w:val="24"/>
          <w:szCs w:val="24"/>
          <w:highlight w:val="yellow"/>
          <w:lang w:eastAsia="zh-Hans"/>
          <w14:textFill>
            <w14:solidFill>
              <w14:schemeClr w14:val="tx1"/>
            </w14:solidFill>
          </w14:textFill>
        </w:rPr>
      </w:pPr>
      <w:r>
        <w:rPr>
          <w:rFonts w:hint="eastAsia" w:hAnsi="宋体"/>
          <w:color w:val="000000" w:themeColor="text1"/>
          <w:sz w:val="24"/>
          <w:szCs w:val="24"/>
          <w14:textFill>
            <w14:solidFill>
              <w14:schemeClr w14:val="tx1"/>
            </w14:solidFill>
          </w14:textFill>
        </w:rPr>
        <w:t>4.3 获取文件前，投标人</w:t>
      </w:r>
      <w:r>
        <w:rPr>
          <w:rFonts w:hint="eastAsia" w:hAnsi="宋体"/>
          <w:color w:val="auto"/>
          <w:sz w:val="24"/>
          <w:szCs w:val="24"/>
          <w:highlight w:val="none"/>
        </w:rPr>
        <w:t>须</w:t>
      </w:r>
      <w:r>
        <w:rPr>
          <w:rFonts w:hint="eastAsia" w:hAnsi="宋体"/>
          <w:color w:val="auto"/>
          <w:sz w:val="24"/>
          <w:szCs w:val="24"/>
          <w:highlight w:val="none"/>
          <w:lang w:val="en-US" w:eastAsia="zh-Hans"/>
        </w:rPr>
        <w:t>按照广州公共资源交易中心办事流程</w:t>
      </w:r>
      <w:r>
        <w:rPr>
          <w:rFonts w:hint="default" w:hAnsi="宋体"/>
          <w:color w:val="auto"/>
          <w:sz w:val="24"/>
          <w:szCs w:val="24"/>
          <w:highlight w:val="none"/>
          <w:lang w:eastAsia="zh-Hans"/>
        </w:rPr>
        <w:t>，</w:t>
      </w:r>
      <w:r>
        <w:rPr>
          <w:rFonts w:hint="eastAsia" w:hAnsi="宋体"/>
          <w:color w:val="000000" w:themeColor="text1"/>
          <w:sz w:val="24"/>
          <w:szCs w:val="24"/>
          <w14:textFill>
            <w14:solidFill>
              <w14:schemeClr w14:val="tx1"/>
            </w14:solidFill>
          </w14:textFill>
        </w:rPr>
        <w:t>在广州公共资源交易中心办理企业信息登记；办理方法详见广州公共资源交易中心网站（http://www.gzggzy.cn）办事指南栏目。</w:t>
      </w:r>
    </w:p>
    <w:p>
      <w:pPr>
        <w:spacing w:line="360" w:lineRule="auto"/>
        <w:ind w:firstLine="482" w:firstLineChars="200"/>
        <w:outlineLvl w:val="2"/>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5、投标文件的递交</w:t>
      </w:r>
    </w:p>
    <w:p>
      <w:pPr>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5.1招标人不统一组织现场踏勘和召开投标预备会；</w:t>
      </w:r>
    </w:p>
    <w:p>
      <w:pPr>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5.2投标文件递交截止时间：2022年  月   日  时  分，投标人应于当日  时  分至  时  分将投标文件递交至广州公共资源交易中心第</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开标室（地址：广州市天河区天润路333号），逾期送达或未送达指定地点的投标文件，招标人将不予受理；</w:t>
      </w:r>
    </w:p>
    <w:p>
      <w:pPr>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5.3逾期送达的、未送达指定地点的或不按照招标文件要求密封的投标文件，招标人不予受理。</w:t>
      </w:r>
    </w:p>
    <w:p>
      <w:pPr>
        <w:spacing w:line="360" w:lineRule="auto"/>
        <w:ind w:firstLine="482" w:firstLineChars="200"/>
        <w:outlineLvl w:val="2"/>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6. 投标注意事项</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80" w:firstLineChars="200"/>
        <w:rPr>
          <w:rFonts w:ascii="宋体" w:hAnsi="宋体" w:cs="仿宋_GB2312"/>
          <w:color w:val="000000" w:themeColor="text1"/>
          <w:sz w:val="24"/>
          <w:szCs w:val="24"/>
          <w14:textFill>
            <w14:solidFill>
              <w14:schemeClr w14:val="tx1"/>
            </w14:solidFill>
          </w14:textFill>
        </w:rPr>
      </w:pPr>
      <w:bookmarkStart w:id="69" w:name="_Toc29892"/>
      <w:bookmarkStart w:id="70" w:name="_Toc6674"/>
      <w:bookmarkStart w:id="71" w:name="_Toc11388"/>
      <w:bookmarkStart w:id="72" w:name="_Toc6175"/>
      <w:bookmarkStart w:id="73" w:name="_Toc487715601"/>
      <w:bookmarkStart w:id="74" w:name="_Toc5375"/>
      <w:bookmarkStart w:id="75" w:name="_Toc8274"/>
      <w:bookmarkStart w:id="76" w:name="_Toc487715389"/>
      <w:bookmarkStart w:id="77" w:name="_Toc32766"/>
      <w:bookmarkStart w:id="78" w:name="_Toc26498"/>
      <w:bookmarkStart w:id="79" w:name="_Toc14448"/>
      <w:bookmarkStart w:id="80" w:name="_Toc21526"/>
      <w:bookmarkStart w:id="81" w:name="_Toc7759"/>
      <w:bookmarkStart w:id="82" w:name="_Toc23383"/>
      <w:bookmarkStart w:id="83" w:name="_Toc13048"/>
      <w:bookmarkStart w:id="84" w:name="_Toc488141477"/>
      <w:bookmarkStart w:id="85" w:name="_Toc527038766"/>
      <w:bookmarkStart w:id="86" w:name="_Toc7138"/>
      <w:r>
        <w:rPr>
          <w:rFonts w:hint="eastAsia" w:ascii="宋体" w:hAnsi="宋体" w:cs="仿宋_GB2312"/>
          <w:color w:val="000000" w:themeColor="text1"/>
          <w:sz w:val="24"/>
          <w:szCs w:val="24"/>
          <w14:textFill>
            <w14:solidFill>
              <w14:schemeClr w14:val="tx1"/>
            </w14:solidFill>
          </w14:textFill>
        </w:rPr>
        <w:t>6.1 投标人若对招标文件有疑问,在招标文件《投标人须知》规定时间内以匿名方式进行书面质疑。招标人（或招标代理）将对投标人的问题统一做出澄清和解答，并发布在广州公共资源交易中心网。投标人应自行留意招标人（或招标代理）发布的招标文件澄清、修改或补充内容。否则，造成的一切后果由投标人自行承担。</w:t>
      </w:r>
    </w:p>
    <w:p>
      <w:pPr>
        <w:spacing w:line="360" w:lineRule="auto"/>
        <w:ind w:firstLine="480" w:firstLineChars="200"/>
        <w:rPr>
          <w:rFonts w:ascii="宋体" w:hAnsi="宋体"/>
          <w:bCs/>
          <w:color w:val="000000" w:themeColor="text1"/>
          <w:spacing w:val="10"/>
          <w:sz w:val="24"/>
          <w:szCs w:val="24"/>
          <w14:textFill>
            <w14:solidFill>
              <w14:schemeClr w14:val="tx1"/>
            </w14:solidFill>
          </w14:textFill>
        </w:rPr>
      </w:pPr>
      <w:r>
        <w:rPr>
          <w:rFonts w:ascii="宋体" w:hAnsi="宋体" w:cs="仿宋_GB2312"/>
          <w:color w:val="000000" w:themeColor="text1"/>
          <w:sz w:val="24"/>
          <w:szCs w:val="24"/>
          <w14:textFill>
            <w14:solidFill>
              <w14:schemeClr w14:val="tx1"/>
            </w14:solidFill>
          </w14:textFill>
        </w:rPr>
        <w:t>6.2</w:t>
      </w:r>
      <w:r>
        <w:rPr>
          <w:rFonts w:hint="eastAsia" w:ascii="宋体" w:hAnsi="宋体"/>
          <w:bCs/>
          <w:color w:val="000000" w:themeColor="text1"/>
          <w:spacing w:val="10"/>
          <w:sz w:val="24"/>
          <w:szCs w:val="24"/>
          <w14:textFill>
            <w14:solidFill>
              <w14:schemeClr w14:val="tx1"/>
            </w14:solidFill>
          </w14:textFill>
        </w:rPr>
        <w:t xml:space="preserve"> 对于本项目的招标公告和招标文件存在任何违规或不公平内容，投标人可以在招标文件公示期间向招标人提出异议。</w:t>
      </w:r>
    </w:p>
    <w:p>
      <w:pPr>
        <w:spacing w:line="420" w:lineRule="exact"/>
        <w:ind w:firstLine="480" w:firstLineChars="200"/>
        <w:rPr>
          <w:rFonts w:ascii="宋体" w:hAnsi="宋体" w:cs="宋体"/>
          <w:bCs/>
          <w:color w:val="000000" w:themeColor="text1"/>
          <w:spacing w:val="10"/>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6.3 招标、投标活动需要遵守相关部门的防疫有关规定，符合国家及广东省有关要求。确保经办人员、参加投标活动人员的身体健康状况符合新冠肺炎疫情防控要求，如出现经办人员、参加投标活动人员的身体健康状况不达标（如体温异常或不戴口罩等）或防控不到位，造成投标不成功，责任自负。</w:t>
      </w:r>
      <w:r>
        <w:rPr>
          <w:rFonts w:hint="eastAsia" w:ascii="宋体" w:hAnsi="宋体" w:cs="仿宋_GB2312"/>
          <w:color w:val="000000" w:themeColor="text1"/>
          <w:sz w:val="24"/>
          <w:szCs w:val="24"/>
          <w14:textFill>
            <w14:solidFill>
              <w14:schemeClr w14:val="tx1"/>
            </w14:solidFill>
          </w14:textFill>
        </w:rPr>
        <w:br w:type="textWrapping"/>
      </w:r>
      <w:r>
        <w:rPr>
          <w:rFonts w:hint="eastAsia" w:ascii="宋体" w:hAnsi="宋体" w:cs="仿宋_GB2312"/>
          <w:color w:val="000000" w:themeColor="text1"/>
          <w:sz w:val="24"/>
          <w:szCs w:val="24"/>
          <w14:textFill>
            <w14:solidFill>
              <w14:schemeClr w14:val="tx1"/>
            </w14:solidFill>
          </w14:textFill>
        </w:rPr>
        <w:t xml:space="preserve">   </w:t>
      </w:r>
      <w:r>
        <w:rPr>
          <w:rFonts w:hint="eastAsia"/>
          <w:bCs/>
          <w:color w:val="000000" w:themeColor="text1"/>
          <w:spacing w:val="10"/>
          <w:sz w:val="24"/>
          <w:szCs w:val="24"/>
          <w14:textFill>
            <w14:solidFill>
              <w14:schemeClr w14:val="tx1"/>
            </w14:solidFill>
          </w14:textFill>
        </w:rPr>
        <w:t>6.4</w:t>
      </w:r>
      <w:r>
        <w:rPr>
          <w:rFonts w:hint="eastAsia" w:ascii="宋体" w:hAnsi="宋体" w:cs="宋体"/>
          <w:bCs/>
          <w:color w:val="000000" w:themeColor="text1"/>
          <w:spacing w:val="10"/>
          <w:sz w:val="24"/>
          <w:szCs w:val="24"/>
          <w14:textFill>
            <w14:solidFill>
              <w14:schemeClr w14:val="tx1"/>
            </w14:solidFill>
          </w14:textFill>
        </w:rPr>
        <w:t>开标时要求投标人的企业法定代表人(联合体投标的指牵头人)或拟委派本项目的项目经理作为委托代理人准时参加开标会,且需在开标截止时间前进场做签到工作,手持本人身份证原件、法定代表人身份证明书原件、法人授权委托证明书原件（法定代表人出席开标会的，则无需提供）和投标保证金银行保函原件或投标保证金保证保险保函原件（投标保证金如采用银行转账形式可不提供保函原件）。</w:t>
      </w:r>
    </w:p>
    <w:p>
      <w:pPr>
        <w:spacing w:line="480" w:lineRule="auto"/>
        <w:ind w:firstLine="482" w:firstLineChars="200"/>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7</w:t>
      </w:r>
      <w:r>
        <w:rPr>
          <w:rFonts w:hint="eastAsia" w:ascii="宋体" w:hAnsi="宋体" w:cs="宋体"/>
          <w:b/>
          <w:bCs/>
          <w:color w:val="000000" w:themeColor="text1"/>
          <w:sz w:val="24"/>
          <w:szCs w:val="24"/>
          <w14:textFill>
            <w14:solidFill>
              <w14:schemeClr w14:val="tx1"/>
            </w14:solidFill>
          </w14:textFill>
        </w:rPr>
        <w:t>. 发布公告的媒介</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Start w:id="87" w:name="_Toc527038767"/>
      <w:bookmarkStart w:id="88" w:name="_Toc20469"/>
      <w:bookmarkStart w:id="89" w:name="_Toc18157"/>
      <w:bookmarkStart w:id="90" w:name="_Toc4235"/>
      <w:bookmarkStart w:id="91" w:name="_Toc31274"/>
      <w:bookmarkStart w:id="92" w:name="_Toc27145"/>
      <w:bookmarkStart w:id="93" w:name="_Toc20292"/>
      <w:bookmarkStart w:id="94" w:name="_Toc1188"/>
      <w:bookmarkStart w:id="95" w:name="_Toc487715390"/>
      <w:bookmarkStart w:id="96" w:name="_Toc14041"/>
      <w:bookmarkStart w:id="97" w:name="_Toc1968"/>
      <w:bookmarkStart w:id="98" w:name="_Toc487715602"/>
      <w:bookmarkStart w:id="99" w:name="_Toc29069"/>
      <w:bookmarkStart w:id="100" w:name="_Toc488141478"/>
      <w:bookmarkStart w:id="101" w:name="_Toc1808"/>
      <w:bookmarkStart w:id="102" w:name="_Toc27419"/>
      <w:bookmarkStart w:id="103" w:name="_Toc10135"/>
      <w:bookmarkStart w:id="104" w:name="_Toc18517"/>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本次招标公告同时在</w:t>
      </w:r>
      <w:r>
        <w:rPr>
          <w:rFonts w:hint="eastAsia" w:ascii="宋体" w:hAnsi="宋体" w:cs="宋体"/>
          <w:b/>
          <w:color w:val="000000" w:themeColor="text1"/>
          <w:sz w:val="24"/>
          <w:szCs w:val="24"/>
          <w:u w:val="single"/>
          <w14:textFill>
            <w14:solidFill>
              <w14:schemeClr w14:val="tx1"/>
            </w14:solidFill>
          </w14:textFill>
        </w:rPr>
        <w:t>广州公共资源交易中心网、广东省招标投标监管网</w:t>
      </w:r>
      <w:r>
        <w:rPr>
          <w:rFonts w:hint="eastAsia" w:ascii="宋体" w:hAnsi="宋体" w:cs="宋体"/>
          <w:color w:val="000000" w:themeColor="text1"/>
          <w:sz w:val="24"/>
          <w14:textFill>
            <w14:solidFill>
              <w14:schemeClr w14:val="tx1"/>
            </w14:solidFill>
          </w14:textFill>
        </w:rPr>
        <w:t>上发布。</w:t>
      </w:r>
    </w:p>
    <w:p>
      <w:pPr>
        <w:spacing w:line="480" w:lineRule="auto"/>
        <w:ind w:firstLine="482" w:firstLineChars="200"/>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8</w:t>
      </w:r>
      <w:r>
        <w:rPr>
          <w:rFonts w:hint="eastAsia" w:ascii="宋体" w:hAnsi="宋体" w:cs="宋体"/>
          <w:b/>
          <w:bCs/>
          <w:color w:val="000000" w:themeColor="text1"/>
          <w:sz w:val="24"/>
          <w:szCs w:val="24"/>
          <w14:textFill>
            <w14:solidFill>
              <w14:schemeClr w14:val="tx1"/>
            </w14:solidFill>
          </w14:textFill>
        </w:rPr>
        <w:t>. 联系方式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spacing w:line="360" w:lineRule="auto"/>
        <w:ind w:firstLine="420" w:firstLineChars="175"/>
        <w:jc w:val="left"/>
        <w:rPr>
          <w:rFonts w:ascii="宋体" w:hAnsi="宋体"/>
          <w:bCs/>
          <w:color w:val="000000" w:themeColor="text1"/>
          <w:kern w:val="0"/>
          <w:sz w:val="24"/>
          <w:szCs w:val="32"/>
          <w14:textFill>
            <w14:solidFill>
              <w14:schemeClr w14:val="tx1"/>
            </w14:solidFill>
          </w14:textFill>
        </w:rPr>
      </w:pPr>
      <w:r>
        <w:rPr>
          <w:rFonts w:hint="eastAsia" w:ascii="宋体" w:hAnsi="宋体"/>
          <w:color w:val="000000" w:themeColor="text1"/>
          <w:sz w:val="24"/>
          <w14:textFill>
            <w14:solidFill>
              <w14:schemeClr w14:val="tx1"/>
            </w14:solidFill>
          </w14:textFill>
        </w:rPr>
        <w:t>招 标 人: 茂名滨海新区建设项目服务中心</w:t>
      </w:r>
    </w:p>
    <w:p>
      <w:pPr>
        <w:tabs>
          <w:tab w:val="left" w:pos="1480"/>
        </w:tabs>
        <w:spacing w:line="360" w:lineRule="auto"/>
        <w:ind w:left="1716" w:leftChars="200" w:hanging="1296" w:hangingChars="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址:广东省茂名市电城镇保利大都会5栋011</w:t>
      </w:r>
      <w:bookmarkStart w:id="113" w:name="_GoBack"/>
      <w:bookmarkEnd w:id="113"/>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 系 人：朱先生             电话：0668-5331278              </w:t>
      </w:r>
    </w:p>
    <w:p>
      <w:pPr>
        <w:spacing w:line="360" w:lineRule="auto"/>
        <w:ind w:firstLine="480" w:firstLineChars="200"/>
        <w:jc w:val="left"/>
        <w:rPr>
          <w:rFonts w:ascii="宋体" w:hAnsi="宋体"/>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招标代理：广东高诚招标代理有限公司</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址：茂名市西粤南路168号大院1、2、3、4号3层18-21号房</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人：梁小姐            电话：0668-2626266</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监督部门：广东茂名滨海新区管理委员会规划建设和国土环保局</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 0668-5331030</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bCs/>
          <w:color w:val="000000" w:themeColor="text1"/>
          <w:kern w:val="0"/>
          <w:sz w:val="24"/>
          <w:szCs w:val="32"/>
          <w14:textFill>
            <w14:solidFill>
              <w14:schemeClr w14:val="tx1"/>
            </w14:solidFill>
          </w14:textFill>
        </w:rPr>
      </w:pPr>
      <w:r>
        <w:rPr>
          <w:rFonts w:hint="eastAsia" w:ascii="宋体" w:hAnsi="宋体"/>
          <w:color w:val="000000" w:themeColor="text1"/>
          <w:sz w:val="24"/>
          <w14:textFill>
            <w14:solidFill>
              <w14:schemeClr w14:val="tx1"/>
            </w14:solidFill>
          </w14:textFill>
        </w:rPr>
        <w:t>茂名滨海新区建设项目服务中心</w:t>
      </w:r>
    </w:p>
    <w:p>
      <w:pPr>
        <w:spacing w:line="360" w:lineRule="auto"/>
        <w:ind w:firstLine="480" w:firstLineChars="200"/>
        <w:jc w:val="righ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2022年  月  日</w:t>
      </w:r>
    </w:p>
    <w:p>
      <w:pPr>
        <w:rPr>
          <w:rFonts w:ascii="宋体" w:hAnsi="宋体"/>
          <w:color w:val="000000" w:themeColor="text1"/>
          <w:sz w:val="28"/>
          <w:szCs w:val="28"/>
          <w14:textFill>
            <w14:solidFill>
              <w14:schemeClr w14:val="tx1"/>
            </w14:solidFill>
          </w14:textFill>
        </w:rPr>
        <w:sectPr>
          <w:footerReference r:id="rId3" w:type="default"/>
          <w:pgSz w:w="11906" w:h="16838"/>
          <w:pgMar w:top="1418" w:right="1418" w:bottom="1246" w:left="1418" w:header="851" w:footer="907" w:gutter="0"/>
          <w:pgNumType w:start="1"/>
          <w:cols w:space="720" w:num="1"/>
          <w:docGrid w:type="lines" w:linePitch="312" w:charSpace="0"/>
        </w:sectPr>
      </w:pPr>
      <w:r>
        <w:rPr>
          <w:rFonts w:hint="eastAsia" w:ascii="宋体" w:hAnsi="宋体"/>
          <w:color w:val="000000" w:themeColor="text1"/>
          <w:sz w:val="28"/>
          <w:szCs w:val="28"/>
          <w14:textFill>
            <w14:solidFill>
              <w14:schemeClr w14:val="tx1"/>
            </w14:solidFill>
          </w14:textFill>
        </w:rPr>
        <w:br w:type="page"/>
      </w:r>
    </w:p>
    <w:p>
      <w:pPr>
        <w:autoSpaceDE w:val="0"/>
        <w:autoSpaceDN w:val="0"/>
        <w:spacing w:line="360" w:lineRule="auto"/>
        <w:rPr>
          <w:rFonts w:ascii="宋体" w:hAnsi="宋体" w:cs="宋体"/>
          <w:color w:val="000000" w:themeColor="text1"/>
          <w:kern w:val="0"/>
          <w:sz w:val="22"/>
          <w:szCs w:val="22"/>
          <w:lang w:val="zh-CN" w:bidi="zh-CN"/>
          <w14:textFill>
            <w14:solidFill>
              <w14:schemeClr w14:val="tx1"/>
            </w14:solidFill>
          </w14:textFill>
        </w:rPr>
      </w:pPr>
      <w:bookmarkStart w:id="105" w:name="_Toc18899_WPSOffice_Level2"/>
      <w:bookmarkStart w:id="106" w:name="_Toc14739_WPSOffice_Level2"/>
      <w:bookmarkStart w:id="107" w:name="_Toc14427_WPSOffice_Level2"/>
      <w:bookmarkStart w:id="108" w:name="_Toc1879_WPSOffice_Level2"/>
      <w:r>
        <w:rPr>
          <w:rFonts w:hint="eastAsia" w:ascii="宋体" w:hAnsi="宋体" w:cs="宋体"/>
          <w:color w:val="000000" w:themeColor="text1"/>
          <w:kern w:val="0"/>
          <w:sz w:val="30"/>
          <w:szCs w:val="30"/>
          <w:lang w:val="zh-CN" w:bidi="zh-CN"/>
          <w14:textFill>
            <w14:solidFill>
              <w14:schemeClr w14:val="tx1"/>
            </w14:solidFill>
          </w14:textFill>
        </w:rPr>
        <w:t>附件 1 :工程项目情况</w:t>
      </w:r>
      <w:bookmarkEnd w:id="105"/>
      <w:bookmarkEnd w:id="106"/>
      <w:bookmarkEnd w:id="107"/>
      <w:bookmarkEnd w:id="108"/>
      <w:r>
        <w:rPr>
          <w:rFonts w:hint="eastAsia" w:ascii="宋体" w:hAnsi="宋体" w:cs="宋体"/>
          <w:b/>
          <w:bCs/>
          <w:color w:val="000000" w:themeColor="text1"/>
          <w:kern w:val="0"/>
          <w:sz w:val="24"/>
          <w:szCs w:val="24"/>
          <w:lang w:val="zh-CN" w:bidi="zh-CN"/>
          <w14:textFill>
            <w14:solidFill>
              <w14:schemeClr w14:val="tx1"/>
            </w14:solidFill>
          </w14:textFill>
        </w:rPr>
        <w:t xml:space="preserve"> </w:t>
      </w:r>
    </w:p>
    <w:p>
      <w:pPr>
        <w:autoSpaceDE w:val="0"/>
        <w:autoSpaceDN w:val="0"/>
        <w:spacing w:line="360" w:lineRule="auto"/>
        <w:jc w:val="center"/>
        <w:rPr>
          <w:rFonts w:ascii="宋体" w:hAnsi="宋体" w:cs="宋体"/>
          <w:color w:val="000000" w:themeColor="text1"/>
          <w:kern w:val="0"/>
          <w:sz w:val="30"/>
          <w:szCs w:val="30"/>
          <w:lang w:val="zh-CN" w:bidi="zh-CN"/>
          <w14:textFill>
            <w14:solidFill>
              <w14:schemeClr w14:val="tx1"/>
            </w14:solidFill>
          </w14:textFill>
        </w:rPr>
      </w:pPr>
      <w:bookmarkStart w:id="109" w:name="_Toc20018_WPSOffice_Level2"/>
      <w:bookmarkStart w:id="110" w:name="_Toc7469_WPSOffice_Level2"/>
      <w:bookmarkStart w:id="111" w:name="_Toc32412_WPSOffice_Level2"/>
      <w:bookmarkStart w:id="112" w:name="_Toc20309_WPSOffice_Level2"/>
      <w:r>
        <w:rPr>
          <w:rFonts w:hint="eastAsia" w:ascii="宋体" w:hAnsi="宋体" w:cs="宋体"/>
          <w:b/>
          <w:bCs/>
          <w:color w:val="000000" w:themeColor="text1"/>
          <w:kern w:val="0"/>
          <w:sz w:val="30"/>
          <w:szCs w:val="30"/>
          <w:lang w:val="zh-CN" w:bidi="zh-CN"/>
          <w14:textFill>
            <w14:solidFill>
              <w14:schemeClr w14:val="tx1"/>
            </w14:solidFill>
          </w14:textFill>
        </w:rPr>
        <w:t>本工程建设范围表</w:t>
      </w:r>
      <w:bookmarkEnd w:id="109"/>
      <w:bookmarkEnd w:id="110"/>
      <w:bookmarkEnd w:id="111"/>
      <w:bookmarkEnd w:id="112"/>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994"/>
        <w:gridCol w:w="2109"/>
        <w:gridCol w:w="2335"/>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87" w:type="dxa"/>
            <w:vAlign w:val="center"/>
          </w:tcPr>
          <w:p>
            <w:pPr>
              <w:autoSpaceDE w:val="0"/>
              <w:autoSpaceDN w:val="0"/>
              <w:spacing w:line="360" w:lineRule="auto"/>
              <w:jc w:val="center"/>
              <w:rPr>
                <w:rFonts w:eastAsiaTheme="minorEastAsia"/>
                <w:b/>
                <w:bCs/>
                <w:color w:val="000000" w:themeColor="text1"/>
                <w:kern w:val="0"/>
                <w:sz w:val="24"/>
                <w:szCs w:val="24"/>
                <w:lang w:val="zh-CN" w:bidi="zh-CN"/>
                <w14:textFill>
                  <w14:solidFill>
                    <w14:schemeClr w14:val="tx1"/>
                  </w14:solidFill>
                </w14:textFill>
              </w:rPr>
            </w:pPr>
            <w:r>
              <w:rPr>
                <w:rFonts w:eastAsiaTheme="minorEastAsia"/>
                <w:b/>
                <w:bCs/>
                <w:color w:val="000000" w:themeColor="text1"/>
                <w:kern w:val="0"/>
                <w:sz w:val="24"/>
                <w:szCs w:val="24"/>
                <w:lang w:val="zh-CN" w:bidi="zh-CN"/>
                <w14:textFill>
                  <w14:solidFill>
                    <w14:schemeClr w14:val="tx1"/>
                  </w14:solidFill>
                </w14:textFill>
              </w:rPr>
              <w:t>类别</w:t>
            </w:r>
          </w:p>
        </w:tc>
        <w:tc>
          <w:tcPr>
            <w:tcW w:w="2994" w:type="dxa"/>
            <w:vAlign w:val="center"/>
          </w:tcPr>
          <w:p>
            <w:pPr>
              <w:autoSpaceDE w:val="0"/>
              <w:autoSpaceDN w:val="0"/>
              <w:spacing w:line="360" w:lineRule="auto"/>
              <w:jc w:val="center"/>
              <w:rPr>
                <w:rFonts w:eastAsiaTheme="minorEastAsia"/>
                <w:b/>
                <w:bCs/>
                <w:color w:val="000000" w:themeColor="text1"/>
                <w:kern w:val="0"/>
                <w:sz w:val="24"/>
                <w:szCs w:val="24"/>
                <w:lang w:val="zh-CN" w:bidi="zh-CN"/>
                <w14:textFill>
                  <w14:solidFill>
                    <w14:schemeClr w14:val="tx1"/>
                  </w14:solidFill>
                </w14:textFill>
              </w:rPr>
            </w:pPr>
            <w:r>
              <w:rPr>
                <w:rFonts w:eastAsiaTheme="minorEastAsia"/>
                <w:b/>
                <w:bCs/>
                <w:color w:val="000000" w:themeColor="text1"/>
                <w:kern w:val="0"/>
                <w:sz w:val="24"/>
                <w:szCs w:val="24"/>
                <w:lang w:val="zh-CN" w:bidi="zh-CN"/>
                <w14:textFill>
                  <w14:solidFill>
                    <w14:schemeClr w14:val="tx1"/>
                  </w14:solidFill>
                </w14:textFill>
              </w:rPr>
              <w:t>主要标准和规模</w:t>
            </w:r>
          </w:p>
        </w:tc>
        <w:tc>
          <w:tcPr>
            <w:tcW w:w="2109" w:type="dxa"/>
            <w:vAlign w:val="center"/>
          </w:tcPr>
          <w:p>
            <w:pPr>
              <w:autoSpaceDE w:val="0"/>
              <w:autoSpaceDN w:val="0"/>
              <w:spacing w:line="360" w:lineRule="auto"/>
              <w:jc w:val="center"/>
              <w:rPr>
                <w:rFonts w:eastAsiaTheme="minorEastAsia"/>
                <w:b/>
                <w:bCs/>
                <w:color w:val="000000" w:themeColor="text1"/>
                <w:kern w:val="0"/>
                <w:sz w:val="24"/>
                <w:szCs w:val="24"/>
                <w:lang w:val="zh-CN" w:bidi="zh-CN"/>
                <w14:textFill>
                  <w14:solidFill>
                    <w14:schemeClr w14:val="tx1"/>
                  </w14:solidFill>
                </w14:textFill>
              </w:rPr>
            </w:pPr>
            <w:r>
              <w:rPr>
                <w:rFonts w:eastAsiaTheme="minorEastAsia"/>
                <w:b/>
                <w:bCs/>
                <w:color w:val="000000" w:themeColor="text1"/>
                <w:kern w:val="0"/>
                <w:sz w:val="24"/>
                <w:szCs w:val="22"/>
                <w:lang w:val="zh-CN" w:bidi="zh-CN"/>
                <w14:textFill>
                  <w14:solidFill>
                    <w14:schemeClr w14:val="tx1"/>
                  </w14:solidFill>
                </w14:textFill>
              </w:rPr>
              <w:t>主要工程内容</w:t>
            </w:r>
          </w:p>
        </w:tc>
        <w:tc>
          <w:tcPr>
            <w:tcW w:w="2335" w:type="dxa"/>
            <w:vAlign w:val="center"/>
          </w:tcPr>
          <w:p>
            <w:pPr>
              <w:autoSpaceDE w:val="0"/>
              <w:autoSpaceDN w:val="0"/>
              <w:spacing w:line="360" w:lineRule="auto"/>
              <w:jc w:val="center"/>
              <w:rPr>
                <w:rFonts w:eastAsiaTheme="minorEastAsia"/>
                <w:b/>
                <w:bCs/>
                <w:color w:val="000000" w:themeColor="text1"/>
                <w:kern w:val="0"/>
                <w:sz w:val="24"/>
                <w:szCs w:val="24"/>
                <w:lang w:val="zh-CN" w:bidi="zh-CN"/>
                <w14:textFill>
                  <w14:solidFill>
                    <w14:schemeClr w14:val="tx1"/>
                  </w14:solidFill>
                </w14:textFill>
              </w:rPr>
            </w:pPr>
            <w:r>
              <w:rPr>
                <w:rFonts w:eastAsiaTheme="minorEastAsia"/>
                <w:b/>
                <w:bCs/>
                <w:color w:val="000000" w:themeColor="text1"/>
                <w:kern w:val="0"/>
                <w:sz w:val="24"/>
                <w:szCs w:val="22"/>
                <w:lang w:val="zh-CN" w:bidi="zh-CN"/>
                <w14:textFill>
                  <w14:solidFill>
                    <w14:schemeClr w14:val="tx1"/>
                  </w14:solidFill>
                </w14:textFill>
              </w:rPr>
              <w:t>子项目计划工期</w:t>
            </w:r>
          </w:p>
        </w:tc>
        <w:tc>
          <w:tcPr>
            <w:tcW w:w="884" w:type="dxa"/>
            <w:vAlign w:val="center"/>
          </w:tcPr>
          <w:p>
            <w:pPr>
              <w:autoSpaceDE w:val="0"/>
              <w:autoSpaceDN w:val="0"/>
              <w:spacing w:line="360" w:lineRule="auto"/>
              <w:jc w:val="center"/>
              <w:rPr>
                <w:rFonts w:eastAsiaTheme="minorEastAsia"/>
                <w:b/>
                <w:bCs/>
                <w:color w:val="000000" w:themeColor="text1"/>
                <w:kern w:val="0"/>
                <w:sz w:val="24"/>
                <w:szCs w:val="24"/>
                <w:lang w:val="zh-CN" w:bidi="zh-CN"/>
                <w14:textFill>
                  <w14:solidFill>
                    <w14:schemeClr w14:val="tx1"/>
                  </w14:solidFill>
                </w14:textFill>
              </w:rPr>
            </w:pPr>
            <w:r>
              <w:rPr>
                <w:rFonts w:eastAsiaTheme="minorEastAsia"/>
                <w:b/>
                <w:bCs/>
                <w:color w:val="000000" w:themeColor="text1"/>
                <w:kern w:val="0"/>
                <w:sz w:val="24"/>
                <w:szCs w:val="24"/>
                <w:lang w:val="zh-CN" w:bidi="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8" w:hRule="atLeast"/>
          <w:jc w:val="center"/>
        </w:trPr>
        <w:tc>
          <w:tcPr>
            <w:tcW w:w="887" w:type="dxa"/>
            <w:vAlign w:val="center"/>
          </w:tcPr>
          <w:p>
            <w:pPr>
              <w:autoSpaceDE w:val="0"/>
              <w:autoSpaceDN w:val="0"/>
              <w:spacing w:line="360" w:lineRule="auto"/>
              <w:jc w:val="center"/>
              <w:rPr>
                <w:rFonts w:eastAsiaTheme="minorEastAsia"/>
                <w:color w:val="000000" w:themeColor="text1"/>
                <w:kern w:val="0"/>
                <w:szCs w:val="21"/>
                <w:lang w:val="zh-CN" w:bidi="zh-CN"/>
                <w14:textFill>
                  <w14:solidFill>
                    <w14:schemeClr w14:val="tx1"/>
                  </w14:solidFill>
                </w14:textFill>
              </w:rPr>
            </w:pPr>
            <w:r>
              <w:rPr>
                <w:rFonts w:eastAsiaTheme="minorEastAsia"/>
                <w:color w:val="000000" w:themeColor="text1"/>
                <w:kern w:val="0"/>
                <w:szCs w:val="21"/>
                <w:lang w:val="zh-CN" w:bidi="zh-CN"/>
                <w14:textFill>
                  <w14:solidFill>
                    <w14:schemeClr w14:val="tx1"/>
                  </w14:solidFill>
                </w14:textFill>
              </w:rPr>
              <w:t>新建、改（扩）建工程</w:t>
            </w:r>
          </w:p>
        </w:tc>
        <w:tc>
          <w:tcPr>
            <w:tcW w:w="2994" w:type="dxa"/>
            <w:vAlign w:val="center"/>
          </w:tcPr>
          <w:p>
            <w:pPr>
              <w:autoSpaceDE w:val="0"/>
              <w:autoSpaceDN w:val="0"/>
              <w:spacing w:line="360" w:lineRule="auto"/>
              <w:jc w:val="left"/>
              <w:rPr>
                <w:rFonts w:eastAsiaTheme="minorEastAsia"/>
                <w:color w:val="000000" w:themeColor="text1"/>
                <w:kern w:val="0"/>
                <w:szCs w:val="21"/>
                <w:lang w:val="zh-CN" w:bidi="zh-CN"/>
                <w14:textFill>
                  <w14:solidFill>
                    <w14:schemeClr w14:val="tx1"/>
                  </w14:solidFill>
                </w14:textFill>
              </w:rPr>
            </w:pPr>
            <w:r>
              <w:rPr>
                <w:rFonts w:eastAsiaTheme="minorEastAsia"/>
                <w:color w:val="000000" w:themeColor="text1"/>
                <w:kern w:val="0"/>
                <w:szCs w:val="21"/>
                <w:lang w:val="zh-CN" w:bidi="zh-CN"/>
                <w14:textFill>
                  <w14:solidFill>
                    <w14:schemeClr w14:val="tx1"/>
                  </w14:solidFill>
                </w14:textFill>
              </w:rPr>
              <w:t>工程概况：绿色化工和氢能产业园区智能消防系统项目（一期）位于广东茂名滨海新区绿色化工和氢能产业园内，场址南侧紧临吉达大道，东侧为规划路（吉港大道）。</w:t>
            </w:r>
          </w:p>
          <w:p>
            <w:pPr>
              <w:autoSpaceDE w:val="0"/>
              <w:autoSpaceDN w:val="0"/>
              <w:spacing w:line="360" w:lineRule="auto"/>
              <w:jc w:val="left"/>
              <w:rPr>
                <w:rFonts w:eastAsiaTheme="minorEastAsia"/>
                <w:color w:val="000000" w:themeColor="text1"/>
                <w:kern w:val="0"/>
                <w:szCs w:val="21"/>
                <w:lang w:val="zh-CN" w:bidi="zh-CN"/>
                <w14:textFill>
                  <w14:solidFill>
                    <w14:schemeClr w14:val="tx1"/>
                  </w14:solidFill>
                </w14:textFill>
              </w:rPr>
            </w:pPr>
            <w:r>
              <w:rPr>
                <w:rFonts w:eastAsiaTheme="minorEastAsia"/>
                <w:color w:val="000000" w:themeColor="text1"/>
                <w:kern w:val="0"/>
                <w:szCs w:val="21"/>
                <w:lang w:val="zh-CN" w:bidi="zh-CN"/>
                <w14:textFill>
                  <w14:solidFill>
                    <w14:schemeClr w14:val="tx1"/>
                  </w14:solidFill>
                </w14:textFill>
              </w:rPr>
              <w:t>本项目一期工程用地面积14655.43平方米，总建筑面积4625.95平方米，其中单体有三栋，分别为：</w:t>
            </w:r>
          </w:p>
          <w:p>
            <w:pPr>
              <w:autoSpaceDE w:val="0"/>
              <w:autoSpaceDN w:val="0"/>
              <w:spacing w:line="360" w:lineRule="auto"/>
              <w:jc w:val="left"/>
              <w:rPr>
                <w:rFonts w:eastAsiaTheme="minorEastAsia"/>
                <w:color w:val="000000" w:themeColor="text1"/>
                <w:kern w:val="0"/>
                <w:szCs w:val="21"/>
                <w:lang w:val="zh-CN" w:bidi="zh-CN"/>
                <w14:textFill>
                  <w14:solidFill>
                    <w14:schemeClr w14:val="tx1"/>
                  </w14:solidFill>
                </w14:textFill>
              </w:rPr>
            </w:pPr>
            <w:r>
              <w:rPr>
                <w:rFonts w:eastAsiaTheme="minorEastAsia"/>
                <w:color w:val="000000" w:themeColor="text1"/>
                <w:kern w:val="0"/>
                <w:szCs w:val="21"/>
                <w:lang w:val="zh-CN" w:bidi="zh-CN"/>
                <w14:textFill>
                  <w14:solidFill>
                    <w14:schemeClr w14:val="tx1"/>
                  </w14:solidFill>
                </w14:textFill>
              </w:rPr>
              <w:t>1#特勤楼，建筑面积4365.55平米，地上3层，建筑高度14.40米；</w:t>
            </w:r>
          </w:p>
          <w:p>
            <w:pPr>
              <w:autoSpaceDE w:val="0"/>
              <w:autoSpaceDN w:val="0"/>
              <w:spacing w:line="360" w:lineRule="auto"/>
              <w:jc w:val="left"/>
              <w:rPr>
                <w:rFonts w:eastAsiaTheme="minorEastAsia"/>
                <w:color w:val="000000" w:themeColor="text1"/>
                <w:kern w:val="0"/>
                <w:szCs w:val="21"/>
                <w:lang w:val="zh-CN" w:bidi="zh-CN"/>
                <w14:textFill>
                  <w14:solidFill>
                    <w14:schemeClr w14:val="tx1"/>
                  </w14:solidFill>
                </w14:textFill>
              </w:rPr>
            </w:pPr>
            <w:r>
              <w:rPr>
                <w:rFonts w:eastAsiaTheme="minorEastAsia"/>
                <w:color w:val="000000" w:themeColor="text1"/>
                <w:kern w:val="0"/>
                <w:szCs w:val="21"/>
                <w:lang w:val="zh-CN" w:bidi="zh-CN"/>
                <w14:textFill>
                  <w14:solidFill>
                    <w14:schemeClr w14:val="tx1"/>
                  </w14:solidFill>
                </w14:textFill>
              </w:rPr>
              <w:t>2#训练塔，建筑面积 150平米，地上6层，建筑高度21.60米；</w:t>
            </w:r>
          </w:p>
          <w:p>
            <w:pPr>
              <w:autoSpaceDE w:val="0"/>
              <w:autoSpaceDN w:val="0"/>
              <w:spacing w:line="360" w:lineRule="auto"/>
              <w:jc w:val="left"/>
              <w:rPr>
                <w:rFonts w:eastAsiaTheme="minorEastAsia"/>
                <w:color w:val="000000" w:themeColor="text1"/>
                <w:kern w:val="0"/>
                <w:szCs w:val="21"/>
                <w:lang w:val="zh-CN" w:bidi="zh-CN"/>
                <w14:textFill>
                  <w14:solidFill>
                    <w14:schemeClr w14:val="tx1"/>
                  </w14:solidFill>
                </w14:textFill>
              </w:rPr>
            </w:pPr>
            <w:r>
              <w:rPr>
                <w:rFonts w:eastAsiaTheme="minorEastAsia"/>
                <w:color w:val="000000" w:themeColor="text1"/>
                <w:kern w:val="0"/>
                <w:szCs w:val="21"/>
                <w:lang w:val="zh-CN" w:bidi="zh-CN"/>
                <w14:textFill>
                  <w14:solidFill>
                    <w14:schemeClr w14:val="tx1"/>
                  </w14:solidFill>
                </w14:textFill>
              </w:rPr>
              <w:t>3#设备用房，建筑面积110.4平米，地上1层，建筑高度4.00米。</w:t>
            </w:r>
          </w:p>
          <w:p>
            <w:pPr>
              <w:autoSpaceDE w:val="0"/>
              <w:autoSpaceDN w:val="0"/>
              <w:spacing w:line="360" w:lineRule="auto"/>
              <w:jc w:val="left"/>
              <w:rPr>
                <w:rFonts w:eastAsiaTheme="minorEastAsia"/>
                <w:color w:val="000000" w:themeColor="text1"/>
                <w:kern w:val="0"/>
                <w:szCs w:val="21"/>
                <w:lang w:bidi="zh-CN"/>
                <w14:textFill>
                  <w14:solidFill>
                    <w14:schemeClr w14:val="tx1"/>
                  </w14:solidFill>
                </w14:textFill>
              </w:rPr>
            </w:pPr>
            <w:r>
              <w:rPr>
                <w:rFonts w:eastAsiaTheme="minorEastAsia"/>
                <w:color w:val="000000" w:themeColor="text1"/>
                <w:kern w:val="0"/>
                <w:szCs w:val="21"/>
                <w:lang w:bidi="zh-CN"/>
                <w14:textFill>
                  <w14:solidFill>
                    <w14:schemeClr w14:val="tx1"/>
                  </w14:solidFill>
                </w14:textFill>
              </w:rPr>
              <w:t xml:space="preserve">(以上为指暂定工程概况，实际施工以招标人提供的经审核的施工图纸及有关完善资料为准) </w:t>
            </w:r>
          </w:p>
        </w:tc>
        <w:tc>
          <w:tcPr>
            <w:tcW w:w="2109" w:type="dxa"/>
            <w:vAlign w:val="center"/>
          </w:tcPr>
          <w:p>
            <w:pPr>
              <w:autoSpaceDE w:val="0"/>
              <w:autoSpaceDN w:val="0"/>
              <w:spacing w:line="360" w:lineRule="auto"/>
              <w:jc w:val="left"/>
              <w:rPr>
                <w:rFonts w:eastAsiaTheme="minorEastAsia"/>
                <w:color w:val="000000" w:themeColor="text1"/>
                <w:kern w:val="0"/>
                <w:szCs w:val="21"/>
                <w:lang w:val="zh-CN" w:bidi="zh-CN"/>
                <w14:textFill>
                  <w14:solidFill>
                    <w14:schemeClr w14:val="tx1"/>
                  </w14:solidFill>
                </w14:textFill>
              </w:rPr>
            </w:pPr>
            <w:r>
              <w:rPr>
                <w:rFonts w:eastAsiaTheme="minorEastAsia"/>
                <w:color w:val="000000" w:themeColor="text1"/>
                <w:kern w:val="0"/>
                <w:szCs w:val="21"/>
                <w:lang w:val="zh-CN" w:bidi="zh-CN"/>
                <w14:textFill>
                  <w14:solidFill>
                    <w14:schemeClr w14:val="tx1"/>
                  </w14:solidFill>
                </w14:textFill>
              </w:rPr>
              <w:t>包括施工图阶段设计、</w:t>
            </w:r>
            <w:r>
              <w:rPr>
                <w:rFonts w:hint="eastAsia" w:eastAsiaTheme="minorEastAsia"/>
                <w:color w:val="000000" w:themeColor="text1"/>
                <w:kern w:val="0"/>
                <w:szCs w:val="21"/>
                <w:lang w:val="zh-CN" w:eastAsia="zh-Hans" w:bidi="zh-CN"/>
                <w14:textFill>
                  <w14:solidFill>
                    <w14:schemeClr w14:val="tx1"/>
                  </w14:solidFill>
                </w14:textFill>
              </w:rPr>
              <w:t>详勘</w:t>
            </w:r>
            <w:r>
              <w:rPr>
                <w:rFonts w:eastAsiaTheme="minorEastAsia"/>
                <w:color w:val="000000" w:themeColor="text1"/>
                <w:kern w:val="0"/>
                <w:szCs w:val="21"/>
                <w:lang w:val="zh-CN" w:eastAsia="zh-Hans" w:bidi="zh-CN"/>
                <w14:textFill>
                  <w14:solidFill>
                    <w14:schemeClr w14:val="tx1"/>
                  </w14:solidFill>
                </w14:textFill>
              </w:rPr>
              <w:t>（</w:t>
            </w:r>
            <w:r>
              <w:rPr>
                <w:rFonts w:hint="eastAsia" w:eastAsiaTheme="minorEastAsia"/>
                <w:color w:val="000000" w:themeColor="text1"/>
                <w:kern w:val="0"/>
                <w:szCs w:val="21"/>
                <w:lang w:val="zh-CN" w:eastAsia="zh-Hans" w:bidi="zh-CN"/>
                <w14:textFill>
                  <w14:solidFill>
                    <w14:schemeClr w14:val="tx1"/>
                  </w14:solidFill>
                </w14:textFill>
              </w:rPr>
              <w:t>如有</w:t>
            </w:r>
            <w:r>
              <w:rPr>
                <w:rFonts w:eastAsiaTheme="minorEastAsia"/>
                <w:color w:val="000000" w:themeColor="text1"/>
                <w:kern w:val="0"/>
                <w:szCs w:val="21"/>
                <w:lang w:val="zh-CN" w:eastAsia="zh-Hans" w:bidi="zh-CN"/>
                <w14:textFill>
                  <w14:solidFill>
                    <w14:schemeClr w14:val="tx1"/>
                  </w14:solidFill>
                </w14:textFill>
              </w:rPr>
              <w:t>）、</w:t>
            </w:r>
            <w:r>
              <w:rPr>
                <w:rFonts w:eastAsiaTheme="minorEastAsia"/>
                <w:color w:val="000000" w:themeColor="text1"/>
                <w:kern w:val="0"/>
                <w:szCs w:val="21"/>
                <w:lang w:val="zh-CN" w:bidi="zh-CN"/>
                <w14:textFill>
                  <w14:solidFill>
                    <w14:schemeClr w14:val="tx1"/>
                  </w14:solidFill>
                </w14:textFill>
              </w:rPr>
              <w:t>施工期施工、交竣工验收以及缺陷责任期保修工作等。具体工作内容由招标人在合同中确定。</w:t>
            </w:r>
          </w:p>
          <w:p>
            <w:pPr>
              <w:autoSpaceDE w:val="0"/>
              <w:autoSpaceDN w:val="0"/>
              <w:spacing w:line="360" w:lineRule="auto"/>
              <w:jc w:val="left"/>
              <w:rPr>
                <w:rFonts w:eastAsiaTheme="minorEastAsia"/>
                <w:color w:val="000000" w:themeColor="text1"/>
                <w:kern w:val="0"/>
                <w:szCs w:val="21"/>
                <w:lang w:val="zh-CN" w:bidi="zh-CN"/>
                <w14:textFill>
                  <w14:solidFill>
                    <w14:schemeClr w14:val="tx1"/>
                  </w14:solidFill>
                </w14:textFill>
              </w:rPr>
            </w:pPr>
          </w:p>
        </w:tc>
        <w:tc>
          <w:tcPr>
            <w:tcW w:w="2335" w:type="dxa"/>
            <w:vAlign w:val="center"/>
          </w:tcPr>
          <w:p>
            <w:pPr>
              <w:autoSpaceDE w:val="0"/>
              <w:autoSpaceDN w:val="0"/>
              <w:spacing w:line="360" w:lineRule="auto"/>
              <w:jc w:val="center"/>
              <w:rPr>
                <w:rFonts w:eastAsiaTheme="minorEastAsia"/>
                <w:color w:val="auto"/>
                <w:kern w:val="0"/>
                <w:szCs w:val="21"/>
                <w:lang w:bidi="zh-CN"/>
              </w:rPr>
            </w:pPr>
            <w:r>
              <w:rPr>
                <w:rFonts w:eastAsiaTheme="minorEastAsia"/>
                <w:color w:val="000000" w:themeColor="text1"/>
                <w:kern w:val="0"/>
                <w:szCs w:val="21"/>
                <w:lang w:bidi="zh-CN"/>
                <w14:textFill>
                  <w14:solidFill>
                    <w14:schemeClr w14:val="tx1"/>
                  </w14:solidFill>
                </w14:textFill>
              </w:rPr>
              <w:t>工期：</w:t>
            </w:r>
            <w:r>
              <w:rPr>
                <w:rFonts w:hint="default" w:eastAsiaTheme="minorEastAsia"/>
                <w:color w:val="auto"/>
                <w:kern w:val="0"/>
                <w:szCs w:val="21"/>
                <w:lang w:bidi="zh-CN"/>
              </w:rPr>
              <w:t>6</w:t>
            </w:r>
            <w:r>
              <w:rPr>
                <w:rFonts w:hint="eastAsia" w:eastAsiaTheme="minorEastAsia"/>
                <w:color w:val="auto"/>
                <w:kern w:val="0"/>
                <w:szCs w:val="21"/>
                <w:lang w:val="en-US" w:bidi="zh-CN"/>
              </w:rPr>
              <w:t>7</w:t>
            </w:r>
            <w:r>
              <w:rPr>
                <w:rFonts w:hint="eastAsia" w:eastAsiaTheme="minorEastAsia"/>
                <w:color w:val="auto"/>
                <w:kern w:val="0"/>
                <w:szCs w:val="21"/>
                <w:lang w:bidi="zh-CN"/>
              </w:rPr>
              <w:t>日历天</w:t>
            </w:r>
            <w:r>
              <w:rPr>
                <w:rFonts w:eastAsiaTheme="minorEastAsia"/>
                <w:color w:val="auto"/>
                <w:kern w:val="0"/>
                <w:szCs w:val="21"/>
                <w:lang w:bidi="zh-CN"/>
              </w:rPr>
              <w:t>。</w:t>
            </w:r>
          </w:p>
          <w:p>
            <w:pPr>
              <w:autoSpaceDE w:val="0"/>
              <w:autoSpaceDN w:val="0"/>
              <w:spacing w:line="360" w:lineRule="auto"/>
              <w:jc w:val="left"/>
              <w:rPr>
                <w:rFonts w:eastAsiaTheme="minorEastAsia"/>
                <w:color w:val="auto"/>
                <w:kern w:val="0"/>
                <w:szCs w:val="21"/>
                <w:lang w:bidi="zh-CN"/>
              </w:rPr>
            </w:pPr>
            <w:r>
              <w:rPr>
                <w:rFonts w:hint="eastAsia" w:eastAsiaTheme="minorEastAsia"/>
                <w:color w:val="auto"/>
                <w:kern w:val="0"/>
                <w:szCs w:val="21"/>
                <w:lang w:bidi="zh-CN"/>
              </w:rPr>
              <w:t>其中，</w:t>
            </w:r>
            <w:r>
              <w:rPr>
                <w:rFonts w:eastAsiaTheme="minorEastAsia"/>
                <w:color w:val="auto"/>
                <w:kern w:val="0"/>
                <w:szCs w:val="21"/>
                <w:lang w:bidi="zh-CN"/>
              </w:rPr>
              <w:t>1、设计</w:t>
            </w:r>
            <w:r>
              <w:rPr>
                <w:rFonts w:hint="eastAsia" w:eastAsiaTheme="minorEastAsia"/>
                <w:color w:val="auto"/>
                <w:kern w:val="0"/>
                <w:szCs w:val="21"/>
                <w:lang w:bidi="zh-CN"/>
              </w:rPr>
              <w:t>工期</w:t>
            </w:r>
            <w:r>
              <w:rPr>
                <w:rFonts w:eastAsiaTheme="minorEastAsia"/>
                <w:color w:val="auto"/>
                <w:kern w:val="0"/>
                <w:szCs w:val="21"/>
                <w:lang w:bidi="zh-CN"/>
              </w:rPr>
              <w:t>：</w:t>
            </w:r>
          </w:p>
          <w:p>
            <w:pPr>
              <w:autoSpaceDE w:val="0"/>
              <w:autoSpaceDN w:val="0"/>
              <w:spacing w:line="360" w:lineRule="auto"/>
              <w:jc w:val="center"/>
              <w:rPr>
                <w:rFonts w:eastAsiaTheme="minorEastAsia"/>
                <w:color w:val="auto"/>
                <w:kern w:val="0"/>
                <w:szCs w:val="21"/>
                <w:highlight w:val="none"/>
                <w:lang w:bidi="zh-CN"/>
              </w:rPr>
            </w:pPr>
            <w:r>
              <w:rPr>
                <w:rFonts w:eastAsiaTheme="minorEastAsia"/>
                <w:color w:val="auto"/>
                <w:kern w:val="0"/>
                <w:szCs w:val="21"/>
                <w:lang w:bidi="zh-CN"/>
              </w:rPr>
              <w:t>合同签订</w:t>
            </w:r>
            <w:r>
              <w:rPr>
                <w:rFonts w:eastAsiaTheme="minorEastAsia"/>
                <w:color w:val="auto"/>
                <w:kern w:val="0"/>
                <w:szCs w:val="21"/>
                <w:highlight w:val="none"/>
                <w:lang w:bidi="zh-CN"/>
              </w:rPr>
              <w:t>后</w:t>
            </w:r>
            <w:r>
              <w:rPr>
                <w:rFonts w:hint="eastAsia" w:eastAsiaTheme="minorEastAsia"/>
                <w:color w:val="auto"/>
                <w:kern w:val="0"/>
                <w:szCs w:val="21"/>
                <w:highlight w:val="none"/>
                <w:lang w:val="en-US" w:bidi="zh-CN"/>
              </w:rPr>
              <w:t>7</w:t>
            </w:r>
            <w:r>
              <w:rPr>
                <w:rFonts w:hint="eastAsia" w:eastAsiaTheme="minorEastAsia"/>
                <w:color w:val="auto"/>
                <w:kern w:val="0"/>
                <w:szCs w:val="21"/>
                <w:highlight w:val="none"/>
                <w:lang w:bidi="zh-CN"/>
              </w:rPr>
              <w:t>日历天</w:t>
            </w:r>
            <w:r>
              <w:rPr>
                <w:rFonts w:eastAsiaTheme="minorEastAsia"/>
                <w:color w:val="auto"/>
                <w:kern w:val="0"/>
                <w:szCs w:val="21"/>
                <w:highlight w:val="none"/>
                <w:lang w:bidi="zh-CN"/>
              </w:rPr>
              <w:t>，</w:t>
            </w:r>
            <w:r>
              <w:rPr>
                <w:rFonts w:hint="eastAsia" w:eastAsiaTheme="minorEastAsia"/>
                <w:color w:val="auto"/>
                <w:kern w:val="0"/>
                <w:szCs w:val="21"/>
                <w:highlight w:val="none"/>
                <w:lang w:bidi="zh-CN"/>
              </w:rPr>
              <w:t>完成</w:t>
            </w:r>
            <w:r>
              <w:rPr>
                <w:rFonts w:eastAsiaTheme="minorEastAsia"/>
                <w:color w:val="auto"/>
                <w:kern w:val="0"/>
                <w:szCs w:val="21"/>
                <w:highlight w:val="none"/>
                <w:lang w:bidi="zh-CN"/>
              </w:rPr>
              <w:t>施工图设计文件。</w:t>
            </w:r>
          </w:p>
          <w:p>
            <w:pPr>
              <w:autoSpaceDE w:val="0"/>
              <w:autoSpaceDN w:val="0"/>
              <w:spacing w:line="360" w:lineRule="auto"/>
              <w:jc w:val="center"/>
              <w:rPr>
                <w:rFonts w:eastAsiaTheme="minorEastAsia"/>
                <w:color w:val="000000" w:themeColor="text1"/>
                <w:kern w:val="0"/>
                <w:szCs w:val="21"/>
                <w:highlight w:val="none"/>
                <w:lang w:bidi="zh-CN"/>
                <w14:textFill>
                  <w14:solidFill>
                    <w14:schemeClr w14:val="tx1"/>
                  </w14:solidFill>
                </w14:textFill>
              </w:rPr>
            </w:pPr>
            <w:r>
              <w:rPr>
                <w:rFonts w:hint="eastAsia" w:eastAsiaTheme="minorEastAsia"/>
                <w:color w:val="auto"/>
                <w:kern w:val="0"/>
                <w:szCs w:val="21"/>
                <w:highlight w:val="none"/>
                <w:lang w:bidi="zh-CN"/>
              </w:rPr>
              <w:t>2</w:t>
            </w:r>
            <w:r>
              <w:rPr>
                <w:rFonts w:eastAsiaTheme="minorEastAsia"/>
                <w:color w:val="auto"/>
                <w:kern w:val="0"/>
                <w:szCs w:val="21"/>
                <w:highlight w:val="none"/>
                <w:lang w:bidi="zh-CN"/>
              </w:rPr>
              <w:t>、施工现场配合服务：从项目开工至项目竣工验收，施工期</w:t>
            </w:r>
            <w:r>
              <w:rPr>
                <w:rFonts w:hint="default" w:eastAsiaTheme="minorEastAsia"/>
                <w:color w:val="auto"/>
                <w:kern w:val="0"/>
                <w:szCs w:val="21"/>
                <w:highlight w:val="none"/>
                <w:lang w:bidi="zh-CN"/>
              </w:rPr>
              <w:t>6</w:t>
            </w:r>
            <w:r>
              <w:rPr>
                <w:rFonts w:hint="eastAsia" w:eastAsiaTheme="minorEastAsia"/>
                <w:color w:val="auto"/>
                <w:kern w:val="0"/>
                <w:szCs w:val="21"/>
                <w:highlight w:val="none"/>
                <w:lang w:val="en-US" w:bidi="zh-CN"/>
              </w:rPr>
              <w:t>0</w:t>
            </w:r>
            <w:r>
              <w:rPr>
                <w:rFonts w:hint="eastAsia" w:eastAsiaTheme="minorEastAsia"/>
                <w:color w:val="000000" w:themeColor="text1"/>
                <w:kern w:val="0"/>
                <w:szCs w:val="21"/>
                <w:highlight w:val="none"/>
                <w:lang w:bidi="zh-CN"/>
                <w14:textFill>
                  <w14:solidFill>
                    <w14:schemeClr w14:val="tx1"/>
                  </w14:solidFill>
                </w14:textFill>
              </w:rPr>
              <w:t>日历天</w:t>
            </w:r>
            <w:r>
              <w:rPr>
                <w:rFonts w:eastAsiaTheme="minorEastAsia"/>
                <w:color w:val="000000" w:themeColor="text1"/>
                <w:kern w:val="0"/>
                <w:szCs w:val="21"/>
                <w:highlight w:val="none"/>
                <w:lang w:bidi="zh-CN"/>
                <w14:textFill>
                  <w14:solidFill>
                    <w14:schemeClr w14:val="tx1"/>
                  </w14:solidFill>
                </w14:textFill>
              </w:rPr>
              <w:t>。</w:t>
            </w:r>
          </w:p>
          <w:p>
            <w:pPr>
              <w:autoSpaceDE w:val="0"/>
              <w:autoSpaceDN w:val="0"/>
              <w:spacing w:line="360" w:lineRule="auto"/>
              <w:jc w:val="center"/>
              <w:rPr>
                <w:rFonts w:eastAsiaTheme="minorEastAsia"/>
                <w:color w:val="000000" w:themeColor="text1"/>
                <w:kern w:val="0"/>
                <w:szCs w:val="21"/>
                <w:lang w:bidi="zh-CN"/>
                <w14:textFill>
                  <w14:solidFill>
                    <w14:schemeClr w14:val="tx1"/>
                  </w14:solidFill>
                </w14:textFill>
              </w:rPr>
            </w:pPr>
          </w:p>
        </w:tc>
        <w:tc>
          <w:tcPr>
            <w:tcW w:w="884" w:type="dxa"/>
            <w:vAlign w:val="center"/>
          </w:tcPr>
          <w:p>
            <w:pPr>
              <w:autoSpaceDE w:val="0"/>
              <w:autoSpaceDN w:val="0"/>
              <w:spacing w:line="360" w:lineRule="auto"/>
              <w:jc w:val="center"/>
              <w:rPr>
                <w:rFonts w:eastAsiaTheme="minorEastAsia"/>
                <w:color w:val="000000" w:themeColor="text1"/>
                <w:kern w:val="0"/>
                <w:szCs w:val="21"/>
                <w:lang w:val="zh-CN" w:bidi="zh-CN"/>
                <w14:textFill>
                  <w14:solidFill>
                    <w14:schemeClr w14:val="tx1"/>
                  </w14:solidFill>
                </w14:textFill>
              </w:rPr>
            </w:pPr>
          </w:p>
        </w:tc>
      </w:tr>
    </w:tbl>
    <w:p>
      <w:pPr>
        <w:rPr>
          <w:rFonts w:ascii="宋体" w:hAnsi="宋体"/>
          <w:color w:val="000000" w:themeColor="text1"/>
          <w:sz w:val="28"/>
          <w:szCs w:val="28"/>
          <w14:textFill>
            <w14:solidFill>
              <w14:schemeClr w14:val="tx1"/>
            </w14:solidFill>
          </w14:textFill>
        </w:rPr>
        <w:sectPr>
          <w:footerReference r:id="rId4" w:type="default"/>
          <w:pgSz w:w="11906" w:h="16838"/>
          <w:pgMar w:top="1418" w:right="1418" w:bottom="1246" w:left="1418" w:header="851" w:footer="964" w:gutter="0"/>
          <w:cols w:space="720" w:num="1"/>
          <w:docGrid w:type="lines" w:linePitch="312" w:charSpace="0"/>
        </w:sectPr>
      </w:pPr>
    </w:p>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附件2</w:t>
      </w:r>
    </w:p>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绿色化工和氢能产业园区智能消防系统项目（一期）拒绝投标单位名单</w:t>
      </w:r>
    </w:p>
    <w:tbl>
      <w:tblPr>
        <w:tblStyle w:val="7"/>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3217"/>
        <w:gridCol w:w="2126"/>
        <w:gridCol w:w="1995"/>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序号</w:t>
            </w:r>
          </w:p>
        </w:tc>
        <w:tc>
          <w:tcPr>
            <w:tcW w:w="1704" w:type="pct"/>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单位</w:t>
            </w:r>
          </w:p>
        </w:tc>
        <w:tc>
          <w:tcPr>
            <w:tcW w:w="2183" w:type="pct"/>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拒绝投标期</w:t>
            </w:r>
          </w:p>
        </w:tc>
        <w:tc>
          <w:tcPr>
            <w:tcW w:w="436" w:type="pct"/>
            <w:vMerge w:val="restart"/>
            <w:tcBorders>
              <w:top w:val="single" w:color="auto" w:sz="4" w:space="0"/>
              <w:left w:val="nil"/>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sz w:val="28"/>
                <w:szCs w:val="28"/>
                <w14:textFill>
                  <w14:solidFill>
                    <w14:schemeClr w14:val="tx1"/>
                  </w14:solidFill>
                </w14:textFill>
              </w:rPr>
            </w:pPr>
          </w:p>
        </w:tc>
        <w:tc>
          <w:tcPr>
            <w:tcW w:w="1704" w:type="pct"/>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themeColor="text1"/>
                <w:sz w:val="28"/>
                <w:szCs w:val="28"/>
                <w14:textFill>
                  <w14:solidFill>
                    <w14:schemeClr w14:val="tx1"/>
                  </w14:solidFill>
                </w14:textFill>
              </w:rPr>
            </w:pP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起始日期</w:t>
            </w: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截止日期</w:t>
            </w:r>
          </w:p>
        </w:tc>
        <w:tc>
          <w:tcPr>
            <w:tcW w:w="436" w:type="pct"/>
            <w:vMerge w:val="continue"/>
            <w:tcBorders>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广西幸福建筑工程有限公司</w:t>
            </w: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2021年1月1日</w:t>
            </w: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四川华爵建筑有限公司</w:t>
            </w: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2021年1月1日</w:t>
            </w: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12</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13</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14</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w:t>
            </w:r>
          </w:p>
        </w:tc>
        <w:tc>
          <w:tcPr>
            <w:tcW w:w="1704"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12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1057"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c>
          <w:tcPr>
            <w:tcW w:w="436" w:type="pc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p>
        </w:tc>
      </w:tr>
    </w:tbl>
    <w:p>
      <w:pPr>
        <w:adjustRightInd w:val="0"/>
        <w:snapToGrid w:val="0"/>
        <w:ind w:left="1120" w:hanging="1120" w:hangingChars="4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说明：1.在拒绝投标期内，拒绝上述单位参与</w:t>
      </w:r>
      <w:r>
        <w:rPr>
          <w:rFonts w:hint="eastAsia" w:ascii="宋体" w:hAnsi="宋体"/>
          <w:color w:val="000000" w:themeColor="text1"/>
          <w:sz w:val="28"/>
          <w:szCs w:val="28"/>
          <w:u w:val="single"/>
          <w14:textFill>
            <w14:solidFill>
              <w14:schemeClr w14:val="tx1"/>
            </w14:solidFill>
          </w14:textFill>
        </w:rPr>
        <w:t>绿色化工和氢能产业园区智能消防系统项目（一期）</w:t>
      </w:r>
      <w:r>
        <w:rPr>
          <w:rFonts w:hint="eastAsia" w:ascii="宋体" w:hAnsi="宋体"/>
          <w:color w:val="000000" w:themeColor="text1"/>
          <w:sz w:val="28"/>
          <w:szCs w:val="28"/>
          <w14:textFill>
            <w14:solidFill>
              <w14:schemeClr w14:val="tx1"/>
            </w14:solidFill>
          </w14:textFill>
        </w:rPr>
        <w:t>的投标。</w:t>
      </w:r>
    </w:p>
    <w:p>
      <w:pPr>
        <w:adjustRightInd w:val="0"/>
        <w:snapToGrid w:val="0"/>
        <w:ind w:firstLine="840" w:firstLineChars="3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2.若上述单位及拒绝期限发生变化的，则以最新书面文件为准。</w:t>
      </w:r>
    </w:p>
    <w:p>
      <w:pPr>
        <w:spacing w:line="360" w:lineRule="auto"/>
        <w:ind w:firstLine="840" w:firstLineChars="300"/>
        <w:jc w:val="left"/>
        <w:rPr>
          <w:b/>
          <w:color w:val="000000" w:themeColor="text1"/>
          <w:spacing w:val="6"/>
          <w:sz w:val="32"/>
          <w14:textFill>
            <w14:solidFill>
              <w14:schemeClr w14:val="tx1"/>
            </w14:solidFill>
          </w14:textFill>
        </w:rPr>
      </w:pPr>
      <w:r>
        <w:rPr>
          <w:rFonts w:hint="eastAsia" w:hAnsi="宋体"/>
          <w:bCs/>
          <w:color w:val="000000" w:themeColor="text1"/>
          <w:sz w:val="28"/>
          <w:szCs w:val="28"/>
          <w14:textFill>
            <w14:solidFill>
              <w14:schemeClr w14:val="tx1"/>
            </w14:solidFill>
          </w14:textFill>
        </w:rPr>
        <w:t>3.上述单位名单未含被人民法院列为失信被执行人企业。</w:t>
      </w:r>
      <w:r>
        <w:rPr>
          <w:rFonts w:hint="eastAsia" w:hAnsi="宋体"/>
          <w:bCs/>
          <w:color w:val="000000" w:themeColor="text1"/>
          <w:sz w:val="28"/>
          <w:szCs w:val="28"/>
          <w14:textFill>
            <w14:solidFill>
              <w14:schemeClr w14:val="tx1"/>
            </w14:solidFill>
          </w14:textFill>
        </w:rPr>
        <w:br w:type="textWrapping"/>
      </w:r>
      <w:r>
        <w:rPr>
          <w:rFonts w:hint="eastAsia" w:hAnsi="宋体"/>
          <w:bCs/>
          <w:color w:val="000000" w:themeColor="text1"/>
          <w:sz w:val="28"/>
          <w:szCs w:val="28"/>
          <w:lang w:eastAsia="zh-Hans"/>
          <w14:textFill>
            <w14:solidFill>
              <w14:schemeClr w14:val="tx1"/>
            </w14:solidFill>
          </w14:textFill>
        </w:rPr>
        <w:t>附件</w:t>
      </w:r>
      <w:r>
        <w:rPr>
          <w:rFonts w:hAnsi="宋体"/>
          <w:bCs/>
          <w:color w:val="000000" w:themeColor="text1"/>
          <w:sz w:val="28"/>
          <w:szCs w:val="28"/>
          <w:lang w:eastAsia="zh-Hans"/>
          <w14:textFill>
            <w14:solidFill>
              <w14:schemeClr w14:val="tx1"/>
            </w14:solidFill>
          </w14:textFill>
        </w:rPr>
        <w:t xml:space="preserve">3  </w:t>
      </w:r>
      <w:r>
        <w:rPr>
          <w:rFonts w:hint="eastAsia" w:hAnsi="宋体"/>
          <w:bCs/>
          <w:color w:val="000000" w:themeColor="text1"/>
          <w:sz w:val="28"/>
          <w:szCs w:val="28"/>
          <w:lang w:eastAsia="zh-Hans"/>
          <w14:textFill>
            <w14:solidFill>
              <w14:schemeClr w14:val="tx1"/>
            </w14:solidFill>
          </w14:textFill>
        </w:rPr>
        <w:t>联合体协议书</w:t>
      </w:r>
      <w:r>
        <w:rPr>
          <w:rFonts w:hint="eastAsia" w:hAnsi="宋体"/>
          <w:bCs/>
          <w:color w:val="000000" w:themeColor="text1"/>
          <w:sz w:val="28"/>
          <w:szCs w:val="28"/>
          <w:lang w:eastAsia="zh-Hans"/>
          <w14:textFill>
            <w14:solidFill>
              <w14:schemeClr w14:val="tx1"/>
            </w14:solidFill>
          </w14:textFill>
        </w:rPr>
        <w:br w:type="textWrapping"/>
      </w:r>
      <w:r>
        <w:rPr>
          <w:rFonts w:hAnsi="宋体"/>
          <w:bCs/>
          <w:color w:val="000000" w:themeColor="text1"/>
          <w:sz w:val="28"/>
          <w:szCs w:val="28"/>
          <w:lang w:eastAsia="zh-Hans"/>
          <w14:textFill>
            <w14:solidFill>
              <w14:schemeClr w14:val="tx1"/>
            </w14:solidFill>
          </w14:textFill>
        </w:rPr>
        <w:t xml:space="preserve">                          </w:t>
      </w:r>
      <w:r>
        <w:rPr>
          <w:rFonts w:hint="eastAsia"/>
          <w:b/>
          <w:color w:val="000000" w:themeColor="text1"/>
          <w:spacing w:val="6"/>
          <w:sz w:val="32"/>
          <w14:textFill>
            <w14:solidFill>
              <w14:schemeClr w14:val="tx1"/>
            </w14:solidFill>
          </w14:textFill>
        </w:rPr>
        <w:t>联合体协议书</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（所有成员单位名称）自愿组成联合体，共同参加</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工程总承包投标。现就联合体投标事宜订立如下协议。</w:t>
      </w:r>
    </w:p>
    <w:p>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（某成员单位名称）为牵头人。</w:t>
      </w:r>
    </w:p>
    <w:p>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.联合体将严格按照招标文件的各项要求，递交投标文件，履行合同，并对外承担连带责任。</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4.联合体牵头人代表联合体签署投标文件，联合体牵头人的所有承诺均认为代表了联合体各成员。</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5.联合体各成员单位内部的职责分工如下：</w:t>
      </w:r>
      <w:r>
        <w:rPr>
          <w:rFonts w:hint="eastAsia" w:ascii="宋体" w:hAnsi="宋体"/>
          <w:color w:val="000000" w:themeColor="text1"/>
          <w:sz w:val="24"/>
          <w:u w:val="single"/>
          <w14:textFill>
            <w14:solidFill>
              <w14:schemeClr w14:val="tx1"/>
            </w14:solidFill>
          </w14:textFill>
        </w:rPr>
        <w:t xml:space="preserve"> （牵头人名称）</w:t>
      </w:r>
      <w:r>
        <w:rPr>
          <w:rFonts w:hint="eastAsia" w:ascii="宋体" w:hAnsi="宋体"/>
          <w:color w:val="000000" w:themeColor="text1"/>
          <w:sz w:val="24"/>
          <w14:textFill>
            <w14:solidFill>
              <w14:schemeClr w14:val="tx1"/>
            </w14:solidFill>
          </w14:textFill>
        </w:rPr>
        <w:t>承担</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工作，</w:t>
      </w:r>
      <w:r>
        <w:rPr>
          <w:rFonts w:hint="eastAsia" w:ascii="宋体" w:hAnsi="宋体"/>
          <w:color w:val="000000" w:themeColor="text1"/>
          <w:sz w:val="24"/>
          <w:u w:val="single"/>
          <w14:textFill>
            <w14:solidFill>
              <w14:schemeClr w14:val="tx1"/>
            </w14:solidFill>
          </w14:textFill>
        </w:rPr>
        <w:t>（成员名称）</w:t>
      </w:r>
      <w:r>
        <w:rPr>
          <w:rFonts w:hint="eastAsia" w:ascii="宋体" w:hAnsi="宋体"/>
          <w:color w:val="000000" w:themeColor="text1"/>
          <w:sz w:val="24"/>
          <w14:textFill>
            <w14:solidFill>
              <w14:schemeClr w14:val="tx1"/>
            </w14:solidFill>
          </w14:textFill>
        </w:rPr>
        <w:t>承担</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工作。</w:t>
      </w:r>
    </w:p>
    <w:p>
      <w:pPr>
        <w:spacing w:line="50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6.投标工作和联合体在中标后工程实施过程中的有关费用由其自行协定。</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7.本协议书自签署之日起生效，合同履行完毕后自动失效。</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8.本协议书一式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份，联合体成员和招标人各执一份。</w:t>
      </w:r>
    </w:p>
    <w:p>
      <w:pPr>
        <w:spacing w:line="480" w:lineRule="exact"/>
        <w:ind w:firstLine="480" w:firstLineChars="200"/>
        <w:rPr>
          <w:rFonts w:ascii="宋体" w:hAnsi="宋体"/>
          <w:color w:val="000000" w:themeColor="text1"/>
          <w:sz w:val="24"/>
          <w14:textFill>
            <w14:solidFill>
              <w14:schemeClr w14:val="tx1"/>
            </w14:solidFill>
          </w14:textFill>
        </w:rPr>
      </w:pPr>
    </w:p>
    <w:p>
      <w:pPr>
        <w:spacing w:before="156" w:beforeLines="50" w:line="7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牵头人名称：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（盖单位章）    </w:t>
      </w:r>
    </w:p>
    <w:p>
      <w:pPr>
        <w:spacing w:line="7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（签    字）    </w:t>
      </w:r>
    </w:p>
    <w:p>
      <w:pPr>
        <w:spacing w:before="156" w:beforeLines="50" w:line="7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成员名称：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（盖单位章） </w:t>
      </w:r>
    </w:p>
    <w:p>
      <w:pPr>
        <w:spacing w:before="156" w:beforeLines="50" w:line="7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（签    字） </w:t>
      </w:r>
      <w:r>
        <w:rPr>
          <w:rFonts w:hint="eastAsia" w:ascii="宋体" w:hAnsi="宋体"/>
          <w:b/>
          <w:color w:val="000000" w:themeColor="text1"/>
          <w:sz w:val="24"/>
          <w14:textFill>
            <w14:solidFill>
              <w14:schemeClr w14:val="tx1"/>
            </w14:solidFill>
          </w14:textFill>
        </w:rPr>
        <w:t xml:space="preserve">  </w:t>
      </w:r>
    </w:p>
    <w:p>
      <w:pPr>
        <w:spacing w:line="500" w:lineRule="exact"/>
        <w:rPr>
          <w:rFonts w:ascii="宋体" w:hAnsi="宋体"/>
          <w:color w:val="000000" w:themeColor="text1"/>
          <w:sz w:val="24"/>
          <w14:textFill>
            <w14:solidFill>
              <w14:schemeClr w14:val="tx1"/>
            </w14:solidFill>
          </w14:textFill>
        </w:rPr>
      </w:pPr>
    </w:p>
    <w:p>
      <w:pPr>
        <w:pStyle w:val="4"/>
        <w:tabs>
          <w:tab w:val="left" w:pos="6300"/>
        </w:tabs>
        <w:spacing w:line="460" w:lineRule="exact"/>
        <w:ind w:left="0" w:leftChars="0" w:firstLine="720" w:firstLineChars="300"/>
        <w:jc w:val="right"/>
        <w:rPr>
          <w:rFonts w:hAnsi="宋体"/>
          <w:bCs/>
          <w:color w:val="000000" w:themeColor="text1"/>
          <w:sz w:val="28"/>
          <w:szCs w:val="28"/>
          <w:lang w:eastAsia="zh-Hans"/>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rPr>
          <w:rFonts w:hAnsi="宋体"/>
          <w:bCs/>
          <w:color w:val="000000" w:themeColor="text1"/>
          <w:sz w:val="28"/>
          <w:szCs w:val="28"/>
          <w14:textFill>
            <w14:solidFill>
              <w14:schemeClr w14:val="tx1"/>
            </w14:solidFill>
          </w14:textFill>
        </w:rPr>
      </w:pPr>
      <w:r>
        <w:rPr>
          <w:rFonts w:hint="eastAsia" w:hAnsi="宋体"/>
          <w:bCs/>
          <w:color w:val="000000" w:themeColor="text1"/>
          <w:sz w:val="28"/>
          <w:szCs w:val="28"/>
          <w14:textFill>
            <w14:solidFill>
              <w14:schemeClr w14:val="tx1"/>
            </w14:solidFill>
          </w14:textFill>
        </w:rPr>
        <w:br w:type="page"/>
      </w:r>
    </w:p>
    <w:p>
      <w:pPr>
        <w:pStyle w:val="4"/>
        <w:tabs>
          <w:tab w:val="left" w:pos="6300"/>
        </w:tabs>
        <w:spacing w:line="460" w:lineRule="exact"/>
        <w:ind w:left="0" w:leftChars="0" w:firstLine="840" w:firstLineChars="300"/>
        <w:rPr>
          <w:rFonts w:hAnsi="宋体"/>
          <w:bCs/>
          <w:color w:val="000000" w:themeColor="text1"/>
          <w:sz w:val="28"/>
          <w:szCs w:val="28"/>
          <w14:textFill>
            <w14:solidFill>
              <w14:schemeClr w14:val="tx1"/>
            </w14:solidFill>
          </w14:textFill>
        </w:rPr>
        <w:sectPr>
          <w:pgSz w:w="11906" w:h="16838"/>
          <w:pgMar w:top="1418" w:right="1418" w:bottom="1246" w:left="1418" w:header="851" w:footer="964" w:gutter="0"/>
          <w:cols w:space="720" w:num="1"/>
          <w:docGrid w:type="lines" w:linePitch="312" w:charSpace="0"/>
        </w:sectPr>
      </w:pPr>
    </w:p>
    <w:p>
      <w:pPr>
        <w:outlineLvl w:val="2"/>
        <w:rPr>
          <w:rFonts w:ascii="黑体" w:hAnsi="宋体" w:eastAsia="黑体"/>
          <w:color w:val="000000" w:themeColor="text1"/>
          <w:sz w:val="30"/>
          <w:szCs w:val="30"/>
          <w14:textFill>
            <w14:solidFill>
              <w14:schemeClr w14:val="tx1"/>
            </w14:solidFill>
          </w14:textFill>
        </w:rPr>
      </w:pPr>
      <w:r>
        <w:rPr>
          <w:rFonts w:hint="eastAsia" w:ascii="黑体" w:hAnsi="宋体" w:eastAsia="黑体"/>
          <w:color w:val="000000" w:themeColor="text1"/>
          <w:sz w:val="30"/>
          <w:szCs w:val="30"/>
          <w14:textFill>
            <w14:solidFill>
              <w14:schemeClr w14:val="tx1"/>
            </w14:solidFill>
          </w14:textFill>
        </w:rPr>
        <w:t>附录1   资格审查条件(资质最低条件)</w:t>
      </w:r>
    </w:p>
    <w:p>
      <w:pPr>
        <w:spacing w:line="160" w:lineRule="exact"/>
        <w:rPr>
          <w:color w:val="000000" w:themeColor="text1"/>
          <w14:textFill>
            <w14:solidFill>
              <w14:schemeClr w14:val="tx1"/>
            </w14:solidFill>
          </w14:textFill>
        </w:rPr>
      </w:pP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exact"/>
        </w:trPr>
        <w:tc>
          <w:tcPr>
            <w:tcW w:w="9243" w:type="dxa"/>
            <w:vAlign w:val="center"/>
          </w:tcPr>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97" w:hRule="exact"/>
        </w:trPr>
        <w:tc>
          <w:tcPr>
            <w:tcW w:w="9243" w:type="dxa"/>
            <w:vAlign w:val="center"/>
          </w:tcPr>
          <w:p>
            <w:pPr>
              <w:spacing w:line="520" w:lineRule="exact"/>
              <w:ind w:firstLine="520" w:firstLineChars="200"/>
              <w:rPr>
                <w:rFonts w:ascii="宋体" w:hAnsi="宋体"/>
                <w:color w:val="000000" w:themeColor="text1"/>
                <w:sz w:val="24"/>
                <w14:textFill>
                  <w14:solidFill>
                    <w14:schemeClr w14:val="tx1"/>
                  </w14:solidFill>
                </w14:textFill>
              </w:rPr>
            </w:pPr>
            <w:r>
              <w:rPr>
                <w:rFonts w:hint="eastAsia" w:ascii="宋体" w:hAnsi="宋体" w:cs="宋体"/>
                <w:bCs/>
                <w:color w:val="000000" w:themeColor="text1"/>
                <w:spacing w:val="10"/>
                <w:sz w:val="24"/>
                <w14:textFill>
                  <w14:solidFill>
                    <w14:schemeClr w14:val="tx1"/>
                  </w14:solidFill>
                </w14:textFill>
              </w:rPr>
              <w:t>投标人需同时具备：①</w:t>
            </w:r>
            <w:r>
              <w:rPr>
                <w:rFonts w:hint="eastAsia" w:ascii="宋体" w:hAnsi="宋体"/>
                <w:color w:val="000000" w:themeColor="text1"/>
                <w:sz w:val="24"/>
                <w14:textFill>
                  <w14:solidFill>
                    <w14:schemeClr w14:val="tx1"/>
                  </w14:solidFill>
                </w14:textFill>
              </w:rPr>
              <w:t>营业执照；②</w:t>
            </w:r>
            <w:r>
              <w:rPr>
                <w:rFonts w:hint="eastAsia" w:ascii="宋体" w:hAnsi="宋体" w:cs="宋体"/>
                <w:bCs/>
                <w:color w:val="000000" w:themeColor="text1"/>
                <w:spacing w:val="10"/>
                <w:sz w:val="24"/>
                <w14:textFill>
                  <w14:solidFill>
                    <w14:schemeClr w14:val="tx1"/>
                  </w14:solidFill>
                </w14:textFill>
              </w:rPr>
              <w:t>建设主管部门认定的工程设计综合资质甲级，或建筑行业乙级资质，或建筑行业（建筑工程）丙级资质；</w:t>
            </w:r>
            <w:r>
              <w:rPr>
                <w:rFonts w:hint="eastAsia" w:ascii="宋体" w:hAnsi="宋体"/>
                <w:color w:val="000000" w:themeColor="text1"/>
                <w:sz w:val="24"/>
                <w14:textFill>
                  <w14:solidFill>
                    <w14:schemeClr w14:val="tx1"/>
                  </w14:solidFill>
                </w14:textFill>
              </w:rPr>
              <w:t>③</w:t>
            </w:r>
            <w:r>
              <w:rPr>
                <w:rFonts w:hint="eastAsia" w:ascii="宋体" w:hAnsi="宋体" w:cs="宋体"/>
                <w:bCs/>
                <w:color w:val="000000" w:themeColor="text1"/>
                <w:spacing w:val="10"/>
                <w:sz w:val="24"/>
                <w14:textFill>
                  <w14:solidFill>
                    <w14:schemeClr w14:val="tx1"/>
                  </w14:solidFill>
                </w14:textFill>
              </w:rPr>
              <w:t>建筑工程施工总承包三级资质，和</w:t>
            </w:r>
            <w:r>
              <w:rPr>
                <w:rFonts w:hint="eastAsia" w:ascii="宋体" w:hAnsi="宋体"/>
                <w:color w:val="000000" w:themeColor="text1"/>
                <w:sz w:val="24"/>
                <w14:textFill>
                  <w14:solidFill>
                    <w14:schemeClr w14:val="tx1"/>
                  </w14:solidFill>
                </w14:textFill>
              </w:rPr>
              <w:t>施工企业安全生产许可证有效；④广东省外企业须在“进粤企业和人员诚信信息登记平台”录入信息并通过数据规范检查显示正常登记。</w:t>
            </w:r>
          </w:p>
        </w:tc>
      </w:tr>
    </w:tbl>
    <w:p>
      <w:pPr>
        <w:outlineLvl w:val="2"/>
        <w:rPr>
          <w:rFonts w:ascii="黑体" w:hAnsi="宋体" w:eastAsia="黑体"/>
          <w:color w:val="000000" w:themeColor="text1"/>
          <w:sz w:val="30"/>
          <w:szCs w:val="30"/>
          <w14:textFill>
            <w14:solidFill>
              <w14:schemeClr w14:val="tx1"/>
            </w14:solidFill>
          </w14:textFill>
        </w:rPr>
      </w:pPr>
      <w:r>
        <w:rPr>
          <w:rFonts w:hint="eastAsia" w:ascii="黑体" w:hAnsi="宋体" w:eastAsia="黑体"/>
          <w:color w:val="000000" w:themeColor="text1"/>
          <w:sz w:val="30"/>
          <w:szCs w:val="30"/>
          <w14:textFill>
            <w14:solidFill>
              <w14:schemeClr w14:val="tx1"/>
            </w14:solidFill>
          </w14:textFill>
        </w:rPr>
        <w:t>附录2   资格审查条件(财务最低要求)</w:t>
      </w:r>
    </w:p>
    <w:p>
      <w:pPr>
        <w:spacing w:line="160" w:lineRule="exact"/>
        <w:rPr>
          <w:color w:val="000000" w:themeColor="text1"/>
          <w14:textFill>
            <w14:solidFill>
              <w14:schemeClr w14:val="tx1"/>
            </w14:solidFill>
          </w14:textFill>
        </w:rPr>
      </w:pP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96" w:hRule="exact"/>
        </w:trPr>
        <w:tc>
          <w:tcPr>
            <w:tcW w:w="9239" w:type="dxa"/>
            <w:vAlign w:val="center"/>
          </w:tcPr>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11" w:hRule="exact"/>
        </w:trPr>
        <w:tc>
          <w:tcPr>
            <w:tcW w:w="9239" w:type="dxa"/>
            <w:vAlign w:val="center"/>
          </w:tcPr>
          <w:p>
            <w:pPr>
              <w:topLinePunct/>
              <w:adjustRightInd w:val="0"/>
              <w:spacing w:line="460" w:lineRule="exact"/>
              <w:ind w:firstLine="120" w:firstLineChars="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不设置为资格条件。</w:t>
            </w:r>
          </w:p>
        </w:tc>
      </w:tr>
    </w:tbl>
    <w:p>
      <w:pPr>
        <w:outlineLvl w:val="2"/>
        <w:rPr>
          <w:rFonts w:ascii="黑体" w:hAnsi="宋体" w:eastAsia="黑体"/>
          <w:color w:val="000000" w:themeColor="text1"/>
          <w:sz w:val="30"/>
          <w:szCs w:val="30"/>
          <w14:textFill>
            <w14:solidFill>
              <w14:schemeClr w14:val="tx1"/>
            </w14:solidFill>
          </w14:textFill>
        </w:rPr>
      </w:pPr>
      <w:r>
        <w:rPr>
          <w:rFonts w:hint="eastAsia" w:ascii="黑体" w:hAnsi="宋体" w:eastAsia="黑体"/>
          <w:color w:val="000000" w:themeColor="text1"/>
          <w:sz w:val="30"/>
          <w:szCs w:val="30"/>
          <w14:textFill>
            <w14:solidFill>
              <w14:schemeClr w14:val="tx1"/>
            </w14:solidFill>
          </w14:textFill>
        </w:rPr>
        <w:t>附录3   资格审查条件(业绩最低要求)</w:t>
      </w:r>
    </w:p>
    <w:p>
      <w:pPr>
        <w:spacing w:line="160" w:lineRule="exact"/>
        <w:rPr>
          <w:color w:val="000000" w:themeColor="text1"/>
          <w14:textFill>
            <w14:solidFill>
              <w14:schemeClr w14:val="tx1"/>
            </w14:solidFill>
          </w14:textFill>
        </w:rPr>
      </w:pP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trPr>
        <w:tc>
          <w:tcPr>
            <w:tcW w:w="9239" w:type="dxa"/>
            <w:vAlign w:val="center"/>
          </w:tcPr>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2" w:hRule="exact"/>
        </w:trPr>
        <w:tc>
          <w:tcPr>
            <w:tcW w:w="9239" w:type="dxa"/>
            <w:vAlign w:val="center"/>
          </w:tcPr>
          <w:p>
            <w:pPr>
              <w:topLinePunct/>
              <w:adjustRightInd w:val="0"/>
              <w:spacing w:line="460" w:lineRule="exact"/>
              <w:ind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不设置为资格条件。</w:t>
            </w:r>
          </w:p>
        </w:tc>
      </w:tr>
    </w:tbl>
    <w:p>
      <w:pPr>
        <w:rPr>
          <w:rFonts w:ascii="黑体" w:hAnsi="宋体" w:eastAsia="黑体"/>
          <w:color w:val="000000" w:themeColor="text1"/>
          <w:sz w:val="30"/>
          <w:szCs w:val="30"/>
          <w14:textFill>
            <w14:solidFill>
              <w14:schemeClr w14:val="tx1"/>
            </w14:solidFill>
          </w14:textFill>
        </w:rPr>
      </w:pPr>
    </w:p>
    <w:p>
      <w:pPr>
        <w:outlineLvl w:val="2"/>
        <w:rPr>
          <w:rFonts w:ascii="黑体" w:hAnsi="宋体" w:eastAsia="黑体"/>
          <w:color w:val="000000" w:themeColor="text1"/>
          <w:sz w:val="30"/>
          <w:szCs w:val="30"/>
          <w14:textFill>
            <w14:solidFill>
              <w14:schemeClr w14:val="tx1"/>
            </w14:solidFill>
          </w14:textFill>
        </w:rPr>
      </w:pPr>
      <w:r>
        <w:rPr>
          <w:rFonts w:hint="eastAsia" w:ascii="黑体" w:hAnsi="宋体" w:eastAsia="黑体"/>
          <w:color w:val="000000" w:themeColor="text1"/>
          <w:sz w:val="30"/>
          <w:szCs w:val="30"/>
          <w14:textFill>
            <w14:solidFill>
              <w14:schemeClr w14:val="tx1"/>
            </w14:solidFill>
          </w14:textFill>
        </w:rPr>
        <w:t>附录4   资格审查条件(信誉最低要求)</w:t>
      </w:r>
    </w:p>
    <w:p>
      <w:pPr>
        <w:spacing w:line="160" w:lineRule="exact"/>
        <w:rPr>
          <w:color w:val="000000" w:themeColor="text1"/>
          <w14:textFill>
            <w14:solidFill>
              <w14:schemeClr w14:val="tx1"/>
            </w14:solidFill>
          </w14:textFill>
        </w:rPr>
      </w:pP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exact"/>
        </w:trPr>
        <w:tc>
          <w:tcPr>
            <w:tcW w:w="9239" w:type="dxa"/>
            <w:vAlign w:val="center"/>
          </w:tcPr>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7" w:hRule="exact"/>
        </w:trPr>
        <w:tc>
          <w:tcPr>
            <w:tcW w:w="9239" w:type="dxa"/>
            <w:vAlign w:val="center"/>
          </w:tcPr>
          <w:p>
            <w:pPr>
              <w:topLinePunct/>
              <w:adjustRightInd w:val="0"/>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1.投标人在最近三年内（2019</w:t>
            </w:r>
            <w:r>
              <w:rPr>
                <w:rFonts w:hint="eastAsia" w:ascii="宋体" w:hAnsi="宋体" w:cs="宋体"/>
                <w:bCs/>
                <w:color w:val="000000" w:themeColor="text1"/>
                <w:spacing w:val="10"/>
                <w:sz w:val="24"/>
                <w14:textFill>
                  <w14:solidFill>
                    <w14:schemeClr w14:val="tx1"/>
                  </w14:solidFill>
                </w14:textFill>
              </w:rPr>
              <w:t>年1月1日</w:t>
            </w:r>
            <w:r>
              <w:rPr>
                <w:rFonts w:hint="eastAsia" w:ascii="宋体" w:hAnsi="宋体"/>
                <w:color w:val="000000" w:themeColor="text1"/>
                <w:sz w:val="24"/>
                <w:szCs w:val="24"/>
                <w14:textFill>
                  <w14:solidFill>
                    <w14:schemeClr w14:val="tx1"/>
                  </w14:solidFill>
                </w14:textFill>
              </w:rPr>
              <w:t>至投标截止前）没有存在骗取中标或严重违约被解除合同或被建设行政主管部门通报且在限制投标期内。</w:t>
            </w:r>
          </w:p>
          <w:p>
            <w:pPr>
              <w:topLinePunct/>
              <w:adjustRightInd w:val="0"/>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2.投标人没有被人民法院列为失信被执行人。</w:t>
            </w:r>
          </w:p>
        </w:tc>
      </w:tr>
    </w:tbl>
    <w:p>
      <w:pPr>
        <w:rPr>
          <w:color w:val="000000" w:themeColor="text1"/>
          <w14:textFill>
            <w14:solidFill>
              <w14:schemeClr w14:val="tx1"/>
            </w14:solidFill>
          </w14:textFill>
        </w:rPr>
      </w:pPr>
    </w:p>
    <w:p>
      <w:pPr>
        <w:rPr>
          <w:rFonts w:ascii="黑体" w:hAnsi="宋体" w:eastAsia="黑体"/>
          <w:color w:val="000000" w:themeColor="text1"/>
          <w:sz w:val="30"/>
          <w:szCs w:val="30"/>
          <w14:textFill>
            <w14:solidFill>
              <w14:schemeClr w14:val="tx1"/>
            </w14:solidFill>
          </w14:textFill>
        </w:rPr>
      </w:pPr>
      <w:r>
        <w:rPr>
          <w:rFonts w:hint="eastAsia" w:ascii="黑体" w:hAnsi="宋体" w:eastAsia="黑体"/>
          <w:color w:val="000000" w:themeColor="text1"/>
          <w:sz w:val="30"/>
          <w:szCs w:val="30"/>
          <w14:textFill>
            <w14:solidFill>
              <w14:schemeClr w14:val="tx1"/>
            </w14:solidFill>
          </w14:textFill>
        </w:rPr>
        <w:br w:type="page"/>
      </w:r>
    </w:p>
    <w:p>
      <w:pPr>
        <w:outlineLvl w:val="2"/>
        <w:rPr>
          <w:rFonts w:ascii="黑体" w:hAnsi="宋体" w:eastAsia="黑体"/>
          <w:color w:val="000000" w:themeColor="text1"/>
          <w:sz w:val="30"/>
          <w:szCs w:val="30"/>
          <w14:textFill>
            <w14:solidFill>
              <w14:schemeClr w14:val="tx1"/>
            </w14:solidFill>
          </w14:textFill>
        </w:rPr>
      </w:pPr>
      <w:r>
        <w:rPr>
          <w:rFonts w:hint="eastAsia" w:ascii="黑体" w:hAnsi="宋体" w:eastAsia="黑体"/>
          <w:color w:val="000000" w:themeColor="text1"/>
          <w:sz w:val="30"/>
          <w:szCs w:val="30"/>
          <w14:textFill>
            <w14:solidFill>
              <w14:schemeClr w14:val="tx1"/>
            </w14:solidFill>
          </w14:textFill>
        </w:rPr>
        <w:t>附录5   资格审查条件(人员配备资格最低要求)</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96"/>
        <w:gridCol w:w="725"/>
        <w:gridCol w:w="59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trPr>
        <w:tc>
          <w:tcPr>
            <w:tcW w:w="346" w:type="pct"/>
            <w:tcBorders>
              <w:right w:val="single" w:color="auto" w:sz="4" w:space="0"/>
            </w:tcBorders>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pacing w:val="-16"/>
                <w:sz w:val="24"/>
                <w:szCs w:val="24"/>
                <w14:textFill>
                  <w14:solidFill>
                    <w14:schemeClr w14:val="tx1"/>
                  </w14:solidFill>
                </w14:textFill>
              </w:rPr>
              <w:t>序</w:t>
            </w:r>
            <w:r>
              <w:rPr>
                <w:rFonts w:hint="eastAsia" w:ascii="宋体" w:hAnsi="宋体"/>
                <w:b/>
                <w:color w:val="000000" w:themeColor="text1"/>
                <w:sz w:val="24"/>
                <w:szCs w:val="24"/>
                <w14:textFill>
                  <w14:solidFill>
                    <w14:schemeClr w14:val="tx1"/>
                  </w14:solidFill>
                </w14:textFill>
              </w:rPr>
              <w:t>号</w:t>
            </w:r>
          </w:p>
        </w:tc>
        <w:tc>
          <w:tcPr>
            <w:tcW w:w="896" w:type="pct"/>
            <w:tcBorders>
              <w:left w:val="single" w:color="auto" w:sz="4" w:space="0"/>
            </w:tcBorders>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人员</w:t>
            </w:r>
          </w:p>
        </w:tc>
        <w:tc>
          <w:tcPr>
            <w:tcW w:w="407" w:type="pct"/>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数量</w:t>
            </w:r>
          </w:p>
        </w:tc>
        <w:tc>
          <w:tcPr>
            <w:tcW w:w="3348" w:type="pct"/>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4" w:hRule="exact"/>
        </w:trPr>
        <w:tc>
          <w:tcPr>
            <w:tcW w:w="346" w:type="pct"/>
            <w:tcBorders>
              <w:right w:val="single" w:color="auto" w:sz="4" w:space="0"/>
            </w:tcBorders>
            <w:vAlign w:val="center"/>
          </w:tcPr>
          <w:p>
            <w:pPr>
              <w:topLinePunct/>
              <w:adjustRightInd w:val="0"/>
              <w:spacing w:line="4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p>
        </w:tc>
        <w:tc>
          <w:tcPr>
            <w:tcW w:w="896" w:type="pct"/>
            <w:tcBorders>
              <w:left w:val="single" w:color="auto" w:sz="4" w:space="0"/>
            </w:tcBorders>
            <w:vAlign w:val="center"/>
          </w:tcPr>
          <w:p>
            <w:pPr>
              <w:topLinePunct/>
              <w:adjustRightInd w:val="0"/>
              <w:spacing w:line="400" w:lineRule="exact"/>
              <w:jc w:val="center"/>
              <w:rPr>
                <w:rFonts w:ascii="宋体" w:hAnsi="宋体"/>
                <w:color w:val="000000" w:themeColor="text1"/>
                <w:spacing w:val="-10"/>
                <w:sz w:val="24"/>
                <w:szCs w:val="24"/>
                <w14:textFill>
                  <w14:solidFill>
                    <w14:schemeClr w14:val="tx1"/>
                  </w14:solidFill>
                </w14:textFill>
              </w:rPr>
            </w:pPr>
            <w:r>
              <w:rPr>
                <w:rFonts w:hint="eastAsia" w:ascii="宋体" w:hAnsi="宋体"/>
                <w:color w:val="000000" w:themeColor="text1"/>
                <w:spacing w:val="-10"/>
                <w:sz w:val="24"/>
                <w:szCs w:val="24"/>
                <w14:textFill>
                  <w14:solidFill>
                    <w14:schemeClr w14:val="tx1"/>
                  </w14:solidFill>
                </w14:textFill>
              </w:rPr>
              <w:t>工程总承包</w:t>
            </w:r>
          </w:p>
          <w:p>
            <w:pPr>
              <w:topLinePunct/>
              <w:adjustRightInd w:val="0"/>
              <w:spacing w:line="400" w:lineRule="exact"/>
              <w:jc w:val="center"/>
              <w:rPr>
                <w:rFonts w:ascii="宋体" w:hAnsi="宋体"/>
                <w:color w:val="000000" w:themeColor="text1"/>
                <w:spacing w:val="-10"/>
                <w:sz w:val="24"/>
                <w:szCs w:val="24"/>
                <w14:textFill>
                  <w14:solidFill>
                    <w14:schemeClr w14:val="tx1"/>
                  </w14:solidFill>
                </w14:textFill>
              </w:rPr>
            </w:pPr>
            <w:r>
              <w:rPr>
                <w:rFonts w:hint="eastAsia" w:ascii="宋体" w:hAnsi="宋体"/>
                <w:color w:val="000000" w:themeColor="text1"/>
                <w:spacing w:val="-10"/>
                <w:sz w:val="24"/>
                <w:szCs w:val="24"/>
                <w14:textFill>
                  <w14:solidFill>
                    <w14:schemeClr w14:val="tx1"/>
                  </w14:solidFill>
                </w14:textFill>
              </w:rPr>
              <w:t>项目经理</w:t>
            </w:r>
          </w:p>
        </w:tc>
        <w:tc>
          <w:tcPr>
            <w:tcW w:w="407" w:type="pct"/>
            <w:tcBorders>
              <w:right w:val="single" w:color="auto" w:sz="4" w:space="0"/>
            </w:tcBorders>
            <w:vAlign w:val="center"/>
          </w:tcPr>
          <w:p>
            <w:pPr>
              <w:spacing w:line="4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1人</w:t>
            </w:r>
          </w:p>
        </w:tc>
        <w:tc>
          <w:tcPr>
            <w:tcW w:w="3348" w:type="pct"/>
            <w:tcBorders>
              <w:left w:val="single" w:color="auto" w:sz="4" w:space="0"/>
            </w:tcBorders>
            <w:vAlign w:val="center"/>
          </w:tcPr>
          <w:p>
            <w:pPr>
              <w:topLinePunct/>
              <w:adjustRightInd w:val="0"/>
              <w:spacing w:line="380" w:lineRule="exact"/>
              <w:rPr>
                <w:rFonts w:ascii="宋体" w:hAnsi="宋体"/>
                <w:color w:val="000000" w:themeColor="text1"/>
                <w:sz w:val="24"/>
                <w:szCs w:val="24"/>
                <w14:textFill>
                  <w14:solidFill>
                    <w14:schemeClr w14:val="tx1"/>
                  </w14:solidFill>
                </w14:textFill>
              </w:rPr>
            </w:pPr>
            <w:r>
              <w:rPr>
                <w:rFonts w:hint="eastAsia" w:ascii="宋体" w:hAnsi="宋体" w:cs="宋体"/>
                <w:bCs/>
                <w:color w:val="000000" w:themeColor="text1"/>
                <w:spacing w:val="10"/>
                <w:sz w:val="24"/>
                <w14:textFill>
                  <w14:solidFill>
                    <w14:schemeClr w14:val="tx1"/>
                  </w14:solidFill>
                </w14:textFill>
              </w:rPr>
              <w:t>拟委任的工程总承包项目经理须具备</w:t>
            </w:r>
            <w:r>
              <w:rPr>
                <w:rFonts w:hint="eastAsia" w:ascii="宋体" w:hAnsi="宋体" w:cs="宋体"/>
                <w:b/>
                <w:color w:val="000000" w:themeColor="text1"/>
                <w:spacing w:val="10"/>
                <w:sz w:val="24"/>
                <w:u w:val="single"/>
                <w14:textFill>
                  <w14:solidFill>
                    <w14:schemeClr w14:val="tx1"/>
                  </w14:solidFill>
                </w14:textFill>
              </w:rPr>
              <w:t>建筑工程专业二级</w:t>
            </w:r>
            <w:r>
              <w:rPr>
                <w:rFonts w:hint="eastAsia" w:ascii="宋体" w:hAnsi="宋体" w:cs="宋体"/>
                <w:bCs/>
                <w:color w:val="000000" w:themeColor="text1"/>
                <w:spacing w:val="10"/>
                <w:sz w:val="24"/>
                <w14:textFill>
                  <w14:solidFill>
                    <w14:schemeClr w14:val="tx1"/>
                  </w14:solidFill>
                </w14:textFill>
              </w:rPr>
              <w:t>建造师注册证书（</w:t>
            </w:r>
            <w:r>
              <w:rPr>
                <w:rFonts w:hint="eastAsia" w:ascii="宋体" w:hAnsi="宋体" w:cs="宋体"/>
                <w:color w:val="000000" w:themeColor="text1"/>
                <w:sz w:val="24"/>
                <w14:textFill>
                  <w14:solidFill>
                    <w14:schemeClr w14:val="tx1"/>
                  </w14:solidFill>
                </w14:textFill>
              </w:rPr>
              <w:t>其中二级的须由广东省颁发），</w:t>
            </w:r>
            <w:r>
              <w:rPr>
                <w:rFonts w:hint="eastAsia" w:ascii="宋体" w:hAnsi="宋体" w:cs="宋体"/>
                <w:bCs/>
                <w:color w:val="000000" w:themeColor="text1"/>
                <w:spacing w:val="10"/>
                <w:sz w:val="24"/>
                <w14:textFill>
                  <w14:solidFill>
                    <w14:schemeClr w14:val="tx1"/>
                  </w14:solidFill>
                </w14:textFill>
              </w:rPr>
              <w:t>并取得有效的安全生产考核合格证。目前没有担任在建工程的项目经理，否则招标人有权取消投标人中标资格。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exact"/>
        </w:trPr>
        <w:tc>
          <w:tcPr>
            <w:tcW w:w="346" w:type="pct"/>
            <w:tcBorders>
              <w:bottom w:val="single" w:color="auto" w:sz="4" w:space="0"/>
              <w:right w:val="single" w:color="auto" w:sz="4" w:space="0"/>
            </w:tcBorders>
            <w:vAlign w:val="center"/>
          </w:tcPr>
          <w:p>
            <w:pPr>
              <w:topLinePunct/>
              <w:adjustRightInd w:val="0"/>
              <w:spacing w:line="4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p>
        </w:tc>
        <w:tc>
          <w:tcPr>
            <w:tcW w:w="896" w:type="pct"/>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项目设计负责人</w:t>
            </w:r>
          </w:p>
        </w:tc>
        <w:tc>
          <w:tcPr>
            <w:tcW w:w="407" w:type="pct"/>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1人</w:t>
            </w:r>
          </w:p>
        </w:tc>
        <w:tc>
          <w:tcPr>
            <w:tcW w:w="3348" w:type="pct"/>
            <w:tcBorders>
              <w:left w:val="single" w:color="auto" w:sz="4" w:space="0"/>
              <w:bottom w:val="single" w:color="auto" w:sz="4" w:space="0"/>
            </w:tcBorders>
            <w:vAlign w:val="center"/>
          </w:tcPr>
          <w:p>
            <w:pPr>
              <w:widowControl/>
              <w:spacing w:line="3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拟委任的项目设计负责人须具备</w:t>
            </w:r>
            <w:r>
              <w:rPr>
                <w:rFonts w:hint="eastAsia" w:ascii="宋体" w:hAnsi="宋体" w:cs="宋体"/>
                <w:bCs/>
                <w:color w:val="000000" w:themeColor="text1"/>
                <w:spacing w:val="10"/>
                <w:sz w:val="24"/>
                <w:u w:val="single"/>
                <w14:textFill>
                  <w14:solidFill>
                    <w14:schemeClr w14:val="tx1"/>
                  </w14:solidFill>
                </w14:textFill>
              </w:rPr>
              <w:t xml:space="preserve"> 建筑类相关专业高级工程师</w:t>
            </w:r>
            <w:r>
              <w:rPr>
                <w:rFonts w:hint="eastAsia" w:ascii="宋体" w:hAnsi="宋体"/>
                <w:color w:val="000000" w:themeColor="text1"/>
                <w:sz w:val="24"/>
                <w:szCs w:val="24"/>
                <w:highlight w:val="none"/>
                <w14:textFill>
                  <w14:solidFill>
                    <w14:schemeClr w14:val="tx1"/>
                  </w14:solidFill>
                </w14:textFill>
              </w:rPr>
              <w:t>技</w:t>
            </w:r>
            <w:r>
              <w:rPr>
                <w:rFonts w:hint="eastAsia" w:ascii="宋体" w:hAnsi="宋体"/>
                <w:color w:val="000000" w:themeColor="text1"/>
                <w:sz w:val="24"/>
                <w:szCs w:val="24"/>
                <w14:textFill>
                  <w14:solidFill>
                    <w14:schemeClr w14:val="tx1"/>
                  </w14:solidFill>
                </w14:textFill>
              </w:rPr>
              <w:t>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4" w:hRule="exact"/>
        </w:trPr>
        <w:tc>
          <w:tcPr>
            <w:tcW w:w="346" w:type="pct"/>
            <w:tcBorders>
              <w:top w:val="single" w:color="auto" w:sz="4" w:space="0"/>
              <w:bottom w:val="single" w:color="auto" w:sz="4" w:space="0"/>
              <w:right w:val="single" w:color="auto" w:sz="4" w:space="0"/>
            </w:tcBorders>
            <w:vAlign w:val="center"/>
          </w:tcPr>
          <w:p>
            <w:pPr>
              <w:topLinePunct/>
              <w:adjustRightInd w:val="0"/>
              <w:spacing w:line="4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p>
        </w:tc>
        <w:tc>
          <w:tcPr>
            <w:tcW w:w="896" w:type="pct"/>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color w:val="000000" w:themeColor="text1"/>
                <w:spacing w:val="-10"/>
                <w:w w:val="80"/>
                <w:sz w:val="22"/>
                <w:szCs w:val="22"/>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项目施工负责人</w:t>
            </w:r>
          </w:p>
        </w:tc>
        <w:tc>
          <w:tcPr>
            <w:tcW w:w="407" w:type="pct"/>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1人</w:t>
            </w:r>
          </w:p>
        </w:tc>
        <w:tc>
          <w:tcPr>
            <w:tcW w:w="3348" w:type="pct"/>
            <w:tcBorders>
              <w:top w:val="single" w:color="auto" w:sz="4" w:space="0"/>
              <w:left w:val="single" w:color="auto" w:sz="4" w:space="0"/>
              <w:bottom w:val="single" w:color="auto" w:sz="4" w:space="0"/>
            </w:tcBorders>
            <w:vAlign w:val="center"/>
          </w:tcPr>
          <w:p>
            <w:pPr>
              <w:widowControl/>
              <w:spacing w:line="38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拟委任的施工负责人须具备</w:t>
            </w:r>
            <w:r>
              <w:rPr>
                <w:rFonts w:hint="default" w:ascii="宋体" w:hAnsi="宋体"/>
                <w:color w:val="000000" w:themeColor="text1"/>
                <w:sz w:val="24"/>
                <w:szCs w:val="24"/>
                <w:u w:val="single"/>
                <w14:textFill>
                  <w14:solidFill>
                    <w14:schemeClr w14:val="tx1"/>
                  </w14:solidFill>
                </w14:textFill>
              </w:rPr>
              <w:t xml:space="preserve"> 建筑工程类相关专业工程师</w:t>
            </w:r>
            <w:r>
              <w:rPr>
                <w:rFonts w:hint="eastAsia" w:ascii="宋体" w:hAnsi="宋体"/>
                <w:color w:val="000000" w:themeColor="text1"/>
                <w:sz w:val="24"/>
                <w:szCs w:val="24"/>
                <w14:textFill>
                  <w14:solidFill>
                    <w14:schemeClr w14:val="tx1"/>
                  </w14:solidFill>
                </w14:textFill>
              </w:rPr>
              <w:t>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exact"/>
        </w:trPr>
        <w:tc>
          <w:tcPr>
            <w:tcW w:w="346" w:type="pct"/>
            <w:tcBorders>
              <w:top w:val="single" w:color="auto" w:sz="4" w:space="0"/>
              <w:bottom w:val="single" w:color="auto" w:sz="4" w:space="0"/>
              <w:right w:val="single" w:color="auto" w:sz="4" w:space="0"/>
            </w:tcBorders>
            <w:vAlign w:val="center"/>
          </w:tcPr>
          <w:p>
            <w:pPr>
              <w:topLinePunct/>
              <w:adjustRightInd w:val="0"/>
              <w:spacing w:line="4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p>
        </w:tc>
        <w:tc>
          <w:tcPr>
            <w:tcW w:w="896" w:type="pct"/>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安全负责人</w:t>
            </w:r>
          </w:p>
        </w:tc>
        <w:tc>
          <w:tcPr>
            <w:tcW w:w="407" w:type="pct"/>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1</w:t>
            </w:r>
            <w:r>
              <w:rPr>
                <w:rFonts w:hint="eastAsia" w:ascii="宋体" w:hAnsi="宋体"/>
                <w:color w:val="000000" w:themeColor="text1"/>
                <w:sz w:val="24"/>
                <w:szCs w:val="24"/>
                <w14:textFill>
                  <w14:solidFill>
                    <w14:schemeClr w14:val="tx1"/>
                  </w14:solidFill>
                </w14:textFill>
              </w:rPr>
              <w:t>人</w:t>
            </w:r>
          </w:p>
        </w:tc>
        <w:tc>
          <w:tcPr>
            <w:tcW w:w="3348" w:type="pct"/>
            <w:tcBorders>
              <w:top w:val="single" w:color="auto" w:sz="4" w:space="0"/>
              <w:left w:val="single" w:color="auto" w:sz="4" w:space="0"/>
              <w:bottom w:val="single" w:color="auto" w:sz="4" w:space="0"/>
            </w:tcBorders>
            <w:vAlign w:val="center"/>
          </w:tcPr>
          <w:p>
            <w:pPr>
              <w:widowControl/>
              <w:spacing w:line="380" w:lineRule="exact"/>
              <w:rPr>
                <w:rFonts w:ascii="宋体" w:hAnsi="宋体"/>
                <w:color w:val="000000" w:themeColor="text1"/>
                <w:spacing w:val="-4"/>
                <w:sz w:val="24"/>
                <w:szCs w:val="24"/>
                <w14:textFill>
                  <w14:solidFill>
                    <w14:schemeClr w14:val="tx1"/>
                  </w14:solidFill>
                </w14:textFill>
              </w:rPr>
            </w:pPr>
            <w:r>
              <w:rPr>
                <w:rFonts w:hint="eastAsia" w:ascii="宋体" w:hAnsi="宋体"/>
                <w:color w:val="000000" w:themeColor="text1"/>
                <w:spacing w:val="-4"/>
                <w:sz w:val="24"/>
                <w:szCs w:val="24"/>
                <w14:textFill>
                  <w14:solidFill>
                    <w14:schemeClr w14:val="tx1"/>
                  </w14:solidFill>
                </w14:textFill>
              </w:rPr>
              <w:t>拟委任的安全负责人须取得安全生产考核合格证（</w:t>
            </w:r>
            <w:r>
              <w:rPr>
                <w:rFonts w:ascii="宋体" w:hAnsi="宋体"/>
                <w:color w:val="000000" w:themeColor="text1"/>
                <w:spacing w:val="-4"/>
                <w:sz w:val="24"/>
                <w:szCs w:val="24"/>
                <w14:textFill>
                  <w14:solidFill>
                    <w14:schemeClr w14:val="tx1"/>
                  </w14:solidFill>
                </w14:textFill>
              </w:rPr>
              <w:t>C证），且在有效期内。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exact"/>
        </w:trPr>
        <w:tc>
          <w:tcPr>
            <w:tcW w:w="346" w:type="pct"/>
            <w:tcBorders>
              <w:top w:val="single" w:color="auto" w:sz="4" w:space="0"/>
              <w:bottom w:val="single" w:color="auto" w:sz="4" w:space="0"/>
              <w:right w:val="single" w:color="auto" w:sz="4" w:space="0"/>
            </w:tcBorders>
            <w:vAlign w:val="center"/>
          </w:tcPr>
          <w:p>
            <w:pPr>
              <w:topLinePunct/>
              <w:adjustRightInd w:val="0"/>
              <w:spacing w:line="4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p>
        </w:tc>
        <w:tc>
          <w:tcPr>
            <w:tcW w:w="896" w:type="pct"/>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质量负责人</w:t>
            </w:r>
          </w:p>
        </w:tc>
        <w:tc>
          <w:tcPr>
            <w:tcW w:w="407" w:type="pct"/>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1人</w:t>
            </w:r>
          </w:p>
        </w:tc>
        <w:tc>
          <w:tcPr>
            <w:tcW w:w="3348" w:type="pct"/>
            <w:tcBorders>
              <w:top w:val="single" w:color="auto" w:sz="4" w:space="0"/>
              <w:left w:val="single" w:color="auto" w:sz="4" w:space="0"/>
              <w:bottom w:val="single" w:color="auto" w:sz="4" w:space="0"/>
            </w:tcBorders>
            <w:vAlign w:val="center"/>
          </w:tcPr>
          <w:p>
            <w:pPr>
              <w:widowControl/>
              <w:spacing w:line="380" w:lineRule="exact"/>
              <w:jc w:val="center"/>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拟委任的质量负责人须</w:t>
            </w:r>
            <w:r>
              <w:rPr>
                <w:rFonts w:ascii="宋体" w:hAnsi="宋体"/>
                <w:color w:val="000000" w:themeColor="text1"/>
                <w:sz w:val="24"/>
                <w:szCs w:val="24"/>
                <w14:textFill>
                  <w14:solidFill>
                    <w14:schemeClr w14:val="tx1"/>
                  </w14:solidFill>
                </w14:textFill>
              </w:rPr>
              <w:t>取得岗位证书，且在有效期内。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exact"/>
        </w:trPr>
        <w:tc>
          <w:tcPr>
            <w:tcW w:w="346" w:type="pct"/>
            <w:tcBorders>
              <w:top w:val="single" w:color="auto" w:sz="4" w:space="0"/>
              <w:bottom w:val="single" w:color="auto" w:sz="4" w:space="0"/>
              <w:right w:val="single" w:color="auto" w:sz="4" w:space="0"/>
            </w:tcBorders>
            <w:vAlign w:val="center"/>
          </w:tcPr>
          <w:p>
            <w:pPr>
              <w:topLinePunct/>
              <w:adjustRightInd w:val="0"/>
              <w:spacing w:line="4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p>
        </w:tc>
        <w:tc>
          <w:tcPr>
            <w:tcW w:w="896" w:type="pct"/>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财务负责人</w:t>
            </w:r>
          </w:p>
        </w:tc>
        <w:tc>
          <w:tcPr>
            <w:tcW w:w="407" w:type="pct"/>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1人</w:t>
            </w:r>
          </w:p>
        </w:tc>
        <w:tc>
          <w:tcPr>
            <w:tcW w:w="3348" w:type="pct"/>
            <w:tcBorders>
              <w:top w:val="single" w:color="auto" w:sz="4" w:space="0"/>
              <w:left w:val="single" w:color="auto" w:sz="4" w:space="0"/>
              <w:bottom w:val="single" w:color="auto" w:sz="4" w:space="0"/>
            </w:tcBorders>
            <w:vAlign w:val="center"/>
          </w:tcPr>
          <w:p>
            <w:pPr>
              <w:keepNext/>
              <w:keepLines/>
              <w:widowControl/>
              <w:tabs>
                <w:tab w:val="left" w:pos="432"/>
              </w:tabs>
              <w:spacing w:before="340" w:after="330" w:line="380" w:lineRule="exact"/>
              <w:outlineLvl w:val="0"/>
              <w:rPr>
                <w:rFonts w:ascii="宋体" w:hAnsi="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000" w:type="pct"/>
            <w:gridSpan w:val="4"/>
            <w:tcBorders>
              <w:top w:val="single" w:color="auto" w:sz="4" w:space="0"/>
              <w:bottom w:val="single" w:color="auto" w:sz="4" w:space="0"/>
            </w:tcBorders>
            <w:vAlign w:val="center"/>
          </w:tcPr>
          <w:p>
            <w:pPr>
              <w:topLinePunct/>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w w:val="90"/>
                <w:kern w:val="0"/>
                <w:szCs w:val="21"/>
                <w14:textFill>
                  <w14:solidFill>
                    <w14:schemeClr w14:val="tx1"/>
                  </w14:solidFill>
                </w14:textFill>
              </w:rPr>
              <w:t>注：</w:t>
            </w:r>
            <w:r>
              <w:rPr>
                <w:rFonts w:hint="eastAsia" w:ascii="宋体" w:hAnsi="宋体" w:cs="宋体"/>
                <w:color w:val="000000" w:themeColor="text1"/>
                <w:kern w:val="0"/>
                <w:szCs w:val="21"/>
                <w14:textFill>
                  <w14:solidFill>
                    <w14:schemeClr w14:val="tx1"/>
                  </w14:solidFill>
                </w14:textFill>
              </w:rPr>
              <w:t>1、广东省外的投标人其拟委派人员必须已经在“进粤企业和人员诚信信息登记平台”录入信息并通过数据规范检查。</w:t>
            </w:r>
          </w:p>
          <w:p>
            <w:pPr>
              <w:topLinePunct/>
              <w:adjustRightInd w:val="0"/>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2、如果投标人拟委任的</w:t>
            </w:r>
            <w:r>
              <w:rPr>
                <w:rFonts w:hint="eastAsia" w:ascii="宋体" w:hAnsi="宋体" w:cs="宋体"/>
                <w:color w:val="000000" w:themeColor="text1"/>
                <w:szCs w:val="21"/>
                <w14:textFill>
                  <w14:solidFill>
                    <w14:schemeClr w14:val="tx1"/>
                  </w14:solidFill>
                </w14:textFill>
              </w:rPr>
              <w:t>项目经理</w:t>
            </w:r>
            <w:r>
              <w:rPr>
                <w:rFonts w:hint="eastAsia" w:ascii="宋体" w:hAnsi="宋体" w:cs="宋体"/>
                <w:color w:val="000000" w:themeColor="text1"/>
                <w:kern w:val="0"/>
                <w:szCs w:val="21"/>
                <w14:textFill>
                  <w14:solidFill>
                    <w14:schemeClr w14:val="tx1"/>
                  </w14:solidFill>
                </w14:textFill>
              </w:rPr>
              <w:t>存在在建（未竣工验收）项目中途变更其</w:t>
            </w:r>
            <w:r>
              <w:rPr>
                <w:rFonts w:hint="eastAsia" w:ascii="宋体" w:hAnsi="宋体" w:cs="宋体"/>
                <w:color w:val="000000" w:themeColor="text1"/>
                <w:szCs w:val="21"/>
                <w14:textFill>
                  <w14:solidFill>
                    <w14:schemeClr w14:val="tx1"/>
                  </w14:solidFill>
                </w14:textFill>
              </w:rPr>
              <w:t>项目经理</w:t>
            </w:r>
            <w:r>
              <w:rPr>
                <w:rFonts w:hint="eastAsia" w:ascii="宋体" w:hAnsi="宋体" w:cs="宋体"/>
                <w:color w:val="000000" w:themeColor="text1"/>
                <w:kern w:val="0"/>
                <w:szCs w:val="21"/>
                <w14:textFill>
                  <w14:solidFill>
                    <w14:schemeClr w14:val="tx1"/>
                  </w14:solidFill>
                </w14:textFill>
              </w:rPr>
              <w:t>的，需在投标文件中提交变更证明材料，开标日后提交证明材料视为无效。</w:t>
            </w:r>
          </w:p>
          <w:p>
            <w:pPr>
              <w:topLinePunct/>
              <w:adjustRightInd w:val="0"/>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3、如果建造师的注册证、安全生产考核合格证和安全负责人的安全生产考核合格证已按新规定办理信息公开，则必须符合相关规定。</w:t>
            </w:r>
          </w:p>
          <w:p>
            <w:pPr>
              <w:topLinePunct/>
              <w:adjustRightInd w:val="0"/>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hint="eastAsia" w:ascii="宋体" w:hAnsi="宋体" w:cs="宋体"/>
                <w:b/>
                <w:bCs/>
                <w:color w:val="000000" w:themeColor="text1"/>
                <w:kern w:val="0"/>
                <w:szCs w:val="21"/>
                <w14:textFill>
                  <w14:solidFill>
                    <w14:schemeClr w14:val="tx1"/>
                  </w14:solidFill>
                </w14:textFill>
              </w:rPr>
              <w:t>上述人员配备为投标时最低要求，在签订合同和进场施工时必须到位，如在签订合同时不能到位，则视为中标人自动放弃中标资格，招标人可以按照评标委员会提出的中标候选人名单排序依次确定其他中标候选人为中标人，或者按规定重新组织招标；如在进场施工时不能到位，其履约保证金不予退还，给招标人造成损失的，还应当对超过部分予以赔偿。</w:t>
            </w:r>
          </w:p>
          <w:p>
            <w:pPr>
              <w:topLinePunct/>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5、上述人员需提供本单位自投标截止前近3个月（2022年5月至2022年7月）在本单位购买社保的缴费记录（（若受疫情影响不能开具的月份，须出具社保部门的证明）；已退休人员可提供退休证明代替社保证明）。</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    6、</w:t>
            </w:r>
            <w:r>
              <w:rPr>
                <w:rFonts w:ascii="宋体" w:hAnsi="宋体" w:cs="宋体"/>
                <w:color w:val="000000" w:themeColor="text1"/>
                <w:kern w:val="0"/>
                <w:szCs w:val="21"/>
                <w14:textFill>
                  <w14:solidFill>
                    <w14:schemeClr w14:val="tx1"/>
                  </w14:solidFill>
                </w14:textFill>
              </w:rPr>
              <w:t>上述人员进驻施工现场时间：开工后，项目经理</w:t>
            </w:r>
            <w:r>
              <w:rPr>
                <w:rFonts w:ascii="宋体" w:hAnsi="宋体" w:cs="宋体"/>
                <w:color w:val="000000" w:themeColor="text1"/>
                <w:kern w:val="0"/>
                <w:szCs w:val="21"/>
                <w:u w:val="single"/>
                <w14:textFill>
                  <w14:solidFill>
                    <w14:schemeClr w14:val="tx1"/>
                  </w14:solidFill>
                </w14:textFill>
              </w:rPr>
              <w:t xml:space="preserve"> </w:t>
            </w:r>
            <w:r>
              <w:rPr>
                <w:rFonts w:hint="default" w:ascii="宋体" w:hAnsi="宋体" w:cs="宋体"/>
                <w:color w:val="000000" w:themeColor="text1"/>
                <w:kern w:val="0"/>
                <w:szCs w:val="21"/>
                <w:u w:val="single"/>
                <w14:textFill>
                  <w14:solidFill>
                    <w14:schemeClr w14:val="tx1"/>
                  </w14:solidFill>
                </w14:textFill>
              </w:rPr>
              <w:t>28</w:t>
            </w:r>
            <w:r>
              <w:rPr>
                <w:rFonts w:ascii="宋体" w:hAnsi="宋体" w:cs="宋体"/>
                <w:color w:val="000000" w:themeColor="text1"/>
                <w:kern w:val="0"/>
                <w:szCs w:val="21"/>
                <w:u w:val="single"/>
                <w14:textFill>
                  <w14:solidFill>
                    <w14:schemeClr w14:val="tx1"/>
                  </w14:solidFill>
                </w14:textFill>
              </w:rPr>
              <w:t>天/月</w:t>
            </w:r>
            <w:r>
              <w:rPr>
                <w:rFonts w:ascii="宋体" w:hAnsi="宋体" w:cs="宋体"/>
                <w:color w:val="000000" w:themeColor="text1"/>
                <w:kern w:val="0"/>
                <w:szCs w:val="21"/>
                <w14:textFill>
                  <w14:solidFill>
                    <w14:schemeClr w14:val="tx1"/>
                  </w14:solidFill>
                </w14:textFill>
              </w:rPr>
              <w:t xml:space="preserve">；项目施工技术负责人 </w:t>
            </w:r>
            <w:r>
              <w:rPr>
                <w:rFonts w:ascii="宋体" w:hAnsi="宋体" w:cs="宋体"/>
                <w:color w:val="000000" w:themeColor="text1"/>
                <w:kern w:val="0"/>
                <w:szCs w:val="21"/>
                <w:u w:val="single"/>
                <w14:textFill>
                  <w14:solidFill>
                    <w14:schemeClr w14:val="tx1"/>
                  </w14:solidFill>
                </w14:textFill>
              </w:rPr>
              <w:t xml:space="preserve"> </w:t>
            </w:r>
            <w:r>
              <w:rPr>
                <w:rFonts w:hint="default" w:ascii="宋体" w:hAnsi="宋体" w:cs="宋体"/>
                <w:color w:val="000000" w:themeColor="text1"/>
                <w:kern w:val="0"/>
                <w:szCs w:val="21"/>
                <w:u w:val="single"/>
                <w14:textFill>
                  <w14:solidFill>
                    <w14:schemeClr w14:val="tx1"/>
                  </w14:solidFill>
                </w14:textFill>
              </w:rPr>
              <w:t>28</w:t>
            </w:r>
            <w:r>
              <w:rPr>
                <w:rFonts w:ascii="宋体" w:hAnsi="宋体" w:cs="宋体"/>
                <w:color w:val="000000" w:themeColor="text1"/>
                <w:kern w:val="0"/>
                <w:szCs w:val="21"/>
                <w:u w:val="single"/>
                <w14:textFill>
                  <w14:solidFill>
                    <w14:schemeClr w14:val="tx1"/>
                  </w14:solidFill>
                </w14:textFill>
              </w:rPr>
              <w:t>天/月</w:t>
            </w:r>
            <w:r>
              <w:rPr>
                <w:rFonts w:ascii="宋体" w:hAnsi="宋体" w:cs="宋体"/>
                <w:color w:val="000000" w:themeColor="text1"/>
                <w:kern w:val="0"/>
                <w:szCs w:val="21"/>
                <w14:textFill>
                  <w14:solidFill>
                    <w14:schemeClr w14:val="tx1"/>
                  </w14:solidFill>
                </w14:textFill>
              </w:rPr>
              <w:t>；安全负责人</w:t>
            </w:r>
            <w:r>
              <w:rPr>
                <w:rFonts w:ascii="宋体" w:hAnsi="宋体" w:cs="宋体"/>
                <w:color w:val="000000" w:themeColor="text1"/>
                <w:kern w:val="0"/>
                <w:szCs w:val="21"/>
                <w:u w:val="single"/>
                <w14:textFill>
                  <w14:solidFill>
                    <w14:schemeClr w14:val="tx1"/>
                  </w14:solidFill>
                </w14:textFill>
              </w:rPr>
              <w:t xml:space="preserve"> </w:t>
            </w:r>
            <w:r>
              <w:rPr>
                <w:rFonts w:hint="default" w:ascii="宋体" w:hAnsi="宋体" w:cs="宋体"/>
                <w:color w:val="000000" w:themeColor="text1"/>
                <w:kern w:val="0"/>
                <w:szCs w:val="21"/>
                <w:u w:val="single"/>
                <w14:textFill>
                  <w14:solidFill>
                    <w14:schemeClr w14:val="tx1"/>
                  </w14:solidFill>
                </w14:textFill>
              </w:rPr>
              <w:t>28</w:t>
            </w:r>
            <w:r>
              <w:rPr>
                <w:rFonts w:ascii="宋体" w:hAnsi="宋体" w:cs="宋体"/>
                <w:color w:val="000000" w:themeColor="text1"/>
                <w:kern w:val="0"/>
                <w:szCs w:val="21"/>
                <w:u w:val="single"/>
                <w14:textFill>
                  <w14:solidFill>
                    <w14:schemeClr w14:val="tx1"/>
                  </w14:solidFill>
                </w14:textFill>
              </w:rPr>
              <w:t>天/月</w:t>
            </w:r>
            <w:r>
              <w:rPr>
                <w:rFonts w:ascii="宋体" w:hAnsi="宋体" w:cs="宋体"/>
                <w:color w:val="000000" w:themeColor="text1"/>
                <w:kern w:val="0"/>
                <w:szCs w:val="21"/>
                <w14:textFill>
                  <w14:solidFill>
                    <w14:schemeClr w14:val="tx1"/>
                  </w14:solidFill>
                </w14:textFill>
              </w:rPr>
              <w:t>；质量负责人</w:t>
            </w:r>
            <w:r>
              <w:rPr>
                <w:rFonts w:ascii="宋体" w:hAnsi="宋体" w:cs="宋体"/>
                <w:color w:val="000000" w:themeColor="text1"/>
                <w:kern w:val="0"/>
                <w:szCs w:val="21"/>
                <w:u w:val="single"/>
                <w14:textFill>
                  <w14:solidFill>
                    <w14:schemeClr w14:val="tx1"/>
                  </w14:solidFill>
                </w14:textFill>
              </w:rPr>
              <w:t xml:space="preserve"> </w:t>
            </w:r>
            <w:r>
              <w:rPr>
                <w:rFonts w:hint="default" w:ascii="宋体" w:hAnsi="宋体" w:cs="宋体"/>
                <w:color w:val="000000" w:themeColor="text1"/>
                <w:kern w:val="0"/>
                <w:szCs w:val="21"/>
                <w:u w:val="single"/>
                <w14:textFill>
                  <w14:solidFill>
                    <w14:schemeClr w14:val="tx1"/>
                  </w14:solidFill>
                </w14:textFill>
              </w:rPr>
              <w:t>28</w:t>
            </w:r>
            <w:r>
              <w:rPr>
                <w:rFonts w:ascii="宋体" w:hAnsi="宋体" w:cs="宋体"/>
                <w:color w:val="000000" w:themeColor="text1"/>
                <w:kern w:val="0"/>
                <w:szCs w:val="21"/>
                <w:u w:val="single"/>
                <w14:textFill>
                  <w14:solidFill>
                    <w14:schemeClr w14:val="tx1"/>
                  </w14:solidFill>
                </w14:textFill>
              </w:rPr>
              <w:t>天/月</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    7、上述人员变更的要求:(1)人员变更须经建设单位、监理单位同意；(2)变更的人员具有与招标文件要求、投标文件承诺的同等资格条件，且符合有关管理法规要求的资格条件；（3）变更的人员必须是施工企业自有员工（具有本企业购买前三个月的社保、劳动合同）；（4）向监督机构填报《建筑工程项目管理班子变更情况报告表》。</w:t>
            </w:r>
          </w:p>
        </w:tc>
      </w:tr>
    </w:tbl>
    <w:p/>
    <w:sectPr>
      <w:pgSz w:w="11906" w:h="16838"/>
      <w:pgMar w:top="1417" w:right="1800"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YmJiMzIyYzQ3YWEzYzc5NWY0MjhjODYzZGJlZTMifQ=="/>
  </w:docVars>
  <w:rsids>
    <w:rsidRoot w:val="12E76E26"/>
    <w:rsid w:val="12E76E26"/>
    <w:rsid w:val="3AAD2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next w:val="3"/>
    <w:qFormat/>
    <w:uiPriority w:val="0"/>
    <w:pPr>
      <w:widowControl/>
      <w:ind w:left="1800" w:hanging="360"/>
      <w:jc w:val="left"/>
    </w:pPr>
    <w:rPr>
      <w:rFonts w:ascii="宋体" w:hAnsi="Courier New" w:eastAsia="Times New Roman" w:cs="Times New Roman"/>
      <w:kern w:val="0"/>
      <w:sz w:val="24"/>
      <w:lang w:val="en-US" w:eastAsia="zh-CN" w:bidi="ar-SA"/>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Indent"/>
    <w:qFormat/>
    <w:uiPriority w:val="0"/>
    <w:pPr>
      <w:widowControl w:val="0"/>
      <w:spacing w:after="120"/>
      <w:ind w:left="420" w:leftChars="200"/>
      <w:jc w:val="both"/>
    </w:pPr>
    <w:rPr>
      <w:rFonts w:ascii="Times New Roman" w:hAnsi="Times New Roman" w:eastAsia="宋体" w:cs="Times New Roman"/>
      <w:kern w:val="2"/>
      <w:sz w:val="21"/>
      <w:lang w:val="en-US" w:eastAsia="zh-CN" w:bidi="ar-SA"/>
    </w:r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4519</Words>
  <Characters>4817</Characters>
  <Lines>0</Lines>
  <Paragraphs>0</Paragraphs>
  <TotalTime>7</TotalTime>
  <ScaleCrop>false</ScaleCrop>
  <LinksUpToDate>false</LinksUpToDate>
  <CharactersWithSpaces>5143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2022-08-03T07:04:00Z</dcterms:created>
  <dc:creator>WPS_1646116583</dc:creator>
  <cp:lastModifiedBy>WPS_1646116583</cp:lastModifiedBy>
  <dcterms:modified xsi:type="dcterms:W3CDTF">2022-08-03T07:13:33Z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11D23BC789BA4A7AB3F7D16B5D5ED3C3</vt:lpwstr>
  </property>
</Properties>
</file>