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24A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附件一：</w:t>
      </w:r>
    </w:p>
    <w:p w14:paraId="6E676E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0"/>
        <w:rPr>
          <w:rFonts w:hint="eastAsia" w:ascii="宋体" w:hAnsi="宋体" w:eastAsia="宋体" w:cs="宋体"/>
          <w:b/>
          <w:bCs/>
          <w:color w:val="auto"/>
          <w:sz w:val="32"/>
          <w:szCs w:val="32"/>
          <w:highlight w:val="none"/>
        </w:rPr>
      </w:pPr>
      <w:bookmarkStart w:id="0" w:name="_Toc3220"/>
      <w:bookmarkStart w:id="1" w:name="_Toc13081"/>
      <w:r>
        <w:rPr>
          <w:rFonts w:hint="eastAsia" w:ascii="宋体" w:hAnsi="宋体" w:eastAsia="宋体" w:cs="宋体"/>
          <w:b/>
          <w:bCs/>
          <w:color w:val="auto"/>
          <w:sz w:val="32"/>
          <w:szCs w:val="32"/>
          <w:highlight w:val="none"/>
        </w:rPr>
        <w:t>投标申请人投标登记资料一览表</w:t>
      </w:r>
      <w:bookmarkEnd w:id="0"/>
      <w:bookmarkEnd w:id="1"/>
    </w:p>
    <w:p w14:paraId="3B863D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项目名称:信宜市朱砂农村人居环境提升项目-管线迁移配变安装工程                                </w:t>
      </w:r>
    </w:p>
    <w:p w14:paraId="64133A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投标登记单位：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（盖章）</w:t>
      </w:r>
    </w:p>
    <w:tbl>
      <w:tblPr>
        <w:tblStyle w:val="4"/>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705"/>
        <w:gridCol w:w="2905"/>
        <w:gridCol w:w="1470"/>
        <w:gridCol w:w="1545"/>
        <w:gridCol w:w="764"/>
      </w:tblGrid>
      <w:tr w14:paraId="5EF6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10135" w:type="dxa"/>
            <w:gridSpan w:val="6"/>
            <w:noWrap w:val="0"/>
            <w:vAlign w:val="center"/>
          </w:tcPr>
          <w:p w14:paraId="3B0406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审核确认:招标人或招标代理机构接收资料人员与投标申请人代表对以下资料共同核对，审核情况属实。</w:t>
            </w:r>
          </w:p>
        </w:tc>
      </w:tr>
      <w:tr w14:paraId="4110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Header/>
          <w:jc w:val="center"/>
        </w:trPr>
        <w:tc>
          <w:tcPr>
            <w:tcW w:w="3451" w:type="dxa"/>
            <w:gridSpan w:val="2"/>
            <w:noWrap w:val="0"/>
            <w:vAlign w:val="center"/>
          </w:tcPr>
          <w:p w14:paraId="35D2FC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招标人或招标代理机构接收资料人员签名:</w:t>
            </w:r>
          </w:p>
        </w:tc>
        <w:tc>
          <w:tcPr>
            <w:tcW w:w="2905" w:type="dxa"/>
            <w:noWrap w:val="0"/>
            <w:vAlign w:val="center"/>
          </w:tcPr>
          <w:p w14:paraId="0FDB09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4"/>
                <w:szCs w:val="24"/>
                <w:highlight w:val="none"/>
              </w:rPr>
            </w:pPr>
          </w:p>
        </w:tc>
        <w:tc>
          <w:tcPr>
            <w:tcW w:w="1470" w:type="dxa"/>
            <w:noWrap w:val="0"/>
            <w:vAlign w:val="center"/>
          </w:tcPr>
          <w:p w14:paraId="076DC7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委托代理人签名:</w:t>
            </w:r>
          </w:p>
        </w:tc>
        <w:tc>
          <w:tcPr>
            <w:tcW w:w="2309" w:type="dxa"/>
            <w:gridSpan w:val="2"/>
            <w:noWrap w:val="0"/>
            <w:vAlign w:val="center"/>
          </w:tcPr>
          <w:p w14:paraId="698EE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4"/>
                <w:szCs w:val="24"/>
                <w:highlight w:val="none"/>
              </w:rPr>
            </w:pPr>
          </w:p>
        </w:tc>
      </w:tr>
      <w:tr w14:paraId="1313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746" w:type="dxa"/>
            <w:vMerge w:val="restart"/>
            <w:noWrap w:val="0"/>
            <w:vAlign w:val="center"/>
          </w:tcPr>
          <w:p w14:paraId="53C36D3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610" w:type="dxa"/>
            <w:gridSpan w:val="2"/>
            <w:vMerge w:val="restart"/>
            <w:noWrap w:val="0"/>
            <w:vAlign w:val="center"/>
          </w:tcPr>
          <w:p w14:paraId="0FCD8B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1470" w:type="dxa"/>
            <w:vMerge w:val="restart"/>
            <w:noWrap w:val="0"/>
            <w:vAlign w:val="center"/>
          </w:tcPr>
          <w:p w14:paraId="43D329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投标登记提交资料要求</w:t>
            </w:r>
          </w:p>
        </w:tc>
        <w:tc>
          <w:tcPr>
            <w:tcW w:w="1545" w:type="dxa"/>
            <w:noWrap w:val="0"/>
            <w:vAlign w:val="center"/>
          </w:tcPr>
          <w:p w14:paraId="5D9237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审核情况</w:t>
            </w:r>
          </w:p>
        </w:tc>
        <w:tc>
          <w:tcPr>
            <w:tcW w:w="764" w:type="dxa"/>
            <w:vMerge w:val="restart"/>
            <w:noWrap w:val="0"/>
            <w:vAlign w:val="center"/>
          </w:tcPr>
          <w:p w14:paraId="37A507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0C0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blHeader/>
          <w:jc w:val="center"/>
        </w:trPr>
        <w:tc>
          <w:tcPr>
            <w:tcW w:w="746" w:type="dxa"/>
            <w:vMerge w:val="continue"/>
            <w:noWrap w:val="0"/>
            <w:vAlign w:val="center"/>
          </w:tcPr>
          <w:p w14:paraId="784891C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610" w:type="dxa"/>
            <w:gridSpan w:val="2"/>
            <w:vMerge w:val="continue"/>
            <w:noWrap w:val="0"/>
            <w:vAlign w:val="center"/>
          </w:tcPr>
          <w:p w14:paraId="5055F4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1470" w:type="dxa"/>
            <w:vMerge w:val="continue"/>
            <w:noWrap w:val="0"/>
            <w:vAlign w:val="center"/>
          </w:tcPr>
          <w:p w14:paraId="672623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1545" w:type="dxa"/>
            <w:noWrap w:val="0"/>
            <w:vAlign w:val="center"/>
          </w:tcPr>
          <w:p w14:paraId="169FEC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（此栏不需申请人填写）</w:t>
            </w:r>
          </w:p>
        </w:tc>
        <w:tc>
          <w:tcPr>
            <w:tcW w:w="764" w:type="dxa"/>
            <w:vMerge w:val="continue"/>
            <w:noWrap w:val="0"/>
            <w:vAlign w:val="center"/>
          </w:tcPr>
          <w:p w14:paraId="7A68CC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r>
      <w:tr w14:paraId="0D85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46" w:type="dxa"/>
            <w:noWrap w:val="0"/>
            <w:vAlign w:val="center"/>
          </w:tcPr>
          <w:p w14:paraId="4FF2B5B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10" w:type="dxa"/>
            <w:gridSpan w:val="2"/>
            <w:noWrap w:val="0"/>
            <w:vAlign w:val="center"/>
          </w:tcPr>
          <w:p w14:paraId="79F541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投标登记申请表（不用装订）；</w:t>
            </w:r>
          </w:p>
        </w:tc>
        <w:tc>
          <w:tcPr>
            <w:tcW w:w="1470" w:type="dxa"/>
            <w:noWrap w:val="0"/>
            <w:vAlign w:val="center"/>
          </w:tcPr>
          <w:p w14:paraId="7D9821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p>
        </w:tc>
        <w:tc>
          <w:tcPr>
            <w:tcW w:w="1545" w:type="dxa"/>
            <w:noWrap w:val="0"/>
            <w:vAlign w:val="center"/>
          </w:tcPr>
          <w:p w14:paraId="32DC84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1D134A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4D93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746" w:type="dxa"/>
            <w:noWrap w:val="0"/>
            <w:vAlign w:val="center"/>
          </w:tcPr>
          <w:p w14:paraId="51EFF8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10" w:type="dxa"/>
            <w:gridSpan w:val="2"/>
            <w:noWrap w:val="0"/>
            <w:vAlign w:val="center"/>
          </w:tcPr>
          <w:p w14:paraId="1802F1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（法人投标登记时）企业法定代表人证明书、法定代表人身份证复印件；(项目经理投标登记时)企业法定代表人证明书、授权委托书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法定代表人、被委托代理人身份证复印件；</w:t>
            </w:r>
          </w:p>
        </w:tc>
        <w:tc>
          <w:tcPr>
            <w:tcW w:w="1470" w:type="dxa"/>
            <w:noWrap w:val="0"/>
            <w:vAlign w:val="center"/>
          </w:tcPr>
          <w:p w14:paraId="658756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6048B0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0F680F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6F85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46" w:type="dxa"/>
            <w:noWrap w:val="0"/>
            <w:vAlign w:val="center"/>
          </w:tcPr>
          <w:p w14:paraId="1F6F11B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610" w:type="dxa"/>
            <w:gridSpan w:val="2"/>
            <w:noWrap w:val="0"/>
            <w:vAlign w:val="center"/>
          </w:tcPr>
          <w:p w14:paraId="17B96D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企业营业执照副本复印件；</w:t>
            </w:r>
          </w:p>
        </w:tc>
        <w:tc>
          <w:tcPr>
            <w:tcW w:w="1470" w:type="dxa"/>
            <w:noWrap w:val="0"/>
            <w:vAlign w:val="center"/>
          </w:tcPr>
          <w:p w14:paraId="6D5A77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1F32B6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554A3A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4A13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46" w:type="dxa"/>
            <w:noWrap w:val="0"/>
            <w:vAlign w:val="center"/>
          </w:tcPr>
          <w:p w14:paraId="6ACD704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610" w:type="dxa"/>
            <w:gridSpan w:val="2"/>
            <w:noWrap w:val="0"/>
            <w:vAlign w:val="center"/>
          </w:tcPr>
          <w:p w14:paraId="341802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企业资质证书副本</w:t>
            </w:r>
            <w:r>
              <w:rPr>
                <w:rFonts w:hint="eastAsia" w:ascii="宋体" w:hAnsi="宋体" w:eastAsia="宋体" w:cs="宋体"/>
                <w:color w:val="auto"/>
                <w:sz w:val="24"/>
                <w:szCs w:val="24"/>
                <w:highlight w:val="none"/>
                <w:lang w:eastAsia="zh-CN"/>
              </w:rPr>
              <w:t>、承装（修、试）电力设施许可证</w:t>
            </w:r>
            <w:r>
              <w:rPr>
                <w:rFonts w:hint="eastAsia" w:ascii="宋体" w:hAnsi="宋体" w:eastAsia="宋体" w:cs="宋体"/>
                <w:color w:val="auto"/>
                <w:sz w:val="24"/>
                <w:szCs w:val="24"/>
                <w:highlight w:val="none"/>
              </w:rPr>
              <w:t>复印件；茂供电生[2021]33 号文复印件(如有最新文件以最新的为准)</w:t>
            </w:r>
            <w:r>
              <w:rPr>
                <w:rFonts w:hint="eastAsia" w:ascii="宋体" w:hAnsi="宋体" w:eastAsia="宋体" w:cs="宋体"/>
                <w:color w:val="auto"/>
                <w:sz w:val="24"/>
                <w:szCs w:val="24"/>
                <w:highlight w:val="none"/>
                <w:lang w:eastAsia="zh-CN"/>
              </w:rPr>
              <w:t>；</w:t>
            </w:r>
          </w:p>
        </w:tc>
        <w:tc>
          <w:tcPr>
            <w:tcW w:w="1470" w:type="dxa"/>
            <w:noWrap w:val="0"/>
            <w:vAlign w:val="center"/>
          </w:tcPr>
          <w:p w14:paraId="34981C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00EE50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5D87A8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62B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46" w:type="dxa"/>
            <w:noWrap w:val="0"/>
            <w:vAlign w:val="center"/>
          </w:tcPr>
          <w:p w14:paraId="2D0272B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610" w:type="dxa"/>
            <w:gridSpan w:val="2"/>
            <w:noWrap w:val="0"/>
            <w:vAlign w:val="center"/>
          </w:tcPr>
          <w:p w14:paraId="71ABD9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建设行政主管部门颁发的安全生产许可证复印件；</w:t>
            </w:r>
          </w:p>
        </w:tc>
        <w:tc>
          <w:tcPr>
            <w:tcW w:w="1470" w:type="dxa"/>
            <w:noWrap w:val="0"/>
            <w:vAlign w:val="center"/>
          </w:tcPr>
          <w:p w14:paraId="64DA35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358F3A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0612D5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0A59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6" w:type="dxa"/>
            <w:noWrap w:val="0"/>
            <w:vAlign w:val="center"/>
          </w:tcPr>
          <w:p w14:paraId="788B714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610" w:type="dxa"/>
            <w:gridSpan w:val="2"/>
            <w:noWrap w:val="0"/>
            <w:vAlign w:val="center"/>
          </w:tcPr>
          <w:p w14:paraId="51299C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拟任本工程的项目经理注册建造师证书、</w:t>
            </w:r>
            <w:r>
              <w:rPr>
                <w:rFonts w:hint="eastAsia" w:ascii="宋体" w:hAnsi="宋体" w:eastAsia="宋体" w:cs="宋体"/>
                <w:color w:val="auto"/>
                <w:sz w:val="24"/>
                <w:szCs w:val="24"/>
                <w:highlight w:val="none"/>
                <w:lang w:val="en-US" w:eastAsia="zh-CN"/>
              </w:rPr>
              <w:t>安全生产考核合格证书、</w:t>
            </w:r>
            <w:r>
              <w:rPr>
                <w:rFonts w:hint="eastAsia" w:ascii="宋体" w:hAnsi="宋体" w:eastAsia="宋体" w:cs="宋体"/>
                <w:color w:val="auto"/>
                <w:sz w:val="24"/>
                <w:szCs w:val="24"/>
                <w:highlight w:val="none"/>
              </w:rPr>
              <w:t xml:space="preserve">身份证复印件； </w:t>
            </w:r>
          </w:p>
        </w:tc>
        <w:tc>
          <w:tcPr>
            <w:tcW w:w="1470" w:type="dxa"/>
            <w:noWrap w:val="0"/>
            <w:vAlign w:val="center"/>
          </w:tcPr>
          <w:p w14:paraId="7337A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120030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01B200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5A56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46" w:type="dxa"/>
            <w:noWrap w:val="0"/>
            <w:vAlign w:val="center"/>
          </w:tcPr>
          <w:p w14:paraId="1CBDF0E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610" w:type="dxa"/>
            <w:gridSpan w:val="2"/>
            <w:noWrap w:val="0"/>
            <w:vAlign w:val="center"/>
          </w:tcPr>
          <w:p w14:paraId="1B56A5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拟任本工程的技术负责人</w:t>
            </w:r>
            <w:r>
              <w:rPr>
                <w:rFonts w:hint="eastAsia" w:ascii="宋体" w:hAnsi="宋体" w:eastAsia="宋体" w:cs="宋体"/>
                <w:color w:val="auto"/>
                <w:sz w:val="24"/>
                <w:szCs w:val="24"/>
                <w:highlight w:val="none"/>
                <w:lang w:eastAsia="zh-CN"/>
              </w:rPr>
              <w:t>中级或以上</w:t>
            </w:r>
            <w:r>
              <w:rPr>
                <w:rFonts w:hint="eastAsia" w:ascii="宋体" w:hAnsi="宋体" w:eastAsia="宋体" w:cs="宋体"/>
                <w:color w:val="auto"/>
                <w:sz w:val="24"/>
                <w:szCs w:val="24"/>
                <w:highlight w:val="none"/>
              </w:rPr>
              <w:t>职称证书、身份证复印件；</w:t>
            </w:r>
          </w:p>
        </w:tc>
        <w:tc>
          <w:tcPr>
            <w:tcW w:w="1470" w:type="dxa"/>
            <w:noWrap w:val="0"/>
            <w:vAlign w:val="center"/>
          </w:tcPr>
          <w:p w14:paraId="2EFF71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0AB995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1FC389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68F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6" w:type="dxa"/>
            <w:noWrap w:val="0"/>
            <w:vAlign w:val="center"/>
          </w:tcPr>
          <w:p w14:paraId="3FF9F3B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610" w:type="dxa"/>
            <w:gridSpan w:val="2"/>
            <w:noWrap w:val="0"/>
            <w:vAlign w:val="center"/>
          </w:tcPr>
          <w:p w14:paraId="766152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拟任本工程的</w:t>
            </w:r>
            <w:r>
              <w:rPr>
                <w:rFonts w:hint="eastAsia" w:ascii="宋体" w:hAnsi="宋体" w:eastAsia="宋体" w:cs="宋体"/>
                <w:color w:val="auto"/>
                <w:sz w:val="24"/>
                <w:szCs w:val="24"/>
                <w:highlight w:val="none"/>
                <w:lang w:val="en-US" w:eastAsia="zh-CN"/>
              </w:rPr>
              <w:t>安全负责人</w:t>
            </w:r>
            <w:r>
              <w:rPr>
                <w:rFonts w:hint="eastAsia" w:ascii="宋体" w:hAnsi="宋体" w:eastAsia="宋体" w:cs="宋体"/>
                <w:color w:val="auto"/>
                <w:sz w:val="24"/>
                <w:szCs w:val="24"/>
                <w:highlight w:val="none"/>
              </w:rPr>
              <w:t>安全生产考核合格证书</w:t>
            </w:r>
            <w:r>
              <w:rPr>
                <w:rFonts w:hint="eastAsia" w:ascii="宋体" w:hAnsi="宋体" w:eastAsia="宋体" w:cs="宋体"/>
                <w:color w:val="auto"/>
                <w:sz w:val="24"/>
                <w:szCs w:val="24"/>
                <w:highlight w:val="none"/>
                <w:lang w:eastAsia="zh-CN"/>
              </w:rPr>
              <w:t>、身份证复印件</w:t>
            </w:r>
            <w:r>
              <w:rPr>
                <w:rFonts w:hint="eastAsia" w:ascii="宋体" w:hAnsi="宋体" w:eastAsia="宋体" w:cs="宋体"/>
                <w:color w:val="auto"/>
                <w:sz w:val="24"/>
                <w:szCs w:val="24"/>
                <w:highlight w:val="none"/>
              </w:rPr>
              <w:t>；</w:t>
            </w:r>
          </w:p>
        </w:tc>
        <w:tc>
          <w:tcPr>
            <w:tcW w:w="1470" w:type="dxa"/>
            <w:noWrap w:val="0"/>
            <w:vAlign w:val="center"/>
          </w:tcPr>
          <w:p w14:paraId="2314E0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665710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37C261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11F0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46" w:type="dxa"/>
            <w:noWrap w:val="0"/>
            <w:vAlign w:val="center"/>
          </w:tcPr>
          <w:p w14:paraId="11004DD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610" w:type="dxa"/>
            <w:gridSpan w:val="2"/>
            <w:noWrap w:val="0"/>
            <w:vAlign w:val="center"/>
          </w:tcPr>
          <w:p w14:paraId="06BD0E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拟任本工程的质量负责人岗位证书</w:t>
            </w:r>
            <w:r>
              <w:rPr>
                <w:rFonts w:hint="eastAsia" w:ascii="宋体" w:hAnsi="宋体" w:eastAsia="宋体" w:cs="宋体"/>
                <w:color w:val="auto"/>
                <w:sz w:val="24"/>
                <w:szCs w:val="24"/>
                <w:highlight w:val="none"/>
                <w:lang w:eastAsia="zh-CN"/>
              </w:rPr>
              <w:t>、身份证复印件；</w:t>
            </w:r>
          </w:p>
        </w:tc>
        <w:tc>
          <w:tcPr>
            <w:tcW w:w="1470" w:type="dxa"/>
            <w:noWrap w:val="0"/>
            <w:vAlign w:val="center"/>
          </w:tcPr>
          <w:p w14:paraId="50FC07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5F1088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43B663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1D39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6" w:type="dxa"/>
            <w:noWrap w:val="0"/>
            <w:vAlign w:val="center"/>
          </w:tcPr>
          <w:p w14:paraId="1CD5F27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10" w:type="dxa"/>
            <w:gridSpan w:val="2"/>
            <w:noWrap w:val="0"/>
            <w:vAlign w:val="center"/>
          </w:tcPr>
          <w:p w14:paraId="15A8EF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拟任本工程项目经理</w:t>
            </w:r>
            <w:r>
              <w:rPr>
                <w:rFonts w:hint="eastAsia" w:ascii="宋体" w:hAnsi="宋体" w:eastAsia="宋体" w:cs="宋体"/>
                <w:color w:val="auto"/>
                <w:sz w:val="24"/>
                <w:szCs w:val="24"/>
                <w:highlight w:val="none"/>
                <w:lang w:eastAsia="zh-CN"/>
              </w:rPr>
              <w:t>、技术负责人、</w:t>
            </w:r>
            <w:r>
              <w:rPr>
                <w:rFonts w:hint="eastAsia" w:ascii="宋体" w:hAnsi="宋体" w:eastAsia="宋体" w:cs="宋体"/>
                <w:color w:val="auto"/>
                <w:sz w:val="24"/>
                <w:szCs w:val="24"/>
                <w:highlight w:val="none"/>
                <w:lang w:val="en-US" w:eastAsia="zh-CN"/>
              </w:rPr>
              <w:t>安全负责人、质量负责人、财务负责人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2024年9月～2024年11月连续三个月的社保证明</w:t>
            </w:r>
            <w:r>
              <w:rPr>
                <w:rFonts w:hint="eastAsia" w:ascii="宋体" w:hAnsi="宋体" w:eastAsia="宋体" w:cs="宋体"/>
                <w:color w:val="auto"/>
                <w:sz w:val="24"/>
                <w:szCs w:val="24"/>
                <w:highlight w:val="none"/>
              </w:rPr>
              <w:t>，并提供当地社保局电话及网址</w:t>
            </w:r>
            <w:r>
              <w:rPr>
                <w:rFonts w:hint="eastAsia" w:ascii="宋体" w:hAnsi="宋体" w:eastAsia="宋体" w:cs="宋体"/>
                <w:color w:val="auto"/>
                <w:sz w:val="24"/>
                <w:szCs w:val="24"/>
                <w:highlight w:val="none"/>
                <w:lang w:eastAsia="zh-CN"/>
              </w:rPr>
              <w:t>。</w:t>
            </w:r>
          </w:p>
        </w:tc>
        <w:tc>
          <w:tcPr>
            <w:tcW w:w="1470" w:type="dxa"/>
            <w:noWrap w:val="0"/>
            <w:vAlign w:val="center"/>
          </w:tcPr>
          <w:p w14:paraId="1D3872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原件备查</w:t>
            </w:r>
          </w:p>
        </w:tc>
        <w:tc>
          <w:tcPr>
            <w:tcW w:w="1545" w:type="dxa"/>
            <w:noWrap w:val="0"/>
            <w:vAlign w:val="center"/>
          </w:tcPr>
          <w:p w14:paraId="318FA7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764" w:type="dxa"/>
            <w:noWrap w:val="0"/>
            <w:vAlign w:val="center"/>
          </w:tcPr>
          <w:p w14:paraId="4D2A3C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bl>
    <w:p w14:paraId="70D5F3E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 1、本表一式两份，一份附于投标登记资料内首页，作为投标登记资料目录，另一份交回投标申请人代表。两份表格中每页的“审核确认”栏均需双方签署。</w:t>
      </w:r>
    </w:p>
    <w:p w14:paraId="1FCEC8B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2、本表原件审核情况栏及备注栏须留空，由招标人或招标代理机构收资料人员审核后填写。</w:t>
      </w:r>
    </w:p>
    <w:p w14:paraId="11296C0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3、本表中有修改情况，须经招标人或招标代理机构接收资料人员和投标单位代表共同签署。</w:t>
      </w:r>
    </w:p>
    <w:p w14:paraId="12B94D5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果建造师的注册证、安全生产考核合格证、企业资质证书、施工企业安全生产许可证已按新规定办理信息公开，则提交有二维码的网上信息系统证明的打印件加盖公章（所盖公章不得影响二维码的读取）视为和原件具有同等效力；未办理信息公开的则提交证书原件。</w:t>
      </w:r>
    </w:p>
    <w:p w14:paraId="79D60F57"/>
    <w:p w14:paraId="320C17F5">
      <w:pPr>
        <w:spacing w:beforeLines="50" w:afterLines="50" w:line="620" w:lineRule="exact"/>
        <w:jc w:val="center"/>
        <w:outlineLvl w:val="1"/>
        <w:rPr>
          <w:rFonts w:hint="eastAsia" w:asciiTheme="majorEastAsia" w:hAnsiTheme="majorEastAsia" w:eastAsiaTheme="majorEastAsia" w:cstheme="majorEastAsia"/>
          <w:b/>
          <w:color w:val="auto"/>
          <w:spacing w:val="6"/>
          <w:sz w:val="32"/>
          <w:szCs w:val="20"/>
          <w:highlight w:val="none"/>
        </w:rPr>
      </w:pPr>
      <w:bookmarkStart w:id="2" w:name="_Toc5054"/>
      <w:r>
        <w:rPr>
          <w:rFonts w:hint="eastAsia" w:asciiTheme="majorEastAsia" w:hAnsiTheme="majorEastAsia" w:eastAsiaTheme="majorEastAsia" w:cstheme="majorEastAsia"/>
          <w:b/>
          <w:color w:val="auto"/>
          <w:spacing w:val="6"/>
          <w:sz w:val="32"/>
          <w:szCs w:val="20"/>
          <w:highlight w:val="none"/>
        </w:rPr>
        <w:t>法定代表人身份证明书</w:t>
      </w:r>
      <w:bookmarkEnd w:id="2"/>
    </w:p>
    <w:p w14:paraId="1C284E37">
      <w:pPr>
        <w:spacing w:line="400" w:lineRule="exact"/>
        <w:jc w:val="center"/>
        <w:rPr>
          <w:rFonts w:ascii="Times New Roman" w:hAnsi="Times New Roman" w:eastAsia="宋体" w:cs="Times New Roman"/>
          <w:b/>
          <w:color w:val="auto"/>
          <w:spacing w:val="6"/>
          <w:sz w:val="32"/>
          <w:szCs w:val="20"/>
          <w:highlight w:val="none"/>
        </w:rPr>
      </w:pPr>
    </w:p>
    <w:p w14:paraId="02CABEE4">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0A01F0E6">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11D7A7B6">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F907C04">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19752B5">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358B0797">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62233950">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64AFE3BC">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5DEF84C4">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F13A1D3">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p>
    <w:p w14:paraId="7C194CF9">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p>
    <w:p w14:paraId="1A57BCC6">
      <w:pPr>
        <w:keepNext w:val="0"/>
        <w:keepLines w:val="0"/>
        <w:pageBreakBefore w:val="0"/>
        <w:widowControl w:val="0"/>
        <w:kinsoku/>
        <w:wordWrap w:val="0"/>
        <w:overflowPunct/>
        <w:topLinePunct w:val="0"/>
        <w:autoSpaceDE/>
        <w:autoSpaceDN/>
        <w:bidi w:val="0"/>
        <w:adjustRightInd/>
        <w:snapToGrid/>
        <w:spacing w:line="500" w:lineRule="exact"/>
        <w:ind w:left="0" w:leftChars="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38CB8EE">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00" w:lineRule="exact"/>
        <w:ind w:left="0" w:leftChars="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80718A3">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kern w:val="0"/>
          <w:sz w:val="24"/>
          <w:szCs w:val="24"/>
          <w:highlight w:val="none"/>
        </w:rPr>
      </w:pPr>
    </w:p>
    <w:p w14:paraId="12193D3F">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附法定代表人身份证复印件（包括正、背面）</w:t>
      </w:r>
    </w:p>
    <w:p w14:paraId="669691A6">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751E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1" w:hRule="atLeast"/>
        </w:trPr>
        <w:tc>
          <w:tcPr>
            <w:tcW w:w="4785" w:type="dxa"/>
            <w:vAlign w:val="center"/>
          </w:tcPr>
          <w:p w14:paraId="7A78846F">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jc w:val="center"/>
              <w:textAlignment w:val="auto"/>
              <w:rPr>
                <w:rFonts w:hint="eastAsia" w:ascii="宋体" w:hAnsi="宋体" w:eastAsia="宋体" w:cs="宋体"/>
                <w:color w:val="auto"/>
                <w:sz w:val="24"/>
                <w:szCs w:val="24"/>
                <w:highlight w:val="none"/>
              </w:rPr>
            </w:pPr>
          </w:p>
        </w:tc>
        <w:tc>
          <w:tcPr>
            <w:tcW w:w="4785" w:type="dxa"/>
            <w:vAlign w:val="center"/>
          </w:tcPr>
          <w:p w14:paraId="03BDF07E">
            <w:pPr>
              <w:keepNext w:val="0"/>
              <w:keepLines w:val="0"/>
              <w:pageBreakBefore w:val="0"/>
              <w:widowControl w:val="0"/>
              <w:kinsoku/>
              <w:overflowPunct/>
              <w:topLinePunct w:val="0"/>
              <w:autoSpaceDE/>
              <w:autoSpaceDN/>
              <w:bidi w:val="0"/>
              <w:adjustRightInd/>
              <w:snapToGrid/>
              <w:spacing w:line="500" w:lineRule="exact"/>
              <w:ind w:left="0" w:leftChars="0" w:right="0" w:firstLine="480" w:firstLineChars="200"/>
              <w:jc w:val="center"/>
              <w:textAlignment w:val="auto"/>
              <w:rPr>
                <w:rFonts w:hint="eastAsia" w:ascii="宋体" w:hAnsi="宋体" w:eastAsia="宋体" w:cs="宋体"/>
                <w:color w:val="auto"/>
                <w:sz w:val="24"/>
                <w:szCs w:val="24"/>
                <w:highlight w:val="none"/>
              </w:rPr>
            </w:pPr>
          </w:p>
        </w:tc>
      </w:tr>
    </w:tbl>
    <w:p w14:paraId="6AC0B7EC">
      <w:pPr>
        <w:rPr>
          <w:rFonts w:hint="eastAsia" w:ascii="宋体" w:hAnsi="宋体" w:eastAsia="宋体" w:cs="宋体"/>
          <w:color w:val="auto"/>
          <w:spacing w:val="6"/>
          <w:sz w:val="24"/>
          <w:szCs w:val="24"/>
          <w:highlight w:val="none"/>
          <w:u w:val="single"/>
          <w:lang w:val="en-US" w:eastAsia="zh-CN"/>
        </w:rPr>
      </w:pPr>
      <w:r>
        <w:rPr>
          <w:rFonts w:hint="eastAsia" w:ascii="宋体" w:hAnsi="宋体" w:eastAsia="宋体" w:cs="宋体"/>
          <w:color w:val="auto"/>
          <w:spacing w:val="6"/>
          <w:sz w:val="24"/>
          <w:szCs w:val="24"/>
          <w:highlight w:val="none"/>
          <w:u w:val="single"/>
          <w:lang w:val="en-US" w:eastAsia="zh-CN"/>
        </w:rPr>
        <w:br w:type="page"/>
      </w:r>
    </w:p>
    <w:p w14:paraId="24AB57AC">
      <w:pPr>
        <w:spacing w:beforeLines="50" w:afterLines="50" w:line="620" w:lineRule="exact"/>
        <w:jc w:val="center"/>
        <w:outlineLvl w:val="1"/>
        <w:rPr>
          <w:rFonts w:hint="eastAsia" w:ascii="仿宋_GB2312" w:hAnsi="仿宋_GB2312" w:eastAsia="仿宋_GB2312" w:cs="仿宋_GB2312"/>
          <w:color w:val="auto"/>
          <w:sz w:val="28"/>
          <w:szCs w:val="28"/>
          <w:highlight w:val="none"/>
        </w:rPr>
      </w:pPr>
      <w:bookmarkStart w:id="3" w:name="_Toc22815"/>
      <w:r>
        <w:rPr>
          <w:rFonts w:hint="eastAsia" w:asciiTheme="majorEastAsia" w:hAnsiTheme="majorEastAsia" w:eastAsiaTheme="majorEastAsia" w:cstheme="majorEastAsia"/>
          <w:b/>
          <w:color w:val="auto"/>
          <w:spacing w:val="6"/>
          <w:sz w:val="32"/>
          <w:szCs w:val="20"/>
          <w:highlight w:val="none"/>
        </w:rPr>
        <w:t>法人授权委托证明书</w:t>
      </w:r>
      <w:bookmarkEnd w:id="3"/>
    </w:p>
    <w:p w14:paraId="282E575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（项目名称）工程总承包投标文件、签订合同和处理有关事宜，其法律后果由我方承担。</w:t>
      </w:r>
    </w:p>
    <w:p w14:paraId="52C4B18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57071B9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42ACE96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p>
    <w:p w14:paraId="7E346E2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BE98EF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D354F7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7F29D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86D670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EF1C07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98B8455">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440" w:lineRule="exact"/>
        <w:ind w:left="0" w:leftChars="0" w:firstLine="520" w:firstLineChars="200"/>
        <w:textAlignment w:val="auto"/>
        <w:rPr>
          <w:rFonts w:hint="eastAsia" w:ascii="宋体" w:hAnsi="宋体" w:eastAsia="宋体" w:cs="宋体"/>
          <w:color w:val="auto"/>
          <w:spacing w:val="10"/>
          <w:sz w:val="24"/>
          <w:szCs w:val="24"/>
          <w:highlight w:val="none"/>
        </w:rPr>
      </w:pPr>
    </w:p>
    <w:p w14:paraId="2744E60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附授权委托人身份证复印件（包括正、背面）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643" w:type="dxa"/>
            <w:vAlign w:val="center"/>
          </w:tcPr>
          <w:p w14:paraId="11E1F4D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center"/>
              <w:textAlignment w:val="auto"/>
              <w:rPr>
                <w:rFonts w:hint="eastAsia" w:ascii="宋体" w:hAnsi="宋体" w:eastAsia="宋体" w:cs="宋体"/>
                <w:color w:val="auto"/>
                <w:sz w:val="24"/>
                <w:szCs w:val="24"/>
                <w:highlight w:val="none"/>
              </w:rPr>
            </w:pPr>
          </w:p>
        </w:tc>
        <w:tc>
          <w:tcPr>
            <w:tcW w:w="4643" w:type="dxa"/>
            <w:vAlign w:val="center"/>
          </w:tcPr>
          <w:p w14:paraId="52C4871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center"/>
              <w:textAlignment w:val="auto"/>
              <w:rPr>
                <w:rFonts w:hint="eastAsia" w:ascii="宋体" w:hAnsi="宋体" w:eastAsia="宋体" w:cs="宋体"/>
                <w:color w:val="auto"/>
                <w:sz w:val="24"/>
                <w:szCs w:val="24"/>
                <w:highlight w:val="none"/>
              </w:rPr>
            </w:pPr>
          </w:p>
        </w:tc>
      </w:tr>
    </w:tbl>
    <w:p w14:paraId="78E8EF4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pacing w:val="-6"/>
          <w:sz w:val="24"/>
          <w:szCs w:val="24"/>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1056186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2.委托期限可写：自开标之日起至投标有效期满。</w:t>
      </w:r>
    </w:p>
    <w:p w14:paraId="62938B48">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3.后附授权代理人的至少包含</w:t>
      </w:r>
      <w:r>
        <w:rPr>
          <w:rFonts w:hint="eastAsia" w:ascii="宋体" w:hAnsi="宋体" w:eastAsia="宋体" w:cs="宋体"/>
          <w:color w:val="auto"/>
          <w:spacing w:val="6"/>
          <w:sz w:val="24"/>
          <w:szCs w:val="24"/>
          <w:highlight w:val="none"/>
          <w:u w:val="single"/>
          <w:lang w:val="en-US" w:eastAsia="zh-CN"/>
        </w:rPr>
        <w:t>2024年</w:t>
      </w:r>
      <w:r>
        <w:rPr>
          <w:rFonts w:hint="eastAsia" w:cs="宋体"/>
          <w:color w:val="auto"/>
          <w:spacing w:val="6"/>
          <w:sz w:val="24"/>
          <w:szCs w:val="24"/>
          <w:highlight w:val="none"/>
          <w:u w:val="single"/>
          <w:lang w:val="en-US" w:eastAsia="zh-CN"/>
        </w:rPr>
        <w:t>09</w:t>
      </w:r>
      <w:r>
        <w:rPr>
          <w:rFonts w:hint="eastAsia" w:ascii="宋体" w:hAnsi="宋体" w:eastAsia="宋体" w:cs="宋体"/>
          <w:color w:val="auto"/>
          <w:spacing w:val="6"/>
          <w:sz w:val="24"/>
          <w:szCs w:val="24"/>
          <w:highlight w:val="none"/>
          <w:u w:val="single"/>
          <w:lang w:val="en-US" w:eastAsia="zh-CN"/>
        </w:rPr>
        <w:t>月至 2024年</w:t>
      </w:r>
      <w:r>
        <w:rPr>
          <w:rFonts w:hint="eastAsia" w:cs="宋体"/>
          <w:color w:val="auto"/>
          <w:spacing w:val="6"/>
          <w:sz w:val="24"/>
          <w:szCs w:val="24"/>
          <w:highlight w:val="none"/>
          <w:u w:val="single"/>
          <w:lang w:val="en-US" w:eastAsia="zh-CN"/>
        </w:rPr>
        <w:t>11</w:t>
      </w:r>
      <w:r>
        <w:rPr>
          <w:rFonts w:hint="eastAsia" w:ascii="宋体" w:hAnsi="宋体" w:eastAsia="宋体" w:cs="宋体"/>
          <w:color w:val="auto"/>
          <w:spacing w:val="6"/>
          <w:sz w:val="24"/>
          <w:szCs w:val="24"/>
          <w:highlight w:val="none"/>
          <w:u w:val="single"/>
          <w:lang w:val="en-US" w:eastAsia="zh-CN"/>
        </w:rPr>
        <w:t>月</w:t>
      </w:r>
      <w:r>
        <w:rPr>
          <w:rFonts w:hint="eastAsia" w:ascii="宋体" w:hAnsi="宋体" w:eastAsia="宋体" w:cs="宋体"/>
          <w:color w:val="auto"/>
          <w:sz w:val="24"/>
          <w:szCs w:val="24"/>
          <w:highlight w:val="none"/>
        </w:rPr>
        <w:t>的社保证明材料复印件（复印件加盖投标人单位章）。</w:t>
      </w:r>
      <w:bookmarkStart w:id="4" w:name="_GoBack"/>
      <w:bookmarkEnd w:id="4"/>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D122C"/>
    <w:rsid w:val="307D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after="0" w:line="600" w:lineRule="atLeast"/>
    </w:pPr>
    <w:rPr>
      <w:rFonts w:ascii="宋体" w:hAnsi="宋体"/>
      <w:color w:val="000000"/>
      <w:kern w:val="0"/>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2024-12-17T07:06:00Z</dcterms:created>
  <dc:creator>Emma、</dc:creator>
  <cp:lastModifiedBy>Emma、</cp:lastModifiedBy>
  <dcterms:modified xsi:type="dcterms:W3CDTF">2024-12-17T07:09:46Z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6DE7BFC145424E9E8423B538B3780301_11</vt:lpwstr>
  </property>
</Properties>
</file>