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val="0"/>
        <w:topLinePunct/>
        <w:adjustRightInd/>
        <w:spacing w:before="0" w:after="0" w:line="360" w:lineRule="auto"/>
        <w:rPr>
          <w:rFonts w:ascii="Times New Roman" w:hAnsi="Times New Roman" w:eastAsia="黑体"/>
          <w:color w:val="auto"/>
          <w:sz w:val="36"/>
          <w:szCs w:val="36"/>
          <w:highlight w:val="none"/>
        </w:rPr>
      </w:pPr>
      <w:bookmarkStart w:id="0" w:name="_Toc509993004"/>
      <w:bookmarkStart w:id="1" w:name="_Toc15857"/>
      <w:bookmarkStart w:id="2" w:name="_Toc31452"/>
      <w:bookmarkStart w:id="3" w:name="_Toc6067"/>
      <w:bookmarkStart w:id="4" w:name="_Toc297510296"/>
      <w:r>
        <w:rPr>
          <w:rFonts w:ascii="Times New Roman" w:hAnsi="Times New Roman" w:eastAsia="黑体"/>
          <w:color w:val="auto"/>
          <w:sz w:val="36"/>
          <w:szCs w:val="36"/>
          <w:highlight w:val="none"/>
        </w:rPr>
        <w:t>第六章  投标文件格式</w:t>
      </w:r>
      <w:bookmarkEnd w:id="0"/>
      <w:bookmarkEnd w:id="1"/>
      <w:bookmarkEnd w:id="2"/>
      <w:bookmarkEnd w:id="3"/>
      <w:bookmarkEnd w:id="4"/>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t xml:space="preserve"> </w:t>
      </w:r>
    </w:p>
    <w:p>
      <w:pPr>
        <w:rPr>
          <w:color w:val="auto"/>
          <w:highlight w:val="none"/>
        </w:rPr>
      </w:pPr>
      <w:r>
        <w:rPr>
          <w:color w:val="auto"/>
          <w:highlight w:val="none"/>
        </w:rPr>
        <w:br w:type="page"/>
      </w:r>
    </w:p>
    <w:p>
      <w:pPr>
        <w:wordWrap w:val="0"/>
        <w:topLinePunct/>
        <w:spacing w:line="360" w:lineRule="auto"/>
        <w:jc w:val="center"/>
        <w:rPr>
          <w:rFonts w:eastAsia="黑体"/>
          <w:color w:val="auto"/>
          <w:sz w:val="36"/>
          <w:szCs w:val="36"/>
          <w:highlight w:val="none"/>
        </w:rPr>
      </w:pPr>
      <w:r>
        <w:rPr>
          <w:rFonts w:eastAsia="黑体"/>
          <w:color w:val="auto"/>
          <w:sz w:val="36"/>
          <w:szCs w:val="36"/>
          <w:highlight w:val="none"/>
        </w:rPr>
        <w:t>广东省  茂名市</w:t>
      </w:r>
    </w:p>
    <w:p>
      <w:pPr>
        <w:wordWrap w:val="0"/>
        <w:topLinePunct/>
        <w:spacing w:line="360" w:lineRule="auto"/>
        <w:jc w:val="center"/>
        <w:rPr>
          <w:rFonts w:eastAsia="黑体"/>
          <w:color w:val="auto"/>
          <w:sz w:val="44"/>
          <w:szCs w:val="44"/>
          <w:highlight w:val="none"/>
        </w:rPr>
      </w:pPr>
      <w:r>
        <w:rPr>
          <w:rFonts w:hint="default" w:eastAsia="黑体"/>
          <w:color w:val="auto"/>
          <w:sz w:val="44"/>
          <w:szCs w:val="44"/>
          <w:highlight w:val="none"/>
        </w:rPr>
        <w:t>化州市县道X729线（梅石路）江岸至博龙段新建工程</w:t>
      </w:r>
      <w:r>
        <w:rPr>
          <w:rFonts w:hint="eastAsia" w:eastAsia="黑体"/>
          <w:color w:val="auto"/>
          <w:sz w:val="44"/>
          <w:szCs w:val="44"/>
          <w:highlight w:val="none"/>
        </w:rPr>
        <w:t>勘察设计</w:t>
      </w:r>
      <w:r>
        <w:rPr>
          <w:rFonts w:eastAsia="黑体"/>
          <w:color w:val="auto"/>
          <w:sz w:val="44"/>
          <w:szCs w:val="44"/>
          <w:highlight w:val="none"/>
        </w:rPr>
        <w:t>招标</w:t>
      </w:r>
    </w:p>
    <w:p>
      <w:pPr>
        <w:wordWrap w:val="0"/>
        <w:topLinePunct/>
        <w:adjustRightInd/>
        <w:spacing w:line="360" w:lineRule="auto"/>
        <w:rPr>
          <w:rFonts w:eastAsia="黑体"/>
          <w:color w:val="auto"/>
          <w:sz w:val="32"/>
          <w:szCs w:val="32"/>
          <w:highlight w:val="none"/>
        </w:rPr>
      </w:pPr>
      <w:r>
        <w:rPr>
          <w:rFonts w:eastAsia="黑体"/>
          <w:color w:val="auto"/>
          <w:sz w:val="32"/>
          <w:szCs w:val="32"/>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r>
        <w:rPr>
          <w:rFonts w:eastAsia="黑体"/>
          <w:color w:val="auto"/>
          <w:sz w:val="40"/>
          <w:szCs w:val="40"/>
          <w:highlight w:val="none"/>
        </w:rPr>
        <w:t xml:space="preserve">  商务文件</w:t>
      </w: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eastAsia="黑体"/>
          <w:color w:val="auto"/>
          <w:sz w:val="28"/>
          <w:szCs w:val="28"/>
          <w:highlight w:val="none"/>
        </w:rPr>
        <w:t>(盖单位章)</w:t>
      </w: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wordWrap w:val="0"/>
        <w:topLinePunct/>
        <w:adjustRightInd/>
        <w:spacing w:line="360" w:lineRule="auto"/>
        <w:jc w:val="center"/>
        <w:rPr>
          <w:rFonts w:eastAsia="黑体"/>
          <w:color w:val="auto"/>
          <w:sz w:val="32"/>
          <w:szCs w:val="32"/>
          <w:highlight w:val="none"/>
        </w:rPr>
      </w:pPr>
      <w:r>
        <w:rPr>
          <w:rFonts w:eastAsia="黑体"/>
          <w:color w:val="auto"/>
          <w:sz w:val="28"/>
          <w:szCs w:val="28"/>
          <w:highlight w:val="none"/>
        </w:rPr>
        <w:br w:type="page"/>
      </w:r>
      <w:r>
        <w:rPr>
          <w:rFonts w:eastAsia="黑体"/>
          <w:color w:val="auto"/>
          <w:sz w:val="32"/>
          <w:szCs w:val="32"/>
          <w:highlight w:val="none"/>
        </w:rPr>
        <w:t>目  录</w:t>
      </w:r>
    </w:p>
    <w:p>
      <w:pPr>
        <w:wordWrap w:val="0"/>
        <w:topLinePunct/>
        <w:adjustRightInd/>
        <w:spacing w:line="360" w:lineRule="auto"/>
        <w:ind w:left="1759" w:leftChars="473" w:hanging="624" w:hangingChars="223"/>
        <w:rPr>
          <w:rFonts w:eastAsia="黑体"/>
          <w:color w:val="auto"/>
          <w:sz w:val="28"/>
          <w:szCs w:val="28"/>
          <w:highlight w:val="none"/>
        </w:rPr>
      </w:pPr>
    </w:p>
    <w:p>
      <w:pPr>
        <w:topLinePunct/>
        <w:adjustRightInd/>
        <w:spacing w:line="360" w:lineRule="auto"/>
        <w:ind w:left="584" w:leftChars="20" w:hanging="536" w:hangingChars="223"/>
        <w:rPr>
          <w:b/>
          <w:bCs/>
          <w:color w:val="auto"/>
          <w:szCs w:val="24"/>
          <w:highlight w:val="none"/>
        </w:rPr>
      </w:pPr>
      <w:r>
        <w:rPr>
          <w:b/>
          <w:bCs/>
          <w:color w:val="auto"/>
          <w:szCs w:val="24"/>
          <w:highlight w:val="none"/>
        </w:rPr>
        <w:t>一、投标函</w:t>
      </w:r>
    </w:p>
    <w:p>
      <w:pPr>
        <w:topLinePunct/>
        <w:adjustRightInd/>
        <w:spacing w:line="360" w:lineRule="auto"/>
        <w:ind w:left="584" w:leftChars="20" w:hanging="536" w:hangingChars="223"/>
        <w:rPr>
          <w:b/>
          <w:bCs/>
          <w:color w:val="auto"/>
          <w:szCs w:val="24"/>
          <w:highlight w:val="none"/>
        </w:rPr>
      </w:pPr>
      <w:r>
        <w:rPr>
          <w:b/>
          <w:bCs/>
          <w:color w:val="auto"/>
          <w:szCs w:val="24"/>
          <w:highlight w:val="none"/>
        </w:rPr>
        <w:t>二、授权委托书或法定代表人身份证明</w:t>
      </w:r>
    </w:p>
    <w:p>
      <w:pPr>
        <w:topLinePunct/>
        <w:adjustRightInd/>
        <w:spacing w:line="360" w:lineRule="auto"/>
        <w:ind w:left="584" w:leftChars="20" w:hanging="536" w:hangingChars="223"/>
        <w:rPr>
          <w:b/>
          <w:bCs/>
          <w:color w:val="auto"/>
          <w:szCs w:val="24"/>
          <w:highlight w:val="none"/>
        </w:rPr>
      </w:pPr>
      <w:r>
        <w:rPr>
          <w:b/>
          <w:bCs/>
          <w:color w:val="auto"/>
          <w:szCs w:val="24"/>
          <w:highlight w:val="none"/>
        </w:rPr>
        <w:t>三、联合体协议书（如有）</w:t>
      </w:r>
    </w:p>
    <w:p>
      <w:pPr>
        <w:topLinePunct/>
        <w:adjustRightInd/>
        <w:spacing w:line="360" w:lineRule="auto"/>
        <w:ind w:left="584" w:leftChars="20" w:hanging="536" w:hangingChars="223"/>
        <w:rPr>
          <w:b/>
          <w:bCs/>
          <w:color w:val="auto"/>
          <w:szCs w:val="24"/>
          <w:highlight w:val="none"/>
        </w:rPr>
      </w:pPr>
      <w:r>
        <w:rPr>
          <w:b/>
          <w:bCs/>
          <w:color w:val="auto"/>
          <w:szCs w:val="24"/>
          <w:highlight w:val="none"/>
        </w:rPr>
        <w:t>四、投标保证金</w:t>
      </w:r>
    </w:p>
    <w:p>
      <w:pPr>
        <w:topLinePunct/>
        <w:adjustRightInd/>
        <w:spacing w:line="360" w:lineRule="auto"/>
        <w:ind w:left="584" w:leftChars="20" w:hanging="536" w:hangingChars="223"/>
        <w:rPr>
          <w:b/>
          <w:bCs/>
          <w:color w:val="auto"/>
          <w:szCs w:val="24"/>
          <w:highlight w:val="none"/>
        </w:rPr>
      </w:pPr>
      <w:r>
        <w:rPr>
          <w:b/>
          <w:bCs/>
          <w:color w:val="auto"/>
          <w:szCs w:val="24"/>
          <w:highlight w:val="none"/>
        </w:rPr>
        <w:t>五、拟分包项目情况表</w:t>
      </w:r>
    </w:p>
    <w:p>
      <w:pPr>
        <w:topLinePunct/>
        <w:adjustRightInd/>
        <w:spacing w:line="360" w:lineRule="auto"/>
        <w:ind w:left="584" w:leftChars="20" w:hanging="536" w:hangingChars="223"/>
        <w:rPr>
          <w:b/>
          <w:bCs/>
          <w:color w:val="auto"/>
          <w:szCs w:val="24"/>
          <w:highlight w:val="none"/>
        </w:rPr>
      </w:pPr>
      <w:r>
        <w:rPr>
          <w:b/>
          <w:bCs/>
          <w:color w:val="auto"/>
          <w:szCs w:val="24"/>
          <w:highlight w:val="none"/>
        </w:rPr>
        <w:t>六、资格审查资料</w:t>
      </w:r>
    </w:p>
    <w:p>
      <w:pPr>
        <w:topLinePunct/>
        <w:adjustRightInd/>
        <w:spacing w:line="360" w:lineRule="auto"/>
        <w:ind w:left="584" w:leftChars="20" w:hanging="536" w:hangingChars="223"/>
        <w:rPr>
          <w:b/>
          <w:bCs/>
          <w:color w:val="auto"/>
          <w:szCs w:val="24"/>
          <w:highlight w:val="none"/>
        </w:rPr>
      </w:pPr>
      <w:r>
        <w:rPr>
          <w:b/>
          <w:bCs/>
          <w:color w:val="auto"/>
          <w:szCs w:val="24"/>
          <w:highlight w:val="none"/>
        </w:rPr>
        <w:t>七、其他材料</w:t>
      </w:r>
    </w:p>
    <w:p>
      <w:pPr>
        <w:wordWrap w:val="0"/>
        <w:topLinePunct/>
        <w:adjustRightInd/>
        <w:spacing w:line="360" w:lineRule="auto"/>
        <w:rPr>
          <w:color w:val="auto"/>
          <w:szCs w:val="24"/>
          <w:highlight w:val="none"/>
        </w:rPr>
      </w:pPr>
    </w:p>
    <w:p>
      <w:pPr>
        <w:pStyle w:val="5"/>
        <w:wordWrap w:val="0"/>
        <w:topLinePunct/>
        <w:spacing w:before="0" w:after="0" w:line="360" w:lineRule="auto"/>
        <w:rPr>
          <w:rFonts w:ascii="Times New Roman" w:hAnsi="Times New Roman"/>
          <w:b/>
          <w:bCs w:val="0"/>
          <w:color w:val="auto"/>
          <w:sz w:val="30"/>
          <w:szCs w:val="30"/>
          <w:highlight w:val="none"/>
        </w:rPr>
      </w:pPr>
      <w:r>
        <w:rPr>
          <w:rFonts w:ascii="Times New Roman" w:hAnsi="Times New Roman"/>
          <w:color w:val="auto"/>
          <w:sz w:val="32"/>
          <w:highlight w:val="none"/>
        </w:rPr>
        <w:br w:type="page"/>
      </w:r>
      <w:r>
        <w:rPr>
          <w:rFonts w:ascii="Times New Roman" w:hAnsi="Times New Roman"/>
          <w:i w:val="0"/>
          <w:color w:val="auto"/>
          <w:sz w:val="28"/>
          <w:szCs w:val="28"/>
          <w:highlight w:val="none"/>
        </w:rPr>
        <w:t>一、 投标函</w:t>
      </w:r>
    </w:p>
    <w:p>
      <w:pPr>
        <w:topLinePunct/>
        <w:adjustRightInd/>
        <w:spacing w:line="360" w:lineRule="exact"/>
        <w:textAlignment w:val="center"/>
        <w:rPr>
          <w:color w:val="auto"/>
          <w:highlight w:val="none"/>
          <w:u w:val="single"/>
        </w:rPr>
      </w:pPr>
      <w:r>
        <w:rPr>
          <w:rFonts w:hint="eastAsia"/>
          <w:color w:val="auto"/>
          <w:highlight w:val="none"/>
          <w:u w:val="single"/>
        </w:rPr>
        <w:t>化州市地方公路建设管理处</w:t>
      </w:r>
      <w:r>
        <w:rPr>
          <w:color w:val="auto"/>
          <w:highlight w:val="none"/>
        </w:rPr>
        <w:t>：</w:t>
      </w:r>
    </w:p>
    <w:p>
      <w:pPr>
        <w:autoSpaceDE w:val="0"/>
        <w:autoSpaceDN w:val="0"/>
        <w:adjustRightInd/>
        <w:spacing w:line="360" w:lineRule="exact"/>
        <w:ind w:firstLine="480" w:firstLineChars="200"/>
        <w:textAlignment w:val="auto"/>
        <w:rPr>
          <w:b/>
          <w:color w:val="auto"/>
          <w:szCs w:val="24"/>
          <w:highlight w:val="none"/>
          <w:u w:val="single"/>
        </w:rPr>
      </w:pPr>
      <w:r>
        <w:rPr>
          <w:color w:val="auto"/>
          <w:szCs w:val="24"/>
          <w:highlight w:val="none"/>
        </w:rPr>
        <w:t>1．我方已仔细研究</w:t>
      </w:r>
      <w:r>
        <w:rPr>
          <w:rFonts w:hint="default"/>
          <w:color w:val="auto"/>
          <w:szCs w:val="24"/>
          <w:highlight w:val="none"/>
          <w:u w:val="single"/>
        </w:rPr>
        <w:t>化州市县道X729线（梅石路）江岸至博龙段新建工程</w:t>
      </w:r>
      <w:r>
        <w:rPr>
          <w:rFonts w:hint="eastAsia"/>
          <w:color w:val="auto"/>
          <w:szCs w:val="24"/>
          <w:highlight w:val="none"/>
          <w:u w:val="single"/>
        </w:rPr>
        <w:t>勘察设计</w:t>
      </w:r>
      <w:r>
        <w:rPr>
          <w:color w:val="auto"/>
          <w:szCs w:val="24"/>
          <w:highlight w:val="none"/>
        </w:rPr>
        <w:t>招标文件的全部内容(含补遗书第___号至第___号)，在考察工程现场后，愿意以第二个信封（报价文件）中的投标总报价(或根据招标文件规定修正核实后确定的另一金额)，按合同约定完成勘察设计任务。</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2．我方承诺在投标有效期内不修改、撤销投标文件。</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3．项目负责人姓名：</w:t>
      </w:r>
      <w:r>
        <w:rPr>
          <w:color w:val="auto"/>
          <w:szCs w:val="24"/>
          <w:highlight w:val="none"/>
          <w:u w:val="single"/>
        </w:rPr>
        <w:t xml:space="preserve">   </w:t>
      </w:r>
      <w:r>
        <w:rPr>
          <w:color w:val="auto"/>
          <w:szCs w:val="24"/>
          <w:highlight w:val="none"/>
        </w:rPr>
        <w:t>，年龄：</w:t>
      </w:r>
      <w:r>
        <w:rPr>
          <w:color w:val="auto"/>
          <w:szCs w:val="24"/>
          <w:highlight w:val="none"/>
          <w:u w:val="single"/>
        </w:rPr>
        <w:t xml:space="preserve">  </w:t>
      </w:r>
      <w:r>
        <w:rPr>
          <w:color w:val="auto"/>
          <w:szCs w:val="24"/>
          <w:highlight w:val="none"/>
        </w:rPr>
        <w:t>，职称：</w:t>
      </w:r>
      <w:r>
        <w:rPr>
          <w:color w:val="auto"/>
          <w:szCs w:val="24"/>
          <w:highlight w:val="none"/>
          <w:u w:val="single"/>
        </w:rPr>
        <w:t xml:space="preserve">   </w:t>
      </w:r>
      <w:r>
        <w:rPr>
          <w:color w:val="auto"/>
          <w:szCs w:val="24"/>
          <w:highlight w:val="none"/>
        </w:rPr>
        <w:t>。</w:t>
      </w:r>
    </w:p>
    <w:p>
      <w:pPr>
        <w:autoSpaceDE w:val="0"/>
        <w:autoSpaceDN w:val="0"/>
        <w:adjustRightInd/>
        <w:spacing w:line="360" w:lineRule="exact"/>
        <w:ind w:firstLine="480" w:firstLineChars="200"/>
        <w:textAlignment w:val="auto"/>
        <w:rPr>
          <w:b/>
          <w:bCs/>
          <w:color w:val="auto"/>
          <w:szCs w:val="24"/>
          <w:highlight w:val="none"/>
        </w:rPr>
      </w:pPr>
      <w:r>
        <w:rPr>
          <w:color w:val="auto"/>
          <w:szCs w:val="24"/>
          <w:highlight w:val="none"/>
        </w:rPr>
        <w:t>4</w:t>
      </w:r>
      <w:r>
        <w:rPr>
          <w:b/>
          <w:bCs/>
          <w:color w:val="auto"/>
          <w:szCs w:val="24"/>
          <w:highlight w:val="none"/>
        </w:rPr>
        <w:t xml:space="preserve">. </w:t>
      </w:r>
      <w:r>
        <w:rPr>
          <w:bCs/>
          <w:color w:val="auto"/>
          <w:szCs w:val="24"/>
          <w:highlight w:val="none"/>
        </w:rPr>
        <w:t>质量要求：</w:t>
      </w:r>
      <w:r>
        <w:rPr>
          <w:bCs/>
          <w:color w:val="auto"/>
          <w:szCs w:val="24"/>
          <w:highlight w:val="none"/>
          <w:u w:val="single"/>
        </w:rPr>
        <w:t xml:space="preserve">    </w:t>
      </w:r>
      <w:r>
        <w:rPr>
          <w:bCs/>
          <w:color w:val="auto"/>
          <w:szCs w:val="24"/>
          <w:highlight w:val="none"/>
        </w:rPr>
        <w:t>，安全目标</w:t>
      </w:r>
      <w:r>
        <w:rPr>
          <w:bCs/>
          <w:color w:val="auto"/>
          <w:szCs w:val="24"/>
          <w:highlight w:val="none"/>
          <w:u w:val="single"/>
        </w:rPr>
        <w:t xml:space="preserve"> </w:t>
      </w:r>
      <w:r>
        <w:rPr>
          <w:b/>
          <w:bCs/>
          <w:color w:val="auto"/>
          <w:szCs w:val="24"/>
          <w:highlight w:val="none"/>
          <w:u w:val="single"/>
        </w:rPr>
        <w:t xml:space="preserve">   </w:t>
      </w:r>
      <w:r>
        <w:rPr>
          <w:b/>
          <w:bCs/>
          <w:color w:val="auto"/>
          <w:szCs w:val="24"/>
          <w:highlight w:val="none"/>
        </w:rPr>
        <w:t>，</w:t>
      </w:r>
      <w:r>
        <w:rPr>
          <w:color w:val="auto"/>
          <w:szCs w:val="24"/>
          <w:highlight w:val="none"/>
        </w:rPr>
        <w:t>勘察设计服务期限：</w:t>
      </w:r>
      <w:r>
        <w:rPr>
          <w:color w:val="auto"/>
          <w:szCs w:val="24"/>
          <w:highlight w:val="none"/>
          <w:u w:val="single"/>
        </w:rPr>
        <w:t>按招标文件的要求</w:t>
      </w:r>
      <w:r>
        <w:rPr>
          <w:color w:val="auto"/>
          <w:szCs w:val="24"/>
          <w:highlight w:val="none"/>
        </w:rPr>
        <w:t>。</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5．如我方中标，我方承诺：</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(1)在收到中标通知书后，在规定的期限内与你方签订合同；</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(2)在签订合同时不向你方提出附加条件；</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(3)按照招标文件要求提交递交履约保证金；</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(4)在合同约定的期限内完成合同规定的全部义务；</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(5)我方将按照合同附件提出的最低要求填报投入派驻本标段的分项负责人，经你方审批后作为投入派驻本标段的勘察设计主要人员且不进行更换。如我方拟投入派驻的人员不满足合同附件要求，你方有权取消我方中标资格。</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6．我方在此声明，所递交的投标文件及有关资料内容完整、真实和准确，且不存在招标文件第二章“投标人须知”第1.4.3 项和第1.4.4 项规定的任何一种情形。</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7. 我方在此承诺：权利义务满足招标文件规定。</w:t>
      </w:r>
    </w:p>
    <w:p>
      <w:pPr>
        <w:autoSpaceDE w:val="0"/>
        <w:autoSpaceDN w:val="0"/>
        <w:adjustRightInd/>
        <w:spacing w:line="360" w:lineRule="exact"/>
        <w:ind w:firstLine="480" w:firstLineChars="200"/>
        <w:textAlignment w:val="auto"/>
        <w:rPr>
          <w:color w:val="auto"/>
          <w:szCs w:val="24"/>
          <w:highlight w:val="none"/>
        </w:rPr>
      </w:pPr>
      <w:r>
        <w:rPr>
          <w:color w:val="auto"/>
          <w:szCs w:val="24"/>
          <w:highlight w:val="none"/>
        </w:rPr>
        <w:t>8．在合同协议书正式签署生效之前，本投标函连同你方的中标通知书将构成我们双方之间共同遵守的文件，对双方具有约束力。</w:t>
      </w:r>
    </w:p>
    <w:p>
      <w:pPr>
        <w:topLinePunct/>
        <w:adjustRightInd/>
        <w:spacing w:line="360" w:lineRule="exact"/>
        <w:ind w:firstLine="480" w:firstLineChars="200"/>
        <w:rPr>
          <w:color w:val="auto"/>
          <w:highlight w:val="none"/>
        </w:rPr>
      </w:pPr>
      <w:r>
        <w:rPr>
          <w:color w:val="auto"/>
          <w:szCs w:val="24"/>
          <w:highlight w:val="none"/>
        </w:rPr>
        <w:t>9．</w:t>
      </w:r>
      <w:r>
        <w:rPr>
          <w:color w:val="auto"/>
          <w:szCs w:val="24"/>
          <w:highlight w:val="none"/>
          <w:u w:val="single"/>
        </w:rPr>
        <w:t xml:space="preserve">            </w:t>
      </w:r>
      <w:r>
        <w:rPr>
          <w:color w:val="auto"/>
          <w:szCs w:val="24"/>
          <w:highlight w:val="none"/>
        </w:rPr>
        <w:t>(其他补充说明)。</w:t>
      </w:r>
    </w:p>
    <w:p>
      <w:pPr>
        <w:topLinePunct/>
        <w:adjustRightInd/>
        <w:spacing w:line="360" w:lineRule="exact"/>
        <w:ind w:firstLine="2880" w:firstLineChars="1200"/>
        <w:rPr>
          <w:color w:val="auto"/>
          <w:highlight w:val="none"/>
        </w:rPr>
      </w:pPr>
      <w:r>
        <w:rPr>
          <w:color w:val="auto"/>
          <w:highlight w:val="none"/>
        </w:rPr>
        <w:t>投 标 人：</w:t>
      </w:r>
      <w:r>
        <w:rPr>
          <w:color w:val="auto"/>
          <w:highlight w:val="none"/>
          <w:u w:val="single"/>
        </w:rPr>
        <w:t xml:space="preserve">                      </w:t>
      </w:r>
      <w:r>
        <w:rPr>
          <w:color w:val="auto"/>
          <w:highlight w:val="none"/>
        </w:rPr>
        <w:t>(盖单位章)</w:t>
      </w:r>
      <w:r>
        <w:rPr>
          <w:color w:val="auto"/>
          <w:kern w:val="2"/>
          <w:szCs w:val="24"/>
          <w:highlight w:val="none"/>
          <w:vertAlign w:val="superscript"/>
        </w:rPr>
        <w:t xml:space="preserve"> </w:t>
      </w:r>
      <w:r>
        <w:rPr>
          <w:color w:val="auto"/>
          <w:kern w:val="2"/>
          <w:szCs w:val="24"/>
          <w:highlight w:val="none"/>
          <w:vertAlign w:val="superscript"/>
        </w:rPr>
        <w:footnoteReference w:id="0"/>
      </w:r>
    </w:p>
    <w:p>
      <w:pPr>
        <w:topLinePunct/>
        <w:adjustRightInd/>
        <w:spacing w:line="360" w:lineRule="exact"/>
        <w:ind w:firstLine="2880" w:firstLineChars="1200"/>
        <w:rPr>
          <w:color w:val="auto"/>
          <w:highlight w:val="none"/>
        </w:rPr>
      </w:pPr>
      <w:r>
        <w:rPr>
          <w:color w:val="auto"/>
          <w:highlight w:val="none"/>
        </w:rPr>
        <w:t>法定代表人或其委托代理人：</w:t>
      </w:r>
      <w:r>
        <w:rPr>
          <w:color w:val="auto"/>
          <w:highlight w:val="none"/>
          <w:u w:val="single"/>
        </w:rPr>
        <w:t xml:space="preserve">           </w:t>
      </w:r>
      <w:r>
        <w:rPr>
          <w:color w:val="auto"/>
          <w:highlight w:val="none"/>
        </w:rPr>
        <w:t>(签字)</w:t>
      </w:r>
    </w:p>
    <w:p>
      <w:pPr>
        <w:topLinePunct/>
        <w:adjustRightInd/>
        <w:spacing w:line="360" w:lineRule="exact"/>
        <w:ind w:firstLine="2880" w:firstLineChars="1200"/>
        <w:rPr>
          <w:color w:val="auto"/>
          <w:highlight w:val="none"/>
        </w:rPr>
      </w:pPr>
      <w:r>
        <w:rPr>
          <w:color w:val="auto"/>
          <w:highlight w:val="none"/>
        </w:rPr>
        <w:t>地    址：</w:t>
      </w:r>
      <w:r>
        <w:rPr>
          <w:color w:val="auto"/>
          <w:highlight w:val="none"/>
          <w:u w:val="single"/>
        </w:rPr>
        <w:t xml:space="preserve">                                 </w:t>
      </w:r>
    </w:p>
    <w:p>
      <w:pPr>
        <w:topLinePunct/>
        <w:adjustRightInd/>
        <w:spacing w:line="360" w:lineRule="exact"/>
        <w:ind w:firstLine="2880" w:firstLineChars="1200"/>
        <w:rPr>
          <w:color w:val="auto"/>
          <w:highlight w:val="none"/>
          <w:u w:val="single"/>
        </w:rPr>
      </w:pPr>
      <w:r>
        <w:rPr>
          <w:color w:val="auto"/>
          <w:highlight w:val="none"/>
        </w:rPr>
        <w:t>网    址：</w:t>
      </w:r>
      <w:r>
        <w:rPr>
          <w:color w:val="auto"/>
          <w:highlight w:val="none"/>
          <w:u w:val="single"/>
        </w:rPr>
        <w:t xml:space="preserve">                                 </w:t>
      </w:r>
    </w:p>
    <w:p>
      <w:pPr>
        <w:topLinePunct/>
        <w:adjustRightInd/>
        <w:spacing w:line="360" w:lineRule="exact"/>
        <w:ind w:firstLine="2880" w:firstLineChars="1200"/>
        <w:rPr>
          <w:color w:val="auto"/>
          <w:highlight w:val="none"/>
        </w:rPr>
      </w:pPr>
      <w:r>
        <w:rPr>
          <w:color w:val="auto"/>
          <w:highlight w:val="none"/>
        </w:rPr>
        <w:t>电    话：</w:t>
      </w:r>
      <w:r>
        <w:rPr>
          <w:color w:val="auto"/>
          <w:highlight w:val="none"/>
          <w:u w:val="single"/>
        </w:rPr>
        <w:t xml:space="preserve">                                 </w:t>
      </w:r>
    </w:p>
    <w:p>
      <w:pPr>
        <w:topLinePunct/>
        <w:adjustRightInd/>
        <w:spacing w:line="360" w:lineRule="exact"/>
        <w:ind w:firstLine="2880" w:firstLineChars="1200"/>
        <w:rPr>
          <w:color w:val="auto"/>
          <w:highlight w:val="none"/>
          <w:u w:val="single"/>
        </w:rPr>
      </w:pPr>
      <w:r>
        <w:rPr>
          <w:color w:val="auto"/>
          <w:highlight w:val="none"/>
        </w:rPr>
        <w:t>传    真：</w:t>
      </w:r>
      <w:r>
        <w:rPr>
          <w:color w:val="auto"/>
          <w:highlight w:val="none"/>
          <w:u w:val="single"/>
        </w:rPr>
        <w:t xml:space="preserve">                                 </w:t>
      </w:r>
    </w:p>
    <w:p>
      <w:pPr>
        <w:topLinePunct/>
        <w:adjustRightInd/>
        <w:spacing w:line="360" w:lineRule="exact"/>
        <w:ind w:firstLine="2880" w:firstLineChars="1200"/>
        <w:rPr>
          <w:color w:val="auto"/>
          <w:highlight w:val="none"/>
        </w:rPr>
      </w:pPr>
      <w:r>
        <w:rPr>
          <w:color w:val="auto"/>
          <w:highlight w:val="none"/>
        </w:rPr>
        <w:t>邮政编码：</w:t>
      </w:r>
      <w:r>
        <w:rPr>
          <w:color w:val="auto"/>
          <w:highlight w:val="none"/>
          <w:u w:val="single"/>
        </w:rPr>
        <w:t xml:space="preserve">                                 </w:t>
      </w:r>
    </w:p>
    <w:p>
      <w:pPr>
        <w:wordWrap w:val="0"/>
        <w:topLinePunct/>
        <w:adjustRightInd/>
        <w:spacing w:line="360" w:lineRule="auto"/>
        <w:ind w:firstLine="4500" w:firstLineChars="1875"/>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pStyle w:val="5"/>
        <w:wordWrap w:val="0"/>
        <w:topLinePunct/>
        <w:spacing w:before="0" w:after="0" w:line="360" w:lineRule="auto"/>
        <w:rPr>
          <w:rFonts w:ascii="Times New Roman" w:hAnsi="Times New Roman"/>
          <w:i w:val="0"/>
          <w:color w:val="auto"/>
          <w:sz w:val="28"/>
          <w:szCs w:val="28"/>
          <w:highlight w:val="none"/>
        </w:rPr>
      </w:pPr>
      <w:bookmarkStart w:id="5" w:name="_Toc476469918"/>
      <w:r>
        <w:rPr>
          <w:rFonts w:ascii="Times New Roman" w:hAnsi="Times New Roman"/>
          <w:i w:val="0"/>
          <w:color w:val="auto"/>
          <w:sz w:val="28"/>
          <w:szCs w:val="28"/>
          <w:highlight w:val="none"/>
        </w:rPr>
        <w:br w:type="page"/>
      </w:r>
      <w:r>
        <w:rPr>
          <w:rFonts w:ascii="Times New Roman" w:hAnsi="Times New Roman"/>
          <w:i w:val="0"/>
          <w:color w:val="auto"/>
          <w:sz w:val="28"/>
          <w:szCs w:val="28"/>
          <w:highlight w:val="none"/>
        </w:rPr>
        <w:t>二、授权委托书或法定代表人身份证明</w:t>
      </w:r>
      <w:bookmarkEnd w:id="5"/>
    </w:p>
    <w:p>
      <w:pPr>
        <w:wordWrap w:val="0"/>
        <w:topLinePunct/>
        <w:spacing w:line="360" w:lineRule="auto"/>
        <w:jc w:val="center"/>
        <w:rPr>
          <w:rFonts w:eastAsia="黑体"/>
          <w:b/>
          <w:color w:val="auto"/>
          <w:sz w:val="28"/>
          <w:szCs w:val="28"/>
          <w:highlight w:val="none"/>
        </w:rPr>
      </w:pPr>
      <w:r>
        <w:rPr>
          <w:rFonts w:eastAsia="黑体"/>
          <w:color w:val="auto"/>
          <w:szCs w:val="24"/>
          <w:highlight w:val="none"/>
        </w:rPr>
        <w:t>2-1  授权委托书</w:t>
      </w:r>
      <w:r>
        <w:rPr>
          <w:rStyle w:val="11"/>
          <w:rFonts w:eastAsia="黑体"/>
          <w:color w:val="auto"/>
          <w:sz w:val="28"/>
          <w:szCs w:val="28"/>
          <w:highlight w:val="none"/>
        </w:rPr>
        <w:footnoteReference w:id="1"/>
      </w:r>
    </w:p>
    <w:p>
      <w:pPr>
        <w:wordWrap w:val="0"/>
        <w:topLinePunct/>
        <w:spacing w:line="360" w:lineRule="auto"/>
        <w:ind w:firstLine="560" w:firstLineChars="200"/>
        <w:rPr>
          <w:color w:val="auto"/>
          <w:sz w:val="28"/>
          <w:szCs w:val="28"/>
          <w:highlight w:val="none"/>
        </w:rPr>
      </w:pPr>
    </w:p>
    <w:p>
      <w:pPr>
        <w:wordWrap w:val="0"/>
        <w:topLinePunct/>
        <w:spacing w:line="360" w:lineRule="auto"/>
        <w:rPr>
          <w:color w:val="auto"/>
          <w:szCs w:val="24"/>
          <w:highlight w:val="none"/>
          <w:u w:val="single"/>
        </w:rPr>
      </w:pPr>
      <w:r>
        <w:rPr>
          <w:color w:val="auto"/>
          <w:szCs w:val="24"/>
          <w:highlight w:val="none"/>
          <w:u w:val="single"/>
        </w:rPr>
        <w:t xml:space="preserve">                  </w:t>
      </w:r>
      <w:r>
        <w:rPr>
          <w:color w:val="auto"/>
          <w:szCs w:val="24"/>
          <w:highlight w:val="none"/>
        </w:rPr>
        <w:t>（招标人全称）：</w:t>
      </w:r>
    </w:p>
    <w:p>
      <w:pPr>
        <w:wordWrap w:val="0"/>
        <w:topLinePunct/>
        <w:spacing w:line="360" w:lineRule="auto"/>
        <w:ind w:firstLine="480" w:firstLineChars="200"/>
        <w:rPr>
          <w:color w:val="auto"/>
          <w:szCs w:val="24"/>
          <w:highlight w:val="none"/>
        </w:rPr>
      </w:pPr>
      <w:r>
        <w:rPr>
          <w:color w:val="auto"/>
          <w:szCs w:val="24"/>
          <w:highlight w:val="none"/>
        </w:rPr>
        <w:t>本人</w:t>
      </w:r>
      <w:r>
        <w:rPr>
          <w:color w:val="auto"/>
          <w:szCs w:val="24"/>
          <w:highlight w:val="none"/>
          <w:u w:val="single"/>
        </w:rPr>
        <w:t xml:space="preserve">     </w:t>
      </w:r>
      <w:r>
        <w:rPr>
          <w:color w:val="auto"/>
          <w:szCs w:val="24"/>
          <w:highlight w:val="none"/>
        </w:rPr>
        <w:t>(姓名)系</w:t>
      </w:r>
      <w:r>
        <w:rPr>
          <w:color w:val="auto"/>
          <w:szCs w:val="24"/>
          <w:highlight w:val="none"/>
          <w:u w:val="single"/>
        </w:rPr>
        <w:t xml:space="preserve">          </w:t>
      </w:r>
      <w:r>
        <w:rPr>
          <w:color w:val="auto"/>
          <w:szCs w:val="24"/>
          <w:highlight w:val="none"/>
        </w:rPr>
        <w:t>(投标人名称)的法定代表人，现委托</w:t>
      </w:r>
      <w:r>
        <w:rPr>
          <w:color w:val="auto"/>
          <w:szCs w:val="24"/>
          <w:highlight w:val="none"/>
          <w:u w:val="single"/>
        </w:rPr>
        <w:t xml:space="preserve">     </w:t>
      </w:r>
      <w:r>
        <w:rPr>
          <w:color w:val="auto"/>
          <w:szCs w:val="24"/>
          <w:highlight w:val="none"/>
        </w:rPr>
        <w:t>(姓名)为我方代理人。代理人根据授权，以我方名义签署、澄清、递交、撤回、修改</w:t>
      </w:r>
      <w:r>
        <w:rPr>
          <w:color w:val="auto"/>
          <w:szCs w:val="24"/>
          <w:highlight w:val="none"/>
          <w:u w:val="single"/>
        </w:rPr>
        <w:t xml:space="preserve">           </w:t>
      </w:r>
      <w:r>
        <w:rPr>
          <w:color w:val="auto"/>
          <w:szCs w:val="24"/>
          <w:highlight w:val="none"/>
        </w:rPr>
        <w:t>(项目名称)</w:t>
      </w:r>
      <w:r>
        <w:rPr>
          <w:color w:val="auto"/>
          <w:szCs w:val="24"/>
          <w:highlight w:val="none"/>
          <w:u w:val="single"/>
        </w:rPr>
        <w:t xml:space="preserve">   </w:t>
      </w:r>
      <w:r>
        <w:rPr>
          <w:color w:val="auto"/>
          <w:szCs w:val="24"/>
          <w:highlight w:val="none"/>
        </w:rPr>
        <w:t>标段勘察设计投标文件，签订合同和处理有关事宜，其法律后果由我方承担。</w:t>
      </w:r>
    </w:p>
    <w:p>
      <w:pPr>
        <w:wordWrap w:val="0"/>
        <w:topLinePunct/>
        <w:spacing w:line="360" w:lineRule="auto"/>
        <w:ind w:firstLine="480" w:firstLineChars="200"/>
        <w:rPr>
          <w:color w:val="auto"/>
          <w:szCs w:val="24"/>
          <w:highlight w:val="none"/>
        </w:rPr>
      </w:pPr>
      <w:r>
        <w:rPr>
          <w:color w:val="auto"/>
          <w:highlight w:val="none"/>
        </w:rPr>
        <w:t>委托期限：自本委托书签署之日起至投标有效期期满。</w:t>
      </w:r>
    </w:p>
    <w:p>
      <w:pPr>
        <w:wordWrap w:val="0"/>
        <w:topLinePunct/>
        <w:spacing w:line="360" w:lineRule="auto"/>
        <w:ind w:firstLine="480" w:firstLineChars="200"/>
        <w:rPr>
          <w:color w:val="auto"/>
          <w:szCs w:val="24"/>
          <w:highlight w:val="none"/>
        </w:rPr>
      </w:pPr>
      <w:r>
        <w:rPr>
          <w:color w:val="auto"/>
          <w:szCs w:val="24"/>
          <w:highlight w:val="none"/>
        </w:rPr>
        <w:t>代理人无转委托权。</w:t>
      </w:r>
    </w:p>
    <w:p>
      <w:pPr>
        <w:rPr>
          <w:color w:val="auto"/>
          <w:highlight w:val="none"/>
        </w:rPr>
      </w:pPr>
    </w:p>
    <w:p>
      <w:pPr>
        <w:adjustRightInd/>
        <w:spacing w:line="240" w:lineRule="auto"/>
        <w:jc w:val="both"/>
        <w:textAlignment w:val="auto"/>
        <w:rPr>
          <w:color w:val="auto"/>
          <w:kern w:val="2"/>
          <w:sz w:val="21"/>
          <w:szCs w:val="21"/>
          <w:highlight w:val="none"/>
        </w:rPr>
      </w:pPr>
      <w:r>
        <w:rPr>
          <w:color w:val="auto"/>
          <w:kern w:val="2"/>
          <w:sz w:val="21"/>
          <w:szCs w:val="21"/>
          <w:highlight w:val="none"/>
        </w:rPr>
        <w:t>附：法定代表人身份证复印件及委托代理人身份证复印件。</w:t>
      </w:r>
    </w:p>
    <w:p>
      <w:pPr>
        <w:wordWrap w:val="0"/>
        <w:topLinePunct/>
        <w:spacing w:line="360" w:lineRule="auto"/>
        <w:rPr>
          <w:color w:val="auto"/>
          <w:szCs w:val="24"/>
          <w:highlight w:val="none"/>
        </w:rPr>
      </w:pPr>
    </w:p>
    <w:p>
      <w:pPr>
        <w:wordWrap w:val="0"/>
        <w:topLinePunct/>
        <w:spacing w:line="360" w:lineRule="auto"/>
        <w:ind w:firstLine="2692" w:firstLineChars="1122"/>
        <w:rPr>
          <w:color w:val="auto"/>
          <w:szCs w:val="24"/>
          <w:highlight w:val="none"/>
        </w:rPr>
      </w:pPr>
      <w:r>
        <w:rPr>
          <w:color w:val="auto"/>
          <w:szCs w:val="24"/>
          <w:highlight w:val="none"/>
        </w:rPr>
        <w:t xml:space="preserve">投   标  人:  </w:t>
      </w:r>
      <w:r>
        <w:rPr>
          <w:color w:val="auto"/>
          <w:szCs w:val="24"/>
          <w:highlight w:val="none"/>
          <w:u w:val="single"/>
        </w:rPr>
        <w:t xml:space="preserve">               </w:t>
      </w:r>
      <w:r>
        <w:rPr>
          <w:color w:val="auto"/>
          <w:szCs w:val="24"/>
          <w:highlight w:val="none"/>
        </w:rPr>
        <w:t>（盖单位章）</w:t>
      </w:r>
    </w:p>
    <w:p>
      <w:pPr>
        <w:wordWrap w:val="0"/>
        <w:topLinePunct/>
        <w:spacing w:line="360" w:lineRule="auto"/>
        <w:ind w:firstLine="2692" w:firstLineChars="1122"/>
        <w:rPr>
          <w:color w:val="auto"/>
          <w:szCs w:val="24"/>
          <w:highlight w:val="none"/>
        </w:rPr>
      </w:pPr>
      <w:r>
        <w:rPr>
          <w:color w:val="auto"/>
          <w:szCs w:val="24"/>
          <w:highlight w:val="none"/>
        </w:rPr>
        <w:t xml:space="preserve">法定代表人 :  </w:t>
      </w:r>
      <w:r>
        <w:rPr>
          <w:color w:val="auto"/>
          <w:szCs w:val="24"/>
          <w:highlight w:val="none"/>
          <w:u w:val="single"/>
        </w:rPr>
        <w:t xml:space="preserve">                </w:t>
      </w:r>
      <w:r>
        <w:rPr>
          <w:color w:val="auto"/>
          <w:szCs w:val="24"/>
          <w:highlight w:val="none"/>
        </w:rPr>
        <w:t xml:space="preserve">（签字）   </w:t>
      </w:r>
    </w:p>
    <w:p>
      <w:pPr>
        <w:wordWrap w:val="0"/>
        <w:topLinePunct/>
        <w:spacing w:line="360" w:lineRule="auto"/>
        <w:ind w:firstLine="2692" w:firstLineChars="1122"/>
        <w:rPr>
          <w:color w:val="auto"/>
          <w:szCs w:val="24"/>
          <w:highlight w:val="none"/>
        </w:rPr>
      </w:pPr>
      <w:r>
        <w:rPr>
          <w:color w:val="auto"/>
          <w:szCs w:val="24"/>
          <w:highlight w:val="none"/>
        </w:rPr>
        <w:t xml:space="preserve">身份证号码 ： </w:t>
      </w:r>
      <w:r>
        <w:rPr>
          <w:color w:val="auto"/>
          <w:szCs w:val="24"/>
          <w:highlight w:val="none"/>
          <w:u w:val="single"/>
        </w:rPr>
        <w:t xml:space="preserve">                        </w:t>
      </w:r>
      <w:r>
        <w:rPr>
          <w:color w:val="auto"/>
          <w:szCs w:val="24"/>
          <w:highlight w:val="none"/>
        </w:rPr>
        <w:t xml:space="preserve">      </w:t>
      </w:r>
    </w:p>
    <w:p>
      <w:pPr>
        <w:wordWrap w:val="0"/>
        <w:topLinePunct/>
        <w:spacing w:line="360" w:lineRule="auto"/>
        <w:ind w:firstLine="2692" w:firstLineChars="1122"/>
        <w:rPr>
          <w:color w:val="auto"/>
          <w:szCs w:val="24"/>
          <w:highlight w:val="none"/>
        </w:rPr>
      </w:pPr>
      <w:r>
        <w:rPr>
          <w:color w:val="auto"/>
          <w:szCs w:val="24"/>
          <w:highlight w:val="none"/>
        </w:rPr>
        <w:t xml:space="preserve">委托代理人 ：  </w:t>
      </w:r>
      <w:r>
        <w:rPr>
          <w:color w:val="auto"/>
          <w:szCs w:val="24"/>
          <w:highlight w:val="none"/>
          <w:u w:val="single"/>
        </w:rPr>
        <w:t xml:space="preserve">                </w:t>
      </w:r>
      <w:r>
        <w:rPr>
          <w:color w:val="auto"/>
          <w:szCs w:val="24"/>
          <w:highlight w:val="none"/>
        </w:rPr>
        <w:t xml:space="preserve">（签字）  </w:t>
      </w:r>
    </w:p>
    <w:p>
      <w:pPr>
        <w:wordWrap w:val="0"/>
        <w:topLinePunct/>
        <w:spacing w:line="360" w:lineRule="auto"/>
        <w:ind w:firstLine="2692" w:firstLineChars="1122"/>
        <w:rPr>
          <w:color w:val="auto"/>
          <w:szCs w:val="24"/>
          <w:highlight w:val="none"/>
          <w:u w:val="single"/>
        </w:rPr>
      </w:pPr>
      <w:r>
        <w:rPr>
          <w:color w:val="auto"/>
          <w:szCs w:val="24"/>
          <w:highlight w:val="none"/>
        </w:rPr>
        <w:t xml:space="preserve">身份证号码 ： </w:t>
      </w:r>
      <w:r>
        <w:rPr>
          <w:color w:val="auto"/>
          <w:szCs w:val="24"/>
          <w:highlight w:val="none"/>
          <w:u w:val="single"/>
        </w:rPr>
        <w:t xml:space="preserve">                        </w:t>
      </w:r>
    </w:p>
    <w:p>
      <w:pPr>
        <w:wordWrap w:val="0"/>
        <w:topLinePunct/>
        <w:spacing w:line="360" w:lineRule="auto"/>
        <w:ind w:firstLine="3720"/>
        <w:rPr>
          <w:color w:val="auto"/>
          <w:szCs w:val="24"/>
          <w:highlight w:val="none"/>
          <w:u w:val="single"/>
        </w:rPr>
      </w:pPr>
    </w:p>
    <w:p>
      <w:pPr>
        <w:wordWrap w:val="0"/>
        <w:topLinePunct/>
        <w:spacing w:line="360" w:lineRule="auto"/>
        <w:ind w:firstLine="3360" w:firstLineChars="1400"/>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年</w:t>
      </w:r>
      <w:r>
        <w:rPr>
          <w:color w:val="auto"/>
          <w:szCs w:val="24"/>
          <w:highlight w:val="none"/>
          <w:u w:val="single"/>
        </w:rPr>
        <w:t xml:space="preserve">    </w:t>
      </w:r>
      <w:r>
        <w:rPr>
          <w:color w:val="auto"/>
          <w:szCs w:val="24"/>
          <w:highlight w:val="none"/>
        </w:rPr>
        <w:t>月</w:t>
      </w:r>
      <w:r>
        <w:rPr>
          <w:color w:val="auto"/>
          <w:szCs w:val="24"/>
          <w:highlight w:val="none"/>
          <w:u w:val="single"/>
        </w:rPr>
        <w:t xml:space="preserve">   </w:t>
      </w:r>
      <w:r>
        <w:rPr>
          <w:color w:val="auto"/>
          <w:szCs w:val="24"/>
          <w:highlight w:val="none"/>
        </w:rPr>
        <w:t>日</w:t>
      </w:r>
    </w:p>
    <w:p>
      <w:pPr>
        <w:wordWrap w:val="0"/>
        <w:topLinePunct/>
        <w:spacing w:line="360" w:lineRule="auto"/>
        <w:rPr>
          <w:color w:val="auto"/>
          <w:highlight w:val="none"/>
        </w:rPr>
      </w:pPr>
    </w:p>
    <w:p>
      <w:pPr>
        <w:rPr>
          <w:color w:val="auto"/>
          <w:sz w:val="21"/>
          <w:szCs w:val="21"/>
          <w:highlight w:val="none"/>
        </w:rPr>
      </w:pPr>
      <w:r>
        <w:rPr>
          <w:color w:val="auto"/>
          <w:sz w:val="21"/>
          <w:szCs w:val="21"/>
          <w:highlight w:val="none"/>
        </w:rPr>
        <w:t>注：</w:t>
      </w:r>
    </w:p>
    <w:p>
      <w:pPr>
        <w:ind w:firstLine="420" w:firstLineChars="200"/>
        <w:rPr>
          <w:color w:val="auto"/>
          <w:sz w:val="21"/>
          <w:szCs w:val="21"/>
          <w:highlight w:val="none"/>
        </w:rPr>
      </w:pPr>
      <w:r>
        <w:rPr>
          <w:color w:val="auto"/>
          <w:sz w:val="21"/>
          <w:szCs w:val="21"/>
          <w:highlight w:val="none"/>
        </w:rPr>
        <w:t>1.法定代表人和委托代理人必须在授权书上亲笔签名，不得使用印章、签名章或其他电子制版签名代替；</w:t>
      </w:r>
    </w:p>
    <w:p>
      <w:pPr>
        <w:ind w:firstLine="420" w:firstLineChars="200"/>
        <w:rPr>
          <w:color w:val="auto"/>
          <w:sz w:val="21"/>
          <w:szCs w:val="21"/>
          <w:highlight w:val="none"/>
        </w:rPr>
      </w:pPr>
      <w:r>
        <w:rPr>
          <w:color w:val="auto"/>
          <w:sz w:val="21"/>
          <w:szCs w:val="21"/>
          <w:highlight w:val="none"/>
        </w:rPr>
        <w:t>2.</w:t>
      </w:r>
      <w:r>
        <w:rPr>
          <w:b/>
          <w:color w:val="auto"/>
          <w:sz w:val="21"/>
          <w:szCs w:val="21"/>
          <w:highlight w:val="none"/>
        </w:rPr>
        <w:t xml:space="preserve"> </w:t>
      </w:r>
      <w:r>
        <w:rPr>
          <w:color w:val="auto"/>
          <w:sz w:val="21"/>
          <w:szCs w:val="21"/>
          <w:highlight w:val="none"/>
        </w:rPr>
        <w:t>在本授权委托书后附投标人所属社保机构出具的委托代理人的社保缴费证明材料复印件，社保时段为投标文件递交截止日前半年时间内连续不少于三个月，且社保缴费证明材料上显示的社保缴纳单位为投标人，如为投标人分支机构提供的社保证明材料也予认可；</w:t>
      </w:r>
    </w:p>
    <w:p>
      <w:pPr>
        <w:ind w:firstLine="480"/>
        <w:rPr>
          <w:color w:val="auto"/>
          <w:sz w:val="21"/>
          <w:szCs w:val="21"/>
          <w:highlight w:val="none"/>
        </w:rPr>
      </w:pPr>
      <w:r>
        <w:rPr>
          <w:color w:val="auto"/>
          <w:sz w:val="21"/>
          <w:szCs w:val="21"/>
          <w:highlight w:val="none"/>
        </w:rPr>
        <w:t>3.以联合体形式投标的，本授权委托书应由联合体牵头人的法定代表人按上述规定签署。</w:t>
      </w:r>
    </w:p>
    <w:p>
      <w:pPr>
        <w:topLinePunct/>
        <w:spacing w:line="360" w:lineRule="auto"/>
        <w:jc w:val="center"/>
        <w:rPr>
          <w:rFonts w:eastAsia="黑体"/>
          <w:color w:val="auto"/>
          <w:szCs w:val="24"/>
          <w:highlight w:val="none"/>
        </w:rPr>
      </w:pPr>
      <w:r>
        <w:rPr>
          <w:rFonts w:eastAsia="黑体"/>
          <w:color w:val="auto"/>
          <w:szCs w:val="24"/>
          <w:highlight w:val="none"/>
        </w:rPr>
        <w:br w:type="page"/>
      </w:r>
      <w:r>
        <w:rPr>
          <w:rFonts w:eastAsia="黑体"/>
          <w:color w:val="auto"/>
          <w:szCs w:val="24"/>
          <w:highlight w:val="none"/>
        </w:rPr>
        <w:t>2-2 法定代表人身份证明</w:t>
      </w:r>
      <w:r>
        <w:rPr>
          <w:rStyle w:val="11"/>
          <w:rFonts w:eastAsia="黑体"/>
          <w:color w:val="auto"/>
          <w:szCs w:val="24"/>
          <w:highlight w:val="none"/>
        </w:rPr>
        <w:footnoteReference w:id="2"/>
      </w:r>
    </w:p>
    <w:p>
      <w:pPr>
        <w:wordWrap w:val="0"/>
        <w:topLinePunct/>
        <w:spacing w:line="360" w:lineRule="auto"/>
        <w:rPr>
          <w:color w:val="auto"/>
          <w:szCs w:val="24"/>
          <w:highlight w:val="none"/>
        </w:rPr>
      </w:pPr>
    </w:p>
    <w:p>
      <w:pPr>
        <w:wordWrap w:val="0"/>
        <w:topLinePunct/>
        <w:spacing w:line="360" w:lineRule="auto"/>
        <w:rPr>
          <w:color w:val="auto"/>
          <w:szCs w:val="24"/>
          <w:highlight w:val="none"/>
          <w:u w:val="single"/>
        </w:rPr>
      </w:pPr>
      <w:r>
        <w:rPr>
          <w:color w:val="auto"/>
          <w:szCs w:val="24"/>
          <w:highlight w:val="none"/>
        </w:rPr>
        <w:t>投标人名称：</w:t>
      </w:r>
      <w:r>
        <w:rPr>
          <w:color w:val="auto"/>
          <w:szCs w:val="24"/>
          <w:highlight w:val="none"/>
          <w:u w:val="single"/>
        </w:rPr>
        <w:t xml:space="preserve">                  </w:t>
      </w:r>
    </w:p>
    <w:p>
      <w:pPr>
        <w:wordWrap w:val="0"/>
        <w:topLinePunct/>
        <w:spacing w:line="360" w:lineRule="auto"/>
        <w:rPr>
          <w:color w:val="auto"/>
          <w:szCs w:val="24"/>
          <w:highlight w:val="none"/>
          <w:u w:val="single"/>
        </w:rPr>
      </w:pPr>
      <w:r>
        <w:rPr>
          <w:color w:val="auto"/>
          <w:szCs w:val="24"/>
          <w:highlight w:val="none"/>
        </w:rPr>
        <w:t>姓名：</w:t>
      </w:r>
      <w:r>
        <w:rPr>
          <w:color w:val="auto"/>
          <w:szCs w:val="24"/>
          <w:highlight w:val="none"/>
          <w:u w:val="single"/>
        </w:rPr>
        <w:t xml:space="preserve">            </w:t>
      </w:r>
      <w:r>
        <w:rPr>
          <w:color w:val="auto"/>
          <w:szCs w:val="24"/>
          <w:highlight w:val="none"/>
        </w:rPr>
        <w:t>(法定代表人亲笔签字) 性别：</w:t>
      </w:r>
      <w:r>
        <w:rPr>
          <w:color w:val="auto"/>
          <w:szCs w:val="24"/>
          <w:highlight w:val="none"/>
          <w:u w:val="single"/>
        </w:rPr>
        <w:t xml:space="preserve">  </w:t>
      </w:r>
      <w:r>
        <w:rPr>
          <w:color w:val="auto"/>
          <w:szCs w:val="24"/>
          <w:highlight w:val="none"/>
        </w:rPr>
        <w:t>年龄：</w:t>
      </w:r>
      <w:r>
        <w:rPr>
          <w:color w:val="auto"/>
          <w:szCs w:val="24"/>
          <w:highlight w:val="none"/>
          <w:u w:val="single"/>
        </w:rPr>
        <w:t xml:space="preserve">  </w:t>
      </w:r>
      <w:r>
        <w:rPr>
          <w:color w:val="auto"/>
          <w:szCs w:val="24"/>
          <w:highlight w:val="none"/>
        </w:rPr>
        <w:t>职务：</w:t>
      </w:r>
      <w:r>
        <w:rPr>
          <w:color w:val="auto"/>
          <w:szCs w:val="24"/>
          <w:highlight w:val="none"/>
          <w:u w:val="single"/>
        </w:rPr>
        <w:t xml:space="preserve">      </w:t>
      </w:r>
    </w:p>
    <w:p>
      <w:pPr>
        <w:wordWrap w:val="0"/>
        <w:topLinePunct/>
        <w:spacing w:line="360" w:lineRule="auto"/>
        <w:rPr>
          <w:color w:val="auto"/>
          <w:szCs w:val="24"/>
          <w:highlight w:val="none"/>
        </w:rPr>
      </w:pPr>
      <w:r>
        <w:rPr>
          <w:color w:val="auto"/>
          <w:szCs w:val="24"/>
          <w:highlight w:val="none"/>
        </w:rPr>
        <w:t>系</w:t>
      </w:r>
      <w:r>
        <w:rPr>
          <w:color w:val="auto"/>
          <w:szCs w:val="24"/>
          <w:highlight w:val="none"/>
          <w:u w:val="single"/>
        </w:rPr>
        <w:t xml:space="preserve">                    </w:t>
      </w:r>
      <w:r>
        <w:rPr>
          <w:color w:val="auto"/>
          <w:szCs w:val="24"/>
          <w:highlight w:val="none"/>
        </w:rPr>
        <w:t>(投标人名称)的法定代表人。</w:t>
      </w:r>
    </w:p>
    <w:p>
      <w:pPr>
        <w:wordWrap w:val="0"/>
        <w:topLinePunct/>
        <w:spacing w:line="360" w:lineRule="auto"/>
        <w:rPr>
          <w:color w:val="auto"/>
          <w:szCs w:val="24"/>
          <w:highlight w:val="none"/>
        </w:rPr>
      </w:pPr>
      <w:r>
        <w:rPr>
          <w:color w:val="auto"/>
          <w:szCs w:val="24"/>
          <w:highlight w:val="none"/>
        </w:rPr>
        <w:t>特此证明。</w:t>
      </w:r>
    </w:p>
    <w:p>
      <w:pPr>
        <w:wordWrap w:val="0"/>
        <w:topLinePunct/>
        <w:spacing w:line="360" w:lineRule="auto"/>
        <w:jc w:val="right"/>
        <w:rPr>
          <w:color w:val="auto"/>
          <w:szCs w:val="24"/>
          <w:highlight w:val="none"/>
        </w:rPr>
      </w:pPr>
    </w:p>
    <w:p>
      <w:pPr>
        <w:adjustRightInd/>
        <w:spacing w:line="240" w:lineRule="auto"/>
        <w:jc w:val="both"/>
        <w:textAlignment w:val="auto"/>
        <w:rPr>
          <w:color w:val="auto"/>
          <w:kern w:val="2"/>
          <w:sz w:val="21"/>
          <w:szCs w:val="21"/>
          <w:highlight w:val="none"/>
        </w:rPr>
      </w:pPr>
      <w:r>
        <w:rPr>
          <w:color w:val="auto"/>
          <w:kern w:val="2"/>
          <w:sz w:val="21"/>
          <w:szCs w:val="21"/>
          <w:highlight w:val="none"/>
        </w:rPr>
        <w:t>附：法定代表人身份证复印件。</w:t>
      </w:r>
    </w:p>
    <w:p>
      <w:pPr>
        <w:wordWrap w:val="0"/>
        <w:topLinePunct/>
        <w:spacing w:line="360" w:lineRule="auto"/>
        <w:jc w:val="right"/>
        <w:rPr>
          <w:color w:val="auto"/>
          <w:szCs w:val="24"/>
          <w:highlight w:val="none"/>
        </w:rPr>
      </w:pPr>
    </w:p>
    <w:p>
      <w:pPr>
        <w:wordWrap w:val="0"/>
        <w:topLinePunct/>
        <w:spacing w:line="360" w:lineRule="auto"/>
        <w:jc w:val="right"/>
        <w:rPr>
          <w:color w:val="auto"/>
          <w:szCs w:val="24"/>
          <w:highlight w:val="none"/>
        </w:rPr>
      </w:pPr>
    </w:p>
    <w:p>
      <w:pPr>
        <w:wordWrap w:val="0"/>
        <w:topLinePunct/>
        <w:spacing w:line="360" w:lineRule="auto"/>
        <w:jc w:val="right"/>
        <w:rPr>
          <w:color w:val="auto"/>
          <w:szCs w:val="24"/>
          <w:highlight w:val="none"/>
        </w:rPr>
      </w:pPr>
      <w:r>
        <w:rPr>
          <w:color w:val="auto"/>
          <w:szCs w:val="24"/>
          <w:highlight w:val="none"/>
        </w:rPr>
        <w:t>投标人：</w:t>
      </w:r>
      <w:r>
        <w:rPr>
          <w:color w:val="auto"/>
          <w:szCs w:val="24"/>
          <w:highlight w:val="none"/>
          <w:u w:val="single"/>
        </w:rPr>
        <w:t xml:space="preserve">                      </w:t>
      </w:r>
      <w:r>
        <w:rPr>
          <w:color w:val="auto"/>
          <w:szCs w:val="24"/>
          <w:highlight w:val="none"/>
        </w:rPr>
        <w:t>(盖单位章)</w:t>
      </w:r>
    </w:p>
    <w:p>
      <w:pPr>
        <w:pStyle w:val="5"/>
        <w:wordWrap w:val="0"/>
        <w:topLinePunct/>
        <w:spacing w:before="0" w:after="0" w:line="360" w:lineRule="auto"/>
        <w:jc w:val="right"/>
        <w:rPr>
          <w:rFonts w:ascii="Times New Roman" w:hAnsi="Times New Roman" w:eastAsia="宋体"/>
          <w:i w:val="0"/>
          <w:color w:val="auto"/>
          <w:szCs w:val="24"/>
          <w:highlight w:val="none"/>
        </w:rPr>
      </w:pPr>
      <w:r>
        <w:rPr>
          <w:rFonts w:ascii="Times New Roman" w:hAnsi="Times New Roman" w:eastAsia="宋体"/>
          <w:i w:val="0"/>
          <w:color w:val="auto"/>
          <w:szCs w:val="24"/>
          <w:highlight w:val="none"/>
          <w:u w:val="single"/>
        </w:rPr>
        <w:t xml:space="preserve">      </w:t>
      </w:r>
      <w:bookmarkStart w:id="6" w:name="_Toc476469919"/>
      <w:r>
        <w:rPr>
          <w:rFonts w:ascii="Times New Roman" w:hAnsi="Times New Roman" w:eastAsia="宋体"/>
          <w:i w:val="0"/>
          <w:color w:val="auto"/>
          <w:szCs w:val="24"/>
          <w:highlight w:val="none"/>
        </w:rPr>
        <w:t>年</w:t>
      </w:r>
      <w:r>
        <w:rPr>
          <w:rFonts w:ascii="Times New Roman" w:hAnsi="Times New Roman" w:eastAsia="宋体"/>
          <w:i w:val="0"/>
          <w:color w:val="auto"/>
          <w:szCs w:val="24"/>
          <w:highlight w:val="none"/>
          <w:u w:val="single"/>
        </w:rPr>
        <w:t xml:space="preserve">    </w:t>
      </w:r>
      <w:r>
        <w:rPr>
          <w:rFonts w:ascii="Times New Roman" w:hAnsi="Times New Roman" w:eastAsia="宋体"/>
          <w:i w:val="0"/>
          <w:color w:val="auto"/>
          <w:szCs w:val="24"/>
          <w:highlight w:val="none"/>
        </w:rPr>
        <w:t>月</w:t>
      </w:r>
      <w:r>
        <w:rPr>
          <w:rFonts w:ascii="Times New Roman" w:hAnsi="Times New Roman" w:eastAsia="宋体"/>
          <w:i w:val="0"/>
          <w:color w:val="auto"/>
          <w:szCs w:val="24"/>
          <w:highlight w:val="none"/>
          <w:u w:val="single"/>
        </w:rPr>
        <w:t xml:space="preserve">   </w:t>
      </w:r>
      <w:r>
        <w:rPr>
          <w:rFonts w:ascii="Times New Roman" w:hAnsi="Times New Roman" w:eastAsia="宋体"/>
          <w:i w:val="0"/>
          <w:color w:val="auto"/>
          <w:szCs w:val="24"/>
          <w:highlight w:val="none"/>
        </w:rPr>
        <w:t>日</w:t>
      </w:r>
      <w:bookmarkEnd w:id="6"/>
    </w:p>
    <w:p>
      <w:pPr>
        <w:pStyle w:val="5"/>
        <w:wordWrap w:val="0"/>
        <w:topLinePunct/>
        <w:spacing w:before="0" w:after="0" w:line="360" w:lineRule="auto"/>
        <w:jc w:val="right"/>
        <w:rPr>
          <w:rFonts w:ascii="Times New Roman" w:hAnsi="Times New Roman" w:eastAsia="宋体"/>
          <w:b/>
          <w:color w:val="auto"/>
          <w:szCs w:val="24"/>
          <w:highlight w:val="none"/>
        </w:rPr>
      </w:pPr>
    </w:p>
    <w:p>
      <w:pPr>
        <w:pStyle w:val="5"/>
        <w:wordWrap w:val="0"/>
        <w:topLinePunct/>
        <w:spacing w:before="0" w:after="0" w:line="360" w:lineRule="auto"/>
        <w:jc w:val="right"/>
        <w:rPr>
          <w:rFonts w:ascii="Times New Roman" w:hAnsi="Times New Roman" w:eastAsia="宋体"/>
          <w:b/>
          <w:color w:val="auto"/>
          <w:szCs w:val="24"/>
          <w:highlight w:val="none"/>
        </w:rPr>
      </w:pPr>
    </w:p>
    <w:p>
      <w:pPr>
        <w:ind w:firstLine="480"/>
        <w:rPr>
          <w:color w:val="auto"/>
          <w:highlight w:val="none"/>
        </w:rPr>
      </w:pPr>
      <w:r>
        <w:rPr>
          <w:color w:val="auto"/>
          <w:highlight w:val="none"/>
        </w:rPr>
        <w:t>注：1.法定代表人的签字必须是亲笔签名，不得使用印章、签名章或其他电子制版签名代替。</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wordWrap w:val="0"/>
        <w:topLinePunct/>
        <w:spacing w:before="0" w:after="0" w:line="360" w:lineRule="auto"/>
        <w:rPr>
          <w:rFonts w:ascii="Times New Roman" w:hAnsi="Times New Roman"/>
          <w:i w:val="0"/>
          <w:color w:val="auto"/>
          <w:sz w:val="28"/>
          <w:szCs w:val="28"/>
          <w:highlight w:val="none"/>
          <w:lang w:eastAsia="zh-CN"/>
        </w:rPr>
      </w:pPr>
      <w:bookmarkStart w:id="7" w:name="_Toc476469920"/>
      <w:r>
        <w:rPr>
          <w:rFonts w:ascii="Times New Roman" w:hAnsi="Times New Roman"/>
          <w:i w:val="0"/>
          <w:color w:val="auto"/>
          <w:sz w:val="28"/>
          <w:szCs w:val="28"/>
          <w:highlight w:val="none"/>
        </w:rPr>
        <w:t>三、联合体协议书</w:t>
      </w:r>
      <w:bookmarkEnd w:id="7"/>
      <w:r>
        <w:rPr>
          <w:rFonts w:ascii="Times New Roman" w:hAnsi="Times New Roman"/>
          <w:i w:val="0"/>
          <w:color w:val="auto"/>
          <w:sz w:val="28"/>
          <w:szCs w:val="28"/>
          <w:highlight w:val="none"/>
          <w:lang w:eastAsia="zh-CN"/>
        </w:rPr>
        <w:t>（如有）</w:t>
      </w:r>
    </w:p>
    <w:p>
      <w:pPr>
        <w:wordWrap w:val="0"/>
        <w:topLinePunct/>
        <w:rPr>
          <w:color w:val="auto"/>
          <w:highlight w:val="none"/>
        </w:rPr>
      </w:pPr>
    </w:p>
    <w:p>
      <w:pPr>
        <w:wordWrap w:val="0"/>
        <w:topLinePunct/>
        <w:spacing w:line="360" w:lineRule="auto"/>
        <w:ind w:firstLine="48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color w:val="auto"/>
          <w:szCs w:val="21"/>
          <w:highlight w:val="none"/>
        </w:rPr>
        <w:t>（联合体名称）联合体，共同参加</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标段勘察设计招标投标。现就联合体投标事宜订立如下协议。</w:t>
      </w:r>
    </w:p>
    <w:p>
      <w:pPr>
        <w:wordWrap w:val="0"/>
        <w:topLinePunct/>
        <w:spacing w:line="360" w:lineRule="auto"/>
        <w:ind w:firstLine="48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wordWrap w:val="0"/>
        <w:topLinePunct/>
        <w:spacing w:line="360" w:lineRule="auto"/>
        <w:ind w:firstLine="480" w:firstLineChars="200"/>
        <w:rPr>
          <w:color w:val="auto"/>
          <w:szCs w:val="21"/>
          <w:highlight w:val="none"/>
        </w:rPr>
      </w:pPr>
      <w:r>
        <w:rPr>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2.联合体各成员授权牵头人代表联合体参加投标活动，签署文件，提交和接收相关的资料、信息及指示，进行合同谈判活动，负责合同实施阶段的组织和协调工作，以及处理与本招标项目有关的一切事务。</w:t>
      </w:r>
    </w:p>
    <w:p>
      <w:pPr>
        <w:wordWrap w:val="0"/>
        <w:topLinePunct/>
        <w:spacing w:line="360" w:lineRule="auto"/>
        <w:ind w:firstLine="480" w:firstLineChars="200"/>
        <w:rPr>
          <w:color w:val="auto"/>
          <w:szCs w:val="21"/>
          <w:highlight w:val="none"/>
        </w:rPr>
      </w:pPr>
      <w:r>
        <w:rPr>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wordWrap w:val="0"/>
        <w:topLinePunct/>
        <w:spacing w:line="360" w:lineRule="auto"/>
        <w:ind w:firstLine="480" w:firstLineChars="200"/>
        <w:rPr>
          <w:color w:val="auto"/>
          <w:szCs w:val="21"/>
          <w:highlight w:val="none"/>
        </w:rPr>
      </w:pPr>
      <w:r>
        <w:rPr>
          <w:color w:val="auto"/>
          <w:szCs w:val="21"/>
          <w:highlight w:val="none"/>
        </w:rPr>
        <w:t>4.联合体各成员单位内部的职责分工如下：</w:t>
      </w:r>
      <w:r>
        <w:rPr>
          <w:color w:val="auto"/>
          <w:szCs w:val="21"/>
          <w:highlight w:val="none"/>
          <w:u w:val="single"/>
        </w:rPr>
        <w:t>(牵头人名称)</w:t>
      </w:r>
      <w:r>
        <w:rPr>
          <w:color w:val="auto"/>
          <w:szCs w:val="21"/>
          <w:highlight w:val="none"/>
        </w:rPr>
        <w:t>承担</w:t>
      </w:r>
      <w:r>
        <w:rPr>
          <w:color w:val="auto"/>
          <w:szCs w:val="21"/>
          <w:highlight w:val="none"/>
          <w:u w:val="single"/>
        </w:rPr>
        <w:t xml:space="preserve">   </w:t>
      </w:r>
      <w:r>
        <w:rPr>
          <w:color w:val="auto"/>
          <w:szCs w:val="21"/>
          <w:highlight w:val="none"/>
        </w:rPr>
        <w:t>专业工程，占总工程量的</w:t>
      </w:r>
      <w:r>
        <w:rPr>
          <w:color w:val="auto"/>
          <w:szCs w:val="21"/>
          <w:highlight w:val="none"/>
          <w:u w:val="single"/>
        </w:rPr>
        <w:t xml:space="preserve">  </w:t>
      </w:r>
      <w:r>
        <w:rPr>
          <w:color w:val="auto"/>
          <w:szCs w:val="21"/>
          <w:highlight w:val="none"/>
        </w:rPr>
        <w:t>%；</w:t>
      </w:r>
      <w:r>
        <w:rPr>
          <w:color w:val="auto"/>
          <w:szCs w:val="21"/>
          <w:highlight w:val="none"/>
          <w:u w:val="single"/>
        </w:rPr>
        <w:t xml:space="preserve"> (成员一名称)</w:t>
      </w:r>
      <w:r>
        <w:rPr>
          <w:color w:val="auto"/>
          <w:szCs w:val="21"/>
          <w:highlight w:val="none"/>
        </w:rPr>
        <w:t>承担</w:t>
      </w:r>
      <w:r>
        <w:rPr>
          <w:color w:val="auto"/>
          <w:szCs w:val="21"/>
          <w:highlight w:val="none"/>
          <w:u w:val="single"/>
        </w:rPr>
        <w:t xml:space="preserve">  </w:t>
      </w:r>
      <w:r>
        <w:rPr>
          <w:color w:val="auto"/>
          <w:szCs w:val="21"/>
          <w:highlight w:val="none"/>
        </w:rPr>
        <w:t>专业工程，占总工程量的</w:t>
      </w:r>
      <w:r>
        <w:rPr>
          <w:color w:val="auto"/>
          <w:szCs w:val="21"/>
          <w:highlight w:val="none"/>
          <w:u w:val="single"/>
        </w:rPr>
        <w:t xml:space="preserve">   </w:t>
      </w:r>
      <w:r>
        <w:rPr>
          <w:color w:val="auto"/>
          <w:szCs w:val="21"/>
          <w:highlight w:val="none"/>
        </w:rPr>
        <w:t>%；……</w:t>
      </w:r>
    </w:p>
    <w:p>
      <w:pPr>
        <w:wordWrap w:val="0"/>
        <w:topLinePunct/>
        <w:spacing w:line="360" w:lineRule="auto"/>
        <w:ind w:firstLine="480" w:firstLineChars="200"/>
        <w:rPr>
          <w:color w:val="auto"/>
          <w:szCs w:val="21"/>
          <w:highlight w:val="none"/>
        </w:rPr>
      </w:pPr>
      <w:r>
        <w:rPr>
          <w:color w:val="auto"/>
          <w:szCs w:val="21"/>
          <w:highlight w:val="none"/>
        </w:rPr>
        <w:t>5.投标工作和联合体在中标后工程实施过程中的有关费用按各自承担的工作量分摊。</w:t>
      </w:r>
    </w:p>
    <w:p>
      <w:pPr>
        <w:wordWrap w:val="0"/>
        <w:topLinePunct/>
        <w:spacing w:line="360" w:lineRule="auto"/>
        <w:ind w:firstLine="480" w:firstLineChars="200"/>
        <w:rPr>
          <w:color w:val="auto"/>
          <w:szCs w:val="21"/>
          <w:highlight w:val="none"/>
        </w:rPr>
      </w:pPr>
      <w:r>
        <w:rPr>
          <w:color w:val="auto"/>
          <w:szCs w:val="21"/>
          <w:highlight w:val="none"/>
        </w:rPr>
        <w:t>6.本协议书自所有成员单位法定代表人签字或盖单位章之日起生效，合同履行完毕后自动失效。</w:t>
      </w:r>
    </w:p>
    <w:p>
      <w:pPr>
        <w:wordWrap w:val="0"/>
        <w:topLinePunct/>
        <w:spacing w:line="360" w:lineRule="auto"/>
        <w:ind w:firstLine="480" w:firstLineChars="200"/>
        <w:rPr>
          <w:color w:val="auto"/>
          <w:szCs w:val="21"/>
          <w:highlight w:val="none"/>
        </w:rPr>
      </w:pPr>
      <w:r>
        <w:rPr>
          <w:color w:val="auto"/>
          <w:szCs w:val="21"/>
          <w:highlight w:val="none"/>
        </w:rPr>
        <w:t>7.本协议书一式</w:t>
      </w:r>
      <w:r>
        <w:rPr>
          <w:color w:val="auto"/>
          <w:szCs w:val="21"/>
          <w:highlight w:val="none"/>
          <w:u w:val="single"/>
        </w:rPr>
        <w:t xml:space="preserve">   </w:t>
      </w:r>
      <w:r>
        <w:rPr>
          <w:color w:val="auto"/>
          <w:szCs w:val="21"/>
          <w:highlight w:val="none"/>
        </w:rPr>
        <w:t>份，联合体成员和招标人各执一份。</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联合体牵头人名称：</w:t>
      </w:r>
      <w:r>
        <w:rPr>
          <w:color w:val="auto"/>
          <w:kern w:val="2"/>
          <w:szCs w:val="24"/>
          <w:highlight w:val="none"/>
          <w:u w:val="single"/>
        </w:rPr>
        <w:t xml:space="preserve">                     </w:t>
      </w:r>
      <w:r>
        <w:rPr>
          <w:color w:val="auto"/>
          <w:kern w:val="2"/>
          <w:szCs w:val="24"/>
          <w:highlight w:val="none"/>
        </w:rPr>
        <w:t>（盖单位章）</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color w:val="auto"/>
          <w:kern w:val="2"/>
          <w:szCs w:val="24"/>
          <w:highlight w:val="none"/>
        </w:rPr>
        <w:t>（签字）</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 xml:space="preserve"> </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联合体成员名称：</w:t>
      </w:r>
      <w:r>
        <w:rPr>
          <w:color w:val="auto"/>
          <w:kern w:val="2"/>
          <w:szCs w:val="24"/>
          <w:highlight w:val="none"/>
          <w:u w:val="single"/>
        </w:rPr>
        <w:t xml:space="preserve">                     </w:t>
      </w:r>
      <w:r>
        <w:rPr>
          <w:color w:val="auto"/>
          <w:kern w:val="2"/>
          <w:szCs w:val="24"/>
          <w:highlight w:val="none"/>
        </w:rPr>
        <w:t>（盖单位章）</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color w:val="auto"/>
          <w:kern w:val="2"/>
          <w:szCs w:val="24"/>
          <w:highlight w:val="none"/>
        </w:rPr>
        <w:t>（签字）</w:t>
      </w:r>
    </w:p>
    <w:p>
      <w:pPr>
        <w:topLinePunct/>
        <w:adjustRightInd/>
        <w:spacing w:line="400" w:lineRule="atLeast"/>
        <w:ind w:firstLine="411" w:firstLineChars="196"/>
        <w:jc w:val="both"/>
        <w:textAlignment w:val="auto"/>
        <w:rPr>
          <w:color w:val="auto"/>
          <w:kern w:val="2"/>
          <w:sz w:val="21"/>
          <w:szCs w:val="21"/>
          <w:highlight w:val="none"/>
        </w:rPr>
      </w:pPr>
      <w:r>
        <w:rPr>
          <w:color w:val="auto"/>
          <w:kern w:val="2"/>
          <w:sz w:val="21"/>
          <w:szCs w:val="21"/>
          <w:highlight w:val="none"/>
        </w:rPr>
        <w:t xml:space="preserve"> </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联合体成员名称：</w:t>
      </w:r>
      <w:r>
        <w:rPr>
          <w:color w:val="auto"/>
          <w:kern w:val="2"/>
          <w:szCs w:val="24"/>
          <w:highlight w:val="none"/>
          <w:u w:val="single"/>
        </w:rPr>
        <w:t xml:space="preserve">                     </w:t>
      </w:r>
      <w:r>
        <w:rPr>
          <w:color w:val="auto"/>
          <w:kern w:val="2"/>
          <w:szCs w:val="24"/>
          <w:highlight w:val="none"/>
        </w:rPr>
        <w:t>（盖单位章）</w:t>
      </w:r>
    </w:p>
    <w:p>
      <w:pPr>
        <w:adjustRightInd/>
        <w:spacing w:line="400" w:lineRule="atLeast"/>
        <w:ind w:firstLine="480" w:firstLineChars="200"/>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color w:val="auto"/>
          <w:kern w:val="2"/>
          <w:szCs w:val="24"/>
          <w:highlight w:val="none"/>
        </w:rPr>
        <w:t>（签字）</w:t>
      </w:r>
    </w:p>
    <w:p>
      <w:pPr>
        <w:adjustRightInd/>
        <w:spacing w:line="400" w:lineRule="atLeast"/>
        <w:ind w:firstLine="480" w:firstLineChars="200"/>
        <w:jc w:val="both"/>
        <w:textAlignment w:val="auto"/>
        <w:rPr>
          <w:rFonts w:eastAsia="黑体"/>
          <w:color w:val="auto"/>
          <w:kern w:val="2"/>
          <w:szCs w:val="24"/>
          <w:highlight w:val="none"/>
        </w:rPr>
      </w:pPr>
      <w:r>
        <w:rPr>
          <w:rFonts w:eastAsia="黑体"/>
          <w:color w:val="auto"/>
          <w:kern w:val="2"/>
          <w:szCs w:val="24"/>
          <w:highlight w:val="none"/>
        </w:rPr>
        <w:t>……</w:t>
      </w:r>
    </w:p>
    <w:p>
      <w:pPr>
        <w:adjustRightInd/>
        <w:spacing w:line="400" w:lineRule="atLeast"/>
        <w:ind w:firstLine="2700" w:firstLineChars="1125"/>
        <w:jc w:val="right"/>
        <w:textAlignment w:val="auto"/>
        <w:rPr>
          <w:rFonts w:eastAsia="黑体"/>
          <w:color w:val="auto"/>
          <w:kern w:val="2"/>
          <w:szCs w:val="24"/>
          <w:highlight w:val="none"/>
          <w:u w:val="single"/>
        </w:rPr>
      </w:pPr>
      <w:r>
        <w:rPr>
          <w:color w:val="auto"/>
          <w:kern w:val="2"/>
          <w:szCs w:val="24"/>
          <w:highlight w:val="none"/>
          <w:u w:val="single"/>
        </w:rPr>
        <w:t xml:space="preserve">       </w:t>
      </w:r>
      <w:r>
        <w:rPr>
          <w:color w:val="auto"/>
          <w:kern w:val="2"/>
          <w:szCs w:val="24"/>
          <w:highlight w:val="none"/>
        </w:rPr>
        <w:t xml:space="preserve">年 </w:t>
      </w:r>
      <w:r>
        <w:rPr>
          <w:color w:val="auto"/>
          <w:kern w:val="2"/>
          <w:szCs w:val="24"/>
          <w:highlight w:val="none"/>
          <w:u w:val="single"/>
        </w:rPr>
        <w:t xml:space="preserve">     </w:t>
      </w:r>
      <w:r>
        <w:rPr>
          <w:color w:val="auto"/>
          <w:kern w:val="2"/>
          <w:szCs w:val="24"/>
          <w:highlight w:val="none"/>
        </w:rPr>
        <w:t>月</w:t>
      </w:r>
      <w:r>
        <w:rPr>
          <w:color w:val="auto"/>
          <w:kern w:val="2"/>
          <w:szCs w:val="24"/>
          <w:highlight w:val="none"/>
          <w:u w:val="single"/>
        </w:rPr>
        <w:t xml:space="preserve">    </w:t>
      </w:r>
      <w:r>
        <w:rPr>
          <w:color w:val="auto"/>
          <w:kern w:val="2"/>
          <w:szCs w:val="24"/>
          <w:highlight w:val="none"/>
        </w:rPr>
        <w:t>日</w:t>
      </w:r>
    </w:p>
    <w:p>
      <w:pPr>
        <w:pStyle w:val="5"/>
        <w:wordWrap w:val="0"/>
        <w:topLinePunct/>
        <w:spacing w:before="0" w:after="0" w:line="360" w:lineRule="auto"/>
        <w:rPr>
          <w:rFonts w:ascii="Times New Roman" w:hAnsi="Times New Roman"/>
          <w:b/>
          <w:bCs w:val="0"/>
          <w:iCs w:val="0"/>
          <w:color w:val="auto"/>
          <w:sz w:val="30"/>
          <w:szCs w:val="30"/>
          <w:highlight w:val="none"/>
        </w:rPr>
      </w:pPr>
      <w:r>
        <w:rPr>
          <w:rFonts w:ascii="Times New Roman" w:hAnsi="Times New Roman"/>
          <w:i w:val="0"/>
          <w:color w:val="auto"/>
          <w:sz w:val="28"/>
          <w:szCs w:val="28"/>
          <w:highlight w:val="none"/>
        </w:rPr>
        <w:t>四、投标保证金</w:t>
      </w:r>
    </w:p>
    <w:p>
      <w:pPr>
        <w:rPr>
          <w:color w:val="auto"/>
          <w:highlight w:val="none"/>
        </w:rPr>
      </w:pPr>
    </w:p>
    <w:p>
      <w:pPr>
        <w:rPr>
          <w:color w:val="auto"/>
          <w:highlight w:val="none"/>
        </w:rPr>
      </w:pPr>
      <w:r>
        <w:rPr>
          <w:color w:val="auto"/>
          <w:highlight w:val="none"/>
        </w:rPr>
        <w:t>若采用现金或支票，投标人应在此提供汇款凭证的回单复印件。</w:t>
      </w:r>
    </w:p>
    <w:p>
      <w:pPr>
        <w:rPr>
          <w:color w:val="auto"/>
          <w:highlight w:val="none"/>
        </w:rPr>
      </w:pPr>
      <w:r>
        <w:rPr>
          <w:color w:val="auto"/>
          <w:highlight w:val="none"/>
        </w:rPr>
        <w:t>如采用银行保函，银行保函原件单独递交，投标文件中附复印件，格式如下。</w:t>
      </w:r>
    </w:p>
    <w:p>
      <w:pPr>
        <w:wordWrap w:val="0"/>
        <w:topLinePunct/>
        <w:adjustRightInd/>
        <w:spacing w:line="360" w:lineRule="auto"/>
        <w:rPr>
          <w:color w:val="auto"/>
          <w:highlight w:val="none"/>
        </w:rPr>
      </w:pPr>
    </w:p>
    <w:p>
      <w:pPr>
        <w:wordWrap w:val="0"/>
        <w:topLinePunct/>
        <w:adjustRightInd/>
        <w:spacing w:line="360" w:lineRule="auto"/>
        <w:rPr>
          <w:color w:val="auto"/>
          <w:highlight w:val="none"/>
        </w:rPr>
      </w:pPr>
      <w:r>
        <w:rPr>
          <w:color w:val="auto"/>
          <w:highlight w:val="none"/>
          <w:u w:val="single"/>
        </w:rPr>
        <w:t xml:space="preserve">                    </w:t>
      </w:r>
      <w:r>
        <w:rPr>
          <w:color w:val="auto"/>
          <w:highlight w:val="none"/>
        </w:rPr>
        <w:t>（招标人名称）：</w:t>
      </w:r>
    </w:p>
    <w:p>
      <w:pPr>
        <w:wordWrap w:val="0"/>
        <w:topLinePunct/>
        <w:adjustRightInd/>
        <w:spacing w:line="360" w:lineRule="auto"/>
        <w:ind w:firstLine="480" w:firstLineChars="200"/>
        <w:rPr>
          <w:color w:val="auto"/>
          <w:highlight w:val="none"/>
        </w:rPr>
      </w:pPr>
      <w:r>
        <w:rPr>
          <w:color w:val="auto"/>
          <w:highlight w:val="none"/>
        </w:rPr>
        <w:t>鉴于</w:t>
      </w:r>
      <w:r>
        <w:rPr>
          <w:color w:val="auto"/>
          <w:highlight w:val="none"/>
          <w:u w:val="single"/>
        </w:rPr>
        <w:t xml:space="preserve">         </w:t>
      </w:r>
      <w:r>
        <w:rPr>
          <w:color w:val="auto"/>
          <w:highlight w:val="none"/>
        </w:rPr>
        <w:t>(投标人名称)(以下称“投标人”)于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日参加</w:t>
      </w:r>
      <w:r>
        <w:rPr>
          <w:color w:val="auto"/>
          <w:highlight w:val="none"/>
          <w:u w:val="single"/>
        </w:rPr>
        <w:t xml:space="preserve">    </w:t>
      </w:r>
      <w:r>
        <w:rPr>
          <w:color w:val="auto"/>
          <w:highlight w:val="none"/>
        </w:rPr>
        <w:t>（项目名称）</w:t>
      </w:r>
      <w:r>
        <w:rPr>
          <w:color w:val="auto"/>
          <w:highlight w:val="none"/>
          <w:u w:val="single"/>
        </w:rPr>
        <w:t xml:space="preserve">     </w:t>
      </w:r>
      <w:r>
        <w:rPr>
          <w:color w:val="auto"/>
          <w:highlight w:val="none"/>
        </w:rPr>
        <w:t>标段勘察设计的投标，</w:t>
      </w:r>
      <w:r>
        <w:rPr>
          <w:color w:val="auto"/>
          <w:highlight w:val="none"/>
          <w:u w:val="single"/>
        </w:rPr>
        <w:t xml:space="preserve">        </w:t>
      </w:r>
      <w:r>
        <w:rPr>
          <w:color w:val="auto"/>
          <w:highlight w:val="none"/>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在7天内无条件向你方支付人民币(大写)</w:t>
      </w:r>
      <w:r>
        <w:rPr>
          <w:color w:val="auto"/>
          <w:highlight w:val="none"/>
          <w:u w:val="single"/>
        </w:rPr>
        <w:t xml:space="preserve">         </w:t>
      </w:r>
      <w:r>
        <w:rPr>
          <w:color w:val="auto"/>
          <w:highlight w:val="none"/>
        </w:rPr>
        <w:t>元。</w:t>
      </w:r>
    </w:p>
    <w:p>
      <w:pPr>
        <w:wordWrap w:val="0"/>
        <w:topLinePunct/>
        <w:adjustRightInd/>
        <w:spacing w:line="360" w:lineRule="auto"/>
        <w:ind w:firstLine="480" w:firstLineChars="200"/>
        <w:rPr>
          <w:color w:val="auto"/>
          <w:highlight w:val="none"/>
        </w:rPr>
      </w:pPr>
      <w:r>
        <w:rPr>
          <w:color w:val="auto"/>
          <w:highlight w:val="none"/>
        </w:rPr>
        <w:t>本保函在投标有效期或经延长的投标有效期内保持有效。要求我方承担保证责任的通知应在上述期限内送达我方。你方延长投标有效期的决定，应通知我方。</w:t>
      </w:r>
    </w:p>
    <w:p>
      <w:pPr>
        <w:wordWrap w:val="0"/>
        <w:topLinePunct/>
        <w:adjustRightInd/>
        <w:spacing w:line="360" w:lineRule="auto"/>
        <w:ind w:firstLine="480" w:firstLineChars="200"/>
        <w:rPr>
          <w:color w:val="auto"/>
          <w:highlight w:val="none"/>
        </w:rPr>
      </w:pPr>
    </w:p>
    <w:p>
      <w:pPr>
        <w:wordWrap w:val="0"/>
        <w:topLinePunct/>
        <w:adjustRightInd/>
        <w:spacing w:line="360" w:lineRule="auto"/>
        <w:rPr>
          <w:color w:val="auto"/>
          <w:highlight w:val="none"/>
        </w:rPr>
      </w:pPr>
    </w:p>
    <w:p>
      <w:pPr>
        <w:wordWrap w:val="0"/>
        <w:topLinePunct/>
        <w:adjustRightInd/>
        <w:spacing w:line="360" w:lineRule="auto"/>
        <w:rPr>
          <w:color w:val="auto"/>
          <w:highlight w:val="none"/>
        </w:rPr>
      </w:pPr>
    </w:p>
    <w:p>
      <w:pPr>
        <w:wordWrap w:val="0"/>
        <w:topLinePunct/>
        <w:adjustRightInd/>
        <w:spacing w:line="360" w:lineRule="auto"/>
        <w:rPr>
          <w:color w:val="auto"/>
          <w:highlight w:val="none"/>
        </w:rPr>
      </w:pPr>
    </w:p>
    <w:p>
      <w:pPr>
        <w:wordWrap w:val="0"/>
        <w:topLinePunct/>
        <w:adjustRightInd/>
        <w:spacing w:line="360" w:lineRule="auto"/>
        <w:ind w:firstLine="1980" w:firstLineChars="825"/>
        <w:rPr>
          <w:color w:val="auto"/>
          <w:highlight w:val="none"/>
        </w:rPr>
      </w:pPr>
      <w:r>
        <w:rPr>
          <w:color w:val="auto"/>
          <w:highlight w:val="none"/>
        </w:rPr>
        <w:t>担保人名称：</w:t>
      </w:r>
      <w:r>
        <w:rPr>
          <w:color w:val="auto"/>
          <w:highlight w:val="none"/>
          <w:u w:val="single"/>
        </w:rPr>
        <w:t xml:space="preserve">                              </w:t>
      </w:r>
      <w:r>
        <w:rPr>
          <w:color w:val="auto"/>
          <w:highlight w:val="none"/>
        </w:rPr>
        <w:t>(盖单位章)</w:t>
      </w:r>
    </w:p>
    <w:p>
      <w:pPr>
        <w:wordWrap w:val="0"/>
        <w:topLinePunct/>
        <w:adjustRightInd/>
        <w:spacing w:line="360" w:lineRule="auto"/>
        <w:ind w:firstLine="1980" w:firstLineChars="825"/>
        <w:rPr>
          <w:color w:val="auto"/>
          <w:highlight w:val="none"/>
        </w:rPr>
      </w:pPr>
      <w:r>
        <w:rPr>
          <w:color w:val="auto"/>
          <w:highlight w:val="none"/>
        </w:rPr>
        <w:t>法定代表人或其委托代理人：</w:t>
      </w:r>
      <w:r>
        <w:rPr>
          <w:color w:val="auto"/>
          <w:highlight w:val="none"/>
          <w:u w:val="single"/>
        </w:rPr>
        <w:t xml:space="preserve">                     </w:t>
      </w:r>
      <w:r>
        <w:rPr>
          <w:color w:val="auto"/>
          <w:highlight w:val="none"/>
        </w:rPr>
        <w:t>(签字)</w:t>
      </w:r>
    </w:p>
    <w:p>
      <w:pPr>
        <w:wordWrap w:val="0"/>
        <w:topLinePunct/>
        <w:adjustRightInd/>
        <w:spacing w:line="360" w:lineRule="auto"/>
        <w:ind w:firstLine="1980" w:firstLineChars="825"/>
        <w:rPr>
          <w:color w:val="auto"/>
          <w:highlight w:val="none"/>
        </w:rPr>
      </w:pPr>
      <w:r>
        <w:rPr>
          <w:color w:val="auto"/>
          <w:highlight w:val="none"/>
        </w:rPr>
        <w:t>地    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u w:val="single"/>
        </w:rPr>
        <w:tab/>
      </w:r>
      <w:r>
        <w:rPr>
          <w:color w:val="auto"/>
          <w:highlight w:val="none"/>
          <w:u w:val="single"/>
        </w:rPr>
        <w:t xml:space="preserve"> </w:t>
      </w:r>
      <w:r>
        <w:rPr>
          <w:color w:val="auto"/>
          <w:highlight w:val="none"/>
        </w:rPr>
        <w:t xml:space="preserve"> </w:t>
      </w:r>
    </w:p>
    <w:p>
      <w:pPr>
        <w:wordWrap w:val="0"/>
        <w:topLinePunct/>
        <w:adjustRightInd/>
        <w:spacing w:line="360" w:lineRule="auto"/>
        <w:ind w:firstLine="1980" w:firstLineChars="825"/>
        <w:rPr>
          <w:color w:val="auto"/>
          <w:highlight w:val="none"/>
          <w:u w:val="single"/>
        </w:rPr>
      </w:pPr>
      <w:r>
        <w:rPr>
          <w:color w:val="auto"/>
          <w:highlight w:val="none"/>
        </w:rPr>
        <w:t>邮政编码：</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u w:val="single"/>
        </w:rPr>
        <w:tab/>
      </w:r>
      <w:r>
        <w:rPr>
          <w:color w:val="auto"/>
          <w:highlight w:val="none"/>
          <w:u w:val="single"/>
        </w:rPr>
        <w:t xml:space="preserve"> </w:t>
      </w:r>
    </w:p>
    <w:p>
      <w:pPr>
        <w:wordWrap w:val="0"/>
        <w:topLinePunct/>
        <w:adjustRightInd/>
        <w:spacing w:line="360" w:lineRule="auto"/>
        <w:ind w:firstLine="1980" w:firstLineChars="825"/>
        <w:rPr>
          <w:color w:val="auto"/>
          <w:highlight w:val="none"/>
        </w:rPr>
      </w:pPr>
      <w:r>
        <w:rPr>
          <w:color w:val="auto"/>
          <w:highlight w:val="none"/>
        </w:rPr>
        <w:t>电    话：</w:t>
      </w:r>
      <w:r>
        <w:rPr>
          <w:color w:val="auto"/>
          <w:highlight w:val="none"/>
          <w:u w:val="single"/>
        </w:rPr>
        <w:t xml:space="preserve">                                         </w:t>
      </w:r>
      <w:r>
        <w:rPr>
          <w:color w:val="auto"/>
          <w:highlight w:val="none"/>
        </w:rPr>
        <w:t xml:space="preserve"> </w:t>
      </w:r>
    </w:p>
    <w:p>
      <w:pPr>
        <w:wordWrap w:val="0"/>
        <w:topLinePunct/>
        <w:adjustRightInd/>
        <w:spacing w:line="360" w:lineRule="auto"/>
        <w:ind w:firstLine="1980" w:firstLineChars="825"/>
        <w:rPr>
          <w:color w:val="auto"/>
          <w:highlight w:val="none"/>
        </w:rPr>
      </w:pPr>
      <w:r>
        <w:rPr>
          <w:color w:val="auto"/>
          <w:highlight w:val="none"/>
        </w:rPr>
        <w:t>传    真：</w:t>
      </w:r>
      <w:r>
        <w:rPr>
          <w:color w:val="auto"/>
          <w:highlight w:val="none"/>
          <w:u w:val="single"/>
        </w:rPr>
        <w:t xml:space="preserve">                                         </w:t>
      </w:r>
      <w:r>
        <w:rPr>
          <w:color w:val="auto"/>
          <w:highlight w:val="none"/>
        </w:rPr>
        <w:t xml:space="preserve"> </w:t>
      </w:r>
    </w:p>
    <w:p>
      <w:pPr>
        <w:wordWrap w:val="0"/>
        <w:topLinePunct/>
        <w:adjustRightInd/>
        <w:spacing w:line="360" w:lineRule="auto"/>
        <w:ind w:firstLine="3904" w:firstLineChars="1627"/>
        <w:jc w:val="right"/>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topLinePunct/>
        <w:adjustRightInd/>
        <w:spacing w:line="360" w:lineRule="auto"/>
        <w:ind w:firstLine="3904" w:firstLineChars="1627"/>
        <w:jc w:val="right"/>
        <w:rPr>
          <w:color w:val="auto"/>
          <w:highlight w:val="none"/>
        </w:rPr>
      </w:pPr>
    </w:p>
    <w:p>
      <w:pPr>
        <w:rPr>
          <w:rFonts w:eastAsia="黑体"/>
          <w:color w:val="auto"/>
          <w:sz w:val="28"/>
          <w:szCs w:val="28"/>
          <w:highlight w:val="none"/>
        </w:rPr>
      </w:pPr>
      <w:r>
        <w:rPr>
          <w:color w:val="auto"/>
          <w:sz w:val="18"/>
          <w:szCs w:val="18"/>
          <w:highlight w:val="none"/>
        </w:rPr>
        <w:t>注：本保函格式只作为参考，投标人可根据当地银行及相关规定的格式填写，但主要内容须与本保函内容原则上保持一致。</w:t>
      </w:r>
    </w:p>
    <w:p>
      <w:pPr>
        <w:topLinePunct/>
        <w:adjustRightInd/>
        <w:spacing w:line="360" w:lineRule="auto"/>
        <w:ind w:firstLine="3904" w:firstLineChars="1627"/>
        <w:jc w:val="right"/>
        <w:rPr>
          <w:color w:val="auto"/>
          <w:highlight w:val="none"/>
        </w:rPr>
        <w:sectPr>
          <w:footnotePr>
            <w:numFmt w:val="decimalEnclosedCircleChinese"/>
            <w:numRestart w:val="eachPage"/>
          </w:footnotePr>
          <w:pgSz w:w="11900" w:h="16840"/>
          <w:pgMar w:top="1440" w:right="1797" w:bottom="1440" w:left="1797" w:header="851" w:footer="992" w:gutter="0"/>
          <w:cols w:space="720" w:num="1"/>
          <w:docGrid w:linePitch="326" w:charSpace="0"/>
        </w:sectPr>
      </w:pPr>
    </w:p>
    <w:p>
      <w:pPr>
        <w:spacing w:line="440" w:lineRule="exact"/>
        <w:rPr>
          <w:color w:val="auto"/>
          <w:highlight w:val="none"/>
        </w:rPr>
      </w:pPr>
      <w:r>
        <w:rPr>
          <w:rFonts w:hint="eastAsia"/>
          <w:color w:val="auto"/>
          <w:highlight w:val="none"/>
        </w:rPr>
        <w:t>若</w:t>
      </w:r>
      <w:r>
        <w:rPr>
          <w:color w:val="auto"/>
          <w:highlight w:val="none"/>
        </w:rPr>
        <w:t>采用</w:t>
      </w:r>
      <w:r>
        <w:rPr>
          <w:rFonts w:hint="eastAsia"/>
          <w:color w:val="auto"/>
          <w:highlight w:val="none"/>
        </w:rPr>
        <w:t>保证保险</w:t>
      </w:r>
      <w:r>
        <w:rPr>
          <w:color w:val="auto"/>
          <w:highlight w:val="none"/>
        </w:rPr>
        <w:t>，</w:t>
      </w:r>
      <w:r>
        <w:rPr>
          <w:rFonts w:hint="eastAsia"/>
          <w:color w:val="auto"/>
          <w:highlight w:val="none"/>
        </w:rPr>
        <w:t>保证保险</w:t>
      </w:r>
      <w:r>
        <w:rPr>
          <w:color w:val="auto"/>
          <w:highlight w:val="none"/>
        </w:rPr>
        <w:t>原件单独递交，投标文件中附复印件</w:t>
      </w:r>
      <w:r>
        <w:rPr>
          <w:rFonts w:hint="eastAsia"/>
          <w:color w:val="auto"/>
          <w:highlight w:val="none"/>
        </w:rPr>
        <w:t>，保证保险格式如下：</w:t>
      </w:r>
    </w:p>
    <w:p>
      <w:pPr>
        <w:spacing w:line="440" w:lineRule="exact"/>
        <w:rPr>
          <w:color w:val="auto"/>
          <w:highlight w:val="none"/>
          <w:u w:val="single"/>
        </w:rPr>
      </w:pPr>
    </w:p>
    <w:p>
      <w:pPr>
        <w:spacing w:line="440" w:lineRule="exact"/>
        <w:rPr>
          <w:color w:val="auto"/>
          <w:highlight w:val="none"/>
          <w:u w:val="single"/>
        </w:rPr>
      </w:pPr>
      <w:r>
        <w:rPr>
          <w:rFonts w:hint="eastAsia"/>
          <w:color w:val="auto"/>
          <w:highlight w:val="none"/>
        </w:rPr>
        <w:t>被保险人：</w:t>
      </w:r>
      <w:r>
        <w:rPr>
          <w:rFonts w:hint="eastAsia"/>
          <w:color w:val="auto"/>
          <w:highlight w:val="none"/>
          <w:u w:val="single"/>
        </w:rPr>
        <w:t xml:space="preserve">    </w:t>
      </w:r>
      <w:r>
        <w:rPr>
          <w:color w:val="auto"/>
          <w:highlight w:val="none"/>
          <w:u w:val="single"/>
        </w:rPr>
        <w:t>（招标人名称）</w:t>
      </w:r>
      <w:r>
        <w:rPr>
          <w:rFonts w:hint="eastAsia"/>
          <w:color w:val="auto"/>
          <w:highlight w:val="none"/>
          <w:u w:val="single"/>
        </w:rPr>
        <w:t xml:space="preserve">   </w:t>
      </w:r>
    </w:p>
    <w:p>
      <w:pPr>
        <w:spacing w:line="440" w:lineRule="exact"/>
        <w:ind w:firstLine="480" w:firstLineChars="200"/>
        <w:rPr>
          <w:color w:val="auto"/>
          <w:highlight w:val="none"/>
        </w:rPr>
      </w:pPr>
      <w:r>
        <w:rPr>
          <w:color w:val="auto"/>
          <w:highlight w:val="none"/>
        </w:rPr>
        <w:t>鉴于</w:t>
      </w:r>
      <w:r>
        <w:rPr>
          <w:color w:val="auto"/>
          <w:highlight w:val="none"/>
          <w:u w:val="single"/>
        </w:rPr>
        <w:t xml:space="preserve">             </w:t>
      </w:r>
      <w:r>
        <w:rPr>
          <w:color w:val="auto"/>
          <w:highlight w:val="none"/>
        </w:rPr>
        <w:t>（投标人名称）（以下称“投标人”）于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日参加</w:t>
      </w:r>
      <w:r>
        <w:rPr>
          <w:rFonts w:hint="default"/>
          <w:color w:val="auto"/>
          <w:highlight w:val="none"/>
          <w:u w:val="single"/>
        </w:rPr>
        <w:t>化州市县道X729线（梅石路）江岸至博龙段新建工程</w:t>
      </w:r>
      <w:r>
        <w:rPr>
          <w:rFonts w:hint="eastAsia"/>
          <w:color w:val="auto"/>
          <w:highlight w:val="none"/>
          <w:u w:val="single"/>
        </w:rPr>
        <w:t>勘察设计</w:t>
      </w:r>
      <w:r>
        <w:rPr>
          <w:color w:val="auto"/>
          <w:highlight w:val="none"/>
        </w:rPr>
        <w:t>的投标，</w:t>
      </w:r>
      <w:r>
        <w:rPr>
          <w:color w:val="auto"/>
          <w:highlight w:val="none"/>
          <w:u w:val="single"/>
        </w:rPr>
        <w:t xml:space="preserve">        </w:t>
      </w:r>
      <w:r>
        <w:rPr>
          <w:color w:val="auto"/>
          <w:highlight w:val="none"/>
        </w:rPr>
        <w:t>（</w:t>
      </w:r>
      <w:r>
        <w:rPr>
          <w:rFonts w:hint="eastAsia"/>
          <w:color w:val="auto"/>
          <w:highlight w:val="none"/>
        </w:rPr>
        <w:t>保险</w:t>
      </w:r>
      <w:r>
        <w:rPr>
          <w:color w:val="auto"/>
          <w:highlight w:val="none"/>
        </w:rPr>
        <w:t>人名称，以下简称“我方”）无条件地、不可撤销地保证：若投标人在投标有效期内撤销投标文件，中标后无正当理由不与</w:t>
      </w:r>
      <w:r>
        <w:rPr>
          <w:rFonts w:hint="eastAsia"/>
          <w:color w:val="auto"/>
          <w:highlight w:val="none"/>
        </w:rPr>
        <w:t>被保险人</w:t>
      </w:r>
      <w:r>
        <w:rPr>
          <w:color w:val="auto"/>
          <w:highlight w:val="none"/>
        </w:rPr>
        <w:t>订立合同，在签订合同时向</w:t>
      </w:r>
      <w:r>
        <w:rPr>
          <w:rFonts w:hint="eastAsia"/>
          <w:color w:val="auto"/>
          <w:highlight w:val="none"/>
        </w:rPr>
        <w:t>被保险人</w:t>
      </w:r>
      <w:r>
        <w:rPr>
          <w:color w:val="auto"/>
          <w:highlight w:val="none"/>
        </w:rPr>
        <w:t>提出附加条件，不按照招标文件要求提交履约保证金，或发生招标文件明确规定可以不予退还投标保证金的其他情形，我方承担保证责任。收到你方书面通知后，我方在7日内向你方无条件支付人民币（大写）</w:t>
      </w:r>
      <w:r>
        <w:rPr>
          <w:color w:val="auto"/>
          <w:highlight w:val="none"/>
          <w:u w:val="single"/>
        </w:rPr>
        <w:t xml:space="preserve">            </w:t>
      </w:r>
      <w:r>
        <w:rPr>
          <w:color w:val="auto"/>
          <w:highlight w:val="none"/>
        </w:rPr>
        <w:t>元。</w:t>
      </w:r>
    </w:p>
    <w:p>
      <w:pPr>
        <w:spacing w:line="440" w:lineRule="exact"/>
        <w:ind w:firstLine="480" w:firstLineChars="200"/>
        <w:rPr>
          <w:color w:val="auto"/>
          <w:highlight w:val="none"/>
        </w:rPr>
      </w:pPr>
      <w:r>
        <w:rPr>
          <w:color w:val="auto"/>
          <w:highlight w:val="none"/>
        </w:rPr>
        <w:t>本</w:t>
      </w:r>
      <w:r>
        <w:rPr>
          <w:rFonts w:hint="eastAsia"/>
          <w:color w:val="auto"/>
          <w:highlight w:val="none"/>
        </w:rPr>
        <w:t>保险</w:t>
      </w:r>
      <w:r>
        <w:rPr>
          <w:color w:val="auto"/>
          <w:highlight w:val="none"/>
        </w:rPr>
        <w:t>在投标有效期或经延长的投标有效期内保持有效。要求我方承担保证责任的通知应在上述期限内送达我方。你方延长投标有效期的决定，应通知我方。</w:t>
      </w:r>
    </w:p>
    <w:p>
      <w:pPr>
        <w:spacing w:line="440" w:lineRule="exact"/>
        <w:rPr>
          <w:color w:val="auto"/>
          <w:highlight w:val="none"/>
        </w:rPr>
      </w:pPr>
      <w:r>
        <w:rPr>
          <w:color w:val="auto"/>
          <w:highlight w:val="none"/>
        </w:rPr>
        <w:t xml:space="preserve"> </w:t>
      </w:r>
    </w:p>
    <w:p>
      <w:pPr>
        <w:spacing w:line="440" w:lineRule="exact"/>
        <w:rPr>
          <w:color w:val="auto"/>
          <w:highlight w:val="none"/>
        </w:rPr>
      </w:pPr>
    </w:p>
    <w:p>
      <w:pPr>
        <w:spacing w:line="440" w:lineRule="exact"/>
        <w:ind w:firstLine="1980" w:firstLineChars="825"/>
        <w:rPr>
          <w:color w:val="auto"/>
          <w:highlight w:val="none"/>
        </w:rPr>
      </w:pPr>
      <w:r>
        <w:rPr>
          <w:rFonts w:hint="eastAsia"/>
          <w:color w:val="auto"/>
          <w:highlight w:val="none"/>
        </w:rPr>
        <w:t>保险</w:t>
      </w:r>
      <w:r>
        <w:rPr>
          <w:color w:val="auto"/>
          <w:highlight w:val="none"/>
        </w:rPr>
        <w:t>人名称：</w:t>
      </w:r>
      <w:r>
        <w:rPr>
          <w:color w:val="auto"/>
          <w:highlight w:val="none"/>
          <w:u w:val="single"/>
        </w:rPr>
        <w:t xml:space="preserve">                              </w:t>
      </w:r>
      <w:r>
        <w:rPr>
          <w:color w:val="auto"/>
          <w:highlight w:val="none"/>
        </w:rPr>
        <w:t>（盖单位章）</w:t>
      </w:r>
    </w:p>
    <w:p>
      <w:pPr>
        <w:spacing w:line="440" w:lineRule="exact"/>
        <w:ind w:firstLine="1980" w:firstLineChars="825"/>
        <w:rPr>
          <w:color w:val="auto"/>
          <w:highlight w:val="none"/>
        </w:rPr>
      </w:pPr>
      <w:r>
        <w:rPr>
          <w:color w:val="auto"/>
          <w:highlight w:val="none"/>
        </w:rPr>
        <w:t>法定代表人或其委托代理人：</w:t>
      </w:r>
      <w:r>
        <w:rPr>
          <w:color w:val="auto"/>
          <w:highlight w:val="none"/>
          <w:u w:val="single"/>
        </w:rPr>
        <w:t xml:space="preserve">                    </w:t>
      </w:r>
      <w:r>
        <w:rPr>
          <w:color w:val="auto"/>
          <w:highlight w:val="none"/>
        </w:rPr>
        <w:t>（签字）</w:t>
      </w:r>
    </w:p>
    <w:p>
      <w:pPr>
        <w:spacing w:line="440" w:lineRule="exact"/>
        <w:ind w:firstLine="1980" w:firstLineChars="825"/>
        <w:rPr>
          <w:color w:val="auto"/>
          <w:highlight w:val="none"/>
        </w:rPr>
      </w:pPr>
      <w:r>
        <w:rPr>
          <w:color w:val="auto"/>
          <w:highlight w:val="none"/>
        </w:rPr>
        <w:t>地    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u w:val="single"/>
        </w:rPr>
        <w:tab/>
      </w:r>
      <w:r>
        <w:rPr>
          <w:color w:val="auto"/>
          <w:highlight w:val="none"/>
        </w:rPr>
        <w:t xml:space="preserve"> </w:t>
      </w:r>
    </w:p>
    <w:p>
      <w:pPr>
        <w:spacing w:line="440" w:lineRule="exact"/>
        <w:ind w:firstLine="1980" w:firstLineChars="825"/>
        <w:rPr>
          <w:color w:val="auto"/>
          <w:highlight w:val="none"/>
          <w:u w:val="single"/>
        </w:rPr>
      </w:pPr>
      <w:r>
        <w:rPr>
          <w:color w:val="auto"/>
          <w:highlight w:val="none"/>
        </w:rPr>
        <w:t>邮政编码：</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u w:val="single"/>
        </w:rPr>
        <w:tab/>
      </w:r>
    </w:p>
    <w:p>
      <w:pPr>
        <w:spacing w:line="440" w:lineRule="exact"/>
        <w:ind w:firstLine="1980" w:firstLineChars="825"/>
        <w:rPr>
          <w:color w:val="auto"/>
          <w:highlight w:val="none"/>
        </w:rPr>
      </w:pPr>
      <w:r>
        <w:rPr>
          <w:color w:val="auto"/>
          <w:highlight w:val="none"/>
        </w:rPr>
        <w:t>电    话：</w:t>
      </w:r>
      <w:r>
        <w:rPr>
          <w:color w:val="auto"/>
          <w:highlight w:val="none"/>
          <w:u w:val="single"/>
        </w:rPr>
        <w:t xml:space="preserve">                                        </w:t>
      </w:r>
      <w:r>
        <w:rPr>
          <w:color w:val="auto"/>
          <w:highlight w:val="none"/>
        </w:rPr>
        <w:t xml:space="preserve"> </w:t>
      </w:r>
    </w:p>
    <w:p>
      <w:pPr>
        <w:spacing w:line="440" w:lineRule="exact"/>
        <w:ind w:firstLine="1980" w:firstLineChars="825"/>
        <w:rPr>
          <w:color w:val="auto"/>
          <w:highlight w:val="none"/>
        </w:rPr>
      </w:pPr>
      <w:r>
        <w:rPr>
          <w:color w:val="auto"/>
          <w:highlight w:val="none"/>
        </w:rPr>
        <w:t>传    真：</w:t>
      </w:r>
      <w:r>
        <w:rPr>
          <w:color w:val="auto"/>
          <w:highlight w:val="none"/>
          <w:u w:val="single"/>
        </w:rPr>
        <w:t xml:space="preserve">                                        </w:t>
      </w:r>
      <w:r>
        <w:rPr>
          <w:color w:val="auto"/>
          <w:highlight w:val="none"/>
        </w:rPr>
        <w:t xml:space="preserve"> </w:t>
      </w:r>
    </w:p>
    <w:p>
      <w:pPr>
        <w:spacing w:line="440" w:lineRule="exact"/>
        <w:ind w:firstLine="5040" w:firstLineChars="2100"/>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注：本格式只作为参考，投标人可根据</w:t>
      </w:r>
      <w:r>
        <w:rPr>
          <w:rFonts w:hint="eastAsia"/>
          <w:color w:val="auto"/>
          <w:szCs w:val="21"/>
          <w:highlight w:val="none"/>
        </w:rPr>
        <w:t>保险公司</w:t>
      </w:r>
      <w:r>
        <w:rPr>
          <w:color w:val="auto"/>
          <w:szCs w:val="21"/>
          <w:highlight w:val="none"/>
        </w:rPr>
        <w:t>及相关规定的格式填写，但主要内容须与本</w:t>
      </w:r>
      <w:r>
        <w:rPr>
          <w:rFonts w:hint="eastAsia"/>
          <w:color w:val="auto"/>
          <w:szCs w:val="21"/>
          <w:highlight w:val="none"/>
        </w:rPr>
        <w:t>格式</w:t>
      </w:r>
      <w:r>
        <w:rPr>
          <w:color w:val="auto"/>
          <w:szCs w:val="21"/>
          <w:highlight w:val="none"/>
        </w:rPr>
        <w:t>内容原则上保持一致。</w:t>
      </w:r>
    </w:p>
    <w:p>
      <w:pPr>
        <w:topLinePunct/>
        <w:adjustRightInd/>
        <w:spacing w:line="360" w:lineRule="auto"/>
        <w:ind w:firstLine="3904" w:firstLineChars="1627"/>
        <w:jc w:val="right"/>
        <w:rPr>
          <w:color w:val="auto"/>
          <w:highlight w:val="none"/>
        </w:rPr>
        <w:sectPr>
          <w:footnotePr>
            <w:numFmt w:val="decimalEnclosedCircleChinese"/>
            <w:numRestart w:val="eachPage"/>
          </w:footnotePr>
          <w:pgSz w:w="11900" w:h="16840"/>
          <w:pgMar w:top="1440" w:right="1797" w:bottom="1440" w:left="1797" w:header="851" w:footer="992" w:gutter="0"/>
          <w:cols w:space="720" w:num="1"/>
          <w:docGrid w:linePitch="326" w:charSpace="0"/>
        </w:sectPr>
      </w:pPr>
    </w:p>
    <w:p>
      <w:pPr>
        <w:topLinePunct/>
        <w:adjustRightInd/>
        <w:spacing w:line="360" w:lineRule="auto"/>
        <w:ind w:firstLine="3904" w:firstLineChars="1627"/>
        <w:jc w:val="right"/>
        <w:rPr>
          <w:color w:val="auto"/>
          <w:highlight w:val="none"/>
        </w:rPr>
      </w:pPr>
    </w:p>
    <w:p>
      <w:pPr>
        <w:pStyle w:val="5"/>
        <w:wordWrap w:val="0"/>
        <w:topLinePunct/>
        <w:spacing w:before="0" w:after="0" w:line="360" w:lineRule="auto"/>
        <w:rPr>
          <w:rFonts w:ascii="Times New Roman" w:hAnsi="Times New Roman"/>
          <w:color w:val="auto"/>
          <w:highlight w:val="none"/>
        </w:rPr>
      </w:pPr>
      <w:r>
        <w:rPr>
          <w:rFonts w:ascii="Times New Roman" w:hAnsi="Times New Roman"/>
          <w:i w:val="0"/>
          <w:color w:val="auto"/>
          <w:sz w:val="28"/>
          <w:szCs w:val="28"/>
          <w:highlight w:val="none"/>
        </w:rPr>
        <w:t>五、拟分包项目情况表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50"/>
        <w:gridCol w:w="1620"/>
        <w:gridCol w:w="1259"/>
        <w:gridCol w:w="1975"/>
        <w:gridCol w:w="1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1650" w:type="dxa"/>
            <w:tcBorders>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拟分包的工程项目</w:t>
            </w:r>
          </w:p>
        </w:tc>
        <w:tc>
          <w:tcPr>
            <w:tcW w:w="1620" w:type="dxa"/>
            <w:tcBorders>
              <w:left w:val="single" w:color="auto" w:sz="4" w:space="0"/>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主要工程内容</w:t>
            </w:r>
          </w:p>
        </w:tc>
        <w:tc>
          <w:tcPr>
            <w:tcW w:w="1259" w:type="dxa"/>
            <w:tcBorders>
              <w:left w:val="single" w:color="auto" w:sz="4" w:space="0"/>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勘察设计任务</w:t>
            </w:r>
          </w:p>
        </w:tc>
        <w:tc>
          <w:tcPr>
            <w:tcW w:w="1975" w:type="dxa"/>
            <w:tcBorders>
              <w:left w:val="single" w:color="auto" w:sz="4" w:space="0"/>
              <w:bottom w:val="single" w:color="auto" w:sz="4" w:space="0"/>
              <w:right w:val="single" w:color="auto"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分包工作量占总工作量的比例（%）</w:t>
            </w:r>
          </w:p>
        </w:tc>
        <w:tc>
          <w:tcPr>
            <w:tcW w:w="1858" w:type="dxa"/>
            <w:tcBorders>
              <w:left w:val="single" w:color="auto" w:sz="4" w:space="0"/>
              <w:bottom w:val="single" w:color="auto" w:sz="4" w:space="0"/>
            </w:tcBorders>
            <w:noWrap w:val="0"/>
            <w:vAlign w:val="center"/>
          </w:tcPr>
          <w:p>
            <w:pPr>
              <w:jc w:val="center"/>
              <w:rPr>
                <w:rFonts w:ascii="Times New Roman" w:hAnsi="Times New Roman"/>
                <w:b/>
                <w:color w:val="auto"/>
                <w:highlight w:val="none"/>
              </w:rPr>
            </w:pPr>
          </w:p>
          <w:p>
            <w:pPr>
              <w:jc w:val="center"/>
              <w:rPr>
                <w:rFonts w:ascii="Times New Roman" w:hAnsi="Times New Roman"/>
                <w:b/>
                <w:color w:val="auto"/>
                <w:highlight w:val="none"/>
              </w:rPr>
            </w:pPr>
            <w:r>
              <w:rPr>
                <w:rFonts w:ascii="Times New Roman" w:hAnsi="Times New Roman"/>
                <w:b/>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restart"/>
            <w:tcBorders>
              <w:top w:val="single" w:color="auto" w:sz="4" w:space="0"/>
              <w:left w:val="single" w:color="auto" w:sz="4" w:space="0"/>
            </w:tcBorders>
            <w:noWrap w:val="0"/>
            <w:vAlign w:val="top"/>
          </w:tcPr>
          <w:p>
            <w:pPr>
              <w:jc w:val="both"/>
              <w:rPr>
                <w:rFonts w:ascii="Times New Roman" w:hAnsi="Times New Roman"/>
                <w:color w:val="auto"/>
                <w:highlight w:val="none"/>
              </w:rPr>
            </w:pPr>
            <w:r>
              <w:rPr>
                <w:rFonts w:ascii="Times New Roman" w:hAnsi="Times New Roman"/>
                <w:color w:val="auto"/>
                <w:highlight w:val="none"/>
              </w:rPr>
              <w:t>注：若无分包计划，则投标人应在本表填写“无”。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1650" w:type="dxa"/>
            <w:tcBorders>
              <w:top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r>
        <w:trPr>
          <w:cantSplit/>
          <w:trHeight w:val="567" w:hRule="atLeast"/>
          <w:jc w:val="center"/>
        </w:trPr>
        <w:tc>
          <w:tcPr>
            <w:tcW w:w="4529" w:type="dxa"/>
            <w:gridSpan w:val="3"/>
            <w:tcBorders>
              <w:top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拟分包工程造价合计比例（%）</w:t>
            </w:r>
          </w:p>
        </w:tc>
        <w:tc>
          <w:tcPr>
            <w:tcW w:w="1975" w:type="dxa"/>
            <w:tcBorders>
              <w:top w:val="single" w:color="auto" w:sz="4" w:space="0"/>
              <w:left w:val="single" w:color="auto" w:sz="4" w:space="0"/>
              <w:right w:val="single" w:color="auto" w:sz="4" w:space="0"/>
            </w:tcBorders>
            <w:noWrap w:val="0"/>
            <w:vAlign w:val="top"/>
          </w:tcPr>
          <w:p>
            <w:pPr>
              <w:rPr>
                <w:rFonts w:ascii="Times New Roman" w:hAnsi="Times New Roman"/>
                <w:color w:val="auto"/>
                <w:highlight w:val="none"/>
              </w:rPr>
            </w:pPr>
          </w:p>
        </w:tc>
        <w:tc>
          <w:tcPr>
            <w:tcW w:w="1858" w:type="dxa"/>
            <w:vMerge w:val="continue"/>
            <w:tcBorders>
              <w:left w:val="single" w:color="auto" w:sz="4" w:space="0"/>
            </w:tcBorders>
            <w:noWrap w:val="0"/>
            <w:vAlign w:val="center"/>
          </w:tcPr>
          <w:p>
            <w:pPr>
              <w:jc w:val="both"/>
              <w:rPr>
                <w:rFonts w:ascii="Times New Roman" w:hAnsi="Times New Roman"/>
                <w:color w:val="auto"/>
                <w:highlight w:val="none"/>
              </w:rPr>
            </w:pPr>
          </w:p>
        </w:tc>
      </w:tr>
    </w:tbl>
    <w:p>
      <w:pPr>
        <w:pStyle w:val="5"/>
        <w:wordWrap w:val="0"/>
        <w:topLinePunct/>
        <w:spacing w:before="0" w:after="0" w:line="360" w:lineRule="auto"/>
        <w:rPr>
          <w:rFonts w:ascii="Times New Roman" w:hAnsi="Times New Roman"/>
          <w:color w:val="auto"/>
          <w:sz w:val="28"/>
          <w:szCs w:val="28"/>
          <w:highlight w:val="none"/>
        </w:rPr>
      </w:pPr>
      <w:r>
        <w:rPr>
          <w:rFonts w:ascii="Times New Roman" w:hAnsi="Times New Roman"/>
          <w:i w:val="0"/>
          <w:color w:val="auto"/>
          <w:sz w:val="28"/>
          <w:szCs w:val="28"/>
          <w:highlight w:val="none"/>
        </w:rPr>
        <w:br w:type="page"/>
      </w:r>
      <w:r>
        <w:rPr>
          <w:rFonts w:ascii="Times New Roman" w:hAnsi="Times New Roman"/>
          <w:i w:val="0"/>
          <w:color w:val="auto"/>
          <w:sz w:val="28"/>
          <w:szCs w:val="28"/>
          <w:highlight w:val="none"/>
        </w:rPr>
        <w:t xml:space="preserve"> 六、资格审查资料</w:t>
      </w:r>
    </w:p>
    <w:p>
      <w:pPr>
        <w:adjustRightInd/>
        <w:spacing w:line="360" w:lineRule="auto"/>
        <w:jc w:val="center"/>
        <w:rPr>
          <w:rFonts w:eastAsia="黑体"/>
          <w:color w:val="auto"/>
          <w:szCs w:val="24"/>
          <w:highlight w:val="none"/>
        </w:rPr>
      </w:pPr>
      <w:r>
        <w:rPr>
          <w:rFonts w:eastAsia="黑体"/>
          <w:color w:val="auto"/>
          <w:szCs w:val="24"/>
          <w:highlight w:val="none"/>
        </w:rPr>
        <w:t>（一）投标人基本情况表</w:t>
      </w:r>
    </w:p>
    <w:tbl>
      <w:tblPr>
        <w:tblStyle w:val="9"/>
        <w:tblW w:w="0" w:type="auto"/>
        <w:jc w:val="center"/>
        <w:tblLayout w:type="fixed"/>
        <w:tblCellMar>
          <w:top w:w="0" w:type="dxa"/>
          <w:left w:w="108" w:type="dxa"/>
          <w:bottom w:w="0" w:type="dxa"/>
          <w:right w:w="108" w:type="dxa"/>
        </w:tblCellMar>
      </w:tblPr>
      <w:tblGrid>
        <w:gridCol w:w="1979"/>
        <w:gridCol w:w="977"/>
        <w:gridCol w:w="608"/>
        <w:gridCol w:w="1354"/>
        <w:gridCol w:w="405"/>
        <w:gridCol w:w="1128"/>
        <w:gridCol w:w="680"/>
        <w:gridCol w:w="37"/>
        <w:gridCol w:w="1360"/>
      </w:tblGrid>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投标人名称</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注册地址</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邮政编码</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vMerge w:val="restart"/>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联系方式</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联系人</w:t>
            </w:r>
          </w:p>
        </w:tc>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电话</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vMerge w:val="continue"/>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传真</w:t>
            </w:r>
          </w:p>
        </w:tc>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电子邮箱</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法定代表人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技术职称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电话</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技术负责人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技术职称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电话</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企业勘察资质证书</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类型：                    等级：      证书号：</w:t>
            </w: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企业设计资质证书</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类型：                    等级：      证书号：</w:t>
            </w: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营业执照号</w:t>
            </w:r>
          </w:p>
        </w:tc>
        <w:tc>
          <w:tcPr>
            <w:tcW w:w="2939" w:type="dxa"/>
            <w:gridSpan w:val="3"/>
            <w:tcBorders>
              <w:top w:val="single" w:color="000000" w:sz="4" w:space="0"/>
              <w:left w:val="single" w:color="000000" w:sz="4" w:space="0"/>
              <w:bottom w:val="single" w:color="000000" w:sz="4" w:space="0"/>
              <w:right w:val="single" w:color="auto" w:sz="4" w:space="0"/>
            </w:tcBorders>
            <w:noWrap w:val="0"/>
            <w:vAlign w:val="center"/>
          </w:tcPr>
          <w:p>
            <w:pPr>
              <w:wordWrap w:val="0"/>
              <w:topLinePunct/>
              <w:jc w:val="center"/>
              <w:rPr>
                <w:rFonts w:ascii="Times New Roman" w:hAnsi="Times New Roman"/>
                <w:color w:val="auto"/>
                <w:sz w:val="21"/>
                <w:szCs w:val="21"/>
                <w:highlight w:val="none"/>
              </w:rPr>
            </w:pPr>
          </w:p>
        </w:tc>
        <w:tc>
          <w:tcPr>
            <w:tcW w:w="3610" w:type="dxa"/>
            <w:gridSpan w:val="5"/>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员工总人数：</w:t>
            </w: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注册资本</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405" w:type="dxa"/>
            <w:vMerge w:val="restart"/>
            <w:tcBorders>
              <w:top w:val="single" w:color="000000" w:sz="4" w:space="0"/>
              <w:left w:val="single" w:color="000000" w:sz="4" w:space="0"/>
              <w:right w:val="single" w:color="auto"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其中</w:t>
            </w: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高级职称人员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成立日期</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405" w:type="dxa"/>
            <w:vMerge w:val="continue"/>
            <w:tcBorders>
              <w:left w:val="single" w:color="000000" w:sz="4" w:space="0"/>
              <w:right w:val="single" w:color="auto" w:sz="4" w:space="0"/>
            </w:tcBorders>
            <w:noWrap w:val="0"/>
            <w:vAlign w:val="center"/>
          </w:tcPr>
          <w:p>
            <w:pPr>
              <w:wordWrap w:val="0"/>
              <w:topLinePunct/>
              <w:jc w:val="center"/>
              <w:rPr>
                <w:rFonts w:ascii="Times New Roman" w:hAnsi="Times New Roman"/>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中级职称人员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基本账户开户银行</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405" w:type="dxa"/>
            <w:vMerge w:val="continue"/>
            <w:tcBorders>
              <w:left w:val="single" w:color="000000" w:sz="4" w:space="0"/>
              <w:right w:val="single" w:color="auto" w:sz="4" w:space="0"/>
            </w:tcBorders>
            <w:noWrap w:val="0"/>
            <w:vAlign w:val="center"/>
          </w:tcPr>
          <w:p>
            <w:pPr>
              <w:wordWrap w:val="0"/>
              <w:topLinePunct/>
              <w:jc w:val="center"/>
              <w:rPr>
                <w:rFonts w:ascii="Times New Roman" w:hAnsi="Times New Roman"/>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技术人员数量</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基本账户银行账号</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c>
          <w:tcPr>
            <w:tcW w:w="405" w:type="dxa"/>
            <w:vMerge w:val="continue"/>
            <w:tcBorders>
              <w:left w:val="single" w:color="000000" w:sz="4" w:space="0"/>
              <w:bottom w:val="single" w:color="000000" w:sz="4" w:space="0"/>
              <w:right w:val="single" w:color="auto" w:sz="4" w:space="0"/>
            </w:tcBorders>
            <w:noWrap w:val="0"/>
            <w:vAlign w:val="center"/>
          </w:tcPr>
          <w:p>
            <w:pPr>
              <w:wordWrap w:val="0"/>
              <w:topLinePunct/>
              <w:jc w:val="center"/>
              <w:rPr>
                <w:rFonts w:ascii="Times New Roman" w:hAnsi="Times New Roman"/>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各类注册人员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经营范围</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r>
        <w:trPr>
          <w:trHeight w:val="3208" w:hRule="atLeast"/>
          <w:jc w:val="center"/>
        </w:trPr>
        <w:tc>
          <w:tcPr>
            <w:tcW w:w="1979" w:type="dxa"/>
            <w:tcBorders>
              <w:top w:val="single" w:color="000000" w:sz="4" w:space="0"/>
              <w:left w:val="single" w:color="000000" w:sz="4" w:space="0"/>
              <w:right w:val="single" w:color="000000" w:sz="4" w:space="0"/>
            </w:tcBorders>
            <w:noWrap w:val="0"/>
            <w:vAlign w:val="center"/>
          </w:tcPr>
          <w:p>
            <w:pPr>
              <w:wordWrap w:val="0"/>
              <w:topLinePunct/>
              <w:jc w:val="center"/>
              <w:rPr>
                <w:rFonts w:ascii="Times New Roman" w:hAnsi="Times New Roman"/>
                <w:b/>
                <w:color w:val="auto"/>
                <w:sz w:val="21"/>
                <w:szCs w:val="21"/>
                <w:highlight w:val="none"/>
              </w:rPr>
            </w:pPr>
            <w:r>
              <w:rPr>
                <w:rFonts w:ascii="Times New Roman" w:hAnsi="Times New Roman"/>
                <w:color w:val="auto"/>
                <w:sz w:val="21"/>
                <w:szCs w:val="21"/>
                <w:highlight w:val="none"/>
              </w:rPr>
              <w:t>投标人关联企业情况</w:t>
            </w:r>
          </w:p>
        </w:tc>
        <w:tc>
          <w:tcPr>
            <w:tcW w:w="6549" w:type="dxa"/>
            <w:gridSpan w:val="8"/>
            <w:tcBorders>
              <w:top w:val="single" w:color="000000" w:sz="4" w:space="0"/>
              <w:left w:val="single" w:color="000000" w:sz="4" w:space="0"/>
              <w:right w:val="single" w:color="000000" w:sz="4" w:space="0"/>
            </w:tcBorders>
            <w:noWrap w:val="0"/>
            <w:vAlign w:val="center"/>
          </w:tcPr>
          <w:p>
            <w:pPr>
              <w:topLinePunct/>
              <w:spacing w:line="400" w:lineRule="atLeast"/>
              <w:rPr>
                <w:rFonts w:ascii="Times New Roman" w:hAnsi="Times New Roman"/>
                <w:color w:val="auto"/>
                <w:sz w:val="21"/>
                <w:szCs w:val="21"/>
                <w:highlight w:val="none"/>
              </w:rPr>
            </w:pPr>
            <w:r>
              <w:rPr>
                <w:rFonts w:ascii="Times New Roman" w:hAnsi="Times New Roman"/>
                <w:color w:val="auto"/>
                <w:sz w:val="21"/>
                <w:szCs w:val="21"/>
                <w:highlight w:val="none"/>
              </w:rPr>
              <w:t>投标人应提供关联企业情况，包括：</w:t>
            </w:r>
          </w:p>
          <w:p>
            <w:pPr>
              <w:topLinePunct/>
              <w:spacing w:line="400" w:lineRule="atLeast"/>
              <w:rPr>
                <w:rFonts w:ascii="Times New Roman" w:hAnsi="Times New Roman"/>
                <w:color w:val="auto"/>
                <w:sz w:val="21"/>
                <w:szCs w:val="21"/>
                <w:highlight w:val="none"/>
              </w:rPr>
            </w:pPr>
            <w:r>
              <w:rPr>
                <w:rFonts w:ascii="Times New Roman" w:hAnsi="Times New Roman"/>
                <w:color w:val="auto"/>
                <w:sz w:val="21"/>
                <w:szCs w:val="21"/>
                <w:highlight w:val="none"/>
              </w:rPr>
              <w:t>（1）投标人的所有股东名称及相应股权（出资额）比例；如投标人为上市公司，投标人应提供股权占公司股份总数</w:t>
            </w:r>
            <w:r>
              <w:rPr>
                <w:rFonts w:ascii="Times New Roman" w:hAnsi="Times New Roman"/>
                <w:color w:val="auto"/>
                <w:sz w:val="21"/>
                <w:szCs w:val="21"/>
                <w:highlight w:val="none"/>
                <w:u w:val="single"/>
              </w:rPr>
              <w:t>5</w:t>
            </w:r>
            <w:r>
              <w:rPr>
                <w:rFonts w:ascii="Times New Roman" w:hAnsi="Times New Roman"/>
                <w:color w:val="auto"/>
                <w:sz w:val="21"/>
                <w:szCs w:val="21"/>
                <w:highlight w:val="none"/>
              </w:rPr>
              <w:t>%以上的所有股东名称及相应股权比例；</w:t>
            </w:r>
          </w:p>
          <w:p>
            <w:pPr>
              <w:topLinePunct/>
              <w:spacing w:line="400" w:lineRule="atLeast"/>
              <w:rPr>
                <w:rFonts w:ascii="Times New Roman" w:hAnsi="Times New Roman"/>
                <w:color w:val="auto"/>
                <w:sz w:val="21"/>
                <w:szCs w:val="21"/>
                <w:highlight w:val="none"/>
              </w:rPr>
            </w:pPr>
            <w:r>
              <w:rPr>
                <w:rFonts w:ascii="Times New Roman" w:hAnsi="Times New Roman"/>
                <w:color w:val="auto"/>
                <w:sz w:val="21"/>
                <w:szCs w:val="21"/>
                <w:highlight w:val="none"/>
              </w:rPr>
              <w:t>（2）投标人投资（控股）或管理的下属企业名称、持有股权（出资额）比例；</w:t>
            </w:r>
          </w:p>
          <w:p>
            <w:pPr>
              <w:topLinePunct/>
              <w:jc w:val="both"/>
              <w:rPr>
                <w:rFonts w:ascii="Times New Roman" w:hAnsi="Times New Roman"/>
                <w:b/>
                <w:color w:val="auto"/>
                <w:sz w:val="21"/>
                <w:szCs w:val="21"/>
                <w:highlight w:val="none"/>
              </w:rPr>
            </w:pPr>
            <w:r>
              <w:rPr>
                <w:rFonts w:ascii="Times New Roman" w:hAnsi="Times New Roman"/>
                <w:color w:val="auto"/>
                <w:sz w:val="21"/>
                <w:szCs w:val="21"/>
                <w:highlight w:val="none"/>
              </w:rPr>
              <w:t>（3）与投标人单位负责人（即法定代表人）为同一人的其他单位名称。</w:t>
            </w:r>
          </w:p>
        </w:tc>
      </w:tr>
      <w:tr>
        <w:trPr>
          <w:trHeight w:val="409"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r>
              <w:rPr>
                <w:rFonts w:ascii="Times New Roman" w:hAnsi="Times New Roman"/>
                <w:color w:val="auto"/>
                <w:sz w:val="21"/>
                <w:szCs w:val="21"/>
                <w:highlight w:val="none"/>
              </w:rPr>
              <w:t>备注</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ascii="Times New Roman" w:hAnsi="Times New Roman"/>
                <w:color w:val="auto"/>
                <w:sz w:val="21"/>
                <w:szCs w:val="21"/>
                <w:highlight w:val="none"/>
              </w:rPr>
            </w:pPr>
          </w:p>
        </w:tc>
      </w:tr>
    </w:tbl>
    <w:p>
      <w:pPr>
        <w:widowControl/>
        <w:autoSpaceDE w:val="0"/>
        <w:autoSpaceDN w:val="0"/>
        <w:adjustRightInd/>
        <w:spacing w:line="400" w:lineRule="atLeast"/>
        <w:ind w:left="540" w:hanging="540" w:hangingChars="300"/>
        <w:jc w:val="both"/>
        <w:textAlignment w:val="bottom"/>
        <w:rPr>
          <w:color w:val="auto"/>
          <w:kern w:val="2"/>
          <w:sz w:val="18"/>
          <w:szCs w:val="18"/>
          <w:highlight w:val="none"/>
        </w:rPr>
      </w:pPr>
      <w:r>
        <w:rPr>
          <w:color w:val="auto"/>
          <w:kern w:val="2"/>
          <w:sz w:val="18"/>
          <w:szCs w:val="18"/>
          <w:highlight w:val="none"/>
        </w:rPr>
        <w:t>注：1.投标人应根据招标文件第二章“投标人须知”第3.5.1项的要求在本表后附相关证明材料。</w:t>
      </w:r>
    </w:p>
    <w:p>
      <w:pPr>
        <w:adjustRightInd/>
        <w:spacing w:line="280" w:lineRule="atLeast"/>
        <w:ind w:firstLine="360" w:firstLineChars="200"/>
        <w:jc w:val="both"/>
        <w:textAlignment w:val="auto"/>
        <w:rPr>
          <w:color w:val="auto"/>
          <w:kern w:val="2"/>
          <w:sz w:val="18"/>
          <w:szCs w:val="18"/>
          <w:highlight w:val="none"/>
        </w:rPr>
      </w:pPr>
      <w:r>
        <w:rPr>
          <w:color w:val="auto"/>
          <w:kern w:val="2"/>
          <w:sz w:val="18"/>
          <w:szCs w:val="18"/>
          <w:highlight w:val="none"/>
        </w:rPr>
        <w:t>2.以联合体形式参与投标的，联合体各成员应分别填写。</w:t>
      </w:r>
    </w:p>
    <w:p>
      <w:pPr>
        <w:adjustRightInd/>
        <w:spacing w:line="360" w:lineRule="auto"/>
        <w:jc w:val="center"/>
        <w:rPr>
          <w:rFonts w:eastAsia="黑体"/>
          <w:color w:val="auto"/>
          <w:sz w:val="30"/>
          <w:szCs w:val="30"/>
          <w:highlight w:val="none"/>
        </w:rPr>
      </w:pPr>
      <w:r>
        <w:rPr>
          <w:rFonts w:eastAsia="黑体"/>
          <w:color w:val="auto"/>
          <w:highlight w:val="none"/>
        </w:rPr>
        <w:br w:type="page"/>
      </w:r>
      <w:r>
        <w:rPr>
          <w:rFonts w:eastAsia="黑体"/>
          <w:color w:val="auto"/>
          <w:sz w:val="30"/>
          <w:szCs w:val="30"/>
          <w:highlight w:val="none"/>
        </w:rPr>
        <w:t>（</w:t>
      </w:r>
      <w:r>
        <w:rPr>
          <w:rFonts w:eastAsia="黑体"/>
          <w:color w:val="auto"/>
          <w:szCs w:val="24"/>
          <w:highlight w:val="none"/>
        </w:rPr>
        <w:t>二）投标人企业组织机构框图</w:t>
      </w:r>
    </w:p>
    <w:p>
      <w:pPr>
        <w:widowControl/>
        <w:wordWrap w:val="0"/>
        <w:topLinePunct/>
        <w:adjustRightInd/>
        <w:spacing w:line="360" w:lineRule="auto"/>
        <w:jc w:val="center"/>
        <w:textAlignment w:val="bottom"/>
        <w:rPr>
          <w:rFonts w:eastAsia="黑体"/>
          <w:color w:val="auto"/>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7" w:hRule="atLeast"/>
          <w:jc w:val="center"/>
        </w:trPr>
        <w:tc>
          <w:tcPr>
            <w:tcW w:w="8528" w:type="dxa"/>
            <w:noWrap w:val="0"/>
            <w:vAlign w:val="top"/>
          </w:tcPr>
          <w:p>
            <w:pPr>
              <w:wordWrap w:val="0"/>
              <w:topLinePunct/>
              <w:rPr>
                <w:rFonts w:ascii="Times New Roman" w:hAnsi="Times New Roman"/>
                <w:color w:val="auto"/>
                <w:highlight w:val="none"/>
              </w:rPr>
            </w:pPr>
            <w:r>
              <w:rPr>
                <w:rFonts w:ascii="Times New Roman" w:hAnsi="Times New Roman"/>
                <w:color w:val="auto"/>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1" w:hRule="atLeast"/>
          <w:jc w:val="center"/>
        </w:trPr>
        <w:tc>
          <w:tcPr>
            <w:tcW w:w="8528" w:type="dxa"/>
            <w:noWrap w:val="0"/>
            <w:vAlign w:val="top"/>
          </w:tcPr>
          <w:p>
            <w:pPr>
              <w:wordWrap w:val="0"/>
              <w:topLinePunct/>
              <w:rPr>
                <w:rFonts w:ascii="Times New Roman" w:hAnsi="Times New Roman"/>
                <w:color w:val="auto"/>
                <w:highlight w:val="none"/>
              </w:rPr>
            </w:pPr>
            <w:r>
              <w:rPr>
                <w:rFonts w:ascii="Times New Roman" w:hAnsi="Times New Roman"/>
                <w:color w:val="auto"/>
                <w:highlight w:val="none"/>
              </w:rPr>
              <w:t>说明</w:t>
            </w:r>
          </w:p>
        </w:tc>
      </w:tr>
    </w:tbl>
    <w:p>
      <w:pPr>
        <w:spacing w:line="360" w:lineRule="auto"/>
        <w:ind w:firstLine="480" w:firstLineChars="200"/>
        <w:rPr>
          <w:color w:val="auto"/>
          <w:szCs w:val="21"/>
          <w:highlight w:val="none"/>
        </w:rPr>
      </w:pPr>
      <w:r>
        <w:rPr>
          <w:rFonts w:eastAsia="黑体"/>
          <w:color w:val="auto"/>
          <w:highlight w:val="none"/>
        </w:rPr>
        <w:br w:type="page"/>
      </w:r>
    </w:p>
    <w:p>
      <w:pPr>
        <w:pStyle w:val="5"/>
        <w:wordWrap w:val="0"/>
        <w:topLinePunct/>
        <w:spacing w:before="0" w:after="0" w:line="360" w:lineRule="auto"/>
        <w:rPr>
          <w:rFonts w:ascii="Times New Roman" w:hAnsi="Times New Roman"/>
          <w:i w:val="0"/>
          <w:color w:val="auto"/>
          <w:sz w:val="28"/>
          <w:szCs w:val="28"/>
          <w:highlight w:val="none"/>
        </w:rPr>
      </w:pPr>
      <w:r>
        <w:rPr>
          <w:rFonts w:ascii="Times New Roman" w:hAnsi="Times New Roman"/>
          <w:i w:val="0"/>
          <w:color w:val="auto"/>
          <w:sz w:val="30"/>
          <w:szCs w:val="30"/>
          <w:highlight w:val="none"/>
        </w:rPr>
        <w:t>（</w:t>
      </w:r>
      <w:r>
        <w:rPr>
          <w:rFonts w:ascii="Times New Roman" w:hAnsi="Times New Roman"/>
          <w:i w:val="0"/>
          <w:color w:val="auto"/>
          <w:szCs w:val="24"/>
          <w:highlight w:val="none"/>
          <w:lang w:eastAsia="zh-CN"/>
        </w:rPr>
        <w:t>三</w:t>
      </w:r>
      <w:r>
        <w:rPr>
          <w:rFonts w:ascii="Times New Roman" w:hAnsi="Times New Roman"/>
          <w:i w:val="0"/>
          <w:color w:val="auto"/>
          <w:szCs w:val="24"/>
          <w:highlight w:val="none"/>
        </w:rPr>
        <w:t>）</w:t>
      </w:r>
      <w:r>
        <w:rPr>
          <w:rFonts w:ascii="Times New Roman" w:hAnsi="Times New Roman"/>
          <w:i w:val="0"/>
          <w:color w:val="auto"/>
          <w:sz w:val="28"/>
          <w:szCs w:val="28"/>
          <w:highlight w:val="none"/>
        </w:rPr>
        <w:t>近年完成的类似项目汇总表</w:t>
      </w:r>
    </w:p>
    <w:p>
      <w:pPr>
        <w:wordWrap w:val="0"/>
        <w:topLinePunct/>
        <w:adjustRightInd/>
        <w:spacing w:line="240" w:lineRule="auto"/>
        <w:jc w:val="center"/>
        <w:textAlignment w:val="auto"/>
        <w:rPr>
          <w:b/>
          <w:color w:val="auto"/>
          <w:szCs w:val="24"/>
          <w:highlight w:val="none"/>
        </w:rPr>
      </w:pPr>
      <w:r>
        <w:rPr>
          <w:b/>
          <w:color w:val="auto"/>
          <w:szCs w:val="24"/>
          <w:highlight w:val="none"/>
        </w:rPr>
        <w:t>表3-1完成的类似项目情况汇总表</w:t>
      </w:r>
    </w:p>
    <w:p>
      <w:pPr>
        <w:adjustRightInd/>
        <w:spacing w:line="240" w:lineRule="auto"/>
        <w:jc w:val="both"/>
        <w:textAlignment w:val="auto"/>
        <w:rPr>
          <w:color w:val="auto"/>
          <w:kern w:val="2"/>
          <w:sz w:val="21"/>
          <w:highlight w:val="none"/>
        </w:rPr>
      </w:pPr>
    </w:p>
    <w:tbl>
      <w:tblPr>
        <w:tblStyle w:val="9"/>
        <w:tblW w:w="0" w:type="auto"/>
        <w:tblInd w:w="-564" w:type="dxa"/>
        <w:tblLayout w:type="fixed"/>
        <w:tblCellMar>
          <w:top w:w="0" w:type="dxa"/>
          <w:left w:w="15" w:type="dxa"/>
          <w:bottom w:w="0" w:type="dxa"/>
          <w:right w:w="15" w:type="dxa"/>
        </w:tblCellMar>
      </w:tblPr>
      <w:tblGrid>
        <w:gridCol w:w="531"/>
        <w:gridCol w:w="1327"/>
        <w:gridCol w:w="798"/>
        <w:gridCol w:w="709"/>
        <w:gridCol w:w="567"/>
        <w:gridCol w:w="567"/>
        <w:gridCol w:w="709"/>
        <w:gridCol w:w="660"/>
        <w:gridCol w:w="660"/>
        <w:gridCol w:w="660"/>
        <w:gridCol w:w="708"/>
        <w:gridCol w:w="480"/>
        <w:gridCol w:w="567"/>
      </w:tblGrid>
      <w:tr>
        <w:trPr>
          <w:trHeight w:val="882"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项目名称</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土建工程里程</w:t>
            </w:r>
          </w:p>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（km）</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隧道工程</w:t>
            </w:r>
          </w:p>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（座）</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长隧道（座）</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特长隧道（座）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桥梁工程</w:t>
            </w:r>
          </w:p>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特大桥</w:t>
            </w:r>
          </w:p>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交通安全设施工程（km）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机电工程（</w:t>
            </w:r>
            <w:r>
              <w:rPr>
                <w:rFonts w:ascii="Times New Roman" w:hAnsi="Times New Roman"/>
                <w:color w:val="auto"/>
                <w:sz w:val="21"/>
                <w:szCs w:val="21"/>
                <w:highlight w:val="none"/>
                <w:u w:val="single"/>
              </w:rPr>
              <w:t>同时含收费、监控、通信</w:t>
            </w:r>
            <w:r>
              <w:rPr>
                <w:rFonts w:ascii="Times New Roman" w:hAnsi="Times New Roman"/>
                <w:color w:val="auto"/>
                <w:sz w:val="21"/>
                <w:szCs w:val="21"/>
                <w:highlight w:val="none"/>
              </w:rPr>
              <w:t>）</w:t>
            </w:r>
          </w:p>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（km）</w:t>
            </w: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隧道机电工程（</w:t>
            </w:r>
            <w:r>
              <w:rPr>
                <w:rFonts w:ascii="Times New Roman" w:hAnsi="Times New Roman"/>
                <w:color w:val="auto"/>
                <w:sz w:val="21"/>
                <w:szCs w:val="21"/>
                <w:highlight w:val="none"/>
                <w:u w:val="single"/>
              </w:rPr>
              <w:t>同时含照明、通风、消防</w:t>
            </w:r>
            <w:r>
              <w:rPr>
                <w:rFonts w:ascii="Times New Roman" w:hAnsi="Times New Roman"/>
                <w:color w:val="auto"/>
                <w:sz w:val="21"/>
                <w:szCs w:val="21"/>
                <w:highlight w:val="none"/>
              </w:rPr>
              <w:t>）（km）</w:t>
            </w: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both"/>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备注</w:t>
            </w: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6</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7</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r>
      <w:tr>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ascii="Times New Roman" w:hAnsi="Times New Roman"/>
                <w:color w:val="auto"/>
                <w:sz w:val="21"/>
                <w:szCs w:val="21"/>
                <w:highlight w:val="none"/>
              </w:rPr>
            </w:pPr>
          </w:p>
        </w:tc>
      </w:tr>
      <w:tr>
        <w:trPr>
          <w:trHeight w:val="495" w:hRule="atLeast"/>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业绩合计</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ascii="Times New Roman" w:hAnsi="Times New Roman"/>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ascii="Times New Roman" w:hAnsi="Times New Roman"/>
                <w:color w:val="auto"/>
                <w:sz w:val="21"/>
                <w:szCs w:val="21"/>
                <w:highlight w:val="none"/>
              </w:rPr>
            </w:pPr>
          </w:p>
        </w:tc>
      </w:tr>
    </w:tbl>
    <w:p>
      <w:pPr>
        <w:wordWrap w:val="0"/>
        <w:topLinePunct/>
        <w:jc w:val="center"/>
        <w:rPr>
          <w:rFonts w:eastAsia="黑体"/>
          <w:color w:val="auto"/>
          <w:szCs w:val="24"/>
          <w:highlight w:val="none"/>
        </w:rPr>
      </w:pPr>
    </w:p>
    <w:p>
      <w:pPr>
        <w:wordWrap w:val="0"/>
        <w:topLinePunct/>
        <w:jc w:val="center"/>
        <w:rPr>
          <w:rFonts w:eastAsia="黑体"/>
          <w:color w:val="auto"/>
          <w:szCs w:val="24"/>
          <w:highlight w:val="none"/>
        </w:rPr>
      </w:pPr>
    </w:p>
    <w:p>
      <w:pPr>
        <w:wordWrap w:val="0"/>
        <w:topLinePunct/>
        <w:jc w:val="center"/>
        <w:rPr>
          <w:rFonts w:eastAsia="黑体"/>
          <w:color w:val="auto"/>
          <w:szCs w:val="24"/>
          <w:highlight w:val="none"/>
        </w:rPr>
      </w:pPr>
    </w:p>
    <w:p>
      <w:pPr>
        <w:topLinePunct/>
        <w:jc w:val="center"/>
        <w:rPr>
          <w:rFonts w:eastAsia="黑体"/>
          <w:color w:val="auto"/>
          <w:szCs w:val="24"/>
          <w:highlight w:val="none"/>
        </w:rPr>
      </w:pPr>
      <w:r>
        <w:rPr>
          <w:color w:val="auto"/>
          <w:highlight w:val="none"/>
        </w:rPr>
        <w:br w:type="page"/>
      </w:r>
      <w:r>
        <w:rPr>
          <w:rFonts w:eastAsia="黑体"/>
          <w:color w:val="auto"/>
          <w:szCs w:val="24"/>
          <w:highlight w:val="none"/>
        </w:rPr>
        <w:t>3-2近年完成的类似项目情况表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序    号</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项目名称</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项目所在地</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发包人名称</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发包人地址</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发包人电话</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项目等级</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项目总投资</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合同价格</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承担的勘察设计工作</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勘察设计服务期限</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项目负责人</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项目完成情况</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1" w:hRule="atLeas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项目描述</w:t>
            </w:r>
          </w:p>
        </w:tc>
        <w:tc>
          <w:tcPr>
            <w:tcW w:w="5894" w:type="dxa"/>
            <w:noWrap w:val="0"/>
            <w:vAlign w:val="center"/>
          </w:tcPr>
          <w:p>
            <w:pPr>
              <w:wordWrap w:val="0"/>
              <w:topLinePun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2628" w:type="dxa"/>
            <w:noWrap w:val="0"/>
            <w:vAlign w:val="center"/>
          </w:tcPr>
          <w:p>
            <w:pPr>
              <w:wordWrap w:val="0"/>
              <w:topLinePunct/>
              <w:jc w:val="center"/>
              <w:rPr>
                <w:rFonts w:ascii="Times New Roman" w:hAnsi="Times New Roman"/>
                <w:color w:val="auto"/>
                <w:highlight w:val="none"/>
              </w:rPr>
            </w:pPr>
            <w:r>
              <w:rPr>
                <w:rFonts w:ascii="Times New Roman" w:hAnsi="Times New Roman"/>
                <w:color w:val="auto"/>
                <w:highlight w:val="none"/>
              </w:rPr>
              <w:t>备注</w:t>
            </w:r>
          </w:p>
        </w:tc>
        <w:tc>
          <w:tcPr>
            <w:tcW w:w="5894" w:type="dxa"/>
            <w:noWrap w:val="0"/>
            <w:vAlign w:val="center"/>
          </w:tcPr>
          <w:p>
            <w:pPr>
              <w:wordWrap w:val="0"/>
              <w:topLinePunct/>
              <w:jc w:val="center"/>
              <w:rPr>
                <w:rFonts w:ascii="Times New Roman" w:hAnsi="Times New Roman"/>
                <w:color w:val="auto"/>
                <w:highlight w:val="none"/>
              </w:rPr>
            </w:pPr>
          </w:p>
        </w:tc>
      </w:tr>
    </w:tbl>
    <w:p>
      <w:pPr>
        <w:widowControl/>
        <w:autoSpaceDE w:val="0"/>
        <w:autoSpaceDN w:val="0"/>
        <w:adjustRightInd/>
        <w:spacing w:line="280" w:lineRule="exact"/>
        <w:ind w:left="540" w:hanging="540" w:hangingChars="300"/>
        <w:jc w:val="both"/>
        <w:textAlignment w:val="bottom"/>
        <w:rPr>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ind w:left="540" w:hanging="540" w:hangingChars="300"/>
        <w:jc w:val="both"/>
        <w:textAlignment w:val="bottom"/>
        <w:rPr>
          <w:color w:val="auto"/>
          <w:kern w:val="2"/>
          <w:sz w:val="18"/>
          <w:szCs w:val="18"/>
          <w:highlight w:val="none"/>
        </w:rPr>
      </w:pPr>
      <w:r>
        <w:rPr>
          <w:color w:val="auto"/>
          <w:kern w:val="2"/>
          <w:sz w:val="18"/>
          <w:szCs w:val="18"/>
          <w:highlight w:val="none"/>
        </w:rPr>
        <w:t>1.每张表格只填写一个项目，并标明序号。</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2.项目完成情况：根据先后顺序分为 “初步设计已批复”、“施工图设计已审批”等不同阶段，投标人应根据项目实际完成情况进行填报。</w:t>
      </w:r>
    </w:p>
    <w:p>
      <w:pPr>
        <w:widowControl/>
        <w:autoSpaceDE w:val="0"/>
        <w:autoSpaceDN w:val="0"/>
        <w:adjustRightInd/>
        <w:spacing w:line="280" w:lineRule="exact"/>
        <w:ind w:left="540" w:hanging="540" w:hangingChars="300"/>
        <w:jc w:val="both"/>
        <w:textAlignment w:val="bottom"/>
        <w:rPr>
          <w:color w:val="auto"/>
          <w:kern w:val="2"/>
          <w:sz w:val="18"/>
          <w:szCs w:val="18"/>
          <w:highlight w:val="none"/>
        </w:rPr>
      </w:pPr>
      <w:r>
        <w:rPr>
          <w:color w:val="auto"/>
          <w:kern w:val="2"/>
          <w:sz w:val="18"/>
          <w:szCs w:val="18"/>
          <w:highlight w:val="none"/>
        </w:rPr>
        <w:t>3.投标人应根据招标文件第二章“投标人须知”第3.5.2项的要求在本表后附相关证明材料。</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4.如近年来，投标人法人机构发生合法变更或重组或法人名称变更时，应提供相关部门的合法批件或其他相关证明材料来证明其所附业绩的继承性。</w:t>
      </w:r>
    </w:p>
    <w:p>
      <w:pPr>
        <w:widowControl/>
        <w:autoSpaceDE w:val="0"/>
        <w:autoSpaceDN w:val="0"/>
        <w:adjustRightInd/>
        <w:spacing w:line="280" w:lineRule="exact"/>
        <w:ind w:left="540" w:hanging="540" w:hangingChars="300"/>
        <w:jc w:val="both"/>
        <w:textAlignment w:val="bottom"/>
        <w:rPr>
          <w:color w:val="auto"/>
          <w:kern w:val="2"/>
          <w:sz w:val="18"/>
          <w:szCs w:val="18"/>
          <w:highlight w:val="none"/>
        </w:rPr>
      </w:pPr>
      <w:r>
        <w:rPr>
          <w:color w:val="auto"/>
          <w:kern w:val="2"/>
          <w:sz w:val="18"/>
          <w:szCs w:val="18"/>
          <w:highlight w:val="none"/>
        </w:rPr>
        <w:t>5.以联合体形式投标的，联合体各成员应分别填写。</w:t>
      </w:r>
    </w:p>
    <w:p>
      <w:pPr>
        <w:widowControl/>
        <w:wordWrap w:val="0"/>
        <w:topLinePunct/>
        <w:adjustRightInd/>
        <w:spacing w:line="360" w:lineRule="auto"/>
        <w:jc w:val="center"/>
        <w:textAlignment w:val="bottom"/>
        <w:rPr>
          <w:color w:val="auto"/>
          <w:sz w:val="21"/>
          <w:szCs w:val="21"/>
          <w:highlight w:val="none"/>
        </w:rPr>
      </w:pPr>
    </w:p>
    <w:p>
      <w:pPr>
        <w:widowControl/>
        <w:wordWrap w:val="0"/>
        <w:topLinePunct/>
        <w:adjustRightInd/>
        <w:spacing w:line="360" w:lineRule="auto"/>
        <w:jc w:val="center"/>
        <w:textAlignment w:val="bottom"/>
        <w:rPr>
          <w:color w:val="auto"/>
          <w:sz w:val="21"/>
          <w:szCs w:val="21"/>
          <w:highlight w:val="none"/>
        </w:rPr>
      </w:pPr>
    </w:p>
    <w:p>
      <w:pPr>
        <w:widowControl/>
        <w:wordWrap w:val="0"/>
        <w:topLinePunct/>
        <w:adjustRightInd/>
        <w:spacing w:line="360" w:lineRule="auto"/>
        <w:jc w:val="center"/>
        <w:textAlignment w:val="bottom"/>
        <w:rPr>
          <w:color w:val="auto"/>
          <w:sz w:val="21"/>
          <w:szCs w:val="21"/>
          <w:highlight w:val="none"/>
        </w:rPr>
      </w:pPr>
    </w:p>
    <w:p>
      <w:pPr>
        <w:widowControl/>
        <w:wordWrap w:val="0"/>
        <w:topLinePunct/>
        <w:adjustRightInd/>
        <w:spacing w:line="360" w:lineRule="auto"/>
        <w:jc w:val="center"/>
        <w:textAlignment w:val="bottom"/>
        <w:rPr>
          <w:color w:val="auto"/>
          <w:sz w:val="21"/>
          <w:szCs w:val="21"/>
          <w:highlight w:val="none"/>
        </w:rPr>
      </w:pPr>
    </w:p>
    <w:p>
      <w:pPr>
        <w:pStyle w:val="4"/>
        <w:spacing w:before="0" w:after="0" w:line="380" w:lineRule="atLeast"/>
        <w:jc w:val="center"/>
        <w:rPr>
          <w:rFonts w:eastAsia="黑体"/>
          <w:b w:val="0"/>
          <w:bCs w:val="0"/>
          <w:color w:val="auto"/>
          <w:sz w:val="24"/>
          <w:szCs w:val="24"/>
          <w:highlight w:val="none"/>
        </w:rPr>
      </w:pPr>
      <w:bookmarkStart w:id="8" w:name="_Toc509993005"/>
      <w:r>
        <w:rPr>
          <w:rFonts w:eastAsia="黑体"/>
          <w:b w:val="0"/>
          <w:bCs w:val="0"/>
          <w:color w:val="auto"/>
          <w:sz w:val="24"/>
          <w:szCs w:val="24"/>
          <w:highlight w:val="none"/>
        </w:rPr>
        <w:t>（四）投标人的信誉情况表</w:t>
      </w:r>
      <w:bookmarkEnd w:id="8"/>
    </w:p>
    <w:p>
      <w:pPr>
        <w:pStyle w:val="4"/>
        <w:spacing w:before="0" w:after="0" w:line="380" w:lineRule="atLeast"/>
        <w:jc w:val="center"/>
        <w:rPr>
          <w:rFonts w:eastAsia="黑体"/>
          <w:color w:val="auto"/>
          <w:sz w:val="20"/>
          <w:szCs w:val="20"/>
          <w:highlight w:val="none"/>
        </w:rPr>
      </w:pPr>
      <w:r>
        <w:rPr>
          <w:rFonts w:eastAsia="黑体"/>
          <w:color w:val="auto"/>
          <w:sz w:val="20"/>
          <w:szCs w:val="20"/>
          <w:highlight w:val="none"/>
        </w:rPr>
        <w:t xml:space="preserve"> </w:t>
      </w:r>
    </w:p>
    <w:tbl>
      <w:tblPr>
        <w:tblStyle w:val="9"/>
        <w:tblW w:w="0" w:type="auto"/>
        <w:tblInd w:w="0" w:type="dxa"/>
        <w:tblLayout w:type="fixed"/>
        <w:tblCellMar>
          <w:top w:w="0" w:type="dxa"/>
          <w:left w:w="108" w:type="dxa"/>
          <w:bottom w:w="0" w:type="dxa"/>
          <w:right w:w="108" w:type="dxa"/>
        </w:tblCellMar>
      </w:tblPr>
      <w:tblGrid>
        <w:gridCol w:w="4261"/>
        <w:gridCol w:w="4261"/>
      </w:tblGrid>
      <w:tr>
        <w:trPr>
          <w:trHeight w:val="871"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olor w:val="auto"/>
                <w:sz w:val="20"/>
                <w:highlight w:val="none"/>
              </w:rPr>
            </w:pPr>
            <w:r>
              <w:rPr>
                <w:rFonts w:ascii="Times New Roman" w:hAnsi="Times New Roman"/>
                <w:color w:val="auto"/>
                <w:sz w:val="20"/>
                <w:highlight w:val="none"/>
              </w:rPr>
              <w:t>项 目</w:t>
            </w:r>
          </w:p>
        </w:tc>
        <w:tc>
          <w:tcPr>
            <w:tcW w:w="4261" w:type="dxa"/>
            <w:tcBorders>
              <w:top w:val="single" w:color="auto" w:sz="4" w:space="0"/>
              <w:left w:val="nil"/>
              <w:bottom w:val="single" w:color="auto" w:sz="4" w:space="0"/>
              <w:right w:val="single" w:color="auto" w:sz="4" w:space="0"/>
            </w:tcBorders>
            <w:noWrap w:val="0"/>
            <w:vAlign w:val="center"/>
          </w:tcPr>
          <w:p>
            <w:pPr>
              <w:topLinePunct/>
              <w:spacing w:line="440" w:lineRule="exact"/>
              <w:jc w:val="center"/>
              <w:rPr>
                <w:rFonts w:ascii="Times New Roman" w:hAnsi="Times New Roman"/>
                <w:color w:val="auto"/>
                <w:sz w:val="20"/>
                <w:highlight w:val="none"/>
              </w:rPr>
            </w:pPr>
            <w:r>
              <w:rPr>
                <w:rFonts w:ascii="Times New Roman" w:hAnsi="Times New Roman"/>
                <w:color w:val="auto"/>
                <w:sz w:val="20"/>
                <w:highlight w:val="none"/>
              </w:rPr>
              <w:t>投标人情况说明</w:t>
            </w:r>
          </w:p>
        </w:tc>
      </w:tr>
      <w:tr>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jc w:val="both"/>
              <w:rPr>
                <w:rFonts w:ascii="Times New Roman" w:hAnsi="Times New Roman"/>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rFonts w:ascii="Times New Roman" w:hAnsi="Times New Roman"/>
                <w:color w:val="auto"/>
                <w:sz w:val="20"/>
                <w:highlight w:val="none"/>
              </w:rPr>
            </w:pPr>
          </w:p>
        </w:tc>
      </w:tr>
      <w:tr>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jc w:val="both"/>
              <w:rPr>
                <w:rFonts w:ascii="Times New Roman" w:hAnsi="Times New Roman"/>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rFonts w:ascii="Times New Roman" w:hAnsi="Times New Roman"/>
                <w:color w:val="auto"/>
                <w:sz w:val="20"/>
                <w:highlight w:val="none"/>
              </w:rPr>
            </w:pPr>
          </w:p>
        </w:tc>
      </w:tr>
      <w:tr>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jc w:val="both"/>
              <w:rPr>
                <w:rFonts w:ascii="Times New Roman" w:hAnsi="Times New Roman"/>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rFonts w:ascii="Times New Roman" w:hAnsi="Times New Roman"/>
                <w:color w:val="auto"/>
                <w:sz w:val="20"/>
                <w:highlight w:val="none"/>
              </w:rPr>
            </w:pPr>
          </w:p>
        </w:tc>
      </w:tr>
      <w:tr>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jc w:val="both"/>
              <w:rPr>
                <w:rFonts w:ascii="Times New Roman" w:hAnsi="Times New Roman"/>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rFonts w:ascii="Times New Roman" w:hAnsi="Times New Roman"/>
                <w:color w:val="auto"/>
                <w:sz w:val="20"/>
                <w:highlight w:val="none"/>
              </w:rPr>
            </w:pPr>
          </w:p>
        </w:tc>
      </w:tr>
      <w:tr>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rPr>
                <w:rFonts w:ascii="Times New Roman" w:hAnsi="Times New Roman"/>
                <w:color w:val="auto"/>
                <w:sz w:val="20"/>
                <w:highlight w:val="none"/>
              </w:rPr>
            </w:pPr>
          </w:p>
          <w:p>
            <w:pPr>
              <w:topLinePunct/>
              <w:spacing w:line="440" w:lineRule="exact"/>
              <w:jc w:val="both"/>
              <w:rPr>
                <w:rFonts w:ascii="Times New Roman" w:hAnsi="Times New Roman"/>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rFonts w:ascii="Times New Roman" w:hAnsi="Times New Roman"/>
                <w:color w:val="auto"/>
                <w:sz w:val="20"/>
                <w:highlight w:val="none"/>
              </w:rPr>
            </w:pPr>
          </w:p>
        </w:tc>
      </w:tr>
    </w:tbl>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1.投标人应按照招标文件第二章“投标人须知”前附表附录3和“投标人须知”正文第1.4.4项规定，逐条说明其信誉情况。</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2.投标人应根据招标文件第二章“投标人须知”第3.5.3项的要求在本表后附相关证明材料。</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3.以联合体形式参与投标的，联合体各成员应分别填写。</w:t>
      </w:r>
    </w:p>
    <w:p>
      <w:pPr>
        <w:spacing w:line="400" w:lineRule="atLeast"/>
        <w:ind w:left="480" w:hanging="480" w:hangingChars="200"/>
        <w:rPr>
          <w:color w:val="auto"/>
          <w:highlight w:val="none"/>
        </w:rPr>
      </w:pPr>
      <w:r>
        <w:rPr>
          <w:color w:val="auto"/>
          <w:highlight w:val="none"/>
        </w:rPr>
        <w:t xml:space="preserve"> </w:t>
      </w:r>
    </w:p>
    <w:p>
      <w:pPr>
        <w:widowControl/>
        <w:wordWrap w:val="0"/>
        <w:topLinePunct/>
        <w:adjustRightInd/>
        <w:spacing w:line="360" w:lineRule="auto"/>
        <w:jc w:val="center"/>
        <w:textAlignment w:val="bottom"/>
        <w:rPr>
          <w:color w:val="auto"/>
          <w:sz w:val="21"/>
          <w:szCs w:val="21"/>
          <w:highlight w:val="none"/>
        </w:rPr>
      </w:pPr>
    </w:p>
    <w:p>
      <w:pPr>
        <w:widowControl/>
        <w:wordWrap w:val="0"/>
        <w:topLinePunct/>
        <w:adjustRightInd/>
        <w:spacing w:line="360" w:lineRule="auto"/>
        <w:jc w:val="center"/>
        <w:textAlignment w:val="bottom"/>
        <w:rPr>
          <w:color w:val="auto"/>
          <w:sz w:val="21"/>
          <w:szCs w:val="21"/>
          <w:highlight w:val="none"/>
        </w:rPr>
      </w:pPr>
    </w:p>
    <w:p>
      <w:pPr>
        <w:pStyle w:val="4"/>
        <w:spacing w:before="0" w:after="0" w:line="380" w:lineRule="atLeast"/>
        <w:jc w:val="center"/>
        <w:rPr>
          <w:rFonts w:eastAsia="黑体"/>
          <w:b w:val="0"/>
          <w:bCs w:val="0"/>
          <w:color w:val="auto"/>
          <w:sz w:val="24"/>
          <w:szCs w:val="24"/>
          <w:highlight w:val="none"/>
        </w:rPr>
      </w:pPr>
      <w:bookmarkStart w:id="9" w:name="_Toc509993006"/>
      <w:r>
        <w:rPr>
          <w:rFonts w:eastAsia="黑体"/>
          <w:b w:val="0"/>
          <w:bCs w:val="0"/>
          <w:color w:val="auto"/>
          <w:sz w:val="24"/>
          <w:szCs w:val="24"/>
          <w:highlight w:val="none"/>
        </w:rPr>
        <w:t>（五）拟委任的项目负责人资历表</w:t>
      </w:r>
      <w:bookmarkEnd w:id="9"/>
    </w:p>
    <w:p>
      <w:pPr>
        <w:rPr>
          <w:color w:val="auto"/>
          <w:highlight w:val="none"/>
        </w:rPr>
      </w:pPr>
    </w:p>
    <w:p>
      <w:pPr>
        <w:keepNext/>
        <w:keepLines/>
        <w:tabs>
          <w:tab w:val="left" w:pos="747"/>
        </w:tabs>
        <w:wordWrap w:val="0"/>
        <w:topLinePunct/>
        <w:adjustRightInd/>
        <w:spacing w:line="400" w:lineRule="exact"/>
        <w:jc w:val="center"/>
        <w:textAlignment w:val="auto"/>
        <w:outlineLvl w:val="1"/>
        <w:rPr>
          <w:color w:val="auto"/>
          <w:kern w:val="2"/>
          <w:szCs w:val="24"/>
          <w:highlight w:val="none"/>
        </w:rPr>
      </w:pPr>
      <w:r>
        <w:rPr>
          <w:color w:val="auto"/>
          <w:kern w:val="2"/>
          <w:szCs w:val="24"/>
          <w:highlight w:val="none"/>
        </w:rPr>
        <w:t>表5-1拟委任的项目负责人汇总表</w:t>
      </w:r>
    </w:p>
    <w:p>
      <w:pPr>
        <w:wordWrap w:val="0"/>
        <w:topLinePunct/>
        <w:adjustRightInd/>
        <w:spacing w:line="300" w:lineRule="exact"/>
        <w:jc w:val="center"/>
        <w:textAlignment w:val="auto"/>
        <w:rPr>
          <w:color w:val="auto"/>
          <w:kern w:val="2"/>
          <w:sz w:val="18"/>
          <w:szCs w:val="1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34"/>
        <w:gridCol w:w="935"/>
        <w:gridCol w:w="720"/>
        <w:gridCol w:w="745"/>
        <w:gridCol w:w="1177"/>
        <w:gridCol w:w="736"/>
        <w:gridCol w:w="904"/>
        <w:gridCol w:w="942"/>
      </w:tblGrid>
      <w:tr>
        <w:trPr>
          <w:trHeight w:val="556" w:hRule="atLeast"/>
          <w:jc w:val="center"/>
        </w:trPr>
        <w:tc>
          <w:tcPr>
            <w:tcW w:w="736"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1434"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本标段任职</w:t>
            </w:r>
          </w:p>
        </w:tc>
        <w:tc>
          <w:tcPr>
            <w:tcW w:w="935"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720"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技术职称</w:t>
            </w:r>
          </w:p>
        </w:tc>
        <w:tc>
          <w:tcPr>
            <w:tcW w:w="745"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专业</w:t>
            </w:r>
          </w:p>
        </w:tc>
        <w:tc>
          <w:tcPr>
            <w:tcW w:w="2817" w:type="dxa"/>
            <w:gridSpan w:val="3"/>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执业或职业资格证明</w:t>
            </w:r>
          </w:p>
        </w:tc>
        <w:tc>
          <w:tcPr>
            <w:tcW w:w="942" w:type="dxa"/>
            <w:vMerge w:val="restart"/>
            <w:noWrap w:val="0"/>
            <w:vAlign w:val="top"/>
          </w:tcPr>
          <w:p>
            <w:pPr>
              <w:adjustRightInd/>
              <w:spacing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备注</w:t>
            </w:r>
          </w:p>
        </w:tc>
      </w:tr>
      <w:tr>
        <w:trPr>
          <w:trHeight w:val="184" w:hRule="atLeast"/>
          <w:jc w:val="center"/>
        </w:trPr>
        <w:tc>
          <w:tcPr>
            <w:tcW w:w="736"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1434" w:type="dxa"/>
            <w:vMerge w:val="continue"/>
            <w:noWrap w:val="0"/>
            <w:vAlign w:val="top"/>
          </w:tcPr>
          <w:p>
            <w:pPr>
              <w:adjustRightInd/>
              <w:spacing w:line="240" w:lineRule="auto"/>
              <w:jc w:val="both"/>
              <w:textAlignment w:val="auto"/>
              <w:rPr>
                <w:rFonts w:ascii="Times New Roman" w:hAnsi="Times New Roman"/>
                <w:color w:val="auto"/>
                <w:sz w:val="21"/>
                <w:szCs w:val="21"/>
                <w:highlight w:val="none"/>
              </w:rPr>
            </w:pPr>
          </w:p>
        </w:tc>
        <w:tc>
          <w:tcPr>
            <w:tcW w:w="935"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720"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745" w:type="dxa"/>
            <w:vMerge w:val="continue"/>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177"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证书名称</w:t>
            </w:r>
          </w:p>
        </w:tc>
        <w:tc>
          <w:tcPr>
            <w:tcW w:w="736"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级别</w:t>
            </w:r>
          </w:p>
        </w:tc>
        <w:tc>
          <w:tcPr>
            <w:tcW w:w="904"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ascii="Times New Roman" w:hAnsi="Times New Roman"/>
                <w:color w:val="auto"/>
                <w:sz w:val="21"/>
                <w:szCs w:val="21"/>
                <w:highlight w:val="none"/>
              </w:rPr>
              <w:t>证号</w:t>
            </w:r>
          </w:p>
        </w:tc>
        <w:tc>
          <w:tcPr>
            <w:tcW w:w="942" w:type="dxa"/>
            <w:vMerge w:val="continue"/>
            <w:noWrap w:val="0"/>
            <w:vAlign w:val="top"/>
          </w:tcPr>
          <w:p>
            <w:pPr>
              <w:adjustRightInd/>
              <w:spacing w:line="440" w:lineRule="exact"/>
              <w:jc w:val="center"/>
              <w:textAlignment w:val="auto"/>
              <w:rPr>
                <w:rFonts w:ascii="Times New Roman" w:hAnsi="Times New Roman"/>
                <w:color w:val="auto"/>
                <w:sz w:val="21"/>
                <w:szCs w:val="21"/>
                <w:highlight w:val="none"/>
              </w:rPr>
            </w:pPr>
          </w:p>
        </w:tc>
      </w:tr>
      <w:tr>
        <w:trPr>
          <w:trHeight w:val="556" w:hRule="atLeast"/>
          <w:jc w:val="center"/>
        </w:trPr>
        <w:tc>
          <w:tcPr>
            <w:tcW w:w="736"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434" w:type="dxa"/>
            <w:noWrap w:val="0"/>
            <w:vAlign w:val="top"/>
          </w:tcPr>
          <w:p>
            <w:pPr>
              <w:adjustRightInd/>
              <w:spacing w:line="440" w:lineRule="exact"/>
              <w:jc w:val="center"/>
              <w:textAlignment w:val="auto"/>
              <w:rPr>
                <w:rFonts w:ascii="Times New Roman" w:hAnsi="Times New Roman"/>
                <w:color w:val="auto"/>
                <w:sz w:val="21"/>
                <w:szCs w:val="21"/>
                <w:highlight w:val="none"/>
              </w:rPr>
            </w:pPr>
          </w:p>
        </w:tc>
        <w:tc>
          <w:tcPr>
            <w:tcW w:w="935"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20"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45"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177"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36"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904"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942" w:type="dxa"/>
            <w:noWrap w:val="0"/>
            <w:vAlign w:val="top"/>
          </w:tcPr>
          <w:p>
            <w:pPr>
              <w:adjustRightInd/>
              <w:spacing w:line="440" w:lineRule="exact"/>
              <w:jc w:val="center"/>
              <w:textAlignment w:val="auto"/>
              <w:rPr>
                <w:rFonts w:ascii="Times New Roman" w:hAnsi="Times New Roman"/>
                <w:color w:val="auto"/>
                <w:sz w:val="21"/>
                <w:szCs w:val="21"/>
                <w:highlight w:val="none"/>
              </w:rPr>
            </w:pPr>
          </w:p>
        </w:tc>
      </w:tr>
      <w:tr>
        <w:trPr>
          <w:trHeight w:val="556" w:hRule="atLeast"/>
          <w:jc w:val="center"/>
        </w:trPr>
        <w:tc>
          <w:tcPr>
            <w:tcW w:w="736"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1434"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935"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720"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745"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1177"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736"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904"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942" w:type="dxa"/>
            <w:noWrap w:val="0"/>
            <w:vAlign w:val="top"/>
          </w:tcPr>
          <w:p>
            <w:pPr>
              <w:adjustRightInd/>
              <w:spacing w:line="440" w:lineRule="exact"/>
              <w:jc w:val="center"/>
              <w:textAlignment w:val="auto"/>
              <w:rPr>
                <w:rFonts w:ascii="Times New Roman" w:hAnsi="Times New Roman"/>
                <w:color w:val="auto"/>
                <w:sz w:val="21"/>
                <w:highlight w:val="none"/>
              </w:rPr>
            </w:pPr>
          </w:p>
        </w:tc>
      </w:tr>
      <w:tr>
        <w:trPr>
          <w:trHeight w:val="556" w:hRule="atLeast"/>
          <w:jc w:val="center"/>
        </w:trPr>
        <w:tc>
          <w:tcPr>
            <w:tcW w:w="736"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1434"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935"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720"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745"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1177"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736"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904" w:type="dxa"/>
            <w:noWrap w:val="0"/>
            <w:vAlign w:val="top"/>
          </w:tcPr>
          <w:p>
            <w:pPr>
              <w:adjustRightInd/>
              <w:spacing w:line="440" w:lineRule="exact"/>
              <w:jc w:val="center"/>
              <w:textAlignment w:val="auto"/>
              <w:rPr>
                <w:rFonts w:ascii="Times New Roman" w:hAnsi="Times New Roman"/>
                <w:color w:val="auto"/>
                <w:sz w:val="21"/>
                <w:highlight w:val="none"/>
              </w:rPr>
            </w:pPr>
          </w:p>
        </w:tc>
        <w:tc>
          <w:tcPr>
            <w:tcW w:w="942" w:type="dxa"/>
            <w:noWrap w:val="0"/>
            <w:vAlign w:val="top"/>
          </w:tcPr>
          <w:p>
            <w:pPr>
              <w:adjustRightInd/>
              <w:spacing w:line="440" w:lineRule="exact"/>
              <w:jc w:val="center"/>
              <w:textAlignment w:val="auto"/>
              <w:rPr>
                <w:rFonts w:ascii="Times New Roman" w:hAnsi="Times New Roman"/>
                <w:color w:val="auto"/>
                <w:sz w:val="21"/>
                <w:highlight w:val="none"/>
              </w:rPr>
            </w:pPr>
          </w:p>
        </w:tc>
      </w:tr>
    </w:tbl>
    <w:p>
      <w:pPr>
        <w:rPr>
          <w:color w:val="auto"/>
          <w:highlight w:val="none"/>
        </w:rPr>
      </w:pPr>
    </w:p>
    <w:p>
      <w:pPr>
        <w:jc w:val="center"/>
        <w:rPr>
          <w:color w:val="auto"/>
          <w:sz w:val="21"/>
          <w:szCs w:val="21"/>
          <w:highlight w:val="none"/>
        </w:rPr>
      </w:pPr>
      <w:r>
        <w:rPr>
          <w:color w:val="auto"/>
          <w:kern w:val="2"/>
          <w:szCs w:val="24"/>
          <w:highlight w:val="none"/>
        </w:rPr>
        <w:br w:type="page"/>
      </w:r>
      <w:r>
        <w:rPr>
          <w:color w:val="auto"/>
          <w:kern w:val="2"/>
          <w:szCs w:val="24"/>
          <w:highlight w:val="none"/>
        </w:rPr>
        <w:t>表5-2拟委任的项目负责人资历表</w:t>
      </w:r>
    </w:p>
    <w:tbl>
      <w:tblPr>
        <w:tblStyle w:val="9"/>
        <w:tblW w:w="0" w:type="auto"/>
        <w:tblInd w:w="80"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rPr>
          <w:cantSplit/>
          <w:trHeight w:val="460"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姓    名</w:t>
            </w:r>
          </w:p>
        </w:tc>
        <w:tc>
          <w:tcPr>
            <w:tcW w:w="1486"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年    龄</w:t>
            </w:r>
          </w:p>
        </w:tc>
        <w:tc>
          <w:tcPr>
            <w:tcW w:w="1363"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执业或职业资格证书名称</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技术职称</w:t>
            </w:r>
          </w:p>
        </w:tc>
        <w:tc>
          <w:tcPr>
            <w:tcW w:w="1486"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学    历</w:t>
            </w:r>
          </w:p>
        </w:tc>
        <w:tc>
          <w:tcPr>
            <w:tcW w:w="1363"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拟在本标段</w:t>
            </w:r>
          </w:p>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工程任职</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工作年限</w:t>
            </w:r>
          </w:p>
        </w:tc>
        <w:tc>
          <w:tcPr>
            <w:tcW w:w="3895"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从事勘察设计工作年限</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Height w:val="503"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毕业学校</w:t>
            </w:r>
          </w:p>
        </w:tc>
        <w:tc>
          <w:tcPr>
            <w:tcW w:w="7399" w:type="dxa"/>
            <w:gridSpan w:val="9"/>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ind w:left="-213" w:leftChars="-89"/>
              <w:jc w:val="center"/>
              <w:textAlignment w:val="bottom"/>
              <w:rPr>
                <w:rFonts w:ascii="Times New Roman" w:hAnsi="Times New Roman"/>
                <w:color w:val="auto"/>
                <w:sz w:val="21"/>
                <w:szCs w:val="21"/>
                <w:highlight w:val="none"/>
              </w:rPr>
            </w:pPr>
            <w:r>
              <w:rPr>
                <w:rFonts w:ascii="Times New Roman" w:hAnsi="Times New Roman"/>
                <w:color w:val="auto"/>
                <w:highlight w:val="none"/>
              </w:rPr>
              <w:t>____年___月毕业于___________学校_________专业，学制_____年</w:t>
            </w:r>
          </w:p>
        </w:tc>
      </w:tr>
      <w:tr>
        <w:trPr>
          <w:cantSplit/>
        </w:trPr>
        <w:tc>
          <w:tcPr>
            <w:tcW w:w="8617" w:type="dxa"/>
            <w:gridSpan w:val="10"/>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经         历</w:t>
            </w: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时  间</w:t>
            </w:r>
          </w:p>
        </w:tc>
        <w:tc>
          <w:tcPr>
            <w:tcW w:w="4178" w:type="dxa"/>
            <w:gridSpan w:val="5"/>
            <w:tcBorders>
              <w:top w:val="single" w:color="auto" w:sz="4" w:space="0"/>
              <w:left w:val="nil"/>
              <w:bottom w:val="single" w:color="auto" w:sz="4" w:space="0"/>
              <w:right w:val="single" w:color="auto" w:sz="4" w:space="0"/>
            </w:tcBorders>
            <w:noWrap w:val="0"/>
            <w:vAlign w:val="center"/>
          </w:tcPr>
          <w:p>
            <w:pPr>
              <w:pStyle w:val="12"/>
              <w:widowControl/>
              <w:spacing w:before="60" w:beforeLines="25" w:after="60" w:afterLines="25" w:line="400" w:lineRule="exact"/>
              <w:textAlignment w:val="bottom"/>
              <w:rPr>
                <w:rFonts w:ascii="Times New Roman" w:hAnsi="Times New Roman"/>
                <w:color w:val="auto"/>
                <w:spacing w:val="0"/>
                <w:kern w:val="2"/>
                <w:highlight w:val="none"/>
              </w:rPr>
            </w:pPr>
            <w:r>
              <w:rPr>
                <w:rFonts w:ascii="Times New Roman" w:hAnsi="Times New Roman"/>
                <w:color w:val="auto"/>
                <w:spacing w:val="0"/>
                <w:kern w:val="2"/>
                <w:highlight w:val="none"/>
              </w:rPr>
              <w:t>参加过的类似工程项目名称</w:t>
            </w:r>
          </w:p>
        </w:tc>
        <w:tc>
          <w:tcPr>
            <w:tcW w:w="1904" w:type="dxa"/>
            <w:gridSpan w:val="2"/>
            <w:tcBorders>
              <w:top w:val="single" w:color="auto" w:sz="4" w:space="0"/>
              <w:left w:val="nil"/>
              <w:bottom w:val="single" w:color="auto" w:sz="4" w:space="0"/>
              <w:right w:val="single" w:color="auto" w:sz="4" w:space="0"/>
            </w:tcBorders>
            <w:noWrap w:val="0"/>
            <w:vAlign w:val="center"/>
          </w:tcPr>
          <w:p>
            <w:pPr>
              <w:pStyle w:val="12"/>
              <w:widowControl/>
              <w:spacing w:before="60" w:beforeLines="25" w:after="60" w:afterLines="25" w:line="400" w:lineRule="exact"/>
              <w:textAlignment w:val="bottom"/>
              <w:rPr>
                <w:rFonts w:ascii="Times New Roman" w:hAnsi="Times New Roman"/>
                <w:color w:val="auto"/>
                <w:spacing w:val="0"/>
                <w:kern w:val="2"/>
                <w:highlight w:val="none"/>
              </w:rPr>
            </w:pPr>
            <w:r>
              <w:rPr>
                <w:rFonts w:ascii="Times New Roman" w:hAnsi="Times New Roman"/>
                <w:color w:val="auto"/>
                <w:spacing w:val="0"/>
                <w:kern w:val="2"/>
                <w:highlight w:val="none"/>
              </w:rPr>
              <w:t>担任职务</w:t>
            </w:r>
          </w:p>
        </w:tc>
        <w:tc>
          <w:tcPr>
            <w:tcW w:w="1267"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发包人及联系电话</w:t>
            </w: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trHeight w:val="391"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before="60" w:beforeLines="25" w:after="60" w:afterLines="25"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获奖情况</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before="60" w:beforeLines="25" w:after="60" w:afterLines="25" w:line="400" w:lineRule="atLeast"/>
              <w:jc w:val="both"/>
              <w:textAlignment w:val="bottom"/>
              <w:rPr>
                <w:rFonts w:ascii="Times New Roman" w:hAnsi="Times New Roman"/>
                <w:color w:val="auto"/>
                <w:sz w:val="21"/>
                <w:szCs w:val="21"/>
                <w:highlight w:val="none"/>
              </w:rPr>
            </w:pPr>
          </w:p>
        </w:tc>
      </w:tr>
      <w:tr>
        <w:trPr>
          <w:trHeight w:val="1134"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目前承担的任务</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line="400" w:lineRule="atLeast"/>
              <w:jc w:val="both"/>
              <w:textAlignment w:val="bottom"/>
              <w:rPr>
                <w:rFonts w:ascii="Times New Roman" w:hAnsi="Times New Roman"/>
                <w:color w:val="auto"/>
                <w:sz w:val="21"/>
                <w:szCs w:val="21"/>
                <w:highlight w:val="none"/>
              </w:rPr>
            </w:pPr>
          </w:p>
        </w:tc>
      </w:tr>
      <w:tr>
        <w:trPr>
          <w:trHeight w:val="1134"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line="400" w:lineRule="atLeast"/>
              <w:jc w:val="center"/>
              <w:textAlignment w:val="bottom"/>
              <w:rPr>
                <w:rFonts w:ascii="Times New Roman" w:hAnsi="Times New Roman"/>
                <w:color w:val="auto"/>
                <w:sz w:val="21"/>
                <w:szCs w:val="21"/>
                <w:highlight w:val="none"/>
              </w:rPr>
            </w:pPr>
            <w:r>
              <w:rPr>
                <w:rFonts w:ascii="Times New Roman" w:hAnsi="Times New Roman"/>
                <w:color w:val="auto"/>
                <w:highlight w:val="none"/>
              </w:rPr>
              <w:t>备     注</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line="400" w:lineRule="atLeast"/>
              <w:jc w:val="both"/>
              <w:textAlignment w:val="bottom"/>
              <w:rPr>
                <w:rFonts w:ascii="Times New Roman" w:hAnsi="Times New Roman"/>
                <w:color w:val="auto"/>
                <w:sz w:val="21"/>
                <w:szCs w:val="21"/>
                <w:highlight w:val="none"/>
              </w:rPr>
            </w:pPr>
          </w:p>
        </w:tc>
      </w:tr>
    </w:tbl>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1.本表应填写项目负责人相关情况。</w:t>
      </w:r>
    </w:p>
    <w:p>
      <w:pPr>
        <w:widowControl/>
        <w:autoSpaceDE w:val="0"/>
        <w:autoSpaceDN w:val="0"/>
        <w:adjustRightInd/>
        <w:spacing w:line="280" w:lineRule="exact"/>
        <w:jc w:val="both"/>
        <w:textAlignment w:val="bottom"/>
        <w:rPr>
          <w:color w:val="auto"/>
          <w:kern w:val="2"/>
          <w:sz w:val="18"/>
          <w:szCs w:val="18"/>
          <w:highlight w:val="none"/>
        </w:rPr>
      </w:pPr>
      <w:r>
        <w:rPr>
          <w:color w:val="auto"/>
          <w:kern w:val="2"/>
          <w:sz w:val="18"/>
          <w:szCs w:val="18"/>
          <w:highlight w:val="none"/>
        </w:rPr>
        <w:t>2.投标人应根据招标文件第二章“投标人须知”第3.5.4项的要求在本表后附相关证明材料。</w:t>
      </w:r>
    </w:p>
    <w:p>
      <w:pPr>
        <w:pStyle w:val="3"/>
        <w:spacing w:after="0" w:line="300" w:lineRule="atLeast"/>
        <w:ind w:left="334" w:leftChars="139" w:firstLine="105" w:firstLineChars="50"/>
        <w:rPr>
          <w:color w:val="auto"/>
          <w:sz w:val="21"/>
          <w:szCs w:val="21"/>
          <w:highlight w:val="none"/>
        </w:rPr>
      </w:pPr>
    </w:p>
    <w:p>
      <w:pPr>
        <w:pStyle w:val="3"/>
        <w:spacing w:after="0" w:line="300" w:lineRule="atLeast"/>
        <w:ind w:left="334" w:leftChars="139" w:firstLine="105" w:firstLineChars="50"/>
        <w:rPr>
          <w:color w:val="auto"/>
          <w:sz w:val="21"/>
          <w:szCs w:val="21"/>
          <w:highlight w:val="none"/>
        </w:rPr>
      </w:pPr>
    </w:p>
    <w:p>
      <w:pPr>
        <w:pStyle w:val="3"/>
        <w:spacing w:after="0" w:line="300" w:lineRule="atLeast"/>
        <w:ind w:left="334" w:leftChars="139" w:firstLine="105" w:firstLineChars="50"/>
        <w:rPr>
          <w:color w:val="auto"/>
          <w:sz w:val="21"/>
          <w:szCs w:val="21"/>
          <w:highlight w:val="none"/>
        </w:rPr>
      </w:pPr>
    </w:p>
    <w:p>
      <w:pPr>
        <w:pStyle w:val="3"/>
        <w:spacing w:after="0" w:line="300" w:lineRule="atLeast"/>
        <w:ind w:left="334" w:leftChars="139" w:firstLine="105" w:firstLineChars="50"/>
        <w:rPr>
          <w:color w:val="auto"/>
          <w:sz w:val="21"/>
          <w:szCs w:val="21"/>
          <w:highlight w:val="none"/>
        </w:rPr>
      </w:pPr>
    </w:p>
    <w:p>
      <w:pPr>
        <w:pStyle w:val="5"/>
        <w:wordWrap w:val="0"/>
        <w:topLinePunct/>
        <w:spacing w:before="0" w:after="0" w:line="360" w:lineRule="auto"/>
        <w:rPr>
          <w:rFonts w:ascii="Times New Roman" w:hAnsi="Times New Roman"/>
          <w:b/>
          <w:color w:val="auto"/>
          <w:sz w:val="30"/>
          <w:szCs w:val="30"/>
          <w:highlight w:val="none"/>
        </w:rPr>
      </w:pPr>
      <w:r>
        <w:rPr>
          <w:rFonts w:ascii="Times New Roman" w:hAnsi="Times New Roman"/>
          <w:i w:val="0"/>
          <w:iCs w:val="0"/>
          <w:color w:val="auto"/>
          <w:sz w:val="28"/>
          <w:szCs w:val="28"/>
          <w:highlight w:val="none"/>
          <w:lang w:eastAsia="zh-CN"/>
        </w:rPr>
        <w:t>七、 其他材料</w:t>
      </w:r>
    </w:p>
    <w:p>
      <w:pPr>
        <w:widowControl/>
        <w:topLinePunct/>
        <w:adjustRightInd/>
        <w:spacing w:line="360" w:lineRule="auto"/>
        <w:ind w:firstLine="960" w:firstLineChars="400"/>
        <w:jc w:val="both"/>
        <w:textAlignment w:val="bottom"/>
        <w:rPr>
          <w:color w:val="auto"/>
          <w:highlight w:val="none"/>
        </w:rPr>
      </w:pPr>
      <w:r>
        <w:rPr>
          <w:color w:val="auto"/>
          <w:highlight w:val="none"/>
        </w:rPr>
        <w:t>1. 提供“7-1使用广东省信用评价等级的申请承诺书及附表”</w:t>
      </w:r>
    </w:p>
    <w:p>
      <w:pPr>
        <w:widowControl/>
        <w:topLinePunct/>
        <w:adjustRightInd/>
        <w:spacing w:line="360" w:lineRule="auto"/>
        <w:ind w:firstLine="960" w:firstLineChars="400"/>
        <w:jc w:val="both"/>
        <w:textAlignment w:val="bottom"/>
        <w:rPr>
          <w:color w:val="auto"/>
          <w:highlight w:val="none"/>
        </w:rPr>
      </w:pPr>
      <w:r>
        <w:rPr>
          <w:color w:val="auto"/>
          <w:highlight w:val="none"/>
        </w:rPr>
        <w:t>2.“ 7-2投标人自评分表”；</w:t>
      </w:r>
    </w:p>
    <w:p>
      <w:pPr>
        <w:tabs>
          <w:tab w:val="left" w:pos="840"/>
        </w:tabs>
        <w:spacing w:line="360" w:lineRule="auto"/>
        <w:ind w:left="960"/>
        <w:rPr>
          <w:color w:val="auto"/>
          <w:highlight w:val="none"/>
        </w:rPr>
      </w:pPr>
      <w:r>
        <w:rPr>
          <w:color w:val="auto"/>
          <w:highlight w:val="none"/>
        </w:rPr>
        <w:t>3. 公示资料</w:t>
      </w:r>
    </w:p>
    <w:p>
      <w:pPr>
        <w:tabs>
          <w:tab w:val="left" w:pos="840"/>
        </w:tabs>
        <w:spacing w:line="360" w:lineRule="auto"/>
        <w:ind w:left="960" w:leftChars="400"/>
        <w:rPr>
          <w:color w:val="auto"/>
          <w:highlight w:val="none"/>
        </w:rPr>
      </w:pPr>
      <w:r>
        <w:rPr>
          <w:color w:val="auto"/>
          <w:highlight w:val="none"/>
        </w:rPr>
        <w:t>4. 提供最新年度广东省公路工程从业单位信用评价等级（若有），并标识单位所在位置；</w:t>
      </w:r>
    </w:p>
    <w:p>
      <w:pPr>
        <w:tabs>
          <w:tab w:val="left" w:pos="840"/>
        </w:tabs>
        <w:spacing w:line="360" w:lineRule="auto"/>
        <w:ind w:left="960" w:leftChars="400"/>
        <w:rPr>
          <w:color w:val="auto"/>
          <w:highlight w:val="none"/>
        </w:rPr>
      </w:pPr>
      <w:r>
        <w:rPr>
          <w:color w:val="auto"/>
          <w:highlight w:val="none"/>
        </w:rPr>
        <w:t>5．初次进入广东省且在在最新年度的全国综合评价结果为C级或D级的，提供最新年度的全国综合评价结果单位查询所在页；</w:t>
      </w:r>
    </w:p>
    <w:p>
      <w:pPr>
        <w:tabs>
          <w:tab w:val="left" w:pos="840"/>
        </w:tabs>
        <w:spacing w:line="360" w:lineRule="auto"/>
        <w:ind w:left="960" w:leftChars="400"/>
        <w:rPr>
          <w:color w:val="auto"/>
          <w:highlight w:val="none"/>
        </w:rPr>
      </w:pPr>
      <w:r>
        <w:rPr>
          <w:color w:val="auto"/>
          <w:highlight w:val="none"/>
        </w:rPr>
        <w:t>6.如上一年度有信用评价而最新年度在广东省无信用等级的需提供上一年度有信用评价（若有），并标识单位所在位置。</w:t>
      </w:r>
    </w:p>
    <w:p>
      <w:pPr>
        <w:tabs>
          <w:tab w:val="left" w:pos="840"/>
        </w:tabs>
        <w:spacing w:line="360" w:lineRule="auto"/>
        <w:ind w:left="960"/>
        <w:rPr>
          <w:color w:val="auto"/>
          <w:highlight w:val="none"/>
        </w:rPr>
      </w:pPr>
      <w:r>
        <w:rPr>
          <w:color w:val="auto"/>
          <w:highlight w:val="none"/>
        </w:rPr>
        <w:t>7. 详细说明投标人在递交投标文件截止日前1年内因公路工程质量、安全、履约问题或招标投标问题等原因被交通运输部、广东省交通运输厅</w:t>
      </w:r>
      <w:r>
        <w:rPr>
          <w:color w:val="auto"/>
          <w:kern w:val="2"/>
          <w:highlight w:val="none"/>
          <w:u w:val="single"/>
        </w:rPr>
        <w:t>、</w:t>
      </w:r>
      <w:r>
        <w:rPr>
          <w:color w:val="auto"/>
          <w:highlight w:val="none"/>
          <w:u w:val="single"/>
        </w:rPr>
        <w:t>茂名市交通运输局、</w:t>
      </w:r>
      <w:r>
        <w:rPr>
          <w:rFonts w:hint="eastAsia"/>
          <w:color w:val="auto"/>
          <w:highlight w:val="none"/>
          <w:u w:val="single"/>
        </w:rPr>
        <w:t>化州市交通运输局</w:t>
      </w:r>
      <w:r>
        <w:rPr>
          <w:color w:val="auto"/>
          <w:highlight w:val="none"/>
          <w:u w:val="single"/>
        </w:rPr>
        <w:t>、本项目招标人</w:t>
      </w:r>
      <w:r>
        <w:rPr>
          <w:color w:val="auto"/>
          <w:kern w:val="2"/>
          <w:highlight w:val="none"/>
        </w:rPr>
        <w:t>通报</w:t>
      </w:r>
      <w:r>
        <w:rPr>
          <w:color w:val="auto"/>
          <w:highlight w:val="none"/>
        </w:rPr>
        <w:t>批评文件。</w:t>
      </w:r>
    </w:p>
    <w:p>
      <w:pPr>
        <w:tabs>
          <w:tab w:val="left" w:pos="840"/>
        </w:tabs>
        <w:spacing w:line="360" w:lineRule="auto"/>
        <w:ind w:left="960"/>
        <w:rPr>
          <w:color w:val="auto"/>
          <w:highlight w:val="none"/>
        </w:rPr>
      </w:pPr>
      <w:r>
        <w:rPr>
          <w:color w:val="auto"/>
          <w:highlight w:val="none"/>
        </w:rPr>
        <w:t>8. 投标人认为需要的其它内容</w:t>
      </w:r>
      <w:r>
        <w:rPr>
          <w:rFonts w:hint="eastAsia"/>
          <w:color w:val="auto"/>
          <w:highlight w:val="none"/>
        </w:rPr>
        <w:t>（如奖项等）</w:t>
      </w:r>
      <w:r>
        <w:rPr>
          <w:color w:val="auto"/>
          <w:highlight w:val="none"/>
        </w:rPr>
        <w:t>。</w:t>
      </w:r>
    </w:p>
    <w:p>
      <w:pPr>
        <w:widowControl/>
        <w:topLinePunct/>
        <w:adjustRightInd/>
        <w:spacing w:line="360" w:lineRule="auto"/>
        <w:jc w:val="center"/>
        <w:textAlignment w:val="bottom"/>
        <w:rPr>
          <w:rFonts w:eastAsia="黑体"/>
          <w:b/>
          <w:color w:val="auto"/>
          <w:sz w:val="30"/>
          <w:szCs w:val="30"/>
          <w:highlight w:val="none"/>
        </w:rPr>
      </w:pPr>
      <w:r>
        <w:rPr>
          <w:rFonts w:eastAsia="黑体"/>
          <w:color w:val="auto"/>
          <w:highlight w:val="none"/>
        </w:rPr>
        <w:br w:type="page"/>
      </w:r>
      <w:r>
        <w:rPr>
          <w:rFonts w:eastAsia="黑体"/>
          <w:b/>
          <w:iCs/>
          <w:color w:val="auto"/>
          <w:sz w:val="28"/>
          <w:szCs w:val="28"/>
          <w:highlight w:val="none"/>
        </w:rPr>
        <w:t>7-1使用广东省信用评价等级的申请承诺书（格式）</w:t>
      </w:r>
    </w:p>
    <w:p>
      <w:pPr>
        <w:wordWrap w:val="0"/>
        <w:topLinePunct/>
        <w:adjustRightInd/>
        <w:rPr>
          <w:color w:val="auto"/>
          <w:highlight w:val="none"/>
        </w:rPr>
      </w:pPr>
    </w:p>
    <w:p>
      <w:pPr>
        <w:wordWrap w:val="0"/>
        <w:topLinePunct/>
        <w:snapToGrid w:val="0"/>
        <w:spacing w:line="360" w:lineRule="auto"/>
        <w:rPr>
          <w:color w:val="auto"/>
          <w:highlight w:val="none"/>
          <w:u w:val="single"/>
        </w:rPr>
      </w:pPr>
      <w:r>
        <w:rPr>
          <w:color w:val="auto"/>
          <w:highlight w:val="none"/>
        </w:rPr>
        <w:t>致招标人：</w:t>
      </w:r>
      <w:r>
        <w:rPr>
          <w:color w:val="auto"/>
          <w:highlight w:val="none"/>
          <w:u w:val="single"/>
        </w:rPr>
        <w:t>（招标人全称）</w:t>
      </w:r>
    </w:p>
    <w:p>
      <w:pPr>
        <w:wordWrap w:val="0"/>
        <w:topLinePunct/>
        <w:snapToGrid w:val="0"/>
        <w:spacing w:line="360" w:lineRule="auto"/>
        <w:ind w:firstLine="480" w:firstLineChars="200"/>
        <w:rPr>
          <w:color w:val="auto"/>
          <w:highlight w:val="none"/>
        </w:rPr>
      </w:pPr>
      <w:r>
        <w:rPr>
          <w:color w:val="auto"/>
          <w:highlight w:val="none"/>
        </w:rPr>
        <w:t>按照《广东省交通运输厅关于进一步贯彻广东省公路水运工程从业企业信用评价管理办法的实施意见的通知》（粤交基〔2014〕564号）要求，现我单位对使用信用等级申请如下：</w:t>
      </w:r>
    </w:p>
    <w:p>
      <w:pPr>
        <w:wordWrap w:val="0"/>
        <w:topLinePunct/>
        <w:snapToGrid w:val="0"/>
        <w:spacing w:line="360" w:lineRule="auto"/>
        <w:ind w:firstLine="480" w:firstLineChars="200"/>
        <w:rPr>
          <w:color w:val="auto"/>
          <w:highlight w:val="none"/>
        </w:rPr>
      </w:pPr>
      <w:r>
        <w:rPr>
          <w:color w:val="auto"/>
          <w:highlight w:val="none"/>
        </w:rPr>
        <w:t>一、我单位在</w:t>
      </w:r>
      <w:r>
        <w:rPr>
          <w:color w:val="auto"/>
          <w:kern w:val="44"/>
          <w:highlight w:val="none"/>
          <w:u w:val="single"/>
        </w:rPr>
        <w:t xml:space="preserve">     </w:t>
      </w:r>
      <w:r>
        <w:rPr>
          <w:color w:val="auto"/>
          <w:kern w:val="44"/>
          <w:highlight w:val="none"/>
        </w:rPr>
        <w:t>项目</w:t>
      </w:r>
      <w:r>
        <w:rPr>
          <w:color w:val="auto"/>
          <w:kern w:val="44"/>
          <w:highlight w:val="none"/>
          <w:u w:val="single"/>
        </w:rPr>
        <w:t xml:space="preserve">    </w:t>
      </w:r>
      <w:r>
        <w:rPr>
          <w:color w:val="auto"/>
          <w:kern w:val="44"/>
          <w:highlight w:val="none"/>
        </w:rPr>
        <w:t>标段勘察设计</w:t>
      </w:r>
      <w:r>
        <w:rPr>
          <w:color w:val="auto"/>
          <w:highlight w:val="none"/>
        </w:rPr>
        <w:t>的招标中，</w:t>
      </w:r>
      <w:r>
        <w:rPr>
          <w:b/>
          <w:color w:val="auto"/>
          <w:highlight w:val="none"/>
        </w:rPr>
        <w:t>第</w:t>
      </w:r>
      <w:r>
        <w:rPr>
          <w:b/>
          <w:color w:val="auto"/>
          <w:highlight w:val="none"/>
          <w:u w:val="single"/>
        </w:rPr>
        <w:t xml:space="preserve">  </w:t>
      </w:r>
      <w:r>
        <w:rPr>
          <w:b/>
          <w:color w:val="auto"/>
          <w:highlight w:val="none"/>
        </w:rPr>
        <w:t>次使用（或不使用）</w:t>
      </w:r>
      <w:r>
        <w:rPr>
          <w:color w:val="auto"/>
          <w:highlight w:val="none"/>
        </w:rPr>
        <w:t>广东省交通运输厅发布的</w:t>
      </w:r>
      <w:r>
        <w:rPr>
          <w:color w:val="auto"/>
          <w:highlight w:val="none"/>
          <w:u w:val="single"/>
        </w:rPr>
        <w:t xml:space="preserve">    </w:t>
      </w:r>
      <w:r>
        <w:rPr>
          <w:color w:val="auto"/>
          <w:highlight w:val="none"/>
        </w:rPr>
        <w:t>年度信用评价</w:t>
      </w:r>
      <w:r>
        <w:rPr>
          <w:color w:val="auto"/>
          <w:highlight w:val="none"/>
          <w:u w:val="single"/>
        </w:rPr>
        <w:t xml:space="preserve">    </w:t>
      </w:r>
      <w:r>
        <w:rPr>
          <w:color w:val="auto"/>
          <w:highlight w:val="none"/>
        </w:rPr>
        <w:t>等级结果和对应等级分值。</w:t>
      </w:r>
    </w:p>
    <w:p>
      <w:pPr>
        <w:wordWrap w:val="0"/>
        <w:topLinePunct/>
        <w:snapToGrid w:val="0"/>
        <w:spacing w:line="360" w:lineRule="auto"/>
        <w:ind w:firstLine="480" w:firstLineChars="200"/>
        <w:rPr>
          <w:color w:val="auto"/>
          <w:highlight w:val="none"/>
        </w:rPr>
      </w:pPr>
      <w:r>
        <w:rPr>
          <w:color w:val="auto"/>
          <w:highlight w:val="none"/>
        </w:rPr>
        <w:t>二、我单位承诺，在递交本次申请后，我单位将失去一次使用</w:t>
      </w:r>
      <w:r>
        <w:rPr>
          <w:color w:val="auto"/>
          <w:highlight w:val="none"/>
          <w:u w:val="single"/>
        </w:rPr>
        <w:t xml:space="preserve">    </w:t>
      </w:r>
      <w:r>
        <w:rPr>
          <w:color w:val="auto"/>
          <w:highlight w:val="none"/>
        </w:rPr>
        <w:t>等级结果</w:t>
      </w:r>
      <w:r>
        <w:rPr>
          <w:b/>
          <w:color w:val="auto"/>
          <w:highlight w:val="none"/>
        </w:rPr>
        <w:t>（不使用时上述填“/”）</w:t>
      </w:r>
      <w:r>
        <w:rPr>
          <w:color w:val="auto"/>
          <w:highlight w:val="none"/>
        </w:rPr>
        <w:t>参与投标的机会。当累计使用超过粤交基〔2014〕564号规定的次数，我单位同意按降低一个信用等级对应分值来认定参与投标评审。</w:t>
      </w:r>
    </w:p>
    <w:p>
      <w:pPr>
        <w:wordWrap w:val="0"/>
        <w:topLinePunct/>
        <w:snapToGrid w:val="0"/>
        <w:spacing w:line="360" w:lineRule="auto"/>
        <w:ind w:firstLine="480" w:firstLineChars="200"/>
        <w:rPr>
          <w:color w:val="auto"/>
          <w:highlight w:val="none"/>
        </w:rPr>
      </w:pPr>
      <w:r>
        <w:rPr>
          <w:color w:val="auto"/>
          <w:highlight w:val="none"/>
        </w:rPr>
        <w:t>三、如果我单位发生违反粤交基〔2014〕564号规定使用信用等级结果的情形，自愿接受省级交通运输主管部门的处理。</w:t>
      </w:r>
    </w:p>
    <w:p>
      <w:pPr>
        <w:wordWrap w:val="0"/>
        <w:topLinePunct/>
        <w:snapToGrid w:val="0"/>
        <w:spacing w:line="360" w:lineRule="auto"/>
        <w:ind w:firstLine="480" w:firstLineChars="200"/>
        <w:rPr>
          <w:color w:val="auto"/>
          <w:highlight w:val="none"/>
        </w:rPr>
      </w:pPr>
      <w:r>
        <w:rPr>
          <w:color w:val="auto"/>
          <w:highlight w:val="none"/>
        </w:rPr>
        <w:t>附件：</w:t>
      </w:r>
      <w:r>
        <w:rPr>
          <w:color w:val="auto"/>
          <w:highlight w:val="none"/>
          <w:u w:val="single"/>
        </w:rPr>
        <w:t xml:space="preserve">      </w:t>
      </w:r>
      <w:r>
        <w:rPr>
          <w:color w:val="auto"/>
          <w:highlight w:val="none"/>
        </w:rPr>
        <w:t>单位使用</w:t>
      </w:r>
      <w:r>
        <w:rPr>
          <w:color w:val="auto"/>
          <w:highlight w:val="none"/>
          <w:u w:val="single"/>
        </w:rPr>
        <w:t xml:space="preserve">      </w:t>
      </w:r>
      <w:r>
        <w:rPr>
          <w:color w:val="auto"/>
          <w:highlight w:val="none"/>
        </w:rPr>
        <w:t>年度广东省公路工程从业单位（设计单位）信用等级情况汇总表</w:t>
      </w:r>
    </w:p>
    <w:p>
      <w:pPr>
        <w:wordWrap w:val="0"/>
        <w:topLinePunct/>
        <w:snapToGrid w:val="0"/>
        <w:spacing w:line="360" w:lineRule="auto"/>
        <w:ind w:firstLine="480" w:firstLineChars="200"/>
        <w:rPr>
          <w:color w:val="auto"/>
          <w:highlight w:val="none"/>
        </w:rPr>
      </w:pPr>
      <w:r>
        <w:rPr>
          <w:color w:val="auto"/>
          <w:highlight w:val="none"/>
        </w:rPr>
        <w:t>特此承诺</w:t>
      </w:r>
    </w:p>
    <w:p>
      <w:pPr>
        <w:wordWrap w:val="0"/>
        <w:topLinePunct/>
        <w:snapToGrid w:val="0"/>
        <w:spacing w:line="360" w:lineRule="auto"/>
        <w:ind w:firstLine="480" w:firstLineChars="200"/>
        <w:rPr>
          <w:color w:val="auto"/>
          <w:highlight w:val="none"/>
        </w:rPr>
      </w:pPr>
    </w:p>
    <w:p>
      <w:pPr>
        <w:wordWrap w:val="0"/>
        <w:topLinePunct/>
        <w:snapToGrid w:val="0"/>
        <w:spacing w:line="360" w:lineRule="auto"/>
        <w:ind w:firstLine="3259" w:firstLineChars="1358"/>
        <w:rPr>
          <w:color w:val="auto"/>
          <w:highlight w:val="none"/>
          <w:u w:val="single"/>
        </w:rPr>
      </w:pPr>
      <w:r>
        <w:rPr>
          <w:color w:val="auto"/>
          <w:highlight w:val="none"/>
        </w:rPr>
        <w:t>投标人（单位全称）：</w:t>
      </w:r>
      <w:r>
        <w:rPr>
          <w:color w:val="auto"/>
          <w:highlight w:val="none"/>
          <w:u w:val="single"/>
        </w:rPr>
        <w:t xml:space="preserve">                       </w:t>
      </w:r>
    </w:p>
    <w:p>
      <w:pPr>
        <w:wordWrap w:val="0"/>
        <w:topLinePunct/>
        <w:snapToGrid w:val="0"/>
        <w:spacing w:line="360" w:lineRule="auto"/>
        <w:ind w:firstLine="3259" w:firstLineChars="1358"/>
        <w:rPr>
          <w:color w:val="auto"/>
          <w:highlight w:val="none"/>
          <w:u w:val="single"/>
        </w:rPr>
      </w:pPr>
      <w:r>
        <w:rPr>
          <w:color w:val="auto"/>
          <w:highlight w:val="none"/>
        </w:rPr>
        <w:t>投标人的法定代表人或授权人签名：</w:t>
      </w:r>
      <w:r>
        <w:rPr>
          <w:color w:val="auto"/>
          <w:highlight w:val="none"/>
          <w:u w:val="single"/>
        </w:rPr>
        <w:t xml:space="preserve">           </w:t>
      </w:r>
    </w:p>
    <w:p>
      <w:pPr>
        <w:wordWrap w:val="0"/>
        <w:topLinePunct/>
        <w:snapToGrid w:val="0"/>
        <w:spacing w:line="360" w:lineRule="auto"/>
        <w:ind w:firstLine="480" w:firstLineChars="200"/>
        <w:jc w:val="right"/>
        <w:rPr>
          <w:color w:val="auto"/>
          <w:highlight w:val="none"/>
        </w:rPr>
      </w:pPr>
      <w:r>
        <w:rPr>
          <w:color w:val="auto"/>
          <w:highlight w:val="none"/>
        </w:rPr>
        <w:t>201×年××月××日</w:t>
      </w:r>
    </w:p>
    <w:p>
      <w:pPr>
        <w:rPr>
          <w:color w:val="auto"/>
          <w:sz w:val="20"/>
          <w:highlight w:val="none"/>
        </w:rPr>
      </w:pPr>
      <w:r>
        <w:rPr>
          <w:color w:val="auto"/>
          <w:sz w:val="20"/>
          <w:highlight w:val="none"/>
        </w:rPr>
        <w:t>注：1、AA、A级信用等级企业必须填写此申请承诺书；选择“使用”时需和附表（</w:t>
      </w:r>
      <w:r>
        <w:rPr>
          <w:color w:val="auto"/>
          <w:sz w:val="20"/>
          <w:highlight w:val="none"/>
          <w:u w:val="single"/>
        </w:rPr>
        <w:t xml:space="preserve">     </w:t>
      </w:r>
      <w:r>
        <w:rPr>
          <w:color w:val="auto"/>
          <w:sz w:val="20"/>
          <w:highlight w:val="none"/>
        </w:rPr>
        <w:t>单位使用</w:t>
      </w:r>
      <w:r>
        <w:rPr>
          <w:color w:val="auto"/>
          <w:sz w:val="20"/>
          <w:highlight w:val="none"/>
          <w:u w:val="single"/>
        </w:rPr>
        <w:t xml:space="preserve">     </w:t>
      </w:r>
      <w:r>
        <w:rPr>
          <w:color w:val="auto"/>
          <w:sz w:val="20"/>
          <w:highlight w:val="none"/>
        </w:rPr>
        <w:t>年度广东省公路工程从业单位（设计单位）信用等级情况汇总表）一起编入投标文件中。</w:t>
      </w:r>
    </w:p>
    <w:p>
      <w:pPr>
        <w:rPr>
          <w:color w:val="auto"/>
          <w:sz w:val="20"/>
          <w:highlight w:val="none"/>
        </w:rPr>
      </w:pPr>
      <w:r>
        <w:rPr>
          <w:color w:val="auto"/>
          <w:sz w:val="20"/>
          <w:highlight w:val="none"/>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pPr>
        <w:rPr>
          <w:color w:val="auto"/>
          <w:sz w:val="20"/>
          <w:highlight w:val="none"/>
        </w:rPr>
      </w:pPr>
      <w:r>
        <w:rPr>
          <w:color w:val="auto"/>
          <w:sz w:val="20"/>
          <w:highlight w:val="none"/>
        </w:rPr>
        <w:t>3、中标候选人公示中，将对所有承诺使用最新年度AA、A级投标人的年度信用等级使用情况进行公开。</w:t>
      </w:r>
    </w:p>
    <w:p>
      <w:pPr>
        <w:wordWrap w:val="0"/>
        <w:topLinePunct/>
        <w:rPr>
          <w:color w:val="auto"/>
          <w:sz w:val="20"/>
          <w:highlight w:val="none"/>
        </w:rPr>
      </w:pPr>
      <w:r>
        <w:rPr>
          <w:color w:val="auto"/>
          <w:sz w:val="20"/>
          <w:highlight w:val="none"/>
        </w:rPr>
        <w:t>4、以联合体形式投标的，联合体各成员应分别填写。</w:t>
      </w:r>
    </w:p>
    <w:p>
      <w:pPr>
        <w:jc w:val="both"/>
        <w:rPr>
          <w:b/>
          <w:color w:val="auto"/>
          <w:highlight w:val="none"/>
        </w:rPr>
      </w:pPr>
      <w:r>
        <w:rPr>
          <w:color w:val="auto"/>
          <w:sz w:val="21"/>
          <w:highlight w:val="none"/>
        </w:rPr>
        <w:br w:type="page"/>
      </w:r>
      <w:r>
        <w:rPr>
          <w:b/>
          <w:color w:val="auto"/>
          <w:highlight w:val="none"/>
        </w:rPr>
        <w:t>附表</w:t>
      </w:r>
    </w:p>
    <w:p>
      <w:pPr>
        <w:jc w:val="center"/>
        <w:rPr>
          <w:b/>
          <w:bCs/>
          <w:color w:val="auto"/>
          <w:szCs w:val="24"/>
          <w:highlight w:val="none"/>
        </w:rPr>
      </w:pPr>
      <w:r>
        <w:rPr>
          <w:color w:val="auto"/>
          <w:highlight w:val="none"/>
          <w:u w:val="single"/>
        </w:rPr>
        <w:t xml:space="preserve">      </w:t>
      </w:r>
      <w:r>
        <w:rPr>
          <w:b/>
          <w:color w:val="auto"/>
          <w:highlight w:val="none"/>
        </w:rPr>
        <w:t>单位</w:t>
      </w:r>
      <w:r>
        <w:rPr>
          <w:b/>
          <w:bCs/>
          <w:color w:val="auto"/>
          <w:szCs w:val="24"/>
          <w:highlight w:val="none"/>
        </w:rPr>
        <w:t>使用</w:t>
      </w:r>
      <w:r>
        <w:rPr>
          <w:color w:val="auto"/>
          <w:highlight w:val="none"/>
          <w:u w:val="single"/>
        </w:rPr>
        <w:t xml:space="preserve">      </w:t>
      </w:r>
      <w:r>
        <w:rPr>
          <w:b/>
          <w:bCs/>
          <w:color w:val="auto"/>
          <w:szCs w:val="24"/>
          <w:highlight w:val="none"/>
        </w:rPr>
        <w:t>年度广东省公路工程从业单位（设计单位）</w:t>
      </w:r>
    </w:p>
    <w:p>
      <w:pPr>
        <w:jc w:val="center"/>
        <w:rPr>
          <w:b/>
          <w:bCs/>
          <w:color w:val="auto"/>
          <w:szCs w:val="24"/>
          <w:highlight w:val="none"/>
        </w:rPr>
      </w:pPr>
      <w:r>
        <w:rPr>
          <w:b/>
          <w:bCs/>
          <w:color w:val="auto"/>
          <w:szCs w:val="24"/>
          <w:highlight w:val="none"/>
        </w:rPr>
        <w:t>信用等级情况汇总表</w:t>
      </w:r>
    </w:p>
    <w:p>
      <w:pPr>
        <w:wordWrap w:val="0"/>
        <w:topLinePunct/>
        <w:rPr>
          <w:color w:val="auto"/>
          <w:szCs w:val="24"/>
          <w:highlight w:val="none"/>
        </w:rPr>
      </w:pPr>
    </w:p>
    <w:p>
      <w:pPr>
        <w:wordWrap w:val="0"/>
        <w:topLinePunct/>
        <w:ind w:firstLine="240" w:firstLineChars="100"/>
        <w:rPr>
          <w:color w:val="auto"/>
          <w:highlight w:val="none"/>
          <w:u w:val="single"/>
        </w:rPr>
      </w:pPr>
      <w:r>
        <w:rPr>
          <w:color w:val="auto"/>
          <w:highlight w:val="none"/>
        </w:rPr>
        <w:t>单位名称（盖章）：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883"/>
        <w:gridCol w:w="756"/>
        <w:gridCol w:w="1843"/>
        <w:gridCol w:w="1533"/>
        <w:gridCol w:w="980"/>
      </w:tblGrid>
      <w:tr>
        <w:trPr>
          <w:trHeight w:val="20" w:hRule="atLeast"/>
          <w:jc w:val="center"/>
        </w:trPr>
        <w:tc>
          <w:tcPr>
            <w:tcW w:w="627" w:type="dxa"/>
            <w:noWrap w:val="0"/>
            <w:vAlign w:val="center"/>
          </w:tcPr>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2883" w:type="dxa"/>
            <w:noWrap w:val="0"/>
            <w:vAlign w:val="center"/>
          </w:tcPr>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招标人名称</w:t>
            </w:r>
          </w:p>
        </w:tc>
        <w:tc>
          <w:tcPr>
            <w:tcW w:w="756" w:type="dxa"/>
            <w:noWrap w:val="0"/>
            <w:vAlign w:val="center"/>
          </w:tcPr>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标段名称</w:t>
            </w:r>
          </w:p>
        </w:tc>
        <w:tc>
          <w:tcPr>
            <w:tcW w:w="1843" w:type="dxa"/>
            <w:noWrap w:val="0"/>
            <w:vAlign w:val="center"/>
          </w:tcPr>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递交文件时间</w:t>
            </w:r>
          </w:p>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（年月日）</w:t>
            </w:r>
          </w:p>
        </w:tc>
        <w:tc>
          <w:tcPr>
            <w:tcW w:w="1533" w:type="dxa"/>
            <w:noWrap w:val="0"/>
            <w:vAlign w:val="center"/>
          </w:tcPr>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使用信用等级（AA/A）</w:t>
            </w:r>
          </w:p>
        </w:tc>
        <w:tc>
          <w:tcPr>
            <w:tcW w:w="980" w:type="dxa"/>
            <w:noWrap w:val="0"/>
            <w:vAlign w:val="center"/>
          </w:tcPr>
          <w:p>
            <w:pPr>
              <w:wordWrap w:val="0"/>
              <w:topLinePunct/>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rPr>
          <w:trHeight w:val="463"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1</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2</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3</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4</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5</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6</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7</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8</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r>
        <w:trPr>
          <w:trHeight w:val="20" w:hRule="atLeast"/>
          <w:jc w:val="center"/>
        </w:trPr>
        <w:tc>
          <w:tcPr>
            <w:tcW w:w="627" w:type="dxa"/>
            <w:noWrap w:val="0"/>
            <w:vAlign w:val="center"/>
          </w:tcPr>
          <w:p>
            <w:pPr>
              <w:wordWrap w:val="0"/>
              <w:topLinePunct/>
              <w:jc w:val="center"/>
              <w:rPr>
                <w:rFonts w:ascii="Times New Roman" w:hAnsi="Times New Roman"/>
                <w:color w:val="auto"/>
                <w:szCs w:val="21"/>
                <w:highlight w:val="none"/>
              </w:rPr>
            </w:pPr>
            <w:r>
              <w:rPr>
                <w:rFonts w:ascii="Times New Roman" w:hAnsi="Times New Roman"/>
                <w:color w:val="auto"/>
                <w:szCs w:val="21"/>
                <w:highlight w:val="none"/>
              </w:rPr>
              <w:t>…</w:t>
            </w:r>
          </w:p>
        </w:tc>
        <w:tc>
          <w:tcPr>
            <w:tcW w:w="2883" w:type="dxa"/>
            <w:noWrap w:val="0"/>
            <w:vAlign w:val="center"/>
          </w:tcPr>
          <w:p>
            <w:pPr>
              <w:wordWrap w:val="0"/>
              <w:topLinePunct/>
              <w:jc w:val="center"/>
              <w:rPr>
                <w:rFonts w:ascii="Times New Roman" w:hAnsi="Times New Roman"/>
                <w:color w:val="auto"/>
                <w:szCs w:val="21"/>
                <w:highlight w:val="none"/>
              </w:rPr>
            </w:pPr>
          </w:p>
        </w:tc>
        <w:tc>
          <w:tcPr>
            <w:tcW w:w="756" w:type="dxa"/>
            <w:noWrap w:val="0"/>
            <w:vAlign w:val="center"/>
          </w:tcPr>
          <w:p>
            <w:pPr>
              <w:wordWrap w:val="0"/>
              <w:topLinePunct/>
              <w:jc w:val="center"/>
              <w:rPr>
                <w:rFonts w:ascii="Times New Roman" w:hAnsi="Times New Roman"/>
                <w:color w:val="auto"/>
                <w:szCs w:val="21"/>
                <w:highlight w:val="none"/>
              </w:rPr>
            </w:pPr>
          </w:p>
        </w:tc>
        <w:tc>
          <w:tcPr>
            <w:tcW w:w="1843" w:type="dxa"/>
            <w:noWrap w:val="0"/>
            <w:vAlign w:val="center"/>
          </w:tcPr>
          <w:p>
            <w:pPr>
              <w:wordWrap w:val="0"/>
              <w:topLinePunct/>
              <w:jc w:val="center"/>
              <w:rPr>
                <w:rFonts w:ascii="Times New Roman" w:hAnsi="Times New Roman"/>
                <w:color w:val="auto"/>
                <w:szCs w:val="21"/>
                <w:highlight w:val="none"/>
              </w:rPr>
            </w:pPr>
          </w:p>
        </w:tc>
        <w:tc>
          <w:tcPr>
            <w:tcW w:w="1533" w:type="dxa"/>
            <w:noWrap w:val="0"/>
            <w:vAlign w:val="center"/>
          </w:tcPr>
          <w:p>
            <w:pPr>
              <w:wordWrap w:val="0"/>
              <w:topLinePunct/>
              <w:jc w:val="center"/>
              <w:rPr>
                <w:rFonts w:ascii="Times New Roman" w:hAnsi="Times New Roman"/>
                <w:color w:val="auto"/>
                <w:szCs w:val="21"/>
                <w:highlight w:val="none"/>
              </w:rPr>
            </w:pPr>
          </w:p>
        </w:tc>
        <w:tc>
          <w:tcPr>
            <w:tcW w:w="980" w:type="dxa"/>
            <w:noWrap w:val="0"/>
            <w:vAlign w:val="center"/>
          </w:tcPr>
          <w:p>
            <w:pPr>
              <w:wordWrap w:val="0"/>
              <w:topLinePunct/>
              <w:jc w:val="center"/>
              <w:rPr>
                <w:rFonts w:ascii="Times New Roman" w:hAnsi="Times New Roman"/>
                <w:color w:val="auto"/>
                <w:szCs w:val="21"/>
                <w:highlight w:val="none"/>
              </w:rPr>
            </w:pPr>
          </w:p>
        </w:tc>
      </w:tr>
    </w:tbl>
    <w:p>
      <w:pPr>
        <w:wordWrap w:val="0"/>
        <w:topLinePunct/>
        <w:adjustRightInd/>
        <w:spacing w:line="360" w:lineRule="auto"/>
        <w:outlineLvl w:val="3"/>
        <w:rPr>
          <w:color w:val="auto"/>
          <w:szCs w:val="21"/>
          <w:highlight w:val="none"/>
        </w:rPr>
      </w:pPr>
    </w:p>
    <w:p>
      <w:pPr>
        <w:wordWrap w:val="0"/>
        <w:topLinePunct/>
        <w:adjustRightInd/>
        <w:spacing w:line="360" w:lineRule="auto"/>
        <w:outlineLvl w:val="3"/>
        <w:rPr>
          <w:color w:val="auto"/>
          <w:sz w:val="21"/>
          <w:szCs w:val="21"/>
          <w:highlight w:val="none"/>
        </w:rPr>
      </w:pPr>
      <w:r>
        <w:rPr>
          <w:color w:val="auto"/>
          <w:sz w:val="21"/>
          <w:szCs w:val="21"/>
          <w:highlight w:val="none"/>
        </w:rPr>
        <w:t>注：</w:t>
      </w:r>
    </w:p>
    <w:p>
      <w:pPr>
        <w:numPr>
          <w:ilvl w:val="0"/>
          <w:numId w:val="1"/>
        </w:numPr>
        <w:wordWrap w:val="0"/>
        <w:topLinePunct/>
        <w:adjustRightInd/>
        <w:spacing w:line="360" w:lineRule="auto"/>
        <w:outlineLvl w:val="3"/>
        <w:rPr>
          <w:color w:val="auto"/>
          <w:sz w:val="21"/>
          <w:szCs w:val="21"/>
          <w:highlight w:val="none"/>
        </w:rPr>
      </w:pPr>
      <w:r>
        <w:rPr>
          <w:color w:val="auto"/>
          <w:sz w:val="21"/>
          <w:szCs w:val="21"/>
          <w:highlight w:val="none"/>
        </w:rPr>
        <w:t>应如实填报信用评价等级使用情况。</w:t>
      </w:r>
    </w:p>
    <w:p>
      <w:pPr>
        <w:wordWrap w:val="0"/>
        <w:topLinePunct/>
        <w:adjustRightInd/>
        <w:spacing w:line="360" w:lineRule="auto"/>
        <w:outlineLvl w:val="3"/>
        <w:rPr>
          <w:color w:val="auto"/>
          <w:sz w:val="21"/>
          <w:szCs w:val="21"/>
          <w:highlight w:val="none"/>
        </w:rPr>
      </w:pPr>
      <w:r>
        <w:rPr>
          <w:color w:val="auto"/>
          <w:sz w:val="21"/>
          <w:szCs w:val="21"/>
          <w:highlight w:val="none"/>
        </w:rPr>
        <w:t>2、以联合体形式投标的，联合体各成员应分别填写。</w:t>
      </w: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topLinePunct/>
        <w:adjustRightInd/>
        <w:spacing w:line="360" w:lineRule="auto"/>
        <w:rPr>
          <w:rFonts w:eastAsia="黑体"/>
          <w:color w:val="auto"/>
          <w:highlight w:val="none"/>
        </w:rPr>
      </w:pPr>
    </w:p>
    <w:p>
      <w:pPr>
        <w:widowControl/>
        <w:topLinePunct/>
        <w:adjustRightInd/>
        <w:spacing w:line="360" w:lineRule="auto"/>
        <w:jc w:val="center"/>
        <w:textAlignment w:val="bottom"/>
        <w:rPr>
          <w:rFonts w:hint="eastAsia" w:eastAsia="黑体"/>
          <w:b/>
          <w:iCs/>
          <w:color w:val="auto"/>
          <w:sz w:val="28"/>
          <w:szCs w:val="28"/>
          <w:highlight w:val="none"/>
        </w:rPr>
      </w:pPr>
    </w:p>
    <w:p>
      <w:pPr>
        <w:widowControl/>
        <w:topLinePunct/>
        <w:adjustRightInd/>
        <w:spacing w:line="360" w:lineRule="auto"/>
        <w:jc w:val="center"/>
        <w:textAlignment w:val="bottom"/>
        <w:rPr>
          <w:rFonts w:eastAsia="黑体"/>
          <w:b/>
          <w:iCs/>
          <w:color w:val="auto"/>
          <w:sz w:val="28"/>
          <w:szCs w:val="28"/>
          <w:highlight w:val="none"/>
        </w:rPr>
      </w:pPr>
      <w:r>
        <w:rPr>
          <w:rFonts w:eastAsia="黑体"/>
          <w:b/>
          <w:iCs/>
          <w:color w:val="auto"/>
          <w:sz w:val="28"/>
          <w:szCs w:val="28"/>
          <w:highlight w:val="none"/>
        </w:rPr>
        <w:t>7-2投标人自评分表</w:t>
      </w:r>
    </w:p>
    <w:p>
      <w:pPr>
        <w:snapToGrid w:val="0"/>
        <w:spacing w:line="400" w:lineRule="atLeast"/>
        <w:jc w:val="center"/>
        <w:rPr>
          <w:rFonts w:eastAsia="黑体"/>
          <w:color w:val="auto"/>
          <w:sz w:val="28"/>
          <w:szCs w:val="28"/>
          <w:highlight w:val="none"/>
        </w:rPr>
      </w:pPr>
      <w:r>
        <w:rPr>
          <w:b/>
          <w:color w:val="auto"/>
          <w:sz w:val="28"/>
          <w:szCs w:val="28"/>
          <w:highlight w:val="none"/>
        </w:rPr>
        <w:t>投标人的商务部分自评分表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25"/>
        <w:gridCol w:w="825"/>
        <w:gridCol w:w="1776"/>
        <w:gridCol w:w="1200"/>
        <w:gridCol w:w="1827"/>
      </w:tblGrid>
      <w:tr>
        <w:trPr>
          <w:cantSplit/>
          <w:jc w:val="center"/>
        </w:trPr>
        <w:tc>
          <w:tcPr>
            <w:tcW w:w="869"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序号</w:t>
            </w:r>
          </w:p>
        </w:tc>
        <w:tc>
          <w:tcPr>
            <w:tcW w:w="2025"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评分内容</w:t>
            </w:r>
          </w:p>
        </w:tc>
        <w:tc>
          <w:tcPr>
            <w:tcW w:w="825"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满分</w:t>
            </w:r>
          </w:p>
        </w:tc>
        <w:tc>
          <w:tcPr>
            <w:tcW w:w="1776"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投标人自我评价得分</w:t>
            </w:r>
          </w:p>
        </w:tc>
        <w:tc>
          <w:tcPr>
            <w:tcW w:w="1200"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评分情况说明</w:t>
            </w:r>
          </w:p>
        </w:tc>
        <w:tc>
          <w:tcPr>
            <w:tcW w:w="1827"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页码索引</w:t>
            </w:r>
          </w:p>
        </w:tc>
      </w:tr>
      <w:tr>
        <w:trPr>
          <w:cantSplit/>
          <w:jc w:val="center"/>
        </w:trPr>
        <w:tc>
          <w:tcPr>
            <w:tcW w:w="869" w:type="dxa"/>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1</w:t>
            </w:r>
          </w:p>
        </w:tc>
        <w:tc>
          <w:tcPr>
            <w:tcW w:w="2025" w:type="dxa"/>
            <w:noWrap w:val="0"/>
            <w:vAlign w:val="center"/>
          </w:tcPr>
          <w:p>
            <w:pPr>
              <w:snapToGrid w:val="0"/>
              <w:spacing w:line="400" w:lineRule="exact"/>
              <w:rPr>
                <w:rFonts w:ascii="Times New Roman" w:hAnsi="Times New Roman"/>
                <w:color w:val="auto"/>
                <w:highlight w:val="none"/>
              </w:rPr>
            </w:pPr>
            <w:r>
              <w:rPr>
                <w:rFonts w:ascii="Times New Roman" w:hAnsi="Times New Roman"/>
                <w:color w:val="auto"/>
                <w:highlight w:val="none"/>
              </w:rPr>
              <w:t>主要人员</w:t>
            </w:r>
          </w:p>
        </w:tc>
        <w:tc>
          <w:tcPr>
            <w:tcW w:w="825" w:type="dxa"/>
            <w:noWrap w:val="0"/>
            <w:vAlign w:val="center"/>
          </w:tcPr>
          <w:p>
            <w:pPr>
              <w:snapToGrid w:val="0"/>
              <w:spacing w:line="400" w:lineRule="exact"/>
              <w:jc w:val="center"/>
              <w:rPr>
                <w:rFonts w:ascii="Times New Roman" w:hAnsi="Times New Roman"/>
                <w:color w:val="auto"/>
                <w:highlight w:val="none"/>
              </w:rPr>
            </w:pPr>
          </w:p>
        </w:tc>
        <w:tc>
          <w:tcPr>
            <w:tcW w:w="1776" w:type="dxa"/>
            <w:noWrap w:val="0"/>
            <w:vAlign w:val="center"/>
          </w:tcPr>
          <w:p>
            <w:pPr>
              <w:snapToGrid w:val="0"/>
              <w:spacing w:line="400" w:lineRule="exact"/>
              <w:rPr>
                <w:rFonts w:ascii="Times New Roman" w:hAnsi="Times New Roman"/>
                <w:color w:val="auto"/>
                <w:highlight w:val="none"/>
              </w:rPr>
            </w:pPr>
          </w:p>
        </w:tc>
        <w:tc>
          <w:tcPr>
            <w:tcW w:w="1200" w:type="dxa"/>
            <w:noWrap w:val="0"/>
            <w:vAlign w:val="center"/>
          </w:tcPr>
          <w:p>
            <w:pPr>
              <w:snapToGrid w:val="0"/>
              <w:spacing w:line="400" w:lineRule="exact"/>
              <w:rPr>
                <w:rFonts w:ascii="Times New Roman" w:hAnsi="Times New Roman"/>
                <w:color w:val="auto"/>
                <w:highlight w:val="none"/>
              </w:rPr>
            </w:pPr>
          </w:p>
        </w:tc>
        <w:tc>
          <w:tcPr>
            <w:tcW w:w="1827" w:type="dxa"/>
            <w:noWrap w:val="0"/>
            <w:vAlign w:val="center"/>
          </w:tcPr>
          <w:p>
            <w:pPr>
              <w:snapToGrid w:val="0"/>
              <w:spacing w:line="400" w:lineRule="exact"/>
              <w:rPr>
                <w:rFonts w:ascii="Times New Roman" w:hAnsi="Times New Roman"/>
                <w:color w:val="auto"/>
                <w:highlight w:val="none"/>
              </w:rPr>
            </w:pPr>
          </w:p>
        </w:tc>
      </w:tr>
      <w:tr>
        <w:trPr>
          <w:cantSplit/>
          <w:jc w:val="center"/>
        </w:trPr>
        <w:tc>
          <w:tcPr>
            <w:tcW w:w="869" w:type="dxa"/>
            <w:noWrap w:val="0"/>
            <w:vAlign w:val="center"/>
          </w:tcPr>
          <w:p>
            <w:pPr>
              <w:snapToGrid w:val="0"/>
              <w:spacing w:line="400" w:lineRule="exact"/>
              <w:jc w:val="center"/>
              <w:rPr>
                <w:rFonts w:ascii="Times New Roman" w:hAnsi="Times New Roman"/>
                <w:color w:val="auto"/>
                <w:highlight w:val="none"/>
              </w:rPr>
            </w:pPr>
            <w:r>
              <w:rPr>
                <w:rFonts w:hint="eastAsia" w:ascii="Times New Roman" w:hAnsi="Times New Roman"/>
                <w:color w:val="auto"/>
                <w:highlight w:val="none"/>
              </w:rPr>
              <w:t>2</w:t>
            </w:r>
          </w:p>
        </w:tc>
        <w:tc>
          <w:tcPr>
            <w:tcW w:w="2025" w:type="dxa"/>
            <w:noWrap w:val="0"/>
            <w:vAlign w:val="center"/>
          </w:tcPr>
          <w:p>
            <w:pPr>
              <w:snapToGrid w:val="0"/>
              <w:spacing w:line="400" w:lineRule="exact"/>
              <w:rPr>
                <w:rFonts w:ascii="Times New Roman" w:hAnsi="Times New Roman"/>
                <w:color w:val="auto"/>
                <w:highlight w:val="none"/>
              </w:rPr>
            </w:pPr>
            <w:r>
              <w:rPr>
                <w:rFonts w:hint="eastAsia" w:ascii="Times New Roman" w:hAnsi="Times New Roman"/>
                <w:color w:val="auto"/>
                <w:highlight w:val="none"/>
              </w:rPr>
              <w:t>技术能力</w:t>
            </w:r>
          </w:p>
        </w:tc>
        <w:tc>
          <w:tcPr>
            <w:tcW w:w="825" w:type="dxa"/>
            <w:noWrap w:val="0"/>
            <w:vAlign w:val="center"/>
          </w:tcPr>
          <w:p>
            <w:pPr>
              <w:snapToGrid w:val="0"/>
              <w:spacing w:line="400" w:lineRule="exact"/>
              <w:jc w:val="center"/>
              <w:rPr>
                <w:rFonts w:ascii="Times New Roman" w:hAnsi="Times New Roman"/>
                <w:color w:val="auto"/>
                <w:highlight w:val="none"/>
              </w:rPr>
            </w:pPr>
          </w:p>
        </w:tc>
        <w:tc>
          <w:tcPr>
            <w:tcW w:w="1776" w:type="dxa"/>
            <w:noWrap w:val="0"/>
            <w:vAlign w:val="center"/>
          </w:tcPr>
          <w:p>
            <w:pPr>
              <w:snapToGrid w:val="0"/>
              <w:spacing w:line="400" w:lineRule="exact"/>
              <w:rPr>
                <w:rFonts w:ascii="Times New Roman" w:hAnsi="Times New Roman"/>
                <w:color w:val="auto"/>
                <w:highlight w:val="none"/>
              </w:rPr>
            </w:pPr>
          </w:p>
        </w:tc>
        <w:tc>
          <w:tcPr>
            <w:tcW w:w="1200" w:type="dxa"/>
            <w:noWrap w:val="0"/>
            <w:vAlign w:val="center"/>
          </w:tcPr>
          <w:p>
            <w:pPr>
              <w:snapToGrid w:val="0"/>
              <w:spacing w:line="400" w:lineRule="exact"/>
              <w:rPr>
                <w:rFonts w:ascii="Times New Roman" w:hAnsi="Times New Roman"/>
                <w:color w:val="auto"/>
                <w:highlight w:val="none"/>
              </w:rPr>
            </w:pPr>
          </w:p>
        </w:tc>
        <w:tc>
          <w:tcPr>
            <w:tcW w:w="1827" w:type="dxa"/>
            <w:noWrap w:val="0"/>
            <w:vAlign w:val="center"/>
          </w:tcPr>
          <w:p>
            <w:pPr>
              <w:snapToGrid w:val="0"/>
              <w:spacing w:line="400" w:lineRule="exact"/>
              <w:rPr>
                <w:rFonts w:ascii="Times New Roman" w:hAnsi="Times New Roman"/>
                <w:color w:val="auto"/>
                <w:highlight w:val="none"/>
              </w:rPr>
            </w:pPr>
          </w:p>
        </w:tc>
      </w:tr>
      <w:tr>
        <w:trPr>
          <w:cantSplit/>
          <w:jc w:val="center"/>
        </w:trPr>
        <w:tc>
          <w:tcPr>
            <w:tcW w:w="869" w:type="dxa"/>
            <w:noWrap w:val="0"/>
            <w:vAlign w:val="center"/>
          </w:tcPr>
          <w:p>
            <w:pPr>
              <w:snapToGrid w:val="0"/>
              <w:spacing w:line="400" w:lineRule="exact"/>
              <w:jc w:val="center"/>
              <w:rPr>
                <w:rFonts w:ascii="Times New Roman" w:hAnsi="Times New Roman"/>
                <w:color w:val="auto"/>
                <w:highlight w:val="none"/>
              </w:rPr>
            </w:pPr>
            <w:r>
              <w:rPr>
                <w:rFonts w:hint="eastAsia" w:ascii="Times New Roman" w:hAnsi="Times New Roman"/>
                <w:color w:val="auto"/>
                <w:highlight w:val="none"/>
              </w:rPr>
              <w:t>3</w:t>
            </w:r>
          </w:p>
        </w:tc>
        <w:tc>
          <w:tcPr>
            <w:tcW w:w="2025" w:type="dxa"/>
            <w:noWrap w:val="0"/>
            <w:vAlign w:val="center"/>
          </w:tcPr>
          <w:p>
            <w:pPr>
              <w:snapToGrid w:val="0"/>
              <w:spacing w:line="400" w:lineRule="exact"/>
              <w:rPr>
                <w:rFonts w:ascii="Times New Roman" w:hAnsi="Times New Roman"/>
                <w:color w:val="auto"/>
                <w:highlight w:val="none"/>
              </w:rPr>
            </w:pPr>
            <w:r>
              <w:rPr>
                <w:rFonts w:ascii="Times New Roman" w:hAnsi="Times New Roman"/>
                <w:color w:val="auto"/>
                <w:highlight w:val="none"/>
              </w:rPr>
              <w:t>业绩</w:t>
            </w:r>
          </w:p>
        </w:tc>
        <w:tc>
          <w:tcPr>
            <w:tcW w:w="825" w:type="dxa"/>
            <w:noWrap w:val="0"/>
            <w:vAlign w:val="center"/>
          </w:tcPr>
          <w:p>
            <w:pPr>
              <w:snapToGrid w:val="0"/>
              <w:spacing w:line="400" w:lineRule="exact"/>
              <w:jc w:val="center"/>
              <w:rPr>
                <w:rFonts w:ascii="Times New Roman" w:hAnsi="Times New Roman"/>
                <w:color w:val="auto"/>
                <w:highlight w:val="none"/>
              </w:rPr>
            </w:pPr>
          </w:p>
        </w:tc>
        <w:tc>
          <w:tcPr>
            <w:tcW w:w="1776" w:type="dxa"/>
            <w:noWrap w:val="0"/>
            <w:vAlign w:val="center"/>
          </w:tcPr>
          <w:p>
            <w:pPr>
              <w:snapToGrid w:val="0"/>
              <w:spacing w:line="400" w:lineRule="exact"/>
              <w:rPr>
                <w:rFonts w:ascii="Times New Roman" w:hAnsi="Times New Roman"/>
                <w:color w:val="auto"/>
                <w:highlight w:val="none"/>
              </w:rPr>
            </w:pPr>
          </w:p>
        </w:tc>
        <w:tc>
          <w:tcPr>
            <w:tcW w:w="1200" w:type="dxa"/>
            <w:noWrap w:val="0"/>
            <w:vAlign w:val="center"/>
          </w:tcPr>
          <w:p>
            <w:pPr>
              <w:snapToGrid w:val="0"/>
              <w:spacing w:line="400" w:lineRule="exact"/>
              <w:ind w:firstLine="120" w:firstLineChars="50"/>
              <w:rPr>
                <w:rFonts w:ascii="Times New Roman" w:hAnsi="Times New Roman"/>
                <w:color w:val="auto"/>
                <w:highlight w:val="none"/>
              </w:rPr>
            </w:pPr>
          </w:p>
        </w:tc>
        <w:tc>
          <w:tcPr>
            <w:tcW w:w="1827" w:type="dxa"/>
            <w:noWrap w:val="0"/>
            <w:vAlign w:val="center"/>
          </w:tcPr>
          <w:p>
            <w:pPr>
              <w:snapToGrid w:val="0"/>
              <w:spacing w:line="400" w:lineRule="exact"/>
              <w:ind w:firstLine="120" w:firstLineChars="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69" w:type="dxa"/>
            <w:noWrap w:val="0"/>
            <w:vAlign w:val="center"/>
          </w:tcPr>
          <w:p>
            <w:pPr>
              <w:snapToGrid w:val="0"/>
              <w:spacing w:line="400" w:lineRule="exact"/>
              <w:jc w:val="center"/>
              <w:rPr>
                <w:rFonts w:ascii="Times New Roman" w:hAnsi="Times New Roman"/>
                <w:color w:val="auto"/>
                <w:highlight w:val="none"/>
              </w:rPr>
            </w:pPr>
            <w:r>
              <w:rPr>
                <w:rFonts w:hint="eastAsia" w:ascii="Times New Roman" w:hAnsi="Times New Roman"/>
                <w:color w:val="auto"/>
                <w:highlight w:val="none"/>
              </w:rPr>
              <w:t>4</w:t>
            </w:r>
          </w:p>
        </w:tc>
        <w:tc>
          <w:tcPr>
            <w:tcW w:w="2025" w:type="dxa"/>
            <w:noWrap w:val="0"/>
            <w:vAlign w:val="center"/>
          </w:tcPr>
          <w:p>
            <w:pPr>
              <w:snapToGrid w:val="0"/>
              <w:spacing w:line="400" w:lineRule="exact"/>
              <w:rPr>
                <w:rFonts w:ascii="Times New Roman" w:hAnsi="Times New Roman"/>
                <w:color w:val="auto"/>
                <w:highlight w:val="none"/>
              </w:rPr>
            </w:pPr>
            <w:r>
              <w:rPr>
                <w:rFonts w:ascii="Times New Roman" w:hAnsi="Times New Roman"/>
                <w:snapToGrid w:val="0"/>
                <w:color w:val="auto"/>
                <w:szCs w:val="24"/>
                <w:highlight w:val="none"/>
              </w:rPr>
              <w:t>履约信誉</w:t>
            </w:r>
          </w:p>
        </w:tc>
        <w:tc>
          <w:tcPr>
            <w:tcW w:w="825" w:type="dxa"/>
            <w:noWrap w:val="0"/>
            <w:vAlign w:val="center"/>
          </w:tcPr>
          <w:p>
            <w:pPr>
              <w:snapToGrid w:val="0"/>
              <w:spacing w:line="400" w:lineRule="exact"/>
              <w:jc w:val="center"/>
              <w:rPr>
                <w:rFonts w:ascii="Times New Roman" w:hAnsi="Times New Roman"/>
                <w:color w:val="auto"/>
                <w:highlight w:val="none"/>
              </w:rPr>
            </w:pPr>
          </w:p>
        </w:tc>
        <w:tc>
          <w:tcPr>
            <w:tcW w:w="1776" w:type="dxa"/>
            <w:noWrap w:val="0"/>
            <w:vAlign w:val="center"/>
          </w:tcPr>
          <w:p>
            <w:pPr>
              <w:snapToGrid w:val="0"/>
              <w:spacing w:line="400" w:lineRule="exact"/>
              <w:rPr>
                <w:rFonts w:ascii="Times New Roman" w:hAnsi="Times New Roman"/>
                <w:color w:val="auto"/>
                <w:highlight w:val="none"/>
              </w:rPr>
            </w:pPr>
          </w:p>
        </w:tc>
        <w:tc>
          <w:tcPr>
            <w:tcW w:w="1200" w:type="dxa"/>
            <w:noWrap w:val="0"/>
            <w:vAlign w:val="center"/>
          </w:tcPr>
          <w:p>
            <w:pPr>
              <w:snapToGrid w:val="0"/>
              <w:spacing w:line="400" w:lineRule="exact"/>
              <w:ind w:firstLine="120" w:firstLineChars="50"/>
              <w:rPr>
                <w:rFonts w:ascii="Times New Roman" w:hAnsi="Times New Roman"/>
                <w:color w:val="auto"/>
                <w:highlight w:val="none"/>
              </w:rPr>
            </w:pPr>
          </w:p>
        </w:tc>
        <w:tc>
          <w:tcPr>
            <w:tcW w:w="1827" w:type="dxa"/>
            <w:noWrap w:val="0"/>
            <w:vAlign w:val="center"/>
          </w:tcPr>
          <w:p>
            <w:pPr>
              <w:snapToGrid w:val="0"/>
              <w:spacing w:line="400" w:lineRule="exact"/>
              <w:ind w:firstLine="120" w:firstLineChars="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94" w:type="dxa"/>
            <w:gridSpan w:val="2"/>
            <w:noWrap w:val="0"/>
            <w:vAlign w:val="center"/>
          </w:tcPr>
          <w:p>
            <w:pPr>
              <w:snapToGrid w:val="0"/>
              <w:spacing w:line="400" w:lineRule="exact"/>
              <w:jc w:val="center"/>
              <w:rPr>
                <w:rFonts w:ascii="Times New Roman" w:hAnsi="Times New Roman"/>
                <w:color w:val="auto"/>
                <w:highlight w:val="none"/>
              </w:rPr>
            </w:pPr>
            <w:r>
              <w:rPr>
                <w:rFonts w:ascii="Times New Roman" w:hAnsi="Times New Roman"/>
                <w:color w:val="auto"/>
                <w:highlight w:val="none"/>
              </w:rPr>
              <w:t>合计</w:t>
            </w:r>
          </w:p>
        </w:tc>
        <w:tc>
          <w:tcPr>
            <w:tcW w:w="825" w:type="dxa"/>
            <w:noWrap w:val="0"/>
            <w:vAlign w:val="center"/>
          </w:tcPr>
          <w:p>
            <w:pPr>
              <w:snapToGrid w:val="0"/>
              <w:spacing w:line="400" w:lineRule="exact"/>
              <w:jc w:val="center"/>
              <w:rPr>
                <w:rFonts w:ascii="Times New Roman" w:hAnsi="Times New Roman"/>
                <w:color w:val="auto"/>
                <w:highlight w:val="none"/>
              </w:rPr>
            </w:pPr>
          </w:p>
        </w:tc>
        <w:tc>
          <w:tcPr>
            <w:tcW w:w="4803" w:type="dxa"/>
            <w:gridSpan w:val="3"/>
            <w:noWrap w:val="0"/>
            <w:vAlign w:val="center"/>
          </w:tcPr>
          <w:p>
            <w:pPr>
              <w:pStyle w:val="6"/>
              <w:snapToGrid w:val="0"/>
              <w:spacing w:line="400" w:lineRule="exact"/>
              <w:ind w:firstLine="480"/>
              <w:jc w:val="center"/>
              <w:rPr>
                <w:rFonts w:ascii="Times New Roman" w:hAnsi="Times New Roman"/>
                <w:color w:val="auto"/>
                <w:szCs w:val="24"/>
                <w:highlight w:val="none"/>
              </w:rPr>
            </w:pPr>
          </w:p>
        </w:tc>
      </w:tr>
    </w:tbl>
    <w:p>
      <w:pPr>
        <w:snapToGrid w:val="0"/>
        <w:spacing w:line="400" w:lineRule="atLeast"/>
        <w:rPr>
          <w:color w:val="auto"/>
          <w:szCs w:val="21"/>
          <w:highlight w:val="none"/>
        </w:rPr>
      </w:pPr>
      <w:r>
        <w:rPr>
          <w:color w:val="auto"/>
          <w:szCs w:val="21"/>
          <w:highlight w:val="none"/>
        </w:rPr>
        <w:t>注：投标人的商务部分自评表所填内容仅作为评标参考。</w:t>
      </w:r>
    </w:p>
    <w:p>
      <w:pPr>
        <w:wordWrap w:val="0"/>
        <w:topLinePunct/>
        <w:adjustRightInd/>
        <w:spacing w:line="360" w:lineRule="auto"/>
        <w:rPr>
          <w:rFonts w:eastAsia="黑体"/>
          <w:color w:val="auto"/>
          <w:sz w:val="20"/>
          <w:highlight w:val="none"/>
        </w:rPr>
      </w:pPr>
    </w:p>
    <w:p>
      <w:pPr>
        <w:widowControl/>
        <w:topLinePunct/>
        <w:adjustRightInd/>
        <w:spacing w:line="360" w:lineRule="auto"/>
        <w:jc w:val="center"/>
        <w:textAlignment w:val="bottom"/>
        <w:rPr>
          <w:rFonts w:eastAsia="黑体"/>
          <w:b/>
          <w:iCs/>
          <w:color w:val="auto"/>
          <w:sz w:val="28"/>
          <w:szCs w:val="28"/>
          <w:highlight w:val="none"/>
        </w:rPr>
      </w:pPr>
      <w:r>
        <w:rPr>
          <w:rFonts w:eastAsia="黑体"/>
          <w:b/>
          <w:iCs/>
          <w:color w:val="auto"/>
          <w:sz w:val="28"/>
          <w:szCs w:val="28"/>
          <w:highlight w:val="none"/>
        </w:rPr>
        <w:t>7-3 公示材料</w:t>
      </w:r>
    </w:p>
    <w:p>
      <w:pPr>
        <w:pStyle w:val="13"/>
        <w:rPr>
          <w:rFonts w:ascii="Times New Roman" w:hAnsi="Times New Roman"/>
          <w:color w:val="auto"/>
          <w:highlight w:val="none"/>
        </w:rPr>
      </w:pPr>
      <w:r>
        <w:rPr>
          <w:rFonts w:ascii="Times New Roman" w:hAnsi="Times New Roman"/>
          <w:color w:val="auto"/>
          <w:highlight w:val="none"/>
        </w:rPr>
        <w:t>公示信息表（业绩）</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4564"/>
        <w:gridCol w:w="2286"/>
      </w:tblGrid>
      <w:tr>
        <w:trPr>
          <w:trHeight w:val="637" w:hRule="atLeast"/>
        </w:trPr>
        <w:tc>
          <w:tcPr>
            <w:tcW w:w="1672" w:type="dxa"/>
            <w:noWrap w:val="0"/>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序号</w:t>
            </w:r>
          </w:p>
        </w:tc>
        <w:tc>
          <w:tcPr>
            <w:tcW w:w="4564" w:type="dxa"/>
            <w:noWrap w:val="0"/>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项目名称</w:t>
            </w:r>
          </w:p>
        </w:tc>
        <w:tc>
          <w:tcPr>
            <w:tcW w:w="2286" w:type="dxa"/>
            <w:noWrap w:val="0"/>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发包人</w:t>
            </w:r>
          </w:p>
        </w:tc>
      </w:tr>
      <w:tr>
        <w:trPr>
          <w:trHeight w:val="567" w:hRule="atLeast"/>
        </w:trPr>
        <w:tc>
          <w:tcPr>
            <w:tcW w:w="1672" w:type="dxa"/>
            <w:noWrap w:val="0"/>
            <w:vAlign w:val="top"/>
          </w:tcPr>
          <w:p>
            <w:pPr>
              <w:spacing w:line="440" w:lineRule="exact"/>
              <w:rPr>
                <w:rFonts w:ascii="Times New Roman" w:hAnsi="Times New Roman" w:eastAsia="黑体"/>
                <w:color w:val="auto"/>
                <w:highlight w:val="none"/>
              </w:rPr>
            </w:pPr>
          </w:p>
        </w:tc>
        <w:tc>
          <w:tcPr>
            <w:tcW w:w="4564" w:type="dxa"/>
            <w:noWrap w:val="0"/>
            <w:vAlign w:val="top"/>
          </w:tcPr>
          <w:p>
            <w:pPr>
              <w:spacing w:line="440" w:lineRule="exact"/>
              <w:rPr>
                <w:rFonts w:ascii="Times New Roman" w:hAnsi="Times New Roman" w:eastAsia="黑体"/>
                <w:color w:val="auto"/>
                <w:highlight w:val="none"/>
              </w:rPr>
            </w:pPr>
          </w:p>
        </w:tc>
        <w:tc>
          <w:tcPr>
            <w:tcW w:w="2286" w:type="dxa"/>
            <w:noWrap w:val="0"/>
            <w:vAlign w:val="top"/>
          </w:tcPr>
          <w:p>
            <w:pPr>
              <w:spacing w:line="440" w:lineRule="exact"/>
              <w:rPr>
                <w:rFonts w:ascii="Times New Roman" w:hAnsi="Times New Roman" w:eastAsia="黑体"/>
                <w:color w:val="auto"/>
                <w:highlight w:val="none"/>
              </w:rPr>
            </w:pPr>
          </w:p>
        </w:tc>
      </w:tr>
      <w:tr>
        <w:trPr>
          <w:trHeight w:val="567" w:hRule="atLeast"/>
        </w:trPr>
        <w:tc>
          <w:tcPr>
            <w:tcW w:w="1672" w:type="dxa"/>
            <w:noWrap w:val="0"/>
            <w:vAlign w:val="top"/>
          </w:tcPr>
          <w:p>
            <w:pPr>
              <w:spacing w:line="440" w:lineRule="exact"/>
              <w:rPr>
                <w:rFonts w:ascii="Times New Roman" w:hAnsi="Times New Roman" w:eastAsia="黑体"/>
                <w:color w:val="auto"/>
                <w:highlight w:val="none"/>
              </w:rPr>
            </w:pPr>
          </w:p>
        </w:tc>
        <w:tc>
          <w:tcPr>
            <w:tcW w:w="4564" w:type="dxa"/>
            <w:noWrap w:val="0"/>
            <w:vAlign w:val="top"/>
          </w:tcPr>
          <w:p>
            <w:pPr>
              <w:spacing w:line="440" w:lineRule="exact"/>
              <w:rPr>
                <w:rFonts w:ascii="Times New Roman" w:hAnsi="Times New Roman" w:eastAsia="黑体"/>
                <w:color w:val="auto"/>
                <w:highlight w:val="none"/>
              </w:rPr>
            </w:pPr>
          </w:p>
        </w:tc>
        <w:tc>
          <w:tcPr>
            <w:tcW w:w="2286" w:type="dxa"/>
            <w:noWrap w:val="0"/>
            <w:vAlign w:val="top"/>
          </w:tcPr>
          <w:p>
            <w:pPr>
              <w:spacing w:line="440" w:lineRule="exact"/>
              <w:rPr>
                <w:rFonts w:ascii="Times New Roman" w:hAnsi="Times New Roman" w:eastAsia="黑体"/>
                <w:color w:val="auto"/>
                <w:highlight w:val="none"/>
              </w:rPr>
            </w:pPr>
          </w:p>
        </w:tc>
      </w:tr>
      <w:tr>
        <w:trPr>
          <w:trHeight w:val="567" w:hRule="atLeast"/>
        </w:trPr>
        <w:tc>
          <w:tcPr>
            <w:tcW w:w="1672" w:type="dxa"/>
            <w:noWrap w:val="0"/>
            <w:vAlign w:val="top"/>
          </w:tcPr>
          <w:p>
            <w:pPr>
              <w:spacing w:line="440" w:lineRule="exact"/>
              <w:rPr>
                <w:rFonts w:ascii="Times New Roman" w:hAnsi="Times New Roman" w:eastAsia="黑体"/>
                <w:color w:val="auto"/>
                <w:highlight w:val="none"/>
              </w:rPr>
            </w:pPr>
          </w:p>
        </w:tc>
        <w:tc>
          <w:tcPr>
            <w:tcW w:w="4564" w:type="dxa"/>
            <w:noWrap w:val="0"/>
            <w:vAlign w:val="top"/>
          </w:tcPr>
          <w:p>
            <w:pPr>
              <w:spacing w:line="440" w:lineRule="exact"/>
              <w:rPr>
                <w:rFonts w:ascii="Times New Roman" w:hAnsi="Times New Roman" w:eastAsia="黑体"/>
                <w:color w:val="auto"/>
                <w:highlight w:val="none"/>
              </w:rPr>
            </w:pPr>
          </w:p>
        </w:tc>
        <w:tc>
          <w:tcPr>
            <w:tcW w:w="2286" w:type="dxa"/>
            <w:noWrap w:val="0"/>
            <w:vAlign w:val="top"/>
          </w:tcPr>
          <w:p>
            <w:pPr>
              <w:spacing w:line="440" w:lineRule="exact"/>
              <w:rPr>
                <w:rFonts w:ascii="Times New Roman" w:hAnsi="Times New Roman" w:eastAsia="黑体"/>
                <w:color w:val="auto"/>
                <w:highlight w:val="none"/>
              </w:rPr>
            </w:pPr>
          </w:p>
        </w:tc>
      </w:tr>
      <w:tr>
        <w:trPr>
          <w:trHeight w:val="567" w:hRule="atLeast"/>
        </w:trPr>
        <w:tc>
          <w:tcPr>
            <w:tcW w:w="1672" w:type="dxa"/>
            <w:noWrap w:val="0"/>
            <w:vAlign w:val="top"/>
          </w:tcPr>
          <w:p>
            <w:pPr>
              <w:spacing w:line="440" w:lineRule="exact"/>
              <w:rPr>
                <w:rFonts w:ascii="Times New Roman" w:hAnsi="Times New Roman" w:eastAsia="黑体"/>
                <w:color w:val="auto"/>
                <w:highlight w:val="none"/>
              </w:rPr>
            </w:pPr>
          </w:p>
        </w:tc>
        <w:tc>
          <w:tcPr>
            <w:tcW w:w="4564" w:type="dxa"/>
            <w:noWrap w:val="0"/>
            <w:vAlign w:val="top"/>
          </w:tcPr>
          <w:p>
            <w:pPr>
              <w:spacing w:line="440" w:lineRule="exact"/>
              <w:rPr>
                <w:rFonts w:ascii="Times New Roman" w:hAnsi="Times New Roman" w:eastAsia="黑体"/>
                <w:color w:val="auto"/>
                <w:highlight w:val="none"/>
              </w:rPr>
            </w:pPr>
          </w:p>
        </w:tc>
        <w:tc>
          <w:tcPr>
            <w:tcW w:w="2286" w:type="dxa"/>
            <w:noWrap w:val="0"/>
            <w:vAlign w:val="top"/>
          </w:tcPr>
          <w:p>
            <w:pPr>
              <w:spacing w:line="440" w:lineRule="exact"/>
              <w:rPr>
                <w:rFonts w:ascii="Times New Roman" w:hAnsi="Times New Roman" w:eastAsia="黑体"/>
                <w:color w:val="auto"/>
                <w:highlight w:val="none"/>
              </w:rPr>
            </w:pPr>
          </w:p>
        </w:tc>
      </w:tr>
    </w:tbl>
    <w:p>
      <w:pPr>
        <w:pStyle w:val="13"/>
        <w:rPr>
          <w:rFonts w:ascii="Times New Roman" w:hAnsi="Times New Roman"/>
          <w:color w:val="auto"/>
          <w:szCs w:val="22"/>
          <w:highlight w:val="none"/>
        </w:rPr>
      </w:pPr>
      <w:bookmarkStart w:id="10" w:name="_Toc22637"/>
    </w:p>
    <w:p>
      <w:pPr>
        <w:pStyle w:val="13"/>
        <w:rPr>
          <w:rFonts w:ascii="Times New Roman" w:hAnsi="Times New Roman"/>
          <w:color w:val="auto"/>
          <w:szCs w:val="22"/>
          <w:highlight w:val="none"/>
        </w:rPr>
      </w:pPr>
      <w:r>
        <w:rPr>
          <w:rFonts w:ascii="Times New Roman" w:hAnsi="Times New Roman"/>
          <w:color w:val="auto"/>
          <w:szCs w:val="22"/>
          <w:highlight w:val="none"/>
        </w:rPr>
        <w:t>公示信息表（主要人员）</w:t>
      </w:r>
      <w:bookmarkEnd w:id="10"/>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130"/>
        <w:gridCol w:w="1479"/>
        <w:gridCol w:w="1313"/>
        <w:gridCol w:w="1977"/>
        <w:gridCol w:w="1176"/>
      </w:tblGrid>
      <w:tr>
        <w:trPr>
          <w:trHeight w:val="450" w:hRule="atLeast"/>
        </w:trPr>
        <w:tc>
          <w:tcPr>
            <w:tcW w:w="1447" w:type="dxa"/>
            <w:vMerge w:val="restart"/>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任职</w:t>
            </w:r>
          </w:p>
        </w:tc>
        <w:tc>
          <w:tcPr>
            <w:tcW w:w="1130" w:type="dxa"/>
            <w:vMerge w:val="restart"/>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姓名</w:t>
            </w:r>
          </w:p>
        </w:tc>
        <w:tc>
          <w:tcPr>
            <w:tcW w:w="5945" w:type="dxa"/>
            <w:gridSpan w:val="4"/>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证书及其性质</w:t>
            </w:r>
          </w:p>
        </w:tc>
      </w:tr>
      <w:tr>
        <w:trPr>
          <w:trHeight w:val="450" w:hRule="atLeast"/>
        </w:trPr>
        <w:tc>
          <w:tcPr>
            <w:tcW w:w="1447" w:type="dxa"/>
            <w:vMerge w:val="continue"/>
            <w:noWrap w:val="0"/>
            <w:vAlign w:val="center"/>
          </w:tcPr>
          <w:p>
            <w:pPr>
              <w:autoSpaceDE w:val="0"/>
              <w:autoSpaceDN w:val="0"/>
              <w:jc w:val="center"/>
              <w:rPr>
                <w:rFonts w:ascii="Times New Roman" w:hAnsi="Times New Roman"/>
                <w:color w:val="auto"/>
                <w:highlight w:val="none"/>
              </w:rPr>
            </w:pPr>
          </w:p>
        </w:tc>
        <w:tc>
          <w:tcPr>
            <w:tcW w:w="1130" w:type="dxa"/>
            <w:vMerge w:val="continue"/>
            <w:noWrap w:val="0"/>
            <w:vAlign w:val="center"/>
          </w:tcPr>
          <w:p>
            <w:pPr>
              <w:autoSpaceDE w:val="0"/>
              <w:autoSpaceDN w:val="0"/>
              <w:jc w:val="center"/>
              <w:rPr>
                <w:rFonts w:ascii="Times New Roman" w:hAnsi="Times New Roman"/>
                <w:color w:val="auto"/>
                <w:highlight w:val="none"/>
              </w:rPr>
            </w:pPr>
          </w:p>
        </w:tc>
        <w:tc>
          <w:tcPr>
            <w:tcW w:w="1479"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证书名称</w:t>
            </w:r>
          </w:p>
        </w:tc>
        <w:tc>
          <w:tcPr>
            <w:tcW w:w="1313"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证书编号</w:t>
            </w:r>
          </w:p>
        </w:tc>
        <w:tc>
          <w:tcPr>
            <w:tcW w:w="1977"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颁发部门</w:t>
            </w:r>
          </w:p>
        </w:tc>
        <w:tc>
          <w:tcPr>
            <w:tcW w:w="1176"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颁发时间</w:t>
            </w:r>
          </w:p>
        </w:tc>
      </w:tr>
      <w:tr>
        <w:trPr>
          <w:trHeight w:val="420" w:hRule="atLeast"/>
        </w:trPr>
        <w:tc>
          <w:tcPr>
            <w:tcW w:w="1447"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项目负责人</w:t>
            </w:r>
          </w:p>
        </w:tc>
        <w:tc>
          <w:tcPr>
            <w:tcW w:w="1130" w:type="dxa"/>
            <w:noWrap w:val="0"/>
            <w:vAlign w:val="center"/>
          </w:tcPr>
          <w:p>
            <w:pPr>
              <w:autoSpaceDE w:val="0"/>
              <w:autoSpaceDN w:val="0"/>
              <w:jc w:val="center"/>
              <w:rPr>
                <w:rFonts w:ascii="Times New Roman" w:hAnsi="Times New Roman"/>
                <w:color w:val="auto"/>
                <w:highlight w:val="none"/>
              </w:rPr>
            </w:pPr>
          </w:p>
        </w:tc>
        <w:tc>
          <w:tcPr>
            <w:tcW w:w="1479"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职称证</w:t>
            </w:r>
          </w:p>
        </w:tc>
        <w:tc>
          <w:tcPr>
            <w:tcW w:w="1313" w:type="dxa"/>
            <w:noWrap w:val="0"/>
            <w:vAlign w:val="center"/>
          </w:tcPr>
          <w:p>
            <w:pPr>
              <w:autoSpaceDE w:val="0"/>
              <w:autoSpaceDN w:val="0"/>
              <w:jc w:val="center"/>
              <w:rPr>
                <w:rFonts w:ascii="Times New Roman" w:hAnsi="Times New Roman"/>
                <w:color w:val="auto"/>
                <w:highlight w:val="none"/>
              </w:rPr>
            </w:pPr>
          </w:p>
        </w:tc>
        <w:tc>
          <w:tcPr>
            <w:tcW w:w="1977" w:type="dxa"/>
            <w:noWrap w:val="0"/>
            <w:vAlign w:val="center"/>
          </w:tcPr>
          <w:p>
            <w:pPr>
              <w:autoSpaceDE w:val="0"/>
              <w:autoSpaceDN w:val="0"/>
              <w:jc w:val="center"/>
              <w:rPr>
                <w:rFonts w:ascii="Times New Roman" w:hAnsi="Times New Roman"/>
                <w:color w:val="auto"/>
                <w:highlight w:val="none"/>
              </w:rPr>
            </w:pPr>
          </w:p>
        </w:tc>
        <w:tc>
          <w:tcPr>
            <w:tcW w:w="1176" w:type="dxa"/>
            <w:noWrap w:val="0"/>
            <w:vAlign w:val="center"/>
          </w:tcPr>
          <w:p>
            <w:pPr>
              <w:autoSpaceDE w:val="0"/>
              <w:autoSpaceDN w:val="0"/>
              <w:jc w:val="center"/>
              <w:rPr>
                <w:rFonts w:ascii="Times New Roman" w:hAnsi="Times New Roman"/>
                <w:color w:val="auto"/>
                <w:highlight w:val="none"/>
              </w:rPr>
            </w:pPr>
          </w:p>
        </w:tc>
      </w:tr>
    </w:tbl>
    <w:p>
      <w:pPr>
        <w:pStyle w:val="13"/>
        <w:jc w:val="both"/>
        <w:rPr>
          <w:rFonts w:ascii="Times New Roman" w:hAnsi="Times New Roman"/>
          <w:b w:val="0"/>
          <w:color w:val="auto"/>
          <w:kern w:val="2"/>
          <w:sz w:val="21"/>
          <w:szCs w:val="21"/>
          <w:highlight w:val="none"/>
        </w:rPr>
      </w:pPr>
      <w:r>
        <w:rPr>
          <w:rFonts w:ascii="Times New Roman" w:hAnsi="Times New Roman"/>
          <w:b w:val="0"/>
          <w:color w:val="auto"/>
          <w:kern w:val="2"/>
          <w:sz w:val="21"/>
          <w:szCs w:val="21"/>
          <w:highlight w:val="none"/>
        </w:rPr>
        <w:t>注：1、请各投标人将投标时申报的项目负责人的资格证书信息汇总至本表，如被推荐为中标候选人将进行公示相关人员信息。2、请各投标人在填好本表后打印并编入投标文件中，同时将本表电子版（word或excel版）存入投标文件的电子文件中，随投标文件一并交于招标人。</w:t>
      </w:r>
    </w:p>
    <w:p>
      <w:pPr>
        <w:pStyle w:val="13"/>
        <w:rPr>
          <w:rFonts w:ascii="Times New Roman" w:hAnsi="Times New Roman"/>
          <w:color w:val="auto"/>
          <w:highlight w:val="none"/>
        </w:rPr>
      </w:pPr>
      <w:bookmarkStart w:id="11" w:name="_Toc2084"/>
      <w:r>
        <w:rPr>
          <w:rFonts w:ascii="Times New Roman" w:hAnsi="Times New Roman"/>
          <w:color w:val="auto"/>
          <w:highlight w:val="none"/>
        </w:rPr>
        <w:t>主要人员资历表</w:t>
      </w:r>
      <w:bookmarkEnd w:id="11"/>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048"/>
        <w:gridCol w:w="786"/>
        <w:gridCol w:w="5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31" w:hRule="atLeast"/>
        </w:trPr>
        <w:tc>
          <w:tcPr>
            <w:tcW w:w="919"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任职</w:t>
            </w:r>
          </w:p>
        </w:tc>
        <w:tc>
          <w:tcPr>
            <w:tcW w:w="1048"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姓名</w:t>
            </w:r>
          </w:p>
        </w:tc>
        <w:tc>
          <w:tcPr>
            <w:tcW w:w="6555" w:type="dxa"/>
            <w:gridSpan w:val="2"/>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经历（业绩）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19" w:type="dxa"/>
            <w:vMerge w:val="restart"/>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项目</w:t>
            </w:r>
          </w:p>
          <w:p>
            <w:pPr>
              <w:autoSpaceDE w:val="0"/>
              <w:autoSpaceDN w:val="0"/>
              <w:jc w:val="center"/>
              <w:rPr>
                <w:rFonts w:ascii="Times New Roman" w:hAnsi="Times New Roman"/>
                <w:color w:val="auto"/>
                <w:highlight w:val="none"/>
              </w:rPr>
            </w:pPr>
            <w:r>
              <w:rPr>
                <w:rFonts w:ascii="Times New Roman" w:hAnsi="Times New Roman"/>
                <w:color w:val="auto"/>
                <w:highlight w:val="none"/>
              </w:rPr>
              <w:t>负责人</w:t>
            </w:r>
          </w:p>
        </w:tc>
        <w:tc>
          <w:tcPr>
            <w:tcW w:w="1048" w:type="dxa"/>
            <w:vMerge w:val="restart"/>
            <w:noWrap w:val="0"/>
            <w:vAlign w:val="center"/>
          </w:tcPr>
          <w:p>
            <w:pPr>
              <w:autoSpaceDE w:val="0"/>
              <w:autoSpaceDN w:val="0"/>
              <w:jc w:val="center"/>
              <w:rPr>
                <w:rFonts w:ascii="Times New Roman" w:hAnsi="Times New Roman"/>
                <w:color w:val="auto"/>
                <w:highlight w:val="none"/>
              </w:rPr>
            </w:pPr>
          </w:p>
        </w:tc>
        <w:tc>
          <w:tcPr>
            <w:tcW w:w="786"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1</w:t>
            </w:r>
          </w:p>
        </w:tc>
        <w:tc>
          <w:tcPr>
            <w:tcW w:w="5769" w:type="dxa"/>
            <w:noWrap w:val="0"/>
            <w:vAlign w:val="center"/>
          </w:tcPr>
          <w:p>
            <w:pPr>
              <w:autoSpaceDE w:val="0"/>
              <w:autoSpaceDN w:val="0"/>
              <w:jc w:val="center"/>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19" w:type="dxa"/>
            <w:vMerge w:val="continue"/>
            <w:noWrap w:val="0"/>
            <w:vAlign w:val="center"/>
          </w:tcPr>
          <w:p>
            <w:pPr>
              <w:autoSpaceDE w:val="0"/>
              <w:autoSpaceDN w:val="0"/>
              <w:jc w:val="center"/>
              <w:rPr>
                <w:rFonts w:ascii="Times New Roman" w:hAnsi="Times New Roman"/>
                <w:color w:val="auto"/>
                <w:highlight w:val="none"/>
              </w:rPr>
            </w:pPr>
          </w:p>
        </w:tc>
        <w:tc>
          <w:tcPr>
            <w:tcW w:w="1048" w:type="dxa"/>
            <w:vMerge w:val="continue"/>
            <w:noWrap w:val="0"/>
            <w:vAlign w:val="center"/>
          </w:tcPr>
          <w:p>
            <w:pPr>
              <w:autoSpaceDE w:val="0"/>
              <w:autoSpaceDN w:val="0"/>
              <w:jc w:val="center"/>
              <w:rPr>
                <w:rFonts w:ascii="Times New Roman" w:hAnsi="Times New Roman"/>
                <w:color w:val="auto"/>
                <w:highlight w:val="none"/>
              </w:rPr>
            </w:pPr>
          </w:p>
        </w:tc>
        <w:tc>
          <w:tcPr>
            <w:tcW w:w="786"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2</w:t>
            </w:r>
          </w:p>
        </w:tc>
        <w:tc>
          <w:tcPr>
            <w:tcW w:w="5769" w:type="dxa"/>
            <w:noWrap w:val="0"/>
            <w:vAlign w:val="center"/>
          </w:tcPr>
          <w:p>
            <w:pPr>
              <w:autoSpaceDE w:val="0"/>
              <w:autoSpaceDN w:val="0"/>
              <w:jc w:val="center"/>
              <w:rPr>
                <w:rFonts w:ascii="Times New Roman" w:hAnsi="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19" w:type="dxa"/>
            <w:vMerge w:val="continue"/>
            <w:noWrap w:val="0"/>
            <w:vAlign w:val="center"/>
          </w:tcPr>
          <w:p>
            <w:pPr>
              <w:autoSpaceDE w:val="0"/>
              <w:autoSpaceDN w:val="0"/>
              <w:jc w:val="center"/>
              <w:rPr>
                <w:rFonts w:ascii="Times New Roman" w:hAnsi="Times New Roman"/>
                <w:color w:val="auto"/>
                <w:highlight w:val="none"/>
              </w:rPr>
            </w:pPr>
          </w:p>
        </w:tc>
        <w:tc>
          <w:tcPr>
            <w:tcW w:w="1048" w:type="dxa"/>
            <w:vMerge w:val="continue"/>
            <w:noWrap w:val="0"/>
            <w:vAlign w:val="center"/>
          </w:tcPr>
          <w:p>
            <w:pPr>
              <w:autoSpaceDE w:val="0"/>
              <w:autoSpaceDN w:val="0"/>
              <w:jc w:val="center"/>
              <w:rPr>
                <w:rFonts w:ascii="Times New Roman" w:hAnsi="Times New Roman"/>
                <w:color w:val="auto"/>
                <w:highlight w:val="none"/>
              </w:rPr>
            </w:pPr>
          </w:p>
        </w:tc>
        <w:tc>
          <w:tcPr>
            <w:tcW w:w="786" w:type="dxa"/>
            <w:noWrap w:val="0"/>
            <w:vAlign w:val="center"/>
          </w:tcPr>
          <w:p>
            <w:pPr>
              <w:autoSpaceDE w:val="0"/>
              <w:autoSpaceDN w:val="0"/>
              <w:jc w:val="center"/>
              <w:rPr>
                <w:rFonts w:ascii="Times New Roman" w:hAnsi="Times New Roman"/>
                <w:color w:val="auto"/>
                <w:highlight w:val="none"/>
              </w:rPr>
            </w:pPr>
            <w:r>
              <w:rPr>
                <w:rFonts w:ascii="Times New Roman" w:hAnsi="Times New Roman"/>
                <w:color w:val="auto"/>
                <w:highlight w:val="none"/>
              </w:rPr>
              <w:t>…</w:t>
            </w:r>
          </w:p>
        </w:tc>
        <w:tc>
          <w:tcPr>
            <w:tcW w:w="5769" w:type="dxa"/>
            <w:noWrap w:val="0"/>
            <w:vAlign w:val="center"/>
          </w:tcPr>
          <w:p>
            <w:pPr>
              <w:autoSpaceDE w:val="0"/>
              <w:autoSpaceDN w:val="0"/>
              <w:jc w:val="center"/>
              <w:rPr>
                <w:rFonts w:ascii="Times New Roman" w:hAnsi="Times New Roman"/>
                <w:color w:val="auto"/>
                <w:highlight w:val="none"/>
              </w:rPr>
            </w:pPr>
          </w:p>
        </w:tc>
      </w:tr>
    </w:tbl>
    <w:p>
      <w:pPr>
        <w:spacing w:line="420" w:lineRule="exact"/>
        <w:ind w:firstLine="480" w:firstLineChars="200"/>
        <w:rPr>
          <w:rFonts w:hint="eastAsia"/>
          <w:color w:val="auto"/>
          <w:szCs w:val="21"/>
          <w:highlight w:val="none"/>
        </w:rPr>
      </w:pPr>
      <w:r>
        <w:rPr>
          <w:color w:val="auto"/>
          <w:szCs w:val="21"/>
          <w:highlight w:val="none"/>
        </w:rPr>
        <w:t>注：</w:t>
      </w:r>
      <w:r>
        <w:rPr>
          <w:rFonts w:hint="eastAsia"/>
          <w:color w:val="auto"/>
          <w:szCs w:val="21"/>
          <w:highlight w:val="none"/>
        </w:rPr>
        <w:t>1、请各投标人将投标时申报的项目负责人的经历（业绩）信息汇总至本表，如被推荐为中标候选人将进行公示相关人员信息。</w:t>
      </w:r>
    </w:p>
    <w:p>
      <w:pPr>
        <w:spacing w:line="420" w:lineRule="exact"/>
        <w:ind w:firstLine="960" w:firstLineChars="400"/>
        <w:rPr>
          <w:rFonts w:hint="eastAsia"/>
          <w:color w:val="auto"/>
          <w:szCs w:val="21"/>
          <w:highlight w:val="none"/>
        </w:rPr>
      </w:pPr>
      <w:r>
        <w:rPr>
          <w:color w:val="auto"/>
          <w:szCs w:val="21"/>
          <w:highlight w:val="none"/>
        </w:rPr>
        <w:t>2</w:t>
      </w:r>
      <w:r>
        <w:rPr>
          <w:rFonts w:hint="eastAsia"/>
          <w:color w:val="auto"/>
          <w:szCs w:val="21"/>
          <w:highlight w:val="none"/>
        </w:rPr>
        <w:t>、请各投标人在填好本表后打印并编入投标文件中，同时将本表电子版（</w:t>
      </w:r>
      <w:r>
        <w:rPr>
          <w:color w:val="auto"/>
          <w:szCs w:val="21"/>
          <w:highlight w:val="none"/>
        </w:rPr>
        <w:t>word</w:t>
      </w:r>
      <w:r>
        <w:rPr>
          <w:rFonts w:hint="eastAsia"/>
          <w:color w:val="auto"/>
          <w:szCs w:val="21"/>
          <w:highlight w:val="none"/>
        </w:rPr>
        <w:t>或</w:t>
      </w:r>
      <w:r>
        <w:rPr>
          <w:color w:val="auto"/>
          <w:szCs w:val="21"/>
          <w:highlight w:val="none"/>
        </w:rPr>
        <w:t>excel</w:t>
      </w:r>
      <w:r>
        <w:rPr>
          <w:rFonts w:hint="eastAsia"/>
          <w:color w:val="auto"/>
          <w:szCs w:val="21"/>
          <w:highlight w:val="none"/>
        </w:rPr>
        <w:t>版）存入投标文件的电子文件中，随投标文件一并交于招标人。</w:t>
      </w: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rPr>
          <w:rFonts w:eastAsia="黑体"/>
          <w:color w:val="auto"/>
          <w:sz w:val="20"/>
          <w:highlight w:val="none"/>
        </w:rPr>
      </w:pPr>
    </w:p>
    <w:p>
      <w:pPr>
        <w:wordWrap w:val="0"/>
        <w:topLinePunct/>
        <w:spacing w:line="360" w:lineRule="auto"/>
        <w:jc w:val="center"/>
        <w:rPr>
          <w:rFonts w:eastAsia="黑体"/>
          <w:color w:val="auto"/>
          <w:sz w:val="36"/>
          <w:szCs w:val="36"/>
          <w:highlight w:val="none"/>
        </w:rPr>
      </w:pPr>
      <w:r>
        <w:rPr>
          <w:rFonts w:eastAsia="黑体"/>
          <w:color w:val="auto"/>
          <w:sz w:val="36"/>
          <w:szCs w:val="36"/>
          <w:highlight w:val="none"/>
        </w:rPr>
        <w:t>广东省  茂名市</w:t>
      </w:r>
    </w:p>
    <w:p>
      <w:pPr>
        <w:wordWrap w:val="0"/>
        <w:topLinePunct/>
        <w:spacing w:line="360" w:lineRule="auto"/>
        <w:jc w:val="center"/>
        <w:rPr>
          <w:rFonts w:eastAsia="黑体"/>
          <w:color w:val="auto"/>
          <w:sz w:val="44"/>
          <w:szCs w:val="44"/>
          <w:highlight w:val="none"/>
        </w:rPr>
      </w:pPr>
      <w:r>
        <w:rPr>
          <w:rFonts w:hint="default" w:eastAsia="黑体"/>
          <w:color w:val="auto"/>
          <w:sz w:val="44"/>
          <w:szCs w:val="44"/>
          <w:highlight w:val="none"/>
        </w:rPr>
        <w:t>化州市县道X729线（梅石路）江岸至博龙段新建工程</w:t>
      </w:r>
      <w:r>
        <w:rPr>
          <w:rFonts w:hint="eastAsia" w:eastAsia="黑体"/>
          <w:color w:val="auto"/>
          <w:sz w:val="44"/>
          <w:szCs w:val="44"/>
          <w:highlight w:val="none"/>
        </w:rPr>
        <w:t>勘察设计</w:t>
      </w:r>
      <w:r>
        <w:rPr>
          <w:rFonts w:eastAsia="黑体"/>
          <w:color w:val="auto"/>
          <w:sz w:val="44"/>
          <w:szCs w:val="44"/>
          <w:highlight w:val="none"/>
        </w:rPr>
        <w:t>招标</w:t>
      </w:r>
    </w:p>
    <w:p>
      <w:pPr>
        <w:wordWrap w:val="0"/>
        <w:topLinePunct/>
        <w:adjustRightInd/>
        <w:spacing w:line="360" w:lineRule="auto"/>
        <w:rPr>
          <w:rFonts w:eastAsia="黑体"/>
          <w:color w:val="auto"/>
          <w:sz w:val="20"/>
          <w:highlight w:val="none"/>
        </w:rPr>
      </w:pPr>
      <w:r>
        <w:rPr>
          <w:rFonts w:eastAsia="黑体"/>
          <w:color w:val="auto"/>
          <w:sz w:val="20"/>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bookmarkStart w:id="12" w:name="_Toc503235852"/>
      <w:bookmarkStart w:id="13" w:name="_Toc508984379"/>
      <w:bookmarkStart w:id="14" w:name="_Toc508984176"/>
      <w:r>
        <w:rPr>
          <w:rFonts w:eastAsia="黑体"/>
          <w:color w:val="auto"/>
          <w:sz w:val="36"/>
          <w:szCs w:val="36"/>
          <w:highlight w:val="none"/>
        </w:rPr>
        <w:t>（技术文件）</w:t>
      </w:r>
      <w:bookmarkEnd w:id="12"/>
      <w:bookmarkEnd w:id="13"/>
      <w:bookmarkEnd w:id="14"/>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eastAsia="黑体"/>
          <w:color w:val="auto"/>
          <w:sz w:val="28"/>
          <w:szCs w:val="28"/>
          <w:highlight w:val="none"/>
        </w:rPr>
        <w:t>(盖单位章)</w:t>
      </w:r>
    </w:p>
    <w:p>
      <w:pPr>
        <w:wordWrap w:val="0"/>
        <w:topLinePunct/>
        <w:adjustRightInd/>
        <w:spacing w:line="360" w:lineRule="auto"/>
        <w:rPr>
          <w:rFonts w:eastAsia="黑体"/>
          <w:color w:val="auto"/>
          <w:sz w:val="28"/>
          <w:szCs w:val="28"/>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wordWrap w:val="0"/>
        <w:topLinePunct/>
        <w:adjustRightInd/>
        <w:spacing w:line="360" w:lineRule="auto"/>
        <w:jc w:val="center"/>
        <w:rPr>
          <w:color w:val="auto"/>
          <w:sz w:val="28"/>
          <w:szCs w:val="28"/>
          <w:highlight w:val="none"/>
        </w:rPr>
      </w:pPr>
      <w:r>
        <w:rPr>
          <w:rFonts w:eastAsia="黑体"/>
          <w:color w:val="auto"/>
          <w:sz w:val="30"/>
          <w:highlight w:val="none"/>
        </w:rPr>
        <w:br w:type="page"/>
      </w:r>
      <w:r>
        <w:rPr>
          <w:rFonts w:eastAsia="黑体"/>
          <w:bCs/>
          <w:color w:val="auto"/>
          <w:kern w:val="44"/>
          <w:sz w:val="28"/>
          <w:szCs w:val="28"/>
          <w:highlight w:val="none"/>
        </w:rPr>
        <w:t>八、技术建议书</w:t>
      </w:r>
      <w:r>
        <w:rPr>
          <w:i/>
          <w:color w:val="auto"/>
          <w:sz w:val="28"/>
          <w:szCs w:val="28"/>
          <w:highlight w:val="none"/>
          <w:vertAlign w:val="superscript"/>
        </w:rPr>
        <w:footnoteReference w:id="3"/>
      </w:r>
    </w:p>
    <w:p>
      <w:pPr>
        <w:wordWrap w:val="0"/>
        <w:topLinePunct/>
        <w:adjustRightInd/>
        <w:spacing w:line="360" w:lineRule="auto"/>
        <w:jc w:val="center"/>
        <w:rPr>
          <w:rFonts w:eastAsia="黑体"/>
          <w:color w:val="auto"/>
          <w:highlight w:val="none"/>
        </w:rPr>
      </w:pPr>
    </w:p>
    <w:p>
      <w:pPr>
        <w:autoSpaceDE w:val="0"/>
        <w:autoSpaceDN w:val="0"/>
        <w:spacing w:line="360" w:lineRule="auto"/>
        <w:textAlignment w:val="auto"/>
        <w:rPr>
          <w:color w:val="auto"/>
          <w:szCs w:val="24"/>
          <w:highlight w:val="none"/>
        </w:rPr>
      </w:pPr>
      <w:r>
        <w:rPr>
          <w:color w:val="auto"/>
          <w:szCs w:val="24"/>
          <w:highlight w:val="none"/>
        </w:rPr>
        <w:t>主要内容包括：</w:t>
      </w:r>
    </w:p>
    <w:p>
      <w:pPr>
        <w:autoSpaceDE w:val="0"/>
        <w:autoSpaceDN w:val="0"/>
        <w:spacing w:line="360" w:lineRule="auto"/>
        <w:textAlignment w:val="auto"/>
        <w:rPr>
          <w:color w:val="auto"/>
          <w:szCs w:val="24"/>
          <w:highlight w:val="none"/>
        </w:rPr>
      </w:pPr>
      <w:r>
        <w:rPr>
          <w:color w:val="auto"/>
          <w:szCs w:val="24"/>
          <w:highlight w:val="none"/>
        </w:rPr>
        <w:t>1.对招标项目</w:t>
      </w:r>
      <w:r>
        <w:rPr>
          <w:color w:val="auto"/>
          <w:highlight w:val="none"/>
        </w:rPr>
        <w:t>勘察设计</w:t>
      </w:r>
      <w:r>
        <w:rPr>
          <w:color w:val="auto"/>
          <w:szCs w:val="24"/>
          <w:highlight w:val="none"/>
        </w:rPr>
        <w:t>的理解和总体设计思路</w:t>
      </w:r>
    </w:p>
    <w:p>
      <w:pPr>
        <w:autoSpaceDE w:val="0"/>
        <w:autoSpaceDN w:val="0"/>
        <w:spacing w:line="360" w:lineRule="auto"/>
        <w:textAlignment w:val="auto"/>
        <w:rPr>
          <w:color w:val="auto"/>
          <w:szCs w:val="24"/>
          <w:highlight w:val="none"/>
        </w:rPr>
      </w:pPr>
      <w:r>
        <w:rPr>
          <w:color w:val="auto"/>
          <w:szCs w:val="24"/>
          <w:highlight w:val="none"/>
        </w:rPr>
        <w:t>2.对招标项目勘察设计的特点、关键性技术问题的认识及其对策措施</w:t>
      </w:r>
    </w:p>
    <w:p>
      <w:pPr>
        <w:autoSpaceDE w:val="0"/>
        <w:autoSpaceDN w:val="0"/>
        <w:spacing w:line="360" w:lineRule="auto"/>
        <w:textAlignment w:val="auto"/>
        <w:rPr>
          <w:color w:val="auto"/>
          <w:szCs w:val="24"/>
          <w:highlight w:val="none"/>
        </w:rPr>
      </w:pPr>
      <w:r>
        <w:rPr>
          <w:color w:val="auto"/>
          <w:szCs w:val="24"/>
          <w:highlight w:val="none"/>
        </w:rPr>
        <w:t>3.勘察设计工作量及计划安排</w:t>
      </w:r>
    </w:p>
    <w:p>
      <w:pPr>
        <w:autoSpaceDE w:val="0"/>
        <w:autoSpaceDN w:val="0"/>
        <w:spacing w:line="360" w:lineRule="auto"/>
        <w:textAlignment w:val="auto"/>
        <w:rPr>
          <w:color w:val="auto"/>
          <w:szCs w:val="24"/>
          <w:highlight w:val="none"/>
        </w:rPr>
      </w:pPr>
      <w:r>
        <w:rPr>
          <w:color w:val="auto"/>
          <w:szCs w:val="24"/>
          <w:highlight w:val="none"/>
        </w:rPr>
        <w:t>4.勘察设计的质量保证措施、进度保证措施、安全保证措施</w:t>
      </w:r>
    </w:p>
    <w:p>
      <w:pPr>
        <w:autoSpaceDE w:val="0"/>
        <w:autoSpaceDN w:val="0"/>
        <w:spacing w:line="360" w:lineRule="auto"/>
        <w:textAlignment w:val="auto"/>
        <w:rPr>
          <w:color w:val="auto"/>
          <w:szCs w:val="24"/>
          <w:highlight w:val="none"/>
        </w:rPr>
      </w:pPr>
      <w:r>
        <w:rPr>
          <w:color w:val="auto"/>
          <w:szCs w:val="24"/>
          <w:highlight w:val="none"/>
        </w:rPr>
        <w:t>5.后续服务的安排及保证措施</w:t>
      </w:r>
    </w:p>
    <w:p>
      <w:pPr>
        <w:autoSpaceDE w:val="0"/>
        <w:autoSpaceDN w:val="0"/>
        <w:spacing w:line="360" w:lineRule="auto"/>
        <w:textAlignment w:val="auto"/>
        <w:rPr>
          <w:color w:val="auto"/>
          <w:szCs w:val="24"/>
          <w:highlight w:val="none"/>
        </w:rPr>
      </w:pPr>
      <w:r>
        <w:rPr>
          <w:color w:val="auto"/>
          <w:szCs w:val="24"/>
          <w:highlight w:val="none"/>
        </w:rPr>
        <w:t>6.其他建议</w:t>
      </w:r>
    </w:p>
    <w:p>
      <w:pPr>
        <w:topLinePunct/>
        <w:adjustRightInd/>
        <w:spacing w:line="360" w:lineRule="auto"/>
        <w:rPr>
          <w:color w:val="auto"/>
          <w:highlight w:val="none"/>
        </w:rPr>
      </w:pPr>
      <w:r>
        <w:rPr>
          <w:color w:val="auto"/>
          <w:szCs w:val="24"/>
          <w:highlight w:val="none"/>
        </w:rPr>
        <w:t>（附必要的图纸）</w:t>
      </w:r>
    </w:p>
    <w:p>
      <w:pPr>
        <w:wordWrap w:val="0"/>
        <w:topLinePunct/>
        <w:adjustRightInd/>
        <w:spacing w:line="360" w:lineRule="auto"/>
        <w:jc w:val="center"/>
        <w:rPr>
          <w:rFonts w:eastAsia="黑体"/>
          <w:color w:val="auto"/>
          <w:sz w:val="30"/>
          <w:highlight w:val="none"/>
        </w:rPr>
      </w:pPr>
    </w:p>
    <w:p>
      <w:pPr>
        <w:wordWrap w:val="0"/>
        <w:topLinePunct/>
        <w:adjustRightInd/>
        <w:spacing w:line="360" w:lineRule="auto"/>
        <w:rPr>
          <w:rFonts w:eastAsia="黑体"/>
          <w:color w:val="auto"/>
          <w:sz w:val="28"/>
          <w:highlight w:val="none"/>
        </w:rPr>
      </w:pPr>
    </w:p>
    <w:p>
      <w:pPr>
        <w:wordWrap w:val="0"/>
        <w:topLinePunct/>
        <w:adjustRightInd/>
        <w:spacing w:line="360" w:lineRule="auto"/>
        <w:rPr>
          <w:rFonts w:eastAsia="黑体"/>
          <w:color w:val="auto"/>
          <w:sz w:val="20"/>
          <w:highlight w:val="none"/>
        </w:rPr>
      </w:pPr>
      <w:r>
        <w:rPr>
          <w:rFonts w:eastAsia="黑体"/>
          <w:color w:val="auto"/>
          <w:sz w:val="28"/>
          <w:highlight w:val="none"/>
        </w:rPr>
        <w:br w:type="page"/>
      </w:r>
      <w:r>
        <w:rPr>
          <w:rFonts w:eastAsia="黑体"/>
          <w:color w:val="auto"/>
          <w:sz w:val="20"/>
          <w:highlight w:val="none"/>
        </w:rPr>
        <w:t xml:space="preserve"> </w:t>
      </w:r>
    </w:p>
    <w:p>
      <w:pPr>
        <w:wordWrap w:val="0"/>
        <w:topLinePunct/>
        <w:adjustRightInd/>
        <w:spacing w:line="360" w:lineRule="auto"/>
        <w:rPr>
          <w:rFonts w:eastAsia="黑体"/>
          <w:color w:val="auto"/>
          <w:sz w:val="20"/>
          <w:highlight w:val="none"/>
        </w:rPr>
      </w:pPr>
    </w:p>
    <w:p>
      <w:pPr>
        <w:wordWrap w:val="0"/>
        <w:topLinePunct/>
        <w:spacing w:line="360" w:lineRule="auto"/>
        <w:jc w:val="center"/>
        <w:rPr>
          <w:rFonts w:eastAsia="黑体"/>
          <w:color w:val="auto"/>
          <w:sz w:val="36"/>
          <w:szCs w:val="36"/>
          <w:highlight w:val="none"/>
        </w:rPr>
      </w:pPr>
      <w:r>
        <w:rPr>
          <w:rFonts w:eastAsia="黑体"/>
          <w:color w:val="auto"/>
          <w:sz w:val="36"/>
          <w:szCs w:val="36"/>
          <w:highlight w:val="none"/>
        </w:rPr>
        <w:t>广东省  茂名市</w:t>
      </w:r>
    </w:p>
    <w:p>
      <w:pPr>
        <w:wordWrap w:val="0"/>
        <w:topLinePunct/>
        <w:spacing w:line="360" w:lineRule="auto"/>
        <w:jc w:val="center"/>
        <w:rPr>
          <w:rFonts w:eastAsia="黑体"/>
          <w:color w:val="auto"/>
          <w:sz w:val="44"/>
          <w:szCs w:val="44"/>
          <w:highlight w:val="none"/>
        </w:rPr>
      </w:pPr>
      <w:r>
        <w:rPr>
          <w:rFonts w:hint="default" w:eastAsia="黑体"/>
          <w:color w:val="auto"/>
          <w:sz w:val="44"/>
          <w:szCs w:val="44"/>
          <w:highlight w:val="none"/>
        </w:rPr>
        <w:t>化州市县道X729线（梅石路）江岸至博龙段新建工程</w:t>
      </w:r>
      <w:r>
        <w:rPr>
          <w:rFonts w:hint="eastAsia" w:eastAsia="黑体"/>
          <w:color w:val="auto"/>
          <w:sz w:val="44"/>
          <w:szCs w:val="44"/>
          <w:highlight w:val="none"/>
        </w:rPr>
        <w:t>勘察设计</w:t>
      </w:r>
      <w:r>
        <w:rPr>
          <w:rFonts w:eastAsia="黑体"/>
          <w:color w:val="auto"/>
          <w:sz w:val="44"/>
          <w:szCs w:val="44"/>
          <w:highlight w:val="none"/>
        </w:rPr>
        <w:t>招标</w:t>
      </w:r>
    </w:p>
    <w:p>
      <w:pPr>
        <w:wordWrap w:val="0"/>
        <w:topLinePunct/>
        <w:adjustRightInd/>
        <w:spacing w:line="360" w:lineRule="auto"/>
        <w:rPr>
          <w:rFonts w:eastAsia="黑体"/>
          <w:color w:val="auto"/>
          <w:sz w:val="20"/>
          <w:highlight w:val="none"/>
        </w:rPr>
      </w:pPr>
      <w:r>
        <w:rPr>
          <w:rFonts w:eastAsia="黑体"/>
          <w:color w:val="auto"/>
          <w:sz w:val="20"/>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bookmarkStart w:id="15" w:name="_Toc508984179"/>
      <w:bookmarkStart w:id="16" w:name="_Toc508984382"/>
      <w:bookmarkStart w:id="17" w:name="_Toc503235855"/>
      <w:r>
        <w:rPr>
          <w:rFonts w:eastAsia="黑体"/>
          <w:color w:val="auto"/>
          <w:sz w:val="36"/>
          <w:szCs w:val="36"/>
          <w:highlight w:val="none"/>
        </w:rPr>
        <w:t>（报价文件）</w:t>
      </w:r>
      <w:bookmarkEnd w:id="15"/>
      <w:bookmarkEnd w:id="16"/>
      <w:bookmarkEnd w:id="17"/>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eastAsia="黑体"/>
          <w:color w:val="auto"/>
          <w:sz w:val="28"/>
          <w:szCs w:val="28"/>
          <w:highlight w:val="none"/>
        </w:rPr>
        <w:t>(盖单位章)</w:t>
      </w:r>
    </w:p>
    <w:p>
      <w:pPr>
        <w:wordWrap w:val="0"/>
        <w:topLinePunct/>
        <w:adjustRightInd/>
        <w:spacing w:line="360" w:lineRule="auto"/>
        <w:rPr>
          <w:rFonts w:eastAsia="黑体"/>
          <w:color w:val="auto"/>
          <w:sz w:val="28"/>
          <w:szCs w:val="28"/>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wordWrap w:val="0"/>
        <w:topLinePunct/>
        <w:adjustRightInd/>
        <w:spacing w:line="360" w:lineRule="auto"/>
        <w:jc w:val="center"/>
        <w:rPr>
          <w:rFonts w:eastAsia="黑体"/>
          <w:color w:val="auto"/>
          <w:sz w:val="30"/>
          <w:szCs w:val="30"/>
          <w:highlight w:val="none"/>
        </w:rPr>
      </w:pPr>
      <w:r>
        <w:rPr>
          <w:rFonts w:eastAsia="黑体"/>
          <w:color w:val="auto"/>
          <w:sz w:val="28"/>
          <w:szCs w:val="28"/>
          <w:highlight w:val="none"/>
        </w:rPr>
        <w:br w:type="page"/>
      </w:r>
      <w:r>
        <w:rPr>
          <w:rFonts w:eastAsia="黑体"/>
          <w:color w:val="auto"/>
          <w:sz w:val="30"/>
          <w:szCs w:val="30"/>
          <w:highlight w:val="none"/>
        </w:rPr>
        <w:t>目  录</w:t>
      </w:r>
    </w:p>
    <w:p>
      <w:pPr>
        <w:rPr>
          <w:color w:val="auto"/>
          <w:highlight w:val="none"/>
        </w:rPr>
      </w:pPr>
    </w:p>
    <w:p>
      <w:pPr>
        <w:adjustRightInd/>
        <w:spacing w:line="700" w:lineRule="atLeast"/>
        <w:jc w:val="both"/>
        <w:textAlignment w:val="auto"/>
        <w:rPr>
          <w:rFonts w:eastAsia="黑体"/>
          <w:color w:val="auto"/>
          <w:kern w:val="2"/>
          <w:sz w:val="28"/>
          <w:szCs w:val="28"/>
          <w:highlight w:val="none"/>
        </w:rPr>
      </w:pPr>
      <w:r>
        <w:rPr>
          <w:rFonts w:eastAsia="黑体"/>
          <w:color w:val="auto"/>
          <w:kern w:val="2"/>
          <w:sz w:val="28"/>
          <w:szCs w:val="28"/>
          <w:highlight w:val="none"/>
        </w:rPr>
        <w:t>一、投标函</w:t>
      </w:r>
    </w:p>
    <w:p>
      <w:pPr>
        <w:spacing w:line="360" w:lineRule="auto"/>
        <w:rPr>
          <w:color w:val="auto"/>
          <w:highlight w:val="none"/>
        </w:rPr>
      </w:pPr>
      <w:r>
        <w:rPr>
          <w:rFonts w:eastAsia="黑体"/>
          <w:color w:val="auto"/>
          <w:kern w:val="2"/>
          <w:sz w:val="28"/>
          <w:szCs w:val="28"/>
          <w:highlight w:val="none"/>
        </w:rPr>
        <w:t>二、勘察设计费用清单</w:t>
      </w:r>
    </w:p>
    <w:p>
      <w:pPr>
        <w:spacing w:line="360" w:lineRule="auto"/>
        <w:rPr>
          <w:color w:val="auto"/>
          <w:highlight w:val="none"/>
        </w:rPr>
      </w:pPr>
    </w:p>
    <w:p>
      <w:pPr>
        <w:wordWrap w:val="0"/>
        <w:topLinePunct/>
        <w:adjustRightInd/>
        <w:spacing w:line="360" w:lineRule="auto"/>
        <w:ind w:left="1759" w:leftChars="473" w:hanging="624" w:hangingChars="223"/>
        <w:rPr>
          <w:rFonts w:eastAsia="黑体"/>
          <w:color w:val="auto"/>
          <w:sz w:val="28"/>
          <w:szCs w:val="28"/>
          <w:highlight w:val="none"/>
        </w:rPr>
      </w:pPr>
    </w:p>
    <w:p>
      <w:pPr>
        <w:pStyle w:val="5"/>
        <w:wordWrap w:val="0"/>
        <w:topLinePunct/>
        <w:spacing w:before="0" w:after="0" w:line="360" w:lineRule="auto"/>
        <w:rPr>
          <w:rFonts w:ascii="Times New Roman" w:hAnsi="Times New Roman"/>
          <w:b/>
          <w:bCs w:val="0"/>
          <w:color w:val="auto"/>
          <w:sz w:val="30"/>
          <w:szCs w:val="30"/>
          <w:highlight w:val="none"/>
        </w:rPr>
      </w:pPr>
      <w:r>
        <w:rPr>
          <w:rFonts w:ascii="Times New Roman" w:hAnsi="Times New Roman"/>
          <w:color w:val="auto"/>
          <w:sz w:val="30"/>
          <w:highlight w:val="none"/>
        </w:rPr>
        <w:br w:type="page"/>
      </w:r>
      <w:r>
        <w:rPr>
          <w:rFonts w:ascii="Times New Roman" w:hAnsi="Times New Roman"/>
          <w:i w:val="0"/>
          <w:color w:val="auto"/>
          <w:sz w:val="28"/>
          <w:szCs w:val="28"/>
          <w:highlight w:val="none"/>
        </w:rPr>
        <w:t>一、</w:t>
      </w:r>
      <w:r>
        <w:rPr>
          <w:rFonts w:ascii="Times New Roman" w:hAnsi="Times New Roman"/>
          <w:i w:val="0"/>
          <w:color w:val="auto"/>
          <w:sz w:val="30"/>
          <w:szCs w:val="30"/>
          <w:highlight w:val="none"/>
        </w:rPr>
        <w:t>投标函</w:t>
      </w:r>
    </w:p>
    <w:p>
      <w:pPr>
        <w:wordWrap w:val="0"/>
        <w:topLinePunct/>
        <w:adjustRightInd/>
        <w:spacing w:line="360" w:lineRule="auto"/>
        <w:rPr>
          <w:rFonts w:ascii="Times New Roman" w:hAnsi="Times New Roman"/>
          <w:color w:val="auto"/>
          <w:highlight w:val="none"/>
          <w:u w:val="single"/>
        </w:rPr>
      </w:pPr>
      <w:r>
        <w:rPr>
          <w:rFonts w:hint="eastAsia" w:ascii="Times New Roman" w:hAnsi="Times New Roman"/>
          <w:snapToGrid w:val="0"/>
          <w:color w:val="auto"/>
          <w:highlight w:val="none"/>
          <w:u w:val="single"/>
        </w:rPr>
        <w:t>化州市地方公路建设管理处</w:t>
      </w:r>
      <w:r>
        <w:rPr>
          <w:rFonts w:ascii="Times New Roman" w:hAnsi="Times New Roman"/>
          <w:snapToGrid w:val="0"/>
          <w:color w:val="auto"/>
          <w:highlight w:val="none"/>
          <w:u w:val="single"/>
        </w:rPr>
        <w:t>：</w:t>
      </w:r>
    </w:p>
    <w:p>
      <w:pPr>
        <w:wordWrap w:val="0"/>
        <w:topLinePunct/>
        <w:adjustRightInd/>
        <w:spacing w:line="360" w:lineRule="auto"/>
        <w:ind w:firstLine="480" w:firstLineChars="200"/>
        <w:rPr>
          <w:rFonts w:ascii="Times New Roman" w:hAnsi="Times New Roman"/>
          <w:b/>
          <w:color w:val="auto"/>
          <w:highlight w:val="none"/>
          <w:u w:val="single"/>
        </w:rPr>
      </w:pPr>
      <w:r>
        <w:rPr>
          <w:rFonts w:ascii="Times New Roman" w:hAnsi="Times New Roman"/>
          <w:color w:val="auto"/>
          <w:highlight w:val="none"/>
        </w:rPr>
        <w:t>1．我方已仔细研究</w:t>
      </w:r>
      <w:r>
        <w:rPr>
          <w:rFonts w:hint="default" w:ascii="Times New Roman" w:hAnsi="Times New Roman"/>
          <w:color w:val="auto"/>
          <w:highlight w:val="none"/>
          <w:u w:val="single"/>
          <w:lang w:eastAsia="zh-CN"/>
        </w:rPr>
        <w:t>化州市县道X729线（梅石路）江岸至博龙段新建工程</w:t>
      </w:r>
      <w:r>
        <w:rPr>
          <w:rFonts w:ascii="Times New Roman" w:hAnsi="Times New Roman"/>
          <w:color w:val="auto"/>
          <w:highlight w:val="none"/>
        </w:rPr>
        <w:t>勘察设计招标文件的全部内容(含补遗书第___号至第___号)，在考察工程现场后，愿意以人民币(大写)</w:t>
      </w:r>
      <w:r>
        <w:rPr>
          <w:rFonts w:ascii="Times New Roman" w:hAnsi="Times New Roman"/>
          <w:color w:val="auto"/>
          <w:highlight w:val="none"/>
          <w:u w:val="single"/>
        </w:rPr>
        <w:t xml:space="preserve">               </w:t>
      </w:r>
      <w:r>
        <w:rPr>
          <w:rFonts w:ascii="Times New Roman" w:hAnsi="Times New Roman"/>
          <w:color w:val="auto"/>
          <w:highlight w:val="none"/>
        </w:rPr>
        <w:t>元(¥</w:t>
      </w:r>
      <w:r>
        <w:rPr>
          <w:rFonts w:ascii="Times New Roman" w:hAnsi="Times New Roman"/>
          <w:color w:val="auto"/>
          <w:highlight w:val="none"/>
          <w:u w:val="single"/>
        </w:rPr>
        <w:t xml:space="preserve">            </w:t>
      </w:r>
      <w:r>
        <w:rPr>
          <w:rFonts w:ascii="Times New Roman" w:hAnsi="Times New Roman"/>
          <w:color w:val="auto"/>
          <w:highlight w:val="none"/>
        </w:rPr>
        <w:t>)的投标总报价（或根据招标文件规定修正核实后确定的另一金额，其中，增值税税率为</w:t>
      </w:r>
      <w:r>
        <w:rPr>
          <w:rFonts w:ascii="Times New Roman" w:hAnsi="Times New Roman"/>
          <w:color w:val="auto"/>
          <w:highlight w:val="none"/>
          <w:u w:val="single"/>
        </w:rPr>
        <w:t xml:space="preserve">     </w:t>
      </w:r>
      <w:r>
        <w:rPr>
          <w:rFonts w:ascii="Times New Roman" w:hAnsi="Times New Roman"/>
          <w:color w:val="auto"/>
          <w:highlight w:val="none"/>
        </w:rPr>
        <w:t>），按合同约定完成勘察设计工作。</w:t>
      </w:r>
    </w:p>
    <w:p>
      <w:pPr>
        <w:wordWrap w:val="0"/>
        <w:topLinePunct/>
        <w:adjustRightInd/>
        <w:spacing w:line="360" w:lineRule="auto"/>
        <w:ind w:firstLine="480" w:firstLineChars="200"/>
        <w:rPr>
          <w:rFonts w:ascii="Times New Roman" w:hAnsi="Times New Roman"/>
          <w:color w:val="auto"/>
          <w:highlight w:val="none"/>
        </w:rPr>
      </w:pPr>
      <w:r>
        <w:rPr>
          <w:rFonts w:ascii="Times New Roman" w:hAnsi="Times New Roman"/>
          <w:color w:val="auto"/>
          <w:highlight w:val="none"/>
        </w:rPr>
        <w:t>2．在合同协议书正式签署生效之前，本投标函连同你方的中标通知书将构成我们双方之间共同遵守的文件，对双方具有约束力。</w:t>
      </w:r>
    </w:p>
    <w:p>
      <w:pPr>
        <w:wordWrap w:val="0"/>
        <w:topLinePunct/>
        <w:adjustRightInd/>
        <w:spacing w:line="360" w:lineRule="auto"/>
        <w:ind w:firstLine="480" w:firstLineChars="200"/>
        <w:rPr>
          <w:rFonts w:ascii="Times New Roman" w:hAnsi="Times New Roman"/>
          <w:snapToGrid w:val="0"/>
          <w:color w:val="auto"/>
          <w:highlight w:val="none"/>
        </w:rPr>
      </w:pPr>
      <w:r>
        <w:rPr>
          <w:rFonts w:ascii="Times New Roman" w:hAnsi="Times New Roman"/>
          <w:color w:val="auto"/>
          <w:highlight w:val="none"/>
        </w:rPr>
        <w:t>3．</w:t>
      </w:r>
      <w:r>
        <w:rPr>
          <w:rFonts w:ascii="Times New Roman" w:hAnsi="Times New Roman"/>
          <w:color w:val="auto"/>
          <w:highlight w:val="none"/>
          <w:u w:val="single"/>
        </w:rPr>
        <w:t xml:space="preserve">                                          </w:t>
      </w:r>
      <w:r>
        <w:rPr>
          <w:rFonts w:ascii="Times New Roman" w:hAnsi="Times New Roman"/>
          <w:color w:val="auto"/>
          <w:highlight w:val="none"/>
        </w:rPr>
        <w:t>(其他补充说明)。</w:t>
      </w:r>
    </w:p>
    <w:p>
      <w:pPr>
        <w:wordWrap w:val="0"/>
        <w:topLinePunct/>
        <w:adjustRightInd/>
        <w:spacing w:line="360" w:lineRule="auto"/>
        <w:ind w:firstLine="480" w:firstLineChars="200"/>
        <w:rPr>
          <w:rFonts w:ascii="Times New Roman" w:hAnsi="Times New Roman"/>
          <w:snapToGrid w:val="0"/>
          <w:color w:val="auto"/>
          <w:highlight w:val="none"/>
        </w:rPr>
      </w:pPr>
    </w:p>
    <w:p>
      <w:pPr>
        <w:wordWrap w:val="0"/>
        <w:topLinePunct/>
        <w:adjustRightInd/>
        <w:spacing w:line="360" w:lineRule="auto"/>
        <w:ind w:firstLine="3420" w:firstLineChars="1425"/>
        <w:rPr>
          <w:rFonts w:ascii="Times New Roman" w:hAnsi="Times New Roman"/>
          <w:color w:val="auto"/>
          <w:highlight w:val="none"/>
        </w:rPr>
      </w:pPr>
    </w:p>
    <w:p>
      <w:pPr>
        <w:wordWrap w:val="0"/>
        <w:topLinePunct/>
        <w:adjustRightInd/>
        <w:spacing w:line="360" w:lineRule="auto"/>
        <w:ind w:firstLine="3420" w:firstLineChars="1425"/>
        <w:rPr>
          <w:rFonts w:ascii="Times New Roman" w:hAnsi="Times New Roman"/>
          <w:color w:val="auto"/>
          <w:highlight w:val="none"/>
        </w:rPr>
      </w:pPr>
    </w:p>
    <w:p>
      <w:pPr>
        <w:wordWrap w:val="0"/>
        <w:topLinePunct/>
        <w:adjustRightInd/>
        <w:spacing w:line="360" w:lineRule="auto"/>
        <w:ind w:firstLine="3480" w:firstLineChars="1450"/>
        <w:rPr>
          <w:rFonts w:ascii="Times New Roman" w:hAnsi="Times New Roman"/>
          <w:color w:val="auto"/>
          <w:highlight w:val="none"/>
        </w:rPr>
      </w:pPr>
      <w:r>
        <w:rPr>
          <w:rFonts w:ascii="Times New Roman" w:hAnsi="Times New Roman"/>
          <w:color w:val="auto"/>
          <w:highlight w:val="none"/>
        </w:rPr>
        <w:t>投 标 人：</w:t>
      </w:r>
      <w:r>
        <w:rPr>
          <w:rFonts w:ascii="Times New Roman" w:hAnsi="Times New Roman"/>
          <w:color w:val="auto"/>
          <w:highlight w:val="none"/>
          <w:u w:val="single"/>
        </w:rPr>
        <w:t xml:space="preserve">                    </w:t>
      </w:r>
      <w:r>
        <w:rPr>
          <w:rFonts w:ascii="Times New Roman" w:hAnsi="Times New Roman"/>
          <w:color w:val="auto"/>
          <w:highlight w:val="none"/>
        </w:rPr>
        <w:t>(盖单位章)</w:t>
      </w:r>
      <w:r>
        <w:rPr>
          <w:rStyle w:val="11"/>
          <w:rFonts w:ascii="Times New Roman" w:hAnsi="Times New Roman"/>
          <w:color w:val="auto"/>
          <w:highlight w:val="none"/>
        </w:rPr>
        <w:footnoteReference w:id="4"/>
      </w:r>
      <w:r>
        <w:rPr>
          <w:rFonts w:ascii="Times New Roman" w:hAnsi="Times New Roman"/>
          <w:color w:val="auto"/>
          <w:szCs w:val="18"/>
          <w:highlight w:val="none"/>
        </w:rPr>
        <w:t xml:space="preserve"> </w:t>
      </w:r>
    </w:p>
    <w:p>
      <w:pPr>
        <w:wordWrap w:val="0"/>
        <w:topLinePunct/>
        <w:adjustRightInd/>
        <w:spacing w:line="360" w:lineRule="auto"/>
        <w:ind w:firstLine="3420" w:firstLineChars="1425"/>
        <w:rPr>
          <w:rFonts w:ascii="Times New Roman" w:hAnsi="Times New Roman"/>
          <w:color w:val="auto"/>
          <w:highlight w:val="none"/>
        </w:rPr>
      </w:pPr>
      <w:r>
        <w:rPr>
          <w:rFonts w:ascii="Times New Roman" w:hAnsi="Times New Roman"/>
          <w:color w:val="auto"/>
          <w:highlight w:val="none"/>
        </w:rPr>
        <w:t>法定代表人或其委托代理人：</w:t>
      </w:r>
      <w:r>
        <w:rPr>
          <w:rFonts w:ascii="Times New Roman" w:hAnsi="Times New Roman"/>
          <w:color w:val="auto"/>
          <w:highlight w:val="none"/>
          <w:u w:val="single"/>
        </w:rPr>
        <w:t xml:space="preserve">          </w:t>
      </w:r>
      <w:r>
        <w:rPr>
          <w:rFonts w:ascii="Times New Roman" w:hAnsi="Times New Roman"/>
          <w:color w:val="auto"/>
          <w:highlight w:val="none"/>
        </w:rPr>
        <w:t>(签字)</w:t>
      </w:r>
    </w:p>
    <w:p>
      <w:pPr>
        <w:wordWrap w:val="0"/>
        <w:topLinePunct/>
        <w:adjustRightInd/>
        <w:spacing w:line="360" w:lineRule="auto"/>
        <w:ind w:firstLine="3420" w:firstLineChars="1425"/>
        <w:rPr>
          <w:rFonts w:ascii="Times New Roman" w:hAnsi="Times New Roman"/>
          <w:color w:val="auto"/>
          <w:highlight w:val="none"/>
        </w:rPr>
      </w:pPr>
      <w:r>
        <w:rPr>
          <w:rFonts w:ascii="Times New Roman" w:hAnsi="Times New Roman"/>
          <w:color w:val="auto"/>
          <w:highlight w:val="none"/>
        </w:rPr>
        <w:t>地    址：</w:t>
      </w:r>
      <w:r>
        <w:rPr>
          <w:rFonts w:ascii="Times New Roman" w:hAnsi="Times New Roman"/>
          <w:color w:val="auto"/>
          <w:highlight w:val="none"/>
          <w:u w:val="single"/>
        </w:rPr>
        <w:t xml:space="preserve">                               </w:t>
      </w:r>
    </w:p>
    <w:p>
      <w:pPr>
        <w:wordWrap w:val="0"/>
        <w:topLinePunct/>
        <w:adjustRightInd/>
        <w:spacing w:line="360" w:lineRule="auto"/>
        <w:ind w:firstLine="3420" w:firstLineChars="1425"/>
        <w:rPr>
          <w:rFonts w:ascii="Times New Roman" w:hAnsi="Times New Roman"/>
          <w:color w:val="auto"/>
          <w:highlight w:val="none"/>
        </w:rPr>
      </w:pPr>
      <w:r>
        <w:rPr>
          <w:rFonts w:ascii="Times New Roman" w:hAnsi="Times New Roman"/>
          <w:color w:val="auto"/>
          <w:highlight w:val="none"/>
        </w:rPr>
        <w:t>网    址：</w:t>
      </w:r>
      <w:r>
        <w:rPr>
          <w:rFonts w:ascii="Times New Roman" w:hAnsi="Times New Roman"/>
          <w:color w:val="auto"/>
          <w:highlight w:val="none"/>
          <w:u w:val="single"/>
        </w:rPr>
        <w:t xml:space="preserve">                               </w:t>
      </w:r>
    </w:p>
    <w:p>
      <w:pPr>
        <w:wordWrap w:val="0"/>
        <w:topLinePunct/>
        <w:adjustRightInd/>
        <w:spacing w:line="360" w:lineRule="auto"/>
        <w:ind w:firstLine="3420" w:firstLineChars="1425"/>
        <w:rPr>
          <w:rFonts w:ascii="Times New Roman" w:hAnsi="Times New Roman"/>
          <w:color w:val="auto"/>
          <w:highlight w:val="none"/>
        </w:rPr>
      </w:pPr>
      <w:r>
        <w:rPr>
          <w:rFonts w:ascii="Times New Roman" w:hAnsi="Times New Roman"/>
          <w:color w:val="auto"/>
          <w:highlight w:val="none"/>
        </w:rPr>
        <w:t>电    话：</w:t>
      </w:r>
      <w:r>
        <w:rPr>
          <w:rFonts w:ascii="Times New Roman" w:hAnsi="Times New Roman"/>
          <w:color w:val="auto"/>
          <w:highlight w:val="none"/>
          <w:u w:val="single"/>
        </w:rPr>
        <w:t xml:space="preserve">                               </w:t>
      </w:r>
    </w:p>
    <w:p>
      <w:pPr>
        <w:wordWrap w:val="0"/>
        <w:topLinePunct/>
        <w:adjustRightInd/>
        <w:spacing w:line="360" w:lineRule="auto"/>
        <w:ind w:firstLine="3420" w:firstLineChars="1425"/>
        <w:rPr>
          <w:rFonts w:ascii="Times New Roman" w:hAnsi="Times New Roman"/>
          <w:color w:val="auto"/>
          <w:highlight w:val="none"/>
        </w:rPr>
      </w:pPr>
      <w:r>
        <w:rPr>
          <w:rFonts w:ascii="Times New Roman" w:hAnsi="Times New Roman"/>
          <w:color w:val="auto"/>
          <w:highlight w:val="none"/>
        </w:rPr>
        <w:t>传    真：</w:t>
      </w:r>
      <w:r>
        <w:rPr>
          <w:rFonts w:ascii="Times New Roman" w:hAnsi="Times New Roman"/>
          <w:color w:val="auto"/>
          <w:highlight w:val="none"/>
          <w:u w:val="single"/>
        </w:rPr>
        <w:t xml:space="preserve">                               </w:t>
      </w:r>
    </w:p>
    <w:p>
      <w:pPr>
        <w:wordWrap w:val="0"/>
        <w:topLinePunct/>
        <w:adjustRightInd/>
        <w:spacing w:line="360" w:lineRule="auto"/>
        <w:ind w:firstLine="3420" w:firstLineChars="1425"/>
        <w:rPr>
          <w:rFonts w:ascii="Times New Roman" w:hAnsi="Times New Roman"/>
          <w:color w:val="auto"/>
          <w:highlight w:val="none"/>
        </w:rPr>
      </w:pPr>
      <w:r>
        <w:rPr>
          <w:rFonts w:ascii="Times New Roman" w:hAnsi="Times New Roman"/>
          <w:color w:val="auto"/>
          <w:highlight w:val="none"/>
        </w:rPr>
        <w:t>邮政编码：</w:t>
      </w:r>
      <w:r>
        <w:rPr>
          <w:rFonts w:ascii="Times New Roman" w:hAnsi="Times New Roman"/>
          <w:color w:val="auto"/>
          <w:highlight w:val="none"/>
          <w:u w:val="single"/>
        </w:rPr>
        <w:t xml:space="preserve">                               </w:t>
      </w:r>
    </w:p>
    <w:p>
      <w:pPr>
        <w:wordWrap w:val="0"/>
        <w:topLinePunct/>
        <w:adjustRightInd/>
        <w:spacing w:line="360" w:lineRule="auto"/>
        <w:ind w:firstLine="3420" w:firstLineChars="1425"/>
        <w:rPr>
          <w:rFonts w:ascii="Times New Roman" w:hAnsi="Times New Roman"/>
          <w:color w:val="auto"/>
          <w:highlight w:val="none"/>
        </w:rPr>
      </w:pPr>
    </w:p>
    <w:p>
      <w:pPr>
        <w:wordWrap w:val="0"/>
        <w:topLinePunct/>
        <w:adjustRightInd/>
        <w:spacing w:line="360" w:lineRule="auto"/>
        <w:ind w:firstLine="4740" w:firstLineChars="1975"/>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wordWrap w:val="0"/>
        <w:topLinePunct/>
        <w:adjustRightInd/>
        <w:spacing w:line="360" w:lineRule="auto"/>
        <w:jc w:val="center"/>
        <w:rPr>
          <w:rFonts w:ascii="Times New Roman" w:hAnsi="Times New Roman" w:eastAsia="黑体"/>
          <w:b/>
          <w:bCs/>
          <w:color w:val="auto"/>
          <w:sz w:val="32"/>
          <w:highlight w:val="none"/>
        </w:rPr>
      </w:pPr>
    </w:p>
    <w:p>
      <w:pPr>
        <w:wordWrap w:val="0"/>
        <w:topLinePunct/>
        <w:adjustRightInd/>
        <w:spacing w:line="360" w:lineRule="auto"/>
        <w:jc w:val="center"/>
        <w:rPr>
          <w:rFonts w:ascii="Times New Roman" w:hAnsi="Times New Roman" w:eastAsia="黑体"/>
          <w:b/>
          <w:bCs/>
          <w:color w:val="auto"/>
          <w:sz w:val="32"/>
          <w:highlight w:val="none"/>
        </w:rPr>
      </w:pPr>
    </w:p>
    <w:p>
      <w:pPr>
        <w:pStyle w:val="5"/>
        <w:topLinePunct/>
        <w:spacing w:before="0" w:after="0" w:line="360" w:lineRule="auto"/>
        <w:rPr>
          <w:rFonts w:ascii="Times New Roman" w:hAnsi="Times New Roman"/>
          <w:i w:val="0"/>
          <w:color w:val="auto"/>
          <w:sz w:val="28"/>
          <w:szCs w:val="28"/>
          <w:highlight w:val="none"/>
        </w:rPr>
      </w:pPr>
      <w:r>
        <w:rPr>
          <w:rFonts w:ascii="Times New Roman" w:hAnsi="Times New Roman"/>
          <w:b/>
          <w:bCs w:val="0"/>
          <w:color w:val="auto"/>
          <w:sz w:val="32"/>
          <w:highlight w:val="none"/>
        </w:rPr>
        <w:br w:type="page"/>
      </w:r>
      <w:r>
        <w:rPr>
          <w:rFonts w:ascii="Times New Roman" w:hAnsi="Times New Roman"/>
          <w:i w:val="0"/>
          <w:color w:val="auto"/>
          <w:sz w:val="28"/>
          <w:szCs w:val="28"/>
          <w:highlight w:val="none"/>
        </w:rPr>
        <w:t>二、勘察设计费用清单</w:t>
      </w:r>
    </w:p>
    <w:p>
      <w:pPr>
        <w:numPr>
          <w:ilvl w:val="0"/>
          <w:numId w:val="2"/>
        </w:numPr>
        <w:jc w:val="center"/>
        <w:rPr>
          <w:rFonts w:ascii="Times New Roman" w:hAnsi="Times New Roman"/>
          <w:b/>
          <w:color w:val="auto"/>
          <w:highlight w:val="none"/>
        </w:rPr>
      </w:pPr>
      <w:r>
        <w:rPr>
          <w:rFonts w:ascii="Times New Roman" w:hAnsi="Times New Roman"/>
          <w:b/>
          <w:color w:val="auto"/>
          <w:highlight w:val="none"/>
        </w:rPr>
        <w:t>报价清单说明</w:t>
      </w:r>
    </w:p>
    <w:p>
      <w:pPr>
        <w:ind w:left="756"/>
        <w:rPr>
          <w:rFonts w:ascii="Times New Roman" w:hAnsi="Times New Roman"/>
          <w:b/>
          <w:color w:val="auto"/>
          <w:highlight w:val="none"/>
        </w:rPr>
      </w:pPr>
    </w:p>
    <w:p>
      <w:pPr>
        <w:autoSpaceDE w:val="0"/>
        <w:autoSpaceDN w:val="0"/>
        <w:adjustRightInd/>
        <w:spacing w:line="360" w:lineRule="auto"/>
        <w:ind w:firstLine="480" w:firstLineChars="200"/>
        <w:textAlignment w:val="auto"/>
        <w:rPr>
          <w:rFonts w:ascii="Times New Roman" w:hAnsi="Times New Roman"/>
          <w:color w:val="auto"/>
          <w:szCs w:val="24"/>
          <w:highlight w:val="none"/>
        </w:rPr>
      </w:pPr>
      <w:r>
        <w:rPr>
          <w:rFonts w:ascii="Times New Roman" w:hAnsi="Times New Roman"/>
          <w:color w:val="auto"/>
          <w:szCs w:val="24"/>
          <w:highlight w:val="none"/>
        </w:rPr>
        <w:t>1、“报价文件”应与“投标人须知”、“通用合同条款”、“专用合同条款”和“发包人要求”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报价文件”，并以此做为本招标项目勘察设计费的基础。</w:t>
      </w:r>
    </w:p>
    <w:p>
      <w:pPr>
        <w:autoSpaceDE w:val="0"/>
        <w:autoSpaceDN w:val="0"/>
        <w:adjustRightInd/>
        <w:spacing w:line="360" w:lineRule="auto"/>
        <w:ind w:firstLine="480" w:firstLineChars="200"/>
        <w:textAlignment w:val="auto"/>
        <w:rPr>
          <w:rFonts w:ascii="Times New Roman" w:hAnsi="Times New Roman"/>
          <w:color w:val="auto"/>
          <w:szCs w:val="24"/>
          <w:highlight w:val="none"/>
        </w:rPr>
      </w:pPr>
      <w:r>
        <w:rPr>
          <w:rFonts w:ascii="Times New Roman" w:hAnsi="Times New Roman"/>
          <w:color w:val="auto"/>
          <w:szCs w:val="24"/>
          <w:highlight w:val="none"/>
        </w:rPr>
        <w:t>2、设计人应按照国家有关工程建设标准强制性条文和交通运输部有关标准、规范、规程、定额、办法、示例等要求的内容和深度，开展本招标项目的勘察设计工作，并将勘察设计费计入相应的报价项目中。“报价文件”所列的报价，应包括测量、勘察、测试、设计、专题研究等为完成本招标项目勘察设计全过程的一切费用，包括按合同规定应完成的勘察设计费和后续服务费（招标配合和施工配合）、与勘察设计文件审查有关的各种会议的会务费以及设计人自行委托咨询的咨询费、利润、税金等与此有关的一切费用。</w:t>
      </w:r>
    </w:p>
    <w:p>
      <w:pPr>
        <w:autoSpaceDE w:val="0"/>
        <w:autoSpaceDN w:val="0"/>
        <w:adjustRightInd/>
        <w:spacing w:line="360" w:lineRule="auto"/>
        <w:ind w:firstLine="480" w:firstLineChars="200"/>
        <w:textAlignment w:val="auto"/>
        <w:rPr>
          <w:rFonts w:ascii="Times New Roman" w:hAnsi="Times New Roman"/>
          <w:color w:val="auto"/>
          <w:szCs w:val="24"/>
          <w:highlight w:val="none"/>
        </w:rPr>
      </w:pPr>
      <w:r>
        <w:rPr>
          <w:rFonts w:ascii="Times New Roman" w:hAnsi="Times New Roman"/>
          <w:color w:val="auto"/>
          <w:szCs w:val="24"/>
          <w:highlight w:val="none"/>
        </w:rPr>
        <w:t>3、“报价文件”为通用表格，投标人应根据本招标项目工作内容，按照表格格式详细填写，以免遗漏或有误。投标人没有报价的项目，发包人将认为有关费用已包含在其它项目之中，不另行支付。凡清单项目中未包含的但在勘察设计中又必须完成的工作内容，均被认为已包含在清单各项目报价中，发包人不另行支付。</w:t>
      </w:r>
    </w:p>
    <w:p>
      <w:pPr>
        <w:autoSpaceDE w:val="0"/>
        <w:autoSpaceDN w:val="0"/>
        <w:adjustRightInd/>
        <w:spacing w:line="360" w:lineRule="auto"/>
        <w:ind w:firstLine="480" w:firstLineChars="200"/>
        <w:textAlignment w:val="auto"/>
        <w:rPr>
          <w:rFonts w:ascii="Times New Roman" w:hAnsi="Times New Roman"/>
          <w:color w:val="auto"/>
          <w:szCs w:val="24"/>
          <w:highlight w:val="none"/>
        </w:rPr>
      </w:pPr>
      <w:r>
        <w:rPr>
          <w:rFonts w:ascii="Times New Roman" w:hAnsi="Times New Roman"/>
          <w:color w:val="auto"/>
          <w:szCs w:val="24"/>
          <w:highlight w:val="none"/>
        </w:rPr>
        <w:t>4、投标人在“报价文件”中报价应以人民币为单位。</w:t>
      </w:r>
    </w:p>
    <w:p>
      <w:pPr>
        <w:autoSpaceDE w:val="0"/>
        <w:autoSpaceDN w:val="0"/>
        <w:adjustRightInd/>
        <w:spacing w:line="360" w:lineRule="auto"/>
        <w:ind w:firstLine="480" w:firstLineChars="200"/>
        <w:textAlignment w:val="auto"/>
        <w:rPr>
          <w:rFonts w:ascii="Times New Roman" w:hAnsi="Times New Roman"/>
          <w:color w:val="auto"/>
          <w:szCs w:val="24"/>
          <w:highlight w:val="none"/>
        </w:rPr>
      </w:pPr>
      <w:r>
        <w:rPr>
          <w:rFonts w:ascii="Times New Roman" w:hAnsi="Times New Roman"/>
          <w:color w:val="auto"/>
          <w:szCs w:val="24"/>
          <w:highlight w:val="none"/>
        </w:rPr>
        <w:t>5、“报价文件”应单独密封在第二个信封中，并注明“投标文件“报价文件”。</w:t>
      </w:r>
    </w:p>
    <w:p>
      <w:pPr>
        <w:wordWrap w:val="0"/>
        <w:topLinePunct/>
        <w:adjustRightInd/>
        <w:spacing w:line="360" w:lineRule="auto"/>
        <w:ind w:firstLine="468" w:firstLineChars="195"/>
        <w:rPr>
          <w:rFonts w:ascii="Times New Roman" w:hAnsi="Times New Roman"/>
          <w:color w:val="auto"/>
          <w:szCs w:val="24"/>
          <w:highlight w:val="none"/>
        </w:rPr>
      </w:pPr>
      <w:r>
        <w:rPr>
          <w:rFonts w:ascii="Times New Roman" w:hAnsi="Times New Roman"/>
          <w:color w:val="auto"/>
          <w:szCs w:val="24"/>
          <w:highlight w:val="none"/>
        </w:rPr>
        <w:t>6、对于发包人向政府部门申报的前期专项工作，设计人应积极配合发包人和前期专项编制单位，同时，设计人应充分考虑到政府部门审批可能导致的时间延误，合理调配好各阶段的设计工作，努力降低所产生的影响，由此可能产生的费用已包含在投标报价中，发包人不另行支付。</w:t>
      </w:r>
    </w:p>
    <w:p>
      <w:pPr>
        <w:autoSpaceDE w:val="0"/>
        <w:autoSpaceDN w:val="0"/>
        <w:adjustRightInd/>
        <w:spacing w:line="360" w:lineRule="auto"/>
        <w:ind w:firstLine="480" w:firstLineChars="200"/>
        <w:textAlignment w:val="auto"/>
        <w:rPr>
          <w:rFonts w:ascii="Times New Roman" w:hAnsi="Times New Roman"/>
          <w:color w:val="auto"/>
          <w:szCs w:val="24"/>
          <w:highlight w:val="none"/>
        </w:rPr>
      </w:pPr>
    </w:p>
    <w:p>
      <w:pPr>
        <w:autoSpaceDE w:val="0"/>
        <w:autoSpaceDN w:val="0"/>
        <w:adjustRightInd/>
        <w:spacing w:line="360" w:lineRule="auto"/>
        <w:jc w:val="center"/>
        <w:textAlignment w:val="auto"/>
        <w:rPr>
          <w:rFonts w:ascii="Times New Roman" w:hAnsi="Times New Roman" w:eastAsia="黑体"/>
          <w:bCs/>
          <w:color w:val="auto"/>
          <w:sz w:val="28"/>
          <w:szCs w:val="28"/>
          <w:highlight w:val="none"/>
        </w:rPr>
      </w:pPr>
      <w:bookmarkStart w:id="18" w:name="page100"/>
      <w:bookmarkEnd w:id="18"/>
      <w:r>
        <w:rPr>
          <w:rFonts w:ascii="Times New Roman" w:hAnsi="Times New Roman"/>
          <w:color w:val="auto"/>
          <w:highlight w:val="none"/>
        </w:rPr>
        <w:br w:type="page"/>
      </w:r>
      <w:r>
        <w:rPr>
          <w:rFonts w:ascii="Times New Roman" w:hAnsi="Times New Roman" w:eastAsia="黑体"/>
          <w:b/>
          <w:bCs/>
          <w:color w:val="auto"/>
          <w:sz w:val="32"/>
          <w:highlight w:val="none"/>
        </w:rPr>
        <w:t xml:space="preserve"> </w:t>
      </w:r>
      <w:r>
        <w:rPr>
          <w:rFonts w:ascii="Times New Roman" w:hAnsi="Times New Roman" w:eastAsia="黑体"/>
          <w:b/>
          <w:bCs/>
          <w:color w:val="auto"/>
          <w:sz w:val="28"/>
          <w:szCs w:val="28"/>
          <w:highlight w:val="none"/>
        </w:rPr>
        <w:t>（二）公路工程勘察工作报价清单表</w:t>
      </w:r>
    </w:p>
    <w:p>
      <w:pPr>
        <w:rPr>
          <w:rFonts w:ascii="Times New Roman" w:hAnsi="Times New Roman"/>
          <w:color w:val="auto"/>
          <w:highlight w:val="none"/>
        </w:rPr>
      </w:pPr>
      <w:r>
        <w:rPr>
          <w:rFonts w:ascii="Times New Roman" w:hAnsi="Times New Roman"/>
          <w:color w:val="auto"/>
          <w:highlight w:val="none"/>
        </w:rPr>
        <w:t xml:space="preserve">                                                    单位：元（人民币）</w:t>
      </w:r>
      <w:bookmarkStart w:id="19" w:name="_Toc297510619"/>
    </w:p>
    <w:tbl>
      <w:tblPr>
        <w:tblStyle w:val="9"/>
        <w:tblW w:w="0" w:type="auto"/>
        <w:jc w:val="center"/>
        <w:tblLayout w:type="fixed"/>
        <w:tblCellMar>
          <w:top w:w="0" w:type="dxa"/>
          <w:left w:w="0" w:type="dxa"/>
          <w:bottom w:w="0" w:type="dxa"/>
          <w:right w:w="0" w:type="dxa"/>
        </w:tblCellMar>
      </w:tblPr>
      <w:tblGrid>
        <w:gridCol w:w="1111"/>
        <w:gridCol w:w="2125"/>
        <w:gridCol w:w="923"/>
        <w:gridCol w:w="1389"/>
        <w:gridCol w:w="1388"/>
        <w:gridCol w:w="1386"/>
      </w:tblGrid>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序号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项目名称</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计量单位</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实物工作量</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单价金额</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合价金额</w:t>
            </w: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b/>
                <w:color w:val="auto"/>
                <w:highlight w:val="none"/>
              </w:rPr>
            </w:pPr>
            <w:r>
              <w:rPr>
                <w:rFonts w:ascii="Times New Roman" w:hAnsi="Times New Roman"/>
                <w:b/>
                <w:color w:val="auto"/>
                <w:highlight w:val="none"/>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控制测量</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一级</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二级</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二等</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2"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三等</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-5</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四等</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636"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auto"/>
                <w:highlight w:val="none"/>
              </w:rPr>
            </w:pPr>
            <w:r>
              <w:rPr>
                <w:rFonts w:ascii="Times New Roman" w:hAnsi="Times New Roman"/>
                <w:b/>
                <w:color w:val="auto"/>
                <w:highlight w:val="none"/>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地形图测绘（陆地）</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1：500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1：1000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2"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1：2000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1：5000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-5</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1：10000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626"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b/>
                <w:color w:val="auto"/>
                <w:highlight w:val="none"/>
              </w:rPr>
            </w:pPr>
            <w:r>
              <w:rPr>
                <w:rFonts w:ascii="Times New Roman" w:hAnsi="Times New Roman"/>
                <w:b/>
                <w:color w:val="auto"/>
                <w:highlight w:val="none"/>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水下地形图测绘</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1：200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1：500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1：1000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1：2000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b/>
                <w:color w:val="auto"/>
                <w:highlight w:val="none"/>
              </w:rPr>
            </w:pPr>
            <w:r>
              <w:rPr>
                <w:rFonts w:ascii="Times New Roman" w:hAnsi="Times New Roman"/>
                <w:b/>
                <w:color w:val="auto"/>
                <w:highlight w:val="none"/>
              </w:rPr>
              <w:t>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航空测绘</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1：500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1：1000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51"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1：2000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r>
              <w:rPr>
                <w:rFonts w:ascii="Times New Roman" w:hAnsi="Times New Roman"/>
                <w:color w:val="auto"/>
                <w:highlight w:val="none"/>
                <w:vertAlign w:val="superscript"/>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5</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勘探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钻孔</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井探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槽探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洞探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-5</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标准贯入试验</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-6</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动力触探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-7</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静力触探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-8</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地质雷达</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点</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-9</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地质雷达</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-10</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物探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-a</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-电法</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点</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-b</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-地震法</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点</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-c</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地震法</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-d</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-声波</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-e</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-测井</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点</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-f</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测井</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6</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初测</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7</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定测</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8</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一次定测(如有)</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Km</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r>
        <w:trPr>
          <w:trHeight w:val="449" w:hRule="exact"/>
          <w:jc w:val="center"/>
        </w:trPr>
        <w:tc>
          <w:tcPr>
            <w:tcW w:w="693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r>
              <w:rPr>
                <w:rFonts w:ascii="Times New Roman" w:hAnsi="Times New Roman"/>
                <w:b/>
                <w:color w:val="auto"/>
                <w:highlight w:val="none"/>
              </w:rPr>
              <w:t>合计</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auto"/>
                <w:highlight w:val="none"/>
              </w:rPr>
            </w:pPr>
          </w:p>
        </w:tc>
      </w:tr>
    </w:tbl>
    <w:p>
      <w:pPr>
        <w:spacing w:line="240" w:lineRule="auto"/>
        <w:rPr>
          <w:rFonts w:ascii="Times New Roman" w:hAnsi="Times New Roman"/>
          <w:color w:val="auto"/>
          <w:sz w:val="18"/>
          <w:szCs w:val="18"/>
          <w:highlight w:val="none"/>
        </w:rPr>
      </w:pPr>
    </w:p>
    <w:p>
      <w:pPr>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注：本清单格式仅为示例，投标人应根据本招标项目工程特点、按照《公路工程地质勘察规范》、《公路勘测规范》、《公路勘测细则》及合同条款的相关规定，核实勘测工作内容及工作量，分别列出并填写本表各勘测项目的分项及子项。同时，投标人应将详细的计算说明（包括每一分项、子项的计算依据及计算过程等）附在报价文件后面。</w:t>
      </w:r>
    </w:p>
    <w:p>
      <w:pPr>
        <w:pStyle w:val="5"/>
        <w:wordWrap w:val="0"/>
        <w:topLinePunct/>
        <w:spacing w:before="0" w:after="0" w:line="360" w:lineRule="auto"/>
        <w:rPr>
          <w:rFonts w:ascii="Times New Roman" w:hAnsi="Times New Roman"/>
          <w:b/>
          <w:bCs w:val="0"/>
          <w:color w:val="auto"/>
          <w:sz w:val="28"/>
          <w:szCs w:val="28"/>
          <w:highlight w:val="none"/>
        </w:rPr>
      </w:pPr>
      <w:r>
        <w:rPr>
          <w:rFonts w:ascii="Times New Roman" w:hAnsi="Times New Roman"/>
          <w:b/>
          <w:bCs w:val="0"/>
          <w:color w:val="auto"/>
          <w:sz w:val="28"/>
          <w:szCs w:val="28"/>
          <w:highlight w:val="none"/>
        </w:rPr>
        <w:br w:type="page"/>
      </w:r>
      <w:r>
        <w:rPr>
          <w:rFonts w:ascii="Times New Roman" w:hAnsi="Times New Roman"/>
          <w:b/>
          <w:i w:val="0"/>
          <w:iCs w:val="0"/>
          <w:color w:val="auto"/>
          <w:sz w:val="28"/>
          <w:szCs w:val="28"/>
          <w:highlight w:val="none"/>
          <w:lang w:val="en-US" w:eastAsia="zh-CN"/>
        </w:rPr>
        <w:t>（三）公路工程设计工作报价清单表</w:t>
      </w:r>
    </w:p>
    <w:bookmarkEnd w:id="19"/>
    <w:p>
      <w:pPr>
        <w:rPr>
          <w:rFonts w:ascii="Times New Roman" w:hAnsi="Times New Roman"/>
          <w:color w:val="auto"/>
          <w:highlight w:val="none"/>
        </w:rPr>
      </w:pPr>
      <w:r>
        <w:rPr>
          <w:rFonts w:ascii="Times New Roman" w:hAnsi="Times New Roman"/>
          <w:bCs/>
          <w:color w:val="auto"/>
          <w:highlight w:val="none"/>
        </w:rPr>
        <w:t xml:space="preserve">                                                   单位：元（人民币）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92"/>
        <w:gridCol w:w="1614"/>
        <w:gridCol w:w="1271"/>
        <w:gridCol w:w="126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序号</w:t>
            </w:r>
          </w:p>
        </w:tc>
        <w:tc>
          <w:tcPr>
            <w:tcW w:w="239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项目名称</w:t>
            </w:r>
          </w:p>
        </w:tc>
        <w:tc>
          <w:tcPr>
            <w:tcW w:w="1614"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计量单位</w:t>
            </w:r>
          </w:p>
        </w:tc>
        <w:tc>
          <w:tcPr>
            <w:tcW w:w="1271"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实物工作量</w:t>
            </w:r>
          </w:p>
        </w:tc>
        <w:tc>
          <w:tcPr>
            <w:tcW w:w="126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单价金额</w:t>
            </w:r>
          </w:p>
        </w:tc>
        <w:tc>
          <w:tcPr>
            <w:tcW w:w="1223"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合价金额</w:t>
            </w:r>
          </w:p>
        </w:tc>
      </w:tr>
      <w:tr>
        <w:trPr>
          <w:trHeight w:val="386" w:hRule="exact"/>
          <w:tblHeader/>
          <w:jc w:val="center"/>
        </w:trPr>
        <w:tc>
          <w:tcPr>
            <w:tcW w:w="781" w:type="dxa"/>
            <w:noWrap w:val="0"/>
            <w:vAlign w:val="center"/>
          </w:tcPr>
          <w:p>
            <w:pPr>
              <w:rPr>
                <w:rFonts w:ascii="Times New Roman" w:hAnsi="Times New Roman"/>
                <w:b/>
                <w:color w:val="auto"/>
                <w:highlight w:val="none"/>
              </w:rPr>
            </w:pPr>
            <w:r>
              <w:rPr>
                <w:rFonts w:ascii="Times New Roman" w:hAnsi="Times New Roman"/>
                <w:b/>
                <w:color w:val="auto"/>
                <w:highlight w:val="none"/>
              </w:rPr>
              <w:t>一</w:t>
            </w:r>
          </w:p>
        </w:tc>
        <w:tc>
          <w:tcPr>
            <w:tcW w:w="2392" w:type="dxa"/>
            <w:noWrap w:val="0"/>
            <w:vAlign w:val="center"/>
          </w:tcPr>
          <w:p>
            <w:pPr>
              <w:rPr>
                <w:rFonts w:ascii="Times New Roman" w:hAnsi="Times New Roman"/>
                <w:b/>
                <w:color w:val="auto"/>
                <w:highlight w:val="none"/>
              </w:rPr>
            </w:pPr>
            <w:r>
              <w:rPr>
                <w:rFonts w:ascii="Times New Roman" w:hAnsi="Times New Roman"/>
                <w:b/>
                <w:color w:val="auto"/>
                <w:highlight w:val="none"/>
              </w:rPr>
              <w:t>初步设计</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rPr>
                <w:rFonts w:ascii="Times New Roman" w:hAnsi="Times New Roman"/>
                <w:b/>
                <w:color w:val="auto"/>
                <w:highlight w:val="none"/>
              </w:rPr>
            </w:pPr>
            <w:r>
              <w:rPr>
                <w:rFonts w:ascii="Times New Roman" w:hAnsi="Times New Roman"/>
                <w:b/>
                <w:color w:val="auto"/>
                <w:highlight w:val="none"/>
              </w:rPr>
              <w:t>1</w:t>
            </w:r>
          </w:p>
        </w:tc>
        <w:tc>
          <w:tcPr>
            <w:tcW w:w="239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公路</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rPr>
                <w:rFonts w:ascii="Times New Roman" w:hAnsi="Times New Roman"/>
                <w:b/>
                <w:color w:val="auto"/>
                <w:highlight w:val="none"/>
              </w:rPr>
            </w:pPr>
            <w:r>
              <w:rPr>
                <w:rFonts w:ascii="Times New Roman" w:hAnsi="Times New Roman"/>
                <w:b/>
                <w:color w:val="auto"/>
                <w:highlight w:val="none"/>
              </w:rPr>
              <w:t>2</w:t>
            </w:r>
          </w:p>
        </w:tc>
        <w:tc>
          <w:tcPr>
            <w:tcW w:w="239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桥梁</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-a</w:t>
            </w: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河槽内桥梁</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-b</w:t>
            </w: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河滩内桥梁</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rPr>
                <w:rFonts w:ascii="Times New Roman" w:hAnsi="Times New Roman"/>
                <w:b/>
                <w:color w:val="auto"/>
                <w:highlight w:val="none"/>
              </w:rPr>
            </w:pPr>
            <w:r>
              <w:rPr>
                <w:rFonts w:ascii="Times New Roman" w:hAnsi="Times New Roman"/>
                <w:b/>
                <w:color w:val="auto"/>
                <w:highlight w:val="none"/>
              </w:rPr>
              <w:t>3</w:t>
            </w:r>
          </w:p>
        </w:tc>
        <w:tc>
          <w:tcPr>
            <w:tcW w:w="239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隧道</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rPr>
                <w:rFonts w:ascii="Times New Roman" w:hAnsi="Times New Roman"/>
                <w:b/>
                <w:color w:val="auto"/>
                <w:highlight w:val="none"/>
              </w:rPr>
            </w:pPr>
            <w:r>
              <w:rPr>
                <w:rFonts w:ascii="Times New Roman" w:hAnsi="Times New Roman"/>
                <w:b/>
                <w:color w:val="auto"/>
                <w:highlight w:val="none"/>
              </w:rPr>
              <w:t>4</w:t>
            </w:r>
          </w:p>
        </w:tc>
        <w:tc>
          <w:tcPr>
            <w:tcW w:w="239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立体交叉</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noWrap w:val="0"/>
            <w:vAlign w:val="center"/>
          </w:tcPr>
          <w:p>
            <w:pPr>
              <w:rPr>
                <w:rFonts w:ascii="Times New Roman" w:hAnsi="Times New Roman"/>
                <w:b/>
                <w:color w:val="auto"/>
                <w:highlight w:val="none"/>
              </w:rPr>
            </w:pPr>
            <w:r>
              <w:rPr>
                <w:rFonts w:ascii="Times New Roman" w:hAnsi="Times New Roman"/>
                <w:b/>
                <w:color w:val="auto"/>
                <w:highlight w:val="none"/>
              </w:rPr>
              <w:t>5</w:t>
            </w:r>
          </w:p>
        </w:tc>
        <w:tc>
          <w:tcPr>
            <w:tcW w:w="2392"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交通工程及沿线设施</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noWrap w:val="0"/>
            <w:vAlign w:val="center"/>
          </w:tcPr>
          <w:p>
            <w:pPr>
              <w:jc w:val="center"/>
              <w:rPr>
                <w:rFonts w:ascii="Times New Roman" w:hAnsi="Times New Roman"/>
                <w:color w:val="auto"/>
                <w:highlight w:val="none"/>
              </w:rPr>
            </w:pPr>
          </w:p>
        </w:tc>
        <w:tc>
          <w:tcPr>
            <w:tcW w:w="2392" w:type="dxa"/>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noWrap w:val="0"/>
            <w:vAlign w:val="center"/>
          </w:tcPr>
          <w:p>
            <w:pPr>
              <w:jc w:val="center"/>
              <w:rPr>
                <w:rFonts w:ascii="Times New Roman" w:hAnsi="Times New Roman"/>
                <w:color w:val="auto"/>
                <w:highlight w:val="none"/>
              </w:rPr>
            </w:pPr>
          </w:p>
        </w:tc>
        <w:tc>
          <w:tcPr>
            <w:tcW w:w="1271" w:type="dxa"/>
            <w:noWrap w:val="0"/>
            <w:vAlign w:val="center"/>
          </w:tcPr>
          <w:p>
            <w:pPr>
              <w:jc w:val="center"/>
              <w:rPr>
                <w:rFonts w:ascii="Times New Roman" w:hAnsi="Times New Roman"/>
                <w:color w:val="auto"/>
                <w:highlight w:val="none"/>
              </w:rPr>
            </w:pPr>
          </w:p>
        </w:tc>
        <w:tc>
          <w:tcPr>
            <w:tcW w:w="1262" w:type="dxa"/>
            <w:noWrap w:val="0"/>
            <w:vAlign w:val="center"/>
          </w:tcPr>
          <w:p>
            <w:pPr>
              <w:jc w:val="center"/>
              <w:rPr>
                <w:rFonts w:ascii="Times New Roman" w:hAnsi="Times New Roman"/>
                <w:color w:val="auto"/>
                <w:highlight w:val="none"/>
              </w:rPr>
            </w:pPr>
          </w:p>
        </w:tc>
        <w:tc>
          <w:tcPr>
            <w:tcW w:w="1223" w:type="dxa"/>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bottom w:val="single" w:color="auto" w:sz="4" w:space="0"/>
            </w:tcBorders>
            <w:noWrap w:val="0"/>
            <w:vAlign w:val="center"/>
          </w:tcPr>
          <w:p>
            <w:pPr>
              <w:rPr>
                <w:rFonts w:ascii="Times New Roman" w:hAnsi="Times New Roman"/>
                <w:b/>
                <w:color w:val="auto"/>
                <w:highlight w:val="none"/>
              </w:rPr>
            </w:pPr>
            <w:r>
              <w:rPr>
                <w:rFonts w:ascii="Times New Roman" w:hAnsi="Times New Roman"/>
                <w:b/>
                <w:color w:val="auto"/>
                <w:highlight w:val="none"/>
              </w:rPr>
              <w:t>6</w:t>
            </w:r>
          </w:p>
        </w:tc>
        <w:tc>
          <w:tcPr>
            <w:tcW w:w="2392" w:type="dxa"/>
            <w:tcBorders>
              <w:bottom w:val="single" w:color="auto"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环保、水保及绿化景观设计</w:t>
            </w:r>
          </w:p>
        </w:tc>
        <w:tc>
          <w:tcPr>
            <w:tcW w:w="1614" w:type="dxa"/>
            <w:tcBorders>
              <w:bottom w:val="single" w:color="auto" w:sz="4" w:space="0"/>
            </w:tcBorders>
            <w:noWrap w:val="0"/>
            <w:vAlign w:val="center"/>
          </w:tcPr>
          <w:p>
            <w:pPr>
              <w:jc w:val="center"/>
              <w:rPr>
                <w:rFonts w:ascii="Times New Roman" w:hAnsi="Times New Roman"/>
                <w:color w:val="auto"/>
                <w:highlight w:val="none"/>
              </w:rPr>
            </w:pPr>
          </w:p>
        </w:tc>
        <w:tc>
          <w:tcPr>
            <w:tcW w:w="1271" w:type="dxa"/>
            <w:tcBorders>
              <w:bottom w:val="single" w:color="auto" w:sz="4" w:space="0"/>
            </w:tcBorders>
            <w:noWrap w:val="0"/>
            <w:vAlign w:val="center"/>
          </w:tcPr>
          <w:p>
            <w:pPr>
              <w:jc w:val="center"/>
              <w:rPr>
                <w:rFonts w:ascii="Times New Roman" w:hAnsi="Times New Roman"/>
                <w:color w:val="auto"/>
                <w:highlight w:val="none"/>
              </w:rPr>
            </w:pPr>
          </w:p>
        </w:tc>
        <w:tc>
          <w:tcPr>
            <w:tcW w:w="1262" w:type="dxa"/>
            <w:tcBorders>
              <w:bottom w:val="single" w:color="auto" w:sz="4" w:space="0"/>
            </w:tcBorders>
            <w:noWrap w:val="0"/>
            <w:vAlign w:val="center"/>
          </w:tcPr>
          <w:p>
            <w:pPr>
              <w:jc w:val="center"/>
              <w:rPr>
                <w:rFonts w:ascii="Times New Roman" w:hAnsi="Times New Roman"/>
                <w:color w:val="auto"/>
                <w:highlight w:val="none"/>
              </w:rPr>
            </w:pPr>
          </w:p>
        </w:tc>
        <w:tc>
          <w:tcPr>
            <w:tcW w:w="1223" w:type="dxa"/>
            <w:tcBorders>
              <w:bottom w:val="single" w:color="auto" w:sz="4" w:space="0"/>
            </w:tcBorders>
            <w:noWrap w:val="0"/>
            <w:vAlign w:val="center"/>
          </w:tcPr>
          <w:p>
            <w:pPr>
              <w:jc w:val="center"/>
              <w:rPr>
                <w:rFonts w:ascii="Times New Roman" w:hAnsi="Times New Roman"/>
                <w:color w:val="auto"/>
                <w:highlight w:val="none"/>
              </w:rPr>
            </w:pPr>
          </w:p>
        </w:tc>
      </w:tr>
      <w:tr>
        <w:trPr>
          <w:trHeight w:val="386" w:hRule="exact"/>
          <w:tblHeader/>
          <w:jc w:val="center"/>
        </w:trPr>
        <w:tc>
          <w:tcPr>
            <w:tcW w:w="781" w:type="dxa"/>
            <w:tcBorders>
              <w:bottom w:val="single" w:color="auto" w:sz="4" w:space="0"/>
            </w:tcBorders>
            <w:noWrap w:val="0"/>
            <w:vAlign w:val="center"/>
          </w:tcPr>
          <w:p>
            <w:pPr>
              <w:jc w:val="center"/>
              <w:rPr>
                <w:rFonts w:ascii="Times New Roman" w:hAnsi="Times New Roman"/>
                <w:color w:val="auto"/>
                <w:highlight w:val="none"/>
              </w:rPr>
            </w:pPr>
          </w:p>
        </w:tc>
        <w:tc>
          <w:tcPr>
            <w:tcW w:w="2392" w:type="dxa"/>
            <w:tcBorders>
              <w:bottom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bottom w:val="single" w:color="auto" w:sz="4" w:space="0"/>
            </w:tcBorders>
            <w:noWrap w:val="0"/>
            <w:vAlign w:val="center"/>
          </w:tcPr>
          <w:p>
            <w:pPr>
              <w:jc w:val="center"/>
              <w:rPr>
                <w:rFonts w:ascii="Times New Roman" w:hAnsi="Times New Roman"/>
                <w:color w:val="auto"/>
                <w:highlight w:val="none"/>
              </w:rPr>
            </w:pPr>
          </w:p>
        </w:tc>
        <w:tc>
          <w:tcPr>
            <w:tcW w:w="1271" w:type="dxa"/>
            <w:tcBorders>
              <w:bottom w:val="single" w:color="auto" w:sz="4" w:space="0"/>
            </w:tcBorders>
            <w:noWrap w:val="0"/>
            <w:vAlign w:val="center"/>
          </w:tcPr>
          <w:p>
            <w:pPr>
              <w:jc w:val="center"/>
              <w:rPr>
                <w:rFonts w:ascii="Times New Roman" w:hAnsi="Times New Roman"/>
                <w:color w:val="auto"/>
                <w:highlight w:val="none"/>
              </w:rPr>
            </w:pPr>
          </w:p>
        </w:tc>
        <w:tc>
          <w:tcPr>
            <w:tcW w:w="1262" w:type="dxa"/>
            <w:tcBorders>
              <w:bottom w:val="single" w:color="auto" w:sz="4" w:space="0"/>
            </w:tcBorders>
            <w:noWrap w:val="0"/>
            <w:vAlign w:val="center"/>
          </w:tcPr>
          <w:p>
            <w:pPr>
              <w:jc w:val="center"/>
              <w:rPr>
                <w:rFonts w:ascii="Times New Roman" w:hAnsi="Times New Roman"/>
                <w:color w:val="auto"/>
                <w:highlight w:val="none"/>
              </w:rPr>
            </w:pPr>
          </w:p>
        </w:tc>
        <w:tc>
          <w:tcPr>
            <w:tcW w:w="1223" w:type="dxa"/>
            <w:tcBorders>
              <w:bottom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bottom w:val="single" w:color="auto" w:sz="4" w:space="0"/>
            </w:tcBorders>
            <w:noWrap w:val="0"/>
            <w:vAlign w:val="center"/>
          </w:tcPr>
          <w:p>
            <w:pPr>
              <w:rPr>
                <w:rFonts w:ascii="Times New Roman" w:hAnsi="Times New Roman"/>
                <w:b/>
                <w:color w:val="auto"/>
                <w:highlight w:val="none"/>
              </w:rPr>
            </w:pPr>
            <w:r>
              <w:rPr>
                <w:rFonts w:ascii="Times New Roman" w:hAnsi="Times New Roman"/>
                <w:b/>
                <w:color w:val="auto"/>
                <w:highlight w:val="none"/>
              </w:rPr>
              <w:t>7</w:t>
            </w:r>
          </w:p>
        </w:tc>
        <w:tc>
          <w:tcPr>
            <w:tcW w:w="2392" w:type="dxa"/>
            <w:tcBorders>
              <w:bottom w:val="single" w:color="auto" w:sz="4" w:space="0"/>
            </w:tcBorders>
            <w:noWrap w:val="0"/>
            <w:vAlign w:val="center"/>
          </w:tcPr>
          <w:p>
            <w:pPr>
              <w:jc w:val="center"/>
              <w:rPr>
                <w:rFonts w:ascii="Times New Roman" w:hAnsi="Times New Roman"/>
                <w:b/>
                <w:color w:val="auto"/>
                <w:highlight w:val="none"/>
              </w:rPr>
            </w:pPr>
            <w:r>
              <w:rPr>
                <w:rFonts w:ascii="Times New Roman" w:hAnsi="Times New Roman"/>
                <w:b/>
                <w:color w:val="auto"/>
                <w:highlight w:val="none"/>
              </w:rPr>
              <w:t>专题研究</w:t>
            </w:r>
          </w:p>
        </w:tc>
        <w:tc>
          <w:tcPr>
            <w:tcW w:w="1614" w:type="dxa"/>
            <w:tcBorders>
              <w:bottom w:val="single" w:color="auto" w:sz="4" w:space="0"/>
            </w:tcBorders>
            <w:noWrap w:val="0"/>
            <w:vAlign w:val="center"/>
          </w:tcPr>
          <w:p>
            <w:pPr>
              <w:jc w:val="center"/>
              <w:rPr>
                <w:rFonts w:ascii="Times New Roman" w:hAnsi="Times New Roman"/>
                <w:color w:val="auto"/>
                <w:highlight w:val="none"/>
              </w:rPr>
            </w:pPr>
          </w:p>
        </w:tc>
        <w:tc>
          <w:tcPr>
            <w:tcW w:w="1271" w:type="dxa"/>
            <w:tcBorders>
              <w:bottom w:val="single" w:color="auto" w:sz="4" w:space="0"/>
            </w:tcBorders>
            <w:noWrap w:val="0"/>
            <w:vAlign w:val="center"/>
          </w:tcPr>
          <w:p>
            <w:pPr>
              <w:jc w:val="center"/>
              <w:rPr>
                <w:rFonts w:ascii="Times New Roman" w:hAnsi="Times New Roman"/>
                <w:color w:val="auto"/>
                <w:highlight w:val="none"/>
              </w:rPr>
            </w:pPr>
          </w:p>
        </w:tc>
        <w:tc>
          <w:tcPr>
            <w:tcW w:w="1262" w:type="dxa"/>
            <w:tcBorders>
              <w:bottom w:val="single" w:color="auto" w:sz="4" w:space="0"/>
            </w:tcBorders>
            <w:noWrap w:val="0"/>
            <w:vAlign w:val="center"/>
          </w:tcPr>
          <w:p>
            <w:pPr>
              <w:jc w:val="center"/>
              <w:rPr>
                <w:rFonts w:ascii="Times New Roman" w:hAnsi="Times New Roman"/>
                <w:color w:val="auto"/>
                <w:highlight w:val="none"/>
              </w:rPr>
            </w:pPr>
          </w:p>
        </w:tc>
        <w:tc>
          <w:tcPr>
            <w:tcW w:w="1223" w:type="dxa"/>
            <w:tcBorders>
              <w:bottom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bottom w:val="single" w:color="auto" w:sz="4" w:space="0"/>
            </w:tcBorders>
            <w:noWrap w:val="0"/>
            <w:vAlign w:val="center"/>
          </w:tcPr>
          <w:p>
            <w:pPr>
              <w:jc w:val="center"/>
              <w:rPr>
                <w:rFonts w:ascii="Times New Roman" w:hAnsi="Times New Roman"/>
                <w:color w:val="auto"/>
                <w:highlight w:val="none"/>
              </w:rPr>
            </w:pPr>
          </w:p>
        </w:tc>
        <w:tc>
          <w:tcPr>
            <w:tcW w:w="2392" w:type="dxa"/>
            <w:tcBorders>
              <w:bottom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bottom w:val="single" w:color="auto" w:sz="4" w:space="0"/>
            </w:tcBorders>
            <w:noWrap w:val="0"/>
            <w:vAlign w:val="center"/>
          </w:tcPr>
          <w:p>
            <w:pPr>
              <w:jc w:val="center"/>
              <w:rPr>
                <w:rFonts w:ascii="Times New Roman" w:hAnsi="Times New Roman"/>
                <w:color w:val="auto"/>
                <w:highlight w:val="none"/>
              </w:rPr>
            </w:pPr>
          </w:p>
        </w:tc>
        <w:tc>
          <w:tcPr>
            <w:tcW w:w="1271" w:type="dxa"/>
            <w:tcBorders>
              <w:bottom w:val="single" w:color="auto" w:sz="4" w:space="0"/>
            </w:tcBorders>
            <w:noWrap w:val="0"/>
            <w:vAlign w:val="center"/>
          </w:tcPr>
          <w:p>
            <w:pPr>
              <w:jc w:val="center"/>
              <w:rPr>
                <w:rFonts w:ascii="Times New Roman" w:hAnsi="Times New Roman"/>
                <w:color w:val="auto"/>
                <w:highlight w:val="none"/>
              </w:rPr>
            </w:pPr>
          </w:p>
        </w:tc>
        <w:tc>
          <w:tcPr>
            <w:tcW w:w="1262" w:type="dxa"/>
            <w:tcBorders>
              <w:bottom w:val="single" w:color="auto" w:sz="4" w:space="0"/>
            </w:tcBorders>
            <w:noWrap w:val="0"/>
            <w:vAlign w:val="center"/>
          </w:tcPr>
          <w:p>
            <w:pPr>
              <w:jc w:val="center"/>
              <w:rPr>
                <w:rFonts w:ascii="Times New Roman" w:hAnsi="Times New Roman"/>
                <w:color w:val="auto"/>
                <w:highlight w:val="none"/>
              </w:rPr>
            </w:pPr>
          </w:p>
        </w:tc>
        <w:tc>
          <w:tcPr>
            <w:tcW w:w="1223" w:type="dxa"/>
            <w:tcBorders>
              <w:bottom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二</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施工图设计</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公路</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桥梁</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-a</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河槽内桥梁</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-b</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河滩内桥梁</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隧道</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4</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立体交叉</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Ⅰ</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-2</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Ⅱ</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-3</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hint="eastAsia" w:ascii="宋体" w:hAnsi="宋体" w:cs="宋体"/>
                <w:color w:val="auto"/>
                <w:highlight w:val="none"/>
              </w:rPr>
              <w:t>Ⅲ</w:t>
            </w:r>
            <w:r>
              <w:rPr>
                <w:rFonts w:ascii="Times New Roman" w:hAnsi="Times New Roman"/>
                <w:color w:val="auto"/>
                <w:highlight w:val="none"/>
              </w:rPr>
              <w:t>级</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5</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交通工程及沿线设施</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6</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环保、水保及绿化景观设计</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7</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专题研究</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三</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其他</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blHeade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r>
              <w:rPr>
                <w:rFonts w:ascii="Times New Roman" w:hAnsi="Times New Roman"/>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exact"/>
          <w:tblHeader/>
          <w:jc w:val="center"/>
        </w:trPr>
        <w:tc>
          <w:tcPr>
            <w:tcW w:w="8543" w:type="dxa"/>
            <w:gridSpan w:val="6"/>
            <w:noWrap w:val="0"/>
            <w:vAlign w:val="center"/>
          </w:tcPr>
          <w:p>
            <w:pPr>
              <w:jc w:val="center"/>
              <w:rPr>
                <w:rFonts w:ascii="Times New Roman" w:hAnsi="Times New Roman"/>
                <w:b/>
                <w:color w:val="auto"/>
                <w:highlight w:val="none"/>
              </w:rPr>
            </w:pPr>
            <w:r>
              <w:rPr>
                <w:rFonts w:ascii="Times New Roman" w:hAnsi="Times New Roman"/>
                <w:b/>
                <w:color w:val="auto"/>
                <w:highlight w:val="none"/>
              </w:rPr>
              <w:t>合   计：</w:t>
            </w:r>
          </w:p>
        </w:tc>
      </w:tr>
    </w:tbl>
    <w:p>
      <w:pPr>
        <w:spacing w:line="240" w:lineRule="auto"/>
        <w:rPr>
          <w:rFonts w:ascii="Times New Roman" w:hAnsi="Times New Roman"/>
          <w:color w:val="auto"/>
          <w:sz w:val="18"/>
          <w:szCs w:val="18"/>
          <w:highlight w:val="none"/>
        </w:rPr>
      </w:pPr>
    </w:p>
    <w:p>
      <w:pPr>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注：1．本清单格式仅为示例，投标人应根据本招标项目工程特点和设计工作内容，分别列出并填写本表各设计项目的分项及子项。</w:t>
      </w:r>
    </w:p>
    <w:p>
      <w:pPr>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2．本清单表中“其他”是指工程设计实际需要或提供相关服务收取的费用，包括主体设计协调费、采用标准设计和复用设计费、非标准设备设计文件编制费、施工图预算编制费等。</w:t>
      </w:r>
    </w:p>
    <w:p>
      <w:pPr>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3．投标人应将详细的计算说明（包括每一分项、子项的计算依据及计算过程等）附在报价文件后面。</w:t>
      </w:r>
    </w:p>
    <w:p>
      <w:pPr>
        <w:rPr>
          <w:rFonts w:ascii="Times New Roman" w:hAnsi="Times New Roman"/>
          <w:color w:val="auto"/>
          <w:highlight w:val="none"/>
        </w:rPr>
      </w:pPr>
    </w:p>
    <w:p>
      <w:pPr>
        <w:pStyle w:val="5"/>
        <w:wordWrap w:val="0"/>
        <w:topLinePunct/>
        <w:spacing w:before="0" w:after="0" w:line="360" w:lineRule="auto"/>
        <w:rPr>
          <w:rFonts w:ascii="Times New Roman" w:hAnsi="Times New Roman"/>
          <w:b/>
          <w:i w:val="0"/>
          <w:iCs w:val="0"/>
          <w:color w:val="auto"/>
          <w:sz w:val="28"/>
          <w:szCs w:val="28"/>
          <w:highlight w:val="none"/>
          <w:lang w:val="en-US" w:eastAsia="zh-CN"/>
        </w:rPr>
      </w:pPr>
    </w:p>
    <w:p>
      <w:pPr>
        <w:pStyle w:val="5"/>
        <w:wordWrap w:val="0"/>
        <w:topLinePunct/>
        <w:spacing w:before="0" w:after="0" w:line="360" w:lineRule="auto"/>
        <w:rPr>
          <w:rFonts w:ascii="Times New Roman" w:hAnsi="Times New Roman"/>
          <w:b/>
          <w:i w:val="0"/>
          <w:iCs w:val="0"/>
          <w:color w:val="auto"/>
          <w:sz w:val="28"/>
          <w:szCs w:val="28"/>
          <w:highlight w:val="none"/>
          <w:lang w:val="en-US" w:eastAsia="zh-CN"/>
        </w:rPr>
      </w:pPr>
      <w:r>
        <w:rPr>
          <w:rFonts w:ascii="Times New Roman" w:hAnsi="Times New Roman"/>
          <w:b/>
          <w:i w:val="0"/>
          <w:iCs w:val="0"/>
          <w:color w:val="auto"/>
          <w:sz w:val="28"/>
          <w:szCs w:val="28"/>
          <w:highlight w:val="none"/>
          <w:lang w:val="en-US" w:eastAsia="zh-CN"/>
        </w:rPr>
        <w:t>（四）报价清单汇总表</w:t>
      </w:r>
    </w:p>
    <w:p>
      <w:pPr>
        <w:rPr>
          <w:rFonts w:ascii="Times New Roman" w:hAnsi="Times New Roman"/>
          <w:color w:val="auto"/>
          <w:highlight w:val="none"/>
        </w:rPr>
      </w:pPr>
      <w:r>
        <w:rPr>
          <w:rFonts w:ascii="Times New Roman" w:hAnsi="Times New Roman"/>
          <w:color w:val="auto"/>
          <w:highlight w:val="none"/>
        </w:rPr>
        <w:t xml:space="preserve">                                                    单位：万元（人民币）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
        <w:gridCol w:w="2160"/>
        <w:gridCol w:w="2340"/>
        <w:gridCol w:w="3678"/>
      </w:tblGrid>
      <w:tr>
        <w:trPr>
          <w:trHeight w:val="567" w:hRule="exact"/>
          <w:jc w:val="center"/>
        </w:trPr>
        <w:tc>
          <w:tcPr>
            <w:tcW w:w="894"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序 号</w:t>
            </w:r>
          </w:p>
        </w:tc>
        <w:tc>
          <w:tcPr>
            <w:tcW w:w="2160"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项 目</w:t>
            </w:r>
          </w:p>
        </w:tc>
        <w:tc>
          <w:tcPr>
            <w:tcW w:w="2340"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费用合计</w:t>
            </w:r>
          </w:p>
        </w:tc>
        <w:tc>
          <w:tcPr>
            <w:tcW w:w="3678" w:type="dxa"/>
            <w:noWrap w:val="0"/>
            <w:vAlign w:val="center"/>
          </w:tcPr>
          <w:p>
            <w:pPr>
              <w:jc w:val="center"/>
              <w:rPr>
                <w:rFonts w:ascii="Times New Roman" w:hAnsi="Times New Roman"/>
                <w:b/>
                <w:color w:val="auto"/>
                <w:highlight w:val="none"/>
              </w:rPr>
            </w:pPr>
            <w:r>
              <w:rPr>
                <w:rFonts w:ascii="Times New Roman" w:hAnsi="Times New Roman"/>
                <w:b/>
                <w:color w:val="auto"/>
                <w:highlight w:val="none"/>
              </w:rPr>
              <w:t>备 注</w:t>
            </w:r>
          </w:p>
        </w:tc>
      </w:tr>
      <w:tr>
        <w:trPr>
          <w:trHeight w:val="567" w:hRule="exact"/>
          <w:jc w:val="center"/>
        </w:trPr>
        <w:tc>
          <w:tcPr>
            <w:tcW w:w="894" w:type="dxa"/>
            <w:noWrap w:val="0"/>
            <w:vAlign w:val="center"/>
          </w:tcPr>
          <w:p>
            <w:pPr>
              <w:jc w:val="center"/>
              <w:rPr>
                <w:rFonts w:ascii="Times New Roman" w:hAnsi="Times New Roman"/>
                <w:b/>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1 \* GB2 </w:instrText>
            </w:r>
            <w:r>
              <w:rPr>
                <w:rFonts w:ascii="Times New Roman" w:hAnsi="Times New Roman"/>
                <w:color w:val="auto"/>
                <w:highlight w:val="none"/>
              </w:rPr>
              <w:fldChar w:fldCharType="separate"/>
            </w:r>
            <w:r>
              <w:rPr>
                <w:rFonts w:ascii="Times New Roman" w:hAnsi="宋体"/>
                <w:color w:val="auto"/>
                <w:highlight w:val="none"/>
              </w:rPr>
              <w:t>⑴</w:t>
            </w:r>
            <w:r>
              <w:rPr>
                <w:rFonts w:ascii="Times New Roman" w:hAnsi="Times New Roman"/>
                <w:color w:val="auto"/>
                <w:highlight w:val="none"/>
              </w:rPr>
              <w:fldChar w:fldCharType="end"/>
            </w:r>
          </w:p>
        </w:tc>
        <w:tc>
          <w:tcPr>
            <w:tcW w:w="2160" w:type="dxa"/>
            <w:noWrap w:val="0"/>
            <w:vAlign w:val="center"/>
          </w:tcPr>
          <w:p>
            <w:pPr>
              <w:jc w:val="center"/>
              <w:rPr>
                <w:rFonts w:ascii="Times New Roman" w:hAnsi="Times New Roman"/>
                <w:color w:val="auto"/>
                <w:highlight w:val="none"/>
              </w:rPr>
            </w:pPr>
            <w:r>
              <w:rPr>
                <w:rFonts w:ascii="Times New Roman" w:hAnsi="Times New Roman"/>
                <w:color w:val="auto"/>
                <w:highlight w:val="none"/>
              </w:rPr>
              <w:t>公路工程勘察</w:t>
            </w:r>
          </w:p>
        </w:tc>
        <w:tc>
          <w:tcPr>
            <w:tcW w:w="2340" w:type="dxa"/>
            <w:noWrap w:val="0"/>
            <w:vAlign w:val="center"/>
          </w:tcPr>
          <w:p>
            <w:pPr>
              <w:jc w:val="center"/>
              <w:rPr>
                <w:rFonts w:ascii="Times New Roman" w:hAnsi="Times New Roman"/>
                <w:b/>
                <w:color w:val="auto"/>
                <w:highlight w:val="none"/>
              </w:rPr>
            </w:pPr>
          </w:p>
        </w:tc>
        <w:tc>
          <w:tcPr>
            <w:tcW w:w="3678" w:type="dxa"/>
            <w:noWrap w:val="0"/>
            <w:vAlign w:val="center"/>
          </w:tcPr>
          <w:p>
            <w:pPr>
              <w:jc w:val="center"/>
              <w:rPr>
                <w:rFonts w:ascii="Times New Roman" w:hAnsi="Times New Roman"/>
                <w:b/>
                <w:color w:val="auto"/>
                <w:highlight w:val="none"/>
              </w:rPr>
            </w:pPr>
          </w:p>
        </w:tc>
      </w:tr>
      <w:tr>
        <w:trPr>
          <w:trHeight w:val="454" w:hRule="exact"/>
          <w:jc w:val="center"/>
        </w:trPr>
        <w:tc>
          <w:tcPr>
            <w:tcW w:w="894"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2 \* GB2 </w:instrText>
            </w:r>
            <w:r>
              <w:rPr>
                <w:rFonts w:ascii="Times New Roman" w:hAnsi="Times New Roman"/>
                <w:color w:val="auto"/>
                <w:highlight w:val="none"/>
              </w:rPr>
              <w:fldChar w:fldCharType="separate"/>
            </w:r>
            <w:r>
              <w:rPr>
                <w:rFonts w:ascii="Times New Roman" w:hAnsi="宋体"/>
                <w:color w:val="auto"/>
                <w:highlight w:val="none"/>
              </w:rPr>
              <w:t>⑵</w:t>
            </w:r>
            <w:r>
              <w:rPr>
                <w:rFonts w:ascii="Times New Roman" w:hAnsi="Times New Roman"/>
                <w:color w:val="auto"/>
                <w:highlight w:val="none"/>
              </w:rPr>
              <w:fldChar w:fldCharType="end"/>
            </w:r>
          </w:p>
        </w:tc>
        <w:tc>
          <w:tcPr>
            <w:tcW w:w="2160" w:type="dxa"/>
            <w:noWrap w:val="0"/>
            <w:vAlign w:val="center"/>
          </w:tcPr>
          <w:p>
            <w:pPr>
              <w:jc w:val="center"/>
              <w:rPr>
                <w:rFonts w:ascii="Times New Roman" w:hAnsi="Times New Roman"/>
                <w:color w:val="auto"/>
                <w:highlight w:val="none"/>
              </w:rPr>
            </w:pPr>
            <w:r>
              <w:rPr>
                <w:rFonts w:ascii="Times New Roman" w:hAnsi="Times New Roman"/>
                <w:color w:val="auto"/>
                <w:highlight w:val="none"/>
              </w:rPr>
              <w:t>公路工程设计</w:t>
            </w:r>
          </w:p>
        </w:tc>
        <w:tc>
          <w:tcPr>
            <w:tcW w:w="2340" w:type="dxa"/>
            <w:noWrap w:val="0"/>
            <w:vAlign w:val="center"/>
          </w:tcPr>
          <w:p>
            <w:pPr>
              <w:jc w:val="center"/>
              <w:rPr>
                <w:rFonts w:ascii="Times New Roman" w:hAnsi="Times New Roman"/>
                <w:color w:val="auto"/>
                <w:highlight w:val="none"/>
              </w:rPr>
            </w:pPr>
          </w:p>
        </w:tc>
        <w:tc>
          <w:tcPr>
            <w:tcW w:w="3678" w:type="dxa"/>
            <w:noWrap w:val="0"/>
            <w:vAlign w:val="center"/>
          </w:tcPr>
          <w:p>
            <w:pPr>
              <w:jc w:val="center"/>
              <w:rPr>
                <w:rFonts w:ascii="Times New Roman" w:hAnsi="Times New Roman"/>
                <w:color w:val="auto"/>
                <w:highlight w:val="none"/>
              </w:rPr>
            </w:pPr>
          </w:p>
        </w:tc>
      </w:tr>
      <w:tr>
        <w:trPr>
          <w:trHeight w:val="454" w:hRule="exact"/>
          <w:jc w:val="center"/>
        </w:trPr>
        <w:tc>
          <w:tcPr>
            <w:tcW w:w="894"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3 \* GB2 </w:instrText>
            </w:r>
            <w:r>
              <w:rPr>
                <w:rFonts w:ascii="Times New Roman" w:hAnsi="Times New Roman"/>
                <w:color w:val="auto"/>
                <w:highlight w:val="none"/>
              </w:rPr>
              <w:fldChar w:fldCharType="separate"/>
            </w:r>
            <w:r>
              <w:rPr>
                <w:rFonts w:ascii="Times New Roman" w:hAnsi="宋体"/>
                <w:color w:val="auto"/>
                <w:highlight w:val="none"/>
              </w:rPr>
              <w:t>⑶</w:t>
            </w:r>
            <w:r>
              <w:rPr>
                <w:rFonts w:ascii="Times New Roman" w:hAnsi="Times New Roman"/>
                <w:color w:val="auto"/>
                <w:highlight w:val="none"/>
              </w:rPr>
              <w:fldChar w:fldCharType="end"/>
            </w:r>
          </w:p>
        </w:tc>
        <w:tc>
          <w:tcPr>
            <w:tcW w:w="2160" w:type="dxa"/>
            <w:noWrap w:val="0"/>
            <w:vAlign w:val="center"/>
          </w:tcPr>
          <w:p>
            <w:pPr>
              <w:jc w:val="center"/>
              <w:rPr>
                <w:rFonts w:ascii="Times New Roman" w:hAnsi="Times New Roman"/>
                <w:color w:val="auto"/>
                <w:highlight w:val="none"/>
              </w:rPr>
            </w:pPr>
            <w:r>
              <w:rPr>
                <w:rFonts w:ascii="Times New Roman" w:hAnsi="Times New Roman"/>
                <w:color w:val="auto"/>
                <w:highlight w:val="none"/>
              </w:rPr>
              <w:t>勘察设计费用合计</w:t>
            </w:r>
          </w:p>
        </w:tc>
        <w:tc>
          <w:tcPr>
            <w:tcW w:w="2340" w:type="dxa"/>
            <w:noWrap w:val="0"/>
            <w:vAlign w:val="center"/>
          </w:tcPr>
          <w:p>
            <w:pPr>
              <w:jc w:val="center"/>
              <w:rPr>
                <w:rFonts w:ascii="Times New Roman" w:hAnsi="Times New Roman"/>
                <w:color w:val="auto"/>
                <w:highlight w:val="none"/>
              </w:rPr>
            </w:pPr>
          </w:p>
        </w:tc>
        <w:tc>
          <w:tcPr>
            <w:tcW w:w="3678"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3 \* GB2 </w:instrText>
            </w:r>
            <w:r>
              <w:rPr>
                <w:rFonts w:ascii="Times New Roman" w:hAnsi="Times New Roman"/>
                <w:color w:val="auto"/>
                <w:highlight w:val="none"/>
              </w:rPr>
              <w:fldChar w:fldCharType="separate"/>
            </w:r>
            <w:r>
              <w:rPr>
                <w:rFonts w:ascii="Times New Roman" w:hAnsi="宋体"/>
                <w:color w:val="auto"/>
                <w:highlight w:val="none"/>
              </w:rPr>
              <w:t>⑶</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1 \* GB2 </w:instrText>
            </w:r>
            <w:r>
              <w:rPr>
                <w:rFonts w:ascii="Times New Roman" w:hAnsi="Times New Roman"/>
                <w:color w:val="auto"/>
                <w:highlight w:val="none"/>
              </w:rPr>
              <w:fldChar w:fldCharType="separate"/>
            </w:r>
            <w:r>
              <w:rPr>
                <w:rFonts w:ascii="Times New Roman" w:hAnsi="宋体"/>
                <w:color w:val="auto"/>
                <w:highlight w:val="none"/>
              </w:rPr>
              <w:t>⑴</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2 \* GB2 </w:instrText>
            </w:r>
            <w:r>
              <w:rPr>
                <w:rFonts w:ascii="Times New Roman" w:hAnsi="Times New Roman"/>
                <w:color w:val="auto"/>
                <w:highlight w:val="none"/>
              </w:rPr>
              <w:fldChar w:fldCharType="separate"/>
            </w:r>
            <w:r>
              <w:rPr>
                <w:rFonts w:ascii="Times New Roman" w:hAnsi="宋体"/>
                <w:color w:val="auto"/>
                <w:highlight w:val="none"/>
              </w:rPr>
              <w:t>⑵</w:t>
            </w:r>
            <w:r>
              <w:rPr>
                <w:rFonts w:ascii="Times New Roman" w:hAnsi="Times New Roman"/>
                <w:color w:val="auto"/>
                <w:highlight w:val="none"/>
              </w:rPr>
              <w:fldChar w:fldCharType="end"/>
            </w:r>
          </w:p>
        </w:tc>
      </w:tr>
      <w:tr>
        <w:trPr>
          <w:trHeight w:val="454" w:hRule="exact"/>
          <w:jc w:val="center"/>
        </w:trPr>
        <w:tc>
          <w:tcPr>
            <w:tcW w:w="894"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4 \* GB2 </w:instrText>
            </w:r>
            <w:r>
              <w:rPr>
                <w:rFonts w:ascii="Times New Roman" w:hAnsi="Times New Roman"/>
                <w:color w:val="auto"/>
                <w:highlight w:val="none"/>
              </w:rPr>
              <w:fldChar w:fldCharType="separate"/>
            </w:r>
            <w:r>
              <w:rPr>
                <w:rFonts w:ascii="Times New Roman" w:hAnsi="宋体"/>
                <w:color w:val="auto"/>
                <w:highlight w:val="none"/>
              </w:rPr>
              <w:t>⑷</w:t>
            </w:r>
            <w:r>
              <w:rPr>
                <w:rFonts w:ascii="Times New Roman" w:hAnsi="Times New Roman"/>
                <w:color w:val="auto"/>
                <w:highlight w:val="none"/>
              </w:rPr>
              <w:fldChar w:fldCharType="end"/>
            </w:r>
          </w:p>
        </w:tc>
        <w:tc>
          <w:tcPr>
            <w:tcW w:w="2160" w:type="dxa"/>
            <w:noWrap w:val="0"/>
            <w:vAlign w:val="center"/>
          </w:tcPr>
          <w:p>
            <w:pPr>
              <w:jc w:val="center"/>
              <w:rPr>
                <w:rFonts w:ascii="Times New Roman" w:hAnsi="Times New Roman"/>
                <w:color w:val="auto"/>
                <w:highlight w:val="none"/>
              </w:rPr>
            </w:pPr>
            <w:r>
              <w:rPr>
                <w:rFonts w:ascii="Times New Roman" w:hAnsi="Times New Roman"/>
                <w:color w:val="auto"/>
                <w:highlight w:val="none"/>
              </w:rPr>
              <w:t>利润</w:t>
            </w:r>
          </w:p>
        </w:tc>
        <w:tc>
          <w:tcPr>
            <w:tcW w:w="2340" w:type="dxa"/>
            <w:noWrap w:val="0"/>
            <w:vAlign w:val="center"/>
          </w:tcPr>
          <w:p>
            <w:pPr>
              <w:jc w:val="center"/>
              <w:rPr>
                <w:rFonts w:ascii="Times New Roman" w:hAnsi="Times New Roman"/>
                <w:color w:val="auto"/>
                <w:highlight w:val="none"/>
              </w:rPr>
            </w:pPr>
          </w:p>
        </w:tc>
        <w:tc>
          <w:tcPr>
            <w:tcW w:w="3678" w:type="dxa"/>
            <w:noWrap w:val="0"/>
            <w:vAlign w:val="center"/>
          </w:tcPr>
          <w:p>
            <w:pPr>
              <w:jc w:val="center"/>
              <w:rPr>
                <w:rFonts w:ascii="Times New Roman" w:hAnsi="Times New Roman"/>
                <w:color w:val="auto"/>
                <w:highlight w:val="none"/>
              </w:rPr>
            </w:pPr>
            <w:r>
              <w:rPr>
                <w:rFonts w:ascii="Times New Roman" w:hAnsi="Times New Roman"/>
                <w:color w:val="auto"/>
                <w:highlight w:val="none"/>
              </w:rPr>
              <w:t>按</w:t>
            </w:r>
            <w:r>
              <w:rPr>
                <w:rFonts w:ascii="Times New Roman" w:hAnsi="Times New Roman"/>
                <w:color w:val="auto"/>
                <w:highlight w:val="none"/>
              </w:rPr>
              <w:fldChar w:fldCharType="begin"/>
            </w:r>
            <w:r>
              <w:rPr>
                <w:rFonts w:ascii="Times New Roman" w:hAnsi="Times New Roman"/>
                <w:color w:val="auto"/>
                <w:highlight w:val="none"/>
              </w:rPr>
              <w:instrText xml:space="preserve"> = 3 \* GB2 </w:instrText>
            </w:r>
            <w:r>
              <w:rPr>
                <w:rFonts w:ascii="Times New Roman" w:hAnsi="Times New Roman"/>
                <w:color w:val="auto"/>
                <w:highlight w:val="none"/>
              </w:rPr>
              <w:fldChar w:fldCharType="separate"/>
            </w:r>
            <w:r>
              <w:rPr>
                <w:rFonts w:ascii="Times New Roman" w:hAnsi="宋体"/>
                <w:color w:val="auto"/>
                <w:highlight w:val="none"/>
              </w:rPr>
              <w:t>⑶</w:t>
            </w:r>
            <w:r>
              <w:rPr>
                <w:rFonts w:ascii="Times New Roman" w:hAnsi="Times New Roman"/>
                <w:color w:val="auto"/>
                <w:highlight w:val="none"/>
              </w:rPr>
              <w:fldChar w:fldCharType="end"/>
            </w:r>
            <w:r>
              <w:rPr>
                <w:rFonts w:ascii="Times New Roman" w:hAnsi="Times New Roman"/>
                <w:color w:val="auto"/>
                <w:highlight w:val="none"/>
              </w:rPr>
              <w:t>的百分比报价</w:t>
            </w:r>
          </w:p>
        </w:tc>
      </w:tr>
      <w:tr>
        <w:trPr>
          <w:trHeight w:val="454" w:hRule="exact"/>
          <w:jc w:val="center"/>
        </w:trPr>
        <w:tc>
          <w:tcPr>
            <w:tcW w:w="894"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5 \* GB2 </w:instrText>
            </w:r>
            <w:r>
              <w:rPr>
                <w:rFonts w:ascii="Times New Roman" w:hAnsi="Times New Roman"/>
                <w:color w:val="auto"/>
                <w:highlight w:val="none"/>
              </w:rPr>
              <w:fldChar w:fldCharType="separate"/>
            </w:r>
            <w:r>
              <w:rPr>
                <w:rFonts w:ascii="Times New Roman" w:hAnsi="宋体"/>
                <w:color w:val="auto"/>
                <w:highlight w:val="none"/>
              </w:rPr>
              <w:t>⑸</w:t>
            </w:r>
            <w:r>
              <w:rPr>
                <w:rFonts w:ascii="Times New Roman" w:hAnsi="Times New Roman"/>
                <w:color w:val="auto"/>
                <w:highlight w:val="none"/>
              </w:rPr>
              <w:fldChar w:fldCharType="end"/>
            </w:r>
          </w:p>
        </w:tc>
        <w:tc>
          <w:tcPr>
            <w:tcW w:w="2160" w:type="dxa"/>
            <w:noWrap w:val="0"/>
            <w:vAlign w:val="center"/>
          </w:tcPr>
          <w:p>
            <w:pPr>
              <w:jc w:val="center"/>
              <w:rPr>
                <w:rFonts w:ascii="Times New Roman" w:hAnsi="Times New Roman"/>
                <w:color w:val="auto"/>
                <w:highlight w:val="none"/>
              </w:rPr>
            </w:pPr>
            <w:r>
              <w:rPr>
                <w:rFonts w:ascii="Times New Roman" w:hAnsi="Times New Roman"/>
                <w:color w:val="auto"/>
                <w:highlight w:val="none"/>
              </w:rPr>
              <w:t>暂列金额</w:t>
            </w:r>
          </w:p>
        </w:tc>
        <w:tc>
          <w:tcPr>
            <w:tcW w:w="2340" w:type="dxa"/>
            <w:noWrap w:val="0"/>
            <w:vAlign w:val="center"/>
          </w:tcPr>
          <w:p>
            <w:pPr>
              <w:jc w:val="center"/>
              <w:rPr>
                <w:rFonts w:ascii="Times New Roman" w:hAnsi="Times New Roman"/>
                <w:color w:val="auto"/>
                <w:highlight w:val="none"/>
              </w:rPr>
            </w:pPr>
          </w:p>
        </w:tc>
        <w:tc>
          <w:tcPr>
            <w:tcW w:w="3678"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5 \* GB2 </w:instrText>
            </w:r>
            <w:r>
              <w:rPr>
                <w:rFonts w:ascii="Times New Roman" w:hAnsi="Times New Roman"/>
                <w:color w:val="auto"/>
                <w:highlight w:val="none"/>
              </w:rPr>
              <w:fldChar w:fldCharType="separate"/>
            </w:r>
            <w:r>
              <w:rPr>
                <w:rFonts w:ascii="Times New Roman" w:hAnsi="宋体"/>
                <w:color w:val="auto"/>
                <w:highlight w:val="none"/>
              </w:rPr>
              <w:t>⑸</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3 \* GB2 </w:instrText>
            </w:r>
            <w:r>
              <w:rPr>
                <w:rFonts w:ascii="Times New Roman" w:hAnsi="Times New Roman"/>
                <w:color w:val="auto"/>
                <w:highlight w:val="none"/>
              </w:rPr>
              <w:fldChar w:fldCharType="separate"/>
            </w:r>
            <w:r>
              <w:rPr>
                <w:rFonts w:ascii="Times New Roman" w:hAnsi="宋体"/>
                <w:color w:val="auto"/>
                <w:highlight w:val="none"/>
              </w:rPr>
              <w:t>⑶</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4 \* GB2 </w:instrText>
            </w:r>
            <w:r>
              <w:rPr>
                <w:rFonts w:ascii="Times New Roman" w:hAnsi="Times New Roman"/>
                <w:color w:val="auto"/>
                <w:highlight w:val="none"/>
              </w:rPr>
              <w:fldChar w:fldCharType="separate"/>
            </w:r>
            <w:r>
              <w:rPr>
                <w:rFonts w:ascii="Times New Roman" w:hAnsi="宋体"/>
                <w:color w:val="auto"/>
                <w:highlight w:val="none"/>
              </w:rPr>
              <w:t>⑷</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u w:val="single"/>
              </w:rPr>
              <w:t>0</w:t>
            </w:r>
            <w:r>
              <w:rPr>
                <w:rFonts w:ascii="Times New Roman" w:hAnsi="Times New Roman"/>
                <w:color w:val="auto"/>
                <w:highlight w:val="none"/>
              </w:rPr>
              <w:t>%</w:t>
            </w:r>
          </w:p>
        </w:tc>
      </w:tr>
      <w:tr>
        <w:trPr>
          <w:trHeight w:val="454" w:hRule="exact"/>
          <w:jc w:val="center"/>
        </w:trPr>
        <w:tc>
          <w:tcPr>
            <w:tcW w:w="894"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6 \* GB2 </w:instrText>
            </w:r>
            <w:r>
              <w:rPr>
                <w:rFonts w:ascii="Times New Roman" w:hAnsi="Times New Roman"/>
                <w:color w:val="auto"/>
                <w:highlight w:val="none"/>
              </w:rPr>
              <w:fldChar w:fldCharType="separate"/>
            </w:r>
            <w:r>
              <w:rPr>
                <w:rFonts w:ascii="Times New Roman" w:hAnsi="宋体"/>
                <w:color w:val="auto"/>
                <w:highlight w:val="none"/>
              </w:rPr>
              <w:t>⑹</w:t>
            </w:r>
            <w:r>
              <w:rPr>
                <w:rFonts w:ascii="Times New Roman" w:hAnsi="Times New Roman"/>
                <w:color w:val="auto"/>
                <w:highlight w:val="none"/>
              </w:rPr>
              <w:fldChar w:fldCharType="end"/>
            </w:r>
          </w:p>
        </w:tc>
        <w:tc>
          <w:tcPr>
            <w:tcW w:w="2160" w:type="dxa"/>
            <w:noWrap w:val="0"/>
            <w:vAlign w:val="center"/>
          </w:tcPr>
          <w:p>
            <w:pPr>
              <w:jc w:val="center"/>
              <w:rPr>
                <w:rFonts w:ascii="Times New Roman" w:hAnsi="Times New Roman"/>
                <w:color w:val="auto"/>
                <w:highlight w:val="none"/>
              </w:rPr>
            </w:pPr>
            <w:r>
              <w:rPr>
                <w:rFonts w:ascii="Times New Roman" w:hAnsi="Times New Roman"/>
                <w:color w:val="auto"/>
                <w:szCs w:val="21"/>
                <w:highlight w:val="none"/>
              </w:rPr>
              <w:t>投标总报价</w:t>
            </w:r>
          </w:p>
        </w:tc>
        <w:tc>
          <w:tcPr>
            <w:tcW w:w="2340" w:type="dxa"/>
            <w:noWrap w:val="0"/>
            <w:vAlign w:val="center"/>
          </w:tcPr>
          <w:p>
            <w:pPr>
              <w:jc w:val="center"/>
              <w:rPr>
                <w:rFonts w:ascii="Times New Roman" w:hAnsi="Times New Roman"/>
                <w:color w:val="auto"/>
                <w:highlight w:val="none"/>
              </w:rPr>
            </w:pPr>
          </w:p>
        </w:tc>
        <w:tc>
          <w:tcPr>
            <w:tcW w:w="3678" w:type="dxa"/>
            <w:noWrap w:val="0"/>
            <w:vAlign w:val="center"/>
          </w:tcPr>
          <w:p>
            <w:pPr>
              <w:jc w:val="center"/>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 6 \* GB2 </w:instrText>
            </w:r>
            <w:r>
              <w:rPr>
                <w:rFonts w:ascii="Times New Roman" w:hAnsi="Times New Roman"/>
                <w:color w:val="auto"/>
                <w:highlight w:val="none"/>
              </w:rPr>
              <w:fldChar w:fldCharType="separate"/>
            </w:r>
            <w:r>
              <w:rPr>
                <w:rFonts w:ascii="Times New Roman" w:hAnsi="宋体"/>
                <w:color w:val="auto"/>
                <w:highlight w:val="none"/>
              </w:rPr>
              <w:t>⑹</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3 \* GB2 </w:instrText>
            </w:r>
            <w:r>
              <w:rPr>
                <w:rFonts w:ascii="Times New Roman" w:hAnsi="Times New Roman"/>
                <w:color w:val="auto"/>
                <w:highlight w:val="none"/>
              </w:rPr>
              <w:fldChar w:fldCharType="separate"/>
            </w:r>
            <w:r>
              <w:rPr>
                <w:rFonts w:ascii="Times New Roman" w:hAnsi="宋体"/>
                <w:color w:val="auto"/>
                <w:highlight w:val="none"/>
              </w:rPr>
              <w:t>⑶</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4 \* GB2 </w:instrText>
            </w:r>
            <w:r>
              <w:rPr>
                <w:rFonts w:ascii="Times New Roman" w:hAnsi="Times New Roman"/>
                <w:color w:val="auto"/>
                <w:highlight w:val="none"/>
              </w:rPr>
              <w:fldChar w:fldCharType="separate"/>
            </w:r>
            <w:r>
              <w:rPr>
                <w:rFonts w:ascii="Times New Roman" w:hAnsi="宋体"/>
                <w:color w:val="auto"/>
                <w:highlight w:val="none"/>
              </w:rPr>
              <w:t>⑷</w:t>
            </w:r>
            <w:r>
              <w:rPr>
                <w:rFonts w:ascii="Times New Roman" w:hAnsi="Times New Roman"/>
                <w:color w:val="auto"/>
                <w:highlight w:val="none"/>
              </w:rPr>
              <w:fldChar w:fldCharType="end"/>
            </w:r>
            <w:r>
              <w:rPr>
                <w:rFonts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 5 \* GB2 </w:instrText>
            </w:r>
            <w:r>
              <w:rPr>
                <w:rFonts w:ascii="Times New Roman" w:hAnsi="Times New Roman"/>
                <w:color w:val="auto"/>
                <w:highlight w:val="none"/>
              </w:rPr>
              <w:fldChar w:fldCharType="separate"/>
            </w:r>
            <w:r>
              <w:rPr>
                <w:rFonts w:ascii="Times New Roman" w:hAnsi="宋体"/>
                <w:color w:val="auto"/>
                <w:highlight w:val="none"/>
              </w:rPr>
              <w:t>⑸</w:t>
            </w:r>
            <w:r>
              <w:rPr>
                <w:rFonts w:ascii="Times New Roman" w:hAnsi="Times New Roman"/>
                <w:color w:val="auto"/>
                <w:highlight w:val="none"/>
              </w:rPr>
              <w:fldChar w:fldCharType="end"/>
            </w:r>
          </w:p>
        </w:tc>
      </w:tr>
    </w:tbl>
    <w:p>
      <w:pPr>
        <w:autoSpaceDE w:val="0"/>
        <w:autoSpaceDN w:val="0"/>
        <w:adjustRightInd/>
        <w:spacing w:line="360" w:lineRule="auto"/>
        <w:jc w:val="right"/>
        <w:textAlignment w:val="auto"/>
        <w:rPr>
          <w:rFonts w:ascii="Times New Roman" w:hAnsi="Times New Roman"/>
          <w:color w:val="auto"/>
          <w:sz w:val="18"/>
          <w:szCs w:val="18"/>
          <w:highlight w:val="none"/>
        </w:rPr>
      </w:pPr>
    </w:p>
    <w:p>
      <w:pPr>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注：本报价清单汇总表格式仅为示例，投标人应根据本招标项目工程特点和设计工作内容，分别列出并填写本表各分项及子项。</w:t>
      </w: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NewRomanPSMT">
    <w:panose1 w:val="02020603050405020304"/>
    <w:charset w:val="00"/>
    <w:family w:val="roman"/>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pPr>
      <w:r>
        <w:separator/>
      </w:r>
    </w:p>
  </w:footnote>
  <w:footnote w:type="continuationSeparator" w:id="11">
    <w:p>
      <w:pPr>
        <w:spacing w:line="240" w:lineRule="auto"/>
      </w:pPr>
      <w:r>
        <w:continuationSeparator/>
      </w:r>
    </w:p>
  </w:footnote>
  <w:footnote w:id="0">
    <w:p>
      <w:pPr>
        <w:pStyle w:val="7"/>
        <w:spacing w:line="300" w:lineRule="atLeast"/>
        <w:ind w:left="180" w:hanging="180" w:hangingChars="100"/>
        <w:jc w:val="both"/>
        <w:rPr>
          <w:rFonts w:hAnsi="宋体"/>
          <w:szCs w:val="18"/>
        </w:rPr>
      </w:pPr>
      <w:r>
        <w:footnoteRef/>
      </w:r>
      <w:r>
        <w:rPr>
          <w:rFonts w:hint="eastAsia"/>
        </w:rPr>
        <w:t xml:space="preserve"> </w:t>
      </w:r>
      <w:r>
        <w:rPr>
          <w:rFonts w:hint="eastAsia" w:hAnsi="宋体"/>
          <w:szCs w:val="18"/>
        </w:rPr>
        <w:t>投标人仅须在投标函上加盖单位章，或由法定代表人或其委托代理人签字。</w:t>
      </w:r>
    </w:p>
  </w:footnote>
  <w:footnote w:id="1">
    <w:p>
      <w:pPr>
        <w:rPr>
          <w:rFonts w:hint="eastAsia"/>
          <w:sz w:val="21"/>
          <w:szCs w:val="21"/>
        </w:rPr>
      </w:pPr>
      <w:r>
        <w:rPr>
          <w:sz w:val="18"/>
          <w:szCs w:val="18"/>
        </w:rPr>
        <w:footnoteRef/>
      </w:r>
      <w:r>
        <w:rPr>
          <w:sz w:val="18"/>
          <w:szCs w:val="18"/>
        </w:rPr>
        <w:t xml:space="preserve"> </w:t>
      </w:r>
      <w:r>
        <w:rPr>
          <w:rFonts w:hint="eastAsia"/>
          <w:sz w:val="18"/>
          <w:szCs w:val="18"/>
        </w:rPr>
        <w:t>如果由投标人的法定代表人签署投标文件，则不需提交授权委托书</w:t>
      </w:r>
      <w:r>
        <w:rPr>
          <w:rFonts w:hint="eastAsia"/>
          <w:sz w:val="21"/>
          <w:szCs w:val="21"/>
        </w:rPr>
        <w:t>。</w:t>
      </w:r>
    </w:p>
  </w:footnote>
  <w:footnote w:id="2">
    <w:p>
      <w:pPr>
        <w:pStyle w:val="7"/>
        <w:rPr>
          <w:rFonts w:hint="eastAsia"/>
          <w:szCs w:val="18"/>
        </w:rPr>
      </w:pPr>
      <w:r>
        <w:footnoteRef/>
      </w:r>
      <w:r>
        <w:rPr>
          <w:rFonts w:hint="eastAsia"/>
          <w:szCs w:val="18"/>
        </w:rPr>
        <w:t>如果由投标人的委托代理人签署投标文件，则不需提交</w:t>
      </w:r>
      <w:r>
        <w:rPr>
          <w:rFonts w:hint="eastAsia" w:ascii="Calibri" w:hAnsi="Calibri"/>
          <w:szCs w:val="18"/>
        </w:rPr>
        <w:t>法定代表人身份证明</w:t>
      </w:r>
      <w:r>
        <w:rPr>
          <w:rFonts w:hint="eastAsia"/>
          <w:szCs w:val="18"/>
        </w:rPr>
        <w:t>。</w:t>
      </w:r>
    </w:p>
  </w:footnote>
  <w:footnote w:id="3">
    <w:p>
      <w:pPr>
        <w:autoSpaceDE w:val="0"/>
        <w:autoSpaceDN w:val="0"/>
        <w:spacing w:line="240" w:lineRule="auto"/>
        <w:textAlignment w:val="auto"/>
        <w:rPr>
          <w:rFonts w:hint="eastAsia"/>
          <w:sz w:val="18"/>
          <w:szCs w:val="18"/>
        </w:rPr>
      </w:pPr>
      <w:r>
        <w:rPr>
          <w:rStyle w:val="11"/>
          <w:sz w:val="18"/>
          <w:szCs w:val="18"/>
          <w:vertAlign w:val="baseline"/>
        </w:rPr>
        <w:footnoteRef/>
      </w:r>
      <w:r>
        <w:rPr>
          <w:rFonts w:hint="eastAsia"/>
          <w:sz w:val="18"/>
          <w:szCs w:val="18"/>
        </w:rPr>
        <w:t>技术建议书采用标准图框</w:t>
      </w:r>
      <w:r>
        <w:rPr>
          <w:rFonts w:ascii="TimesNewRomanPSMT" w:hAnsi="TimesNewRomanPSMT" w:cs="TimesNewRomanPSMT"/>
          <w:sz w:val="18"/>
          <w:szCs w:val="18"/>
        </w:rPr>
        <w:t xml:space="preserve">A3 </w:t>
      </w:r>
      <w:r>
        <w:rPr>
          <w:rFonts w:hint="eastAsia"/>
          <w:sz w:val="18"/>
          <w:szCs w:val="18"/>
        </w:rPr>
        <w:t>幅面</w:t>
      </w:r>
      <w:r>
        <w:rPr>
          <w:rFonts w:ascii="TimesNewRomanPSMT" w:hAnsi="TimesNewRomanPSMT" w:cs="TimesNewRomanPSMT"/>
          <w:sz w:val="18"/>
          <w:szCs w:val="18"/>
        </w:rPr>
        <w:t>,</w:t>
      </w:r>
      <w:r>
        <w:rPr>
          <w:rFonts w:hint="eastAsia"/>
          <w:sz w:val="18"/>
          <w:szCs w:val="18"/>
        </w:rPr>
        <w:t>单独装订成册（仅限一册，含文字说明在内，总页数不超过</w:t>
      </w:r>
      <w:r>
        <w:rPr>
          <w:rFonts w:ascii="TimesNewRomanPSMT" w:hAnsi="TimesNewRomanPSMT" w:cs="TimesNewRomanPSMT"/>
          <w:sz w:val="18"/>
          <w:szCs w:val="18"/>
        </w:rPr>
        <w:t xml:space="preserve">100 </w:t>
      </w:r>
      <w:r>
        <w:rPr>
          <w:rFonts w:hint="eastAsia"/>
          <w:sz w:val="18"/>
          <w:szCs w:val="18"/>
        </w:rPr>
        <w:t>页）。</w:t>
      </w:r>
    </w:p>
  </w:footnote>
  <w:footnote w:id="4">
    <w:p>
      <w:pPr>
        <w:pStyle w:val="7"/>
        <w:spacing w:line="240" w:lineRule="auto"/>
        <w:ind w:firstLine="0"/>
        <w:rPr>
          <w:rFonts w:hint="eastAsia"/>
        </w:rPr>
      </w:pPr>
      <w:r>
        <w:footnoteRef/>
      </w:r>
      <w:r>
        <w:rPr>
          <w:rFonts w:hint="eastAsia" w:hAnsi="宋体"/>
          <w:szCs w:val="18"/>
        </w:rPr>
        <w:t>投标人仅须在投标函上加盖单位章，或由法定代表人或其委托代理人签字。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B7601"/>
    <w:multiLevelType w:val="multilevel"/>
    <w:tmpl w:val="5F0B76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BD27BB"/>
    <w:multiLevelType w:val="multilevel"/>
    <w:tmpl w:val="63BD27BB"/>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61658"/>
    <w:rsid w:val="3716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Times New Roman" w:hAnsi="Times New Roman"/>
      <w:b/>
      <w:bCs/>
      <w:kern w:val="44"/>
      <w:sz w:val="44"/>
      <w:szCs w:val="44"/>
    </w:rPr>
  </w:style>
  <w:style w:type="paragraph" w:styleId="5">
    <w:name w:val="heading 2"/>
    <w:basedOn w:val="1"/>
    <w:next w:val="1"/>
    <w:qFormat/>
    <w:uiPriority w:val="0"/>
    <w:pPr>
      <w:keepNext/>
      <w:keepLines/>
      <w:spacing w:before="260" w:beforeLines="0" w:after="260" w:afterLines="0" w:line="480" w:lineRule="exact"/>
      <w:jc w:val="center"/>
      <w:outlineLvl w:val="1"/>
    </w:pPr>
    <w:rPr>
      <w:rFonts w:ascii="宋体" w:hAnsi="宋体" w:eastAsia="黑体"/>
      <w:bCs/>
      <w:i/>
      <w:i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1275"/>
      </w:tabs>
      <w:autoSpaceDE/>
      <w:autoSpaceDN/>
      <w:ind w:firstLine="420" w:firstLineChars="200"/>
    </w:pPr>
    <w:rPr>
      <w:rFonts w:ascii="Times New Roman" w:hAnsi="Times New Roman"/>
      <w:sz w:val="21"/>
      <w:szCs w:val="24"/>
    </w:rPr>
  </w:style>
  <w:style w:type="paragraph" w:styleId="3">
    <w:name w:val="Body Text Indent"/>
    <w:basedOn w:val="1"/>
    <w:qFormat/>
    <w:uiPriority w:val="0"/>
    <w:pPr>
      <w:spacing w:after="120" w:afterLines="0"/>
      <w:ind w:left="420" w:leftChars="200"/>
    </w:pPr>
    <w:rPr>
      <w:rFonts w:ascii="Times New Roman" w:hAnsi="Times New Roman"/>
      <w:sz w:val="20"/>
      <w:szCs w:val="24"/>
    </w:rPr>
  </w:style>
  <w:style w:type="paragraph" w:styleId="6">
    <w:name w:val="Plain Text"/>
    <w:basedOn w:val="1"/>
    <w:uiPriority w:val="0"/>
    <w:rPr>
      <w:rFonts w:ascii="宋体" w:hAnsi="Courier New"/>
      <w:sz w:val="20"/>
    </w:rPr>
  </w:style>
  <w:style w:type="paragraph" w:styleId="7">
    <w:name w:val="footnote text"/>
    <w:basedOn w:val="1"/>
    <w:qFormat/>
    <w:uiPriority w:val="0"/>
    <w:pPr>
      <w:adjustRightInd w:val="0"/>
      <w:snapToGrid w:val="0"/>
      <w:spacing w:line="420" w:lineRule="atLeast"/>
      <w:ind w:firstLine="454"/>
      <w:jc w:val="left"/>
      <w:textAlignment w:val="baseline"/>
    </w:pPr>
    <w:rPr>
      <w:rFonts w:ascii="Times New Roman" w:hAnsi="Times New Roman"/>
      <w:sz w:val="18"/>
    </w:rPr>
  </w:style>
  <w:style w:type="paragraph" w:styleId="8">
    <w:name w:val="Title"/>
    <w:basedOn w:val="1"/>
    <w:qFormat/>
    <w:uiPriority w:val="0"/>
    <w:pPr>
      <w:adjustRightInd w:val="0"/>
      <w:spacing w:before="240" w:beforeLines="0" w:after="60" w:afterLines="0" w:line="420" w:lineRule="atLeast"/>
      <w:jc w:val="center"/>
      <w:textAlignment w:val="baseline"/>
      <w:outlineLvl w:val="0"/>
    </w:pPr>
    <w:rPr>
      <w:rFonts w:ascii="Arial" w:hAnsi="Arial"/>
      <w:b/>
      <w:sz w:val="32"/>
    </w:rPr>
  </w:style>
  <w:style w:type="character" w:styleId="11">
    <w:name w:val="footnote reference"/>
    <w:qFormat/>
    <w:uiPriority w:val="0"/>
    <w:rPr>
      <w:vertAlign w:val="superscript"/>
    </w:rPr>
  </w:style>
  <w:style w:type="paragraph" w:customStyle="1" w:styleId="1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
    <w:name w:val="文头二"/>
    <w:basedOn w:val="1"/>
    <w:qFormat/>
    <w:uiPriority w:val="0"/>
    <w:pPr>
      <w:spacing w:before="100" w:after="240" w:line="420" w:lineRule="atLeast"/>
      <w:jc w:val="center"/>
    </w:pPr>
    <w:rPr>
      <w:rFonts w:ascii="Arial" w:hAnsi="Arial"/>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2022-07-18T15:20:00Z</dcterms:created>
  <dc:creator>    信者＂</dc:creator>
  <cp:lastModifiedBy>    信者＂</cp:lastModifiedBy>
  <dcterms:modified xsi:type="dcterms:W3CDTF">2022-07-18T15:20:57Z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2DB7E32A8D675B17B109D56212222AC0</vt:lpwstr>
  </property>
</Properties>
</file>