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46" w:rightChars="-22"/>
        <w:jc w:val="center"/>
        <w:rPr>
          <w:rFonts w:hint="eastAsia" w:ascii="仿宋" w:hAnsi="仿宋" w:eastAsia="仿宋" w:cs="仿宋"/>
          <w:b/>
          <w:sz w:val="48"/>
          <w:szCs w:val="40"/>
          <w:lang w:eastAsia="zh-CN"/>
        </w:rPr>
      </w:pPr>
      <w:r>
        <w:rPr>
          <w:rFonts w:hint="eastAsia" w:ascii="仿宋" w:hAnsi="仿宋" w:eastAsia="仿宋" w:cs="仿宋"/>
          <w:b/>
          <w:sz w:val="48"/>
          <w:szCs w:val="40"/>
          <w:lang w:eastAsia="zh-CN"/>
        </w:rPr>
        <w:t>汕尾红海湾经济开发区东洲街道美丽</w:t>
      </w:r>
    </w:p>
    <w:p>
      <w:pPr>
        <w:spacing w:line="360" w:lineRule="auto"/>
        <w:ind w:right="-46" w:rightChars="-22"/>
        <w:jc w:val="center"/>
        <w:rPr>
          <w:rFonts w:hint="eastAsia" w:ascii="仿宋" w:hAnsi="仿宋" w:eastAsia="仿宋" w:cs="仿宋"/>
          <w:b/>
          <w:sz w:val="48"/>
          <w:szCs w:val="40"/>
        </w:rPr>
      </w:pPr>
      <w:r>
        <w:rPr>
          <w:rFonts w:hint="eastAsia" w:ascii="仿宋" w:hAnsi="仿宋" w:eastAsia="仿宋" w:cs="仿宋"/>
          <w:b/>
          <w:sz w:val="48"/>
          <w:szCs w:val="40"/>
          <w:lang w:eastAsia="zh-CN"/>
        </w:rPr>
        <w:t>圩镇建设项目</w:t>
      </w:r>
      <w:r>
        <w:rPr>
          <w:rFonts w:hint="eastAsia" w:ascii="仿宋" w:hAnsi="仿宋" w:eastAsia="仿宋" w:cs="仿宋"/>
          <w:b/>
          <w:sz w:val="48"/>
          <w:szCs w:val="40"/>
        </w:rPr>
        <w:t>勘察设计</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spacing w:line="720" w:lineRule="auto"/>
        <w:jc w:val="center"/>
        <w:rPr>
          <w:rFonts w:hint="eastAsia" w:ascii="仿宋" w:hAnsi="仿宋" w:eastAsia="仿宋" w:cs="仿宋"/>
          <w:b/>
          <w:sz w:val="56"/>
          <w:szCs w:val="96"/>
          <w:lang w:val="en-US" w:eastAsia="zh-CN"/>
        </w:rPr>
      </w:pPr>
      <w:r>
        <w:rPr>
          <w:rFonts w:hint="eastAsia" w:ascii="仿宋" w:hAnsi="仿宋" w:eastAsia="仿宋" w:cs="仿宋"/>
          <w:b/>
          <w:sz w:val="56"/>
          <w:szCs w:val="96"/>
        </w:rPr>
        <w:t>招标</w:t>
      </w:r>
      <w:r>
        <w:rPr>
          <w:rFonts w:hint="eastAsia" w:ascii="仿宋" w:hAnsi="仿宋" w:eastAsia="仿宋" w:cs="仿宋"/>
          <w:b/>
          <w:sz w:val="56"/>
          <w:szCs w:val="96"/>
          <w:lang w:eastAsia="zh-CN"/>
        </w:rPr>
        <w:t>公告</w:t>
      </w: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pStyle w:val="2"/>
        <w:tabs>
          <w:tab w:val="left" w:pos="6542"/>
        </w:tabs>
        <w:kinsoku w:val="0"/>
        <w:overflowPunct w:val="0"/>
        <w:spacing w:before="14" w:line="360" w:lineRule="auto"/>
        <w:jc w:val="center"/>
        <w:rPr>
          <w:rFonts w:hint="eastAsia" w:ascii="仿宋" w:hAnsi="仿宋" w:eastAsia="仿宋" w:cs="仿宋"/>
          <w:b/>
          <w:bCs/>
          <w:spacing w:val="-1"/>
          <w:sz w:val="28"/>
          <w:szCs w:val="28"/>
        </w:rPr>
      </w:pPr>
      <w:r>
        <w:rPr>
          <w:rFonts w:hint="eastAsia" w:ascii="仿宋" w:hAnsi="仿宋" w:eastAsia="仿宋" w:cs="仿宋"/>
          <w:b/>
          <w:bCs/>
          <w:spacing w:val="-1"/>
          <w:sz w:val="28"/>
          <w:szCs w:val="28"/>
        </w:rPr>
        <w:t>招标人:</w:t>
      </w:r>
      <w:r>
        <w:rPr>
          <w:rFonts w:hint="eastAsia" w:ascii="仿宋" w:hAnsi="仿宋" w:eastAsia="仿宋" w:cs="仿宋"/>
        </w:rPr>
        <w:t xml:space="preserve"> </w:t>
      </w:r>
      <w:r>
        <w:rPr>
          <w:rFonts w:hint="eastAsia" w:ascii="仿宋" w:hAnsi="仿宋" w:eastAsia="仿宋" w:cs="仿宋"/>
          <w:b/>
          <w:bCs/>
          <w:spacing w:val="-1"/>
          <w:sz w:val="28"/>
          <w:szCs w:val="28"/>
          <w:lang w:eastAsia="zh-CN"/>
        </w:rPr>
        <w:t>广东汕尾红海湾经济开发区东洲街道办事处</w:t>
      </w:r>
      <w:r>
        <w:rPr>
          <w:rFonts w:hint="eastAsia" w:ascii="仿宋" w:hAnsi="仿宋" w:eastAsia="仿宋" w:cs="仿宋"/>
          <w:b/>
          <w:bCs/>
          <w:spacing w:val="-1"/>
          <w:sz w:val="28"/>
          <w:szCs w:val="28"/>
        </w:rPr>
        <w:t>（盖章）</w:t>
      </w:r>
    </w:p>
    <w:p>
      <w:pPr>
        <w:pStyle w:val="2"/>
        <w:kinsoku w:val="0"/>
        <w:overflowPunct w:val="0"/>
        <w:spacing w:before="4" w:line="360" w:lineRule="auto"/>
        <w:jc w:val="center"/>
        <w:rPr>
          <w:rFonts w:hint="eastAsia" w:ascii="仿宋" w:hAnsi="仿宋" w:eastAsia="仿宋" w:cs="仿宋"/>
          <w:b/>
          <w:bCs/>
          <w:sz w:val="26"/>
          <w:szCs w:val="26"/>
        </w:rPr>
      </w:pPr>
      <w:r>
        <w:rPr>
          <w:rFonts w:hint="eastAsia" w:ascii="仿宋" w:hAnsi="仿宋" w:eastAsia="仿宋" w:cs="仿宋"/>
          <w:b/>
          <w:bCs/>
          <w:sz w:val="26"/>
          <w:szCs w:val="26"/>
        </w:rPr>
        <w:t>法定代表人或委托代理人：</w:t>
      </w:r>
      <w:r>
        <w:rPr>
          <w:rFonts w:hint="eastAsia" w:ascii="仿宋" w:hAnsi="仿宋" w:eastAsia="仿宋" w:cs="仿宋"/>
          <w:b/>
          <w:bCs/>
          <w:sz w:val="26"/>
          <w:szCs w:val="26"/>
          <w:u w:val="single"/>
        </w:rPr>
        <w:t xml:space="preserve">           （签字或签章）</w:t>
      </w:r>
    </w:p>
    <w:p>
      <w:pPr>
        <w:pStyle w:val="2"/>
        <w:tabs>
          <w:tab w:val="left" w:pos="3063"/>
          <w:tab w:val="left" w:pos="7286"/>
        </w:tabs>
        <w:kinsoku w:val="0"/>
        <w:overflowPunct w:val="0"/>
        <w:spacing w:before="14" w:line="360" w:lineRule="auto"/>
        <w:jc w:val="center"/>
        <w:rPr>
          <w:rFonts w:hint="eastAsia" w:ascii="仿宋" w:hAnsi="仿宋" w:eastAsia="仿宋" w:cs="仿宋"/>
          <w:spacing w:val="-1"/>
          <w:sz w:val="28"/>
          <w:szCs w:val="28"/>
        </w:rPr>
      </w:pPr>
      <w:r>
        <w:rPr>
          <w:rFonts w:hint="eastAsia" w:ascii="仿宋" w:hAnsi="仿宋" w:eastAsia="仿宋" w:cs="仿宋"/>
          <w:b/>
          <w:bCs/>
          <w:spacing w:val="-1"/>
          <w:sz w:val="28"/>
          <w:szCs w:val="28"/>
        </w:rPr>
        <w:t>招标代理机构:</w:t>
      </w:r>
      <w:r>
        <w:rPr>
          <w:rFonts w:hint="eastAsia" w:ascii="仿宋" w:hAnsi="仿宋" w:eastAsia="仿宋" w:cs="仿宋"/>
          <w:b/>
          <w:bCs/>
          <w:spacing w:val="-1"/>
          <w:sz w:val="28"/>
          <w:szCs w:val="28"/>
          <w:lang w:eastAsia="zh-CN"/>
        </w:rPr>
        <w:t>广州兴华建设监理有限公司</w:t>
      </w:r>
      <w:r>
        <w:rPr>
          <w:rFonts w:hint="eastAsia" w:ascii="仿宋" w:hAnsi="仿宋" w:eastAsia="仿宋" w:cs="仿宋"/>
          <w:b/>
          <w:bCs/>
          <w:spacing w:val="-1"/>
          <w:sz w:val="28"/>
          <w:szCs w:val="28"/>
        </w:rPr>
        <w:t>（盖章）</w:t>
      </w:r>
    </w:p>
    <w:p>
      <w:pPr>
        <w:pStyle w:val="2"/>
        <w:kinsoku w:val="0"/>
        <w:overflowPunct w:val="0"/>
        <w:spacing w:line="360" w:lineRule="auto"/>
        <w:jc w:val="center"/>
        <w:rPr>
          <w:rFonts w:hint="eastAsia" w:ascii="仿宋" w:hAnsi="仿宋" w:eastAsia="仿宋" w:cs="仿宋"/>
          <w:b/>
          <w:bCs/>
          <w:sz w:val="20"/>
          <w:szCs w:val="20"/>
        </w:rPr>
      </w:pPr>
      <w:r>
        <w:rPr>
          <w:rFonts w:hint="eastAsia" w:ascii="仿宋" w:hAnsi="仿宋" w:eastAsia="仿宋" w:cs="仿宋"/>
          <w:b/>
          <w:bCs/>
          <w:sz w:val="26"/>
          <w:szCs w:val="26"/>
        </w:rPr>
        <w:t>法定代表人或委托代理人：</w:t>
      </w:r>
      <w:r>
        <w:rPr>
          <w:rFonts w:hint="eastAsia" w:ascii="仿宋" w:hAnsi="仿宋" w:eastAsia="仿宋" w:cs="仿宋"/>
          <w:b/>
          <w:bCs/>
          <w:sz w:val="26"/>
          <w:szCs w:val="26"/>
          <w:u w:val="single"/>
        </w:rPr>
        <w:t xml:space="preserve">           （签字或签章）</w:t>
      </w:r>
    </w:p>
    <w:p>
      <w:pPr>
        <w:pStyle w:val="2"/>
        <w:kinsoku w:val="0"/>
        <w:overflowPunct w:val="0"/>
        <w:jc w:val="center"/>
        <w:rPr>
          <w:rFonts w:hint="eastAsia" w:ascii="仿宋" w:hAnsi="仿宋" w:eastAsia="仿宋" w:cs="仿宋"/>
          <w:b/>
          <w:bCs/>
          <w:sz w:val="20"/>
          <w:szCs w:val="20"/>
        </w:rPr>
      </w:pPr>
    </w:p>
    <w:p>
      <w:pPr>
        <w:pStyle w:val="2"/>
        <w:tabs>
          <w:tab w:val="left" w:pos="3280"/>
        </w:tabs>
        <w:kinsoku w:val="0"/>
        <w:overflowPunct w:val="0"/>
        <w:jc w:val="center"/>
        <w:rPr>
          <w:rFonts w:hint="eastAsia" w:ascii="仿宋" w:hAnsi="仿宋" w:eastAsia="仿宋" w:cs="仿宋"/>
        </w:rPr>
      </w:pPr>
      <w:r>
        <w:rPr>
          <w:rFonts w:hint="eastAsia" w:ascii="仿宋" w:hAnsi="仿宋" w:eastAsia="仿宋" w:cs="仿宋"/>
          <w:b/>
          <w:bCs/>
          <w:w w:val="95"/>
          <w:sz w:val="32"/>
          <w:szCs w:val="32"/>
        </w:rPr>
        <w:t>日</w:t>
      </w:r>
      <w:r>
        <w:rPr>
          <w:rFonts w:hint="eastAsia" w:ascii="仿宋" w:hAnsi="仿宋" w:eastAsia="仿宋" w:cs="仿宋"/>
          <w:b/>
          <w:bCs/>
          <w:sz w:val="32"/>
          <w:szCs w:val="32"/>
        </w:rPr>
        <w:t>期：2022年</w:t>
      </w:r>
      <w:r>
        <w:rPr>
          <w:rFonts w:hint="eastAsia" w:ascii="仿宋" w:hAnsi="仿宋" w:eastAsia="仿宋" w:cs="仿宋"/>
          <w:b/>
          <w:bCs/>
          <w:sz w:val="32"/>
          <w:szCs w:val="32"/>
          <w:lang w:val="en-US" w:eastAsia="zh-CN"/>
        </w:rPr>
        <w:t>7</w:t>
      </w:r>
      <w:r>
        <w:rPr>
          <w:rFonts w:hint="eastAsia" w:ascii="仿宋" w:hAnsi="仿宋" w:eastAsia="仿宋" w:cs="仿宋"/>
          <w:b/>
          <w:bCs/>
          <w:sz w:val="32"/>
          <w:szCs w:val="32"/>
        </w:rPr>
        <w:t>月</w:t>
      </w:r>
    </w:p>
    <w:p>
      <w:pPr>
        <w:jc w:val="center"/>
        <w:rPr>
          <w:rFonts w:hint="eastAsia" w:ascii="仿宋" w:hAnsi="仿宋" w:eastAsia="仿宋" w:cs="仿宋"/>
          <w:b/>
          <w:sz w:val="32"/>
          <w:szCs w:val="32"/>
        </w:rPr>
        <w:sectPr>
          <w:headerReference r:id="rId4" w:type="first"/>
          <w:headerReference r:id="rId3" w:type="even"/>
          <w:pgSz w:w="11906" w:h="16838"/>
          <w:pgMar w:top="1440" w:right="1800" w:bottom="1440" w:left="1800" w:header="851" w:footer="992" w:gutter="0"/>
          <w:cols w:space="720" w:num="1"/>
          <w:docGrid w:type="lines" w:linePitch="312" w:charSpace="0"/>
        </w:sectPr>
      </w:pPr>
    </w:p>
    <w:p>
      <w:pPr>
        <w:pStyle w:val="3"/>
        <w:spacing w:before="62" w:beforeLines="20" w:after="62" w:afterLines="20" w:line="360" w:lineRule="auto"/>
        <w:jc w:val="center"/>
        <w:rPr>
          <w:rFonts w:hint="eastAsia" w:ascii="仿宋" w:hAnsi="仿宋" w:eastAsia="仿宋" w:cs="仿宋"/>
        </w:rPr>
      </w:pPr>
      <w:bookmarkStart w:id="0" w:name="_Toc57732039"/>
      <w:r>
        <w:rPr>
          <w:rFonts w:hint="eastAsia" w:ascii="仿宋" w:hAnsi="仿宋" w:eastAsia="仿宋" w:cs="仿宋"/>
        </w:rPr>
        <w:t>招标公告</w:t>
      </w:r>
      <w:bookmarkEnd w:id="0"/>
    </w:p>
    <w:p>
      <w:pPr>
        <w:jc w:val="center"/>
        <w:rPr>
          <w:rFonts w:hint="eastAsia" w:ascii="仿宋" w:hAnsi="仿宋" w:eastAsia="仿宋" w:cs="仿宋"/>
          <w:b/>
          <w:sz w:val="28"/>
          <w:szCs w:val="28"/>
        </w:rPr>
      </w:pPr>
      <w:r>
        <w:rPr>
          <w:rFonts w:hint="eastAsia" w:ascii="仿宋" w:hAnsi="仿宋" w:eastAsia="仿宋" w:cs="仿宋"/>
          <w:b/>
          <w:sz w:val="28"/>
          <w:szCs w:val="28"/>
          <w:lang w:eastAsia="zh-CN"/>
        </w:rPr>
        <w:t>汕尾红海湾经济开发区东洲街道美丽圩镇建设项目</w:t>
      </w:r>
      <w:r>
        <w:rPr>
          <w:rFonts w:hint="eastAsia" w:ascii="仿宋" w:hAnsi="仿宋" w:eastAsia="仿宋" w:cs="仿宋"/>
          <w:b/>
          <w:sz w:val="28"/>
          <w:szCs w:val="28"/>
        </w:rPr>
        <w:t>勘察设计</w:t>
      </w:r>
    </w:p>
    <w:p>
      <w:pPr>
        <w:jc w:val="center"/>
        <w:rPr>
          <w:rFonts w:hint="eastAsia" w:ascii="仿宋" w:hAnsi="仿宋" w:eastAsia="仿宋" w:cs="仿宋"/>
          <w:b/>
          <w:sz w:val="28"/>
          <w:szCs w:val="28"/>
        </w:rPr>
      </w:pPr>
      <w:r>
        <w:rPr>
          <w:rFonts w:hint="eastAsia" w:ascii="仿宋" w:hAnsi="仿宋" w:eastAsia="仿宋" w:cs="仿宋"/>
          <w:b/>
          <w:sz w:val="28"/>
          <w:szCs w:val="28"/>
        </w:rPr>
        <w:t>招标公告</w:t>
      </w:r>
    </w:p>
    <w:p>
      <w:pPr>
        <w:pStyle w:val="4"/>
        <w:numPr>
          <w:ilvl w:val="0"/>
          <w:numId w:val="2"/>
        </w:numPr>
        <w:rPr>
          <w:rFonts w:hint="eastAsia" w:ascii="仿宋" w:hAnsi="仿宋" w:eastAsia="仿宋" w:cs="仿宋"/>
        </w:rPr>
      </w:pPr>
      <w:bookmarkStart w:id="1" w:name="_Toc57304313"/>
      <w:r>
        <w:rPr>
          <w:rFonts w:hint="eastAsia" w:ascii="仿宋" w:hAnsi="仿宋" w:eastAsia="仿宋" w:cs="仿宋"/>
        </w:rPr>
        <w:t>招标条件</w:t>
      </w:r>
      <w:bookmarkEnd w:id="1"/>
    </w:p>
    <w:p>
      <w:pPr>
        <w:widowControl w:val="0"/>
        <w:numPr>
          <w:ilvl w:val="0"/>
          <w:numId w:val="0"/>
        </w:numPr>
        <w:jc w:val="both"/>
        <w:rPr>
          <w:rFonts w:hint="eastAsia"/>
        </w:rPr>
      </w:pPr>
    </w:p>
    <w:p>
      <w:pPr>
        <w:spacing w:line="360" w:lineRule="auto"/>
        <w:ind w:firstLine="420" w:firstLineChars="200"/>
        <w:rPr>
          <w:rFonts w:hint="eastAsia" w:ascii="仿宋" w:hAnsi="仿宋" w:eastAsia="仿宋" w:cs="仿宋"/>
        </w:rPr>
      </w:pPr>
      <w:r>
        <w:rPr>
          <w:rFonts w:hint="eastAsia" w:ascii="仿宋" w:hAnsi="仿宋" w:eastAsia="仿宋" w:cs="仿宋"/>
        </w:rPr>
        <w:t>本招标项目</w:t>
      </w:r>
      <w:r>
        <w:rPr>
          <w:rFonts w:hint="eastAsia" w:ascii="仿宋" w:hAnsi="仿宋" w:eastAsia="仿宋" w:cs="仿宋"/>
          <w:u w:val="single"/>
          <w:lang w:eastAsia="zh-CN"/>
        </w:rPr>
        <w:t>汕尾红海湾经济开发区东洲街道美丽圩镇建设项目勘察设计</w:t>
      </w:r>
      <w:r>
        <w:rPr>
          <w:rFonts w:hint="eastAsia" w:ascii="仿宋" w:hAnsi="仿宋" w:eastAsia="仿宋" w:cs="仿宋"/>
        </w:rPr>
        <w:t>已由</w:t>
      </w:r>
      <w:r>
        <w:rPr>
          <w:rFonts w:hint="eastAsia" w:ascii="仿宋" w:hAnsi="仿宋" w:eastAsia="仿宋" w:cs="仿宋"/>
          <w:u w:val="single"/>
        </w:rPr>
        <w:t>广东汕尾红海湾经济开发区发展和财政局以红发财投审〔2022〕16号文</w:t>
      </w:r>
      <w:r>
        <w:rPr>
          <w:rFonts w:hint="eastAsia" w:ascii="仿宋" w:hAnsi="仿宋" w:eastAsia="仿宋" w:cs="仿宋"/>
        </w:rPr>
        <w:t>批准建设，项目业主为</w:t>
      </w:r>
      <w:r>
        <w:rPr>
          <w:rFonts w:hint="eastAsia" w:ascii="仿宋" w:hAnsi="仿宋" w:eastAsia="仿宋" w:cs="仿宋"/>
          <w:u w:val="single"/>
          <w:lang w:eastAsia="zh-CN"/>
        </w:rPr>
        <w:t>广东汕尾红海湾经济开发区东洲街道办事处</w:t>
      </w:r>
      <w:r>
        <w:rPr>
          <w:rFonts w:hint="eastAsia" w:ascii="仿宋" w:hAnsi="仿宋" w:eastAsia="仿宋" w:cs="仿宋"/>
        </w:rPr>
        <w:t>，建设资金来自</w:t>
      </w:r>
      <w:r>
        <w:rPr>
          <w:rFonts w:hint="eastAsia" w:ascii="仿宋" w:hAnsi="仿宋" w:eastAsia="仿宋" w:cs="仿宋"/>
          <w:u w:val="single"/>
        </w:rPr>
        <w:t>除上级补助资金外，其余资金由本级财政统筹解决</w:t>
      </w:r>
      <w:r>
        <w:rPr>
          <w:rFonts w:hint="eastAsia" w:ascii="仿宋" w:hAnsi="仿宋" w:eastAsia="仿宋" w:cs="仿宋"/>
        </w:rPr>
        <w:t>（资金来源），出资比例为</w:t>
      </w:r>
      <w:r>
        <w:rPr>
          <w:rFonts w:hint="eastAsia" w:ascii="仿宋" w:hAnsi="仿宋" w:eastAsia="仿宋" w:cs="仿宋"/>
          <w:u w:val="single"/>
        </w:rPr>
        <w:t>100%</w:t>
      </w:r>
      <w:r>
        <w:rPr>
          <w:rFonts w:hint="eastAsia" w:ascii="仿宋" w:hAnsi="仿宋" w:eastAsia="仿宋" w:cs="仿宋"/>
        </w:rPr>
        <w:t>，招标人为</w:t>
      </w:r>
      <w:r>
        <w:rPr>
          <w:rFonts w:hint="eastAsia" w:ascii="仿宋" w:hAnsi="仿宋" w:eastAsia="仿宋" w:cs="仿宋"/>
          <w:u w:val="single"/>
          <w:lang w:eastAsia="zh-CN"/>
        </w:rPr>
        <w:t>广东汕尾红海湾经济开发区东洲街道办事处</w:t>
      </w:r>
      <w:r>
        <w:rPr>
          <w:rFonts w:hint="eastAsia" w:ascii="仿宋" w:hAnsi="仿宋" w:eastAsia="仿宋" w:cs="仿宋"/>
        </w:rPr>
        <w:t>。项目已具备招标条件，现对该项目的</w:t>
      </w:r>
      <w:r>
        <w:rPr>
          <w:rFonts w:hint="eastAsia" w:ascii="仿宋" w:hAnsi="仿宋" w:eastAsia="仿宋" w:cs="仿宋"/>
          <w:u w:val="single"/>
        </w:rPr>
        <w:t>勘察设计</w:t>
      </w:r>
      <w:r>
        <w:rPr>
          <w:rFonts w:hint="eastAsia" w:ascii="仿宋" w:hAnsi="仿宋" w:eastAsia="仿宋" w:cs="仿宋"/>
        </w:rPr>
        <w:t>进行公开招标。</w:t>
      </w:r>
    </w:p>
    <w:p>
      <w:pPr>
        <w:pStyle w:val="4"/>
        <w:rPr>
          <w:rFonts w:hint="eastAsia" w:ascii="仿宋" w:hAnsi="仿宋" w:eastAsia="仿宋" w:cs="仿宋"/>
        </w:rPr>
      </w:pPr>
      <w:bookmarkStart w:id="2" w:name="_Toc57304314"/>
      <w:r>
        <w:rPr>
          <w:rFonts w:hint="eastAsia" w:ascii="仿宋" w:hAnsi="仿宋" w:eastAsia="仿宋" w:cs="仿宋"/>
        </w:rPr>
        <w:t>2.项目概况与招标范围</w:t>
      </w:r>
      <w:bookmarkEnd w:id="2"/>
    </w:p>
    <w:p>
      <w:pPr>
        <w:spacing w:line="360" w:lineRule="auto"/>
        <w:ind w:firstLine="420" w:firstLineChars="200"/>
        <w:rPr>
          <w:rFonts w:hint="eastAsia" w:ascii="仿宋" w:hAnsi="仿宋" w:eastAsia="仿宋" w:cs="仿宋"/>
        </w:rPr>
      </w:pPr>
      <w:r>
        <w:rPr>
          <w:rFonts w:hint="eastAsia" w:ascii="仿宋" w:hAnsi="仿宋" w:eastAsia="仿宋" w:cs="仿宋"/>
        </w:rPr>
        <w:t>2.1 项目名称：</w:t>
      </w:r>
      <w:r>
        <w:rPr>
          <w:rFonts w:hint="eastAsia" w:ascii="仿宋" w:hAnsi="仿宋" w:eastAsia="仿宋" w:cs="仿宋"/>
          <w:lang w:eastAsia="zh-CN"/>
        </w:rPr>
        <w:t>汕尾红海湾经济开发区东洲街道美丽圩镇建设项目</w:t>
      </w:r>
      <w:r>
        <w:rPr>
          <w:rFonts w:hint="eastAsia" w:ascii="仿宋" w:hAnsi="仿宋" w:eastAsia="仿宋" w:cs="仿宋"/>
        </w:rPr>
        <w:t>勘察设计</w:t>
      </w:r>
    </w:p>
    <w:p>
      <w:pPr>
        <w:spacing w:line="360" w:lineRule="auto"/>
        <w:ind w:firstLine="420" w:firstLineChars="200"/>
        <w:rPr>
          <w:rFonts w:hint="eastAsia" w:ascii="仿宋" w:hAnsi="仿宋" w:eastAsia="仿宋" w:cs="仿宋"/>
          <w:lang w:eastAsia="zh-CN"/>
        </w:rPr>
      </w:pPr>
      <w:r>
        <w:rPr>
          <w:rFonts w:hint="eastAsia" w:ascii="仿宋" w:hAnsi="仿宋" w:eastAsia="仿宋" w:cs="仿宋"/>
        </w:rPr>
        <w:t>2.2 项目代码：</w:t>
      </w:r>
      <w:r>
        <w:rPr>
          <w:rFonts w:hint="eastAsia" w:ascii="仿宋" w:hAnsi="仿宋" w:eastAsia="仿宋" w:cs="仿宋"/>
          <w:lang w:eastAsia="zh-CN"/>
        </w:rPr>
        <w:t>2206-441500-04-01-490525</w:t>
      </w:r>
    </w:p>
    <w:p>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rPr>
        <w:t>2.3 项目位置：汕尾市红海湾经济开发区东洲街道镇区</w:t>
      </w:r>
      <w:r>
        <w:rPr>
          <w:rFonts w:hint="eastAsia" w:ascii="仿宋" w:hAnsi="仿宋" w:eastAsia="仿宋" w:cs="仿宋"/>
          <w:highlight w:val="none"/>
          <w:lang w:val="en-US" w:eastAsia="zh-CN"/>
        </w:rPr>
        <w:t>内</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2.4 资金来源：财政性资金</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2.5 投资总额：本项目总投资26862.00万元。</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2.6 本项目勘察设计费含税最高限价(暂定价)：</w:t>
      </w:r>
      <w:r>
        <w:rPr>
          <w:rFonts w:hint="eastAsia" w:ascii="仿宋" w:hAnsi="仿宋" w:eastAsia="仿宋" w:cs="仿宋"/>
          <w:highlight w:val="none"/>
          <w:lang w:val="en-US" w:eastAsia="zh-CN"/>
        </w:rPr>
        <w:t>360.99</w:t>
      </w:r>
      <w:r>
        <w:rPr>
          <w:rFonts w:hint="eastAsia" w:ascii="仿宋" w:hAnsi="仿宋" w:eastAsia="仿宋" w:cs="仿宋"/>
          <w:highlight w:val="none"/>
        </w:rPr>
        <w:t>万元（其中勘察费最高上限价（暂定价）</w:t>
      </w:r>
      <w:r>
        <w:rPr>
          <w:rFonts w:hint="eastAsia" w:ascii="仿宋" w:hAnsi="仿宋" w:eastAsia="仿宋" w:cs="仿宋"/>
          <w:highlight w:val="none"/>
          <w:lang w:val="en-US" w:eastAsia="zh-CN"/>
        </w:rPr>
        <w:t>79.44</w:t>
      </w:r>
      <w:r>
        <w:rPr>
          <w:rFonts w:hint="eastAsia" w:ascii="仿宋" w:hAnsi="仿宋" w:eastAsia="仿宋" w:cs="仿宋"/>
          <w:highlight w:val="none"/>
        </w:rPr>
        <w:t>万元、工程设计费最高上限价（暂定价）</w:t>
      </w:r>
      <w:r>
        <w:rPr>
          <w:rFonts w:hint="eastAsia" w:ascii="仿宋" w:hAnsi="仿宋" w:eastAsia="仿宋" w:cs="仿宋"/>
          <w:highlight w:val="none"/>
          <w:lang w:val="en-US" w:eastAsia="zh-CN"/>
        </w:rPr>
        <w:t>281.55</w:t>
      </w:r>
      <w:r>
        <w:rPr>
          <w:rFonts w:hint="eastAsia" w:ascii="仿宋" w:hAnsi="仿宋" w:eastAsia="仿宋" w:cs="仿宋"/>
          <w:highlight w:val="none"/>
        </w:rPr>
        <w:t>万元）。最终以财政部门审定为准。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7</w:t>
      </w:r>
      <w:r>
        <w:rPr>
          <w:rFonts w:hint="eastAsia" w:ascii="仿宋" w:hAnsi="仿宋" w:eastAsia="仿宋" w:cs="仿宋"/>
          <w:highlight w:val="none"/>
        </w:rPr>
        <w:t xml:space="preserve"> 招标内容（包括但不限于）：</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项目拟对东洲街道镇区范围内进行美丽圩镇建设，总建筑面积33250平方米。建设内容主要包括：镇区主要道路两边立面建筑外墙改造，三清三拆、排水防涝整治等人居环境整治建设；改建湖东农贸市场、东三农贸市场、农产品集散中心、物流仓储、卫生医疗站、居家养老护理站、托儿所等民生基础设施；改造建设人民广场、文化广场、东洲八音雕塑、文化景墙等公共文化设施；以及道路照明、消防系统、绿化工程、市政供水设施、监控系统等配套设施。</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2.8 服务期限：从合同签订之日开始起算，至按本合同约定承包人应承担的全部工作内容完成止。计划工期为150日历天，其中勘察30日历天，工程设计各阶段合计120日历天；具体可按业主要求进行协商。</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注：具体时间需根据勘察设计情况及业主要求进行调整。如果延误工期，承包人须按合同约定向发包人支付赔偿金或违约金。</w:t>
      </w:r>
    </w:p>
    <w:p>
      <w:pPr>
        <w:pStyle w:val="4"/>
        <w:rPr>
          <w:rFonts w:hint="eastAsia" w:ascii="仿宋" w:hAnsi="仿宋" w:eastAsia="仿宋" w:cs="仿宋"/>
          <w:highlight w:val="none"/>
        </w:rPr>
      </w:pPr>
      <w:bookmarkStart w:id="3" w:name="_Toc57304315"/>
      <w:r>
        <w:rPr>
          <w:rFonts w:hint="eastAsia" w:ascii="仿宋" w:hAnsi="仿宋" w:eastAsia="仿宋" w:cs="仿宋"/>
          <w:highlight w:val="none"/>
        </w:rPr>
        <w:t>3.投标人资格要求</w:t>
      </w:r>
      <w:bookmarkEnd w:id="3"/>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3.1具有经建设行政主管部门核发的下列资质证书的独立法人企业，或分别具备下列资质的企业组成的联合体：</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（1）工程勘察（具备①或②）：</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①工程勘察综合甲级资质；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lang w:eastAsia="zh-CN"/>
        </w:rPr>
      </w:pPr>
      <w:r>
        <w:rPr>
          <w:rFonts w:hint="eastAsia" w:ascii="仿宋" w:hAnsi="仿宋" w:eastAsia="仿宋" w:cs="仿宋"/>
          <w:highlight w:val="none"/>
        </w:rPr>
        <w:t>②工程勘察专业类（岩土工程勘察</w:t>
      </w:r>
      <w:r>
        <w:rPr>
          <w:rFonts w:hint="eastAsia" w:ascii="仿宋" w:hAnsi="仿宋" w:eastAsia="仿宋" w:cs="仿宋"/>
          <w:highlight w:val="none"/>
          <w:lang w:val="en-US" w:eastAsia="zh-CN"/>
        </w:rPr>
        <w:t>乙</w:t>
      </w:r>
      <w:r>
        <w:rPr>
          <w:rFonts w:hint="eastAsia" w:ascii="仿宋" w:hAnsi="仿宋" w:eastAsia="仿宋" w:cs="仿宋"/>
          <w:highlight w:val="none"/>
        </w:rPr>
        <w:t>级或以上资质、工程测量乙级或以上资质）</w:t>
      </w:r>
      <w:r>
        <w:rPr>
          <w:rFonts w:hint="eastAsia" w:ascii="仿宋" w:hAnsi="仿宋" w:eastAsia="仿宋" w:cs="仿宋"/>
          <w:highlight w:val="none"/>
          <w:lang w:eastAsia="zh-CN"/>
        </w:rPr>
        <w:t>；</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（2）工程设计（具备①或</w:t>
      </w:r>
      <w:r>
        <w:rPr>
          <w:rFonts w:hint="eastAsia" w:ascii="仿宋" w:hAnsi="仿宋" w:eastAsia="仿宋" w:cs="仿宋"/>
          <w:highlight w:val="none"/>
          <w:lang w:val="en-US" w:eastAsia="zh-CN"/>
        </w:rPr>
        <w:t>同时具备</w:t>
      </w:r>
      <w:r>
        <w:rPr>
          <w:rFonts w:hint="eastAsia" w:ascii="仿宋" w:hAnsi="仿宋" w:eastAsia="仿宋" w:cs="仿宋"/>
          <w:highlight w:val="none"/>
        </w:rPr>
        <w:t>②和③）：</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①工程设计综合甲级资质；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highlight w:val="none"/>
        </w:rPr>
      </w:pPr>
      <w:r>
        <w:rPr>
          <w:rFonts w:hint="eastAsia" w:ascii="仿宋" w:hAnsi="仿宋" w:eastAsia="仿宋" w:cs="仿宋"/>
          <w:highlight w:val="none"/>
        </w:rPr>
        <w:t>②市政行业</w:t>
      </w:r>
      <w:r>
        <w:rPr>
          <w:rFonts w:hint="eastAsia" w:ascii="仿宋" w:hAnsi="仿宋" w:eastAsia="仿宋" w:cs="仿宋"/>
          <w:highlight w:val="none"/>
          <w:lang w:val="en-US" w:eastAsia="zh-CN"/>
        </w:rPr>
        <w:t>乙</w:t>
      </w:r>
      <w:r>
        <w:rPr>
          <w:rFonts w:hint="eastAsia" w:ascii="仿宋" w:hAnsi="仿宋" w:eastAsia="仿宋" w:cs="仿宋"/>
          <w:highlight w:val="none"/>
        </w:rPr>
        <w:t>级（或以上）资质或市政行业（道路工程、给水工程、排水工程）专业</w:t>
      </w:r>
      <w:r>
        <w:rPr>
          <w:rFonts w:hint="eastAsia" w:ascii="仿宋" w:hAnsi="仿宋" w:eastAsia="仿宋" w:cs="仿宋"/>
          <w:highlight w:val="none"/>
          <w:lang w:val="en-US" w:eastAsia="zh-CN"/>
        </w:rPr>
        <w:t>乙级</w:t>
      </w:r>
      <w:r>
        <w:rPr>
          <w:rFonts w:hint="eastAsia" w:ascii="仿宋" w:hAnsi="仿宋" w:eastAsia="仿宋" w:cs="仿宋"/>
          <w:highlight w:val="none"/>
        </w:rPr>
        <w:t>（或以上）资质；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rPr>
        <w:t>③建筑行业</w:t>
      </w:r>
      <w:r>
        <w:rPr>
          <w:rFonts w:hint="eastAsia" w:ascii="仿宋" w:hAnsi="仿宋" w:eastAsia="仿宋" w:cs="仿宋"/>
          <w:highlight w:val="none"/>
          <w:lang w:val="en-US" w:eastAsia="zh-CN"/>
        </w:rPr>
        <w:t>乙</w:t>
      </w:r>
      <w:r>
        <w:rPr>
          <w:rFonts w:hint="eastAsia" w:ascii="仿宋" w:hAnsi="仿宋" w:eastAsia="仿宋" w:cs="仿宋"/>
          <w:highlight w:val="none"/>
        </w:rPr>
        <w:t>级（或以上）资质或建筑行业（建筑工程）专业</w:t>
      </w:r>
      <w:r>
        <w:rPr>
          <w:rFonts w:hint="eastAsia" w:ascii="仿宋" w:hAnsi="仿宋" w:eastAsia="仿宋" w:cs="仿宋"/>
          <w:highlight w:val="none"/>
          <w:lang w:val="en-US" w:eastAsia="zh-CN"/>
        </w:rPr>
        <w:t>乙</w:t>
      </w:r>
      <w:r>
        <w:rPr>
          <w:rFonts w:hint="eastAsia" w:ascii="仿宋" w:hAnsi="仿宋" w:eastAsia="仿宋" w:cs="仿宋"/>
          <w:highlight w:val="none"/>
        </w:rPr>
        <w:t>级（或以上）资质。</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3.2本项目接受联合体投标。联合体投标的不得超过2家，应满足下列要求：</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（1）联合体各方应签订联合体协议书，明确联合体牵头单位和各方拟承担的工作和责任等；</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（2）联合体各方不得再以自己名义单独或与其他企业组成联合体参加本招标项目的投标；</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（3）联合体以设计方为牵头单位；</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3.3投标人营业执照、资质证书的复印件（如是联合体，应为联合体各方）；</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3.4联合体投标协议书（如是联合体，样式附后），联合体投标的牵头单位需是设计方；</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lang w:val="en-US" w:eastAsia="zh-CN"/>
        </w:rPr>
      </w:pPr>
      <w:r>
        <w:rPr>
          <w:rFonts w:hint="eastAsia" w:ascii="仿宋" w:hAnsi="仿宋" w:eastAsia="仿宋" w:cs="仿宋"/>
          <w:highlight w:val="none"/>
          <w:lang w:val="en-US" w:eastAsia="zh-CN"/>
        </w:rPr>
        <w:t>3.5投标人拟派项目负责人（兼设计负责人）（如是联合体，应为具有设计资质的成员一方）具备建筑或市政专业类高级工程师技术职称、身份证及招标公告发布之日起前3个月的社保缴费单复印件；</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3.6投标人拟派勘察负责人（如是联合体，应为具有勘察资质的成员一方）的注册土木工程师（岩土）执业资格、身份证及招标公告发布之日起前3个月的社保缴费单复印件；</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highlight w:val="none"/>
        </w:rPr>
      </w:pPr>
      <w:r>
        <w:rPr>
          <w:rFonts w:hint="eastAsia" w:ascii="仿宋" w:hAnsi="仿宋" w:eastAsia="仿宋" w:cs="仿宋"/>
          <w:highlight w:val="none"/>
          <w:lang w:val="en-US" w:eastAsia="zh-CN"/>
        </w:rPr>
        <w:t>3.7投标人（如是联合体，应为联合体各方）未被列入“信用中国网”（www.creditchina.gov.cn）“记录失信被执行人”记录名单。（提供“信用中国”单位查询网页截图）；</w:t>
      </w:r>
    </w:p>
    <w:p>
      <w:pPr>
        <w:pStyle w:val="4"/>
        <w:rPr>
          <w:rFonts w:hint="eastAsia" w:ascii="仿宋" w:hAnsi="仿宋" w:eastAsia="仿宋" w:cs="仿宋"/>
          <w:highlight w:val="none"/>
        </w:rPr>
      </w:pPr>
      <w:bookmarkStart w:id="4" w:name="_Toc57304316"/>
      <w:r>
        <w:rPr>
          <w:rFonts w:hint="eastAsia" w:ascii="仿宋" w:hAnsi="仿宋" w:eastAsia="仿宋" w:cs="仿宋"/>
          <w:highlight w:val="none"/>
        </w:rPr>
        <w:t>4.技术成果经济补偿</w:t>
      </w:r>
      <w:bookmarkEnd w:id="4"/>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本次招标对未中标人投标文件中的技术成果</w:t>
      </w:r>
      <w:r>
        <w:rPr>
          <w:rFonts w:hint="eastAsia" w:ascii="仿宋" w:hAnsi="仿宋" w:eastAsia="仿宋" w:cs="仿宋"/>
          <w:b/>
          <w:highlight w:val="none"/>
          <w:u w:val="single"/>
        </w:rPr>
        <w:t>不给予</w:t>
      </w:r>
      <w:r>
        <w:rPr>
          <w:rFonts w:hint="eastAsia" w:ascii="仿宋" w:hAnsi="仿宋" w:eastAsia="仿宋" w:cs="仿宋"/>
          <w:highlight w:val="none"/>
        </w:rPr>
        <w:t>经济补偿。投标费用由投标人自理。若投标过程中因故需要终止该项目的招标时，招标人无需对投标人进行任何补偿，费用由投标人自理。</w:t>
      </w:r>
    </w:p>
    <w:p>
      <w:pPr>
        <w:pStyle w:val="4"/>
        <w:rPr>
          <w:rFonts w:hint="eastAsia" w:ascii="仿宋" w:hAnsi="仿宋" w:eastAsia="仿宋" w:cs="仿宋"/>
          <w:highlight w:val="none"/>
        </w:rPr>
      </w:pPr>
      <w:bookmarkStart w:id="5" w:name="_Toc57304317"/>
      <w:r>
        <w:rPr>
          <w:rFonts w:hint="eastAsia" w:ascii="仿宋" w:hAnsi="仿宋" w:eastAsia="仿宋" w:cs="仿宋"/>
          <w:highlight w:val="none"/>
        </w:rPr>
        <w:t>5.招标文件的获取</w:t>
      </w:r>
      <w:bookmarkEnd w:id="5"/>
      <w:r>
        <w:rPr>
          <w:rFonts w:hint="eastAsia" w:ascii="仿宋" w:hAnsi="仿宋" w:eastAsia="仿宋" w:cs="仿宋"/>
          <w:highlight w:val="none"/>
          <w:u w:val="single"/>
        </w:rPr>
        <w:t>及登记手续</w:t>
      </w:r>
    </w:p>
    <w:p>
      <w:pPr>
        <w:spacing w:line="360" w:lineRule="auto"/>
        <w:ind w:firstLine="420" w:firstLineChars="200"/>
        <w:rPr>
          <w:rFonts w:hint="eastAsia" w:ascii="仿宋" w:hAnsi="仿宋" w:eastAsia="仿宋" w:cs="仿宋"/>
          <w:highlight w:val="none"/>
        </w:rPr>
      </w:pPr>
      <w:bookmarkStart w:id="6" w:name="_Toc57304318"/>
      <w:r>
        <w:rPr>
          <w:rFonts w:hint="eastAsia" w:ascii="仿宋" w:hAnsi="仿宋" w:eastAsia="仿宋" w:cs="仿宋"/>
          <w:highlight w:val="none"/>
        </w:rPr>
        <w:t>5.1 招标文件的获取</w:t>
      </w:r>
    </w:p>
    <w:p>
      <w:pPr>
        <w:spacing w:line="360" w:lineRule="auto"/>
        <w:ind w:firstLine="42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本项目招标文件及相关资料在广州公共资源交易中心网站公开发布。招标文件一经在广州公共资源交易中心网站发布，视为发放给投标人。</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.2 登记手续</w:t>
      </w:r>
    </w:p>
    <w:p>
      <w:pPr>
        <w:spacing w:line="360" w:lineRule="auto"/>
        <w:ind w:firstLine="420" w:firstLineChars="200"/>
        <w:rPr>
          <w:rFonts w:hint="eastAsia" w:eastAsia="宋体"/>
          <w:highlight w:val="none"/>
          <w:lang w:eastAsia="zh-CN"/>
        </w:rPr>
      </w:pPr>
      <w:r>
        <w:rPr>
          <w:rFonts w:hint="eastAsia" w:ascii="仿宋" w:hAnsi="仿宋" w:eastAsia="仿宋" w:cs="仿宋"/>
          <w:highlight w:val="none"/>
          <w:lang w:val="en-US" w:eastAsia="zh-CN"/>
        </w:rPr>
        <w:t>5.2.1投本项目采用网上投标登记，凡有意参加投标者，在2022年07月19日00时00分至2022年07月 27</w:t>
      </w:r>
      <w:bookmarkStart w:id="21" w:name="_GoBack"/>
      <w:bookmarkEnd w:id="21"/>
      <w:r>
        <w:rPr>
          <w:rFonts w:hint="eastAsia" w:ascii="仿宋" w:hAnsi="仿宋" w:eastAsia="仿宋" w:cs="仿宋"/>
          <w:highlight w:val="none"/>
          <w:lang w:val="en-US" w:eastAsia="zh-CN"/>
        </w:rPr>
        <w:t>日23时59分前，均可登录广州公共资源交易中心网站办理网上投标登记手续。</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lang w:val="en-US" w:eastAsia="zh-CN"/>
        </w:rPr>
        <w:t>5.2.2</w:t>
      </w:r>
      <w:r>
        <w:rPr>
          <w:rFonts w:hint="eastAsia" w:ascii="仿宋" w:hAnsi="仿宋" w:eastAsia="仿宋" w:cs="仿宋"/>
          <w:highlight w:val="none"/>
        </w:rPr>
        <w:t>投标人应在广州公共资源交易中心办理企业信息登记，拟派项目负责人（设计负责人)须是本企业(企业信息登记)中的在册人员，否则不接受投标登记。企业信息登记的办理详情参见广州公共资源交易中心网站服务指南栏目。</w:t>
      </w:r>
    </w:p>
    <w:p>
      <w:pPr>
        <w:pStyle w:val="4"/>
        <w:rPr>
          <w:rFonts w:hint="eastAsia" w:ascii="仿宋" w:hAnsi="仿宋" w:eastAsia="仿宋" w:cs="仿宋"/>
          <w:highlight w:val="none"/>
          <w:u w:val="single"/>
        </w:rPr>
      </w:pPr>
      <w:r>
        <w:rPr>
          <w:rFonts w:hint="eastAsia" w:ascii="仿宋" w:hAnsi="仿宋" w:eastAsia="仿宋" w:cs="仿宋"/>
          <w:highlight w:val="none"/>
        </w:rPr>
        <w:t>6.投标文件的递交</w:t>
      </w:r>
      <w:bookmarkEnd w:id="6"/>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6.1发布招标公告时间（含本日）：详见网上公告。</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注：发布招标公告的时间为招标公告发出之日起至递交投标文件截止时间止。</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6.2递交投标文件时间：详见网上公告-日程安排。</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6.3开标时间：详见网上公告-日程安排。</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注：本项目截止投标的同时为开标时间，投标截止时间与开标时间是否有变化，请密切留意网上公告、招标答疑中的相关信息、日程安排等相关信息。</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6.4地点：广州公共资源交易中心（广州市天河区天润路333号）指定开标室，可在广州公共资源交易中心网站进行查询。</w:t>
      </w:r>
    </w:p>
    <w:p>
      <w:pPr>
        <w:pStyle w:val="4"/>
        <w:rPr>
          <w:rFonts w:hint="eastAsia" w:ascii="仿宋" w:hAnsi="仿宋" w:eastAsia="仿宋" w:cs="仿宋"/>
          <w:highlight w:val="none"/>
        </w:rPr>
      </w:pPr>
      <w:bookmarkStart w:id="7" w:name="_Toc57304319"/>
      <w:r>
        <w:rPr>
          <w:rFonts w:hint="eastAsia" w:ascii="仿宋" w:hAnsi="仿宋" w:eastAsia="仿宋" w:cs="仿宋"/>
          <w:highlight w:val="none"/>
        </w:rPr>
        <w:t>7.发布公告的媒介</w:t>
      </w:r>
      <w:bookmarkEnd w:id="7"/>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公告在广州公共资源交易中心网站（网址：http://www.gzggzy.cn）、广东省招标投标监管网（网址：http://zbtb.gd.gov.cn/）发布，本公告的修改、补充，在广州公共资源交易中心网站发布。本公告在各媒体发布的文本如有不同之处，以在广州公共资源交易中心网站发布的文本为准。</w:t>
      </w:r>
    </w:p>
    <w:p>
      <w:pPr>
        <w:pStyle w:val="4"/>
        <w:rPr>
          <w:rFonts w:hint="eastAsia" w:ascii="仿宋" w:hAnsi="仿宋" w:eastAsia="仿宋" w:cs="仿宋"/>
          <w:highlight w:val="none"/>
        </w:rPr>
      </w:pPr>
      <w:bookmarkStart w:id="8" w:name="_Toc57304320"/>
      <w:r>
        <w:rPr>
          <w:rFonts w:hint="eastAsia" w:ascii="仿宋" w:hAnsi="仿宋" w:eastAsia="仿宋" w:cs="仿宋"/>
          <w:highlight w:val="none"/>
        </w:rPr>
        <w:t>8.联系方式</w:t>
      </w:r>
      <w:bookmarkEnd w:id="8"/>
    </w:p>
    <w:p>
      <w:pPr>
        <w:spacing w:line="360" w:lineRule="auto"/>
        <w:ind w:firstLine="420" w:firstLineChars="200"/>
        <w:rPr>
          <w:rFonts w:hint="eastAsia" w:ascii="仿宋" w:hAnsi="仿宋" w:eastAsia="仿宋" w:cs="仿宋"/>
          <w:szCs w:val="21"/>
          <w:highlight w:val="none"/>
          <w:lang w:eastAsia="zh-CN"/>
        </w:rPr>
      </w:pPr>
      <w:r>
        <w:rPr>
          <w:rFonts w:hint="eastAsia" w:ascii="仿宋" w:hAnsi="仿宋" w:eastAsia="仿宋" w:cs="仿宋"/>
          <w:szCs w:val="21"/>
          <w:highlight w:val="none"/>
        </w:rPr>
        <w:t>招标人：</w:t>
      </w:r>
      <w:r>
        <w:rPr>
          <w:rFonts w:hint="eastAsia" w:ascii="仿宋" w:hAnsi="仿宋" w:eastAsia="仿宋" w:cs="仿宋"/>
          <w:szCs w:val="21"/>
          <w:highlight w:val="none"/>
          <w:lang w:eastAsia="zh-CN"/>
        </w:rPr>
        <w:t>广东汕尾红海湾经济开发区东洲街道办事处</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地址：</w:t>
      </w:r>
      <w:r>
        <w:rPr>
          <w:rFonts w:hint="eastAsia" w:ascii="仿宋" w:hAnsi="仿宋" w:eastAsia="仿宋" w:cs="仿宋"/>
          <w:szCs w:val="21"/>
          <w:highlight w:val="none"/>
        </w:rPr>
        <w:t>广东汕尾红海湾经济开发区东洲街道办事处</w:t>
      </w:r>
    </w:p>
    <w:p>
      <w:pPr>
        <w:spacing w:line="360" w:lineRule="auto"/>
        <w:ind w:firstLine="420" w:firstLineChars="200"/>
        <w:rPr>
          <w:rFonts w:hint="eastAsia" w:ascii="仿宋" w:hAnsi="仿宋" w:eastAsia="仿宋" w:cs="仿宋"/>
          <w:highlight w:val="none"/>
          <w:lang w:eastAsia="zh-CN"/>
        </w:rPr>
      </w:pPr>
      <w:r>
        <w:rPr>
          <w:rFonts w:hint="eastAsia" w:ascii="仿宋" w:hAnsi="仿宋" w:eastAsia="仿宋" w:cs="仿宋"/>
          <w:highlight w:val="none"/>
        </w:rPr>
        <w:t>联系人：</w:t>
      </w:r>
      <w:r>
        <w:rPr>
          <w:rFonts w:hint="eastAsia" w:ascii="仿宋" w:hAnsi="仿宋" w:eastAsia="仿宋" w:cs="仿宋"/>
          <w:highlight w:val="none"/>
          <w:u w:val="single"/>
          <w:lang w:val="en-US" w:eastAsia="zh-CN"/>
        </w:rPr>
        <w:t>安</w:t>
      </w:r>
      <w:r>
        <w:rPr>
          <w:rFonts w:hint="eastAsia" w:ascii="仿宋" w:hAnsi="仿宋" w:eastAsia="仿宋" w:cs="仿宋"/>
          <w:highlight w:val="none"/>
          <w:u w:val="single"/>
          <w:lang w:eastAsia="zh-CN"/>
        </w:rPr>
        <w:t>工</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联系电话：</w:t>
      </w:r>
      <w:r>
        <w:rPr>
          <w:rFonts w:hint="eastAsia" w:ascii="仿宋" w:hAnsi="仿宋" w:eastAsia="仿宋" w:cs="仿宋"/>
          <w:highlight w:val="none"/>
          <w:u w:val="single"/>
          <w:lang w:eastAsia="zh-CN"/>
        </w:rPr>
        <w:t>0660-3426999</w:t>
      </w:r>
    </w:p>
    <w:p>
      <w:pPr>
        <w:spacing w:line="360" w:lineRule="auto"/>
        <w:ind w:firstLine="420" w:firstLineChars="200"/>
        <w:rPr>
          <w:rFonts w:hint="eastAsia" w:ascii="仿宋" w:hAnsi="仿宋" w:eastAsia="仿宋" w:cs="仿宋"/>
          <w:highlight w:val="none"/>
          <w:lang w:eastAsia="zh-CN"/>
        </w:rPr>
      </w:pPr>
      <w:r>
        <w:rPr>
          <w:rFonts w:hint="eastAsia" w:ascii="仿宋" w:hAnsi="仿宋" w:eastAsia="仿宋" w:cs="仿宋"/>
          <w:highlight w:val="none"/>
        </w:rPr>
        <w:t>招标代理：</w:t>
      </w:r>
      <w:r>
        <w:rPr>
          <w:rFonts w:hint="eastAsia" w:ascii="仿宋" w:hAnsi="仿宋" w:eastAsia="仿宋" w:cs="仿宋"/>
          <w:highlight w:val="none"/>
          <w:lang w:eastAsia="zh-CN"/>
        </w:rPr>
        <w:t>广州兴华建设监理有限公司</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地址：广州市越秀区寺右新马路南二街18号</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联系人：</w:t>
      </w:r>
      <w:r>
        <w:rPr>
          <w:rFonts w:hint="eastAsia" w:ascii="仿宋" w:hAnsi="仿宋" w:eastAsia="仿宋" w:cs="仿宋"/>
          <w:highlight w:val="none"/>
          <w:u w:val="single"/>
          <w:lang w:eastAsia="zh-CN"/>
        </w:rPr>
        <w:t>方工</w:t>
      </w:r>
    </w:p>
    <w:p>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联系电话：</w:t>
      </w:r>
      <w:r>
        <w:rPr>
          <w:rFonts w:hint="eastAsia" w:ascii="仿宋" w:hAnsi="仿宋" w:eastAsia="仿宋" w:cs="仿宋"/>
          <w:highlight w:val="none"/>
          <w:u w:val="single"/>
          <w:lang w:eastAsia="zh-CN"/>
        </w:rPr>
        <w:t>18124206513</w:t>
      </w:r>
    </w:p>
    <w:p>
      <w:pPr>
        <w:pStyle w:val="2"/>
        <w:tabs>
          <w:tab w:val="left" w:pos="3928"/>
          <w:tab w:val="left" w:pos="4048"/>
        </w:tabs>
        <w:kinsoku w:val="0"/>
        <w:overflowPunct w:val="0"/>
        <w:spacing w:line="360" w:lineRule="auto"/>
        <w:ind w:firstLine="449" w:firstLineChars="214"/>
        <w:rPr>
          <w:rFonts w:hint="eastAsia" w:ascii="仿宋" w:hAnsi="仿宋" w:eastAsia="仿宋" w:cs="仿宋"/>
          <w:szCs w:val="21"/>
          <w:highlight w:val="none"/>
        </w:rPr>
      </w:pPr>
      <w:r>
        <w:rPr>
          <w:rFonts w:hint="eastAsia" w:ascii="仿宋" w:hAnsi="仿宋" w:eastAsia="仿宋" w:cs="仿宋"/>
          <w:szCs w:val="21"/>
          <w:highlight w:val="none"/>
        </w:rPr>
        <w:t>日期：2022 年 0</w:t>
      </w:r>
      <w:r>
        <w:rPr>
          <w:rFonts w:hint="eastAsia" w:ascii="仿宋" w:hAnsi="仿宋" w:eastAsia="仿宋" w:cs="仿宋"/>
          <w:szCs w:val="21"/>
          <w:highlight w:val="none"/>
          <w:lang w:val="en-US" w:eastAsia="zh-CN"/>
        </w:rPr>
        <w:t>7</w:t>
      </w:r>
      <w:r>
        <w:rPr>
          <w:rFonts w:hint="eastAsia" w:ascii="仿宋" w:hAnsi="仿宋" w:eastAsia="仿宋" w:cs="仿宋"/>
          <w:szCs w:val="21"/>
          <w:highlight w:val="none"/>
        </w:rPr>
        <w:t xml:space="preserve"> 月  日</w:t>
      </w:r>
    </w:p>
    <w:p>
      <w:pPr>
        <w:widowControl/>
        <w:jc w:val="left"/>
        <w:rPr>
          <w:rFonts w:hint="eastAsia" w:ascii="仿宋" w:hAnsi="仿宋" w:eastAsia="仿宋" w:cs="仿宋"/>
          <w:highlight w:val="none"/>
        </w:rPr>
      </w:pPr>
      <w:r>
        <w:rPr>
          <w:rFonts w:hint="eastAsia" w:ascii="仿宋" w:hAnsi="仿宋" w:eastAsia="仿宋" w:cs="仿宋"/>
          <w:highlight w:val="none"/>
        </w:rPr>
        <w:br w:type="page"/>
      </w: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附件一：联合体协议书格式（参考格式）</w:t>
      </w:r>
      <w:bookmarkStart w:id="9" w:name="_Toc21938"/>
      <w:bookmarkStart w:id="10" w:name="_Toc11909"/>
      <w:bookmarkStart w:id="11" w:name="_Toc21349"/>
      <w:bookmarkStart w:id="12" w:name="_Toc20301"/>
    </w:p>
    <w:p>
      <w:pPr>
        <w:rPr>
          <w:rFonts w:hint="eastAsia" w:ascii="仿宋" w:hAnsi="仿宋" w:eastAsia="仿宋" w:cs="仿宋"/>
          <w:highlight w:val="none"/>
        </w:rPr>
      </w:pPr>
    </w:p>
    <w:p>
      <w:pPr>
        <w:rPr>
          <w:rFonts w:hint="eastAsia" w:ascii="仿宋" w:hAnsi="仿宋" w:eastAsia="仿宋" w:cs="仿宋"/>
          <w:highlight w:val="none"/>
        </w:rPr>
      </w:pPr>
    </w:p>
    <w:p>
      <w:pPr>
        <w:adjustRightInd w:val="0"/>
        <w:snapToGrid w:val="0"/>
        <w:spacing w:line="360" w:lineRule="auto"/>
        <w:jc w:val="center"/>
        <w:outlineLvl w:val="1"/>
        <w:rPr>
          <w:rFonts w:hint="eastAsia" w:ascii="仿宋" w:hAnsi="仿宋" w:eastAsia="仿宋" w:cs="仿宋"/>
          <w:b/>
          <w:bCs/>
          <w:szCs w:val="21"/>
          <w:highlight w:val="none"/>
        </w:rPr>
      </w:pPr>
      <w:bookmarkStart w:id="13" w:name="_Toc99621424"/>
      <w:bookmarkStart w:id="14" w:name="_Toc98250950"/>
      <w:bookmarkStart w:id="15" w:name="_Toc105616045"/>
      <w:bookmarkStart w:id="16" w:name="_Toc98248942"/>
      <w:bookmarkStart w:id="17" w:name="_Toc105614322"/>
      <w:bookmarkStart w:id="18" w:name="_Toc3635"/>
      <w:bookmarkStart w:id="19" w:name="_Toc98321423"/>
      <w:bookmarkStart w:id="20" w:name="_Toc105600695"/>
      <w:r>
        <w:rPr>
          <w:rFonts w:hint="eastAsia" w:ascii="仿宋" w:hAnsi="仿宋" w:eastAsia="仿宋" w:cs="仿宋"/>
          <w:b/>
          <w:bCs/>
          <w:szCs w:val="21"/>
          <w:highlight w:val="none"/>
        </w:rPr>
        <w:t>联合体协议书</w:t>
      </w:r>
      <w:bookmarkEnd w:id="9"/>
      <w:bookmarkEnd w:id="10"/>
      <w:bookmarkEnd w:id="11"/>
      <w:bookmarkEnd w:id="12"/>
      <w:bookmarkEnd w:id="13"/>
      <w:bookmarkEnd w:id="14"/>
      <w:bookmarkEnd w:id="15"/>
      <w:bookmarkEnd w:id="16"/>
      <w:bookmarkEnd w:id="17"/>
      <w:bookmarkEnd w:id="18"/>
      <w:bookmarkEnd w:id="19"/>
      <w:bookmarkEnd w:id="20"/>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（所有成员单位名称）自愿组成</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（联合体名称）联合体，共同参加</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u w:val="single"/>
          <w:lang w:eastAsia="zh-CN"/>
        </w:rPr>
        <w:t>汕尾红海湾经济开发区东洲街道美丽圩镇建设项目</w:t>
      </w:r>
      <w:r>
        <w:rPr>
          <w:rFonts w:hint="eastAsia" w:ascii="仿宋" w:hAnsi="仿宋" w:eastAsia="仿宋" w:cs="仿宋"/>
          <w:szCs w:val="21"/>
          <w:highlight w:val="none"/>
          <w:u w:val="single"/>
        </w:rPr>
        <w:t xml:space="preserve">勘察设计 </w:t>
      </w:r>
      <w:r>
        <w:rPr>
          <w:rFonts w:hint="eastAsia" w:ascii="仿宋" w:hAnsi="仿宋" w:eastAsia="仿宋" w:cs="仿宋"/>
          <w:szCs w:val="21"/>
          <w:highlight w:val="none"/>
        </w:rPr>
        <w:t>投标。现就联合体投标事宜订立如下协议。</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（某成员单位名称）为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（联合体名称）牵头人。</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3、联合体将严格按照招标文件的各项要求，递交投标文件，履行合同，并对外承担连带责任。</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4、联合体各成员单位内部的职责分工如下：</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 xml:space="preserve"> 。</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5、本协议书自签署之日起生效，合同履行完毕后自动失效。 </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6、本协议书一式</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份，联合体成员和招标人各执一份。</w:t>
      </w:r>
    </w:p>
    <w:p>
      <w:pPr>
        <w:topLinePunct/>
        <w:spacing w:line="360" w:lineRule="auto"/>
        <w:ind w:firstLine="420" w:firstLineChars="200"/>
        <w:rPr>
          <w:rFonts w:hint="eastAsia" w:ascii="仿宋" w:hAnsi="仿宋" w:eastAsia="仿宋" w:cs="仿宋"/>
          <w:szCs w:val="21"/>
          <w:highlight w:val="none"/>
        </w:rPr>
      </w:pP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注：本协议书由委托代理人签字的，应附法定代表人签字的授权委托书。</w:t>
      </w:r>
    </w:p>
    <w:p>
      <w:pPr>
        <w:topLinePunct/>
        <w:spacing w:line="360" w:lineRule="auto"/>
        <w:ind w:firstLine="420" w:firstLineChars="200"/>
        <w:rPr>
          <w:rFonts w:hint="eastAsia" w:ascii="仿宋" w:hAnsi="仿宋" w:eastAsia="仿宋" w:cs="仿宋"/>
          <w:szCs w:val="21"/>
          <w:highlight w:val="none"/>
        </w:rPr>
      </w:pP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牵头人名称：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法定代表人或其委托代理人：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（签字）</w:t>
      </w:r>
    </w:p>
    <w:p>
      <w:pPr>
        <w:topLinePunct/>
        <w:spacing w:line="360" w:lineRule="auto"/>
        <w:ind w:firstLine="420" w:firstLineChars="200"/>
        <w:rPr>
          <w:rFonts w:hint="eastAsia" w:ascii="仿宋" w:hAnsi="仿宋" w:eastAsia="仿宋" w:cs="仿宋"/>
          <w:szCs w:val="21"/>
          <w:highlight w:val="none"/>
        </w:rPr>
      </w:pP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成员一名称：</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（盖单位章）</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法定代表人或其委托代理人：</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（签字）</w:t>
      </w:r>
    </w:p>
    <w:p>
      <w:pPr>
        <w:topLinePunct/>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 xml:space="preserve"> </w:t>
      </w:r>
    </w:p>
    <w:p>
      <w:pPr>
        <w:spacing w:line="360" w:lineRule="auto"/>
        <w:ind w:firstLine="420" w:firstLineChars="200"/>
        <w:rPr>
          <w:rFonts w:hint="eastAsia" w:ascii="仿宋" w:hAnsi="仿宋" w:eastAsia="仿宋" w:cs="仿宋"/>
          <w:szCs w:val="21"/>
          <w:highlight w:val="none"/>
        </w:rPr>
      </w:pP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年</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月</w:t>
      </w:r>
      <w:r>
        <w:rPr>
          <w:rFonts w:hint="eastAsia" w:ascii="仿宋" w:hAnsi="仿宋" w:eastAsia="仿宋" w:cs="仿宋"/>
          <w:szCs w:val="21"/>
          <w:highlight w:val="none"/>
          <w:u w:val="single"/>
        </w:rPr>
        <w:t xml:space="preserve">       </w:t>
      </w:r>
      <w:r>
        <w:rPr>
          <w:rFonts w:hint="eastAsia" w:ascii="仿宋" w:hAnsi="仿宋" w:eastAsia="仿宋" w:cs="仿宋"/>
          <w:szCs w:val="21"/>
          <w:highlight w:val="none"/>
        </w:rPr>
        <w:t>日</w:t>
      </w:r>
    </w:p>
    <w:p>
      <w:pPr>
        <w:rPr>
          <w:rFonts w:hint="eastAsia"/>
        </w:rPr>
      </w:pPr>
    </w:p>
    <w:sectPr>
      <w:headerReference r:id="rId5" w:type="default"/>
      <w:footerReference r:id="rId6" w:type="default"/>
      <w:pgSz w:w="11906" w:h="16838"/>
      <w:pgMar w:top="1440" w:right="1803" w:bottom="1440" w:left="1803" w:header="851" w:footer="992" w:gutter="0"/>
      <w:cols w:space="72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9" w:usb3="00000000" w:csb0="000001F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69</w:t>
    </w:r>
    <w:r>
      <w:rPr>
        <w:kern w:val="0"/>
        <w:szCs w:val="21"/>
      </w:rPr>
      <w:fldChar w:fldCharType="end"/>
    </w:r>
    <w:r>
      <w:rPr>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219B4"/>
    <w:multiLevelType w:val="singleLevel"/>
    <w:tmpl w:val="A33219B4"/>
    <w:lvl w:ilvl="0" w:tentative="0">
      <w:start w:val="1"/>
      <w:numFmt w:val="decimal"/>
      <w:lvlText w:val="%1."/>
      <w:lvlJc w:val="left"/>
      <w:pPr>
        <w:tabs>
          <w:tab w:val="left" w:pos="312"/>
        </w:tabs>
      </w:pPr>
    </w:lvl>
  </w:abstractNum>
  <w:abstractNum w:abstractNumId="1">
    <w:nsid w:val="082FD54B"/>
    <w:multiLevelType w:val="singleLevel"/>
    <w:tmpl w:val="082FD54B"/>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DBiMTlkODBkNDg2Mzg2OGY4NzUxZjQ3OWViMWMifQ=="/>
  </w:docVars>
  <w:rsids>
    <w:rsidRoot w:val="00E03282"/>
    <w:rsid w:val="000068AC"/>
    <w:rsid w:val="0001154E"/>
    <w:rsid w:val="000121D6"/>
    <w:rsid w:val="00013D16"/>
    <w:rsid w:val="00014329"/>
    <w:rsid w:val="00014646"/>
    <w:rsid w:val="00015983"/>
    <w:rsid w:val="00016B16"/>
    <w:rsid w:val="00020A83"/>
    <w:rsid w:val="0002242E"/>
    <w:rsid w:val="00023448"/>
    <w:rsid w:val="000234B4"/>
    <w:rsid w:val="00023C9F"/>
    <w:rsid w:val="00027054"/>
    <w:rsid w:val="0003001F"/>
    <w:rsid w:val="0003127C"/>
    <w:rsid w:val="00036DC7"/>
    <w:rsid w:val="0003711C"/>
    <w:rsid w:val="00042A41"/>
    <w:rsid w:val="00042EF4"/>
    <w:rsid w:val="00046949"/>
    <w:rsid w:val="00047663"/>
    <w:rsid w:val="000477ED"/>
    <w:rsid w:val="00051290"/>
    <w:rsid w:val="0005531E"/>
    <w:rsid w:val="00066724"/>
    <w:rsid w:val="00067B39"/>
    <w:rsid w:val="00073288"/>
    <w:rsid w:val="000740D1"/>
    <w:rsid w:val="00075F69"/>
    <w:rsid w:val="00077C76"/>
    <w:rsid w:val="00082B9D"/>
    <w:rsid w:val="00083E32"/>
    <w:rsid w:val="000845E6"/>
    <w:rsid w:val="00087305"/>
    <w:rsid w:val="0009258D"/>
    <w:rsid w:val="00095786"/>
    <w:rsid w:val="00095C8E"/>
    <w:rsid w:val="000A518E"/>
    <w:rsid w:val="000A574F"/>
    <w:rsid w:val="000A62F7"/>
    <w:rsid w:val="000B1887"/>
    <w:rsid w:val="000B7EC2"/>
    <w:rsid w:val="000C2DA8"/>
    <w:rsid w:val="000C3FAB"/>
    <w:rsid w:val="000C5BB6"/>
    <w:rsid w:val="000D61EC"/>
    <w:rsid w:val="000D73C1"/>
    <w:rsid w:val="000E56A6"/>
    <w:rsid w:val="000F1C76"/>
    <w:rsid w:val="000F2375"/>
    <w:rsid w:val="000F6A27"/>
    <w:rsid w:val="000F76B2"/>
    <w:rsid w:val="001126FD"/>
    <w:rsid w:val="00114A68"/>
    <w:rsid w:val="00115072"/>
    <w:rsid w:val="001173BD"/>
    <w:rsid w:val="00120260"/>
    <w:rsid w:val="0012284E"/>
    <w:rsid w:val="00124086"/>
    <w:rsid w:val="00126004"/>
    <w:rsid w:val="00134672"/>
    <w:rsid w:val="001425AE"/>
    <w:rsid w:val="00142D12"/>
    <w:rsid w:val="001455DC"/>
    <w:rsid w:val="00145BFF"/>
    <w:rsid w:val="00150DDF"/>
    <w:rsid w:val="001513F8"/>
    <w:rsid w:val="00152AAC"/>
    <w:rsid w:val="001608D8"/>
    <w:rsid w:val="001650B5"/>
    <w:rsid w:val="00167108"/>
    <w:rsid w:val="0017067A"/>
    <w:rsid w:val="00171774"/>
    <w:rsid w:val="0017190E"/>
    <w:rsid w:val="00173CB3"/>
    <w:rsid w:val="00177741"/>
    <w:rsid w:val="00180D9C"/>
    <w:rsid w:val="001821AD"/>
    <w:rsid w:val="001832BB"/>
    <w:rsid w:val="00184D74"/>
    <w:rsid w:val="00186300"/>
    <w:rsid w:val="001902E8"/>
    <w:rsid w:val="00190F9A"/>
    <w:rsid w:val="001914A0"/>
    <w:rsid w:val="001941CB"/>
    <w:rsid w:val="001954D6"/>
    <w:rsid w:val="001A292D"/>
    <w:rsid w:val="001A7ECD"/>
    <w:rsid w:val="001A7ED5"/>
    <w:rsid w:val="001B09BA"/>
    <w:rsid w:val="001B107B"/>
    <w:rsid w:val="001B307E"/>
    <w:rsid w:val="001B533B"/>
    <w:rsid w:val="001B6143"/>
    <w:rsid w:val="001C1737"/>
    <w:rsid w:val="001C1C08"/>
    <w:rsid w:val="001C33AC"/>
    <w:rsid w:val="001D38F2"/>
    <w:rsid w:val="001D45DB"/>
    <w:rsid w:val="001D6365"/>
    <w:rsid w:val="001D6569"/>
    <w:rsid w:val="001E0DBC"/>
    <w:rsid w:val="001E1A80"/>
    <w:rsid w:val="001E45A1"/>
    <w:rsid w:val="001E49AB"/>
    <w:rsid w:val="001E6F5D"/>
    <w:rsid w:val="001E7A64"/>
    <w:rsid w:val="001F3A42"/>
    <w:rsid w:val="001F4589"/>
    <w:rsid w:val="001F5344"/>
    <w:rsid w:val="002108D0"/>
    <w:rsid w:val="00214A09"/>
    <w:rsid w:val="002166AB"/>
    <w:rsid w:val="0022265E"/>
    <w:rsid w:val="002226C9"/>
    <w:rsid w:val="00224396"/>
    <w:rsid w:val="00226844"/>
    <w:rsid w:val="00232A3D"/>
    <w:rsid w:val="00234DA9"/>
    <w:rsid w:val="0023666F"/>
    <w:rsid w:val="00240EB7"/>
    <w:rsid w:val="00244193"/>
    <w:rsid w:val="002451B1"/>
    <w:rsid w:val="00247387"/>
    <w:rsid w:val="00250439"/>
    <w:rsid w:val="00255A16"/>
    <w:rsid w:val="00256860"/>
    <w:rsid w:val="00260FAB"/>
    <w:rsid w:val="002626E8"/>
    <w:rsid w:val="002627EB"/>
    <w:rsid w:val="00262FCA"/>
    <w:rsid w:val="0026797D"/>
    <w:rsid w:val="00281835"/>
    <w:rsid w:val="00281F00"/>
    <w:rsid w:val="002840A0"/>
    <w:rsid w:val="00286779"/>
    <w:rsid w:val="002962F9"/>
    <w:rsid w:val="002A18D9"/>
    <w:rsid w:val="002A1E66"/>
    <w:rsid w:val="002A2E01"/>
    <w:rsid w:val="002A4E94"/>
    <w:rsid w:val="002A524E"/>
    <w:rsid w:val="002A572C"/>
    <w:rsid w:val="002A5ED7"/>
    <w:rsid w:val="002B7FE9"/>
    <w:rsid w:val="002C3E0A"/>
    <w:rsid w:val="002C65FF"/>
    <w:rsid w:val="002C69E8"/>
    <w:rsid w:val="002D0FF2"/>
    <w:rsid w:val="002D261F"/>
    <w:rsid w:val="002D2A84"/>
    <w:rsid w:val="002D57DF"/>
    <w:rsid w:val="002E05CE"/>
    <w:rsid w:val="002E1358"/>
    <w:rsid w:val="002E64C1"/>
    <w:rsid w:val="002F50D5"/>
    <w:rsid w:val="003019CA"/>
    <w:rsid w:val="00301E96"/>
    <w:rsid w:val="003048DA"/>
    <w:rsid w:val="00304CE8"/>
    <w:rsid w:val="00306E31"/>
    <w:rsid w:val="00307663"/>
    <w:rsid w:val="00310780"/>
    <w:rsid w:val="0031188D"/>
    <w:rsid w:val="0031554F"/>
    <w:rsid w:val="00315BFE"/>
    <w:rsid w:val="00321DAE"/>
    <w:rsid w:val="0032717F"/>
    <w:rsid w:val="0033179D"/>
    <w:rsid w:val="003321C0"/>
    <w:rsid w:val="00332750"/>
    <w:rsid w:val="00332D3C"/>
    <w:rsid w:val="00335CC7"/>
    <w:rsid w:val="00336FBA"/>
    <w:rsid w:val="003407FB"/>
    <w:rsid w:val="0034356F"/>
    <w:rsid w:val="00344355"/>
    <w:rsid w:val="003457BD"/>
    <w:rsid w:val="003507C7"/>
    <w:rsid w:val="00350C55"/>
    <w:rsid w:val="003523C7"/>
    <w:rsid w:val="00352A3C"/>
    <w:rsid w:val="00353446"/>
    <w:rsid w:val="003538D4"/>
    <w:rsid w:val="003544FE"/>
    <w:rsid w:val="0036719A"/>
    <w:rsid w:val="003770B3"/>
    <w:rsid w:val="003805A8"/>
    <w:rsid w:val="00381D1D"/>
    <w:rsid w:val="00383AC9"/>
    <w:rsid w:val="0038737A"/>
    <w:rsid w:val="00390196"/>
    <w:rsid w:val="00394820"/>
    <w:rsid w:val="00395C43"/>
    <w:rsid w:val="00397E6F"/>
    <w:rsid w:val="003B3748"/>
    <w:rsid w:val="003B77FF"/>
    <w:rsid w:val="003C05F9"/>
    <w:rsid w:val="003C3295"/>
    <w:rsid w:val="003C4E16"/>
    <w:rsid w:val="003D5525"/>
    <w:rsid w:val="003D6E4F"/>
    <w:rsid w:val="003E35B5"/>
    <w:rsid w:val="003E3EB3"/>
    <w:rsid w:val="003E506F"/>
    <w:rsid w:val="003F352E"/>
    <w:rsid w:val="003F3832"/>
    <w:rsid w:val="003F6294"/>
    <w:rsid w:val="004006C0"/>
    <w:rsid w:val="004063F5"/>
    <w:rsid w:val="004065AE"/>
    <w:rsid w:val="00407602"/>
    <w:rsid w:val="004102DA"/>
    <w:rsid w:val="004152AD"/>
    <w:rsid w:val="00417C56"/>
    <w:rsid w:val="00421D0D"/>
    <w:rsid w:val="00427A06"/>
    <w:rsid w:val="00433776"/>
    <w:rsid w:val="00433C44"/>
    <w:rsid w:val="004356B3"/>
    <w:rsid w:val="00436FE3"/>
    <w:rsid w:val="00437BA6"/>
    <w:rsid w:val="00437D85"/>
    <w:rsid w:val="00444C4D"/>
    <w:rsid w:val="00452788"/>
    <w:rsid w:val="00455313"/>
    <w:rsid w:val="00456F90"/>
    <w:rsid w:val="0046425D"/>
    <w:rsid w:val="00465A34"/>
    <w:rsid w:val="00475ED3"/>
    <w:rsid w:val="004841E8"/>
    <w:rsid w:val="00485FDE"/>
    <w:rsid w:val="00487C60"/>
    <w:rsid w:val="00491366"/>
    <w:rsid w:val="0049370D"/>
    <w:rsid w:val="004967F6"/>
    <w:rsid w:val="004A3A63"/>
    <w:rsid w:val="004A505E"/>
    <w:rsid w:val="004B0BFD"/>
    <w:rsid w:val="004B19BC"/>
    <w:rsid w:val="004B202C"/>
    <w:rsid w:val="004B2587"/>
    <w:rsid w:val="004B51A7"/>
    <w:rsid w:val="004B60D9"/>
    <w:rsid w:val="004C3E2D"/>
    <w:rsid w:val="004C45D5"/>
    <w:rsid w:val="004C4C08"/>
    <w:rsid w:val="004C7A45"/>
    <w:rsid w:val="004E05C4"/>
    <w:rsid w:val="004E3A1C"/>
    <w:rsid w:val="004E4709"/>
    <w:rsid w:val="004F17B0"/>
    <w:rsid w:val="004F3A9D"/>
    <w:rsid w:val="004F4536"/>
    <w:rsid w:val="004F5001"/>
    <w:rsid w:val="004F7B97"/>
    <w:rsid w:val="005047A8"/>
    <w:rsid w:val="00511EE9"/>
    <w:rsid w:val="00512011"/>
    <w:rsid w:val="00513EB2"/>
    <w:rsid w:val="00514B8F"/>
    <w:rsid w:val="005162BB"/>
    <w:rsid w:val="00516F3C"/>
    <w:rsid w:val="00520155"/>
    <w:rsid w:val="0052084A"/>
    <w:rsid w:val="00520B28"/>
    <w:rsid w:val="0052286F"/>
    <w:rsid w:val="00522DF7"/>
    <w:rsid w:val="00523034"/>
    <w:rsid w:val="005249B2"/>
    <w:rsid w:val="00525BA3"/>
    <w:rsid w:val="005276F7"/>
    <w:rsid w:val="00537A76"/>
    <w:rsid w:val="005412AB"/>
    <w:rsid w:val="00542239"/>
    <w:rsid w:val="00543DFA"/>
    <w:rsid w:val="00544944"/>
    <w:rsid w:val="0055176B"/>
    <w:rsid w:val="00553028"/>
    <w:rsid w:val="00554873"/>
    <w:rsid w:val="0056179E"/>
    <w:rsid w:val="005632EA"/>
    <w:rsid w:val="00565D08"/>
    <w:rsid w:val="00567B31"/>
    <w:rsid w:val="00571E79"/>
    <w:rsid w:val="00572976"/>
    <w:rsid w:val="0057317E"/>
    <w:rsid w:val="00573FA3"/>
    <w:rsid w:val="00580DF6"/>
    <w:rsid w:val="00581C46"/>
    <w:rsid w:val="005836A1"/>
    <w:rsid w:val="00584CCA"/>
    <w:rsid w:val="00584E51"/>
    <w:rsid w:val="00590636"/>
    <w:rsid w:val="005A33B1"/>
    <w:rsid w:val="005B0EF1"/>
    <w:rsid w:val="005B5704"/>
    <w:rsid w:val="005B5D01"/>
    <w:rsid w:val="005C427D"/>
    <w:rsid w:val="005D0E90"/>
    <w:rsid w:val="005D15B4"/>
    <w:rsid w:val="005D190B"/>
    <w:rsid w:val="005D27D3"/>
    <w:rsid w:val="005D3099"/>
    <w:rsid w:val="005D6670"/>
    <w:rsid w:val="005D7C5D"/>
    <w:rsid w:val="005E0EBC"/>
    <w:rsid w:val="005E14F8"/>
    <w:rsid w:val="005E16F0"/>
    <w:rsid w:val="005E4F64"/>
    <w:rsid w:val="005F03EB"/>
    <w:rsid w:val="005F0555"/>
    <w:rsid w:val="005F0E35"/>
    <w:rsid w:val="005F2EC1"/>
    <w:rsid w:val="005F499F"/>
    <w:rsid w:val="005F57B6"/>
    <w:rsid w:val="005F739E"/>
    <w:rsid w:val="00602AE1"/>
    <w:rsid w:val="0060398F"/>
    <w:rsid w:val="006137C1"/>
    <w:rsid w:val="006170F5"/>
    <w:rsid w:val="00617E5B"/>
    <w:rsid w:val="0063027D"/>
    <w:rsid w:val="006305BA"/>
    <w:rsid w:val="0063570D"/>
    <w:rsid w:val="006421FF"/>
    <w:rsid w:val="006438EA"/>
    <w:rsid w:val="00644DB3"/>
    <w:rsid w:val="00647018"/>
    <w:rsid w:val="00672ADF"/>
    <w:rsid w:val="006805E1"/>
    <w:rsid w:val="00681366"/>
    <w:rsid w:val="00686C6A"/>
    <w:rsid w:val="006955C9"/>
    <w:rsid w:val="0069644B"/>
    <w:rsid w:val="006A07C7"/>
    <w:rsid w:val="006A08E5"/>
    <w:rsid w:val="006B14C1"/>
    <w:rsid w:val="006B2149"/>
    <w:rsid w:val="006B26D4"/>
    <w:rsid w:val="006C10C0"/>
    <w:rsid w:val="006C2603"/>
    <w:rsid w:val="006C4364"/>
    <w:rsid w:val="006C6C45"/>
    <w:rsid w:val="006C7206"/>
    <w:rsid w:val="006D1D62"/>
    <w:rsid w:val="006D29EC"/>
    <w:rsid w:val="006E26C7"/>
    <w:rsid w:val="006E52DA"/>
    <w:rsid w:val="006E5BAB"/>
    <w:rsid w:val="006F12B6"/>
    <w:rsid w:val="006F4F66"/>
    <w:rsid w:val="006F6DA4"/>
    <w:rsid w:val="006F6DB7"/>
    <w:rsid w:val="00701875"/>
    <w:rsid w:val="00706B01"/>
    <w:rsid w:val="00706F03"/>
    <w:rsid w:val="00710CDF"/>
    <w:rsid w:val="00710ED7"/>
    <w:rsid w:val="00711B19"/>
    <w:rsid w:val="00712A34"/>
    <w:rsid w:val="0071400A"/>
    <w:rsid w:val="00716CD3"/>
    <w:rsid w:val="007212FC"/>
    <w:rsid w:val="00722969"/>
    <w:rsid w:val="007279D1"/>
    <w:rsid w:val="00730D76"/>
    <w:rsid w:val="00731FEE"/>
    <w:rsid w:val="00732CF7"/>
    <w:rsid w:val="00733FC2"/>
    <w:rsid w:val="00736127"/>
    <w:rsid w:val="00736702"/>
    <w:rsid w:val="00740447"/>
    <w:rsid w:val="007427B5"/>
    <w:rsid w:val="00743633"/>
    <w:rsid w:val="00746D28"/>
    <w:rsid w:val="007512B2"/>
    <w:rsid w:val="007603BB"/>
    <w:rsid w:val="00765214"/>
    <w:rsid w:val="00765A45"/>
    <w:rsid w:val="00771573"/>
    <w:rsid w:val="00771A1B"/>
    <w:rsid w:val="00775462"/>
    <w:rsid w:val="00775DC4"/>
    <w:rsid w:val="0078305B"/>
    <w:rsid w:val="00785EC3"/>
    <w:rsid w:val="00786B6A"/>
    <w:rsid w:val="00790501"/>
    <w:rsid w:val="00791029"/>
    <w:rsid w:val="00791430"/>
    <w:rsid w:val="00791C15"/>
    <w:rsid w:val="00792320"/>
    <w:rsid w:val="00796D99"/>
    <w:rsid w:val="007A02A8"/>
    <w:rsid w:val="007A14A6"/>
    <w:rsid w:val="007A276D"/>
    <w:rsid w:val="007A4A81"/>
    <w:rsid w:val="007B2CCF"/>
    <w:rsid w:val="007B2F46"/>
    <w:rsid w:val="007B7DCC"/>
    <w:rsid w:val="007C0ABA"/>
    <w:rsid w:val="007D0059"/>
    <w:rsid w:val="007D2A17"/>
    <w:rsid w:val="007D464C"/>
    <w:rsid w:val="007E072E"/>
    <w:rsid w:val="007E0F11"/>
    <w:rsid w:val="007E5351"/>
    <w:rsid w:val="007E6D16"/>
    <w:rsid w:val="007F0611"/>
    <w:rsid w:val="007F1D3B"/>
    <w:rsid w:val="007F302A"/>
    <w:rsid w:val="007F32AA"/>
    <w:rsid w:val="00801FC6"/>
    <w:rsid w:val="008027E6"/>
    <w:rsid w:val="00803AB2"/>
    <w:rsid w:val="0080432B"/>
    <w:rsid w:val="008100C9"/>
    <w:rsid w:val="0081055E"/>
    <w:rsid w:val="00811F3C"/>
    <w:rsid w:val="00812E53"/>
    <w:rsid w:val="00812EA9"/>
    <w:rsid w:val="0081552F"/>
    <w:rsid w:val="00815A5A"/>
    <w:rsid w:val="00821966"/>
    <w:rsid w:val="00822D98"/>
    <w:rsid w:val="0082539D"/>
    <w:rsid w:val="00827391"/>
    <w:rsid w:val="00827B66"/>
    <w:rsid w:val="00830F75"/>
    <w:rsid w:val="00833CDE"/>
    <w:rsid w:val="00844E5E"/>
    <w:rsid w:val="00847360"/>
    <w:rsid w:val="00850B18"/>
    <w:rsid w:val="00850C7A"/>
    <w:rsid w:val="008514BF"/>
    <w:rsid w:val="00855517"/>
    <w:rsid w:val="00855984"/>
    <w:rsid w:val="0085666D"/>
    <w:rsid w:val="00856CD3"/>
    <w:rsid w:val="008604AA"/>
    <w:rsid w:val="00860A09"/>
    <w:rsid w:val="00863EA1"/>
    <w:rsid w:val="00867E3F"/>
    <w:rsid w:val="008707CE"/>
    <w:rsid w:val="008716B9"/>
    <w:rsid w:val="00871D78"/>
    <w:rsid w:val="00873AF2"/>
    <w:rsid w:val="00874934"/>
    <w:rsid w:val="00880100"/>
    <w:rsid w:val="00883A2E"/>
    <w:rsid w:val="00884DD9"/>
    <w:rsid w:val="00887ADE"/>
    <w:rsid w:val="0089370A"/>
    <w:rsid w:val="0089499F"/>
    <w:rsid w:val="00894E81"/>
    <w:rsid w:val="0089703E"/>
    <w:rsid w:val="008A7FAD"/>
    <w:rsid w:val="008B09C2"/>
    <w:rsid w:val="008B1E28"/>
    <w:rsid w:val="008B2160"/>
    <w:rsid w:val="008B32F8"/>
    <w:rsid w:val="008B4758"/>
    <w:rsid w:val="008C0044"/>
    <w:rsid w:val="008C006F"/>
    <w:rsid w:val="008C1134"/>
    <w:rsid w:val="008C77F1"/>
    <w:rsid w:val="008D2C96"/>
    <w:rsid w:val="008D3022"/>
    <w:rsid w:val="008E1E3C"/>
    <w:rsid w:val="008E2B28"/>
    <w:rsid w:val="008E333E"/>
    <w:rsid w:val="008F1004"/>
    <w:rsid w:val="008F2972"/>
    <w:rsid w:val="008F7BBF"/>
    <w:rsid w:val="00901943"/>
    <w:rsid w:val="00902615"/>
    <w:rsid w:val="0090269D"/>
    <w:rsid w:val="009042A4"/>
    <w:rsid w:val="00913B58"/>
    <w:rsid w:val="00916C00"/>
    <w:rsid w:val="0092079E"/>
    <w:rsid w:val="00920BBD"/>
    <w:rsid w:val="00921B5F"/>
    <w:rsid w:val="00923A1A"/>
    <w:rsid w:val="00926486"/>
    <w:rsid w:val="00927085"/>
    <w:rsid w:val="00930746"/>
    <w:rsid w:val="0093208C"/>
    <w:rsid w:val="009339AF"/>
    <w:rsid w:val="00934BDD"/>
    <w:rsid w:val="00934CA8"/>
    <w:rsid w:val="00934CFD"/>
    <w:rsid w:val="0093569B"/>
    <w:rsid w:val="00937B5E"/>
    <w:rsid w:val="0094090E"/>
    <w:rsid w:val="009453F1"/>
    <w:rsid w:val="009457A1"/>
    <w:rsid w:val="009504F5"/>
    <w:rsid w:val="00954610"/>
    <w:rsid w:val="0095625C"/>
    <w:rsid w:val="00962915"/>
    <w:rsid w:val="00967187"/>
    <w:rsid w:val="00967C31"/>
    <w:rsid w:val="00967EE9"/>
    <w:rsid w:val="00972094"/>
    <w:rsid w:val="009809CD"/>
    <w:rsid w:val="00982BB2"/>
    <w:rsid w:val="0098333C"/>
    <w:rsid w:val="00985C33"/>
    <w:rsid w:val="00985E36"/>
    <w:rsid w:val="0098730B"/>
    <w:rsid w:val="00997093"/>
    <w:rsid w:val="009A23DA"/>
    <w:rsid w:val="009A36E4"/>
    <w:rsid w:val="009A5D1B"/>
    <w:rsid w:val="009A7524"/>
    <w:rsid w:val="009B61EF"/>
    <w:rsid w:val="009B78BC"/>
    <w:rsid w:val="009C0828"/>
    <w:rsid w:val="009C2870"/>
    <w:rsid w:val="009C556A"/>
    <w:rsid w:val="009C5EB9"/>
    <w:rsid w:val="009D0708"/>
    <w:rsid w:val="009D0D3D"/>
    <w:rsid w:val="009D1D91"/>
    <w:rsid w:val="009D2CC1"/>
    <w:rsid w:val="009D424E"/>
    <w:rsid w:val="009D5784"/>
    <w:rsid w:val="009D5F08"/>
    <w:rsid w:val="009D7B00"/>
    <w:rsid w:val="009D7ED4"/>
    <w:rsid w:val="009E51CA"/>
    <w:rsid w:val="009F0398"/>
    <w:rsid w:val="009F0B8B"/>
    <w:rsid w:val="009F393B"/>
    <w:rsid w:val="009F55A5"/>
    <w:rsid w:val="009F6237"/>
    <w:rsid w:val="00A00497"/>
    <w:rsid w:val="00A01E0B"/>
    <w:rsid w:val="00A03759"/>
    <w:rsid w:val="00A05561"/>
    <w:rsid w:val="00A10952"/>
    <w:rsid w:val="00A11F54"/>
    <w:rsid w:val="00A124A2"/>
    <w:rsid w:val="00A1741F"/>
    <w:rsid w:val="00A2011C"/>
    <w:rsid w:val="00A20D09"/>
    <w:rsid w:val="00A211C8"/>
    <w:rsid w:val="00A233E1"/>
    <w:rsid w:val="00A25108"/>
    <w:rsid w:val="00A2624F"/>
    <w:rsid w:val="00A32C80"/>
    <w:rsid w:val="00A341E6"/>
    <w:rsid w:val="00A35AA9"/>
    <w:rsid w:val="00A36486"/>
    <w:rsid w:val="00A42E55"/>
    <w:rsid w:val="00A47BE6"/>
    <w:rsid w:val="00A518B6"/>
    <w:rsid w:val="00A52D47"/>
    <w:rsid w:val="00A53192"/>
    <w:rsid w:val="00A53397"/>
    <w:rsid w:val="00A63B25"/>
    <w:rsid w:val="00A674D5"/>
    <w:rsid w:val="00A72D52"/>
    <w:rsid w:val="00A75153"/>
    <w:rsid w:val="00A81903"/>
    <w:rsid w:val="00A81FAE"/>
    <w:rsid w:val="00A83AD2"/>
    <w:rsid w:val="00A851DD"/>
    <w:rsid w:val="00A92ACE"/>
    <w:rsid w:val="00A93B13"/>
    <w:rsid w:val="00A954BA"/>
    <w:rsid w:val="00A9685E"/>
    <w:rsid w:val="00AB24C6"/>
    <w:rsid w:val="00AB5879"/>
    <w:rsid w:val="00AB601B"/>
    <w:rsid w:val="00AB6E6C"/>
    <w:rsid w:val="00AC0527"/>
    <w:rsid w:val="00AC1D5C"/>
    <w:rsid w:val="00AC59B6"/>
    <w:rsid w:val="00AD30CF"/>
    <w:rsid w:val="00AE1E67"/>
    <w:rsid w:val="00AE4775"/>
    <w:rsid w:val="00AF26A6"/>
    <w:rsid w:val="00AF4A97"/>
    <w:rsid w:val="00AF4E15"/>
    <w:rsid w:val="00B021EC"/>
    <w:rsid w:val="00B056DE"/>
    <w:rsid w:val="00B07FCF"/>
    <w:rsid w:val="00B10D26"/>
    <w:rsid w:val="00B1361F"/>
    <w:rsid w:val="00B13C06"/>
    <w:rsid w:val="00B1672C"/>
    <w:rsid w:val="00B20CF8"/>
    <w:rsid w:val="00B21B21"/>
    <w:rsid w:val="00B2620C"/>
    <w:rsid w:val="00B30A3A"/>
    <w:rsid w:val="00B33FC6"/>
    <w:rsid w:val="00B345EA"/>
    <w:rsid w:val="00B36334"/>
    <w:rsid w:val="00B404FB"/>
    <w:rsid w:val="00B43AFD"/>
    <w:rsid w:val="00B43D97"/>
    <w:rsid w:val="00B44F44"/>
    <w:rsid w:val="00B50C00"/>
    <w:rsid w:val="00B51A5A"/>
    <w:rsid w:val="00B5354E"/>
    <w:rsid w:val="00B6235C"/>
    <w:rsid w:val="00B63DD2"/>
    <w:rsid w:val="00B64AA3"/>
    <w:rsid w:val="00B70025"/>
    <w:rsid w:val="00B7412C"/>
    <w:rsid w:val="00B80814"/>
    <w:rsid w:val="00B834A1"/>
    <w:rsid w:val="00B901D5"/>
    <w:rsid w:val="00B91BF6"/>
    <w:rsid w:val="00B93AF6"/>
    <w:rsid w:val="00B96453"/>
    <w:rsid w:val="00BA2F1B"/>
    <w:rsid w:val="00BA4712"/>
    <w:rsid w:val="00BA51A6"/>
    <w:rsid w:val="00BA62BB"/>
    <w:rsid w:val="00BA7CC1"/>
    <w:rsid w:val="00BB3E0F"/>
    <w:rsid w:val="00BB45E1"/>
    <w:rsid w:val="00BB624E"/>
    <w:rsid w:val="00BB7FA5"/>
    <w:rsid w:val="00BC1C4B"/>
    <w:rsid w:val="00BC2384"/>
    <w:rsid w:val="00BC4B58"/>
    <w:rsid w:val="00BC4E43"/>
    <w:rsid w:val="00BC7234"/>
    <w:rsid w:val="00BD10E5"/>
    <w:rsid w:val="00BD45C1"/>
    <w:rsid w:val="00BD4F5C"/>
    <w:rsid w:val="00BD6822"/>
    <w:rsid w:val="00BD6B45"/>
    <w:rsid w:val="00BE0B69"/>
    <w:rsid w:val="00BE674E"/>
    <w:rsid w:val="00BE753A"/>
    <w:rsid w:val="00BF282F"/>
    <w:rsid w:val="00BF2EC1"/>
    <w:rsid w:val="00BF680D"/>
    <w:rsid w:val="00C00575"/>
    <w:rsid w:val="00C00741"/>
    <w:rsid w:val="00C01A92"/>
    <w:rsid w:val="00C01BA2"/>
    <w:rsid w:val="00C10069"/>
    <w:rsid w:val="00C20C07"/>
    <w:rsid w:val="00C25DF6"/>
    <w:rsid w:val="00C26BB8"/>
    <w:rsid w:val="00C27397"/>
    <w:rsid w:val="00C354D5"/>
    <w:rsid w:val="00C365DE"/>
    <w:rsid w:val="00C378C0"/>
    <w:rsid w:val="00C3792B"/>
    <w:rsid w:val="00C408E5"/>
    <w:rsid w:val="00C40E05"/>
    <w:rsid w:val="00C500C8"/>
    <w:rsid w:val="00C5080E"/>
    <w:rsid w:val="00C526C3"/>
    <w:rsid w:val="00C52B8C"/>
    <w:rsid w:val="00C54AD3"/>
    <w:rsid w:val="00C5659C"/>
    <w:rsid w:val="00C574D5"/>
    <w:rsid w:val="00C61158"/>
    <w:rsid w:val="00C62912"/>
    <w:rsid w:val="00C62A45"/>
    <w:rsid w:val="00C65631"/>
    <w:rsid w:val="00C677D1"/>
    <w:rsid w:val="00C74FB9"/>
    <w:rsid w:val="00C776D4"/>
    <w:rsid w:val="00C80543"/>
    <w:rsid w:val="00C85261"/>
    <w:rsid w:val="00C87745"/>
    <w:rsid w:val="00C9076F"/>
    <w:rsid w:val="00C90F87"/>
    <w:rsid w:val="00C92FB3"/>
    <w:rsid w:val="00C94026"/>
    <w:rsid w:val="00C955DE"/>
    <w:rsid w:val="00C96572"/>
    <w:rsid w:val="00C972CC"/>
    <w:rsid w:val="00CA666D"/>
    <w:rsid w:val="00CB1C0B"/>
    <w:rsid w:val="00CB21AE"/>
    <w:rsid w:val="00CB6223"/>
    <w:rsid w:val="00CC00CD"/>
    <w:rsid w:val="00CC09AB"/>
    <w:rsid w:val="00CC3A24"/>
    <w:rsid w:val="00CC41DC"/>
    <w:rsid w:val="00CD6DC6"/>
    <w:rsid w:val="00CE291F"/>
    <w:rsid w:val="00CE45ED"/>
    <w:rsid w:val="00CE62E2"/>
    <w:rsid w:val="00CF1ABF"/>
    <w:rsid w:val="00CF256B"/>
    <w:rsid w:val="00CF42CE"/>
    <w:rsid w:val="00D0213B"/>
    <w:rsid w:val="00D10FF9"/>
    <w:rsid w:val="00D1207C"/>
    <w:rsid w:val="00D14108"/>
    <w:rsid w:val="00D1459D"/>
    <w:rsid w:val="00D14F68"/>
    <w:rsid w:val="00D17AC0"/>
    <w:rsid w:val="00D22848"/>
    <w:rsid w:val="00D26F6D"/>
    <w:rsid w:val="00D273F6"/>
    <w:rsid w:val="00D30803"/>
    <w:rsid w:val="00D3190D"/>
    <w:rsid w:val="00D3193B"/>
    <w:rsid w:val="00D3330A"/>
    <w:rsid w:val="00D34656"/>
    <w:rsid w:val="00D35572"/>
    <w:rsid w:val="00D367C4"/>
    <w:rsid w:val="00D4187B"/>
    <w:rsid w:val="00D425B4"/>
    <w:rsid w:val="00D467F2"/>
    <w:rsid w:val="00D547F9"/>
    <w:rsid w:val="00D554C9"/>
    <w:rsid w:val="00D63907"/>
    <w:rsid w:val="00D67824"/>
    <w:rsid w:val="00D67D24"/>
    <w:rsid w:val="00D70EEA"/>
    <w:rsid w:val="00D71A7F"/>
    <w:rsid w:val="00D75BC6"/>
    <w:rsid w:val="00D773A9"/>
    <w:rsid w:val="00D775AF"/>
    <w:rsid w:val="00D77D8A"/>
    <w:rsid w:val="00D822B1"/>
    <w:rsid w:val="00D87C29"/>
    <w:rsid w:val="00D91D94"/>
    <w:rsid w:val="00D9258F"/>
    <w:rsid w:val="00D92BDE"/>
    <w:rsid w:val="00D93FD8"/>
    <w:rsid w:val="00D94013"/>
    <w:rsid w:val="00D9531D"/>
    <w:rsid w:val="00D95C40"/>
    <w:rsid w:val="00DA36AC"/>
    <w:rsid w:val="00DB1D92"/>
    <w:rsid w:val="00DB1E91"/>
    <w:rsid w:val="00DC0590"/>
    <w:rsid w:val="00DC2BE8"/>
    <w:rsid w:val="00DC5658"/>
    <w:rsid w:val="00DD21BB"/>
    <w:rsid w:val="00DE3F8A"/>
    <w:rsid w:val="00DE68F9"/>
    <w:rsid w:val="00DF1887"/>
    <w:rsid w:val="00DF20E8"/>
    <w:rsid w:val="00DF5A42"/>
    <w:rsid w:val="00E03282"/>
    <w:rsid w:val="00E047A7"/>
    <w:rsid w:val="00E05005"/>
    <w:rsid w:val="00E07C1B"/>
    <w:rsid w:val="00E109DE"/>
    <w:rsid w:val="00E17919"/>
    <w:rsid w:val="00E20F5B"/>
    <w:rsid w:val="00E2513E"/>
    <w:rsid w:val="00E277FF"/>
    <w:rsid w:val="00E312FE"/>
    <w:rsid w:val="00E32E89"/>
    <w:rsid w:val="00E34BE6"/>
    <w:rsid w:val="00E43A01"/>
    <w:rsid w:val="00E46AE8"/>
    <w:rsid w:val="00E474AC"/>
    <w:rsid w:val="00E47DDB"/>
    <w:rsid w:val="00E52554"/>
    <w:rsid w:val="00E638AA"/>
    <w:rsid w:val="00E63EEB"/>
    <w:rsid w:val="00E758A0"/>
    <w:rsid w:val="00E76FE8"/>
    <w:rsid w:val="00E82377"/>
    <w:rsid w:val="00E83229"/>
    <w:rsid w:val="00E842E1"/>
    <w:rsid w:val="00E91311"/>
    <w:rsid w:val="00E92FF2"/>
    <w:rsid w:val="00E94741"/>
    <w:rsid w:val="00E95C6F"/>
    <w:rsid w:val="00E96E12"/>
    <w:rsid w:val="00EB05EC"/>
    <w:rsid w:val="00EB66CA"/>
    <w:rsid w:val="00EC023C"/>
    <w:rsid w:val="00EC0783"/>
    <w:rsid w:val="00EC36E2"/>
    <w:rsid w:val="00EC5762"/>
    <w:rsid w:val="00EC6991"/>
    <w:rsid w:val="00EC781B"/>
    <w:rsid w:val="00ED1435"/>
    <w:rsid w:val="00ED1905"/>
    <w:rsid w:val="00ED7BD1"/>
    <w:rsid w:val="00EE2CE0"/>
    <w:rsid w:val="00EE5947"/>
    <w:rsid w:val="00EE77CA"/>
    <w:rsid w:val="00EF39D5"/>
    <w:rsid w:val="00EF579F"/>
    <w:rsid w:val="00EF7E7D"/>
    <w:rsid w:val="00F06F08"/>
    <w:rsid w:val="00F071E9"/>
    <w:rsid w:val="00F25B44"/>
    <w:rsid w:val="00F25F9A"/>
    <w:rsid w:val="00F32115"/>
    <w:rsid w:val="00F338CF"/>
    <w:rsid w:val="00F344B5"/>
    <w:rsid w:val="00F347FD"/>
    <w:rsid w:val="00F35439"/>
    <w:rsid w:val="00F35E21"/>
    <w:rsid w:val="00F439CC"/>
    <w:rsid w:val="00F46C3E"/>
    <w:rsid w:val="00F50EF5"/>
    <w:rsid w:val="00F50FA7"/>
    <w:rsid w:val="00F51C0E"/>
    <w:rsid w:val="00F52234"/>
    <w:rsid w:val="00F53B93"/>
    <w:rsid w:val="00F55130"/>
    <w:rsid w:val="00F60ADB"/>
    <w:rsid w:val="00F60F1F"/>
    <w:rsid w:val="00F64B7A"/>
    <w:rsid w:val="00F659E3"/>
    <w:rsid w:val="00F7303E"/>
    <w:rsid w:val="00F8279C"/>
    <w:rsid w:val="00F84CE1"/>
    <w:rsid w:val="00F94215"/>
    <w:rsid w:val="00F95D02"/>
    <w:rsid w:val="00F97377"/>
    <w:rsid w:val="00FA225E"/>
    <w:rsid w:val="00FA4224"/>
    <w:rsid w:val="00FA6475"/>
    <w:rsid w:val="00FA6873"/>
    <w:rsid w:val="00FA6AC9"/>
    <w:rsid w:val="00FA7047"/>
    <w:rsid w:val="00FA7DBD"/>
    <w:rsid w:val="00FB5272"/>
    <w:rsid w:val="00FB6161"/>
    <w:rsid w:val="00FC33BF"/>
    <w:rsid w:val="00FC721C"/>
    <w:rsid w:val="00FD60AC"/>
    <w:rsid w:val="00FD6D11"/>
    <w:rsid w:val="00FD758B"/>
    <w:rsid w:val="00FE0209"/>
    <w:rsid w:val="00FE659C"/>
    <w:rsid w:val="00FE7B5C"/>
    <w:rsid w:val="00FE7F3F"/>
    <w:rsid w:val="00FF4019"/>
    <w:rsid w:val="00FF4650"/>
    <w:rsid w:val="00FF6304"/>
    <w:rsid w:val="00FF6756"/>
    <w:rsid w:val="00FF6F41"/>
    <w:rsid w:val="01104218"/>
    <w:rsid w:val="01DB7F9B"/>
    <w:rsid w:val="0246644B"/>
    <w:rsid w:val="02636B34"/>
    <w:rsid w:val="02D17C89"/>
    <w:rsid w:val="0326182D"/>
    <w:rsid w:val="032D46EA"/>
    <w:rsid w:val="03511F60"/>
    <w:rsid w:val="03890DAF"/>
    <w:rsid w:val="039B43A5"/>
    <w:rsid w:val="03AA5649"/>
    <w:rsid w:val="03C56BE4"/>
    <w:rsid w:val="03FD423B"/>
    <w:rsid w:val="041B6FFD"/>
    <w:rsid w:val="045C3A3D"/>
    <w:rsid w:val="04774416"/>
    <w:rsid w:val="04872893"/>
    <w:rsid w:val="055C2CFF"/>
    <w:rsid w:val="06180649"/>
    <w:rsid w:val="063627FF"/>
    <w:rsid w:val="06921D97"/>
    <w:rsid w:val="06D603EF"/>
    <w:rsid w:val="0742034C"/>
    <w:rsid w:val="079608B1"/>
    <w:rsid w:val="08A15499"/>
    <w:rsid w:val="08A603CD"/>
    <w:rsid w:val="09384D05"/>
    <w:rsid w:val="09C448A8"/>
    <w:rsid w:val="0A1504F7"/>
    <w:rsid w:val="0A194931"/>
    <w:rsid w:val="0A8623FE"/>
    <w:rsid w:val="0AE266CA"/>
    <w:rsid w:val="0B386BA7"/>
    <w:rsid w:val="0B3B464F"/>
    <w:rsid w:val="0C053E15"/>
    <w:rsid w:val="0C636E55"/>
    <w:rsid w:val="0C7A2C9A"/>
    <w:rsid w:val="0CAC7D64"/>
    <w:rsid w:val="0CF02A57"/>
    <w:rsid w:val="0DE9107F"/>
    <w:rsid w:val="0E0A2A0E"/>
    <w:rsid w:val="0F4D4DDC"/>
    <w:rsid w:val="0FD272A1"/>
    <w:rsid w:val="10CA7674"/>
    <w:rsid w:val="10DD6CCA"/>
    <w:rsid w:val="11635BFE"/>
    <w:rsid w:val="11C97EC4"/>
    <w:rsid w:val="11D24270"/>
    <w:rsid w:val="11F72B09"/>
    <w:rsid w:val="1232434C"/>
    <w:rsid w:val="12EA6DA5"/>
    <w:rsid w:val="13127FE5"/>
    <w:rsid w:val="13561AB1"/>
    <w:rsid w:val="13CF45CB"/>
    <w:rsid w:val="14D3267C"/>
    <w:rsid w:val="15400323"/>
    <w:rsid w:val="164748DA"/>
    <w:rsid w:val="16762EC2"/>
    <w:rsid w:val="17243570"/>
    <w:rsid w:val="180B0871"/>
    <w:rsid w:val="18CE3F9E"/>
    <w:rsid w:val="19005373"/>
    <w:rsid w:val="191A6630"/>
    <w:rsid w:val="19B968F6"/>
    <w:rsid w:val="19E15F90"/>
    <w:rsid w:val="1A213147"/>
    <w:rsid w:val="1A8A05E3"/>
    <w:rsid w:val="1B0B7B32"/>
    <w:rsid w:val="1BB51DB0"/>
    <w:rsid w:val="1BF871DE"/>
    <w:rsid w:val="1C117F1A"/>
    <w:rsid w:val="1CC60CB3"/>
    <w:rsid w:val="1D013883"/>
    <w:rsid w:val="1DF44623"/>
    <w:rsid w:val="1DFB5B40"/>
    <w:rsid w:val="1EA65D78"/>
    <w:rsid w:val="1EBA03EF"/>
    <w:rsid w:val="1F050D91"/>
    <w:rsid w:val="1F071E17"/>
    <w:rsid w:val="1F136AA8"/>
    <w:rsid w:val="1FBC2C9C"/>
    <w:rsid w:val="1FBF5E68"/>
    <w:rsid w:val="1FCC4914"/>
    <w:rsid w:val="216B0A11"/>
    <w:rsid w:val="220A0B82"/>
    <w:rsid w:val="225C55ED"/>
    <w:rsid w:val="23D20009"/>
    <w:rsid w:val="23F413A7"/>
    <w:rsid w:val="245711E5"/>
    <w:rsid w:val="249A7202"/>
    <w:rsid w:val="24B56C9B"/>
    <w:rsid w:val="24CD4CE3"/>
    <w:rsid w:val="24E4785D"/>
    <w:rsid w:val="24E770D9"/>
    <w:rsid w:val="25721F55"/>
    <w:rsid w:val="25B4401B"/>
    <w:rsid w:val="25BA1DA5"/>
    <w:rsid w:val="25D341FB"/>
    <w:rsid w:val="25D709B3"/>
    <w:rsid w:val="26C758CC"/>
    <w:rsid w:val="27247AA4"/>
    <w:rsid w:val="27B85B7F"/>
    <w:rsid w:val="27E83A85"/>
    <w:rsid w:val="2857531E"/>
    <w:rsid w:val="28D63020"/>
    <w:rsid w:val="2A2B3158"/>
    <w:rsid w:val="2A485D96"/>
    <w:rsid w:val="2A830F86"/>
    <w:rsid w:val="2AA26297"/>
    <w:rsid w:val="2AC923BA"/>
    <w:rsid w:val="2ACB3849"/>
    <w:rsid w:val="2AEA2CA4"/>
    <w:rsid w:val="2B1D6D39"/>
    <w:rsid w:val="2BF22AB1"/>
    <w:rsid w:val="2BF90622"/>
    <w:rsid w:val="2D9A556D"/>
    <w:rsid w:val="2DBC3780"/>
    <w:rsid w:val="2DBF378F"/>
    <w:rsid w:val="2DC5334A"/>
    <w:rsid w:val="2E1C5109"/>
    <w:rsid w:val="2EF365B6"/>
    <w:rsid w:val="2F8571C0"/>
    <w:rsid w:val="2FC32303"/>
    <w:rsid w:val="305D1B03"/>
    <w:rsid w:val="307C4035"/>
    <w:rsid w:val="317C1B8F"/>
    <w:rsid w:val="319E6025"/>
    <w:rsid w:val="31B96434"/>
    <w:rsid w:val="32792E2E"/>
    <w:rsid w:val="341D137C"/>
    <w:rsid w:val="344F3C49"/>
    <w:rsid w:val="34C63AEA"/>
    <w:rsid w:val="34FD195E"/>
    <w:rsid w:val="35416EBC"/>
    <w:rsid w:val="35856D2C"/>
    <w:rsid w:val="35D6657B"/>
    <w:rsid w:val="366825C5"/>
    <w:rsid w:val="366B56A0"/>
    <w:rsid w:val="368C3071"/>
    <w:rsid w:val="37592304"/>
    <w:rsid w:val="37794FD0"/>
    <w:rsid w:val="37A52883"/>
    <w:rsid w:val="37D91F2E"/>
    <w:rsid w:val="392C5CF8"/>
    <w:rsid w:val="3A054BB5"/>
    <w:rsid w:val="3A756E26"/>
    <w:rsid w:val="3B9C35E9"/>
    <w:rsid w:val="3C180632"/>
    <w:rsid w:val="3C1F1078"/>
    <w:rsid w:val="3D5077CF"/>
    <w:rsid w:val="3D89394B"/>
    <w:rsid w:val="3D8D74EE"/>
    <w:rsid w:val="3DBE092A"/>
    <w:rsid w:val="3DD8294F"/>
    <w:rsid w:val="3E741D13"/>
    <w:rsid w:val="3E7A7436"/>
    <w:rsid w:val="3F347DEB"/>
    <w:rsid w:val="3F507609"/>
    <w:rsid w:val="3FDB28B4"/>
    <w:rsid w:val="40792675"/>
    <w:rsid w:val="40EB3C57"/>
    <w:rsid w:val="416E62DC"/>
    <w:rsid w:val="4196430C"/>
    <w:rsid w:val="42600781"/>
    <w:rsid w:val="42D6144E"/>
    <w:rsid w:val="42FB0C72"/>
    <w:rsid w:val="437D3AB2"/>
    <w:rsid w:val="43A73D85"/>
    <w:rsid w:val="44180585"/>
    <w:rsid w:val="443127E2"/>
    <w:rsid w:val="446C4C74"/>
    <w:rsid w:val="44840D40"/>
    <w:rsid w:val="4542351C"/>
    <w:rsid w:val="45820138"/>
    <w:rsid w:val="46735944"/>
    <w:rsid w:val="47CF2497"/>
    <w:rsid w:val="494A58EC"/>
    <w:rsid w:val="49926CC9"/>
    <w:rsid w:val="4A3B3DFB"/>
    <w:rsid w:val="4A707178"/>
    <w:rsid w:val="4AB52ABB"/>
    <w:rsid w:val="4AF45798"/>
    <w:rsid w:val="4AF63EEE"/>
    <w:rsid w:val="4B362194"/>
    <w:rsid w:val="4B6776B0"/>
    <w:rsid w:val="4BB65220"/>
    <w:rsid w:val="4BD67ECB"/>
    <w:rsid w:val="4C166F38"/>
    <w:rsid w:val="4CD32DBF"/>
    <w:rsid w:val="4CD9638C"/>
    <w:rsid w:val="4D125249"/>
    <w:rsid w:val="4DED63E3"/>
    <w:rsid w:val="4EE951E3"/>
    <w:rsid w:val="4EFD45B3"/>
    <w:rsid w:val="501D6C59"/>
    <w:rsid w:val="50CB43AF"/>
    <w:rsid w:val="51500236"/>
    <w:rsid w:val="51D23D9C"/>
    <w:rsid w:val="51EA5380"/>
    <w:rsid w:val="51FD06A4"/>
    <w:rsid w:val="52903990"/>
    <w:rsid w:val="52906F39"/>
    <w:rsid w:val="52B521F4"/>
    <w:rsid w:val="52BD215E"/>
    <w:rsid w:val="533C3D93"/>
    <w:rsid w:val="534B46AE"/>
    <w:rsid w:val="53802235"/>
    <w:rsid w:val="538F1229"/>
    <w:rsid w:val="53ED2B11"/>
    <w:rsid w:val="5421047F"/>
    <w:rsid w:val="55036D23"/>
    <w:rsid w:val="55222AC6"/>
    <w:rsid w:val="557E3DC9"/>
    <w:rsid w:val="55D71672"/>
    <w:rsid w:val="562C5191"/>
    <w:rsid w:val="5634231C"/>
    <w:rsid w:val="569E222A"/>
    <w:rsid w:val="56C6233A"/>
    <w:rsid w:val="56EC72D0"/>
    <w:rsid w:val="56F46C34"/>
    <w:rsid w:val="58B87026"/>
    <w:rsid w:val="59952AE4"/>
    <w:rsid w:val="5AB26BAC"/>
    <w:rsid w:val="5ADD4FA4"/>
    <w:rsid w:val="5AE412B8"/>
    <w:rsid w:val="5B1710EB"/>
    <w:rsid w:val="5B5F3BB3"/>
    <w:rsid w:val="5BD37313"/>
    <w:rsid w:val="5C1F22B7"/>
    <w:rsid w:val="5CBF4B99"/>
    <w:rsid w:val="5CE90DD8"/>
    <w:rsid w:val="5D045B29"/>
    <w:rsid w:val="5D6A6C56"/>
    <w:rsid w:val="5E544404"/>
    <w:rsid w:val="5ECD11F3"/>
    <w:rsid w:val="5FA120F2"/>
    <w:rsid w:val="5FE51F7A"/>
    <w:rsid w:val="600343B3"/>
    <w:rsid w:val="60A11F8F"/>
    <w:rsid w:val="60AB77F8"/>
    <w:rsid w:val="60D4291C"/>
    <w:rsid w:val="61A520B5"/>
    <w:rsid w:val="61A82AA5"/>
    <w:rsid w:val="61C51FED"/>
    <w:rsid w:val="621D5D7B"/>
    <w:rsid w:val="635F09CB"/>
    <w:rsid w:val="6362616B"/>
    <w:rsid w:val="638832D5"/>
    <w:rsid w:val="63B33C59"/>
    <w:rsid w:val="63BA7E76"/>
    <w:rsid w:val="63C75611"/>
    <w:rsid w:val="63FD09F5"/>
    <w:rsid w:val="64081072"/>
    <w:rsid w:val="64890898"/>
    <w:rsid w:val="65473957"/>
    <w:rsid w:val="65476498"/>
    <w:rsid w:val="65827B8C"/>
    <w:rsid w:val="65C22684"/>
    <w:rsid w:val="662A7F2C"/>
    <w:rsid w:val="663A5779"/>
    <w:rsid w:val="66AB564A"/>
    <w:rsid w:val="66C16D78"/>
    <w:rsid w:val="66D44E59"/>
    <w:rsid w:val="66EC3B54"/>
    <w:rsid w:val="6706048B"/>
    <w:rsid w:val="67D857B7"/>
    <w:rsid w:val="67E066E7"/>
    <w:rsid w:val="680913DE"/>
    <w:rsid w:val="681536C2"/>
    <w:rsid w:val="688A641E"/>
    <w:rsid w:val="692245A8"/>
    <w:rsid w:val="695D5A0B"/>
    <w:rsid w:val="69A82C94"/>
    <w:rsid w:val="6A0C51F8"/>
    <w:rsid w:val="6AE90DE2"/>
    <w:rsid w:val="6B7C0D55"/>
    <w:rsid w:val="6C07486A"/>
    <w:rsid w:val="6D415114"/>
    <w:rsid w:val="6D9A400D"/>
    <w:rsid w:val="6DC91277"/>
    <w:rsid w:val="6E12746A"/>
    <w:rsid w:val="6E7D6D9E"/>
    <w:rsid w:val="6E831F4C"/>
    <w:rsid w:val="6E9F055A"/>
    <w:rsid w:val="6F0808D0"/>
    <w:rsid w:val="6F542C91"/>
    <w:rsid w:val="6FE60561"/>
    <w:rsid w:val="6FF33D8D"/>
    <w:rsid w:val="704A6DF3"/>
    <w:rsid w:val="70861454"/>
    <w:rsid w:val="70BE0413"/>
    <w:rsid w:val="71BD6556"/>
    <w:rsid w:val="72897A77"/>
    <w:rsid w:val="72C90631"/>
    <w:rsid w:val="733107F6"/>
    <w:rsid w:val="73363132"/>
    <w:rsid w:val="73475FB0"/>
    <w:rsid w:val="73C96444"/>
    <w:rsid w:val="740E02D5"/>
    <w:rsid w:val="741C75EA"/>
    <w:rsid w:val="743A5412"/>
    <w:rsid w:val="74F82EB4"/>
    <w:rsid w:val="753F16C9"/>
    <w:rsid w:val="756A77A3"/>
    <w:rsid w:val="75750730"/>
    <w:rsid w:val="769527FE"/>
    <w:rsid w:val="76A160F6"/>
    <w:rsid w:val="76D753DA"/>
    <w:rsid w:val="76DC2284"/>
    <w:rsid w:val="77302C58"/>
    <w:rsid w:val="77F64995"/>
    <w:rsid w:val="783148D8"/>
    <w:rsid w:val="78474A20"/>
    <w:rsid w:val="78540E39"/>
    <w:rsid w:val="785B50AA"/>
    <w:rsid w:val="785C0037"/>
    <w:rsid w:val="78BD36B8"/>
    <w:rsid w:val="790029CF"/>
    <w:rsid w:val="796D5C1C"/>
    <w:rsid w:val="79774762"/>
    <w:rsid w:val="79D9371D"/>
    <w:rsid w:val="7A9B70D6"/>
    <w:rsid w:val="7AC01D8E"/>
    <w:rsid w:val="7ADE431B"/>
    <w:rsid w:val="7B1E537A"/>
    <w:rsid w:val="7BA238F5"/>
    <w:rsid w:val="7C043EEE"/>
    <w:rsid w:val="7C1D7F11"/>
    <w:rsid w:val="7CA17ACF"/>
    <w:rsid w:val="7CD53002"/>
    <w:rsid w:val="7D350C0C"/>
    <w:rsid w:val="7E10470C"/>
    <w:rsid w:val="7FD01455"/>
    <w:rsid w:val="7FD65E8A"/>
    <w:rsid w:val="7FE37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0"/>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96"/>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81"/>
    <w:qFormat/>
    <w:uiPriority w:val="0"/>
    <w:pPr>
      <w:keepNext/>
      <w:keepLines/>
      <w:spacing w:before="260" w:after="260" w:line="416" w:lineRule="auto"/>
      <w:outlineLvl w:val="2"/>
    </w:pPr>
    <w:rPr>
      <w:b/>
      <w:bCs/>
      <w:sz w:val="32"/>
      <w:szCs w:val="32"/>
    </w:rPr>
  </w:style>
  <w:style w:type="paragraph" w:styleId="6">
    <w:name w:val="heading 4"/>
    <w:basedOn w:val="1"/>
    <w:next w:val="1"/>
    <w:link w:val="78"/>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6"/>
    <w:next w:val="8"/>
    <w:link w:val="68"/>
    <w:qFormat/>
    <w:uiPriority w:val="0"/>
    <w:pPr>
      <w:numPr>
        <w:ilvl w:val="4"/>
        <w:numId w:val="1"/>
      </w:numPr>
      <w:spacing w:before="156" w:beforeLines="50" w:after="156" w:afterLines="50" w:line="240" w:lineRule="exact"/>
      <w:jc w:val="left"/>
      <w:outlineLvl w:val="4"/>
    </w:pPr>
    <w:rPr>
      <w:rFonts w:ascii="Arial" w:hAnsi="Arial"/>
      <w:b w:val="0"/>
      <w:bCs w:val="0"/>
      <w:color w:val="000000"/>
      <w:kern w:val="0"/>
      <w:sz w:val="24"/>
      <w:szCs w:val="24"/>
    </w:rPr>
  </w:style>
  <w:style w:type="paragraph" w:styleId="9">
    <w:name w:val="heading 6"/>
    <w:basedOn w:val="1"/>
    <w:next w:val="1"/>
    <w:link w:val="69"/>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8"/>
    <w:link w:val="70"/>
    <w:qFormat/>
    <w:uiPriority w:val="0"/>
    <w:pPr>
      <w:keepNext/>
      <w:keepLines/>
      <w:numPr>
        <w:ilvl w:val="6"/>
        <w:numId w:val="1"/>
      </w:numPr>
      <w:spacing w:before="240" w:after="64" w:line="320" w:lineRule="auto"/>
      <w:outlineLvl w:val="6"/>
    </w:pPr>
    <w:rPr>
      <w:b/>
      <w:kern w:val="0"/>
      <w:sz w:val="24"/>
      <w:szCs w:val="20"/>
    </w:rPr>
  </w:style>
  <w:style w:type="paragraph" w:styleId="11">
    <w:name w:val="heading 8"/>
    <w:basedOn w:val="1"/>
    <w:next w:val="1"/>
    <w:link w:val="67"/>
    <w:unhideWhenUsed/>
    <w:qFormat/>
    <w:uiPriority w:val="0"/>
    <w:pPr>
      <w:keepNext/>
      <w:keepLines/>
      <w:spacing w:before="240" w:after="64" w:line="320" w:lineRule="auto"/>
      <w:outlineLvl w:val="7"/>
    </w:pPr>
    <w:rPr>
      <w:rFonts w:asciiTheme="majorHAnsi" w:hAnsiTheme="majorHAnsi" w:eastAsiaTheme="majorEastAsia" w:cstheme="majorBidi"/>
      <w:sz w:val="24"/>
    </w:rPr>
  </w:style>
  <w:style w:type="paragraph" w:styleId="12">
    <w:name w:val="heading 9"/>
    <w:basedOn w:val="1"/>
    <w:next w:val="8"/>
    <w:link w:val="71"/>
    <w:qFormat/>
    <w:uiPriority w:val="0"/>
    <w:pPr>
      <w:keepNext/>
      <w:keepLines/>
      <w:numPr>
        <w:ilvl w:val="8"/>
        <w:numId w:val="1"/>
      </w:numPr>
      <w:spacing w:before="240" w:after="64" w:line="320" w:lineRule="auto"/>
      <w:outlineLvl w:val="8"/>
    </w:pPr>
    <w:rPr>
      <w:rFonts w:ascii="Arial" w:hAnsi="Arial" w:eastAsia="黑体"/>
      <w:kern w:val="0"/>
      <w:sz w:val="20"/>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7"/>
    <w:qFormat/>
    <w:uiPriority w:val="0"/>
    <w:pPr>
      <w:spacing w:after="120"/>
    </w:pPr>
  </w:style>
  <w:style w:type="paragraph" w:styleId="8">
    <w:name w:val="Normal Indent"/>
    <w:basedOn w:val="1"/>
    <w:link w:val="93"/>
    <w:qFormat/>
    <w:uiPriority w:val="0"/>
    <w:pPr>
      <w:ind w:firstLine="420" w:firstLineChars="200"/>
    </w:pPr>
  </w:style>
  <w:style w:type="paragraph" w:styleId="13">
    <w:name w:val="Document Map"/>
    <w:basedOn w:val="1"/>
    <w:link w:val="76"/>
    <w:qFormat/>
    <w:uiPriority w:val="0"/>
    <w:pPr>
      <w:shd w:val="clear" w:color="auto" w:fill="000080"/>
    </w:pPr>
    <w:rPr>
      <w:kern w:val="0"/>
      <w:sz w:val="20"/>
      <w:shd w:val="clear" w:color="auto" w:fill="000080"/>
    </w:rPr>
  </w:style>
  <w:style w:type="paragraph" w:styleId="14">
    <w:name w:val="annotation text"/>
    <w:basedOn w:val="1"/>
    <w:link w:val="45"/>
    <w:qFormat/>
    <w:uiPriority w:val="99"/>
    <w:pPr>
      <w:jc w:val="left"/>
    </w:pPr>
  </w:style>
  <w:style w:type="paragraph" w:styleId="15">
    <w:name w:val="Salutation"/>
    <w:basedOn w:val="1"/>
    <w:next w:val="1"/>
    <w:link w:val="101"/>
    <w:qFormat/>
    <w:uiPriority w:val="0"/>
    <w:rPr>
      <w:rFonts w:ascii="Calibri" w:hAnsi="Calibri"/>
      <w:kern w:val="0"/>
      <w:sz w:val="32"/>
    </w:rPr>
  </w:style>
  <w:style w:type="paragraph" w:styleId="16">
    <w:name w:val="Body Text 3"/>
    <w:basedOn w:val="1"/>
    <w:link w:val="82"/>
    <w:qFormat/>
    <w:uiPriority w:val="0"/>
    <w:pPr>
      <w:spacing w:after="120"/>
    </w:pPr>
    <w:rPr>
      <w:rFonts w:ascii="Calibri" w:hAnsi="Calibri"/>
      <w:kern w:val="0"/>
      <w:sz w:val="16"/>
      <w:szCs w:val="16"/>
    </w:rPr>
  </w:style>
  <w:style w:type="paragraph" w:styleId="17">
    <w:name w:val="Body Text Indent"/>
    <w:basedOn w:val="1"/>
    <w:next w:val="18"/>
    <w:link w:val="83"/>
    <w:qFormat/>
    <w:uiPriority w:val="0"/>
    <w:pPr>
      <w:ind w:firstLine="600" w:firstLineChars="200"/>
    </w:pPr>
    <w:rPr>
      <w:rFonts w:ascii="宋体"/>
      <w:sz w:val="30"/>
      <w:szCs w:val="20"/>
    </w:rPr>
  </w:style>
  <w:style w:type="paragraph" w:styleId="18">
    <w:name w:val="envelope return"/>
    <w:basedOn w:val="1"/>
    <w:qFormat/>
    <w:uiPriority w:val="0"/>
    <w:pPr>
      <w:snapToGrid w:val="0"/>
    </w:pPr>
    <w:rPr>
      <w:rFonts w:ascii="Arial" w:hAnsi="Arial" w:cs="Arial"/>
    </w:rPr>
  </w:style>
  <w:style w:type="paragraph" w:styleId="19">
    <w:name w:val="toc 3"/>
    <w:basedOn w:val="1"/>
    <w:next w:val="1"/>
    <w:semiHidden/>
    <w:qFormat/>
    <w:uiPriority w:val="0"/>
    <w:pPr>
      <w:ind w:left="840" w:leftChars="400"/>
    </w:pPr>
  </w:style>
  <w:style w:type="paragraph" w:styleId="20">
    <w:name w:val="Plain Text"/>
    <w:basedOn w:val="1"/>
    <w:link w:val="48"/>
    <w:qFormat/>
    <w:uiPriority w:val="0"/>
    <w:rPr>
      <w:rFonts w:ascii="宋体" w:hAnsi="Courier New"/>
      <w:szCs w:val="20"/>
    </w:rPr>
  </w:style>
  <w:style w:type="paragraph" w:styleId="21">
    <w:name w:val="Date"/>
    <w:basedOn w:val="1"/>
    <w:next w:val="1"/>
    <w:link w:val="58"/>
    <w:qFormat/>
    <w:uiPriority w:val="0"/>
    <w:pPr>
      <w:ind w:left="100" w:leftChars="2500"/>
    </w:pPr>
  </w:style>
  <w:style w:type="paragraph" w:styleId="22">
    <w:name w:val="Body Text Indent 2"/>
    <w:basedOn w:val="1"/>
    <w:link w:val="62"/>
    <w:qFormat/>
    <w:uiPriority w:val="0"/>
    <w:pPr>
      <w:spacing w:after="120" w:line="480" w:lineRule="auto"/>
      <w:ind w:left="420" w:leftChars="200"/>
    </w:pPr>
  </w:style>
  <w:style w:type="paragraph" w:styleId="23">
    <w:name w:val="Balloon Text"/>
    <w:basedOn w:val="1"/>
    <w:link w:val="102"/>
    <w:semiHidden/>
    <w:qFormat/>
    <w:uiPriority w:val="0"/>
    <w:rPr>
      <w:sz w:val="18"/>
      <w:szCs w:val="18"/>
    </w:rPr>
  </w:style>
  <w:style w:type="paragraph" w:styleId="24">
    <w:name w:val="footer"/>
    <w:basedOn w:val="1"/>
    <w:link w:val="100"/>
    <w:qFormat/>
    <w:uiPriority w:val="99"/>
    <w:pPr>
      <w:tabs>
        <w:tab w:val="center" w:pos="4153"/>
        <w:tab w:val="right" w:pos="8306"/>
      </w:tabs>
      <w:snapToGrid w:val="0"/>
      <w:jc w:val="left"/>
    </w:pPr>
    <w:rPr>
      <w:sz w:val="18"/>
      <w:szCs w:val="18"/>
    </w:rPr>
  </w:style>
  <w:style w:type="paragraph" w:styleId="25">
    <w:name w:val="header"/>
    <w:basedOn w:val="1"/>
    <w:link w:val="65"/>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style>
  <w:style w:type="paragraph" w:styleId="27">
    <w:name w:val="Body Text Indent 3"/>
    <w:basedOn w:val="1"/>
    <w:link w:val="92"/>
    <w:qFormat/>
    <w:uiPriority w:val="0"/>
    <w:pPr>
      <w:spacing w:after="120"/>
      <w:ind w:left="420" w:leftChars="200"/>
    </w:pPr>
    <w:rPr>
      <w:kern w:val="0"/>
      <w:sz w:val="16"/>
      <w:szCs w:val="16"/>
    </w:rPr>
  </w:style>
  <w:style w:type="paragraph" w:styleId="28">
    <w:name w:val="table of figures"/>
    <w:basedOn w:val="1"/>
    <w:next w:val="1"/>
    <w:qFormat/>
    <w:uiPriority w:val="0"/>
    <w:pPr>
      <w:ind w:left="200" w:leftChars="200" w:hanging="200" w:hangingChars="200"/>
    </w:pPr>
  </w:style>
  <w:style w:type="paragraph" w:styleId="29">
    <w:name w:val="toc 2"/>
    <w:basedOn w:val="1"/>
    <w:next w:val="1"/>
    <w:qFormat/>
    <w:uiPriority w:val="0"/>
    <w:pPr>
      <w:ind w:left="420" w:leftChars="200"/>
    </w:pPr>
  </w:style>
  <w:style w:type="paragraph" w:styleId="30">
    <w:name w:val="Body Text 2"/>
    <w:basedOn w:val="1"/>
    <w:link w:val="103"/>
    <w:unhideWhenUsed/>
    <w:qFormat/>
    <w:uiPriority w:val="0"/>
    <w:pPr>
      <w:spacing w:after="120" w:line="480" w:lineRule="auto"/>
    </w:pPr>
  </w:style>
  <w:style w:type="paragraph" w:styleId="31">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kern w:val="0"/>
      <w:sz w:val="20"/>
      <w:szCs w:val="21"/>
    </w:rPr>
  </w:style>
  <w:style w:type="paragraph" w:styleId="32">
    <w:name w:val="Normal (Web)"/>
    <w:basedOn w:val="1"/>
    <w:qFormat/>
    <w:uiPriority w:val="0"/>
    <w:pPr>
      <w:widowControl/>
      <w:spacing w:before="100" w:beforeAutospacing="1" w:after="100" w:afterAutospacing="1"/>
      <w:jc w:val="left"/>
    </w:pPr>
    <w:rPr>
      <w:rFonts w:ascii="宋体" w:hAnsi="宋体"/>
      <w:kern w:val="0"/>
      <w:sz w:val="24"/>
    </w:rPr>
  </w:style>
  <w:style w:type="paragraph" w:styleId="33">
    <w:name w:val="Title"/>
    <w:basedOn w:val="1"/>
    <w:link w:val="89"/>
    <w:qFormat/>
    <w:uiPriority w:val="0"/>
    <w:pPr>
      <w:spacing w:before="240" w:after="60"/>
      <w:jc w:val="center"/>
      <w:outlineLvl w:val="0"/>
    </w:pPr>
    <w:rPr>
      <w:rFonts w:ascii="Arial" w:hAnsi="Arial"/>
      <w:b/>
      <w:bCs/>
      <w:kern w:val="0"/>
      <w:sz w:val="32"/>
      <w:szCs w:val="32"/>
    </w:rPr>
  </w:style>
  <w:style w:type="paragraph" w:styleId="34">
    <w:name w:val="annotation subject"/>
    <w:basedOn w:val="14"/>
    <w:next w:val="14"/>
    <w:link w:val="44"/>
    <w:qFormat/>
    <w:uiPriority w:val="0"/>
    <w:rPr>
      <w:b/>
      <w:bCs/>
    </w:rPr>
  </w:style>
  <w:style w:type="paragraph" w:styleId="35">
    <w:name w:val="Body Text First Indent"/>
    <w:basedOn w:val="2"/>
    <w:link w:val="77"/>
    <w:qFormat/>
    <w:uiPriority w:val="0"/>
    <w:pPr>
      <w:ind w:firstLine="420" w:firstLineChars="100"/>
    </w:pPr>
    <w:rPr>
      <w:rFonts w:ascii="Calibri" w:hAnsi="Calibri"/>
    </w:rPr>
  </w:style>
  <w:style w:type="paragraph" w:styleId="36">
    <w:name w:val="Body Text First Indent 2"/>
    <w:basedOn w:val="1"/>
    <w:link w:val="91"/>
    <w:qFormat/>
    <w:uiPriority w:val="0"/>
    <w:pPr>
      <w:spacing w:after="120"/>
      <w:ind w:left="420" w:leftChars="200" w:firstLine="420"/>
    </w:pPr>
    <w:rPr>
      <w:rFonts w:ascii="Calibri"/>
      <w:kern w:val="0"/>
      <w:sz w:val="20"/>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basedOn w:val="39"/>
    <w:qFormat/>
    <w:uiPriority w:val="0"/>
    <w:rPr>
      <w:b/>
      <w:bCs/>
    </w:rPr>
  </w:style>
  <w:style w:type="character" w:styleId="41">
    <w:name w:val="page number"/>
    <w:qFormat/>
    <w:uiPriority w:val="0"/>
    <w:rPr>
      <w:rFonts w:cs="Times New Roman"/>
    </w:rPr>
  </w:style>
  <w:style w:type="character" w:styleId="42">
    <w:name w:val="Hyperlink"/>
    <w:qFormat/>
    <w:uiPriority w:val="0"/>
    <w:rPr>
      <w:color w:val="0000FF"/>
      <w:u w:val="single"/>
    </w:rPr>
  </w:style>
  <w:style w:type="character" w:styleId="43">
    <w:name w:val="annotation reference"/>
    <w:qFormat/>
    <w:uiPriority w:val="0"/>
    <w:rPr>
      <w:sz w:val="21"/>
      <w:szCs w:val="21"/>
    </w:rPr>
  </w:style>
  <w:style w:type="character" w:customStyle="1" w:styleId="44">
    <w:name w:val="批注主题 字符"/>
    <w:link w:val="34"/>
    <w:qFormat/>
    <w:uiPriority w:val="0"/>
    <w:rPr>
      <w:rFonts w:eastAsia="宋体"/>
      <w:b/>
      <w:bCs/>
      <w:kern w:val="2"/>
      <w:sz w:val="21"/>
      <w:szCs w:val="24"/>
      <w:lang w:val="en-US" w:eastAsia="zh-CN" w:bidi="ar-SA"/>
    </w:rPr>
  </w:style>
  <w:style w:type="character" w:customStyle="1" w:styleId="45">
    <w:name w:val="批注文字 字符"/>
    <w:link w:val="14"/>
    <w:qFormat/>
    <w:uiPriority w:val="99"/>
    <w:rPr>
      <w:rFonts w:eastAsia="宋体"/>
      <w:kern w:val="2"/>
      <w:sz w:val="21"/>
      <w:szCs w:val="24"/>
      <w:lang w:val="en-US" w:eastAsia="zh-CN" w:bidi="ar-SA"/>
    </w:rPr>
  </w:style>
  <w:style w:type="character" w:customStyle="1" w:styleId="46">
    <w:name w:val="样式 正文文本 + Times New Roman Char"/>
    <w:link w:val="47"/>
    <w:qFormat/>
    <w:uiPriority w:val="0"/>
    <w:rPr>
      <w:rFonts w:ascii="宋体" w:hAnsi="宋体"/>
      <w:kern w:val="0"/>
    </w:rPr>
  </w:style>
  <w:style w:type="paragraph" w:customStyle="1" w:styleId="47">
    <w:name w:val="样式 正文文本 + Times New Roman"/>
    <w:basedOn w:val="2"/>
    <w:link w:val="46"/>
    <w:qFormat/>
    <w:uiPriority w:val="0"/>
    <w:pPr>
      <w:autoSpaceDE w:val="0"/>
      <w:autoSpaceDN w:val="0"/>
      <w:spacing w:line="360" w:lineRule="auto"/>
      <w:ind w:firstLine="200" w:firstLineChars="200"/>
    </w:pPr>
    <w:rPr>
      <w:rFonts w:ascii="宋体" w:hAnsi="宋体"/>
      <w:kern w:val="0"/>
    </w:rPr>
  </w:style>
  <w:style w:type="character" w:customStyle="1" w:styleId="48">
    <w:name w:val="纯文本 字符"/>
    <w:link w:val="20"/>
    <w:qFormat/>
    <w:uiPriority w:val="0"/>
    <w:rPr>
      <w:rFonts w:ascii="宋体" w:hAnsi="Courier New"/>
      <w:kern w:val="2"/>
      <w:sz w:val="21"/>
      <w:lang w:bidi="ar-SA"/>
    </w:rPr>
  </w:style>
  <w:style w:type="paragraph" w:customStyle="1" w:styleId="49">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0">
    <w:name w:val="Table Paragraph"/>
    <w:basedOn w:val="1"/>
    <w:qFormat/>
    <w:uiPriority w:val="1"/>
    <w:pPr>
      <w:autoSpaceDE w:val="0"/>
      <w:autoSpaceDN w:val="0"/>
      <w:adjustRightInd w:val="0"/>
      <w:jc w:val="left"/>
    </w:pPr>
    <w:rPr>
      <w:kern w:val="0"/>
      <w:sz w:val="24"/>
    </w:rPr>
  </w:style>
  <w:style w:type="paragraph" w:customStyle="1" w:styleId="51">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52">
    <w:name w:val="_Style 11"/>
    <w:basedOn w:val="1"/>
    <w:qFormat/>
    <w:uiPriority w:val="0"/>
    <w:rPr>
      <w:rFonts w:ascii="Calibri" w:hAnsi="Calibri"/>
      <w:sz w:val="30"/>
    </w:rPr>
  </w:style>
  <w:style w:type="paragraph" w:customStyle="1" w:styleId="53">
    <w:name w:val="BodyText"/>
    <w:basedOn w:val="1"/>
    <w:qFormat/>
    <w:uiPriority w:val="0"/>
    <w:pPr>
      <w:spacing w:after="120"/>
    </w:pPr>
    <w:rPr>
      <w:kern w:val="0"/>
      <w:sz w:val="20"/>
      <w:szCs w:val="20"/>
    </w:rPr>
  </w:style>
  <w:style w:type="paragraph" w:customStyle="1" w:styleId="54">
    <w:name w:val="样式 宋体 行距: 1.5 倍行距"/>
    <w:basedOn w:val="1"/>
    <w:qFormat/>
    <w:uiPriority w:val="99"/>
    <w:pPr>
      <w:jc w:val="center"/>
    </w:pPr>
    <w:rPr>
      <w:b/>
      <w:bCs/>
    </w:rPr>
  </w:style>
  <w:style w:type="paragraph" w:customStyle="1" w:styleId="55">
    <w:name w:val="Char"/>
    <w:basedOn w:val="1"/>
    <w:qFormat/>
    <w:uiPriority w:val="0"/>
    <w:pPr>
      <w:widowControl/>
      <w:spacing w:after="160" w:line="240" w:lineRule="exact"/>
      <w:jc w:val="left"/>
    </w:pPr>
  </w:style>
  <w:style w:type="table" w:customStyle="1" w:styleId="56">
    <w:name w:val="Table Normal"/>
    <w:unhideWhenUsed/>
    <w:qFormat/>
    <w:uiPriority w:val="2"/>
    <w:tblPr>
      <w:tblCellMar>
        <w:top w:w="0" w:type="dxa"/>
        <w:left w:w="0" w:type="dxa"/>
        <w:bottom w:w="0" w:type="dxa"/>
        <w:right w:w="0" w:type="dxa"/>
      </w:tblCellMar>
    </w:tblPr>
  </w:style>
  <w:style w:type="paragraph" w:styleId="57">
    <w:name w:val="List Paragraph"/>
    <w:basedOn w:val="1"/>
    <w:qFormat/>
    <w:uiPriority w:val="34"/>
    <w:pPr>
      <w:ind w:firstLine="420" w:firstLineChars="200"/>
    </w:pPr>
  </w:style>
  <w:style w:type="character" w:customStyle="1" w:styleId="58">
    <w:name w:val="日期 字符"/>
    <w:basedOn w:val="39"/>
    <w:link w:val="21"/>
    <w:qFormat/>
    <w:uiPriority w:val="0"/>
    <w:rPr>
      <w:kern w:val="2"/>
      <w:sz w:val="21"/>
      <w:szCs w:val="24"/>
    </w:rPr>
  </w:style>
  <w:style w:type="paragraph" w:customStyle="1" w:styleId="59">
    <w:name w:val="正文文本首行缩进 21"/>
    <w:basedOn w:val="1"/>
    <w:next w:val="1"/>
    <w:qFormat/>
    <w:uiPriority w:val="0"/>
    <w:pPr>
      <w:spacing w:after="120"/>
      <w:ind w:left="420" w:firstLine="420"/>
    </w:pPr>
    <w:rPr>
      <w:szCs w:val="20"/>
    </w:rPr>
  </w:style>
  <w:style w:type="character" w:customStyle="1" w:styleId="60">
    <w:name w:val="HTML Markup"/>
    <w:qFormat/>
    <w:uiPriority w:val="0"/>
    <w:rPr>
      <w:vanish/>
      <w:color w:val="FF0000"/>
    </w:rPr>
  </w:style>
  <w:style w:type="paragraph" w:customStyle="1" w:styleId="61">
    <w:name w:val="正文文本缩进 21"/>
    <w:basedOn w:val="1"/>
    <w:qFormat/>
    <w:uiPriority w:val="0"/>
    <w:pPr>
      <w:ind w:left="360" w:firstLine="540"/>
    </w:pPr>
    <w:rPr>
      <w:rFonts w:ascii="宋体"/>
      <w:sz w:val="28"/>
      <w:szCs w:val="20"/>
    </w:rPr>
  </w:style>
  <w:style w:type="character" w:customStyle="1" w:styleId="62">
    <w:name w:val="正文文本缩进 2 字符"/>
    <w:basedOn w:val="39"/>
    <w:link w:val="22"/>
    <w:qFormat/>
    <w:uiPriority w:val="0"/>
    <w:rPr>
      <w:kern w:val="2"/>
      <w:sz w:val="21"/>
      <w:szCs w:val="24"/>
    </w:rPr>
  </w:style>
  <w:style w:type="paragraph" w:customStyle="1" w:styleId="63">
    <w:name w:val="样式 首行缩进:  2 字符"/>
    <w:qFormat/>
    <w:uiPriority w:val="0"/>
    <w:pPr>
      <w:widowControl w:val="0"/>
      <w:spacing w:line="360" w:lineRule="auto"/>
      <w:ind w:firstLine="582" w:firstLineChars="200"/>
      <w:jc w:val="both"/>
    </w:pPr>
    <w:rPr>
      <w:rFonts w:ascii="Times New Roman" w:hAnsi="Times New Roman" w:eastAsia="仿宋_GB2312" w:cs="宋体"/>
      <w:kern w:val="10"/>
      <w:sz w:val="28"/>
      <w:szCs w:val="28"/>
      <w:lang w:val="en-US" w:eastAsia="zh-CN" w:bidi="ar-SA"/>
    </w:rPr>
  </w:style>
  <w:style w:type="paragraph" w:customStyle="1" w:styleId="64">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65">
    <w:name w:val="页眉 字符"/>
    <w:basedOn w:val="39"/>
    <w:link w:val="25"/>
    <w:qFormat/>
    <w:locked/>
    <w:uiPriority w:val="0"/>
    <w:rPr>
      <w:kern w:val="2"/>
      <w:sz w:val="18"/>
      <w:szCs w:val="18"/>
    </w:rPr>
  </w:style>
  <w:style w:type="paragraph" w:customStyle="1" w:styleId="66">
    <w:name w:val="Plain Text1"/>
    <w:basedOn w:val="1"/>
    <w:qFormat/>
    <w:uiPriority w:val="0"/>
    <w:pPr>
      <w:widowControl/>
      <w:wordWrap w:val="0"/>
      <w:topLinePunct/>
      <w:adjustRightInd w:val="0"/>
      <w:snapToGrid w:val="0"/>
      <w:spacing w:line="360" w:lineRule="auto"/>
    </w:pPr>
    <w:rPr>
      <w:rFonts w:ascii="Times" w:hAnsi="Times" w:eastAsia="仿宋" w:cs="Courier New"/>
      <w:kern w:val="0"/>
      <w:sz w:val="24"/>
      <w:szCs w:val="20"/>
    </w:rPr>
  </w:style>
  <w:style w:type="character" w:customStyle="1" w:styleId="67">
    <w:name w:val="标题 8 字符"/>
    <w:basedOn w:val="39"/>
    <w:link w:val="11"/>
    <w:qFormat/>
    <w:uiPriority w:val="0"/>
    <w:rPr>
      <w:rFonts w:asciiTheme="majorHAnsi" w:hAnsiTheme="majorHAnsi" w:eastAsiaTheme="majorEastAsia" w:cstheme="majorBidi"/>
      <w:kern w:val="2"/>
      <w:sz w:val="24"/>
      <w:szCs w:val="24"/>
    </w:rPr>
  </w:style>
  <w:style w:type="character" w:customStyle="1" w:styleId="68">
    <w:name w:val="标题 5 字符"/>
    <w:basedOn w:val="39"/>
    <w:link w:val="7"/>
    <w:qFormat/>
    <w:uiPriority w:val="0"/>
    <w:rPr>
      <w:rFonts w:ascii="Arial" w:hAnsi="Arial"/>
      <w:color w:val="000000"/>
      <w:sz w:val="24"/>
      <w:szCs w:val="24"/>
    </w:rPr>
  </w:style>
  <w:style w:type="character" w:customStyle="1" w:styleId="69">
    <w:name w:val="标题 6 字符"/>
    <w:basedOn w:val="39"/>
    <w:link w:val="9"/>
    <w:qFormat/>
    <w:uiPriority w:val="0"/>
    <w:rPr>
      <w:rFonts w:ascii="Arial" w:hAnsi="Arial" w:eastAsia="黑体"/>
      <w:b/>
      <w:bCs/>
      <w:sz w:val="24"/>
      <w:szCs w:val="24"/>
    </w:rPr>
  </w:style>
  <w:style w:type="character" w:customStyle="1" w:styleId="70">
    <w:name w:val="标题 7 字符"/>
    <w:basedOn w:val="39"/>
    <w:link w:val="10"/>
    <w:qFormat/>
    <w:uiPriority w:val="0"/>
    <w:rPr>
      <w:b/>
      <w:sz w:val="24"/>
    </w:rPr>
  </w:style>
  <w:style w:type="character" w:customStyle="1" w:styleId="71">
    <w:name w:val="标题 9 字符"/>
    <w:basedOn w:val="39"/>
    <w:link w:val="12"/>
    <w:qFormat/>
    <w:uiPriority w:val="0"/>
    <w:rPr>
      <w:rFonts w:ascii="Arial" w:hAnsi="Arial" w:eastAsia="黑体"/>
    </w:rPr>
  </w:style>
  <w:style w:type="character" w:customStyle="1" w:styleId="72">
    <w:name w:val="插图名称 Char"/>
    <w:link w:val="73"/>
    <w:qFormat/>
    <w:uiPriority w:val="0"/>
    <w:rPr>
      <w:rFonts w:eastAsia="Times New Roman"/>
      <w:kern w:val="2"/>
      <w:sz w:val="21"/>
      <w:szCs w:val="24"/>
    </w:rPr>
  </w:style>
  <w:style w:type="paragraph" w:customStyle="1" w:styleId="73">
    <w:name w:val="插图名称"/>
    <w:link w:val="72"/>
    <w:qFormat/>
    <w:uiPriority w:val="0"/>
    <w:pPr>
      <w:jc w:val="center"/>
      <w:outlineLvl w:val="8"/>
    </w:pPr>
    <w:rPr>
      <w:rFonts w:ascii="Times New Roman" w:hAnsi="Times New Roman" w:eastAsia="Times New Roman" w:cs="Times New Roman"/>
      <w:kern w:val="2"/>
      <w:sz w:val="21"/>
      <w:szCs w:val="24"/>
      <w:lang w:val="en-US" w:eastAsia="zh-CN" w:bidi="ar-SA"/>
    </w:rPr>
  </w:style>
  <w:style w:type="character" w:customStyle="1" w:styleId="74">
    <w:name w:val="正文(仿)首缩 Char"/>
    <w:link w:val="75"/>
    <w:qFormat/>
    <w:locked/>
    <w:uiPriority w:val="0"/>
    <w:rPr>
      <w:rFonts w:ascii="仿宋_GB2312" w:eastAsia="仿宋_GB2312"/>
      <w:sz w:val="28"/>
    </w:rPr>
  </w:style>
  <w:style w:type="paragraph" w:customStyle="1" w:styleId="75">
    <w:name w:val="正文(仿)首缩"/>
    <w:basedOn w:val="1"/>
    <w:link w:val="74"/>
    <w:qFormat/>
    <w:uiPriority w:val="0"/>
    <w:pPr>
      <w:ind w:firstLine="554" w:firstLineChars="200"/>
    </w:pPr>
    <w:rPr>
      <w:rFonts w:ascii="仿宋_GB2312" w:eastAsia="仿宋_GB2312"/>
      <w:kern w:val="0"/>
      <w:sz w:val="28"/>
      <w:szCs w:val="20"/>
    </w:rPr>
  </w:style>
  <w:style w:type="character" w:customStyle="1" w:styleId="76">
    <w:name w:val="文档结构图 字符"/>
    <w:link w:val="13"/>
    <w:qFormat/>
    <w:uiPriority w:val="0"/>
    <w:rPr>
      <w:szCs w:val="24"/>
      <w:shd w:val="clear" w:color="auto" w:fill="000080"/>
    </w:rPr>
  </w:style>
  <w:style w:type="character" w:customStyle="1" w:styleId="77">
    <w:name w:val="正文文本首行缩进 字符"/>
    <w:link w:val="35"/>
    <w:qFormat/>
    <w:uiPriority w:val="0"/>
    <w:rPr>
      <w:rFonts w:ascii="Calibri" w:hAnsi="Calibri"/>
      <w:kern w:val="2"/>
      <w:sz w:val="21"/>
      <w:szCs w:val="24"/>
    </w:rPr>
  </w:style>
  <w:style w:type="character" w:customStyle="1" w:styleId="78">
    <w:name w:val="标题 4 字符"/>
    <w:link w:val="6"/>
    <w:qFormat/>
    <w:uiPriority w:val="0"/>
    <w:rPr>
      <w:rFonts w:ascii="Cambria" w:hAnsi="Cambria"/>
      <w:b/>
      <w:bCs/>
      <w:kern w:val="2"/>
      <w:sz w:val="28"/>
      <w:szCs w:val="28"/>
    </w:rPr>
  </w:style>
  <w:style w:type="character" w:customStyle="1" w:styleId="79">
    <w:name w:val="表格00 Char1"/>
    <w:link w:val="80"/>
    <w:qFormat/>
    <w:uiPriority w:val="0"/>
    <w:rPr>
      <w:rFonts w:eastAsia="Times New Roman"/>
      <w:kern w:val="2"/>
      <w:sz w:val="21"/>
      <w:szCs w:val="21"/>
    </w:rPr>
  </w:style>
  <w:style w:type="paragraph" w:customStyle="1" w:styleId="80">
    <w:name w:val="表格00"/>
    <w:link w:val="79"/>
    <w:qFormat/>
    <w:uiPriority w:val="0"/>
    <w:pPr>
      <w:widowControl w:val="0"/>
      <w:adjustRightInd w:val="0"/>
      <w:spacing w:line="140" w:lineRule="atLeast"/>
      <w:jc w:val="center"/>
      <w:outlineLvl w:val="8"/>
    </w:pPr>
    <w:rPr>
      <w:rFonts w:ascii="Times New Roman" w:hAnsi="Times New Roman" w:eastAsia="Times New Roman" w:cs="Times New Roman"/>
      <w:kern w:val="2"/>
      <w:sz w:val="21"/>
      <w:szCs w:val="21"/>
      <w:lang w:val="en-US" w:eastAsia="zh-CN" w:bidi="ar-SA"/>
    </w:rPr>
  </w:style>
  <w:style w:type="character" w:customStyle="1" w:styleId="81">
    <w:name w:val="标题 3 字符"/>
    <w:link w:val="5"/>
    <w:qFormat/>
    <w:uiPriority w:val="0"/>
    <w:rPr>
      <w:b/>
      <w:bCs/>
      <w:kern w:val="2"/>
      <w:sz w:val="32"/>
      <w:szCs w:val="32"/>
    </w:rPr>
  </w:style>
  <w:style w:type="character" w:customStyle="1" w:styleId="82">
    <w:name w:val="正文文本 3 字符"/>
    <w:link w:val="16"/>
    <w:qFormat/>
    <w:uiPriority w:val="0"/>
    <w:rPr>
      <w:rFonts w:ascii="Calibri" w:hAnsi="Calibri"/>
      <w:sz w:val="16"/>
      <w:szCs w:val="16"/>
    </w:rPr>
  </w:style>
  <w:style w:type="character" w:customStyle="1" w:styleId="83">
    <w:name w:val="正文文本缩进 字符"/>
    <w:link w:val="17"/>
    <w:qFormat/>
    <w:uiPriority w:val="0"/>
    <w:rPr>
      <w:rFonts w:ascii="宋体"/>
      <w:kern w:val="2"/>
      <w:sz w:val="30"/>
    </w:rPr>
  </w:style>
  <w:style w:type="character" w:customStyle="1" w:styleId="84">
    <w:name w:val="样式3 Char"/>
    <w:link w:val="85"/>
    <w:qFormat/>
    <w:uiPriority w:val="0"/>
    <w:rPr>
      <w:rFonts w:eastAsia="Times New Roman"/>
      <w:b/>
      <w:kern w:val="2"/>
      <w:sz w:val="24"/>
      <w:szCs w:val="22"/>
    </w:rPr>
  </w:style>
  <w:style w:type="paragraph" w:customStyle="1" w:styleId="85">
    <w:name w:val="样式3"/>
    <w:link w:val="84"/>
    <w:qFormat/>
    <w:uiPriority w:val="0"/>
    <w:pPr>
      <w:tabs>
        <w:tab w:val="left" w:pos="1140"/>
      </w:tabs>
      <w:spacing w:line="480" w:lineRule="exact"/>
      <w:ind w:left="1140" w:hanging="720"/>
    </w:pPr>
    <w:rPr>
      <w:rFonts w:ascii="Times New Roman" w:hAnsi="Times New Roman" w:eastAsia="Times New Roman" w:cs="Times New Roman"/>
      <w:b/>
      <w:kern w:val="2"/>
      <w:sz w:val="24"/>
      <w:szCs w:val="22"/>
      <w:lang w:val="en-US" w:eastAsia="zh-CN" w:bidi="ar-SA"/>
    </w:rPr>
  </w:style>
  <w:style w:type="character" w:customStyle="1" w:styleId="86">
    <w:name w:val="HTML 预设格式 字符"/>
    <w:link w:val="31"/>
    <w:qFormat/>
    <w:uiPriority w:val="0"/>
    <w:rPr>
      <w:szCs w:val="21"/>
    </w:rPr>
  </w:style>
  <w:style w:type="character" w:customStyle="1" w:styleId="87">
    <w:name w:val="样式 宋体 小四 Char"/>
    <w:link w:val="88"/>
    <w:qFormat/>
    <w:uiPriority w:val="0"/>
    <w:rPr>
      <w:rFonts w:ascii="Courier New" w:hAnsi="Courier New" w:eastAsia="Courier New"/>
      <w:sz w:val="24"/>
    </w:rPr>
  </w:style>
  <w:style w:type="paragraph" w:customStyle="1" w:styleId="88">
    <w:name w:val="样式 宋体 小四"/>
    <w:basedOn w:val="1"/>
    <w:link w:val="87"/>
    <w:qFormat/>
    <w:uiPriority w:val="0"/>
    <w:pPr>
      <w:adjustRightInd w:val="0"/>
      <w:snapToGrid w:val="0"/>
      <w:spacing w:line="480" w:lineRule="exact"/>
      <w:ind w:firstLine="200" w:firstLineChars="200"/>
    </w:pPr>
    <w:rPr>
      <w:rFonts w:ascii="Courier New" w:hAnsi="Courier New" w:eastAsia="Courier New"/>
      <w:kern w:val="0"/>
      <w:sz w:val="24"/>
      <w:szCs w:val="20"/>
    </w:rPr>
  </w:style>
  <w:style w:type="character" w:customStyle="1" w:styleId="89">
    <w:name w:val="标题 字符"/>
    <w:link w:val="33"/>
    <w:qFormat/>
    <w:uiPriority w:val="0"/>
    <w:rPr>
      <w:rFonts w:ascii="Arial" w:hAnsi="Arial"/>
      <w:b/>
      <w:bCs/>
      <w:sz w:val="32"/>
      <w:szCs w:val="32"/>
    </w:rPr>
  </w:style>
  <w:style w:type="character" w:customStyle="1" w:styleId="90">
    <w:name w:val="标题 1 字符"/>
    <w:link w:val="3"/>
    <w:qFormat/>
    <w:uiPriority w:val="0"/>
    <w:rPr>
      <w:b/>
      <w:bCs/>
      <w:kern w:val="44"/>
      <w:sz w:val="44"/>
      <w:szCs w:val="44"/>
    </w:rPr>
  </w:style>
  <w:style w:type="character" w:customStyle="1" w:styleId="91">
    <w:name w:val="正文文本首行缩进 2 字符"/>
    <w:link w:val="36"/>
    <w:qFormat/>
    <w:uiPriority w:val="0"/>
    <w:rPr>
      <w:rFonts w:ascii="Calibri"/>
      <w:szCs w:val="24"/>
    </w:rPr>
  </w:style>
  <w:style w:type="character" w:customStyle="1" w:styleId="92">
    <w:name w:val="正文文本缩进 3 字符"/>
    <w:link w:val="27"/>
    <w:qFormat/>
    <w:uiPriority w:val="0"/>
    <w:rPr>
      <w:sz w:val="16"/>
      <w:szCs w:val="16"/>
    </w:rPr>
  </w:style>
  <w:style w:type="character" w:customStyle="1" w:styleId="93">
    <w:name w:val="正文缩进 字符"/>
    <w:link w:val="8"/>
    <w:qFormat/>
    <w:uiPriority w:val="0"/>
    <w:rPr>
      <w:kern w:val="2"/>
      <w:sz w:val="21"/>
      <w:szCs w:val="24"/>
    </w:rPr>
  </w:style>
  <w:style w:type="character" w:customStyle="1" w:styleId="94">
    <w:name w:val="一级标题 Char"/>
    <w:link w:val="95"/>
    <w:qFormat/>
    <w:uiPriority w:val="0"/>
    <w:rPr>
      <w:b/>
      <w:sz w:val="30"/>
      <w:szCs w:val="30"/>
    </w:rPr>
  </w:style>
  <w:style w:type="paragraph" w:customStyle="1" w:styleId="95">
    <w:name w:val="一级标题"/>
    <w:basedOn w:val="1"/>
    <w:link w:val="94"/>
    <w:qFormat/>
    <w:uiPriority w:val="0"/>
    <w:pPr>
      <w:spacing w:line="360" w:lineRule="auto"/>
      <w:outlineLvl w:val="0"/>
    </w:pPr>
    <w:rPr>
      <w:b/>
      <w:kern w:val="0"/>
      <w:sz w:val="30"/>
      <w:szCs w:val="30"/>
    </w:rPr>
  </w:style>
  <w:style w:type="character" w:customStyle="1" w:styleId="96">
    <w:name w:val="标题 2 字符"/>
    <w:link w:val="4"/>
    <w:qFormat/>
    <w:uiPriority w:val="0"/>
    <w:rPr>
      <w:rFonts w:ascii="Arial" w:hAnsi="Arial" w:eastAsia="黑体"/>
      <w:b/>
      <w:bCs/>
      <w:kern w:val="2"/>
      <w:sz w:val="32"/>
      <w:szCs w:val="32"/>
    </w:rPr>
  </w:style>
  <w:style w:type="character" w:customStyle="1" w:styleId="97">
    <w:name w:val="正文文本 字符"/>
    <w:link w:val="2"/>
    <w:qFormat/>
    <w:uiPriority w:val="0"/>
    <w:rPr>
      <w:kern w:val="2"/>
      <w:sz w:val="21"/>
      <w:szCs w:val="24"/>
    </w:rPr>
  </w:style>
  <w:style w:type="character" w:customStyle="1" w:styleId="98">
    <w:name w:val="3eee Char"/>
    <w:link w:val="99"/>
    <w:qFormat/>
    <w:uiPriority w:val="0"/>
    <w:rPr>
      <w:rFonts w:ascii="Courier New" w:hAnsi="Courier New" w:eastAsia="Courier New"/>
      <w:sz w:val="24"/>
      <w:szCs w:val="24"/>
    </w:rPr>
  </w:style>
  <w:style w:type="paragraph" w:customStyle="1" w:styleId="99">
    <w:name w:val="3eee"/>
    <w:basedOn w:val="1"/>
    <w:link w:val="98"/>
    <w:qFormat/>
    <w:uiPriority w:val="0"/>
    <w:pPr>
      <w:spacing w:line="440" w:lineRule="exact"/>
      <w:ind w:firstLine="480" w:firstLineChars="200"/>
    </w:pPr>
    <w:rPr>
      <w:rFonts w:ascii="Courier New" w:hAnsi="Courier New" w:eastAsia="Courier New"/>
      <w:kern w:val="0"/>
      <w:sz w:val="24"/>
    </w:rPr>
  </w:style>
  <w:style w:type="character" w:customStyle="1" w:styleId="100">
    <w:name w:val="页脚 字符"/>
    <w:link w:val="24"/>
    <w:qFormat/>
    <w:uiPriority w:val="99"/>
    <w:rPr>
      <w:kern w:val="2"/>
      <w:sz w:val="18"/>
      <w:szCs w:val="18"/>
    </w:rPr>
  </w:style>
  <w:style w:type="character" w:customStyle="1" w:styleId="101">
    <w:name w:val="称呼 字符"/>
    <w:link w:val="15"/>
    <w:qFormat/>
    <w:uiPriority w:val="0"/>
    <w:rPr>
      <w:rFonts w:ascii="Calibri" w:hAnsi="Calibri"/>
      <w:sz w:val="32"/>
      <w:szCs w:val="24"/>
    </w:rPr>
  </w:style>
  <w:style w:type="character" w:customStyle="1" w:styleId="102">
    <w:name w:val="批注框文本 字符"/>
    <w:link w:val="23"/>
    <w:semiHidden/>
    <w:qFormat/>
    <w:uiPriority w:val="0"/>
    <w:rPr>
      <w:kern w:val="2"/>
      <w:sz w:val="18"/>
      <w:szCs w:val="18"/>
    </w:rPr>
  </w:style>
  <w:style w:type="character" w:customStyle="1" w:styleId="103">
    <w:name w:val="正文文本 2 字符"/>
    <w:link w:val="30"/>
    <w:qFormat/>
    <w:uiPriority w:val="0"/>
    <w:rPr>
      <w:kern w:val="2"/>
      <w:sz w:val="21"/>
      <w:szCs w:val="24"/>
    </w:rPr>
  </w:style>
  <w:style w:type="character" w:customStyle="1" w:styleId="104">
    <w:name w:val="样式 小四 首行缩进:  0.85 厘米 行距: 1.5 倍行距 Char1"/>
    <w:link w:val="105"/>
    <w:qFormat/>
    <w:uiPriority w:val="0"/>
    <w:rPr>
      <w:rFonts w:ascii="Courier New" w:hAnsi="Courier New" w:eastAsia="Courier New"/>
      <w:bCs/>
      <w:sz w:val="24"/>
      <w:szCs w:val="28"/>
    </w:rPr>
  </w:style>
  <w:style w:type="paragraph" w:customStyle="1" w:styleId="105">
    <w:name w:val="样式 小四 首行缩进:  0.85 厘米 行距: 1.5 倍行距"/>
    <w:basedOn w:val="1"/>
    <w:next w:val="1"/>
    <w:link w:val="104"/>
    <w:qFormat/>
    <w:uiPriority w:val="0"/>
    <w:pPr>
      <w:spacing w:line="360" w:lineRule="auto"/>
      <w:ind w:firstLine="480"/>
    </w:pPr>
    <w:rPr>
      <w:rFonts w:ascii="Courier New" w:hAnsi="Courier New" w:eastAsia="Courier New"/>
      <w:bCs/>
      <w:kern w:val="0"/>
      <w:sz w:val="24"/>
      <w:szCs w:val="28"/>
    </w:rPr>
  </w:style>
  <w:style w:type="character" w:customStyle="1" w:styleId="106">
    <w:name w:val="无间隔 字符"/>
    <w:link w:val="107"/>
    <w:qFormat/>
    <w:uiPriority w:val="0"/>
    <w:rPr>
      <w:rFonts w:eastAsia="Times New Roman"/>
      <w:kern w:val="2"/>
      <w:sz w:val="24"/>
      <w:szCs w:val="24"/>
    </w:rPr>
  </w:style>
  <w:style w:type="paragraph" w:styleId="107">
    <w:name w:val="No Spacing"/>
    <w:link w:val="106"/>
    <w:qFormat/>
    <w:uiPriority w:val="0"/>
    <w:pPr>
      <w:widowControl w:val="0"/>
      <w:jc w:val="both"/>
    </w:pPr>
    <w:rPr>
      <w:rFonts w:ascii="Times New Roman" w:hAnsi="Times New Roman" w:eastAsia="Times New Roman" w:cs="Times New Roman"/>
      <w:kern w:val="2"/>
      <w:sz w:val="24"/>
      <w:szCs w:val="24"/>
      <w:lang w:val="en-US" w:eastAsia="zh-CN" w:bidi="ar-SA"/>
    </w:rPr>
  </w:style>
  <w:style w:type="paragraph" w:customStyle="1" w:styleId="108">
    <w:name w:val="表格"/>
    <w:basedOn w:val="1"/>
    <w:qFormat/>
    <w:uiPriority w:val="0"/>
    <w:pPr>
      <w:adjustRightInd w:val="0"/>
      <w:jc w:val="center"/>
      <w:textAlignment w:val="baseline"/>
    </w:pPr>
    <w:rPr>
      <w:rFonts w:ascii="宋体" w:hAnsi="宋体"/>
      <w:snapToGrid w:val="0"/>
      <w:color w:val="000000"/>
      <w:spacing w:val="-10"/>
      <w:sz w:val="24"/>
      <w:szCs w:val="20"/>
    </w:rPr>
  </w:style>
  <w:style w:type="character" w:customStyle="1" w:styleId="109">
    <w:name w:val="正文文本缩进 3 字符1"/>
    <w:basedOn w:val="39"/>
    <w:qFormat/>
    <w:uiPriority w:val="0"/>
    <w:rPr>
      <w:kern w:val="2"/>
      <w:sz w:val="16"/>
      <w:szCs w:val="16"/>
    </w:rPr>
  </w:style>
  <w:style w:type="character" w:customStyle="1" w:styleId="110">
    <w:name w:val="标题 字符1"/>
    <w:basedOn w:val="39"/>
    <w:qFormat/>
    <w:uiPriority w:val="0"/>
    <w:rPr>
      <w:rFonts w:asciiTheme="majorHAnsi" w:hAnsiTheme="majorHAnsi" w:eastAsiaTheme="majorEastAsia" w:cstheme="majorBidi"/>
      <w:b/>
      <w:bCs/>
      <w:kern w:val="2"/>
      <w:sz w:val="32"/>
      <w:szCs w:val="32"/>
    </w:rPr>
  </w:style>
  <w:style w:type="paragraph" w:customStyle="1" w:styleId="111">
    <w:name w:val="文二"/>
    <w:basedOn w:val="1"/>
    <w:qFormat/>
    <w:uiPriority w:val="0"/>
    <w:pPr>
      <w:jc w:val="left"/>
    </w:pPr>
    <w:rPr>
      <w:rFonts w:ascii="宋体" w:hAnsi="宋体"/>
      <w:szCs w:val="21"/>
    </w:rPr>
  </w:style>
  <w:style w:type="paragraph" w:customStyle="1" w:styleId="112">
    <w:name w:val="纯文本1"/>
    <w:basedOn w:val="1"/>
    <w:qFormat/>
    <w:uiPriority w:val="0"/>
    <w:pPr>
      <w:adjustRightInd w:val="0"/>
      <w:textAlignment w:val="baseline"/>
    </w:pPr>
    <w:rPr>
      <w:rFonts w:ascii="宋体"/>
      <w:kern w:val="0"/>
      <w:sz w:val="24"/>
      <w:szCs w:val="20"/>
    </w:rPr>
  </w:style>
  <w:style w:type="paragraph" w:customStyle="1" w:styleId="11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4">
    <w:name w:val="WPSOffice手动目录 1"/>
    <w:qFormat/>
    <w:uiPriority w:val="0"/>
    <w:rPr>
      <w:rFonts w:ascii="Times New Roman" w:hAnsi="Times New Roman" w:eastAsia="宋体" w:cs="Times New Roman"/>
      <w:lang w:val="en-US" w:eastAsia="zh-CN" w:bidi="ar-SA"/>
    </w:rPr>
  </w:style>
  <w:style w:type="character" w:customStyle="1" w:styleId="115">
    <w:name w:val="正文文本 3 字符1"/>
    <w:basedOn w:val="39"/>
    <w:qFormat/>
    <w:uiPriority w:val="0"/>
    <w:rPr>
      <w:kern w:val="2"/>
      <w:sz w:val="16"/>
      <w:szCs w:val="16"/>
    </w:rPr>
  </w:style>
  <w:style w:type="character" w:customStyle="1" w:styleId="116">
    <w:name w:val="文档结构图 字符1"/>
    <w:basedOn w:val="39"/>
    <w:qFormat/>
    <w:uiPriority w:val="0"/>
    <w:rPr>
      <w:rFonts w:ascii="Microsoft YaHei UI" w:eastAsia="Microsoft YaHei UI"/>
      <w:kern w:val="2"/>
      <w:sz w:val="18"/>
      <w:szCs w:val="18"/>
    </w:rPr>
  </w:style>
  <w:style w:type="character" w:customStyle="1" w:styleId="117">
    <w:name w:val="称呼 字符1"/>
    <w:basedOn w:val="39"/>
    <w:qFormat/>
    <w:uiPriority w:val="0"/>
    <w:rPr>
      <w:kern w:val="2"/>
      <w:sz w:val="21"/>
      <w:szCs w:val="24"/>
    </w:rPr>
  </w:style>
  <w:style w:type="character" w:customStyle="1" w:styleId="118">
    <w:name w:val="HTML 预设格式 字符1"/>
    <w:basedOn w:val="39"/>
    <w:qFormat/>
    <w:uiPriority w:val="0"/>
    <w:rPr>
      <w:rFonts w:ascii="Courier New" w:hAnsi="Courier New" w:cs="Courier New"/>
      <w:kern w:val="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1B00B-B61E-453D-A00A-25D32F8F7B9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2782</Words>
  <Characters>3003</Characters>
  <Lines>606</Lines>
  <Paragraphs>170</Paragraphs>
  <TotalTime>15</TotalTime>
  <ScaleCrop>false</ScaleCrop>
  <LinksUpToDate>false</LinksUpToDate>
  <CharactersWithSpaces>3238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2022-06-23T06:17:00Z</dcterms:created>
  <dc:creator>Administrator</dc:creator>
  <cp:lastModifiedBy>Administrator</cp:lastModifiedBy>
  <cp:lastPrinted>2022-07-15T02:50:00Z</cp:lastPrinted>
  <dcterms:modified xsi:type="dcterms:W3CDTF">2022-07-15T09:18:04Z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E65748C4CBA94D6B942C12E76C74ED63</vt:lpwstr>
  </property>
</Properties>
</file>