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0" w:line="360" w:lineRule="auto"/>
        <w:rPr>
          <w:rFonts w:hint="eastAsia" w:ascii="Times New Roman" w:hAnsi="Times New Roman" w:eastAsia="宋体"/>
          <w:szCs w:val="24"/>
        </w:rPr>
      </w:pPr>
      <w:bookmarkStart w:id="0" w:name="_Toc100248866"/>
    </w:p>
    <w:p>
      <w:pPr>
        <w:pStyle w:val="2"/>
        <w:spacing w:before="120" w:after="0" w:line="360" w:lineRule="auto"/>
        <w:rPr>
          <w:rFonts w:hint="eastAsia" w:ascii="Times New Roman" w:hAnsi="Times New Roman" w:eastAsia="宋体"/>
          <w:szCs w:val="24"/>
        </w:rPr>
      </w:pPr>
    </w:p>
    <w:p>
      <w:pPr>
        <w:pStyle w:val="2"/>
        <w:spacing w:before="120" w:after="0" w:line="360" w:lineRule="auto"/>
        <w:jc w:val="center"/>
        <w:rPr>
          <w:rFonts w:hint="eastAsia" w:ascii="Times New Roman" w:hAnsi="Times New Roman" w:eastAsia="宋体"/>
          <w:sz w:val="52"/>
          <w:szCs w:val="52"/>
        </w:rPr>
      </w:pPr>
      <w:r>
        <w:rPr>
          <w:rFonts w:hint="eastAsia" w:ascii="宋体" w:hAnsi="宋体" w:eastAsia="宋体"/>
          <w:color w:val="000000"/>
          <w:kern w:val="2"/>
          <w:sz w:val="52"/>
          <w:szCs w:val="52"/>
          <w:lang w:val="en-US" w:eastAsia="zh-CN"/>
        </w:rPr>
        <w:t>《智荟塔品牌推荐表》</w:t>
      </w:r>
    </w:p>
    <w:p>
      <w:pPr>
        <w:pStyle w:val="2"/>
        <w:spacing w:before="120" w:after="0" w:line="360" w:lineRule="auto"/>
        <w:rPr>
          <w:rFonts w:hint="eastAsia" w:ascii="Times New Roman" w:hAnsi="Times New Roman" w:eastAsia="宋体"/>
          <w:szCs w:val="24"/>
        </w:rPr>
      </w:pPr>
    </w:p>
    <w:p>
      <w:pPr>
        <w:pStyle w:val="2"/>
        <w:spacing w:before="120" w:after="0" w:line="360" w:lineRule="auto"/>
        <w:rPr>
          <w:rFonts w:hint="eastAsia" w:ascii="Times New Roman" w:hAnsi="Times New Roman" w:eastAsia="宋体"/>
          <w:szCs w:val="24"/>
        </w:rPr>
      </w:pPr>
    </w:p>
    <w:p>
      <w:pPr>
        <w:pStyle w:val="2"/>
        <w:spacing w:before="120" w:after="0" w:line="360" w:lineRule="auto"/>
        <w:rPr>
          <w:rFonts w:hint="eastAsia" w:ascii="Times New Roman" w:hAnsi="Times New Roman" w:eastAsia="宋体"/>
          <w:szCs w:val="24"/>
        </w:rPr>
      </w:pPr>
    </w:p>
    <w:p>
      <w:pPr>
        <w:pStyle w:val="2"/>
        <w:spacing w:before="120" w:after="0" w:line="360" w:lineRule="auto"/>
        <w:rPr>
          <w:rFonts w:hint="eastAsia" w:ascii="Times New Roman" w:hAnsi="Times New Roman" w:eastAsia="宋体"/>
          <w:szCs w:val="24"/>
        </w:rPr>
      </w:pPr>
    </w:p>
    <w:p>
      <w:pPr>
        <w:pStyle w:val="2"/>
        <w:spacing w:before="120" w:after="0" w:line="360" w:lineRule="auto"/>
        <w:rPr>
          <w:rFonts w:hint="eastAsia" w:ascii="Times New Roman" w:hAnsi="Times New Roman" w:eastAsia="宋体"/>
          <w:szCs w:val="24"/>
        </w:rPr>
      </w:pPr>
    </w:p>
    <w:p>
      <w:pPr>
        <w:pStyle w:val="2"/>
        <w:spacing w:before="120" w:after="0" w:line="360" w:lineRule="auto"/>
        <w:rPr>
          <w:rFonts w:hint="eastAsia" w:ascii="Times New Roman" w:hAnsi="Times New Roman" w:eastAsia="宋体"/>
          <w:szCs w:val="24"/>
        </w:rPr>
      </w:pPr>
    </w:p>
    <w:p>
      <w:pPr>
        <w:pStyle w:val="2"/>
        <w:spacing w:before="120" w:after="0" w:line="360" w:lineRule="auto"/>
        <w:rPr>
          <w:rFonts w:hint="eastAsia" w:ascii="Times New Roman" w:hAnsi="Times New Roman" w:eastAsia="宋体"/>
          <w:szCs w:val="24"/>
        </w:rPr>
      </w:pPr>
    </w:p>
    <w:p>
      <w:pPr>
        <w:pStyle w:val="2"/>
        <w:spacing w:before="120" w:after="0" w:line="360" w:lineRule="auto"/>
        <w:rPr>
          <w:rFonts w:hint="eastAsia" w:ascii="Times New Roman" w:hAnsi="Times New Roman" w:eastAsia="宋体"/>
          <w:szCs w:val="24"/>
        </w:rPr>
      </w:pPr>
    </w:p>
    <w:p>
      <w:pPr>
        <w:pStyle w:val="2"/>
        <w:spacing w:before="120" w:after="0" w:line="360" w:lineRule="auto"/>
        <w:rPr>
          <w:rFonts w:hint="eastAsia" w:ascii="Times New Roman" w:hAnsi="Times New Roman" w:eastAsia="宋体"/>
          <w:szCs w:val="24"/>
        </w:rPr>
      </w:pPr>
    </w:p>
    <w:p>
      <w:pPr>
        <w:pStyle w:val="2"/>
        <w:spacing w:before="120" w:after="0" w:line="360" w:lineRule="auto"/>
        <w:rPr>
          <w:rFonts w:hint="eastAsia" w:ascii="Times New Roman" w:hAnsi="Times New Roman" w:eastAsia="宋体"/>
          <w:szCs w:val="24"/>
        </w:rPr>
      </w:pPr>
    </w:p>
    <w:p>
      <w:pPr>
        <w:pStyle w:val="2"/>
        <w:spacing w:before="120" w:after="0" w:line="360" w:lineRule="auto"/>
        <w:rPr>
          <w:rFonts w:hint="eastAsia" w:ascii="Times New Roman" w:hAnsi="Times New Roman" w:eastAsia="宋体"/>
          <w:szCs w:val="24"/>
        </w:rPr>
      </w:pPr>
    </w:p>
    <w:p>
      <w:pPr>
        <w:pStyle w:val="2"/>
        <w:spacing w:before="120" w:after="0" w:line="360" w:lineRule="auto"/>
        <w:rPr>
          <w:rFonts w:hint="eastAsia" w:ascii="Times New Roman" w:hAnsi="Times New Roman" w:eastAsia="宋体"/>
          <w:szCs w:val="24"/>
        </w:rPr>
      </w:pPr>
    </w:p>
    <w:p>
      <w:pPr>
        <w:pStyle w:val="2"/>
        <w:spacing w:before="120" w:after="0" w:line="360" w:lineRule="auto"/>
        <w:rPr>
          <w:rFonts w:eastAsia="黑体"/>
          <w:b w:val="0"/>
          <w:szCs w:val="24"/>
        </w:rPr>
      </w:pPr>
      <w:bookmarkStart w:id="1" w:name="_GoBack"/>
      <w:bookmarkEnd w:id="1"/>
      <w:r>
        <w:rPr>
          <w:rFonts w:hint="eastAsia" w:ascii="Times New Roman" w:hAnsi="Times New Roman" w:eastAsia="宋体"/>
          <w:szCs w:val="24"/>
        </w:rPr>
        <w:t>附件十：《材料设备建议品牌》</w:t>
      </w:r>
      <w:bookmarkEnd w:id="0"/>
    </w:p>
    <w:tbl>
      <w:tblPr>
        <w:tblStyle w:val="39"/>
        <w:tblW w:w="0" w:type="auto"/>
        <w:jc w:val="center"/>
        <w:tblLayout w:type="fixed"/>
        <w:tblCellMar>
          <w:top w:w="0" w:type="dxa"/>
          <w:left w:w="108" w:type="dxa"/>
          <w:bottom w:w="0" w:type="dxa"/>
          <w:right w:w="108" w:type="dxa"/>
        </w:tblCellMar>
      </w:tblPr>
      <w:tblGrid>
        <w:gridCol w:w="397"/>
        <w:gridCol w:w="178"/>
        <w:gridCol w:w="665"/>
        <w:gridCol w:w="366"/>
        <w:gridCol w:w="837"/>
        <w:gridCol w:w="159"/>
        <w:gridCol w:w="1710"/>
        <w:gridCol w:w="36"/>
        <w:gridCol w:w="1747"/>
        <w:gridCol w:w="85"/>
        <w:gridCol w:w="1661"/>
        <w:gridCol w:w="208"/>
        <w:gridCol w:w="1539"/>
        <w:gridCol w:w="330"/>
        <w:gridCol w:w="1417"/>
        <w:gridCol w:w="142"/>
        <w:gridCol w:w="567"/>
        <w:gridCol w:w="425"/>
        <w:gridCol w:w="455"/>
        <w:gridCol w:w="162"/>
        <w:gridCol w:w="862"/>
      </w:tblGrid>
      <w:tr>
        <w:tblPrEx>
          <w:tblCellMar>
            <w:top w:w="0" w:type="dxa"/>
            <w:left w:w="108" w:type="dxa"/>
            <w:bottom w:w="0" w:type="dxa"/>
            <w:right w:w="108" w:type="dxa"/>
          </w:tblCellMar>
        </w:tblPrEx>
        <w:trPr>
          <w:trHeight w:val="340" w:hRule="atLeast"/>
          <w:jc w:val="center"/>
        </w:trPr>
        <w:tc>
          <w:tcPr>
            <w:tcW w:w="5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序号</w:t>
            </w:r>
          </w:p>
        </w:tc>
        <w:tc>
          <w:tcPr>
            <w:tcW w:w="6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名称</w:t>
            </w:r>
          </w:p>
        </w:tc>
        <w:tc>
          <w:tcPr>
            <w:tcW w:w="11846" w:type="dxa"/>
            <w:gridSpan w:val="1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品牌</w:t>
            </w:r>
            <w:r>
              <w:rPr>
                <w:rFonts w:ascii="宋体" w:hAnsi="宋体" w:cs="Arial"/>
                <w:b/>
                <w:bCs/>
                <w:sz w:val="18"/>
              </w:rPr>
              <w:t>/供应商</w:t>
            </w:r>
          </w:p>
        </w:tc>
        <w:tc>
          <w:tcPr>
            <w:tcW w:w="8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备注</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一</w:t>
            </w:r>
          </w:p>
        </w:tc>
        <w:tc>
          <w:tcPr>
            <w:tcW w:w="12511" w:type="dxa"/>
            <w:gridSpan w:val="1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土建基础工程（含室外工程）</w:t>
            </w:r>
          </w:p>
        </w:tc>
        <w:tc>
          <w:tcPr>
            <w:tcW w:w="86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sz w:val="18"/>
              </w:rPr>
            </w:pPr>
            <w:r>
              <w:rPr>
                <w:rFonts w:hint="eastAsia" w:ascii="Arial" w:hAnsi="Arial" w:cs="Arial"/>
                <w:sz w:val="18"/>
              </w:rPr>
              <w:t>　</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1</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钢筋</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广钢</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韶钢</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武钢</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宝钢</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湘钢</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2</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水泥</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石井</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金羊</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五羊</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越秀</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海螺</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润丰</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鸿丰</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3</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Arial"/>
                <w:b/>
                <w:bCs/>
                <w:sz w:val="18"/>
              </w:rPr>
            </w:pPr>
            <w:r>
              <w:rPr>
                <w:rFonts w:hint="eastAsia" w:ascii="宋体" w:hAnsi="宋体" w:cs="Arial"/>
                <w:b/>
                <w:bCs/>
                <w:sz w:val="18"/>
              </w:rPr>
              <w:t>商品混凝土</w:t>
            </w:r>
          </w:p>
          <w:p>
            <w:pPr>
              <w:widowControl/>
              <w:jc w:val="center"/>
              <w:rPr>
                <w:rFonts w:ascii="宋体" w:hAnsi="宋体" w:cs="Arial"/>
                <w:b/>
                <w:bCs/>
                <w:sz w:val="18"/>
              </w:rPr>
            </w:pPr>
            <w:r>
              <w:rPr>
                <w:rFonts w:hint="eastAsia" w:ascii="宋体" w:hAnsi="宋体" w:cs="Arial"/>
                <w:b/>
                <w:bCs/>
                <w:sz w:val="18"/>
              </w:rPr>
              <w:t>（商品砂浆）</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万竣</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东浦</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广州市建筑集团混凝土有限公司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广东宏晖混凝土有限公司</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广丰</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国丰</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建丰</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4</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沥青砼</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广州市政维修处</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广州市市政集团</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广州市岗坳沥青混凝土有限公司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广州路得通公路工程有限公司</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5</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砼侧平石</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广州市基盛水泥制品有限公司</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广州龙归水泥制品综合厂</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广州市四通建材实业有限公司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固威环保科技</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6</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仿大理石、仿花岗石制品</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广州立新石材工艺有限公司（广州威洋石材）</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佛山市顺德区盛达水泥构件有限公司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广州市基盛水泥制品有限公司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广州市萝岗区源华水泥预制场</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固威环保科技</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7</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砌块</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广州市佑佳加气混凝土制品有限公司</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广州市建源科技建材有限公司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广州大鹏建筑工程有限公司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广州市穗福建材有限公司</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恒隆</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8</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人行道砖、广场砖</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广州市坚基环保数码彩砖有限公司</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广州龙归水泥制品综合厂</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广州市四通建材实业有限公司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广州山路美彩砖有限公司</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广州市萝岗区源华水泥预制件厂</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9</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雨污检査井、井盖、井圈</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广州市政维修处</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广州市花都区永基冶铸厂</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广州市萝岗区源华水泥预制</w:t>
            </w:r>
            <w:r>
              <w:rPr>
                <w:rFonts w:ascii="宋体" w:hAnsi="宋体" w:cs="Arial"/>
                <w:sz w:val="16"/>
                <w:szCs w:val="16"/>
              </w:rPr>
              <w:t xml:space="preserve"> </w:t>
            </w:r>
            <w:r>
              <w:rPr>
                <w:rFonts w:hint="eastAsia" w:ascii="宋体" w:hAnsi="宋体" w:cs="Arial"/>
                <w:sz w:val="16"/>
                <w:szCs w:val="16"/>
              </w:rPr>
              <w:t>件厂</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sz w:val="16"/>
                <w:szCs w:val="16"/>
              </w:rPr>
            </w:pPr>
            <w:r>
              <w:rPr>
                <w:rFonts w:hint="eastAsia" w:ascii="宋体" w:hAnsi="宋体" w:cs="Arial"/>
                <w:sz w:val="16"/>
                <w:szCs w:val="16"/>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10</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砼排水管</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广州市萝岗区源华水泥预制件厂</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广州市政水泥制品</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广州龙归水泥制品综合厂</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广州市萝岗区源华水泥预制场</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11</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塑料管、波纹</w:t>
            </w:r>
            <w:r>
              <w:rPr>
                <w:rFonts w:ascii="宋体" w:hAnsi="宋体" w:cs="Arial"/>
                <w:b/>
                <w:bCs/>
                <w:sz w:val="18"/>
              </w:rPr>
              <w:t xml:space="preserve"> </w:t>
            </w:r>
            <w:r>
              <w:rPr>
                <w:rFonts w:hint="eastAsia" w:ascii="宋体" w:hAnsi="宋体" w:cs="Arial"/>
                <w:b/>
                <w:bCs/>
                <w:sz w:val="18"/>
              </w:rPr>
              <w:t>管、缠绕管</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广东联塑科技实业有限施工</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广州广化塑料管道有限公司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广东顾地塑胶股份有限公司</w:t>
            </w:r>
          </w:p>
        </w:tc>
        <w:tc>
          <w:tcPr>
            <w:tcW w:w="186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sz w:val="16"/>
                <w:szCs w:val="16"/>
              </w:rPr>
            </w:pPr>
            <w:r>
              <w:rPr>
                <w:rFonts w:hint="eastAsia" w:ascii="Arial" w:hAnsi="Arial" w:cs="Arial"/>
                <w:sz w:val="16"/>
                <w:szCs w:val="16"/>
              </w:rPr>
              <w:t>　</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12</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钢绞线、锚具</w:t>
            </w:r>
            <w:r>
              <w:rPr>
                <w:rFonts w:ascii="宋体" w:hAnsi="宋体" w:cs="Arial"/>
                <w:b/>
                <w:bCs/>
                <w:sz w:val="18"/>
              </w:rPr>
              <w:t xml:space="preserve"> </w:t>
            </w:r>
            <w:r>
              <w:rPr>
                <w:rFonts w:hint="eastAsia" w:ascii="宋体" w:hAnsi="宋体" w:cs="Arial"/>
                <w:b/>
                <w:bCs/>
                <w:sz w:val="18"/>
              </w:rPr>
              <w:t>、镀锌钢管、无缝钢管</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广州钢管厂有限公司</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广州市宏达钢管有限公司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广州番禺先河塑钢有限公司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宝钢集团南通线材制品有限公司</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13</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球墨铸铁供水管</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新兴铸管股份有限公司</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广州铸管厂</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山西光华铸有限公司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鞍钢集团铸管厂</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sz w:val="16"/>
                <w:szCs w:val="16"/>
              </w:rPr>
            </w:pPr>
            <w:r>
              <w:rPr>
                <w:rFonts w:hint="eastAsia" w:ascii="Arial" w:hAnsi="Arial"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14</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交通信号灯</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广东京安交通科技有限公司</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深圳市青松交通设施有限公司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佛山市三水同安交通设施有限公司</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15</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聚碳酸酯</w:t>
            </w:r>
            <w:r>
              <w:rPr>
                <w:rFonts w:ascii="宋体" w:hAnsi="宋体" w:cs="Arial"/>
                <w:b/>
                <w:bCs/>
                <w:sz w:val="18"/>
              </w:rPr>
              <w:t>PC板</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越关</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汇丽</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固莱尔</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科特龙</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高锋</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5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sz w:val="16"/>
                <w:szCs w:val="16"/>
              </w:rPr>
            </w:pPr>
            <w:r>
              <w:rPr>
                <w:rFonts w:ascii="Arial" w:hAnsi="Arial" w:cs="Arial"/>
                <w:b/>
                <w:bCs/>
                <w:sz w:val="16"/>
                <w:szCs w:val="16"/>
              </w:rPr>
              <w:t>16</w:t>
            </w:r>
          </w:p>
        </w:tc>
        <w:tc>
          <w:tcPr>
            <w:tcW w:w="186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橡胶跑道、体育设施</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广东奥健体育设施有限公司</w:t>
            </w:r>
          </w:p>
        </w:tc>
        <w:tc>
          <w:tcPr>
            <w:tcW w:w="1868"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广东新国标体</w:t>
            </w:r>
          </w:p>
          <w:p>
            <w:pPr>
              <w:widowControl/>
              <w:jc w:val="center"/>
              <w:rPr>
                <w:rFonts w:ascii="宋体" w:hAnsi="宋体" w:cs="Arial"/>
                <w:sz w:val="16"/>
                <w:szCs w:val="16"/>
              </w:rPr>
            </w:pPr>
            <w:r>
              <w:rPr>
                <w:rFonts w:hint="eastAsia" w:ascii="宋体" w:hAnsi="宋体" w:cs="Arial"/>
                <w:sz w:val="16"/>
                <w:szCs w:val="16"/>
              </w:rPr>
              <w:t>育设施有限公司</w:t>
            </w:r>
            <w:r>
              <w:rPr>
                <w:rFonts w:ascii="宋体" w:hAnsi="宋体" w:cs="Arial"/>
                <w:sz w:val="16"/>
                <w:szCs w:val="16"/>
              </w:rPr>
              <w:t xml:space="preserve"> </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广东永奥体</w:t>
            </w:r>
          </w:p>
          <w:p>
            <w:pPr>
              <w:widowControl/>
              <w:jc w:val="center"/>
              <w:rPr>
                <w:rFonts w:ascii="宋体" w:hAnsi="宋体" w:cs="Arial"/>
                <w:sz w:val="16"/>
                <w:szCs w:val="16"/>
              </w:rPr>
            </w:pPr>
            <w:r>
              <w:rPr>
                <w:rFonts w:hint="eastAsia" w:ascii="宋体" w:hAnsi="宋体" w:cs="Arial"/>
                <w:sz w:val="16"/>
                <w:szCs w:val="16"/>
              </w:rPr>
              <w:t>育设施有限公司</w:t>
            </w:r>
            <w:r>
              <w:rPr>
                <w:rFonts w:ascii="宋体" w:hAnsi="宋体" w:cs="Arial"/>
                <w:sz w:val="16"/>
                <w:szCs w:val="16"/>
              </w:rPr>
              <w:t xml:space="preserve"> </w:t>
            </w:r>
          </w:p>
        </w:tc>
        <w:tc>
          <w:tcPr>
            <w:tcW w:w="186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广东金邦体</w:t>
            </w:r>
          </w:p>
          <w:p>
            <w:pPr>
              <w:widowControl/>
              <w:jc w:val="center"/>
              <w:rPr>
                <w:rFonts w:ascii="宋体" w:hAnsi="宋体" w:cs="Arial"/>
                <w:sz w:val="16"/>
                <w:szCs w:val="16"/>
              </w:rPr>
            </w:pPr>
            <w:r>
              <w:rPr>
                <w:rFonts w:hint="eastAsia" w:ascii="宋体" w:hAnsi="宋体" w:cs="Arial"/>
                <w:sz w:val="16"/>
                <w:szCs w:val="16"/>
              </w:rPr>
              <w:t>育设施有限公司</w:t>
            </w:r>
            <w:r>
              <w:rPr>
                <w:rFonts w:ascii="宋体" w:hAnsi="宋体" w:cs="Arial"/>
                <w:sz w:val="16"/>
                <w:szCs w:val="16"/>
              </w:rPr>
              <w:t xml:space="preserve"> </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广东凌天体</w:t>
            </w:r>
          </w:p>
          <w:p>
            <w:pPr>
              <w:widowControl/>
              <w:jc w:val="center"/>
              <w:rPr>
                <w:rFonts w:ascii="宋体" w:hAnsi="宋体" w:cs="Arial"/>
                <w:sz w:val="16"/>
                <w:szCs w:val="16"/>
              </w:rPr>
            </w:pPr>
            <w:r>
              <w:rPr>
                <w:rFonts w:hint="eastAsia" w:ascii="宋体" w:hAnsi="宋体" w:cs="Arial"/>
                <w:sz w:val="16"/>
                <w:szCs w:val="16"/>
              </w:rPr>
              <w:t>育设施有限公司</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广东绿蛙</w:t>
            </w:r>
          </w:p>
          <w:p>
            <w:pPr>
              <w:widowControl/>
              <w:jc w:val="center"/>
              <w:rPr>
                <w:rFonts w:ascii="宋体" w:hAnsi="宋体" w:cs="Arial"/>
                <w:sz w:val="16"/>
                <w:szCs w:val="16"/>
              </w:rPr>
            </w:pPr>
            <w:r>
              <w:rPr>
                <w:rFonts w:hint="eastAsia" w:ascii="宋体" w:hAnsi="宋体" w:cs="Arial"/>
                <w:sz w:val="16"/>
                <w:szCs w:val="16"/>
              </w:rPr>
              <w:t>体育设施有限公司</w:t>
            </w:r>
            <w:r>
              <w:rPr>
                <w:rFonts w:ascii="宋体" w:hAnsi="宋体" w:cs="Arial"/>
                <w:sz w:val="16"/>
                <w:szCs w:val="16"/>
              </w:rPr>
              <w:t xml:space="preserve"> </w:t>
            </w:r>
          </w:p>
        </w:tc>
        <w:tc>
          <w:tcPr>
            <w:tcW w:w="6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CellMar>
            <w:top w:w="0" w:type="dxa"/>
            <w:left w:w="108" w:type="dxa"/>
            <w:bottom w:w="0" w:type="dxa"/>
            <w:right w:w="108" w:type="dxa"/>
          </w:tblCellMar>
        </w:tblPrEx>
        <w:trPr>
          <w:trHeight w:val="283"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二</w:t>
            </w:r>
          </w:p>
        </w:tc>
        <w:tc>
          <w:tcPr>
            <w:tcW w:w="12527" w:type="dxa"/>
            <w:gridSpan w:val="1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装饰装修工程材料设备</w:t>
            </w:r>
          </w:p>
        </w:tc>
        <w:tc>
          <w:tcPr>
            <w:tcW w:w="10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　</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防水材料</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科顺防水</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卓宝</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东方雨虹</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w:t>
            </w:r>
          </w:p>
        </w:tc>
        <w:tc>
          <w:tcPr>
            <w:tcW w:w="2205"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地砖（防滑砖、袖面柚</w:t>
            </w:r>
            <w:r>
              <w:rPr>
                <w:rFonts w:ascii="宋体" w:hAnsi="宋体" w:cs="Arial"/>
                <w:b/>
                <w:bCs/>
                <w:sz w:val="18"/>
              </w:rPr>
              <w:t xml:space="preserve"> </w:t>
            </w:r>
            <w:r>
              <w:rPr>
                <w:rFonts w:hint="eastAsia" w:ascii="宋体" w:hAnsi="宋体" w:cs="Arial"/>
                <w:b/>
                <w:bCs/>
                <w:sz w:val="18"/>
              </w:rPr>
              <w:t>、抛光砖、</w:t>
            </w:r>
            <w:r>
              <w:rPr>
                <w:rFonts w:ascii="宋体" w:hAnsi="宋体" w:cs="Arial"/>
                <w:b/>
                <w:bCs/>
                <w:sz w:val="18"/>
              </w:rPr>
              <w:t xml:space="preserve"> </w:t>
            </w:r>
            <w:r>
              <w:rPr>
                <w:rFonts w:hint="eastAsia" w:ascii="宋体" w:hAnsi="宋体" w:cs="Arial"/>
                <w:b/>
                <w:bCs/>
                <w:sz w:val="18"/>
              </w:rPr>
              <w:t>耐磨）</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宏陶</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蒙娜丽莎</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马可波罗</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鹰牌</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东鹏</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金意陶</w:t>
            </w:r>
          </w:p>
        </w:tc>
        <w:tc>
          <w:tcPr>
            <w:tcW w:w="8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3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3</w:t>
            </w:r>
          </w:p>
        </w:tc>
        <w:tc>
          <w:tcPr>
            <w:tcW w:w="2205"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墙面砖</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宏陶</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蒙娜丽莎</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马可波罗</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鹰牌</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东鹏</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金意陶</w:t>
            </w:r>
          </w:p>
        </w:tc>
        <w:tc>
          <w:tcPr>
            <w:tcW w:w="8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4</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防火门</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广州市白云</w:t>
            </w:r>
            <w:r>
              <w:rPr>
                <w:rFonts w:ascii="宋体" w:hAnsi="宋体" w:cs="Arial"/>
                <w:sz w:val="16"/>
                <w:szCs w:val="16"/>
              </w:rPr>
              <w:t xml:space="preserve"> </w:t>
            </w:r>
            <w:r>
              <w:rPr>
                <w:rFonts w:hint="eastAsia" w:ascii="宋体" w:hAnsi="宋体" w:cs="Arial"/>
                <w:sz w:val="16"/>
                <w:szCs w:val="16"/>
              </w:rPr>
              <w:t>南粤</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蓝盾集团</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广州市泰昌实业</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佛山市桂安</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5</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实木地板</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佛山市南海金诚木业</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广州盈彬大自然木业</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吉林森</w:t>
            </w:r>
          </w:p>
        </w:tc>
        <w:tc>
          <w:tcPr>
            <w:tcW w:w="174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久盛地板</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广州富林木业</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6</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复合木地板</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广州市番禺区康隆木业</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广州盈彬大自然木业</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昆山盈意</w:t>
            </w:r>
            <w:r>
              <w:rPr>
                <w:rFonts w:ascii="宋体" w:hAnsi="宋体" w:cs="Arial"/>
                <w:sz w:val="16"/>
                <w:szCs w:val="16"/>
              </w:rPr>
              <w:t xml:space="preserve"> </w:t>
            </w:r>
            <w:r>
              <w:rPr>
                <w:rFonts w:hint="eastAsia" w:ascii="宋体" w:hAnsi="宋体" w:cs="Arial"/>
                <w:sz w:val="16"/>
                <w:szCs w:val="16"/>
              </w:rPr>
              <w:t>大自然木业</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浙江世友</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7</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木质吸音板</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广州市粤林木业有限公司（粤发）</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广州声之源装饰材料有限公司</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广州景丽伦</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上海洁声</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佛山艾科声学建筑材料厂</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8</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ascii="宋体" w:hAnsi="宋体" w:cs="Arial"/>
                <w:b/>
                <w:bCs/>
                <w:sz w:val="18"/>
              </w:rPr>
              <w:t>PVC塑胶地板</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阿姆斯牡</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深圳市博美</w:t>
            </w:r>
            <w:r>
              <w:rPr>
                <w:rFonts w:ascii="宋体" w:hAnsi="宋体" w:cs="Arial"/>
                <w:sz w:val="16"/>
                <w:szCs w:val="16"/>
              </w:rPr>
              <w:t xml:space="preserve"> ADC</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波世嘉</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盟多地板</w:t>
            </w:r>
            <w:r>
              <w:rPr>
                <w:rFonts w:ascii="宋体" w:hAnsi="宋体" w:cs="Arial"/>
                <w:sz w:val="16"/>
                <w:szCs w:val="16"/>
              </w:rPr>
              <w:t xml:space="preserve"> Mondo</w:t>
            </w:r>
          </w:p>
        </w:tc>
        <w:tc>
          <w:tcPr>
            <w:tcW w:w="174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欧迪嘉</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9</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矿棉吸音板</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阿姆斯牡</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佛山艾科声</w:t>
            </w:r>
            <w:r>
              <w:rPr>
                <w:rFonts w:ascii="宋体" w:hAnsi="宋体" w:cs="Arial"/>
                <w:sz w:val="16"/>
                <w:szCs w:val="16"/>
              </w:rPr>
              <w:t xml:space="preserve"> </w:t>
            </w:r>
            <w:r>
              <w:rPr>
                <w:rFonts w:hint="eastAsia" w:ascii="宋体" w:hAnsi="宋体" w:cs="Arial"/>
                <w:sz w:val="16"/>
                <w:szCs w:val="16"/>
              </w:rPr>
              <w:t>学建筑材料</w:t>
            </w:r>
            <w:r>
              <w:rPr>
                <w:rFonts w:ascii="宋体" w:hAnsi="宋体" w:cs="Arial"/>
                <w:sz w:val="16"/>
                <w:szCs w:val="16"/>
              </w:rPr>
              <w:t xml:space="preserve"> </w:t>
            </w:r>
            <w:r>
              <w:rPr>
                <w:rFonts w:hint="eastAsia" w:ascii="宋体" w:hAnsi="宋体" w:cs="Arial"/>
                <w:sz w:val="16"/>
                <w:szCs w:val="16"/>
              </w:rPr>
              <w:t>厂</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佛山市馨艺建筑声光材料</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10</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铝质天花吸音板</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佛山市中茂金属建材</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亨特建材</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广州市荔湾区金霸装饰材料厂</w:t>
            </w:r>
            <w:r>
              <w:rPr>
                <w:rFonts w:ascii="宋体" w:hAnsi="宋体" w:cs="Arial"/>
                <w:sz w:val="16"/>
                <w:szCs w:val="16"/>
              </w:rPr>
              <w:t xml:space="preserve"> </w:t>
            </w:r>
            <w:r>
              <w:rPr>
                <w:rFonts w:hint="eastAsia" w:ascii="宋体" w:hAnsi="宋体" w:cs="Arial"/>
                <w:sz w:val="16"/>
                <w:szCs w:val="16"/>
              </w:rPr>
              <w:t>（</w:t>
            </w:r>
            <w:r>
              <w:rPr>
                <w:rFonts w:ascii="宋体" w:hAnsi="宋体" w:cs="Arial"/>
                <w:sz w:val="16"/>
                <w:szCs w:val="16"/>
              </w:rPr>
              <w:t>CKS）</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广州市德兰斯建材有限公司</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11</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铝合金型材厂家</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华豪铝型材</w:t>
            </w:r>
          </w:p>
        </w:tc>
        <w:tc>
          <w:tcPr>
            <w:tcW w:w="17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兴发铝材厂</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广铝</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12</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铝塑板</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广州市广丰装饰</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佛山市新景装饰材料制造有限公司</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常州中化勤丰</w:t>
            </w:r>
          </w:p>
        </w:tc>
        <w:tc>
          <w:tcPr>
            <w:tcW w:w="174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高士达</w:t>
            </w:r>
          </w:p>
        </w:tc>
        <w:tc>
          <w:tcPr>
            <w:tcW w:w="174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奥斯特</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13</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铝单板</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广州市广丰装饰</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广州市欧斯宝金属制品有限公司</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佛山市新景装饰材料制造有限公司</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广州市大广铝业装饰材料有限公司</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佛山市南海华狮龙金福装饰制品有限公司</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14</w:t>
            </w:r>
          </w:p>
        </w:tc>
        <w:tc>
          <w:tcPr>
            <w:tcW w:w="2205"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节能型铝塑共挤门窗厂家</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广州正一门窗</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广州利升门</w:t>
            </w:r>
            <w:r>
              <w:rPr>
                <w:rFonts w:ascii="宋体" w:hAnsi="宋体" w:cs="Arial"/>
                <w:sz w:val="16"/>
                <w:szCs w:val="16"/>
              </w:rPr>
              <w:t xml:space="preserve"> </w:t>
            </w:r>
            <w:r>
              <w:rPr>
                <w:rFonts w:hint="eastAsia" w:ascii="宋体" w:hAnsi="宋体" w:cs="Arial"/>
                <w:sz w:val="16"/>
                <w:szCs w:val="16"/>
              </w:rPr>
              <w:t>窗有限公司</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广州铝安装饰工程有限公司</w:t>
            </w:r>
          </w:p>
        </w:tc>
        <w:tc>
          <w:tcPr>
            <w:tcW w:w="174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番禺众和</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15</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铝合金天花</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广州菲索建材有限公司</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佛山市南海华狮龙令属装饰制品有限公司（华狮龙）</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佛山市中茂</w:t>
            </w:r>
            <w:r>
              <w:rPr>
                <w:rFonts w:ascii="宋体" w:hAnsi="宋体" w:cs="Arial"/>
                <w:sz w:val="16"/>
                <w:szCs w:val="16"/>
              </w:rPr>
              <w:t xml:space="preserve"> </w:t>
            </w:r>
            <w:r>
              <w:rPr>
                <w:rFonts w:hint="eastAsia" w:ascii="宋体" w:hAnsi="宋体" w:cs="Arial"/>
                <w:sz w:val="16"/>
                <w:szCs w:val="16"/>
              </w:rPr>
              <w:t>金属建材有限公司（中茂）</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中山市乐美</w:t>
            </w:r>
            <w:r>
              <w:rPr>
                <w:rFonts w:ascii="宋体" w:hAnsi="宋体" w:cs="Arial"/>
                <w:sz w:val="16"/>
                <w:szCs w:val="16"/>
              </w:rPr>
              <w:t xml:space="preserve"> </w:t>
            </w:r>
            <w:r>
              <w:rPr>
                <w:rFonts w:hint="eastAsia" w:ascii="宋体" w:hAnsi="宋体" w:cs="Arial"/>
                <w:sz w:val="16"/>
                <w:szCs w:val="16"/>
              </w:rPr>
              <w:t>装饰材料厂</w:t>
            </w:r>
          </w:p>
        </w:tc>
        <w:tc>
          <w:tcPr>
            <w:tcW w:w="174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欧斯龙</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16</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石膏板</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深圳市云中龙实业发展有限公司</w:t>
            </w:r>
            <w:r>
              <w:rPr>
                <w:rFonts w:ascii="宋体" w:hAnsi="宋体" w:cs="Arial"/>
                <w:sz w:val="16"/>
                <w:szCs w:val="16"/>
              </w:rPr>
              <w:t xml:space="preserve"> </w:t>
            </w:r>
            <w:r>
              <w:rPr>
                <w:rFonts w:hint="eastAsia" w:ascii="宋体" w:hAnsi="宋体" w:cs="Arial"/>
                <w:sz w:val="16"/>
                <w:szCs w:val="16"/>
              </w:rPr>
              <w:t>（云中龙）</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广州康纳天花有限公司</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广东美穂实业</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广州市凌昊实业</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广州中加思龙建材科技有限公司</w:t>
            </w:r>
            <w:r>
              <w:rPr>
                <w:rFonts w:ascii="宋体" w:hAnsi="宋体" w:cs="Arial"/>
                <w:sz w:val="16"/>
                <w:szCs w:val="16"/>
              </w:rPr>
              <w:t xml:space="preserve"> </w:t>
            </w:r>
            <w:r>
              <w:rPr>
                <w:rFonts w:hint="eastAsia" w:ascii="宋体" w:hAnsi="宋体" w:cs="Arial"/>
                <w:sz w:val="16"/>
                <w:szCs w:val="16"/>
              </w:rPr>
              <w:t>（思龙）</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17</w:t>
            </w:r>
          </w:p>
        </w:tc>
        <w:tc>
          <w:tcPr>
            <w:tcW w:w="22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（无石棉）水泥纤维板</w:t>
            </w:r>
          </w:p>
        </w:tc>
        <w:tc>
          <w:tcPr>
            <w:tcW w:w="17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广州埃特尼特有限公司（埃特）</w:t>
            </w: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开平松木绿色</w:t>
            </w:r>
          </w:p>
        </w:tc>
        <w:tc>
          <w:tcPr>
            <w:tcW w:w="17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宜春市金特建材实业</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浙江汉德邦建材</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佛山市南海区汇洲装饰建材</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w:t>
            </w:r>
            <w:r>
              <w:rPr>
                <w:rFonts w:ascii="宋体" w:hAnsi="宋体" w:cs="Arial"/>
                <w:sz w:val="16"/>
                <w:szCs w:val="16"/>
              </w:rPr>
              <w:br w:type="page"/>
            </w: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18</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玻璃</w:t>
            </w:r>
          </w:p>
        </w:tc>
        <w:tc>
          <w:tcPr>
            <w:tcW w:w="17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信义</w:t>
            </w:r>
          </w:p>
        </w:tc>
        <w:tc>
          <w:tcPr>
            <w:tcW w:w="17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耀皮</w:t>
            </w:r>
          </w:p>
        </w:tc>
        <w:tc>
          <w:tcPr>
            <w:tcW w:w="17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南玻</w:t>
            </w:r>
          </w:p>
        </w:tc>
        <w:tc>
          <w:tcPr>
            <w:tcW w:w="17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19</w:t>
            </w:r>
          </w:p>
        </w:tc>
        <w:tc>
          <w:tcPr>
            <w:tcW w:w="1209" w:type="dxa"/>
            <w:gridSpan w:val="3"/>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涂料</w:t>
            </w: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室内涂料</w:t>
            </w:r>
          </w:p>
        </w:tc>
        <w:tc>
          <w:tcPr>
            <w:tcW w:w="17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南方（</w:t>
            </w:r>
            <w:r>
              <w:rPr>
                <w:rFonts w:ascii="宋体" w:hAnsi="宋体" w:cs="Arial"/>
                <w:sz w:val="16"/>
                <w:szCs w:val="16"/>
              </w:rPr>
              <w:t>5合1）</w:t>
            </w:r>
          </w:p>
        </w:tc>
        <w:tc>
          <w:tcPr>
            <w:tcW w:w="17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多乐士（</w:t>
            </w:r>
            <w:r>
              <w:rPr>
                <w:rFonts w:ascii="宋体" w:hAnsi="宋体" w:cs="Arial"/>
                <w:sz w:val="16"/>
                <w:szCs w:val="16"/>
              </w:rPr>
              <w:t>5合1）</w:t>
            </w:r>
          </w:p>
        </w:tc>
        <w:tc>
          <w:tcPr>
            <w:tcW w:w="17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立邦（</w:t>
            </w:r>
            <w:r>
              <w:rPr>
                <w:rFonts w:ascii="宋体" w:hAnsi="宋体" w:cs="Arial"/>
                <w:sz w:val="16"/>
                <w:szCs w:val="16"/>
              </w:rPr>
              <w:t>5合1）</w:t>
            </w:r>
          </w:p>
        </w:tc>
        <w:tc>
          <w:tcPr>
            <w:tcW w:w="17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6"/>
                <w:szCs w:val="16"/>
              </w:rPr>
            </w:pPr>
          </w:p>
        </w:tc>
        <w:tc>
          <w:tcPr>
            <w:tcW w:w="1209" w:type="dxa"/>
            <w:gridSpan w:val="3"/>
            <w:vMerge w:val="continue"/>
            <w:tcBorders>
              <w:top w:val="single" w:color="auto" w:sz="4" w:space="0"/>
              <w:left w:val="single" w:color="auto" w:sz="4" w:space="0"/>
              <w:bottom w:val="single" w:color="auto" w:sz="4" w:space="0"/>
              <w:right w:val="nil"/>
            </w:tcBorders>
            <w:vAlign w:val="center"/>
          </w:tcPr>
          <w:p>
            <w:pPr>
              <w:widowControl/>
              <w:jc w:val="center"/>
              <w:rPr>
                <w:rFonts w:ascii="宋体" w:hAnsi="宋体" w:cs="Arial"/>
                <w:b/>
                <w:bCs/>
                <w:sz w:val="18"/>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外墙涂料</w:t>
            </w:r>
          </w:p>
        </w:tc>
        <w:tc>
          <w:tcPr>
            <w:tcW w:w="17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南方</w:t>
            </w:r>
          </w:p>
        </w:tc>
        <w:tc>
          <w:tcPr>
            <w:tcW w:w="17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多乐士</w:t>
            </w:r>
          </w:p>
        </w:tc>
        <w:tc>
          <w:tcPr>
            <w:tcW w:w="17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立邦</w:t>
            </w:r>
          </w:p>
        </w:tc>
        <w:tc>
          <w:tcPr>
            <w:tcW w:w="17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Arial"/>
                <w:b/>
                <w:bCs/>
                <w:sz w:val="16"/>
                <w:szCs w:val="16"/>
              </w:rPr>
            </w:pPr>
          </w:p>
        </w:tc>
        <w:tc>
          <w:tcPr>
            <w:tcW w:w="1209" w:type="dxa"/>
            <w:gridSpan w:val="3"/>
            <w:vMerge w:val="continue"/>
            <w:tcBorders>
              <w:top w:val="single" w:color="auto" w:sz="4" w:space="0"/>
              <w:left w:val="single" w:color="auto" w:sz="4" w:space="0"/>
              <w:bottom w:val="single" w:color="000000" w:sz="4" w:space="0"/>
              <w:right w:val="nil"/>
            </w:tcBorders>
            <w:vAlign w:val="center"/>
          </w:tcPr>
          <w:p>
            <w:pPr>
              <w:widowControl/>
              <w:jc w:val="center"/>
              <w:rPr>
                <w:rFonts w:ascii="宋体" w:hAnsi="宋体" w:cs="Arial"/>
                <w:b/>
                <w:bCs/>
                <w:sz w:val="18"/>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氟碳漆</w:t>
            </w:r>
          </w:p>
        </w:tc>
        <w:tc>
          <w:tcPr>
            <w:tcW w:w="17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立邦</w:t>
            </w:r>
          </w:p>
        </w:tc>
        <w:tc>
          <w:tcPr>
            <w:tcW w:w="17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深圳市展辰达化工有限公司</w:t>
            </w:r>
          </w:p>
        </w:tc>
        <w:tc>
          <w:tcPr>
            <w:tcW w:w="17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广东自然涂化工有限公司</w:t>
            </w:r>
          </w:p>
        </w:tc>
        <w:tc>
          <w:tcPr>
            <w:tcW w:w="17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深圳市广田环保涂料有限公司</w:t>
            </w:r>
          </w:p>
        </w:tc>
        <w:tc>
          <w:tcPr>
            <w:tcW w:w="17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20</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防火漆</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南方</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多乐士</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立邦</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21</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地面防尘漆</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南方</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多乐士</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立邦</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22</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环氧地坪漆</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南方</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多乐士</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立邦</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23</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门锁</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广州市汇泰龙装怖材料有限公司</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中山市高利锁业股份有限公司</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东莞市坚朗五金制品有限公司</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金凯登装饰材料实业有限公司</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中山市皇鼎五金有限公司</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24</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门窗五金</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广东雅洁</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固力保安</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25</w:t>
            </w:r>
          </w:p>
        </w:tc>
        <w:tc>
          <w:tcPr>
            <w:tcW w:w="1209" w:type="dxa"/>
            <w:gridSpan w:val="3"/>
            <w:vMerge w:val="restart"/>
            <w:tcBorders>
              <w:top w:val="single" w:color="auto" w:sz="4" w:space="0"/>
              <w:left w:val="single" w:color="auto" w:sz="4" w:space="0"/>
              <w:bottom w:val="nil"/>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木门</w:t>
            </w:r>
          </w:p>
        </w:tc>
        <w:tc>
          <w:tcPr>
            <w:tcW w:w="996"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实木类</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世友木门</w:t>
            </w:r>
          </w:p>
        </w:tc>
        <w:tc>
          <w:tcPr>
            <w:tcW w:w="17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罗兰木门</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兄弟木门</w:t>
            </w:r>
          </w:p>
        </w:tc>
        <w:tc>
          <w:tcPr>
            <w:tcW w:w="174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华鹤</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vMerge w:val="continue"/>
            <w:tcBorders>
              <w:top w:val="nil"/>
              <w:left w:val="single" w:color="auto" w:sz="4" w:space="0"/>
              <w:bottom w:val="nil"/>
              <w:right w:val="single" w:color="auto" w:sz="4" w:space="0"/>
            </w:tcBorders>
            <w:vAlign w:val="center"/>
          </w:tcPr>
          <w:p>
            <w:pPr>
              <w:widowControl/>
              <w:jc w:val="center"/>
              <w:rPr>
                <w:rFonts w:ascii="宋体" w:hAnsi="宋体" w:cs="Arial"/>
                <w:b/>
                <w:bCs/>
                <w:sz w:val="16"/>
                <w:szCs w:val="16"/>
              </w:rPr>
            </w:pPr>
          </w:p>
        </w:tc>
        <w:tc>
          <w:tcPr>
            <w:tcW w:w="1209" w:type="dxa"/>
            <w:gridSpan w:val="3"/>
            <w:vMerge w:val="continue"/>
            <w:tcBorders>
              <w:top w:val="single" w:color="auto" w:sz="4" w:space="0"/>
              <w:left w:val="single" w:color="auto" w:sz="4" w:space="0"/>
              <w:bottom w:val="nil"/>
              <w:right w:val="single" w:color="000000" w:sz="4" w:space="0"/>
            </w:tcBorders>
            <w:vAlign w:val="center"/>
          </w:tcPr>
          <w:p>
            <w:pPr>
              <w:widowControl/>
              <w:jc w:val="center"/>
              <w:rPr>
                <w:rFonts w:ascii="宋体" w:hAnsi="宋体" w:cs="Arial"/>
                <w:b/>
                <w:bCs/>
                <w:sz w:val="18"/>
              </w:rPr>
            </w:pPr>
          </w:p>
        </w:tc>
        <w:tc>
          <w:tcPr>
            <w:tcW w:w="99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复合类</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广东欧宝隆门业有限公司</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广州德盛木业有限公司</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广东省万仕达木门有限公司</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广州市智达家具</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广州市芳村宏徳金门厂</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26</w:t>
            </w:r>
          </w:p>
        </w:tc>
        <w:tc>
          <w:tcPr>
            <w:tcW w:w="220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防静电地板（弱电机房）</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天京</w:t>
            </w:r>
          </w:p>
        </w:tc>
        <w:tc>
          <w:tcPr>
            <w:tcW w:w="17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沈飞</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向丽</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常州华通新立地板有限公司</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阿姆斯壮世界工业</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无锡英特地板有限公司</w:t>
            </w: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常州市汇联装饰板有限公司</w:t>
            </w: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6"/>
                <w:szCs w:val="16"/>
              </w:rPr>
            </w:pPr>
          </w:p>
        </w:tc>
        <w:tc>
          <w:tcPr>
            <w:tcW w:w="220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广州奥格</w:t>
            </w:r>
          </w:p>
        </w:tc>
        <w:tc>
          <w:tcPr>
            <w:tcW w:w="17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27</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花岗岩</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福建南安市泉隆石业有限公司</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南安市宗艺石材</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厦门汇兴石材</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东莞市东成石材有限公司</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28</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大理石</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福建南安市泉隆石业有限公司</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南安市宗艺石材</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厦门汇兴石材</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东莞市东成石材有限公司</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29</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预应力混凝土管桩</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广州市番禺合和建材有限公司</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广东三和桩有限公词</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建华管桩</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广州羊城管桩</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广州兴南华建材有限公司</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广东省建筑构件工程公词</w:t>
            </w: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30</w:t>
            </w:r>
          </w:p>
        </w:tc>
        <w:tc>
          <w:tcPr>
            <w:tcW w:w="22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高压型挤塑泡沫保温隔热</w:t>
            </w:r>
          </w:p>
        </w:tc>
        <w:tc>
          <w:tcPr>
            <w:tcW w:w="17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阿乐斯</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富乐斯</w:t>
            </w:r>
          </w:p>
        </w:tc>
        <w:tc>
          <w:tcPr>
            <w:tcW w:w="17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杜肯</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31</w:t>
            </w:r>
          </w:p>
        </w:tc>
        <w:tc>
          <w:tcPr>
            <w:tcW w:w="22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硅钙板天花</w:t>
            </w:r>
          </w:p>
        </w:tc>
        <w:tc>
          <w:tcPr>
            <w:tcW w:w="17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广州华宇装饰材料厂</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广东美穂实业发展有限公司</w:t>
            </w:r>
          </w:p>
        </w:tc>
        <w:tc>
          <w:tcPr>
            <w:tcW w:w="17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广州康纳天花有限公司</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可耐福</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170"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32</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铝扣板天花</w:t>
            </w:r>
          </w:p>
        </w:tc>
        <w:tc>
          <w:tcPr>
            <w:tcW w:w="17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广州康纳天花有限公司</w:t>
            </w:r>
          </w:p>
        </w:tc>
        <w:tc>
          <w:tcPr>
            <w:tcW w:w="17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广美</w:t>
            </w:r>
          </w:p>
        </w:tc>
        <w:tc>
          <w:tcPr>
            <w:tcW w:w="17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广州市雷诺贝尔铝业有限公司</w:t>
            </w:r>
          </w:p>
        </w:tc>
        <w:tc>
          <w:tcPr>
            <w:tcW w:w="17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佛山市中茂金属建材有限公司</w:t>
            </w:r>
          </w:p>
        </w:tc>
        <w:tc>
          <w:tcPr>
            <w:tcW w:w="174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华狮龙</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广州铝材有限公司</w:t>
            </w: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510"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33</w:t>
            </w:r>
          </w:p>
        </w:tc>
        <w:tc>
          <w:tcPr>
            <w:tcW w:w="22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屋面瓦</w:t>
            </w:r>
          </w:p>
        </w:tc>
        <w:tc>
          <w:tcPr>
            <w:tcW w:w="17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佛山红狮陶瓷有限公司</w:t>
            </w: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佛山市建丰陶瓷有限公司</w:t>
            </w:r>
          </w:p>
        </w:tc>
        <w:tc>
          <w:tcPr>
            <w:tcW w:w="17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广州市番禺天虹工业开发有限公司</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佛山市南海区彩虹型胶实业有限公司</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51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34</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医用洁净板</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松木</w:t>
            </w:r>
          </w:p>
        </w:tc>
        <w:tc>
          <w:tcPr>
            <w:tcW w:w="17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尚品</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北新</w:t>
            </w:r>
          </w:p>
        </w:tc>
        <w:tc>
          <w:tcPr>
            <w:tcW w:w="174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51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35</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岩棉天花板</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优声</w:t>
            </w:r>
          </w:p>
        </w:tc>
        <w:tc>
          <w:tcPr>
            <w:tcW w:w="17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帕洛克</w:t>
            </w:r>
          </w:p>
        </w:tc>
        <w:tc>
          <w:tcPr>
            <w:tcW w:w="174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洛克风</w:t>
            </w:r>
          </w:p>
        </w:tc>
        <w:tc>
          <w:tcPr>
            <w:tcW w:w="174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51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36</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商品砂浆</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万竣</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东浦</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广州市建筑集团混凝土有限公司</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广丰</w:t>
            </w: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国丰</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建丰</w:t>
            </w: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51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37</w:t>
            </w:r>
          </w:p>
        </w:tc>
        <w:tc>
          <w:tcPr>
            <w:tcW w:w="220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密封胶</w:t>
            </w: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安泰</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7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bl>
    <w:p>
      <w:pPr>
        <w:pStyle w:val="103"/>
        <w:rPr>
          <w:rFonts w:ascii="Times New Roman"/>
        </w:rPr>
        <w:sectPr>
          <w:headerReference r:id="rId3" w:type="default"/>
          <w:footerReference r:id="rId4" w:type="default"/>
          <w:pgSz w:w="16838" w:h="11906" w:orient="landscape"/>
          <w:pgMar w:top="1588" w:right="1440" w:bottom="1588" w:left="1440" w:header="851" w:footer="992" w:gutter="0"/>
          <w:cols w:space="720" w:num="1"/>
          <w:docGrid w:linePitch="312" w:charSpace="0"/>
        </w:sectPr>
      </w:pP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59"/>
        <w:gridCol w:w="1892"/>
        <w:gridCol w:w="1950"/>
        <w:gridCol w:w="1950"/>
        <w:gridCol w:w="1950"/>
        <w:gridCol w:w="1273"/>
        <w:gridCol w:w="851"/>
        <w:gridCol w:w="71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8" w:type="pct"/>
            <w:shd w:val="clear" w:color="auto" w:fill="auto"/>
            <w:noWrap/>
            <w:vAlign w:val="center"/>
          </w:tcPr>
          <w:p>
            <w:pPr>
              <w:widowControl/>
              <w:jc w:val="center"/>
              <w:rPr>
                <w:rFonts w:ascii="宋体" w:hAnsi="宋体" w:cs="Arial"/>
                <w:b/>
                <w:bCs/>
                <w:sz w:val="18"/>
              </w:rPr>
            </w:pPr>
            <w:r>
              <w:rPr>
                <w:rFonts w:hint="eastAsia" w:ascii="宋体" w:hAnsi="宋体" w:cs="Arial"/>
                <w:b/>
                <w:bCs/>
                <w:sz w:val="18"/>
              </w:rPr>
              <w:t>三</w:t>
            </w:r>
          </w:p>
        </w:tc>
        <w:tc>
          <w:tcPr>
            <w:tcW w:w="4352" w:type="pct"/>
            <w:gridSpan w:val="8"/>
            <w:shd w:val="clear" w:color="auto" w:fill="auto"/>
            <w:noWrap/>
            <w:vAlign w:val="center"/>
          </w:tcPr>
          <w:p>
            <w:pPr>
              <w:widowControl/>
              <w:jc w:val="center"/>
              <w:rPr>
                <w:rFonts w:ascii="宋体" w:hAnsi="宋体" w:cs="Arial"/>
                <w:b/>
                <w:bCs/>
                <w:sz w:val="18"/>
              </w:rPr>
            </w:pPr>
            <w:r>
              <w:rPr>
                <w:rFonts w:hint="eastAsia" w:ascii="宋体" w:hAnsi="宋体" w:cs="Arial"/>
                <w:b/>
                <w:bCs/>
                <w:sz w:val="18"/>
              </w:rPr>
              <w:t>给排水工程材料设备</w:t>
            </w:r>
          </w:p>
        </w:tc>
        <w:tc>
          <w:tcPr>
            <w:tcW w:w="458" w:type="pct"/>
            <w:shd w:val="clear" w:color="auto" w:fill="auto"/>
            <w:vAlign w:val="center"/>
          </w:tcPr>
          <w:p>
            <w:pPr>
              <w:widowControl/>
              <w:jc w:val="center"/>
              <w:rPr>
                <w:rFonts w:ascii="宋体" w:hAnsi="宋体" w:cs="Arial"/>
                <w:sz w:val="18"/>
              </w:rPr>
            </w:pPr>
            <w:r>
              <w:rPr>
                <w:rFonts w:hint="eastAsia" w:ascii="宋体" w:hAnsi="宋体" w:cs="Arial"/>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暖通、给水泵</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威乐（徳川</w:t>
            </w:r>
            <w:r>
              <w:rPr>
                <w:rFonts w:ascii="宋体" w:hAnsi="宋体" w:cs="Arial"/>
                <w:sz w:val="16"/>
                <w:szCs w:val="16"/>
              </w:rPr>
              <w:t xml:space="preserve"> </w:t>
            </w:r>
            <w:r>
              <w:rPr>
                <w:rFonts w:hint="eastAsia" w:ascii="宋体" w:hAnsi="宋体" w:cs="Arial"/>
                <w:sz w:val="16"/>
                <w:szCs w:val="16"/>
              </w:rPr>
              <w:t>合资）</w:t>
            </w:r>
          </w:p>
        </w:tc>
        <w:tc>
          <w:tcPr>
            <w:tcW w:w="687" w:type="pct"/>
            <w:shd w:val="clear" w:color="auto" w:fill="auto"/>
            <w:vAlign w:val="center"/>
          </w:tcPr>
          <w:p>
            <w:pPr>
              <w:widowControl/>
              <w:jc w:val="center"/>
              <w:rPr>
                <w:rFonts w:ascii="宋体" w:hAnsi="宋体" w:cs="Arial"/>
                <w:sz w:val="16"/>
                <w:szCs w:val="16"/>
              </w:rPr>
            </w:pPr>
            <w:r>
              <w:rPr>
                <w:rFonts w:ascii="宋体" w:hAnsi="宋体" w:cs="Arial"/>
                <w:sz w:val="16"/>
                <w:szCs w:val="16"/>
              </w:rPr>
              <w:t xml:space="preserve">KSB（徳国 </w:t>
            </w:r>
            <w:r>
              <w:rPr>
                <w:rFonts w:hint="eastAsia" w:ascii="宋体" w:hAnsi="宋体" w:cs="Arial"/>
                <w:sz w:val="16"/>
                <w:szCs w:val="16"/>
              </w:rPr>
              <w:t>合资）</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格兰富（丹麦独资）</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荏原　</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污水、消防泵</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威乐（徳川</w:t>
            </w:r>
            <w:r>
              <w:rPr>
                <w:rFonts w:ascii="宋体" w:hAnsi="宋体" w:cs="Arial"/>
                <w:sz w:val="16"/>
                <w:szCs w:val="16"/>
              </w:rPr>
              <w:t xml:space="preserve"> </w:t>
            </w:r>
            <w:r>
              <w:rPr>
                <w:rFonts w:hint="eastAsia" w:ascii="宋体" w:hAnsi="宋体" w:cs="Arial"/>
                <w:sz w:val="16"/>
                <w:szCs w:val="16"/>
              </w:rPr>
              <w:t>合资）</w:t>
            </w:r>
          </w:p>
        </w:tc>
        <w:tc>
          <w:tcPr>
            <w:tcW w:w="687" w:type="pct"/>
            <w:shd w:val="clear" w:color="auto" w:fill="auto"/>
            <w:vAlign w:val="center"/>
          </w:tcPr>
          <w:p>
            <w:pPr>
              <w:widowControl/>
              <w:jc w:val="center"/>
              <w:rPr>
                <w:rFonts w:ascii="宋体" w:hAnsi="宋体" w:cs="Arial"/>
                <w:sz w:val="16"/>
                <w:szCs w:val="16"/>
              </w:rPr>
            </w:pPr>
            <w:r>
              <w:rPr>
                <w:rFonts w:ascii="宋体" w:hAnsi="宋体" w:cs="Arial"/>
                <w:sz w:val="16"/>
                <w:szCs w:val="16"/>
              </w:rPr>
              <w:t xml:space="preserve">KSB（徳国 </w:t>
            </w:r>
            <w:r>
              <w:rPr>
                <w:rFonts w:hint="eastAsia" w:ascii="宋体" w:hAnsi="宋体" w:cs="Arial"/>
                <w:sz w:val="16"/>
                <w:szCs w:val="16"/>
              </w:rPr>
              <w:t>合资）</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格兰富（丹麦独资）</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上海中韩杜科</w:t>
            </w:r>
          </w:p>
        </w:tc>
        <w:tc>
          <w:tcPr>
            <w:tcW w:w="449" w:type="pct"/>
            <w:shd w:val="clear" w:color="auto" w:fill="auto"/>
            <w:vAlign w:val="center"/>
          </w:tcPr>
          <w:p>
            <w:pPr>
              <w:widowControl/>
              <w:jc w:val="center"/>
              <w:rPr>
                <w:rFonts w:ascii="宋体" w:hAnsi="宋体" w:cs="Arial"/>
                <w:sz w:val="16"/>
                <w:szCs w:val="16"/>
              </w:rPr>
            </w:pPr>
          </w:p>
        </w:tc>
        <w:tc>
          <w:tcPr>
            <w:tcW w:w="300" w:type="pct"/>
            <w:shd w:val="clear" w:color="auto" w:fill="auto"/>
            <w:vAlign w:val="center"/>
          </w:tcPr>
          <w:p>
            <w:pPr>
              <w:widowControl/>
              <w:jc w:val="center"/>
              <w:rPr>
                <w:rFonts w:ascii="宋体" w:hAnsi="宋体" w:cs="Arial"/>
                <w:sz w:val="16"/>
                <w:szCs w:val="16"/>
              </w:rPr>
            </w:pPr>
          </w:p>
        </w:tc>
        <w:tc>
          <w:tcPr>
            <w:tcW w:w="251" w:type="pct"/>
            <w:shd w:val="clear" w:color="auto" w:fill="auto"/>
            <w:vAlign w:val="center"/>
          </w:tcPr>
          <w:p>
            <w:pPr>
              <w:widowControl/>
              <w:jc w:val="center"/>
              <w:rPr>
                <w:rFonts w:ascii="宋体" w:hAnsi="宋体" w:cs="Arial"/>
                <w:sz w:val="16"/>
                <w:szCs w:val="16"/>
              </w:rPr>
            </w:pP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平衡阀</w:t>
            </w:r>
            <w:r>
              <w:rPr>
                <w:rFonts w:ascii="宋体" w:hAnsi="宋体" w:cs="Arial"/>
                <w:b/>
                <w:bCs/>
                <w:sz w:val="18"/>
              </w:rPr>
              <w:t>/电动二通阀/压差送阀/比例积分阀（空调系统用）</w:t>
            </w:r>
          </w:p>
        </w:tc>
        <w:tc>
          <w:tcPr>
            <w:tcW w:w="667"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西门子</w:t>
            </w:r>
          </w:p>
        </w:tc>
        <w:tc>
          <w:tcPr>
            <w:tcW w:w="687"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瑞典TA</w:t>
            </w:r>
          </w:p>
        </w:tc>
        <w:tc>
          <w:tcPr>
            <w:tcW w:w="687"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欧文托普</w:t>
            </w:r>
          </w:p>
        </w:tc>
        <w:tc>
          <w:tcPr>
            <w:tcW w:w="687" w:type="pct"/>
            <w:shd w:val="clear" w:color="auto" w:fill="auto"/>
            <w:vAlign w:val="center"/>
          </w:tcPr>
          <w:p>
            <w:pPr>
              <w:widowControl/>
              <w:jc w:val="center"/>
              <w:rPr>
                <w:rFonts w:hint="eastAsia" w:ascii="宋体" w:hAnsi="宋体" w:cs="Arial"/>
                <w:sz w:val="16"/>
                <w:szCs w:val="16"/>
              </w:rPr>
            </w:pP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普通给排水阀门</w:t>
            </w:r>
          </w:p>
        </w:tc>
        <w:tc>
          <w:tcPr>
            <w:tcW w:w="1892" w:type="dxa"/>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上海冠龙阀门节能设备股份有限公司</w:t>
            </w:r>
          </w:p>
        </w:tc>
        <w:tc>
          <w:tcPr>
            <w:tcW w:w="1950" w:type="dxa"/>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天津苏阀达尔阀门有限公司</w:t>
            </w:r>
          </w:p>
        </w:tc>
        <w:tc>
          <w:tcPr>
            <w:tcW w:w="1950" w:type="dxa"/>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天津塘沽TVT</w:t>
            </w:r>
          </w:p>
        </w:tc>
        <w:tc>
          <w:tcPr>
            <w:tcW w:w="1950" w:type="dxa"/>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佛山市南海永兴阀门制造有限公司</w:t>
            </w:r>
          </w:p>
        </w:tc>
        <w:tc>
          <w:tcPr>
            <w:tcW w:w="449" w:type="pct"/>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5</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洁具</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广东东鹏陶瓷</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鹰牌</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安华</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阿波罗</w:t>
            </w:r>
          </w:p>
        </w:tc>
        <w:tc>
          <w:tcPr>
            <w:tcW w:w="449" w:type="pct"/>
            <w:shd w:val="clear" w:color="auto" w:fill="auto"/>
            <w:vAlign w:val="center"/>
          </w:tcPr>
          <w:p>
            <w:pPr>
              <w:widowControl/>
              <w:jc w:val="center"/>
              <w:rPr>
                <w:rFonts w:ascii="宋体" w:hAnsi="宋体" w:cs="Arial"/>
                <w:sz w:val="16"/>
                <w:szCs w:val="16"/>
              </w:rPr>
            </w:pPr>
          </w:p>
        </w:tc>
        <w:tc>
          <w:tcPr>
            <w:tcW w:w="300" w:type="pct"/>
            <w:shd w:val="clear" w:color="auto" w:fill="auto"/>
            <w:vAlign w:val="center"/>
          </w:tcPr>
          <w:p>
            <w:pPr>
              <w:widowControl/>
              <w:jc w:val="center"/>
              <w:rPr>
                <w:rFonts w:ascii="宋体" w:hAnsi="宋体" w:cs="Arial"/>
                <w:sz w:val="16"/>
                <w:szCs w:val="16"/>
              </w:rPr>
            </w:pPr>
          </w:p>
        </w:tc>
        <w:tc>
          <w:tcPr>
            <w:tcW w:w="251" w:type="pct"/>
            <w:shd w:val="clear" w:color="auto" w:fill="auto"/>
            <w:vAlign w:val="center"/>
          </w:tcPr>
          <w:p>
            <w:pPr>
              <w:widowControl/>
              <w:jc w:val="center"/>
              <w:rPr>
                <w:rFonts w:ascii="宋体" w:hAnsi="宋体" w:cs="Arial"/>
                <w:sz w:val="16"/>
                <w:szCs w:val="16"/>
              </w:rPr>
            </w:pP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6</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不銹钢水箱</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广州恒徳环保科技有限公司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广州康为环保设备有限公司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广州市聚源环保设备公司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广州市荟源水处理设备公司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广州昌宁机电设备</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7</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虹吸雨水系统</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上海佑逸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深圳海牛</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杭州欧诺</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北京泰宇科创料技有限公司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武汉金牛经济发展有限公司</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8</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雨水收集系统</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深圳欧博特</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北京泰宁科创科技有限公司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武汉金牛经济发展有限公司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9</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水表组</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广州市自来水公司水表厂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广州市人民水表厂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宁波水表厂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字波三力仪表有限公司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广州兆基</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10</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球墨铸铁供水管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新兴铸管</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鞍钢铸管</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穆松桥</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广州铸管厂</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山东国铭球墨铸管科技有限公司</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11</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排水铸铁管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广州铸管厂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新兴铸管</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山西高平泫氏铸业</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江苏永益铸管</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山东国铭球墨铸管科技有限公司</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12</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钢塑复合给水管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东方管业</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成都贝根管道</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佛山市南海广岐钢业</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江苏众信绿色代业科技有限公司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江阴华西</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w:t>
            </w:r>
          </w:p>
          <w:p>
            <w:pPr>
              <w:widowControl/>
              <w:jc w:val="center"/>
              <w:rPr>
                <w:rFonts w:ascii="宋体" w:hAnsi="宋体" w:cs="Arial"/>
                <w:sz w:val="16"/>
                <w:szCs w:val="16"/>
              </w:rPr>
            </w:pPr>
            <w:r>
              <w:rPr>
                <w:rFonts w:hint="eastAsia" w:ascii="宋体" w:hAnsi="宋体" w:cs="Arial"/>
                <w:sz w:val="16"/>
                <w:szCs w:val="16"/>
              </w:rPr>
              <w:t>海牛</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13</w:t>
            </w:r>
          </w:p>
        </w:tc>
        <w:tc>
          <w:tcPr>
            <w:tcW w:w="620" w:type="pct"/>
            <w:shd w:val="clear" w:color="auto" w:fill="auto"/>
            <w:vAlign w:val="center"/>
          </w:tcPr>
          <w:p>
            <w:pPr>
              <w:widowControl/>
              <w:jc w:val="center"/>
              <w:rPr>
                <w:rFonts w:ascii="宋体" w:hAnsi="宋体" w:cs="Arial"/>
                <w:b/>
                <w:bCs/>
                <w:sz w:val="18"/>
              </w:rPr>
            </w:pPr>
            <w:r>
              <w:rPr>
                <w:rFonts w:ascii="宋体" w:hAnsi="宋体" w:cs="Arial"/>
                <w:b/>
                <w:bCs/>
                <w:sz w:val="18"/>
              </w:rPr>
              <w:t>CPVC给水管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广东联塑科技实业有限施工</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广州广化塑料管道有限公司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广东顾地塑胶股份有限公司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14</w:t>
            </w:r>
          </w:p>
        </w:tc>
        <w:tc>
          <w:tcPr>
            <w:tcW w:w="620" w:type="pct"/>
            <w:shd w:val="clear" w:color="auto" w:fill="auto"/>
            <w:vAlign w:val="center"/>
          </w:tcPr>
          <w:p>
            <w:pPr>
              <w:widowControl/>
              <w:jc w:val="center"/>
              <w:rPr>
                <w:rFonts w:ascii="宋体" w:hAnsi="宋体" w:cs="Arial"/>
                <w:b/>
                <w:bCs/>
                <w:sz w:val="18"/>
              </w:rPr>
            </w:pPr>
            <w:r>
              <w:rPr>
                <w:rFonts w:ascii="宋体" w:hAnsi="宋体" w:cs="Arial"/>
                <w:b/>
                <w:bCs/>
                <w:sz w:val="18"/>
              </w:rPr>
              <w:t>UPVC排水塑料管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广东联塑科技实业有限施工</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广州广化塑料管道有限公司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广东顾地塑胶股份有限公司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15</w:t>
            </w:r>
          </w:p>
        </w:tc>
        <w:tc>
          <w:tcPr>
            <w:tcW w:w="620" w:type="pct"/>
            <w:shd w:val="clear" w:color="auto" w:fill="auto"/>
            <w:vAlign w:val="center"/>
          </w:tcPr>
          <w:p>
            <w:pPr>
              <w:widowControl/>
              <w:jc w:val="center"/>
              <w:rPr>
                <w:rFonts w:ascii="宋体" w:hAnsi="宋体" w:cs="Arial"/>
                <w:b/>
                <w:bCs/>
                <w:sz w:val="18"/>
              </w:rPr>
            </w:pPr>
            <w:r>
              <w:rPr>
                <w:rFonts w:ascii="宋体" w:hAnsi="宋体" w:cs="Arial"/>
                <w:b/>
                <w:bCs/>
                <w:sz w:val="18"/>
              </w:rPr>
              <w:t xml:space="preserve">HDPE </w:t>
            </w:r>
            <w:r>
              <w:rPr>
                <w:rFonts w:hint="eastAsia" w:ascii="宋体" w:hAnsi="宋体" w:cs="Arial"/>
                <w:b/>
                <w:bCs/>
                <w:sz w:val="18"/>
              </w:rPr>
              <w:t>双壁波纹管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广州建通</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广东建通</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广州枫叶</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河北宝硕管材</w:t>
            </w:r>
            <w:r>
              <w:rPr>
                <w:rFonts w:ascii="宋体" w:hAnsi="宋体" w:cs="Arial"/>
                <w:sz w:val="16"/>
                <w:szCs w:val="16"/>
              </w:rPr>
              <w:t xml:space="preserve"> </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昆山协羽阀门管道</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16</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内衬型镀锌钢管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广东华捷钢管实业</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广州市海珠区珠江镀锌钢管厂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广州钢管厂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广州市先河塑钢</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成都贝根</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17</w:t>
            </w:r>
          </w:p>
        </w:tc>
        <w:tc>
          <w:tcPr>
            <w:tcW w:w="620" w:type="pct"/>
            <w:shd w:val="clear" w:color="auto" w:fill="auto"/>
            <w:vAlign w:val="center"/>
          </w:tcPr>
          <w:p>
            <w:pPr>
              <w:widowControl/>
              <w:jc w:val="center"/>
              <w:rPr>
                <w:rFonts w:ascii="宋体" w:hAnsi="宋体" w:cs="Arial"/>
                <w:b/>
                <w:bCs/>
                <w:sz w:val="18"/>
              </w:rPr>
            </w:pPr>
            <w:r>
              <w:rPr>
                <w:rFonts w:ascii="宋体" w:hAnsi="宋体" w:cs="Arial"/>
                <w:b/>
                <w:bCs/>
                <w:sz w:val="18"/>
              </w:rPr>
              <w:t>HDPE水管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广州建通</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广东国通</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顺徳德建塑料管道</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广东联塑</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江苏联兴</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18</w:t>
            </w:r>
          </w:p>
        </w:tc>
        <w:tc>
          <w:tcPr>
            <w:tcW w:w="620" w:type="pct"/>
            <w:shd w:val="clear" w:color="auto" w:fill="auto"/>
            <w:vAlign w:val="center"/>
          </w:tcPr>
          <w:p>
            <w:pPr>
              <w:widowControl/>
              <w:jc w:val="center"/>
              <w:rPr>
                <w:rFonts w:ascii="宋体" w:hAnsi="宋体" w:cs="Arial"/>
                <w:b/>
                <w:bCs/>
                <w:sz w:val="18"/>
              </w:rPr>
            </w:pPr>
            <w:r>
              <w:rPr>
                <w:rFonts w:ascii="宋体" w:hAnsi="宋体" w:cs="Arial"/>
                <w:b/>
                <w:bCs/>
                <w:sz w:val="18"/>
              </w:rPr>
              <w:t>PVC排水管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广东联塑科技实业有限施工</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广州广化塑料管道有限公司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广东顾地塑胶股份有限公司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19</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镀锌钢管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珠江钢管厂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广州钢管厂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华捷</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天津丰泽园</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20</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铜管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浙江海亮</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宁波永享</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上海天力</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成都共同管业</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21</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薄壁不锈钢管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成都共冋管业有限公司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无锡金羊管业有限公司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广州民生管业有限公司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广州霍克不锈钢管业有限公司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广东双兴新材料集团有限公司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22</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金属波纹管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上海沪强波纹管制造厂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弗莱希波泰格金属波纹管有限公司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背景兴达波纹管有限公司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广州华侨减震器有限公司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23</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橡胶软管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广州华侨减震器有限公司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上海市松江橡胶制品厂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广州市白云减振器有限公司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广州市天之力水电器材有限公司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24</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自清灭菌仪</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广州市康为环保设备有限公司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武汉天丰工业技术有限公司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杭州安康水处理设备有限公司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北京恩非水工业有限公司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25</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热水换然器</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杭特</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热高</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陆得</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北京金象</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26</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隔汕器</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广州恒德</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东方海联</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广州振达</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27</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紫外线消毒器</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杭州安康</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广州恒徳环保科技有限公司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广州亚美特</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广州市康为环保设备有限公司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广州恒徳环保科技有限公司</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28</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医疗卫生处理设备</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广州三环</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广州天浩</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广州思奈</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广州浩蓝</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29</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无缝钢管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鞍钢</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宝钢</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天津无缝钢管厂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衡阳无缝钢管厂</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30</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焊缝管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鞍钢</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河北中原钢管有限公司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天津无缝钢管厂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包钢</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31</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钢丝网骨架塑料复合管</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东方管业</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广州贝根管道</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温州煌盛管业</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广州建通</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32</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电磁测量器</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科隆（上海光</w:t>
            </w:r>
            <w:r>
              <w:rPr>
                <w:rFonts w:ascii="宋体" w:hAnsi="宋体" w:cs="Arial"/>
                <w:sz w:val="16"/>
                <w:szCs w:val="16"/>
              </w:rPr>
              <w:t xml:space="preserve"> </w:t>
            </w:r>
            <w:r>
              <w:rPr>
                <w:rFonts w:hint="eastAsia" w:ascii="宋体" w:hAnsi="宋体" w:cs="Arial"/>
                <w:sz w:val="16"/>
                <w:szCs w:val="16"/>
              </w:rPr>
              <w:t>华）</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开仪（</w:t>
            </w:r>
            <w:r>
              <w:rPr>
                <w:rFonts w:ascii="宋体" w:hAnsi="宋体" w:cs="Arial"/>
                <w:sz w:val="16"/>
                <w:szCs w:val="16"/>
              </w:rPr>
              <w:t xml:space="preserve"> </w:t>
            </w:r>
            <w:r>
              <w:rPr>
                <w:rFonts w:hint="eastAsia" w:ascii="宋体" w:hAnsi="宋体" w:cs="Arial"/>
                <w:sz w:val="16"/>
                <w:szCs w:val="16"/>
              </w:rPr>
              <w:t>开封仪表）</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上海威尔泰</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33</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水景水处理设备</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广州恒德环保科技有限公司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广州康为环保设备有限公司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广州长顺环保科技有限公司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广州市聚源环保设备有限公司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34</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砂滤器</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广州恒德环保科技有限公司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广州康为环保设备有限公司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广州长顺环保科技有限公司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35</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卧挂贮水式电热水器</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海尔</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哈佛</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美的</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格力</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36</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不锈钢波纹补偿器</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上海沪强波纹管制造厂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北京兴达波纹管有限公司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广州华侨减振器有限公司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弗莱希波泰格金属波纹管有限公司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字波永享不锈钢管有限公司</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37</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可曲扰橡胶接头</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广州华侨减振器有限公司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上海市松江橡胶制品厂</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广州市白云减振器有限公司</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广州市天之力</w:t>
            </w:r>
            <w:r>
              <w:rPr>
                <w:rFonts w:ascii="宋体" w:hAnsi="宋体" w:cs="Arial"/>
                <w:sz w:val="16"/>
                <w:szCs w:val="16"/>
              </w:rPr>
              <w:t xml:space="preserve"> </w:t>
            </w:r>
            <w:r>
              <w:rPr>
                <w:rFonts w:hint="eastAsia" w:ascii="宋体" w:hAnsi="宋体" w:cs="Arial"/>
                <w:sz w:val="16"/>
                <w:szCs w:val="16"/>
              </w:rPr>
              <w:t>水电器材有限公司</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38</w:t>
            </w:r>
          </w:p>
        </w:tc>
        <w:tc>
          <w:tcPr>
            <w:tcW w:w="620" w:type="pct"/>
            <w:shd w:val="clear" w:color="auto" w:fill="auto"/>
            <w:vAlign w:val="center"/>
          </w:tcPr>
          <w:p>
            <w:pPr>
              <w:widowControl/>
              <w:jc w:val="center"/>
              <w:rPr>
                <w:rFonts w:ascii="宋体" w:hAnsi="宋体" w:cs="Arial"/>
                <w:b/>
                <w:bCs/>
                <w:sz w:val="18"/>
              </w:rPr>
            </w:pPr>
            <w:r>
              <w:rPr>
                <w:rFonts w:hint="eastAsia" w:ascii="宋体" w:hAnsi="宋体" w:cs="Arial"/>
                <w:b/>
                <w:bCs/>
                <w:sz w:val="18"/>
              </w:rPr>
              <w:t>洁具卫浴</w:t>
            </w:r>
          </w:p>
        </w:tc>
        <w:tc>
          <w:tcPr>
            <w:tcW w:w="66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科勒</w:t>
            </w:r>
          </w:p>
        </w:tc>
        <w:tc>
          <w:tcPr>
            <w:tcW w:w="687" w:type="pct"/>
            <w:shd w:val="clear" w:color="auto" w:fill="auto"/>
            <w:vAlign w:val="center"/>
          </w:tcPr>
          <w:p>
            <w:pPr>
              <w:widowControl/>
              <w:jc w:val="center"/>
              <w:rPr>
                <w:rFonts w:ascii="宋体" w:hAnsi="宋体" w:cs="Arial"/>
                <w:sz w:val="16"/>
                <w:szCs w:val="16"/>
              </w:rPr>
            </w:pPr>
            <w:r>
              <w:rPr>
                <w:rFonts w:ascii="宋体" w:hAnsi="宋体" w:cs="Arial"/>
                <w:sz w:val="16"/>
                <w:szCs w:val="16"/>
              </w:rPr>
              <w:t>TOTO</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美标</w:t>
            </w:r>
          </w:p>
        </w:tc>
        <w:tc>
          <w:tcPr>
            <w:tcW w:w="68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和成</w:t>
            </w:r>
          </w:p>
        </w:tc>
        <w:tc>
          <w:tcPr>
            <w:tcW w:w="4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00"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51"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5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bl>
    <w:p/>
    <w:p>
      <w:r>
        <w:br w:type="page"/>
      </w:r>
    </w:p>
    <w:tbl>
      <w:tblPr>
        <w:tblStyle w:val="39"/>
        <w:tblW w:w="0" w:type="auto"/>
        <w:jc w:val="center"/>
        <w:tblLayout w:type="fixed"/>
        <w:tblCellMar>
          <w:top w:w="0" w:type="dxa"/>
          <w:left w:w="108" w:type="dxa"/>
          <w:bottom w:w="0" w:type="dxa"/>
          <w:right w:w="108" w:type="dxa"/>
        </w:tblCellMar>
      </w:tblPr>
      <w:tblGrid>
        <w:gridCol w:w="397"/>
        <w:gridCol w:w="872"/>
        <w:gridCol w:w="1612"/>
        <w:gridCol w:w="1509"/>
        <w:gridCol w:w="1933"/>
        <w:gridCol w:w="902"/>
        <w:gridCol w:w="1204"/>
        <w:gridCol w:w="1205"/>
        <w:gridCol w:w="1205"/>
        <w:gridCol w:w="1205"/>
        <w:gridCol w:w="992"/>
        <w:gridCol w:w="912"/>
      </w:tblGrid>
      <w:tr>
        <w:tblPrEx>
          <w:tblCellMar>
            <w:top w:w="0" w:type="dxa"/>
            <w:left w:w="108" w:type="dxa"/>
            <w:bottom w:w="0" w:type="dxa"/>
            <w:right w:w="108" w:type="dxa"/>
          </w:tblCellMar>
        </w:tblPrEx>
        <w:trPr>
          <w:trHeight w:val="573"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四</w:t>
            </w:r>
          </w:p>
        </w:tc>
        <w:tc>
          <w:tcPr>
            <w:tcW w:w="1355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电气工程材料设备</w:t>
            </w:r>
          </w:p>
        </w:tc>
      </w:tr>
      <w:tr>
        <w:tblPrEx>
          <w:tblCellMar>
            <w:top w:w="0" w:type="dxa"/>
            <w:left w:w="108" w:type="dxa"/>
            <w:bottom w:w="0" w:type="dxa"/>
            <w:right w:w="108" w:type="dxa"/>
          </w:tblCellMar>
        </w:tblPrEx>
        <w:trPr>
          <w:trHeight w:val="283" w:hRule="atLeast"/>
          <w:jc w:val="center"/>
        </w:trPr>
        <w:tc>
          <w:tcPr>
            <w:tcW w:w="397"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w:t>
            </w:r>
          </w:p>
        </w:tc>
        <w:tc>
          <w:tcPr>
            <w:tcW w:w="872"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电线、电缆</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ascii="宋体" w:hAnsi="宋体" w:cs="Arial"/>
                <w:b/>
                <w:bCs/>
                <w:sz w:val="18"/>
              </w:rPr>
              <w:t xml:space="preserve">10KV/20KV/20KV </w:t>
            </w:r>
            <w:r>
              <w:rPr>
                <w:rFonts w:hint="eastAsia" w:ascii="宋体" w:hAnsi="宋体" w:cs="Arial"/>
                <w:b/>
                <w:bCs/>
                <w:sz w:val="18"/>
              </w:rPr>
              <w:t>交联电缆</w:t>
            </w:r>
          </w:p>
        </w:tc>
        <w:tc>
          <w:tcPr>
            <w:tcW w:w="150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铜芯类</w:t>
            </w: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广州岭南电缆股份有限公司</w:t>
            </w: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深圳成天泰电缆有限公司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广东中联电缆有限公司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广州电缆有限公司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江苏上上电缆集团</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39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w:t>
            </w:r>
          </w:p>
        </w:tc>
        <w:tc>
          <w:tcPr>
            <w:tcW w:w="872" w:type="dxa"/>
            <w:vMerge w:val="continue"/>
            <w:tcBorders>
              <w:top w:val="nil"/>
              <w:left w:val="single" w:color="auto" w:sz="4" w:space="0"/>
              <w:bottom w:val="nil"/>
              <w:right w:val="single" w:color="auto" w:sz="4" w:space="0"/>
            </w:tcBorders>
            <w:vAlign w:val="center"/>
          </w:tcPr>
          <w:p>
            <w:pPr>
              <w:widowControl/>
              <w:jc w:val="center"/>
              <w:rPr>
                <w:rFonts w:ascii="宋体" w:hAnsi="宋体" w:cs="Arial"/>
                <w:b/>
                <w:bCs/>
                <w:sz w:val="18"/>
              </w:rPr>
            </w:pP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低压电线和电缆</w:t>
            </w:r>
          </w:p>
        </w:tc>
        <w:tc>
          <w:tcPr>
            <w:tcW w:w="150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铜芯类</w:t>
            </w: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广州岭南电缆股份有限公司</w:t>
            </w: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东莞市中亚电缆有限公司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江苏上上电缆集团</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广东中联电缆有限公司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广东联讯电缆有限公司</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 w:val="16"/>
                <w:szCs w:val="16"/>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3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w:t>
            </w:r>
          </w:p>
        </w:tc>
        <w:tc>
          <w:tcPr>
            <w:tcW w:w="8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　</w:t>
            </w:r>
          </w:p>
        </w:tc>
        <w:tc>
          <w:tcPr>
            <w:tcW w:w="16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高压开关柜</w:t>
            </w:r>
          </w:p>
        </w:tc>
        <w:tc>
          <w:tcPr>
            <w:tcW w:w="15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高压断路器柜</w:t>
            </w: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上海西门子开关有限公司</w:t>
            </w: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w:t>
            </w:r>
            <w:r>
              <w:rPr>
                <w:rFonts w:ascii="宋体" w:hAnsi="宋体" w:cs="Arial"/>
                <w:sz w:val="16"/>
                <w:szCs w:val="16"/>
              </w:rPr>
              <w:t>ABB电器控制设备有限公司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施耐徳电气（厦门）开关设备有限公司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厦门华电开关有限公司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660" w:hRule="atLeast"/>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6"/>
                <w:szCs w:val="16"/>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16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15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广州穗能电气有限公司</w:t>
            </w: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博耳电力控股有限公司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广州白云电器设备股份有限公司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广东顺德开关厂有限公司</w:t>
            </w:r>
          </w:p>
        </w:tc>
        <w:tc>
          <w:tcPr>
            <w:tcW w:w="1205" w:type="dxa"/>
            <w:tcBorders>
              <w:top w:val="nil"/>
              <w:left w:val="nil"/>
              <w:bottom w:val="nil"/>
              <w:right w:val="nil"/>
            </w:tcBorders>
            <w:shd w:val="clear" w:color="auto" w:fill="auto"/>
            <w:noWrap/>
            <w:vAlign w:val="center"/>
          </w:tcPr>
          <w:p>
            <w:pPr>
              <w:widowControl/>
              <w:jc w:val="center"/>
              <w:rPr>
                <w:rFonts w:ascii="宋体" w:hAnsi="宋体" w:cs="Arial"/>
                <w:sz w:val="16"/>
                <w:szCs w:val="16"/>
              </w:rPr>
            </w:pP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442" w:hRule="atLeast"/>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6"/>
                <w:szCs w:val="16"/>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16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15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高压负荷开关柜</w:t>
            </w: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上海西门子开关有限公司</w:t>
            </w: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施耐德开关（苏州）有限公司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w:t>
            </w:r>
            <w:r>
              <w:rPr>
                <w:rFonts w:ascii="宋体" w:hAnsi="宋体" w:cs="Arial"/>
                <w:sz w:val="16"/>
                <w:szCs w:val="16"/>
              </w:rPr>
              <w:t>ABB开关有限公司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厦门华电开关有限公司</w:t>
            </w:r>
          </w:p>
        </w:tc>
        <w:tc>
          <w:tcPr>
            <w:tcW w:w="12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591" w:hRule="atLeast"/>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6"/>
                <w:szCs w:val="16"/>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16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15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广东科力新能源有限公司</w:t>
            </w: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珠海沃顿电气有限公司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广州中科电气设备有限公司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广州穗能电气有限公司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6"/>
                <w:szCs w:val="16"/>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16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15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ascii="宋体" w:hAnsi="宋体" w:cs="Arial"/>
                <w:b/>
                <w:bCs/>
                <w:sz w:val="18"/>
              </w:rPr>
              <w:t xml:space="preserve">SF6环网柜 </w:t>
            </w:r>
            <w:r>
              <w:rPr>
                <w:rFonts w:hint="eastAsia" w:ascii="宋体" w:hAnsi="宋体" w:cs="Arial"/>
                <w:b/>
                <w:bCs/>
                <w:sz w:val="18"/>
              </w:rPr>
              <w:t>（真空断路器柜）一供电局网架公用开关房用</w:t>
            </w: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欧玛嘉宝（珠海）开关设备有限公司</w:t>
            </w: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西门子中压开关技术（无锡）有限公司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北京施耐德电气有限公司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w:t>
            </w:r>
            <w:r>
              <w:rPr>
                <w:rFonts w:ascii="宋体" w:hAnsi="宋体" w:cs="Arial"/>
                <w:sz w:val="16"/>
                <w:szCs w:val="16"/>
              </w:rPr>
              <w:t>ABB高压开关设备有限公司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　</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低压开关柜</w:t>
            </w:r>
          </w:p>
        </w:tc>
        <w:tc>
          <w:tcPr>
            <w:tcW w:w="150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　</w:t>
            </w:r>
          </w:p>
        </w:tc>
        <w:tc>
          <w:tcPr>
            <w:tcW w:w="28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广州白云电器设备股份有限公司</w:t>
            </w: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广州穗能电气有限公司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博耳电力控股有限公司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广东顺德开关厂有限公司</w:t>
            </w:r>
          </w:p>
        </w:tc>
        <w:tc>
          <w:tcPr>
            <w:tcW w:w="1205" w:type="dxa"/>
            <w:tcBorders>
              <w:top w:val="nil"/>
              <w:left w:val="nil"/>
              <w:bottom w:val="nil"/>
              <w:right w:val="nil"/>
            </w:tcBorders>
            <w:shd w:val="clear" w:color="auto" w:fill="auto"/>
            <w:noWrap/>
            <w:vAlign w:val="center"/>
          </w:tcPr>
          <w:p>
            <w:pPr>
              <w:widowControl/>
              <w:jc w:val="center"/>
              <w:rPr>
                <w:rFonts w:ascii="宋体" w:hAnsi="宋体" w:cs="Arial"/>
                <w:sz w:val="16"/>
                <w:szCs w:val="16"/>
              </w:rPr>
            </w:pP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3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6"/>
                <w:szCs w:val="16"/>
              </w:rPr>
            </w:pPr>
            <w:r>
              <w:rPr>
                <w:rFonts w:ascii="宋体" w:hAnsi="宋体" w:cs="Arial"/>
                <w:b/>
                <w:bCs/>
                <w:sz w:val="16"/>
                <w:szCs w:val="16"/>
              </w:rPr>
              <w:t>5</w:t>
            </w:r>
          </w:p>
        </w:tc>
        <w:tc>
          <w:tcPr>
            <w:tcW w:w="8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　</w:t>
            </w:r>
          </w:p>
        </w:tc>
        <w:tc>
          <w:tcPr>
            <w:tcW w:w="16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高压电柜内核</w:t>
            </w:r>
            <w:r>
              <w:rPr>
                <w:rFonts w:ascii="宋体" w:hAnsi="宋体" w:cs="Arial"/>
                <w:b/>
                <w:bCs/>
                <w:sz w:val="18"/>
              </w:rPr>
              <w:t xml:space="preserve"> </w:t>
            </w:r>
            <w:r>
              <w:rPr>
                <w:rFonts w:hint="eastAsia" w:ascii="宋体" w:hAnsi="宋体" w:cs="Arial"/>
                <w:b/>
                <w:bCs/>
                <w:sz w:val="18"/>
              </w:rPr>
              <w:t>心元件</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综合继保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厦门华电开关有限公司</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深圳市中电电力技术股份有限公司</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博耳电力控股有限公司</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sz w:val="16"/>
                <w:szCs w:val="16"/>
                <w:lang w:val="en-US" w:eastAsia="zh-CN"/>
              </w:rPr>
            </w:pPr>
            <w:r>
              <w:rPr>
                <w:rFonts w:hint="eastAsia" w:ascii="宋体" w:hAnsi="宋体" w:cs="Arial"/>
                <w:sz w:val="16"/>
                <w:szCs w:val="16"/>
              </w:rPr>
              <w:t>　</w:t>
            </w:r>
            <w:r>
              <w:rPr>
                <w:rFonts w:hint="eastAsia" w:ascii="宋体" w:hAnsi="宋体" w:cs="Arial"/>
                <w:sz w:val="16"/>
                <w:szCs w:val="16"/>
                <w:lang w:val="en-US" w:eastAsia="zh-CN"/>
              </w:rPr>
              <w:t>国电南瑞</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lang w:val="en-US" w:eastAsia="zh-CN"/>
              </w:rPr>
              <w:t>许继电气</w:t>
            </w:r>
            <w:r>
              <w:rPr>
                <w:rFonts w:hint="eastAsia" w:ascii="宋体" w:hAnsi="宋体" w:cs="Arial"/>
                <w:sz w:val="16"/>
                <w:szCs w:val="16"/>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6"/>
                <w:szCs w:val="16"/>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sz w:val="18"/>
              </w:rPr>
            </w:pPr>
          </w:p>
        </w:tc>
        <w:tc>
          <w:tcPr>
            <w:tcW w:w="15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高压断路器</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真空开关</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w:t>
            </w:r>
            <w:r>
              <w:rPr>
                <w:rFonts w:ascii="宋体" w:hAnsi="宋体" w:cs="Arial"/>
                <w:sz w:val="16"/>
                <w:szCs w:val="16"/>
              </w:rPr>
              <w:t>ABB开关有限公司</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施耐德电气（厦</w:t>
            </w:r>
            <w:r>
              <w:rPr>
                <w:rFonts w:ascii="宋体" w:hAnsi="宋体" w:cs="Arial"/>
                <w:sz w:val="16"/>
                <w:szCs w:val="16"/>
              </w:rPr>
              <w:t xml:space="preserve"> </w:t>
            </w:r>
            <w:r>
              <w:rPr>
                <w:rFonts w:hint="eastAsia" w:ascii="宋体" w:hAnsi="宋体" w:cs="Arial"/>
                <w:sz w:val="16"/>
                <w:szCs w:val="16"/>
              </w:rPr>
              <w:t>门）开关设备有限公司</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厦门华电开关有限公司</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贵州泰永长征技术股份有限公司</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上海安奕极企业发展有限公司</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库柏（宁波）电气有限公司</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416" w:hRule="atLeast"/>
          <w:jc w:val="center"/>
        </w:trPr>
        <w:tc>
          <w:tcPr>
            <w:tcW w:w="39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sz w:val="16"/>
                <w:szCs w:val="16"/>
              </w:rPr>
            </w:pPr>
          </w:p>
        </w:tc>
        <w:tc>
          <w:tcPr>
            <w:tcW w:w="87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sz w:val="16"/>
                <w:szCs w:val="16"/>
              </w:rPr>
            </w:pPr>
          </w:p>
        </w:tc>
        <w:tc>
          <w:tcPr>
            <w:tcW w:w="16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sz w:val="16"/>
                <w:szCs w:val="16"/>
              </w:rPr>
            </w:pPr>
          </w:p>
        </w:tc>
        <w:tc>
          <w:tcPr>
            <w:tcW w:w="15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sz w:val="16"/>
                <w:szCs w:val="16"/>
              </w:rPr>
            </w:pPr>
          </w:p>
        </w:tc>
        <w:tc>
          <w:tcPr>
            <w:tcW w:w="193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ascii="宋体" w:hAnsi="宋体" w:cs="Arial"/>
                <w:b/>
                <w:bCs/>
                <w:sz w:val="18"/>
              </w:rPr>
              <w:t xml:space="preserve">10KV/20KV/20KV双电源转 </w:t>
            </w:r>
            <w:r>
              <w:rPr>
                <w:rFonts w:hint="eastAsia" w:ascii="宋体" w:hAnsi="宋体" w:cs="Arial"/>
                <w:b/>
                <w:bCs/>
                <w:sz w:val="18"/>
              </w:rPr>
              <w:t>换开关</w:t>
            </w:r>
          </w:p>
        </w:tc>
        <w:tc>
          <w:tcPr>
            <w:tcW w:w="9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深圳泰永电气科技有限公司</w:t>
            </w: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施耐德万高（天</w:t>
            </w:r>
            <w:r>
              <w:rPr>
                <w:rFonts w:ascii="宋体" w:hAnsi="宋体" w:cs="Arial"/>
                <w:sz w:val="16"/>
                <w:szCs w:val="16"/>
              </w:rPr>
              <w:t xml:space="preserve"> </w:t>
            </w:r>
            <w:r>
              <w:rPr>
                <w:rFonts w:hint="eastAsia" w:ascii="宋体" w:hAnsi="宋体" w:cs="Arial"/>
                <w:sz w:val="16"/>
                <w:szCs w:val="16"/>
              </w:rPr>
              <w:t>津）电气设备有限公司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南京亚派科技实业有限公司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厦门威尔圣电气股份有限公司</w:t>
            </w:r>
          </w:p>
        </w:tc>
        <w:tc>
          <w:tcPr>
            <w:tcW w:w="12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bl>
    <w:p>
      <w:r>
        <w:br w:type="page"/>
      </w:r>
    </w:p>
    <w:tbl>
      <w:tblPr>
        <w:tblStyle w:val="39"/>
        <w:tblW w:w="48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759"/>
        <w:gridCol w:w="1242"/>
        <w:gridCol w:w="1418"/>
        <w:gridCol w:w="1503"/>
        <w:gridCol w:w="1503"/>
        <w:gridCol w:w="1505"/>
        <w:gridCol w:w="1503"/>
        <w:gridCol w:w="1503"/>
        <w:gridCol w:w="1505"/>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 w:type="pct"/>
            <w:vMerge w:val="restar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6</w:t>
            </w:r>
          </w:p>
        </w:tc>
        <w:tc>
          <w:tcPr>
            <w:tcW w:w="277" w:type="pct"/>
            <w:vMerge w:val="restart"/>
            <w:shd w:val="clear" w:color="auto" w:fill="auto"/>
            <w:vAlign w:val="center"/>
          </w:tcPr>
          <w:p>
            <w:pPr>
              <w:widowControl/>
              <w:jc w:val="center"/>
              <w:rPr>
                <w:rFonts w:ascii="宋体" w:hAnsi="宋体" w:cs="Arial"/>
                <w:b/>
                <w:bCs/>
                <w:sz w:val="18"/>
              </w:rPr>
            </w:pPr>
            <w:r>
              <w:rPr>
                <w:rFonts w:hint="eastAsia" w:ascii="宋体" w:hAnsi="宋体" w:cs="Arial"/>
                <w:b/>
                <w:bCs/>
                <w:sz w:val="18"/>
              </w:rPr>
              <w:t>电柜内</w:t>
            </w:r>
            <w:r>
              <w:rPr>
                <w:rFonts w:ascii="宋体" w:hAnsi="宋体" w:cs="Arial"/>
                <w:b/>
                <w:bCs/>
                <w:sz w:val="18"/>
              </w:rPr>
              <w:t xml:space="preserve"> </w:t>
            </w:r>
            <w:r>
              <w:rPr>
                <w:rFonts w:hint="eastAsia" w:ascii="宋体" w:hAnsi="宋体" w:cs="Arial"/>
                <w:b/>
                <w:bCs/>
                <w:sz w:val="18"/>
              </w:rPr>
              <w:t>核心元</w:t>
            </w:r>
          </w:p>
        </w:tc>
        <w:tc>
          <w:tcPr>
            <w:tcW w:w="453" w:type="pct"/>
            <w:vMerge w:val="restart"/>
            <w:shd w:val="clear" w:color="auto" w:fill="auto"/>
            <w:vAlign w:val="center"/>
          </w:tcPr>
          <w:p>
            <w:pPr>
              <w:widowControl/>
              <w:jc w:val="center"/>
              <w:rPr>
                <w:rFonts w:ascii="宋体" w:hAnsi="宋体" w:cs="Arial"/>
                <w:b/>
                <w:bCs/>
                <w:sz w:val="18"/>
              </w:rPr>
            </w:pPr>
            <w:r>
              <w:rPr>
                <w:rFonts w:hint="eastAsia" w:ascii="宋体" w:hAnsi="宋体" w:cs="Arial"/>
                <w:b/>
                <w:bCs/>
                <w:sz w:val="18"/>
              </w:rPr>
              <w:t>低压电柜（箱）</w:t>
            </w:r>
          </w:p>
        </w:tc>
        <w:tc>
          <w:tcPr>
            <w:tcW w:w="517" w:type="pct"/>
            <w:shd w:val="clear" w:color="auto" w:fill="auto"/>
            <w:vAlign w:val="center"/>
          </w:tcPr>
          <w:p>
            <w:pPr>
              <w:widowControl/>
              <w:jc w:val="center"/>
              <w:rPr>
                <w:rFonts w:ascii="宋体" w:hAnsi="宋体" w:cs="Arial"/>
                <w:b/>
                <w:bCs/>
                <w:sz w:val="18"/>
              </w:rPr>
            </w:pPr>
            <w:r>
              <w:rPr>
                <w:rFonts w:hint="eastAsia" w:ascii="宋体" w:hAnsi="宋体" w:cs="Arial"/>
                <w:b/>
                <w:bCs/>
                <w:sz w:val="18"/>
              </w:rPr>
              <w:t>集成式低压无</w:t>
            </w:r>
            <w:r>
              <w:rPr>
                <w:rFonts w:ascii="宋体" w:hAnsi="宋体" w:cs="Arial"/>
                <w:b/>
                <w:bCs/>
                <w:sz w:val="18"/>
              </w:rPr>
              <w:t xml:space="preserve"> </w:t>
            </w:r>
            <w:r>
              <w:rPr>
                <w:rFonts w:hint="eastAsia" w:ascii="宋体" w:hAnsi="宋体" w:cs="Arial"/>
                <w:b/>
                <w:bCs/>
                <w:sz w:val="18"/>
              </w:rPr>
              <w:t>功补偿装置、</w:t>
            </w:r>
            <w:r>
              <w:rPr>
                <w:rFonts w:ascii="宋体" w:hAnsi="宋体" w:cs="Arial"/>
                <w:b/>
                <w:bCs/>
                <w:sz w:val="18"/>
              </w:rPr>
              <w:t xml:space="preserve"> </w:t>
            </w:r>
            <w:r>
              <w:rPr>
                <w:rFonts w:hint="eastAsia" w:ascii="宋体" w:hAnsi="宋体" w:cs="Arial"/>
                <w:b/>
                <w:bCs/>
                <w:sz w:val="18"/>
              </w:rPr>
              <w:t>抑谐式低压无</w:t>
            </w:r>
            <w:r>
              <w:rPr>
                <w:rFonts w:ascii="宋体" w:hAnsi="宋体" w:cs="Arial"/>
                <w:b/>
                <w:bCs/>
                <w:sz w:val="18"/>
              </w:rPr>
              <w:t xml:space="preserve"> </w:t>
            </w:r>
            <w:r>
              <w:rPr>
                <w:rFonts w:hint="eastAsia" w:ascii="宋体" w:hAnsi="宋体" w:cs="Arial"/>
                <w:b/>
                <w:bCs/>
                <w:sz w:val="18"/>
              </w:rPr>
              <w:t>功补偿装置、</w:t>
            </w:r>
            <w:r>
              <w:rPr>
                <w:rFonts w:ascii="宋体" w:hAnsi="宋体" w:cs="Arial"/>
                <w:b/>
                <w:bCs/>
                <w:sz w:val="18"/>
              </w:rPr>
              <w:t xml:space="preserve"> </w:t>
            </w:r>
            <w:r>
              <w:rPr>
                <w:rFonts w:hint="eastAsia" w:ascii="宋体" w:hAnsi="宋体" w:cs="Arial"/>
                <w:b/>
                <w:bCs/>
                <w:sz w:val="18"/>
              </w:rPr>
              <w:t>低压有源电力</w:t>
            </w:r>
            <w:r>
              <w:rPr>
                <w:rFonts w:ascii="宋体" w:hAnsi="宋体" w:cs="Arial"/>
                <w:b/>
                <w:bCs/>
                <w:sz w:val="18"/>
              </w:rPr>
              <w:t xml:space="preserve"> </w:t>
            </w:r>
            <w:r>
              <w:rPr>
                <w:rFonts w:hint="eastAsia" w:ascii="宋体" w:hAnsi="宋体" w:cs="Arial"/>
                <w:b/>
                <w:bCs/>
                <w:sz w:val="18"/>
              </w:rPr>
              <w:t>滤波装置</w:t>
            </w:r>
          </w:p>
        </w:tc>
        <w:tc>
          <w:tcPr>
            <w:tcW w:w="1503"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北京博度科技发展有限公司</w:t>
            </w:r>
          </w:p>
        </w:tc>
        <w:tc>
          <w:tcPr>
            <w:tcW w:w="1503"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广东海坤电气实业有限公司</w:t>
            </w:r>
          </w:p>
        </w:tc>
        <w:tc>
          <w:tcPr>
            <w:tcW w:w="1505"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诺企电容器（上海）有限公司</w:t>
            </w:r>
          </w:p>
        </w:tc>
        <w:tc>
          <w:tcPr>
            <w:tcW w:w="1503"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北京英博电气股份有限公司</w:t>
            </w:r>
          </w:p>
        </w:tc>
        <w:tc>
          <w:tcPr>
            <w:tcW w:w="548"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rPr>
              <w:t>　</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6"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 w:type="pct"/>
            <w:vMerge w:val="continue"/>
            <w:vAlign w:val="center"/>
          </w:tcPr>
          <w:p>
            <w:pPr>
              <w:widowControl/>
              <w:jc w:val="center"/>
              <w:rPr>
                <w:rFonts w:ascii="宋体" w:hAnsi="宋体" w:cs="Arial"/>
                <w:b/>
                <w:bCs/>
                <w:sz w:val="16"/>
                <w:szCs w:val="16"/>
              </w:rPr>
            </w:pPr>
          </w:p>
        </w:tc>
        <w:tc>
          <w:tcPr>
            <w:tcW w:w="277" w:type="pct"/>
            <w:vMerge w:val="continue"/>
            <w:vAlign w:val="center"/>
          </w:tcPr>
          <w:p>
            <w:pPr>
              <w:widowControl/>
              <w:jc w:val="center"/>
              <w:rPr>
                <w:rFonts w:ascii="宋体" w:hAnsi="宋体" w:cs="Arial"/>
                <w:b/>
                <w:bCs/>
                <w:sz w:val="18"/>
              </w:rPr>
            </w:pPr>
          </w:p>
        </w:tc>
        <w:tc>
          <w:tcPr>
            <w:tcW w:w="453" w:type="pct"/>
            <w:vMerge w:val="continue"/>
            <w:vAlign w:val="center"/>
          </w:tcPr>
          <w:p>
            <w:pPr>
              <w:widowControl/>
              <w:jc w:val="center"/>
              <w:rPr>
                <w:rFonts w:ascii="宋体" w:hAnsi="宋体" w:cs="Arial"/>
                <w:b/>
                <w:bCs/>
                <w:sz w:val="18"/>
              </w:rPr>
            </w:pPr>
          </w:p>
        </w:tc>
        <w:tc>
          <w:tcPr>
            <w:tcW w:w="517" w:type="pct"/>
            <w:shd w:val="clear" w:color="auto" w:fill="auto"/>
            <w:vAlign w:val="center"/>
          </w:tcPr>
          <w:p>
            <w:pPr>
              <w:widowControl/>
              <w:jc w:val="center"/>
              <w:rPr>
                <w:rFonts w:ascii="宋体" w:hAnsi="宋体" w:cs="Arial"/>
                <w:b/>
                <w:bCs/>
                <w:sz w:val="18"/>
              </w:rPr>
            </w:pPr>
            <w:r>
              <w:rPr>
                <w:rFonts w:hint="eastAsia" w:ascii="宋体" w:hAnsi="宋体" w:cs="Arial"/>
                <w:b/>
                <w:bCs/>
                <w:sz w:val="18"/>
              </w:rPr>
              <w:t>仪表</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深圳市中电电力技术股份有限公司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安科瑞电气股份有限公司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广东正诚电气科技有限公司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江苏优品电气有限公司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浙江天正电气股份有限公司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博耳电力控股有限公司</w:t>
            </w:r>
          </w:p>
        </w:tc>
        <w:tc>
          <w:tcPr>
            <w:tcW w:w="326"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 w:type="pct"/>
            <w:vMerge w:val="continue"/>
            <w:vAlign w:val="center"/>
          </w:tcPr>
          <w:p>
            <w:pPr>
              <w:widowControl/>
              <w:jc w:val="center"/>
              <w:rPr>
                <w:rFonts w:ascii="宋体" w:hAnsi="宋体" w:cs="Arial"/>
                <w:b/>
                <w:bCs/>
                <w:sz w:val="16"/>
                <w:szCs w:val="16"/>
              </w:rPr>
            </w:pPr>
          </w:p>
        </w:tc>
        <w:tc>
          <w:tcPr>
            <w:tcW w:w="277" w:type="pct"/>
            <w:vMerge w:val="continue"/>
            <w:vAlign w:val="center"/>
          </w:tcPr>
          <w:p>
            <w:pPr>
              <w:widowControl/>
              <w:jc w:val="center"/>
              <w:rPr>
                <w:rFonts w:ascii="宋体" w:hAnsi="宋体" w:cs="Arial"/>
                <w:b/>
                <w:bCs/>
                <w:sz w:val="18"/>
              </w:rPr>
            </w:pPr>
          </w:p>
        </w:tc>
        <w:tc>
          <w:tcPr>
            <w:tcW w:w="453" w:type="pct"/>
            <w:vMerge w:val="continue"/>
            <w:vAlign w:val="center"/>
          </w:tcPr>
          <w:p>
            <w:pPr>
              <w:widowControl/>
              <w:jc w:val="center"/>
              <w:rPr>
                <w:rFonts w:ascii="宋体" w:hAnsi="宋体" w:cs="Arial"/>
                <w:b/>
                <w:bCs/>
                <w:sz w:val="18"/>
              </w:rPr>
            </w:pPr>
          </w:p>
        </w:tc>
        <w:tc>
          <w:tcPr>
            <w:tcW w:w="517" w:type="pct"/>
            <w:shd w:val="clear" w:color="auto" w:fill="auto"/>
            <w:vAlign w:val="center"/>
          </w:tcPr>
          <w:p>
            <w:pPr>
              <w:widowControl/>
              <w:jc w:val="center"/>
              <w:rPr>
                <w:rFonts w:ascii="宋体" w:hAnsi="宋体" w:cs="Arial"/>
                <w:b/>
                <w:bCs/>
                <w:sz w:val="18"/>
              </w:rPr>
            </w:pPr>
            <w:r>
              <w:rPr>
                <w:rFonts w:hint="eastAsia" w:ascii="宋体" w:hAnsi="宋体" w:cs="Arial"/>
                <w:b/>
                <w:bCs/>
                <w:sz w:val="18"/>
              </w:rPr>
              <w:t>低压双电源转换开关</w:t>
            </w:r>
          </w:p>
        </w:tc>
        <w:tc>
          <w:tcPr>
            <w:tcW w:w="548"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罗格朗低压电器</w:t>
            </w:r>
          </w:p>
          <w:p>
            <w:pPr>
              <w:widowControl/>
              <w:jc w:val="center"/>
              <w:rPr>
                <w:rFonts w:ascii="宋体" w:hAnsi="宋体" w:cs="Arial"/>
                <w:sz w:val="16"/>
                <w:szCs w:val="16"/>
              </w:rPr>
            </w:pPr>
            <w:r>
              <w:rPr>
                <w:rFonts w:hint="eastAsia" w:ascii="宋体" w:hAnsi="宋体" w:cs="Arial"/>
                <w:sz w:val="16"/>
                <w:szCs w:val="16"/>
              </w:rPr>
              <w:t>（无锡）有限公司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上海安奕极企业发展有限公司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深圳泰永电气科技有限公司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博耳电力控股有限公司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海格电气（惠州）有限公司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6"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 w:type="pct"/>
            <w:vMerge w:val="continue"/>
            <w:vAlign w:val="center"/>
          </w:tcPr>
          <w:p>
            <w:pPr>
              <w:widowControl/>
              <w:jc w:val="center"/>
              <w:rPr>
                <w:rFonts w:ascii="宋体" w:hAnsi="宋体" w:cs="Arial"/>
                <w:b/>
                <w:bCs/>
                <w:sz w:val="16"/>
                <w:szCs w:val="16"/>
              </w:rPr>
            </w:pPr>
          </w:p>
        </w:tc>
        <w:tc>
          <w:tcPr>
            <w:tcW w:w="277" w:type="pct"/>
            <w:vMerge w:val="continue"/>
            <w:vAlign w:val="center"/>
          </w:tcPr>
          <w:p>
            <w:pPr>
              <w:widowControl/>
              <w:jc w:val="center"/>
              <w:rPr>
                <w:rFonts w:ascii="宋体" w:hAnsi="宋体" w:cs="Arial"/>
                <w:b/>
                <w:bCs/>
                <w:sz w:val="18"/>
              </w:rPr>
            </w:pPr>
          </w:p>
        </w:tc>
        <w:tc>
          <w:tcPr>
            <w:tcW w:w="453" w:type="pct"/>
            <w:vMerge w:val="continue"/>
            <w:vAlign w:val="center"/>
          </w:tcPr>
          <w:p>
            <w:pPr>
              <w:widowControl/>
              <w:jc w:val="center"/>
              <w:rPr>
                <w:rFonts w:ascii="宋体" w:hAnsi="宋体" w:cs="Arial"/>
                <w:b/>
                <w:bCs/>
                <w:sz w:val="18"/>
              </w:rPr>
            </w:pPr>
          </w:p>
        </w:tc>
        <w:tc>
          <w:tcPr>
            <w:tcW w:w="517" w:type="pct"/>
            <w:shd w:val="clear" w:color="auto" w:fill="auto"/>
            <w:vAlign w:val="center"/>
          </w:tcPr>
          <w:p>
            <w:pPr>
              <w:widowControl/>
              <w:jc w:val="center"/>
              <w:rPr>
                <w:rFonts w:ascii="宋体" w:hAnsi="宋体" w:cs="Arial"/>
                <w:b/>
                <w:bCs/>
                <w:sz w:val="18"/>
              </w:rPr>
            </w:pPr>
            <w:r>
              <w:rPr>
                <w:rFonts w:hint="eastAsia" w:ascii="宋体" w:hAnsi="宋体" w:cs="Arial"/>
                <w:b/>
                <w:bCs/>
                <w:sz w:val="18"/>
              </w:rPr>
              <w:t>框架断路器</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上海施耐德配电电器有限公司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w:t>
            </w:r>
            <w:r>
              <w:rPr>
                <w:rFonts w:ascii="宋体" w:hAnsi="宋体" w:cs="Arial"/>
                <w:sz w:val="16"/>
                <w:szCs w:val="16"/>
              </w:rPr>
              <w:t>ABB低压电器设备有限公司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海格电气（惠州）有限公司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贵州泰永长征技术股份有限公司</w:t>
            </w:r>
          </w:p>
        </w:tc>
        <w:tc>
          <w:tcPr>
            <w:tcW w:w="548"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罗格朗低压电器</w:t>
            </w:r>
          </w:p>
          <w:p>
            <w:pPr>
              <w:widowControl/>
              <w:jc w:val="center"/>
              <w:rPr>
                <w:rFonts w:ascii="宋体" w:hAnsi="宋体" w:cs="Arial"/>
                <w:sz w:val="16"/>
                <w:szCs w:val="16"/>
              </w:rPr>
            </w:pPr>
            <w:r>
              <w:rPr>
                <w:rFonts w:hint="eastAsia" w:ascii="宋体" w:hAnsi="宋体" w:cs="Arial"/>
                <w:sz w:val="16"/>
                <w:szCs w:val="16"/>
              </w:rPr>
              <w:t>（无锡）有限公司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上海安奕极企业发展有限公司</w:t>
            </w:r>
          </w:p>
        </w:tc>
        <w:tc>
          <w:tcPr>
            <w:tcW w:w="326"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 w:type="pct"/>
            <w:vMerge w:val="continue"/>
            <w:vAlign w:val="center"/>
          </w:tcPr>
          <w:p>
            <w:pPr>
              <w:widowControl/>
              <w:jc w:val="center"/>
              <w:rPr>
                <w:rFonts w:ascii="宋体" w:hAnsi="宋体" w:cs="Arial"/>
                <w:b/>
                <w:bCs/>
                <w:sz w:val="16"/>
                <w:szCs w:val="16"/>
              </w:rPr>
            </w:pPr>
          </w:p>
        </w:tc>
        <w:tc>
          <w:tcPr>
            <w:tcW w:w="277" w:type="pct"/>
            <w:vMerge w:val="continue"/>
            <w:vAlign w:val="center"/>
          </w:tcPr>
          <w:p>
            <w:pPr>
              <w:widowControl/>
              <w:jc w:val="center"/>
              <w:rPr>
                <w:rFonts w:ascii="宋体" w:hAnsi="宋体" w:cs="Arial"/>
                <w:b/>
                <w:bCs/>
                <w:sz w:val="18"/>
              </w:rPr>
            </w:pPr>
          </w:p>
        </w:tc>
        <w:tc>
          <w:tcPr>
            <w:tcW w:w="453" w:type="pct"/>
            <w:vMerge w:val="continue"/>
            <w:vAlign w:val="center"/>
          </w:tcPr>
          <w:p>
            <w:pPr>
              <w:widowControl/>
              <w:jc w:val="center"/>
              <w:rPr>
                <w:rFonts w:ascii="宋体" w:hAnsi="宋体" w:cs="Arial"/>
                <w:b/>
                <w:bCs/>
                <w:sz w:val="18"/>
              </w:rPr>
            </w:pPr>
          </w:p>
        </w:tc>
        <w:tc>
          <w:tcPr>
            <w:tcW w:w="517" w:type="pct"/>
            <w:shd w:val="clear" w:color="auto" w:fill="auto"/>
            <w:vAlign w:val="center"/>
          </w:tcPr>
          <w:p>
            <w:pPr>
              <w:widowControl/>
              <w:jc w:val="center"/>
              <w:rPr>
                <w:rFonts w:ascii="宋体" w:hAnsi="宋体" w:cs="Arial"/>
                <w:b/>
                <w:bCs/>
                <w:sz w:val="18"/>
              </w:rPr>
            </w:pPr>
            <w:r>
              <w:rPr>
                <w:rFonts w:hint="eastAsia" w:ascii="宋体" w:hAnsi="宋体" w:cs="Arial"/>
                <w:b/>
                <w:bCs/>
                <w:sz w:val="18"/>
              </w:rPr>
              <w:t>低压塑売断路器、接触器</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施耐德（北京）中低压电器有限公司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w:t>
            </w:r>
            <w:r>
              <w:rPr>
                <w:rFonts w:ascii="宋体" w:hAnsi="宋体" w:cs="Arial"/>
                <w:sz w:val="16"/>
                <w:szCs w:val="16"/>
              </w:rPr>
              <w:t>ABB低压电器设备有限公司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海格电气（惠州）有限公司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贵州泰永长征技术股份有限公司</w:t>
            </w:r>
          </w:p>
        </w:tc>
        <w:tc>
          <w:tcPr>
            <w:tcW w:w="548"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罗格朗低压电器</w:t>
            </w:r>
          </w:p>
          <w:p>
            <w:pPr>
              <w:widowControl/>
              <w:jc w:val="center"/>
              <w:rPr>
                <w:rFonts w:ascii="宋体" w:hAnsi="宋体" w:cs="Arial"/>
                <w:sz w:val="16"/>
                <w:szCs w:val="16"/>
              </w:rPr>
            </w:pPr>
            <w:r>
              <w:rPr>
                <w:rFonts w:hint="eastAsia" w:ascii="宋体" w:hAnsi="宋体" w:cs="Arial"/>
                <w:sz w:val="16"/>
                <w:szCs w:val="16"/>
              </w:rPr>
              <w:t>（无锡）有限公司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上海安奕极企业发展有限公司</w:t>
            </w:r>
          </w:p>
        </w:tc>
        <w:tc>
          <w:tcPr>
            <w:tcW w:w="326"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 w:type="pct"/>
            <w:vMerge w:val="continue"/>
            <w:vAlign w:val="center"/>
          </w:tcPr>
          <w:p>
            <w:pPr>
              <w:widowControl/>
              <w:jc w:val="center"/>
              <w:rPr>
                <w:rFonts w:ascii="宋体" w:hAnsi="宋体" w:cs="Arial"/>
                <w:b/>
                <w:bCs/>
                <w:sz w:val="16"/>
                <w:szCs w:val="16"/>
              </w:rPr>
            </w:pPr>
          </w:p>
        </w:tc>
        <w:tc>
          <w:tcPr>
            <w:tcW w:w="277" w:type="pct"/>
            <w:vMerge w:val="continue"/>
            <w:vAlign w:val="center"/>
          </w:tcPr>
          <w:p>
            <w:pPr>
              <w:widowControl/>
              <w:jc w:val="center"/>
              <w:rPr>
                <w:rFonts w:ascii="宋体" w:hAnsi="宋体" w:cs="Arial"/>
                <w:b/>
                <w:bCs/>
                <w:sz w:val="18"/>
              </w:rPr>
            </w:pPr>
          </w:p>
        </w:tc>
        <w:tc>
          <w:tcPr>
            <w:tcW w:w="453" w:type="pct"/>
            <w:vMerge w:val="continue"/>
            <w:vAlign w:val="center"/>
          </w:tcPr>
          <w:p>
            <w:pPr>
              <w:widowControl/>
              <w:jc w:val="center"/>
              <w:rPr>
                <w:rFonts w:ascii="宋体" w:hAnsi="宋体" w:cs="Arial"/>
                <w:b/>
                <w:bCs/>
                <w:sz w:val="18"/>
              </w:rPr>
            </w:pPr>
          </w:p>
        </w:tc>
        <w:tc>
          <w:tcPr>
            <w:tcW w:w="517" w:type="pct"/>
            <w:shd w:val="clear" w:color="auto" w:fill="auto"/>
            <w:vAlign w:val="center"/>
          </w:tcPr>
          <w:p>
            <w:pPr>
              <w:widowControl/>
              <w:jc w:val="center"/>
              <w:rPr>
                <w:rFonts w:ascii="宋体" w:hAnsi="宋体" w:cs="Arial"/>
                <w:b/>
                <w:bCs/>
                <w:sz w:val="18"/>
              </w:rPr>
            </w:pPr>
            <w:r>
              <w:rPr>
                <w:rFonts w:hint="eastAsia" w:ascii="宋体" w:hAnsi="宋体" w:cs="Arial"/>
                <w:b/>
                <w:bCs/>
                <w:sz w:val="18"/>
              </w:rPr>
              <w:t>中间继电器、时间继电器</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上海施耐德工业控制有限公司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w:t>
            </w:r>
            <w:r>
              <w:rPr>
                <w:rFonts w:ascii="宋体" w:hAnsi="宋体" w:cs="Arial"/>
                <w:sz w:val="16"/>
                <w:szCs w:val="16"/>
              </w:rPr>
              <w:t>ABB低压电器设备有限公司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贵州泰永长征技术股份有限公司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江苏凯隆电器有限公司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6"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 w:type="pct"/>
            <w:vMerge w:val="continue"/>
            <w:vAlign w:val="center"/>
          </w:tcPr>
          <w:p>
            <w:pPr>
              <w:widowControl/>
              <w:jc w:val="center"/>
              <w:rPr>
                <w:rFonts w:ascii="宋体" w:hAnsi="宋体" w:cs="Arial"/>
                <w:b/>
                <w:bCs/>
                <w:sz w:val="16"/>
                <w:szCs w:val="16"/>
              </w:rPr>
            </w:pPr>
          </w:p>
        </w:tc>
        <w:tc>
          <w:tcPr>
            <w:tcW w:w="277" w:type="pct"/>
            <w:vMerge w:val="continue"/>
            <w:vAlign w:val="center"/>
          </w:tcPr>
          <w:p>
            <w:pPr>
              <w:widowControl/>
              <w:jc w:val="center"/>
              <w:rPr>
                <w:rFonts w:ascii="宋体" w:hAnsi="宋体" w:cs="Arial"/>
                <w:b/>
                <w:bCs/>
                <w:sz w:val="18"/>
              </w:rPr>
            </w:pPr>
          </w:p>
        </w:tc>
        <w:tc>
          <w:tcPr>
            <w:tcW w:w="453" w:type="pct"/>
            <w:vMerge w:val="continue"/>
            <w:vAlign w:val="center"/>
          </w:tcPr>
          <w:p>
            <w:pPr>
              <w:widowControl/>
              <w:jc w:val="center"/>
              <w:rPr>
                <w:rFonts w:ascii="宋体" w:hAnsi="宋体" w:cs="Arial"/>
                <w:b/>
                <w:bCs/>
                <w:sz w:val="18"/>
              </w:rPr>
            </w:pPr>
          </w:p>
        </w:tc>
        <w:tc>
          <w:tcPr>
            <w:tcW w:w="517" w:type="pct"/>
            <w:shd w:val="clear" w:color="auto" w:fill="auto"/>
            <w:vAlign w:val="center"/>
          </w:tcPr>
          <w:p>
            <w:pPr>
              <w:widowControl/>
              <w:jc w:val="center"/>
              <w:rPr>
                <w:rFonts w:ascii="宋体" w:hAnsi="宋体" w:cs="Arial"/>
                <w:b/>
                <w:bCs/>
                <w:sz w:val="18"/>
              </w:rPr>
            </w:pPr>
            <w:r>
              <w:rPr>
                <w:rFonts w:hint="eastAsia" w:ascii="宋体" w:hAnsi="宋体" w:cs="Arial"/>
                <w:b/>
                <w:bCs/>
                <w:sz w:val="18"/>
              </w:rPr>
              <w:t>微型断路器</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w:t>
            </w:r>
            <w:r>
              <w:rPr>
                <w:rFonts w:ascii="宋体" w:hAnsi="宋体" w:cs="Arial"/>
                <w:sz w:val="16"/>
                <w:szCs w:val="16"/>
              </w:rPr>
              <w:t>ABB低压电器设备有限公司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海格电气（惠州）有限公司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贵州泰永长征技术股份有限公司</w:t>
            </w:r>
          </w:p>
        </w:tc>
        <w:tc>
          <w:tcPr>
            <w:tcW w:w="548"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罗格朗低压电器</w:t>
            </w:r>
          </w:p>
          <w:p>
            <w:pPr>
              <w:widowControl/>
              <w:jc w:val="center"/>
              <w:rPr>
                <w:rFonts w:ascii="宋体" w:hAnsi="宋体" w:cs="Arial"/>
                <w:sz w:val="16"/>
                <w:szCs w:val="16"/>
              </w:rPr>
            </w:pPr>
            <w:r>
              <w:rPr>
                <w:rFonts w:hint="eastAsia" w:ascii="宋体" w:hAnsi="宋体" w:cs="Arial"/>
                <w:sz w:val="16"/>
                <w:szCs w:val="16"/>
              </w:rPr>
              <w:t>（无锡）有限公司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上海安奕极企业发展有限公司</w:t>
            </w:r>
          </w:p>
        </w:tc>
        <w:tc>
          <w:tcPr>
            <w:tcW w:w="549" w:type="pct"/>
            <w:shd w:val="clear" w:color="auto" w:fill="auto"/>
          </w:tcPr>
          <w:p>
            <w:pPr>
              <w:widowControl/>
              <w:jc w:val="center"/>
              <w:rPr>
                <w:rFonts w:ascii="宋体" w:hAnsi="宋体" w:cs="Arial"/>
                <w:sz w:val="16"/>
                <w:szCs w:val="16"/>
              </w:rPr>
            </w:pPr>
            <w:r>
              <w:rPr>
                <w:rFonts w:hint="eastAsia" w:ascii="宋体" w:hAnsi="宋体" w:cs="Arial"/>
                <w:sz w:val="16"/>
                <w:szCs w:val="16"/>
              </w:rPr>
              <w:t>　</w:t>
            </w:r>
          </w:p>
        </w:tc>
        <w:tc>
          <w:tcPr>
            <w:tcW w:w="326"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 w:type="pct"/>
            <w:vMerge w:val="continue"/>
            <w:vAlign w:val="center"/>
          </w:tcPr>
          <w:p>
            <w:pPr>
              <w:widowControl/>
              <w:jc w:val="center"/>
              <w:rPr>
                <w:rFonts w:ascii="宋体" w:hAnsi="宋体" w:cs="Arial"/>
                <w:b/>
                <w:bCs/>
                <w:sz w:val="16"/>
                <w:szCs w:val="16"/>
              </w:rPr>
            </w:pPr>
          </w:p>
        </w:tc>
        <w:tc>
          <w:tcPr>
            <w:tcW w:w="277" w:type="pct"/>
            <w:vMerge w:val="continue"/>
            <w:vAlign w:val="center"/>
          </w:tcPr>
          <w:p>
            <w:pPr>
              <w:widowControl/>
              <w:jc w:val="center"/>
              <w:rPr>
                <w:rFonts w:ascii="宋体" w:hAnsi="宋体" w:cs="Arial"/>
                <w:b/>
                <w:bCs/>
                <w:sz w:val="18"/>
              </w:rPr>
            </w:pPr>
          </w:p>
        </w:tc>
        <w:tc>
          <w:tcPr>
            <w:tcW w:w="453" w:type="pct"/>
            <w:vMerge w:val="continue"/>
            <w:vAlign w:val="center"/>
          </w:tcPr>
          <w:p>
            <w:pPr>
              <w:widowControl/>
              <w:jc w:val="center"/>
              <w:rPr>
                <w:rFonts w:ascii="宋体" w:hAnsi="宋体" w:cs="Arial"/>
                <w:b/>
                <w:bCs/>
                <w:sz w:val="18"/>
              </w:rPr>
            </w:pPr>
          </w:p>
        </w:tc>
        <w:tc>
          <w:tcPr>
            <w:tcW w:w="517" w:type="pct"/>
            <w:shd w:val="clear" w:color="auto" w:fill="auto"/>
            <w:vAlign w:val="center"/>
          </w:tcPr>
          <w:p>
            <w:pPr>
              <w:widowControl/>
              <w:jc w:val="center"/>
              <w:rPr>
                <w:rFonts w:ascii="宋体" w:hAnsi="宋体" w:cs="Arial"/>
                <w:b/>
                <w:bCs/>
                <w:sz w:val="18"/>
              </w:rPr>
            </w:pPr>
            <w:r>
              <w:rPr>
                <w:rFonts w:hint="eastAsia" w:ascii="宋体" w:hAnsi="宋体" w:cs="Arial"/>
                <w:b/>
                <w:bCs/>
                <w:sz w:val="18"/>
              </w:rPr>
              <w:t>电涌保护器与后备电涌保护装置</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厦门大恒科技有限公司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广西北极蓝光科技有限公司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广东悦能开关电气有限公司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江苏优品电气有限公司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海格电气（惠州）有限公司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6"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 w:type="pct"/>
            <w:vMerge w:val="continue"/>
            <w:vAlign w:val="center"/>
          </w:tcPr>
          <w:p>
            <w:pPr>
              <w:widowControl/>
              <w:jc w:val="center"/>
              <w:rPr>
                <w:rFonts w:ascii="宋体" w:hAnsi="宋体" w:cs="Arial"/>
                <w:b/>
                <w:bCs/>
                <w:sz w:val="16"/>
                <w:szCs w:val="16"/>
              </w:rPr>
            </w:pPr>
          </w:p>
        </w:tc>
        <w:tc>
          <w:tcPr>
            <w:tcW w:w="277" w:type="pct"/>
            <w:vMerge w:val="continue"/>
            <w:vAlign w:val="center"/>
          </w:tcPr>
          <w:p>
            <w:pPr>
              <w:widowControl/>
              <w:jc w:val="center"/>
              <w:rPr>
                <w:rFonts w:ascii="宋体" w:hAnsi="宋体" w:cs="Arial"/>
                <w:b/>
                <w:bCs/>
                <w:sz w:val="18"/>
              </w:rPr>
            </w:pPr>
          </w:p>
        </w:tc>
        <w:tc>
          <w:tcPr>
            <w:tcW w:w="453" w:type="pct"/>
            <w:vMerge w:val="continue"/>
            <w:vAlign w:val="center"/>
          </w:tcPr>
          <w:p>
            <w:pPr>
              <w:widowControl/>
              <w:jc w:val="center"/>
              <w:rPr>
                <w:rFonts w:ascii="宋体" w:hAnsi="宋体" w:cs="Arial"/>
                <w:b/>
                <w:bCs/>
                <w:sz w:val="18"/>
              </w:rPr>
            </w:pPr>
          </w:p>
        </w:tc>
        <w:tc>
          <w:tcPr>
            <w:tcW w:w="517" w:type="pct"/>
            <w:shd w:val="clear" w:color="auto" w:fill="auto"/>
            <w:vAlign w:val="center"/>
          </w:tcPr>
          <w:p>
            <w:pPr>
              <w:widowControl/>
              <w:jc w:val="center"/>
              <w:rPr>
                <w:rFonts w:ascii="宋体" w:hAnsi="宋体" w:cs="Arial"/>
                <w:b/>
                <w:bCs/>
                <w:sz w:val="18"/>
              </w:rPr>
            </w:pPr>
            <w:r>
              <w:rPr>
                <w:rFonts w:hint="eastAsia" w:ascii="宋体" w:hAnsi="宋体" w:cs="Arial"/>
                <w:b/>
                <w:bCs/>
                <w:sz w:val="18"/>
              </w:rPr>
              <w:t>电气火灾监控</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贵州泰永长征技术股份有限公司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施耐德万高（天</w:t>
            </w:r>
            <w:r>
              <w:rPr>
                <w:rFonts w:ascii="宋体" w:hAnsi="宋体" w:cs="Arial"/>
                <w:sz w:val="16"/>
                <w:szCs w:val="16"/>
              </w:rPr>
              <w:t xml:space="preserve"> </w:t>
            </w:r>
            <w:r>
              <w:rPr>
                <w:rFonts w:hint="eastAsia" w:ascii="宋体" w:hAnsi="宋体" w:cs="Arial"/>
                <w:sz w:val="16"/>
                <w:szCs w:val="16"/>
              </w:rPr>
              <w:t>津）电气设备有限公司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江苏优品电气有限公司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深圳市中电电力技术股份有限公司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6"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 w:type="pct"/>
            <w:vMerge w:val="continue"/>
            <w:vAlign w:val="center"/>
          </w:tcPr>
          <w:p>
            <w:pPr>
              <w:widowControl/>
              <w:jc w:val="center"/>
              <w:rPr>
                <w:rFonts w:ascii="宋体" w:hAnsi="宋体" w:cs="Arial"/>
                <w:b/>
                <w:bCs/>
                <w:sz w:val="16"/>
                <w:szCs w:val="16"/>
              </w:rPr>
            </w:pPr>
          </w:p>
        </w:tc>
        <w:tc>
          <w:tcPr>
            <w:tcW w:w="277" w:type="pct"/>
            <w:vMerge w:val="continue"/>
            <w:vAlign w:val="center"/>
          </w:tcPr>
          <w:p>
            <w:pPr>
              <w:widowControl/>
              <w:jc w:val="center"/>
              <w:rPr>
                <w:rFonts w:ascii="宋体" w:hAnsi="宋体" w:cs="Arial"/>
                <w:b/>
                <w:bCs/>
                <w:sz w:val="18"/>
              </w:rPr>
            </w:pPr>
          </w:p>
        </w:tc>
        <w:tc>
          <w:tcPr>
            <w:tcW w:w="453" w:type="pct"/>
            <w:vMerge w:val="continue"/>
            <w:vAlign w:val="center"/>
          </w:tcPr>
          <w:p>
            <w:pPr>
              <w:widowControl/>
              <w:jc w:val="center"/>
              <w:rPr>
                <w:rFonts w:ascii="宋体" w:hAnsi="宋体" w:cs="Arial"/>
                <w:b/>
                <w:bCs/>
                <w:sz w:val="18"/>
              </w:rPr>
            </w:pPr>
          </w:p>
        </w:tc>
        <w:tc>
          <w:tcPr>
            <w:tcW w:w="517" w:type="pct"/>
            <w:shd w:val="clear" w:color="auto" w:fill="auto"/>
            <w:vAlign w:val="center"/>
          </w:tcPr>
          <w:p>
            <w:pPr>
              <w:widowControl/>
              <w:jc w:val="center"/>
              <w:rPr>
                <w:rFonts w:ascii="宋体" w:hAnsi="宋体" w:cs="Arial"/>
                <w:b/>
                <w:bCs/>
                <w:sz w:val="18"/>
              </w:rPr>
            </w:pPr>
            <w:r>
              <w:rPr>
                <w:rFonts w:hint="eastAsia" w:ascii="宋体" w:hAnsi="宋体" w:cs="Arial"/>
                <w:b/>
                <w:bCs/>
                <w:sz w:val="18"/>
              </w:rPr>
              <w:t>变频器</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西门子（上海）电气传动设备有限公司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施耐德（苏州）变频器有限公司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w:t>
            </w:r>
            <w:r>
              <w:rPr>
                <w:rFonts w:ascii="宋体" w:hAnsi="宋体" w:cs="Arial"/>
                <w:sz w:val="16"/>
                <w:szCs w:val="16"/>
              </w:rPr>
              <w:t>ABB低压电器设备有限公司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6"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 w:type="pct"/>
            <w:vMerge w:val="continue"/>
            <w:vAlign w:val="center"/>
          </w:tcPr>
          <w:p>
            <w:pPr>
              <w:widowControl/>
              <w:jc w:val="center"/>
              <w:rPr>
                <w:rFonts w:ascii="宋体" w:hAnsi="宋体" w:cs="Arial"/>
                <w:b/>
                <w:bCs/>
                <w:sz w:val="16"/>
                <w:szCs w:val="16"/>
              </w:rPr>
            </w:pPr>
          </w:p>
        </w:tc>
        <w:tc>
          <w:tcPr>
            <w:tcW w:w="277" w:type="pct"/>
            <w:vMerge w:val="continue"/>
            <w:vAlign w:val="center"/>
          </w:tcPr>
          <w:p>
            <w:pPr>
              <w:widowControl/>
              <w:jc w:val="center"/>
              <w:rPr>
                <w:rFonts w:ascii="宋体" w:hAnsi="宋体" w:cs="Arial"/>
                <w:b/>
                <w:bCs/>
                <w:sz w:val="18"/>
              </w:rPr>
            </w:pPr>
          </w:p>
        </w:tc>
        <w:tc>
          <w:tcPr>
            <w:tcW w:w="453" w:type="pct"/>
            <w:vMerge w:val="continue"/>
            <w:vAlign w:val="center"/>
          </w:tcPr>
          <w:p>
            <w:pPr>
              <w:widowControl/>
              <w:jc w:val="center"/>
              <w:rPr>
                <w:rFonts w:ascii="宋体" w:hAnsi="宋体" w:cs="Arial"/>
                <w:b/>
                <w:bCs/>
                <w:sz w:val="18"/>
              </w:rPr>
            </w:pPr>
          </w:p>
        </w:tc>
        <w:tc>
          <w:tcPr>
            <w:tcW w:w="517" w:type="pct"/>
            <w:shd w:val="clear" w:color="auto" w:fill="auto"/>
            <w:vAlign w:val="center"/>
          </w:tcPr>
          <w:p>
            <w:pPr>
              <w:widowControl/>
              <w:jc w:val="center"/>
              <w:rPr>
                <w:rFonts w:ascii="宋体" w:hAnsi="宋体" w:cs="Arial"/>
                <w:b/>
                <w:bCs/>
                <w:sz w:val="18"/>
              </w:rPr>
            </w:pPr>
            <w:r>
              <w:rPr>
                <w:rFonts w:hint="eastAsia" w:ascii="宋体" w:hAnsi="宋体" w:cs="Arial"/>
                <w:b/>
                <w:bCs/>
                <w:sz w:val="18"/>
              </w:rPr>
              <w:t>软启动器</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施耐德电气（中国）投资有限公司广州分公司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西门子（上海）电气传动设备有限公司</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w:t>
            </w:r>
            <w:r>
              <w:rPr>
                <w:rFonts w:ascii="宋体" w:hAnsi="宋体" w:cs="Arial"/>
                <w:sz w:val="16"/>
                <w:szCs w:val="16"/>
              </w:rPr>
              <w:t>ABB低压电器设备有限公司</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4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4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6"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bl>
    <w:p/>
    <w:p>
      <w:pPr>
        <w:pStyle w:val="2"/>
      </w:pPr>
    </w:p>
    <w:p/>
    <w:p/>
    <w:tbl>
      <w:tblPr>
        <w:tblStyle w:val="39"/>
        <w:tblpPr w:leftFromText="180" w:rightFromText="180" w:vertAnchor="text" w:horzAnchor="page" w:tblpX="1572" w:tblpY="29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45"/>
        <w:gridCol w:w="1152"/>
        <w:gridCol w:w="869"/>
        <w:gridCol w:w="432"/>
        <w:gridCol w:w="1257"/>
        <w:gridCol w:w="145"/>
        <w:gridCol w:w="1341"/>
        <w:gridCol w:w="61"/>
        <w:gridCol w:w="1401"/>
        <w:gridCol w:w="26"/>
        <w:gridCol w:w="1376"/>
        <w:gridCol w:w="115"/>
        <w:gridCol w:w="1290"/>
        <w:gridCol w:w="198"/>
        <w:gridCol w:w="1205"/>
        <w:gridCol w:w="805"/>
        <w:gridCol w:w="114"/>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113" w:hRule="atLeast"/>
        </w:trPr>
        <w:tc>
          <w:tcPr>
            <w:tcW w:w="188" w:type="pct"/>
            <w:shd w:val="clear" w:color="auto" w:fill="auto"/>
            <w:vAlign w:val="center"/>
          </w:tcPr>
          <w:p>
            <w:pPr>
              <w:widowControl/>
              <w:ind w:right="-44" w:rightChars="-21"/>
              <w:jc w:val="center"/>
              <w:rPr>
                <w:rFonts w:ascii="宋体" w:hAnsi="宋体" w:cs="Arial"/>
                <w:b/>
                <w:bCs/>
                <w:sz w:val="16"/>
                <w:szCs w:val="16"/>
              </w:rPr>
            </w:pPr>
            <w:r>
              <w:rPr>
                <w:rFonts w:ascii="宋体" w:hAnsi="宋体" w:cs="Arial"/>
                <w:b/>
                <w:bCs/>
                <w:sz w:val="16"/>
                <w:szCs w:val="16"/>
              </w:rPr>
              <w:t>7</w:t>
            </w:r>
          </w:p>
        </w:tc>
        <w:tc>
          <w:tcPr>
            <w:tcW w:w="368" w:type="pct"/>
            <w:shd w:val="clear" w:color="auto" w:fill="auto"/>
            <w:vAlign w:val="center"/>
          </w:tcPr>
          <w:p>
            <w:pPr>
              <w:widowControl/>
              <w:jc w:val="center"/>
              <w:rPr>
                <w:rFonts w:ascii="宋体" w:hAnsi="宋体" w:cs="Arial"/>
                <w:b/>
                <w:bCs/>
                <w:sz w:val="18"/>
              </w:rPr>
            </w:pPr>
            <w:r>
              <w:rPr>
                <w:rFonts w:hint="eastAsia" w:ascii="宋体" w:hAnsi="宋体" w:cs="Arial"/>
                <w:b/>
                <w:bCs/>
                <w:sz w:val="18"/>
              </w:rPr>
              <w:t>配电箱（体）</w:t>
            </w:r>
          </w:p>
        </w:tc>
        <w:tc>
          <w:tcPr>
            <w:tcW w:w="865" w:type="pct"/>
            <w:gridSpan w:val="3"/>
            <w:shd w:val="clear" w:color="auto" w:fill="auto"/>
            <w:vAlign w:val="center"/>
          </w:tcPr>
          <w:p>
            <w:pPr>
              <w:widowControl/>
              <w:jc w:val="center"/>
              <w:rPr>
                <w:rFonts w:ascii="宋体" w:hAnsi="宋体" w:cs="Arial"/>
                <w:b/>
                <w:bCs/>
                <w:sz w:val="18"/>
              </w:rPr>
            </w:pPr>
            <w:r>
              <w:rPr>
                <w:rFonts w:hint="eastAsia" w:ascii="宋体" w:hAnsi="宋体" w:cs="Arial"/>
                <w:b/>
                <w:bCs/>
                <w:sz w:val="18"/>
              </w:rPr>
              <w:t>配电箱（体）</w:t>
            </w:r>
          </w:p>
        </w:tc>
        <w:tc>
          <w:tcPr>
            <w:tcW w:w="1402" w:type="dxa"/>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广东科力新能源有限公司</w:t>
            </w:r>
          </w:p>
        </w:tc>
        <w:tc>
          <w:tcPr>
            <w:tcW w:w="1402" w:type="dxa"/>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广东海坤电气实业有限公司</w:t>
            </w:r>
          </w:p>
        </w:tc>
        <w:tc>
          <w:tcPr>
            <w:tcW w:w="1401"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博控电气有限公司</w:t>
            </w:r>
          </w:p>
        </w:tc>
        <w:tc>
          <w:tcPr>
            <w:tcW w:w="1402" w:type="dxa"/>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广州白云电器设备股份有限公司</w:t>
            </w:r>
          </w:p>
        </w:tc>
        <w:tc>
          <w:tcPr>
            <w:tcW w:w="1405" w:type="dxa"/>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航粤智能电气股份有限公司</w:t>
            </w:r>
          </w:p>
        </w:tc>
        <w:tc>
          <w:tcPr>
            <w:tcW w:w="1403" w:type="dxa"/>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广东省顺德开关厂有限公司</w:t>
            </w: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vMerge w:val="restar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8</w:t>
            </w:r>
          </w:p>
        </w:tc>
        <w:tc>
          <w:tcPr>
            <w:tcW w:w="368" w:type="pct"/>
            <w:vMerge w:val="restart"/>
            <w:shd w:val="clear" w:color="auto" w:fill="auto"/>
            <w:vAlign w:val="center"/>
          </w:tcPr>
          <w:p>
            <w:pPr>
              <w:widowControl/>
              <w:jc w:val="center"/>
              <w:rPr>
                <w:rFonts w:ascii="宋体" w:hAnsi="宋体" w:cs="Arial"/>
                <w:b/>
                <w:bCs/>
                <w:sz w:val="18"/>
              </w:rPr>
            </w:pPr>
            <w:r>
              <w:rPr>
                <w:rFonts w:hint="eastAsia" w:ascii="宋体" w:hAnsi="宋体" w:cs="Arial"/>
                <w:b/>
                <w:bCs/>
                <w:sz w:val="18"/>
              </w:rPr>
              <w:t>变压器</w:t>
            </w:r>
          </w:p>
        </w:tc>
        <w:tc>
          <w:tcPr>
            <w:tcW w:w="865" w:type="pct"/>
            <w:gridSpan w:val="3"/>
            <w:shd w:val="clear" w:color="auto" w:fill="auto"/>
            <w:vAlign w:val="center"/>
          </w:tcPr>
          <w:p>
            <w:pPr>
              <w:widowControl/>
              <w:jc w:val="center"/>
              <w:rPr>
                <w:rFonts w:ascii="宋体" w:hAnsi="宋体" w:cs="Arial"/>
                <w:b/>
                <w:bCs/>
                <w:sz w:val="18"/>
              </w:rPr>
            </w:pPr>
            <w:r>
              <w:rPr>
                <w:rFonts w:ascii="宋体" w:hAnsi="宋体" w:cs="Arial"/>
                <w:b/>
                <w:bCs/>
                <w:sz w:val="18"/>
              </w:rPr>
              <w:t xml:space="preserve">10KV/20KV干式配电  </w:t>
            </w:r>
            <w:r>
              <w:rPr>
                <w:rFonts w:hint="eastAsia" w:ascii="宋体" w:hAnsi="宋体" w:cs="Arial"/>
                <w:b/>
                <w:bCs/>
                <w:sz w:val="18"/>
              </w:rPr>
              <w:t>变压器</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顺特电气设备有限公司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广州广高高压电器有限公司</w:t>
            </w:r>
          </w:p>
        </w:tc>
        <w:tc>
          <w:tcPr>
            <w:tcW w:w="49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许继变压器有限公司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江苏华辰变压器股份有限公司</w:t>
            </w:r>
          </w:p>
        </w:tc>
        <w:tc>
          <w:tcPr>
            <w:tcW w:w="4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盛隆电气集团有限公司</w:t>
            </w:r>
          </w:p>
        </w:tc>
        <w:tc>
          <w:tcPr>
            <w:tcW w:w="494" w:type="pct"/>
            <w:gridSpan w:val="2"/>
            <w:shd w:val="clear" w:color="auto" w:fill="auto"/>
            <w:vAlign w:val="center"/>
          </w:tcPr>
          <w:p>
            <w:pPr>
              <w:widowControl/>
              <w:jc w:val="center"/>
              <w:rPr>
                <w:rFonts w:ascii="宋体" w:hAnsi="宋体" w:cs="Arial"/>
                <w:sz w:val="16"/>
                <w:szCs w:val="16"/>
              </w:rPr>
            </w:pP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865" w:type="pct"/>
            <w:gridSpan w:val="3"/>
            <w:shd w:val="clear" w:color="auto" w:fill="auto"/>
            <w:vAlign w:val="center"/>
          </w:tcPr>
          <w:p>
            <w:pPr>
              <w:widowControl/>
              <w:jc w:val="center"/>
              <w:rPr>
                <w:rFonts w:ascii="宋体" w:hAnsi="宋体" w:cs="Arial"/>
                <w:b/>
                <w:bCs/>
                <w:sz w:val="18"/>
              </w:rPr>
            </w:pPr>
            <w:r>
              <w:rPr>
                <w:rFonts w:ascii="宋体" w:hAnsi="宋体" w:cs="Arial"/>
                <w:b/>
                <w:bCs/>
                <w:sz w:val="18"/>
              </w:rPr>
              <w:t xml:space="preserve">10KV/20KV油式配电  </w:t>
            </w:r>
            <w:r>
              <w:rPr>
                <w:rFonts w:hint="eastAsia" w:ascii="宋体" w:hAnsi="宋体" w:cs="Arial"/>
                <w:b/>
                <w:bCs/>
                <w:sz w:val="18"/>
              </w:rPr>
              <w:t>变压器</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广东广特电气有限公司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广州广高高压电器有限公司</w:t>
            </w:r>
          </w:p>
        </w:tc>
        <w:tc>
          <w:tcPr>
            <w:tcW w:w="49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广州银变电力设备有限公司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广东中鹏电气有限公司</w:t>
            </w:r>
          </w:p>
        </w:tc>
        <w:tc>
          <w:tcPr>
            <w:tcW w:w="4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深圳市深北电力设备有限公司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江苏华辰变压器股份有限公司</w:t>
            </w: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865" w:type="pct"/>
            <w:gridSpan w:val="3"/>
            <w:shd w:val="clear" w:color="auto" w:fill="auto"/>
            <w:vAlign w:val="center"/>
          </w:tcPr>
          <w:p>
            <w:pPr>
              <w:widowControl/>
              <w:jc w:val="center"/>
              <w:rPr>
                <w:rFonts w:ascii="宋体" w:hAnsi="宋体" w:cs="Arial"/>
                <w:b/>
                <w:bCs/>
                <w:sz w:val="18"/>
              </w:rPr>
            </w:pPr>
            <w:r>
              <w:rPr>
                <w:rFonts w:ascii="宋体" w:hAnsi="宋体" w:cs="Arial"/>
                <w:b/>
                <w:bCs/>
                <w:sz w:val="18"/>
              </w:rPr>
              <w:t xml:space="preserve">10KV/20KV箱式配电   </w:t>
            </w:r>
            <w:r>
              <w:rPr>
                <w:rFonts w:hint="eastAsia" w:ascii="宋体" w:hAnsi="宋体" w:cs="Arial"/>
                <w:b/>
                <w:bCs/>
                <w:sz w:val="18"/>
              </w:rPr>
              <w:t>变压器</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广东广特电气有限公司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广州广高高压电器有限公司</w:t>
            </w:r>
          </w:p>
        </w:tc>
        <w:tc>
          <w:tcPr>
            <w:tcW w:w="49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广州雷诺尔电气有限公司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广东永丰智威电气有限公司</w:t>
            </w:r>
          </w:p>
        </w:tc>
        <w:tc>
          <w:tcPr>
            <w:tcW w:w="4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广州穗能电气有限公司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广东双新电气科技有限公司</w:t>
            </w: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9</w:t>
            </w:r>
          </w:p>
        </w:tc>
        <w:tc>
          <w:tcPr>
            <w:tcW w:w="368" w:type="pct"/>
            <w:shd w:val="clear" w:color="auto" w:fill="auto"/>
            <w:vAlign w:val="center"/>
          </w:tcPr>
          <w:p>
            <w:pPr>
              <w:widowControl/>
              <w:jc w:val="center"/>
              <w:rPr>
                <w:rFonts w:hint="eastAsia" w:ascii="宋体" w:hAnsi="宋体" w:cs="Arial"/>
                <w:b/>
                <w:bCs/>
                <w:sz w:val="18"/>
              </w:rPr>
            </w:pPr>
            <w:r>
              <w:rPr>
                <w:rFonts w:hint="eastAsia" w:ascii="宋体" w:hAnsi="宋体" w:cs="Arial"/>
                <w:b/>
                <w:bCs/>
                <w:sz w:val="18"/>
              </w:rPr>
              <w:t>电缆分</w:t>
            </w:r>
          </w:p>
          <w:p>
            <w:pPr>
              <w:widowControl/>
              <w:jc w:val="center"/>
              <w:rPr>
                <w:rFonts w:ascii="宋体" w:hAnsi="宋体" w:cs="Arial"/>
                <w:b/>
                <w:bCs/>
                <w:sz w:val="18"/>
              </w:rPr>
            </w:pPr>
            <w:r>
              <w:rPr>
                <w:rFonts w:hint="eastAsia" w:ascii="宋体" w:hAnsi="宋体" w:cs="Arial"/>
                <w:b/>
                <w:bCs/>
                <w:sz w:val="18"/>
              </w:rPr>
              <w:t>支箱</w:t>
            </w:r>
          </w:p>
        </w:tc>
        <w:tc>
          <w:tcPr>
            <w:tcW w:w="865" w:type="pct"/>
            <w:gridSpan w:val="3"/>
            <w:shd w:val="clear" w:color="auto" w:fill="auto"/>
            <w:vAlign w:val="center"/>
          </w:tcPr>
          <w:p>
            <w:pPr>
              <w:widowControl/>
              <w:jc w:val="center"/>
              <w:rPr>
                <w:rFonts w:ascii="宋体" w:hAnsi="宋体" w:cs="Arial"/>
                <w:b/>
                <w:bCs/>
                <w:sz w:val="18"/>
              </w:rPr>
            </w:pPr>
            <w:r>
              <w:rPr>
                <w:rFonts w:ascii="宋体" w:hAnsi="宋体" w:cs="Arial"/>
                <w:b/>
                <w:bCs/>
                <w:sz w:val="18"/>
              </w:rPr>
              <w:t>10KV/20KV电缆分支箱</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广州广高高压电器有限公司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广东广特电气有限公司</w:t>
            </w:r>
          </w:p>
        </w:tc>
        <w:tc>
          <w:tcPr>
            <w:tcW w:w="49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盛隆电器集团有限公司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许继电气股份有限公司</w:t>
            </w:r>
          </w:p>
        </w:tc>
        <w:tc>
          <w:tcPr>
            <w:tcW w:w="495" w:type="pct"/>
            <w:gridSpan w:val="2"/>
            <w:shd w:val="clear" w:color="auto" w:fill="auto"/>
            <w:vAlign w:val="center"/>
          </w:tcPr>
          <w:p>
            <w:pPr>
              <w:widowControl/>
              <w:jc w:val="center"/>
              <w:rPr>
                <w:rFonts w:ascii="宋体" w:hAnsi="宋体" w:cs="Arial"/>
                <w:sz w:val="16"/>
                <w:szCs w:val="16"/>
              </w:rPr>
            </w:pPr>
          </w:p>
        </w:tc>
        <w:tc>
          <w:tcPr>
            <w:tcW w:w="494" w:type="pct"/>
            <w:gridSpan w:val="2"/>
            <w:shd w:val="clear" w:color="auto" w:fill="auto"/>
            <w:vAlign w:val="center"/>
          </w:tcPr>
          <w:p>
            <w:pPr>
              <w:widowControl/>
              <w:jc w:val="center"/>
              <w:rPr>
                <w:rFonts w:ascii="宋体" w:hAnsi="宋体" w:cs="Arial"/>
                <w:sz w:val="16"/>
                <w:szCs w:val="16"/>
              </w:rPr>
            </w:pP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vMerge w:val="restar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10</w:t>
            </w:r>
          </w:p>
        </w:tc>
        <w:tc>
          <w:tcPr>
            <w:tcW w:w="368" w:type="pct"/>
            <w:vMerge w:val="restart"/>
            <w:shd w:val="clear" w:color="auto" w:fill="auto"/>
            <w:vAlign w:val="center"/>
          </w:tcPr>
          <w:p>
            <w:pPr>
              <w:widowControl/>
              <w:jc w:val="center"/>
              <w:rPr>
                <w:rFonts w:hint="eastAsia" w:ascii="宋体" w:hAnsi="宋体" w:cs="Arial"/>
                <w:b/>
                <w:bCs/>
                <w:sz w:val="18"/>
              </w:rPr>
            </w:pPr>
            <w:r>
              <w:rPr>
                <w:rFonts w:hint="eastAsia" w:ascii="宋体" w:hAnsi="宋体" w:cs="Arial"/>
                <w:b/>
                <w:bCs/>
                <w:sz w:val="18"/>
              </w:rPr>
              <w:t>缆件</w:t>
            </w:r>
          </w:p>
          <w:p>
            <w:pPr>
              <w:widowControl/>
              <w:jc w:val="center"/>
              <w:rPr>
                <w:rFonts w:ascii="宋体" w:hAnsi="宋体" w:cs="Arial"/>
                <w:b/>
                <w:bCs/>
                <w:sz w:val="18"/>
              </w:rPr>
            </w:pPr>
            <w:r>
              <w:rPr>
                <w:rFonts w:hint="eastAsia" w:ascii="宋体" w:hAnsi="宋体" w:cs="Arial"/>
                <w:b/>
                <w:bCs/>
                <w:sz w:val="18"/>
              </w:rPr>
              <w:t>电附</w:t>
            </w:r>
          </w:p>
        </w:tc>
        <w:tc>
          <w:tcPr>
            <w:tcW w:w="406" w:type="pct"/>
            <w:vMerge w:val="restart"/>
            <w:shd w:val="clear" w:color="auto" w:fill="auto"/>
            <w:vAlign w:val="center"/>
          </w:tcPr>
          <w:p>
            <w:pPr>
              <w:widowControl/>
              <w:jc w:val="center"/>
              <w:rPr>
                <w:rFonts w:ascii="宋体" w:hAnsi="宋体" w:cs="Arial"/>
                <w:b/>
                <w:bCs/>
                <w:sz w:val="18"/>
              </w:rPr>
            </w:pPr>
            <w:r>
              <w:rPr>
                <w:rFonts w:ascii="宋体" w:hAnsi="宋体" w:cs="Arial"/>
                <w:b/>
                <w:bCs/>
                <w:sz w:val="18"/>
              </w:rPr>
              <w:t>10KV/20KV冷缩电缆附件</w:t>
            </w:r>
          </w:p>
        </w:tc>
        <w:tc>
          <w:tcPr>
            <w:tcW w:w="458" w:type="pct"/>
            <w:gridSpan w:val="2"/>
            <w:shd w:val="clear" w:color="auto" w:fill="auto"/>
            <w:vAlign w:val="center"/>
          </w:tcPr>
          <w:p>
            <w:pPr>
              <w:widowControl/>
              <w:jc w:val="center"/>
              <w:rPr>
                <w:rFonts w:ascii="宋体" w:hAnsi="宋体" w:cs="Arial"/>
                <w:b/>
                <w:bCs/>
                <w:sz w:val="18"/>
              </w:rPr>
            </w:pPr>
            <w:r>
              <w:rPr>
                <w:rFonts w:ascii="宋体" w:hAnsi="宋体" w:cs="Arial"/>
                <w:b/>
                <w:bCs/>
                <w:sz w:val="18"/>
              </w:rPr>
              <w:t>3M</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广州市世恒商贸有限公司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广州市天宇电力技术有限公司</w:t>
            </w:r>
          </w:p>
        </w:tc>
        <w:tc>
          <w:tcPr>
            <w:tcW w:w="494" w:type="pct"/>
            <w:shd w:val="clear" w:color="auto" w:fill="auto"/>
            <w:vAlign w:val="center"/>
          </w:tcPr>
          <w:p>
            <w:pPr>
              <w:widowControl/>
              <w:jc w:val="center"/>
              <w:rPr>
                <w:rFonts w:ascii="宋体" w:hAnsi="宋体" w:cs="Arial"/>
                <w:sz w:val="16"/>
                <w:szCs w:val="16"/>
              </w:rPr>
            </w:pPr>
          </w:p>
        </w:tc>
        <w:tc>
          <w:tcPr>
            <w:tcW w:w="494" w:type="pct"/>
            <w:gridSpan w:val="2"/>
            <w:shd w:val="clear" w:color="auto" w:fill="auto"/>
            <w:vAlign w:val="center"/>
          </w:tcPr>
          <w:p>
            <w:pPr>
              <w:widowControl/>
              <w:jc w:val="center"/>
              <w:rPr>
                <w:rFonts w:ascii="宋体" w:hAnsi="宋体" w:cs="Arial"/>
                <w:sz w:val="16"/>
                <w:szCs w:val="16"/>
              </w:rPr>
            </w:pPr>
          </w:p>
        </w:tc>
        <w:tc>
          <w:tcPr>
            <w:tcW w:w="495" w:type="pct"/>
            <w:gridSpan w:val="2"/>
            <w:shd w:val="clear" w:color="auto" w:fill="auto"/>
            <w:vAlign w:val="center"/>
          </w:tcPr>
          <w:p>
            <w:pPr>
              <w:widowControl/>
              <w:jc w:val="center"/>
              <w:rPr>
                <w:rFonts w:ascii="宋体" w:hAnsi="宋体" w:cs="Arial"/>
                <w:sz w:val="16"/>
                <w:szCs w:val="16"/>
              </w:rPr>
            </w:pPr>
          </w:p>
        </w:tc>
        <w:tc>
          <w:tcPr>
            <w:tcW w:w="494" w:type="pct"/>
            <w:gridSpan w:val="2"/>
            <w:shd w:val="clear" w:color="auto" w:fill="auto"/>
            <w:vAlign w:val="center"/>
          </w:tcPr>
          <w:p>
            <w:pPr>
              <w:widowControl/>
              <w:jc w:val="center"/>
              <w:rPr>
                <w:rFonts w:ascii="宋体" w:hAnsi="宋体" w:cs="Arial"/>
                <w:sz w:val="16"/>
                <w:szCs w:val="16"/>
              </w:rPr>
            </w:pP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406" w:type="pct"/>
            <w:vMerge w:val="continue"/>
            <w:vAlign w:val="center"/>
          </w:tcPr>
          <w:p>
            <w:pPr>
              <w:widowControl/>
              <w:jc w:val="center"/>
              <w:rPr>
                <w:rFonts w:ascii="宋体" w:hAnsi="宋体" w:cs="Arial"/>
                <w:b/>
                <w:bCs/>
                <w:sz w:val="18"/>
              </w:rPr>
            </w:pPr>
          </w:p>
        </w:tc>
        <w:tc>
          <w:tcPr>
            <w:tcW w:w="458" w:type="pct"/>
            <w:gridSpan w:val="2"/>
            <w:shd w:val="clear" w:color="auto" w:fill="auto"/>
            <w:vAlign w:val="center"/>
          </w:tcPr>
          <w:p>
            <w:pPr>
              <w:widowControl/>
              <w:jc w:val="center"/>
              <w:rPr>
                <w:rFonts w:ascii="宋体" w:hAnsi="宋体" w:cs="Arial"/>
                <w:b/>
                <w:bCs/>
                <w:sz w:val="18"/>
              </w:rPr>
            </w:pPr>
            <w:r>
              <w:rPr>
                <w:rFonts w:ascii="宋体" w:hAnsi="宋体" w:cs="Arial"/>
                <w:b/>
                <w:bCs/>
                <w:sz w:val="18"/>
              </w:rPr>
              <w:t>ABB</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广州华粤电力器材供销有限公司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广州市天宇电力技术有限公司</w:t>
            </w:r>
          </w:p>
        </w:tc>
        <w:tc>
          <w:tcPr>
            <w:tcW w:w="494" w:type="pct"/>
            <w:shd w:val="clear" w:color="auto" w:fill="auto"/>
            <w:vAlign w:val="center"/>
          </w:tcPr>
          <w:p>
            <w:pPr>
              <w:widowControl/>
              <w:jc w:val="center"/>
              <w:rPr>
                <w:rFonts w:ascii="宋体" w:hAnsi="宋体" w:cs="Arial"/>
                <w:sz w:val="16"/>
                <w:szCs w:val="16"/>
              </w:rPr>
            </w:pPr>
          </w:p>
        </w:tc>
        <w:tc>
          <w:tcPr>
            <w:tcW w:w="494" w:type="pct"/>
            <w:gridSpan w:val="2"/>
            <w:shd w:val="clear" w:color="auto" w:fill="auto"/>
            <w:vAlign w:val="center"/>
          </w:tcPr>
          <w:p>
            <w:pPr>
              <w:widowControl/>
              <w:jc w:val="center"/>
              <w:rPr>
                <w:rFonts w:ascii="宋体" w:hAnsi="宋体" w:cs="Arial"/>
                <w:sz w:val="16"/>
                <w:szCs w:val="16"/>
              </w:rPr>
            </w:pPr>
          </w:p>
        </w:tc>
        <w:tc>
          <w:tcPr>
            <w:tcW w:w="495" w:type="pct"/>
            <w:gridSpan w:val="2"/>
            <w:shd w:val="clear" w:color="auto" w:fill="auto"/>
            <w:vAlign w:val="center"/>
          </w:tcPr>
          <w:p>
            <w:pPr>
              <w:widowControl/>
              <w:jc w:val="center"/>
              <w:rPr>
                <w:rFonts w:ascii="宋体" w:hAnsi="宋体" w:cs="Arial"/>
                <w:sz w:val="16"/>
                <w:szCs w:val="16"/>
              </w:rPr>
            </w:pPr>
          </w:p>
        </w:tc>
        <w:tc>
          <w:tcPr>
            <w:tcW w:w="494" w:type="pct"/>
            <w:gridSpan w:val="2"/>
            <w:shd w:val="clear" w:color="auto" w:fill="auto"/>
            <w:vAlign w:val="center"/>
          </w:tcPr>
          <w:p>
            <w:pPr>
              <w:widowControl/>
              <w:jc w:val="center"/>
              <w:rPr>
                <w:rFonts w:ascii="宋体" w:hAnsi="宋体" w:cs="Arial"/>
                <w:sz w:val="16"/>
                <w:szCs w:val="16"/>
              </w:rPr>
            </w:pP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865" w:type="pct"/>
            <w:gridSpan w:val="3"/>
            <w:shd w:val="clear" w:color="auto" w:fill="auto"/>
            <w:vAlign w:val="center"/>
          </w:tcPr>
          <w:p>
            <w:pPr>
              <w:widowControl/>
              <w:jc w:val="center"/>
              <w:rPr>
                <w:rFonts w:ascii="宋体" w:hAnsi="宋体" w:cs="Arial"/>
                <w:b/>
                <w:bCs/>
                <w:sz w:val="18"/>
              </w:rPr>
            </w:pPr>
            <w:r>
              <w:rPr>
                <w:rFonts w:ascii="宋体" w:hAnsi="宋体" w:cs="Arial"/>
                <w:b/>
                <w:bCs/>
                <w:sz w:val="18"/>
              </w:rPr>
              <w:t>BWFRP连续纤维编绕拉挤电缆套管</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广东全球通管网有限公司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广东宝通玻璃钢有限公司</w:t>
            </w:r>
          </w:p>
        </w:tc>
        <w:tc>
          <w:tcPr>
            <w:tcW w:w="49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广东国恒塑业发展有限公司</w:t>
            </w:r>
          </w:p>
        </w:tc>
        <w:tc>
          <w:tcPr>
            <w:tcW w:w="494" w:type="pct"/>
            <w:gridSpan w:val="2"/>
            <w:shd w:val="clear" w:color="auto" w:fill="auto"/>
            <w:vAlign w:val="center"/>
          </w:tcPr>
          <w:p>
            <w:pPr>
              <w:widowControl/>
              <w:jc w:val="center"/>
              <w:rPr>
                <w:rFonts w:ascii="宋体" w:hAnsi="宋体" w:cs="Arial"/>
                <w:sz w:val="16"/>
                <w:szCs w:val="16"/>
              </w:rPr>
            </w:pPr>
          </w:p>
        </w:tc>
        <w:tc>
          <w:tcPr>
            <w:tcW w:w="495" w:type="pct"/>
            <w:gridSpan w:val="2"/>
            <w:shd w:val="clear" w:color="auto" w:fill="auto"/>
            <w:vAlign w:val="center"/>
          </w:tcPr>
          <w:p>
            <w:pPr>
              <w:widowControl/>
              <w:jc w:val="center"/>
              <w:rPr>
                <w:rFonts w:ascii="宋体" w:hAnsi="宋体" w:cs="Arial"/>
                <w:sz w:val="16"/>
                <w:szCs w:val="16"/>
              </w:rPr>
            </w:pPr>
          </w:p>
        </w:tc>
        <w:tc>
          <w:tcPr>
            <w:tcW w:w="494" w:type="pct"/>
            <w:gridSpan w:val="2"/>
            <w:shd w:val="clear" w:color="auto" w:fill="auto"/>
            <w:vAlign w:val="center"/>
          </w:tcPr>
          <w:p>
            <w:pPr>
              <w:widowControl/>
              <w:jc w:val="center"/>
              <w:rPr>
                <w:rFonts w:ascii="宋体" w:hAnsi="宋体" w:cs="Arial"/>
                <w:sz w:val="16"/>
                <w:szCs w:val="16"/>
              </w:rPr>
            </w:pP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406" w:type="pct"/>
            <w:shd w:val="clear" w:color="auto" w:fill="auto"/>
            <w:vAlign w:val="center"/>
          </w:tcPr>
          <w:p>
            <w:pPr>
              <w:widowControl/>
              <w:jc w:val="center"/>
              <w:rPr>
                <w:rFonts w:ascii="宋体" w:hAnsi="宋体" w:cs="Arial"/>
                <w:b/>
                <w:bCs/>
                <w:sz w:val="18"/>
              </w:rPr>
            </w:pPr>
            <w:r>
              <w:rPr>
                <w:rFonts w:hint="eastAsia" w:ascii="宋体" w:hAnsi="宋体" w:cs="Arial"/>
                <w:b/>
                <w:bCs/>
                <w:sz w:val="18"/>
              </w:rPr>
              <w:t>改性聚丙烯电缆套管（</w:t>
            </w:r>
            <w:r>
              <w:rPr>
                <w:rFonts w:ascii="宋体" w:hAnsi="宋体" w:cs="Arial"/>
                <w:b/>
                <w:bCs/>
                <w:sz w:val="18"/>
              </w:rPr>
              <w:t>MPP 管）、高抗冲 改性聚丙烯枕形复合套管</w:t>
            </w:r>
          </w:p>
        </w:tc>
        <w:tc>
          <w:tcPr>
            <w:tcW w:w="458" w:type="pct"/>
            <w:gridSpan w:val="2"/>
            <w:shd w:val="clear" w:color="auto" w:fill="auto"/>
            <w:vAlign w:val="center"/>
          </w:tcPr>
          <w:p>
            <w:pPr>
              <w:widowControl/>
              <w:jc w:val="center"/>
              <w:rPr>
                <w:rFonts w:ascii="宋体" w:hAnsi="宋体" w:cs="Arial"/>
                <w:b/>
                <w:bCs/>
                <w:sz w:val="18"/>
              </w:rPr>
            </w:pPr>
            <w:r>
              <w:rPr>
                <w:rFonts w:hint="eastAsia" w:ascii="宋体" w:hAnsi="宋体" w:cs="Arial"/>
                <w:b/>
                <w:bCs/>
                <w:sz w:val="18"/>
              </w:rPr>
              <w:t>国</w:t>
            </w:r>
            <w:r>
              <w:rPr>
                <w:rFonts w:ascii="宋体" w:hAnsi="宋体" w:cs="Arial"/>
                <w:b/>
                <w:bCs/>
                <w:sz w:val="18"/>
              </w:rPr>
              <w:t xml:space="preserve">PP直壁管 </w:t>
            </w:r>
            <w:r>
              <w:rPr>
                <w:rFonts w:hint="eastAsia" w:ascii="宋体" w:hAnsi="宋体" w:cs="Arial"/>
                <w:b/>
                <w:bCs/>
                <w:sz w:val="18"/>
              </w:rPr>
              <w:t>（顶管用）、</w:t>
            </w:r>
            <w:r>
              <w:rPr>
                <w:rFonts w:ascii="宋体" w:hAnsi="宋体" w:cs="Arial"/>
                <w:b/>
                <w:bCs/>
                <w:sz w:val="18"/>
              </w:rPr>
              <w:t xml:space="preserve"> MPP波纹管 &amp;HPPB管（埋管用)</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广东威立瑞科技有限公司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广东安普智信电气有限公司</w:t>
            </w:r>
          </w:p>
        </w:tc>
        <w:tc>
          <w:tcPr>
            <w:tcW w:w="49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广东安恒塑业有限公司</w:t>
            </w:r>
          </w:p>
        </w:tc>
        <w:tc>
          <w:tcPr>
            <w:tcW w:w="494" w:type="pct"/>
            <w:gridSpan w:val="2"/>
            <w:shd w:val="clear" w:color="auto" w:fill="auto"/>
            <w:vAlign w:val="center"/>
          </w:tcPr>
          <w:p>
            <w:pPr>
              <w:widowControl/>
              <w:jc w:val="center"/>
              <w:rPr>
                <w:rFonts w:ascii="宋体" w:hAnsi="宋体" w:cs="Arial"/>
                <w:sz w:val="16"/>
                <w:szCs w:val="16"/>
              </w:rPr>
            </w:pPr>
          </w:p>
        </w:tc>
        <w:tc>
          <w:tcPr>
            <w:tcW w:w="495" w:type="pct"/>
            <w:gridSpan w:val="2"/>
            <w:shd w:val="clear" w:color="auto" w:fill="auto"/>
            <w:vAlign w:val="center"/>
          </w:tcPr>
          <w:p>
            <w:pPr>
              <w:widowControl/>
              <w:jc w:val="center"/>
              <w:rPr>
                <w:rFonts w:ascii="宋体" w:hAnsi="宋体" w:cs="Arial"/>
                <w:sz w:val="16"/>
                <w:szCs w:val="16"/>
              </w:rPr>
            </w:pPr>
          </w:p>
        </w:tc>
        <w:tc>
          <w:tcPr>
            <w:tcW w:w="494" w:type="pct"/>
            <w:gridSpan w:val="2"/>
            <w:shd w:val="clear" w:color="auto" w:fill="auto"/>
            <w:vAlign w:val="center"/>
          </w:tcPr>
          <w:p>
            <w:pPr>
              <w:widowControl/>
              <w:jc w:val="center"/>
              <w:rPr>
                <w:rFonts w:ascii="宋体" w:hAnsi="宋体" w:cs="Arial"/>
                <w:sz w:val="16"/>
                <w:szCs w:val="16"/>
              </w:rPr>
            </w:pP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vMerge w:val="restar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11</w:t>
            </w:r>
          </w:p>
        </w:tc>
        <w:tc>
          <w:tcPr>
            <w:tcW w:w="368" w:type="pct"/>
            <w:vMerge w:val="restart"/>
            <w:shd w:val="clear" w:color="auto" w:fill="auto"/>
            <w:vAlign w:val="center"/>
          </w:tcPr>
          <w:p>
            <w:pPr>
              <w:widowControl/>
              <w:jc w:val="center"/>
              <w:rPr>
                <w:rFonts w:ascii="宋体" w:hAnsi="宋体" w:cs="Arial"/>
                <w:b/>
                <w:bCs/>
                <w:sz w:val="18"/>
              </w:rPr>
            </w:pPr>
            <w:r>
              <w:rPr>
                <w:rFonts w:hint="eastAsia" w:ascii="宋体" w:hAnsi="宋体" w:cs="Arial"/>
                <w:b/>
                <w:bCs/>
                <w:sz w:val="18"/>
              </w:rPr>
              <w:t>开关插座</w:t>
            </w:r>
          </w:p>
        </w:tc>
        <w:tc>
          <w:tcPr>
            <w:tcW w:w="865" w:type="pct"/>
            <w:gridSpan w:val="3"/>
            <w:shd w:val="clear" w:color="auto" w:fill="auto"/>
            <w:vAlign w:val="center"/>
          </w:tcPr>
          <w:p>
            <w:pPr>
              <w:widowControl/>
              <w:jc w:val="center"/>
              <w:rPr>
                <w:rFonts w:ascii="宋体" w:hAnsi="宋体" w:cs="Arial"/>
                <w:b/>
                <w:bCs/>
                <w:sz w:val="18"/>
              </w:rPr>
            </w:pPr>
            <w:r>
              <w:rPr>
                <w:rFonts w:hint="eastAsia" w:ascii="宋体" w:hAnsi="宋体" w:cs="Arial"/>
                <w:b/>
                <w:bCs/>
                <w:sz w:val="18"/>
              </w:rPr>
              <w:t>开关面板</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奇胜工业（惠州）有限公司</w:t>
            </w:r>
            <w:r>
              <w:rPr>
                <w:rFonts w:ascii="宋体" w:hAnsi="宋体" w:cs="Arial"/>
                <w:sz w:val="16"/>
                <w:szCs w:val="16"/>
              </w:rPr>
              <w:t>-施奈德（奇胜）</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贵州泰永长征技术股份有限公司</w:t>
            </w:r>
          </w:p>
        </w:tc>
        <w:tc>
          <w:tcPr>
            <w:tcW w:w="49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西蒙电气（中国）有限公司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广东松本电工实业有限公司</w:t>
            </w:r>
          </w:p>
        </w:tc>
        <w:tc>
          <w:tcPr>
            <w:tcW w:w="4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西蒙电气（中国）有限公司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奇胜工业（惠州）有限公司</w:t>
            </w: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865" w:type="pct"/>
            <w:gridSpan w:val="3"/>
            <w:shd w:val="clear" w:color="auto" w:fill="auto"/>
            <w:vAlign w:val="center"/>
          </w:tcPr>
          <w:p>
            <w:pPr>
              <w:widowControl/>
              <w:jc w:val="center"/>
              <w:rPr>
                <w:rFonts w:ascii="宋体" w:hAnsi="宋体" w:cs="Arial"/>
                <w:b/>
                <w:bCs/>
                <w:sz w:val="18"/>
              </w:rPr>
            </w:pPr>
            <w:r>
              <w:rPr>
                <w:rFonts w:hint="eastAsia" w:ascii="宋体" w:hAnsi="宋体" w:cs="Arial"/>
                <w:b/>
                <w:bCs/>
                <w:sz w:val="18"/>
              </w:rPr>
              <w:t>插座面板</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贵州泰永长征技术股份有限公司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广东松本电工实业有限公司</w:t>
            </w:r>
          </w:p>
        </w:tc>
        <w:tc>
          <w:tcPr>
            <w:tcW w:w="49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西蒙电气（中国）有限公司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施耐德电气（中国）有限公司一施奈德（梅兰日</w:t>
            </w:r>
            <w:r>
              <w:rPr>
                <w:rFonts w:ascii="宋体" w:hAnsi="宋体" w:cs="Arial"/>
                <w:sz w:val="16"/>
                <w:szCs w:val="16"/>
              </w:rPr>
              <w:t xml:space="preserve"> </w:t>
            </w:r>
            <w:r>
              <w:rPr>
                <w:rFonts w:hint="eastAsia" w:ascii="宋体" w:hAnsi="宋体" w:cs="Arial"/>
                <w:sz w:val="16"/>
                <w:szCs w:val="16"/>
              </w:rPr>
              <w:t>斗</w:t>
            </w:r>
          </w:p>
        </w:tc>
        <w:tc>
          <w:tcPr>
            <w:tcW w:w="495" w:type="pct"/>
            <w:gridSpan w:val="2"/>
            <w:shd w:val="clear" w:color="auto" w:fill="auto"/>
            <w:vAlign w:val="center"/>
          </w:tcPr>
          <w:p>
            <w:pPr>
              <w:widowControl/>
              <w:jc w:val="center"/>
              <w:rPr>
                <w:rFonts w:ascii="宋体" w:hAnsi="宋体" w:cs="Arial"/>
                <w:sz w:val="16"/>
                <w:szCs w:val="16"/>
              </w:rPr>
            </w:pPr>
            <w:r>
              <w:rPr>
                <w:rFonts w:ascii="宋体" w:hAnsi="宋体" w:cs="Arial"/>
                <w:sz w:val="16"/>
                <w:szCs w:val="16"/>
              </w:rPr>
              <w:t>TCL-罗格朗国际电工（惠州）有限公司</w:t>
            </w:r>
          </w:p>
        </w:tc>
        <w:tc>
          <w:tcPr>
            <w:tcW w:w="494" w:type="pct"/>
            <w:gridSpan w:val="2"/>
            <w:shd w:val="clear" w:color="auto" w:fill="auto"/>
            <w:vAlign w:val="center"/>
          </w:tcPr>
          <w:p>
            <w:pPr>
              <w:widowControl/>
              <w:jc w:val="center"/>
              <w:rPr>
                <w:rFonts w:ascii="宋体" w:hAnsi="宋体" w:cs="Arial"/>
                <w:sz w:val="16"/>
                <w:szCs w:val="16"/>
              </w:rPr>
            </w:pP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12</w:t>
            </w:r>
          </w:p>
        </w:tc>
        <w:tc>
          <w:tcPr>
            <w:tcW w:w="368" w:type="pct"/>
            <w:shd w:val="clear" w:color="auto" w:fill="auto"/>
            <w:vAlign w:val="center"/>
          </w:tcPr>
          <w:p>
            <w:pPr>
              <w:widowControl/>
              <w:jc w:val="center"/>
              <w:rPr>
                <w:rFonts w:ascii="宋体" w:hAnsi="宋体" w:cs="Arial"/>
                <w:b/>
                <w:bCs/>
                <w:sz w:val="18"/>
              </w:rPr>
            </w:pPr>
            <w:r>
              <w:rPr>
                <w:rFonts w:hint="eastAsia" w:ascii="宋体" w:hAnsi="宋体" w:cs="Arial"/>
                <w:b/>
                <w:bCs/>
                <w:sz w:val="18"/>
              </w:rPr>
              <w:t>母线</w:t>
            </w:r>
          </w:p>
        </w:tc>
        <w:tc>
          <w:tcPr>
            <w:tcW w:w="865" w:type="pct"/>
            <w:gridSpan w:val="3"/>
            <w:shd w:val="clear" w:color="auto" w:fill="auto"/>
            <w:vAlign w:val="center"/>
          </w:tcPr>
          <w:p>
            <w:pPr>
              <w:widowControl/>
              <w:jc w:val="center"/>
              <w:rPr>
                <w:rFonts w:ascii="宋体" w:hAnsi="宋体" w:cs="Arial"/>
                <w:b/>
                <w:bCs/>
                <w:sz w:val="18"/>
              </w:rPr>
            </w:pPr>
            <w:r>
              <w:rPr>
                <w:rFonts w:hint="eastAsia" w:ascii="宋体" w:hAnsi="宋体" w:cs="Arial"/>
                <w:b/>
                <w:bCs/>
                <w:sz w:val="18"/>
              </w:rPr>
              <w:t>母线（槽）</w:t>
            </w:r>
          </w:p>
        </w:tc>
        <w:tc>
          <w:tcPr>
            <w:tcW w:w="494" w:type="pct"/>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西门子</w:t>
            </w:r>
          </w:p>
        </w:tc>
        <w:tc>
          <w:tcPr>
            <w:tcW w:w="494" w:type="pct"/>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ABB</w:t>
            </w:r>
          </w:p>
        </w:tc>
        <w:tc>
          <w:tcPr>
            <w:tcW w:w="494"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施耐德</w:t>
            </w:r>
          </w:p>
        </w:tc>
        <w:tc>
          <w:tcPr>
            <w:tcW w:w="494" w:type="pct"/>
            <w:gridSpan w:val="2"/>
            <w:shd w:val="clear" w:color="auto" w:fill="auto"/>
            <w:vAlign w:val="center"/>
          </w:tcPr>
          <w:p>
            <w:pPr>
              <w:widowControl/>
              <w:jc w:val="center"/>
              <w:rPr>
                <w:rFonts w:ascii="宋体" w:hAnsi="宋体" w:cs="Arial"/>
                <w:sz w:val="16"/>
                <w:szCs w:val="16"/>
              </w:rPr>
            </w:pPr>
          </w:p>
        </w:tc>
        <w:tc>
          <w:tcPr>
            <w:tcW w:w="495" w:type="pct"/>
            <w:gridSpan w:val="2"/>
            <w:shd w:val="clear" w:color="auto" w:fill="auto"/>
            <w:vAlign w:val="center"/>
          </w:tcPr>
          <w:p>
            <w:pPr>
              <w:widowControl/>
              <w:jc w:val="center"/>
              <w:rPr>
                <w:rFonts w:ascii="宋体" w:hAnsi="宋体" w:cs="Arial"/>
                <w:sz w:val="16"/>
                <w:szCs w:val="16"/>
              </w:rPr>
            </w:pPr>
          </w:p>
        </w:tc>
        <w:tc>
          <w:tcPr>
            <w:tcW w:w="494" w:type="pct"/>
            <w:gridSpan w:val="2"/>
            <w:shd w:val="clear" w:color="auto" w:fill="auto"/>
            <w:vAlign w:val="center"/>
          </w:tcPr>
          <w:p>
            <w:pPr>
              <w:widowControl/>
              <w:jc w:val="center"/>
              <w:rPr>
                <w:rFonts w:ascii="宋体" w:hAnsi="宋体" w:cs="Arial"/>
                <w:sz w:val="16"/>
                <w:szCs w:val="16"/>
              </w:rPr>
            </w:pP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170" w:hRule="atLeast"/>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13</w:t>
            </w:r>
          </w:p>
        </w:tc>
        <w:tc>
          <w:tcPr>
            <w:tcW w:w="368" w:type="pct"/>
            <w:shd w:val="clear" w:color="auto" w:fill="auto"/>
            <w:vAlign w:val="center"/>
          </w:tcPr>
          <w:p>
            <w:pPr>
              <w:widowControl/>
              <w:jc w:val="center"/>
              <w:rPr>
                <w:rFonts w:ascii="宋体" w:hAnsi="宋体" w:cs="Arial"/>
                <w:b/>
                <w:bCs/>
                <w:sz w:val="18"/>
              </w:rPr>
            </w:pPr>
            <w:r>
              <w:rPr>
                <w:rFonts w:hint="eastAsia" w:ascii="宋体" w:hAnsi="宋体" w:cs="Arial"/>
                <w:b/>
                <w:bCs/>
                <w:sz w:val="18"/>
              </w:rPr>
              <w:t>缆架电桥</w:t>
            </w:r>
          </w:p>
        </w:tc>
        <w:tc>
          <w:tcPr>
            <w:tcW w:w="865" w:type="pct"/>
            <w:gridSpan w:val="3"/>
            <w:shd w:val="clear" w:color="auto" w:fill="auto"/>
            <w:vAlign w:val="center"/>
          </w:tcPr>
          <w:p>
            <w:pPr>
              <w:widowControl/>
              <w:jc w:val="center"/>
              <w:rPr>
                <w:rFonts w:ascii="宋体" w:hAnsi="宋体" w:cs="Arial"/>
                <w:b/>
                <w:bCs/>
                <w:sz w:val="18"/>
              </w:rPr>
            </w:pPr>
            <w:r>
              <w:rPr>
                <w:rFonts w:hint="eastAsia" w:ascii="宋体" w:hAnsi="宋体" w:cs="Arial"/>
                <w:b/>
                <w:bCs/>
                <w:sz w:val="18"/>
              </w:rPr>
              <w:t>电缆桥架</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江苏天源华威电气集团有限公司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广东金来电气有限公司</w:t>
            </w:r>
          </w:p>
        </w:tc>
        <w:tc>
          <w:tcPr>
            <w:tcW w:w="49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广东一通科技股份有限公司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镇江银佳电气设备有限公司</w:t>
            </w:r>
          </w:p>
        </w:tc>
        <w:tc>
          <w:tcPr>
            <w:tcW w:w="4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广州市番禺天虹工业开发有限公司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广州秉正机电设备有限公司</w:t>
            </w: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5" w:type="pct"/>
          <w:trHeight w:val="283" w:hRule="atLeast"/>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14</w:t>
            </w:r>
          </w:p>
        </w:tc>
        <w:tc>
          <w:tcPr>
            <w:tcW w:w="368" w:type="pct"/>
            <w:shd w:val="clear" w:color="auto" w:fill="auto"/>
            <w:vAlign w:val="center"/>
          </w:tcPr>
          <w:p>
            <w:pPr>
              <w:widowControl/>
              <w:jc w:val="center"/>
              <w:rPr>
                <w:rFonts w:ascii="宋体" w:hAnsi="宋体" w:cs="Arial"/>
                <w:b/>
                <w:bCs/>
                <w:sz w:val="18"/>
              </w:rPr>
            </w:pPr>
            <w:r>
              <w:rPr>
                <w:rFonts w:hint="eastAsia" w:ascii="宋体" w:hAnsi="宋体" w:cs="Arial"/>
                <w:b/>
                <w:bCs/>
                <w:sz w:val="18"/>
              </w:rPr>
              <w:t>金属线管</w:t>
            </w:r>
          </w:p>
        </w:tc>
        <w:tc>
          <w:tcPr>
            <w:tcW w:w="865" w:type="pct"/>
            <w:gridSpan w:val="3"/>
            <w:shd w:val="clear" w:color="auto" w:fill="auto"/>
            <w:vAlign w:val="center"/>
          </w:tcPr>
          <w:p>
            <w:pPr>
              <w:widowControl/>
              <w:jc w:val="center"/>
              <w:rPr>
                <w:rFonts w:ascii="宋体" w:hAnsi="宋体" w:cs="Arial"/>
                <w:b/>
                <w:bCs/>
                <w:sz w:val="18"/>
              </w:rPr>
            </w:pPr>
            <w:r>
              <w:rPr>
                <w:rFonts w:hint="eastAsia" w:ascii="宋体" w:hAnsi="宋体" w:cs="Arial"/>
                <w:b/>
                <w:bCs/>
                <w:sz w:val="18"/>
              </w:rPr>
              <w:t>金属线管（镀锌电线钢</w:t>
            </w:r>
            <w:r>
              <w:rPr>
                <w:rFonts w:ascii="宋体" w:hAnsi="宋体" w:cs="Arial"/>
                <w:b/>
                <w:bCs/>
                <w:sz w:val="18"/>
              </w:rPr>
              <w:t xml:space="preserve"> </w:t>
            </w:r>
            <w:r>
              <w:rPr>
                <w:rFonts w:hint="eastAsia" w:ascii="宋体" w:hAnsi="宋体" w:cs="Arial"/>
                <w:b/>
                <w:bCs/>
                <w:sz w:val="18"/>
              </w:rPr>
              <w:t>导管）</w:t>
            </w:r>
          </w:p>
        </w:tc>
        <w:tc>
          <w:tcPr>
            <w:tcW w:w="494" w:type="pct"/>
            <w:gridSpan w:val="2"/>
            <w:shd w:val="clear" w:color="auto" w:fill="auto"/>
            <w:vAlign w:val="center"/>
          </w:tcPr>
          <w:p>
            <w:pPr>
              <w:widowControl/>
              <w:jc w:val="center"/>
              <w:rPr>
                <w:rFonts w:ascii="宋体" w:hAnsi="宋体" w:cs="Arial"/>
                <w:sz w:val="15"/>
                <w:szCs w:val="15"/>
              </w:rPr>
            </w:pPr>
            <w:r>
              <w:rPr>
                <w:rFonts w:hint="eastAsia" w:ascii="宋体" w:hAnsi="宋体" w:cs="Arial"/>
                <w:sz w:val="15"/>
                <w:szCs w:val="15"/>
              </w:rPr>
              <w:t>广州市番禺天虹工业开发有限公司</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广东一通科技股份有限公司</w:t>
            </w:r>
          </w:p>
        </w:tc>
        <w:tc>
          <w:tcPr>
            <w:tcW w:w="49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广州市海珠区珠江镀锌钢管厂</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9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4"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15</w:t>
            </w:r>
          </w:p>
        </w:tc>
        <w:tc>
          <w:tcPr>
            <w:tcW w:w="368" w:type="pct"/>
            <w:shd w:val="clear" w:color="auto" w:fill="auto"/>
            <w:vAlign w:val="center"/>
          </w:tcPr>
          <w:p>
            <w:pPr>
              <w:widowControl/>
              <w:jc w:val="center"/>
              <w:rPr>
                <w:rFonts w:ascii="宋体" w:hAnsi="宋体" w:cs="Arial"/>
                <w:b/>
                <w:bCs/>
                <w:sz w:val="18"/>
              </w:rPr>
            </w:pPr>
            <w:r>
              <w:rPr>
                <w:rFonts w:ascii="宋体" w:hAnsi="宋体" w:cs="Arial"/>
                <w:b/>
                <w:bCs/>
                <w:sz w:val="18"/>
              </w:rPr>
              <w:t>PVC</w:t>
            </w:r>
            <w:r>
              <w:rPr>
                <w:rFonts w:hint="eastAsia" w:ascii="宋体" w:hAnsi="宋体" w:cs="Arial"/>
                <w:b/>
                <w:bCs/>
                <w:sz w:val="18"/>
              </w:rPr>
              <w:t>绝缘电线管槽</w:t>
            </w:r>
          </w:p>
        </w:tc>
        <w:tc>
          <w:tcPr>
            <w:tcW w:w="712" w:type="pct"/>
            <w:gridSpan w:val="2"/>
            <w:shd w:val="clear" w:color="auto" w:fill="auto"/>
            <w:vAlign w:val="center"/>
          </w:tcPr>
          <w:p>
            <w:pPr>
              <w:widowControl/>
              <w:jc w:val="center"/>
              <w:rPr>
                <w:rFonts w:ascii="宋体" w:hAnsi="宋体" w:cs="Arial"/>
                <w:b/>
                <w:bCs/>
                <w:sz w:val="18"/>
              </w:rPr>
            </w:pPr>
            <w:r>
              <w:rPr>
                <w:rFonts w:ascii="宋体" w:hAnsi="宋体" w:cs="Arial"/>
                <w:b/>
                <w:bCs/>
                <w:sz w:val="18"/>
              </w:rPr>
              <w:t xml:space="preserve">PVC绝缘电 </w:t>
            </w:r>
            <w:r>
              <w:rPr>
                <w:rFonts w:hint="eastAsia" w:ascii="宋体" w:hAnsi="宋体" w:cs="Arial"/>
                <w:b/>
                <w:bCs/>
                <w:sz w:val="18"/>
              </w:rPr>
              <w:t>线管槽</w:t>
            </w:r>
          </w:p>
        </w:tc>
        <w:tc>
          <w:tcPr>
            <w:tcW w:w="5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广州广熙塑料管道工程有限公司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广东雄塑科技实业有限公司</w:t>
            </w:r>
          </w:p>
        </w:tc>
        <w:tc>
          <w:tcPr>
            <w:tcW w:w="524" w:type="pct"/>
            <w:gridSpan w:val="3"/>
            <w:shd w:val="clear" w:color="auto" w:fill="auto"/>
            <w:vAlign w:val="center"/>
          </w:tcPr>
          <w:p>
            <w:pPr>
              <w:widowControl/>
              <w:jc w:val="center"/>
              <w:rPr>
                <w:rFonts w:ascii="宋体" w:hAnsi="宋体" w:cs="Arial"/>
                <w:sz w:val="16"/>
                <w:szCs w:val="16"/>
              </w:rPr>
            </w:pPr>
            <w:r>
              <w:rPr>
                <w:rFonts w:hint="eastAsia" w:ascii="宋体" w:hAnsi="宋体" w:cs="Arial"/>
                <w:sz w:val="16"/>
                <w:szCs w:val="16"/>
              </w:rPr>
              <w:t>中山环宇实业有限公司</w:t>
            </w:r>
          </w:p>
        </w:tc>
        <w:tc>
          <w:tcPr>
            <w:tcW w:w="52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广东顾地塑胶有限公司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广东联塑科技实业有限公司</w:t>
            </w:r>
          </w:p>
        </w:tc>
        <w:tc>
          <w:tcPr>
            <w:tcW w:w="42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中山环宇实业有限公司</w:t>
            </w: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 w:type="pct"/>
            <w:vMerge w:val="restar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16</w:t>
            </w:r>
          </w:p>
        </w:tc>
        <w:tc>
          <w:tcPr>
            <w:tcW w:w="368" w:type="pct"/>
            <w:vMerge w:val="restart"/>
            <w:shd w:val="clear" w:color="auto" w:fill="auto"/>
            <w:vAlign w:val="center"/>
          </w:tcPr>
          <w:p>
            <w:pPr>
              <w:widowControl/>
              <w:jc w:val="center"/>
              <w:rPr>
                <w:rFonts w:ascii="宋体" w:hAnsi="宋体" w:cs="Arial"/>
                <w:b/>
                <w:bCs/>
                <w:sz w:val="18"/>
              </w:rPr>
            </w:pPr>
            <w:r>
              <w:rPr>
                <w:rFonts w:hint="eastAsia" w:ascii="宋体" w:hAnsi="宋体" w:cs="Arial"/>
                <w:b/>
                <w:bCs/>
                <w:sz w:val="18"/>
              </w:rPr>
              <w:t>发光二极管、光源、灯具灯杆及附件</w:t>
            </w:r>
          </w:p>
        </w:tc>
        <w:tc>
          <w:tcPr>
            <w:tcW w:w="712" w:type="pct"/>
            <w:gridSpan w:val="2"/>
            <w:shd w:val="clear" w:color="auto" w:fill="auto"/>
            <w:vAlign w:val="center"/>
          </w:tcPr>
          <w:p>
            <w:pPr>
              <w:widowControl/>
              <w:jc w:val="center"/>
              <w:rPr>
                <w:rFonts w:ascii="宋体" w:hAnsi="宋体" w:cs="Arial"/>
                <w:b/>
                <w:bCs/>
                <w:sz w:val="18"/>
              </w:rPr>
            </w:pPr>
            <w:r>
              <w:rPr>
                <w:rFonts w:ascii="宋体" w:hAnsi="宋体" w:cs="Arial"/>
                <w:b/>
                <w:bCs/>
                <w:sz w:val="18"/>
              </w:rPr>
              <w:t>LED发光二级管</w:t>
            </w:r>
          </w:p>
        </w:tc>
        <w:tc>
          <w:tcPr>
            <w:tcW w:w="5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美国科锐</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台湾日亚</w:t>
            </w:r>
          </w:p>
        </w:tc>
        <w:tc>
          <w:tcPr>
            <w:tcW w:w="524" w:type="pct"/>
            <w:gridSpan w:val="3"/>
            <w:shd w:val="clear" w:color="auto" w:fill="auto"/>
            <w:vAlign w:val="center"/>
          </w:tcPr>
          <w:p>
            <w:pPr>
              <w:widowControl/>
              <w:jc w:val="center"/>
              <w:rPr>
                <w:rFonts w:ascii="宋体" w:hAnsi="宋体" w:cs="Arial"/>
                <w:sz w:val="16"/>
                <w:szCs w:val="16"/>
              </w:rPr>
            </w:pPr>
            <w:r>
              <w:rPr>
                <w:rFonts w:hint="eastAsia" w:ascii="宋体" w:hAnsi="宋体" w:cs="Arial"/>
                <w:sz w:val="16"/>
                <w:szCs w:val="16"/>
              </w:rPr>
              <w:t>飞利浦</w:t>
            </w:r>
          </w:p>
        </w:tc>
        <w:tc>
          <w:tcPr>
            <w:tcW w:w="52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2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712" w:type="pct"/>
            <w:gridSpan w:val="2"/>
            <w:shd w:val="clear" w:color="auto" w:fill="auto"/>
            <w:vAlign w:val="center"/>
          </w:tcPr>
          <w:p>
            <w:pPr>
              <w:widowControl/>
              <w:jc w:val="center"/>
              <w:rPr>
                <w:rFonts w:ascii="宋体" w:hAnsi="宋体" w:cs="Arial"/>
                <w:b/>
                <w:bCs/>
                <w:sz w:val="18"/>
              </w:rPr>
            </w:pPr>
            <w:r>
              <w:rPr>
                <w:rFonts w:ascii="宋体" w:hAnsi="宋体" w:cs="Arial"/>
                <w:b/>
                <w:bCs/>
                <w:sz w:val="18"/>
              </w:rPr>
              <w:t>LED点光源</w:t>
            </w:r>
          </w:p>
        </w:tc>
        <w:tc>
          <w:tcPr>
            <w:tcW w:w="5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广东海相兴照明科技有限公司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深圳爱克莱特科技股份有限公司</w:t>
            </w:r>
          </w:p>
        </w:tc>
        <w:tc>
          <w:tcPr>
            <w:tcW w:w="524" w:type="pct"/>
            <w:gridSpan w:val="3"/>
            <w:shd w:val="clear" w:color="auto" w:fill="auto"/>
            <w:vAlign w:val="center"/>
          </w:tcPr>
          <w:p>
            <w:pPr>
              <w:widowControl/>
              <w:jc w:val="center"/>
              <w:rPr>
                <w:rFonts w:ascii="宋体" w:hAnsi="宋体" w:cs="Arial"/>
                <w:sz w:val="16"/>
                <w:szCs w:val="16"/>
              </w:rPr>
            </w:pPr>
            <w:r>
              <w:rPr>
                <w:rFonts w:hint="eastAsia" w:ascii="宋体" w:hAnsi="宋体" w:cs="Arial"/>
                <w:sz w:val="16"/>
                <w:szCs w:val="16"/>
              </w:rPr>
              <w:t>杭州勇电照明有限公司</w:t>
            </w:r>
          </w:p>
        </w:tc>
        <w:tc>
          <w:tcPr>
            <w:tcW w:w="52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珠海华而美照明有限公司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2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712" w:type="pct"/>
            <w:gridSpan w:val="2"/>
            <w:shd w:val="clear" w:color="auto" w:fill="auto"/>
            <w:vAlign w:val="center"/>
          </w:tcPr>
          <w:p>
            <w:pPr>
              <w:widowControl/>
              <w:jc w:val="center"/>
              <w:rPr>
                <w:rFonts w:ascii="宋体" w:hAnsi="宋体" w:cs="Arial"/>
                <w:b/>
                <w:bCs/>
                <w:sz w:val="18"/>
              </w:rPr>
            </w:pPr>
            <w:r>
              <w:rPr>
                <w:rFonts w:hint="eastAsia" w:ascii="宋体" w:hAnsi="宋体" w:cs="Arial"/>
                <w:b/>
                <w:bCs/>
                <w:sz w:val="18"/>
              </w:rPr>
              <w:t>路灯灯具（高压钠灯）</w:t>
            </w:r>
          </w:p>
        </w:tc>
        <w:tc>
          <w:tcPr>
            <w:tcW w:w="5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索恩照明（天津）有限公司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天津施莱德照明器材有限公司</w:t>
            </w:r>
          </w:p>
        </w:tc>
        <w:tc>
          <w:tcPr>
            <w:tcW w:w="524" w:type="pct"/>
            <w:gridSpan w:val="3"/>
            <w:shd w:val="clear" w:color="auto" w:fill="auto"/>
            <w:vAlign w:val="center"/>
          </w:tcPr>
          <w:p>
            <w:pPr>
              <w:widowControl/>
              <w:jc w:val="center"/>
              <w:rPr>
                <w:rFonts w:ascii="宋体" w:hAnsi="宋体" w:cs="Arial"/>
                <w:sz w:val="16"/>
                <w:szCs w:val="16"/>
              </w:rPr>
            </w:pPr>
            <w:r>
              <w:rPr>
                <w:rFonts w:hint="eastAsia" w:ascii="宋体" w:hAnsi="宋体" w:cs="Arial"/>
                <w:sz w:val="16"/>
                <w:szCs w:val="16"/>
              </w:rPr>
              <w:t>通用电气照明有限公司</w:t>
            </w:r>
          </w:p>
        </w:tc>
        <w:tc>
          <w:tcPr>
            <w:tcW w:w="52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飞利浦灯具（上海）有限公司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上海亚明灯泡厂有限公司</w:t>
            </w:r>
          </w:p>
        </w:tc>
        <w:tc>
          <w:tcPr>
            <w:tcW w:w="42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珠海华而美照明有限公司</w:t>
            </w: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712" w:type="pct"/>
            <w:gridSpan w:val="2"/>
            <w:shd w:val="clear" w:color="auto" w:fill="auto"/>
            <w:vAlign w:val="center"/>
          </w:tcPr>
          <w:p>
            <w:pPr>
              <w:widowControl/>
              <w:jc w:val="center"/>
              <w:rPr>
                <w:rFonts w:ascii="宋体" w:hAnsi="宋体" w:cs="Arial"/>
                <w:b/>
                <w:bCs/>
                <w:sz w:val="18"/>
              </w:rPr>
            </w:pPr>
            <w:r>
              <w:rPr>
                <w:rFonts w:hint="eastAsia" w:ascii="宋体" w:hAnsi="宋体" w:cs="Arial"/>
                <w:b/>
                <w:bCs/>
                <w:sz w:val="18"/>
              </w:rPr>
              <w:t>路灯灯具（</w:t>
            </w:r>
            <w:r>
              <w:rPr>
                <w:rFonts w:ascii="宋体" w:hAnsi="宋体" w:cs="Arial"/>
                <w:b/>
                <w:bCs/>
                <w:sz w:val="18"/>
              </w:rPr>
              <w:t xml:space="preserve">LED </w:t>
            </w:r>
            <w:r>
              <w:rPr>
                <w:rFonts w:hint="eastAsia" w:ascii="宋体" w:hAnsi="宋体" w:cs="Arial"/>
                <w:b/>
                <w:bCs/>
                <w:sz w:val="18"/>
              </w:rPr>
              <w:t>灯）</w:t>
            </w:r>
          </w:p>
        </w:tc>
        <w:tc>
          <w:tcPr>
            <w:tcW w:w="5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广东海相兴照明科技有限公司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美智光电科技有限公司</w:t>
            </w:r>
          </w:p>
        </w:tc>
        <w:tc>
          <w:tcPr>
            <w:tcW w:w="524" w:type="pct"/>
            <w:gridSpan w:val="3"/>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广东德洛斯照明工业有限公司</w:t>
            </w:r>
          </w:p>
        </w:tc>
        <w:tc>
          <w:tcPr>
            <w:tcW w:w="52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广州南科集成电子有限公司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东莞勤上光电股份有限公司</w:t>
            </w:r>
          </w:p>
        </w:tc>
        <w:tc>
          <w:tcPr>
            <w:tcW w:w="42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深圳市洲明科技股份有限公司</w:t>
            </w: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珠海华而美照明有限公司</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712" w:type="pct"/>
            <w:gridSpan w:val="2"/>
            <w:shd w:val="clear" w:color="auto" w:fill="auto"/>
            <w:vAlign w:val="center"/>
          </w:tcPr>
          <w:p>
            <w:pPr>
              <w:widowControl/>
              <w:jc w:val="center"/>
              <w:rPr>
                <w:rFonts w:ascii="宋体" w:hAnsi="宋体" w:cs="Arial"/>
                <w:b/>
                <w:bCs/>
                <w:sz w:val="18"/>
              </w:rPr>
            </w:pPr>
            <w:r>
              <w:rPr>
                <w:rFonts w:hint="eastAsia" w:ascii="宋体" w:hAnsi="宋体" w:cs="Arial"/>
                <w:b/>
                <w:bCs/>
                <w:sz w:val="18"/>
              </w:rPr>
              <w:t>一般室内工程灯具</w:t>
            </w:r>
          </w:p>
        </w:tc>
        <w:tc>
          <w:tcPr>
            <w:tcW w:w="1689" w:type="dxa"/>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飞利浦灯具（上海）有限公司</w:t>
            </w:r>
          </w:p>
        </w:tc>
        <w:tc>
          <w:tcPr>
            <w:tcW w:w="1486" w:type="dxa"/>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索恩照明（广州）有限公司</w:t>
            </w:r>
          </w:p>
        </w:tc>
        <w:tc>
          <w:tcPr>
            <w:tcW w:w="1488" w:type="dxa"/>
            <w:gridSpan w:val="3"/>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松下电器（中国）有限公司</w:t>
            </w:r>
          </w:p>
        </w:tc>
        <w:tc>
          <w:tcPr>
            <w:tcW w:w="1491" w:type="dxa"/>
            <w:gridSpan w:val="2"/>
            <w:shd w:val="clear" w:color="auto" w:fill="auto"/>
            <w:vAlign w:val="center"/>
          </w:tcPr>
          <w:p>
            <w:pPr>
              <w:widowControl/>
              <w:jc w:val="center"/>
              <w:rPr>
                <w:rFonts w:hint="eastAsia" w:ascii="宋体" w:hAnsi="宋体" w:cs="Arial"/>
                <w:sz w:val="16"/>
                <w:szCs w:val="16"/>
              </w:rPr>
            </w:pPr>
          </w:p>
        </w:tc>
        <w:tc>
          <w:tcPr>
            <w:tcW w:w="1488" w:type="dxa"/>
            <w:gridSpan w:val="2"/>
            <w:shd w:val="clear" w:color="auto" w:fill="auto"/>
            <w:vAlign w:val="center"/>
          </w:tcPr>
          <w:p>
            <w:pPr>
              <w:keepNext w:val="0"/>
              <w:keepLines w:val="0"/>
              <w:widowControl/>
              <w:suppressLineNumbers w:val="0"/>
              <w:jc w:val="center"/>
              <w:textAlignment w:val="center"/>
              <w:rPr>
                <w:rFonts w:ascii="宋体" w:hAnsi="宋体" w:cs="Arial"/>
                <w:sz w:val="16"/>
                <w:szCs w:val="16"/>
              </w:rPr>
            </w:pPr>
          </w:p>
        </w:tc>
        <w:tc>
          <w:tcPr>
            <w:tcW w:w="1205" w:type="dxa"/>
            <w:shd w:val="clear" w:color="auto" w:fill="auto"/>
            <w:vAlign w:val="center"/>
          </w:tcPr>
          <w:p>
            <w:pPr>
              <w:keepNext w:val="0"/>
              <w:keepLines w:val="0"/>
              <w:widowControl/>
              <w:suppressLineNumbers w:val="0"/>
              <w:jc w:val="center"/>
              <w:textAlignment w:val="center"/>
              <w:rPr>
                <w:rFonts w:ascii="宋体" w:hAnsi="宋体" w:cs="Arial"/>
                <w:sz w:val="16"/>
                <w:szCs w:val="16"/>
              </w:rPr>
            </w:pPr>
          </w:p>
        </w:tc>
        <w:tc>
          <w:tcPr>
            <w:tcW w:w="805" w:type="dxa"/>
            <w:shd w:val="clear" w:color="auto" w:fill="auto"/>
            <w:vAlign w:val="center"/>
          </w:tcPr>
          <w:p>
            <w:pPr>
              <w:keepNext w:val="0"/>
              <w:keepLines w:val="0"/>
              <w:widowControl/>
              <w:suppressLineNumbers w:val="0"/>
              <w:jc w:val="center"/>
              <w:textAlignment w:val="center"/>
              <w:rPr>
                <w:rFonts w:ascii="宋体" w:hAnsi="宋体" w:cs="Arial"/>
                <w:sz w:val="16"/>
                <w:szCs w:val="16"/>
              </w:rPr>
            </w:pP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712" w:type="pct"/>
            <w:gridSpan w:val="2"/>
            <w:shd w:val="clear" w:color="auto" w:fill="auto"/>
            <w:vAlign w:val="center"/>
          </w:tcPr>
          <w:p>
            <w:pPr>
              <w:widowControl/>
              <w:jc w:val="center"/>
              <w:rPr>
                <w:rFonts w:ascii="宋体" w:hAnsi="宋体" w:cs="Arial"/>
                <w:b/>
                <w:bCs/>
                <w:sz w:val="18"/>
              </w:rPr>
            </w:pPr>
            <w:r>
              <w:rPr>
                <w:rFonts w:hint="eastAsia" w:ascii="宋体" w:hAnsi="宋体" w:cs="Arial"/>
                <w:b/>
                <w:bCs/>
                <w:sz w:val="18"/>
              </w:rPr>
              <w:t>建筑工程用灯</w:t>
            </w:r>
            <w:r>
              <w:rPr>
                <w:rFonts w:ascii="宋体" w:hAnsi="宋体" w:cs="Arial"/>
                <w:b/>
                <w:bCs/>
                <w:sz w:val="18"/>
              </w:rPr>
              <w:t xml:space="preserve"> </w:t>
            </w:r>
            <w:r>
              <w:rPr>
                <w:rFonts w:hint="eastAsia" w:ascii="宋体" w:hAnsi="宋体" w:cs="Arial"/>
                <w:b/>
                <w:bCs/>
                <w:sz w:val="18"/>
              </w:rPr>
              <w:t>（泛光灯具、</w:t>
            </w:r>
            <w:r>
              <w:rPr>
                <w:rFonts w:ascii="宋体" w:hAnsi="宋体" w:cs="Arial"/>
                <w:b/>
                <w:bCs/>
                <w:sz w:val="18"/>
              </w:rPr>
              <w:t xml:space="preserve"> </w:t>
            </w:r>
            <w:r>
              <w:rPr>
                <w:rFonts w:hint="eastAsia" w:ascii="宋体" w:hAnsi="宋体" w:cs="Arial"/>
                <w:b/>
                <w:bCs/>
                <w:sz w:val="18"/>
              </w:rPr>
              <w:t>室外景观灯及</w:t>
            </w:r>
            <w:r>
              <w:rPr>
                <w:rFonts w:ascii="宋体" w:hAnsi="宋体" w:cs="Arial"/>
                <w:b/>
                <w:bCs/>
                <w:sz w:val="18"/>
              </w:rPr>
              <w:t xml:space="preserve"> </w:t>
            </w:r>
            <w:r>
              <w:rPr>
                <w:rFonts w:hint="eastAsia" w:ascii="宋体" w:hAnsi="宋体" w:cs="Arial"/>
                <w:b/>
                <w:bCs/>
                <w:sz w:val="18"/>
              </w:rPr>
              <w:t>庭院灯等）</w:t>
            </w:r>
          </w:p>
        </w:tc>
        <w:tc>
          <w:tcPr>
            <w:tcW w:w="1689" w:type="dxa"/>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lang w:val="en-US" w:eastAsia="zh-CN"/>
              </w:rPr>
              <w:t>飞利浦灯具（上海）有限公司</w:t>
            </w:r>
          </w:p>
        </w:tc>
        <w:tc>
          <w:tcPr>
            <w:tcW w:w="1486" w:type="dxa"/>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lang w:val="en-US" w:eastAsia="zh-CN"/>
              </w:rPr>
              <w:t>索恩照明（广州）有限公司</w:t>
            </w:r>
          </w:p>
        </w:tc>
        <w:tc>
          <w:tcPr>
            <w:tcW w:w="1488" w:type="dxa"/>
            <w:gridSpan w:val="3"/>
            <w:shd w:val="clear" w:color="auto" w:fill="auto"/>
            <w:vAlign w:val="center"/>
          </w:tcPr>
          <w:p>
            <w:pPr>
              <w:widowControl/>
              <w:jc w:val="center"/>
              <w:rPr>
                <w:rFonts w:ascii="宋体" w:hAnsi="宋体" w:cs="Arial"/>
                <w:sz w:val="16"/>
                <w:szCs w:val="16"/>
              </w:rPr>
            </w:pPr>
            <w:r>
              <w:rPr>
                <w:rFonts w:hint="eastAsia" w:ascii="宋体" w:hAnsi="宋体" w:cs="Arial"/>
                <w:sz w:val="16"/>
                <w:szCs w:val="16"/>
                <w:lang w:val="en-US" w:eastAsia="zh-CN"/>
              </w:rPr>
              <w:t>松下电器（中国）有限公司</w:t>
            </w:r>
          </w:p>
        </w:tc>
        <w:tc>
          <w:tcPr>
            <w:tcW w:w="1491" w:type="dxa"/>
            <w:gridSpan w:val="2"/>
            <w:shd w:val="clear" w:color="auto" w:fill="auto"/>
            <w:vAlign w:val="center"/>
          </w:tcPr>
          <w:p>
            <w:pPr>
              <w:widowControl/>
              <w:jc w:val="center"/>
              <w:rPr>
                <w:rFonts w:ascii="宋体" w:hAnsi="宋体" w:cs="Arial"/>
                <w:sz w:val="16"/>
                <w:szCs w:val="16"/>
              </w:rPr>
            </w:pPr>
          </w:p>
        </w:tc>
        <w:tc>
          <w:tcPr>
            <w:tcW w:w="1488" w:type="dxa"/>
            <w:gridSpan w:val="2"/>
            <w:shd w:val="clear" w:color="auto" w:fill="auto"/>
            <w:vAlign w:val="center"/>
          </w:tcPr>
          <w:p>
            <w:pPr>
              <w:widowControl/>
              <w:jc w:val="center"/>
              <w:rPr>
                <w:rFonts w:ascii="宋体" w:hAnsi="宋体" w:cs="Arial"/>
                <w:sz w:val="16"/>
                <w:szCs w:val="16"/>
              </w:rPr>
            </w:pPr>
          </w:p>
        </w:tc>
        <w:tc>
          <w:tcPr>
            <w:tcW w:w="1205" w:type="dxa"/>
            <w:shd w:val="clear" w:color="auto" w:fill="auto"/>
            <w:vAlign w:val="center"/>
          </w:tcPr>
          <w:p>
            <w:pPr>
              <w:widowControl/>
              <w:jc w:val="center"/>
              <w:rPr>
                <w:rFonts w:ascii="宋体" w:hAnsi="宋体" w:cs="Arial"/>
                <w:sz w:val="16"/>
                <w:szCs w:val="16"/>
              </w:rPr>
            </w:pP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712" w:type="pct"/>
            <w:gridSpan w:val="2"/>
            <w:shd w:val="clear" w:color="auto" w:fill="auto"/>
            <w:vAlign w:val="center"/>
          </w:tcPr>
          <w:p>
            <w:pPr>
              <w:widowControl/>
              <w:jc w:val="center"/>
              <w:rPr>
                <w:rFonts w:ascii="宋体" w:hAnsi="宋体" w:cs="Arial"/>
                <w:b/>
                <w:bCs/>
                <w:sz w:val="18"/>
              </w:rPr>
            </w:pPr>
            <w:r>
              <w:rPr>
                <w:rFonts w:hint="eastAsia" w:ascii="宋体" w:hAnsi="宋体" w:cs="Arial"/>
                <w:b/>
                <w:bCs/>
                <w:sz w:val="18"/>
              </w:rPr>
              <w:t>体育照明灯</w:t>
            </w:r>
          </w:p>
        </w:tc>
        <w:tc>
          <w:tcPr>
            <w:tcW w:w="5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昕诺飞灯具（上海）有限公司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通用电气照明有限公司</w:t>
            </w:r>
          </w:p>
        </w:tc>
        <w:tc>
          <w:tcPr>
            <w:tcW w:w="524" w:type="pct"/>
            <w:gridSpan w:val="3"/>
            <w:shd w:val="clear" w:color="auto" w:fill="auto"/>
            <w:vAlign w:val="center"/>
          </w:tcPr>
          <w:p>
            <w:pPr>
              <w:widowControl/>
              <w:jc w:val="center"/>
              <w:rPr>
                <w:rFonts w:ascii="宋体" w:hAnsi="宋体" w:cs="Arial"/>
                <w:sz w:val="16"/>
                <w:szCs w:val="16"/>
              </w:rPr>
            </w:pPr>
            <w:r>
              <w:rPr>
                <w:rFonts w:hint="eastAsia" w:ascii="宋体" w:hAnsi="宋体" w:cs="Arial"/>
                <w:sz w:val="16"/>
                <w:szCs w:val="16"/>
              </w:rPr>
              <w:t>索恩照明（广州）有限公司</w:t>
            </w:r>
          </w:p>
        </w:tc>
        <w:tc>
          <w:tcPr>
            <w:tcW w:w="52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珠海华而美照明有限公司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深圳市海洋王照明工程有限公司</w:t>
            </w:r>
          </w:p>
        </w:tc>
        <w:tc>
          <w:tcPr>
            <w:tcW w:w="42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712" w:type="pct"/>
            <w:gridSpan w:val="2"/>
            <w:shd w:val="clear" w:color="auto" w:fill="auto"/>
            <w:vAlign w:val="center"/>
          </w:tcPr>
          <w:p>
            <w:pPr>
              <w:widowControl/>
              <w:jc w:val="center"/>
              <w:rPr>
                <w:rFonts w:ascii="宋体" w:hAnsi="宋体" w:cs="Arial"/>
                <w:b/>
                <w:bCs/>
                <w:sz w:val="18"/>
              </w:rPr>
            </w:pPr>
            <w:r>
              <w:rPr>
                <w:rFonts w:hint="eastAsia" w:ascii="宋体" w:hAnsi="宋体" w:cs="Arial"/>
                <w:b/>
                <w:bCs/>
                <w:sz w:val="18"/>
              </w:rPr>
              <w:t>园林绿化用灯</w:t>
            </w:r>
          </w:p>
        </w:tc>
        <w:tc>
          <w:tcPr>
            <w:tcW w:w="5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珠海华而美照明有限公司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普罗斯电器（中国）有限公司</w:t>
            </w:r>
          </w:p>
        </w:tc>
        <w:tc>
          <w:tcPr>
            <w:tcW w:w="524" w:type="pct"/>
            <w:gridSpan w:val="3"/>
            <w:shd w:val="clear" w:color="auto" w:fill="auto"/>
            <w:vAlign w:val="center"/>
          </w:tcPr>
          <w:p>
            <w:pPr>
              <w:widowControl/>
              <w:jc w:val="center"/>
              <w:rPr>
                <w:rFonts w:ascii="宋体" w:hAnsi="宋体" w:cs="Arial"/>
                <w:sz w:val="16"/>
                <w:szCs w:val="16"/>
              </w:rPr>
            </w:pPr>
            <w:r>
              <w:rPr>
                <w:rFonts w:hint="eastAsia" w:ascii="宋体" w:hAnsi="宋体" w:cs="Arial"/>
                <w:sz w:val="16"/>
                <w:szCs w:val="16"/>
              </w:rPr>
              <w:t>济南三星灯饰有限公司</w:t>
            </w:r>
          </w:p>
        </w:tc>
        <w:tc>
          <w:tcPr>
            <w:tcW w:w="52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深圳宝耀科技有限公司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深圳市麦尔东洋照明科技有限公司</w:t>
            </w:r>
          </w:p>
        </w:tc>
        <w:tc>
          <w:tcPr>
            <w:tcW w:w="42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深圳市勤丽光电有限公司</w:t>
            </w: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712" w:type="pct"/>
            <w:gridSpan w:val="2"/>
            <w:shd w:val="clear" w:color="auto" w:fill="auto"/>
            <w:vAlign w:val="center"/>
          </w:tcPr>
          <w:p>
            <w:pPr>
              <w:widowControl/>
              <w:jc w:val="center"/>
              <w:rPr>
                <w:rFonts w:ascii="宋体" w:hAnsi="宋体" w:cs="Arial"/>
                <w:b/>
                <w:bCs/>
                <w:sz w:val="18"/>
              </w:rPr>
            </w:pPr>
            <w:r>
              <w:rPr>
                <w:rFonts w:hint="eastAsia" w:ascii="宋体" w:hAnsi="宋体" w:cs="Arial"/>
                <w:b/>
                <w:bCs/>
                <w:sz w:val="18"/>
              </w:rPr>
              <w:t>路灯灯杆</w:t>
            </w:r>
          </w:p>
        </w:tc>
        <w:tc>
          <w:tcPr>
            <w:tcW w:w="5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广州新格阳光</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扬州格莱特</w:t>
            </w:r>
          </w:p>
        </w:tc>
        <w:tc>
          <w:tcPr>
            <w:tcW w:w="524" w:type="pct"/>
            <w:gridSpan w:val="3"/>
            <w:shd w:val="clear" w:color="auto" w:fill="auto"/>
            <w:vAlign w:val="center"/>
          </w:tcPr>
          <w:p>
            <w:pPr>
              <w:widowControl/>
              <w:jc w:val="center"/>
              <w:rPr>
                <w:rFonts w:ascii="宋体" w:hAnsi="宋体" w:cs="Arial"/>
                <w:sz w:val="16"/>
                <w:szCs w:val="16"/>
              </w:rPr>
            </w:pPr>
            <w:r>
              <w:rPr>
                <w:rFonts w:hint="eastAsia" w:ascii="宋体" w:hAnsi="宋体" w:cs="Arial"/>
                <w:sz w:val="16"/>
                <w:szCs w:val="16"/>
              </w:rPr>
              <w:t>宁波杰友升</w:t>
            </w:r>
          </w:p>
        </w:tc>
        <w:tc>
          <w:tcPr>
            <w:tcW w:w="52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扬州时新</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2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712" w:type="pct"/>
            <w:gridSpan w:val="2"/>
            <w:shd w:val="clear" w:color="auto" w:fill="auto"/>
            <w:vAlign w:val="center"/>
          </w:tcPr>
          <w:p>
            <w:pPr>
              <w:widowControl/>
              <w:jc w:val="center"/>
              <w:rPr>
                <w:rFonts w:ascii="宋体" w:hAnsi="宋体" w:cs="Arial"/>
                <w:b/>
                <w:bCs/>
                <w:sz w:val="18"/>
              </w:rPr>
            </w:pPr>
            <w:r>
              <w:rPr>
                <w:rFonts w:hint="eastAsia" w:ascii="宋体" w:hAnsi="宋体" w:cs="Arial"/>
                <w:b/>
                <w:bCs/>
                <w:sz w:val="18"/>
              </w:rPr>
              <w:t>全区路灯无线</w:t>
            </w:r>
            <w:r>
              <w:rPr>
                <w:rFonts w:ascii="宋体" w:hAnsi="宋体" w:cs="Arial"/>
                <w:b/>
                <w:bCs/>
                <w:sz w:val="18"/>
              </w:rPr>
              <w:t xml:space="preserve"> </w:t>
            </w:r>
            <w:r>
              <w:rPr>
                <w:rFonts w:hint="eastAsia" w:ascii="宋体" w:hAnsi="宋体" w:cs="Arial"/>
                <w:b/>
                <w:bCs/>
                <w:sz w:val="18"/>
              </w:rPr>
              <w:t>监控系统及监</w:t>
            </w:r>
            <w:r>
              <w:rPr>
                <w:rFonts w:ascii="宋体" w:hAnsi="宋体" w:cs="Arial"/>
                <w:b/>
                <w:bCs/>
                <w:sz w:val="18"/>
              </w:rPr>
              <w:t xml:space="preserve"> </w:t>
            </w:r>
            <w:r>
              <w:rPr>
                <w:rFonts w:hint="eastAsia" w:ascii="宋体" w:hAnsi="宋体" w:cs="Arial"/>
                <w:b/>
                <w:bCs/>
                <w:sz w:val="18"/>
              </w:rPr>
              <w:t>控终端设备</w:t>
            </w:r>
          </w:p>
        </w:tc>
        <w:tc>
          <w:tcPr>
            <w:tcW w:w="5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广东荣文能源科技集团有限公司</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广州正力通用电气有限公司</w:t>
            </w:r>
          </w:p>
        </w:tc>
        <w:tc>
          <w:tcPr>
            <w:tcW w:w="524" w:type="pct"/>
            <w:gridSpan w:val="3"/>
            <w:shd w:val="clear" w:color="auto" w:fill="auto"/>
            <w:vAlign w:val="center"/>
          </w:tcPr>
          <w:p>
            <w:pPr>
              <w:widowControl/>
              <w:jc w:val="center"/>
              <w:rPr>
                <w:rFonts w:ascii="宋体" w:hAnsi="宋体" w:cs="Arial"/>
                <w:sz w:val="16"/>
                <w:szCs w:val="16"/>
              </w:rPr>
            </w:pPr>
            <w:r>
              <w:rPr>
                <w:rFonts w:hint="eastAsia" w:ascii="宋体" w:hAnsi="宋体" w:cs="Arial"/>
                <w:sz w:val="16"/>
                <w:szCs w:val="16"/>
              </w:rPr>
              <w:t>中国电子科技集团公司第五十研究所</w:t>
            </w:r>
            <w:r>
              <w:rPr>
                <w:rFonts w:ascii="宋体" w:hAnsi="宋体" w:cs="Arial"/>
                <w:sz w:val="16"/>
                <w:szCs w:val="16"/>
              </w:rPr>
              <w:t xml:space="preserve"> </w:t>
            </w:r>
            <w:r>
              <w:rPr>
                <w:rFonts w:hint="eastAsia" w:ascii="宋体" w:hAnsi="宋体" w:cs="Arial"/>
                <w:sz w:val="16"/>
                <w:szCs w:val="16"/>
              </w:rPr>
              <w:t>上海五零盛同信息科技有限公司</w:t>
            </w:r>
          </w:p>
        </w:tc>
        <w:tc>
          <w:tcPr>
            <w:tcW w:w="52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2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 w:type="pct"/>
            <w:vMerge w:val="continue"/>
            <w:vAlign w:val="center"/>
          </w:tcPr>
          <w:p>
            <w:pPr>
              <w:widowControl/>
              <w:jc w:val="center"/>
              <w:rPr>
                <w:rFonts w:ascii="宋体" w:hAnsi="宋体" w:cs="Arial"/>
                <w:b/>
                <w:bCs/>
                <w:sz w:val="16"/>
                <w:szCs w:val="16"/>
              </w:rPr>
            </w:pPr>
          </w:p>
        </w:tc>
        <w:tc>
          <w:tcPr>
            <w:tcW w:w="368" w:type="pct"/>
            <w:vMerge w:val="continue"/>
            <w:vAlign w:val="center"/>
          </w:tcPr>
          <w:p>
            <w:pPr>
              <w:widowControl/>
              <w:jc w:val="center"/>
              <w:rPr>
                <w:rFonts w:ascii="宋体" w:hAnsi="宋体" w:cs="Arial"/>
                <w:b/>
                <w:bCs/>
                <w:sz w:val="18"/>
              </w:rPr>
            </w:pPr>
          </w:p>
        </w:tc>
        <w:tc>
          <w:tcPr>
            <w:tcW w:w="712" w:type="pct"/>
            <w:gridSpan w:val="2"/>
            <w:shd w:val="clear" w:color="auto" w:fill="auto"/>
            <w:vAlign w:val="center"/>
          </w:tcPr>
          <w:p>
            <w:pPr>
              <w:widowControl/>
              <w:jc w:val="center"/>
              <w:rPr>
                <w:rFonts w:ascii="宋体" w:hAnsi="宋体" w:cs="Arial"/>
                <w:b/>
                <w:bCs/>
                <w:sz w:val="18"/>
              </w:rPr>
            </w:pPr>
            <w:r>
              <w:rPr>
                <w:rFonts w:hint="eastAsia" w:ascii="宋体" w:hAnsi="宋体" w:cs="Arial"/>
                <w:b/>
                <w:bCs/>
                <w:sz w:val="18"/>
              </w:rPr>
              <w:t>智能照明控制</w:t>
            </w:r>
            <w:r>
              <w:rPr>
                <w:rFonts w:ascii="宋体" w:hAnsi="宋体" w:cs="Arial"/>
                <w:b/>
                <w:bCs/>
                <w:sz w:val="18"/>
              </w:rPr>
              <w:t xml:space="preserve"> </w:t>
            </w:r>
            <w:r>
              <w:rPr>
                <w:rFonts w:hint="eastAsia" w:ascii="宋体" w:hAnsi="宋体" w:cs="Arial"/>
                <w:b/>
                <w:bCs/>
                <w:sz w:val="18"/>
              </w:rPr>
              <w:t>系统</w:t>
            </w:r>
          </w:p>
        </w:tc>
        <w:tc>
          <w:tcPr>
            <w:tcW w:w="1689" w:type="dxa"/>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明锐</w:t>
            </w:r>
          </w:p>
        </w:tc>
        <w:tc>
          <w:tcPr>
            <w:tcW w:w="1486" w:type="dxa"/>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爱克</w:t>
            </w:r>
          </w:p>
        </w:tc>
        <w:tc>
          <w:tcPr>
            <w:tcW w:w="1488" w:type="dxa"/>
            <w:gridSpan w:val="3"/>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宇通</w:t>
            </w:r>
          </w:p>
        </w:tc>
        <w:tc>
          <w:tcPr>
            <w:tcW w:w="1491" w:type="dxa"/>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华讯智云</w:t>
            </w:r>
          </w:p>
        </w:tc>
        <w:tc>
          <w:tcPr>
            <w:tcW w:w="524" w:type="pct"/>
            <w:gridSpan w:val="2"/>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rPr>
              <w:t>　</w:t>
            </w:r>
          </w:p>
        </w:tc>
        <w:tc>
          <w:tcPr>
            <w:tcW w:w="42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8"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17</w:t>
            </w:r>
          </w:p>
        </w:tc>
        <w:tc>
          <w:tcPr>
            <w:tcW w:w="368" w:type="pct"/>
            <w:shd w:val="clear" w:color="auto" w:fill="auto"/>
            <w:vAlign w:val="center"/>
          </w:tcPr>
          <w:p>
            <w:pPr>
              <w:widowControl/>
              <w:jc w:val="center"/>
              <w:rPr>
                <w:rFonts w:ascii="宋体" w:hAnsi="宋体" w:cs="Arial"/>
                <w:b/>
                <w:bCs/>
                <w:sz w:val="18"/>
              </w:rPr>
            </w:pPr>
            <w:r>
              <w:rPr>
                <w:rFonts w:hint="eastAsia" w:ascii="宋体" w:hAnsi="宋体" w:cs="Arial"/>
                <w:b/>
                <w:bCs/>
                <w:sz w:val="18"/>
              </w:rPr>
              <w:t>光亮工程灯具电源</w:t>
            </w:r>
          </w:p>
        </w:tc>
        <w:tc>
          <w:tcPr>
            <w:tcW w:w="712" w:type="pct"/>
            <w:gridSpan w:val="2"/>
            <w:shd w:val="clear" w:color="auto" w:fill="auto"/>
            <w:vAlign w:val="center"/>
          </w:tcPr>
          <w:p>
            <w:pPr>
              <w:widowControl/>
              <w:jc w:val="center"/>
              <w:rPr>
                <w:rFonts w:ascii="宋体" w:hAnsi="宋体" w:cs="Arial"/>
                <w:b/>
                <w:bCs/>
                <w:sz w:val="18"/>
              </w:rPr>
            </w:pPr>
            <w:r>
              <w:rPr>
                <w:rFonts w:hint="eastAsia" w:ascii="宋体" w:hAnsi="宋体" w:cs="Arial"/>
                <w:b/>
                <w:bCs/>
                <w:sz w:val="18"/>
              </w:rPr>
              <w:t>光亮工程灯具</w:t>
            </w:r>
            <w:r>
              <w:rPr>
                <w:rFonts w:ascii="宋体" w:hAnsi="宋体" w:cs="Arial"/>
                <w:b/>
                <w:bCs/>
                <w:sz w:val="18"/>
              </w:rPr>
              <w:t xml:space="preserve"> </w:t>
            </w:r>
            <w:r>
              <w:rPr>
                <w:rFonts w:hint="eastAsia" w:ascii="宋体" w:hAnsi="宋体" w:cs="Arial"/>
                <w:b/>
                <w:bCs/>
                <w:sz w:val="18"/>
              </w:rPr>
              <w:t>电源</w:t>
            </w:r>
          </w:p>
        </w:tc>
        <w:tc>
          <w:tcPr>
            <w:tcW w:w="59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明纬</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茂硕</w:t>
            </w:r>
          </w:p>
        </w:tc>
        <w:tc>
          <w:tcPr>
            <w:tcW w:w="524" w:type="pct"/>
            <w:gridSpan w:val="3"/>
            <w:shd w:val="clear" w:color="auto" w:fill="auto"/>
            <w:vAlign w:val="center"/>
          </w:tcPr>
          <w:p>
            <w:pPr>
              <w:widowControl/>
              <w:jc w:val="center"/>
              <w:rPr>
                <w:rFonts w:ascii="宋体" w:hAnsi="宋体" w:cs="Arial"/>
                <w:sz w:val="16"/>
                <w:szCs w:val="16"/>
              </w:rPr>
            </w:pPr>
            <w:r>
              <w:rPr>
                <w:rFonts w:hint="eastAsia" w:ascii="宋体" w:hAnsi="宋体" w:cs="Arial"/>
                <w:sz w:val="16"/>
                <w:szCs w:val="16"/>
              </w:rPr>
              <w:t>英飞特</w:t>
            </w:r>
          </w:p>
        </w:tc>
        <w:tc>
          <w:tcPr>
            <w:tcW w:w="525"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24" w:type="pct"/>
            <w:gridSpan w:val="2"/>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2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8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25" w:type="pct"/>
            <w:gridSpan w:val="2"/>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bl>
    <w:p>
      <w:pPr>
        <w:pStyle w:val="2"/>
      </w:pPr>
    </w:p>
    <w:p/>
    <w:tbl>
      <w:tblPr>
        <w:tblStyle w:val="39"/>
        <w:tblpPr w:leftFromText="180" w:rightFromText="180" w:vertAnchor="text" w:horzAnchor="page" w:tblpX="1558" w:tblpY="4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3033"/>
        <w:gridCol w:w="1432"/>
        <w:gridCol w:w="1432"/>
        <w:gridCol w:w="1435"/>
        <w:gridCol w:w="1432"/>
        <w:gridCol w:w="1435"/>
        <w:gridCol w:w="1432"/>
        <w:gridCol w:w="1074"/>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 w:type="pct"/>
            <w:shd w:val="clear" w:color="auto" w:fill="auto"/>
            <w:noWrap/>
            <w:vAlign w:val="center"/>
          </w:tcPr>
          <w:p>
            <w:pPr>
              <w:widowControl/>
              <w:jc w:val="center"/>
              <w:rPr>
                <w:rFonts w:ascii="宋体" w:hAnsi="宋体" w:cs="Arial"/>
                <w:b/>
                <w:bCs/>
                <w:sz w:val="18"/>
              </w:rPr>
            </w:pPr>
            <w:r>
              <w:rPr>
                <w:rFonts w:hint="eastAsia" w:ascii="宋体" w:hAnsi="宋体" w:cs="Arial"/>
                <w:b/>
                <w:bCs/>
                <w:sz w:val="18"/>
              </w:rPr>
              <w:t>五</w:t>
            </w:r>
          </w:p>
        </w:tc>
        <w:tc>
          <w:tcPr>
            <w:tcW w:w="4481" w:type="pct"/>
            <w:gridSpan w:val="8"/>
            <w:shd w:val="clear" w:color="auto" w:fill="auto"/>
            <w:noWrap/>
            <w:vAlign w:val="center"/>
          </w:tcPr>
          <w:p>
            <w:pPr>
              <w:widowControl/>
              <w:jc w:val="center"/>
              <w:rPr>
                <w:rFonts w:ascii="宋体" w:hAnsi="宋体" w:cs="Arial"/>
                <w:b/>
                <w:bCs/>
                <w:sz w:val="18"/>
              </w:rPr>
            </w:pPr>
            <w:r>
              <w:rPr>
                <w:rFonts w:hint="eastAsia" w:ascii="宋体" w:hAnsi="宋体" w:cs="Arial"/>
                <w:b/>
                <w:bCs/>
                <w:sz w:val="18"/>
              </w:rPr>
              <w:t>空调通风工程材料</w:t>
            </w:r>
          </w:p>
        </w:tc>
        <w:tc>
          <w:tcPr>
            <w:tcW w:w="377"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冷水机组（带通信接口）</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特灵</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约克</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开利</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水冷机组末端</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国灵</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吉荣</w:t>
            </w:r>
          </w:p>
        </w:tc>
        <w:tc>
          <w:tcPr>
            <w:tcW w:w="50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申菱</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TICA</w:t>
            </w:r>
          </w:p>
        </w:tc>
        <w:tc>
          <w:tcPr>
            <w:tcW w:w="506" w:type="pct"/>
            <w:shd w:val="clear" w:color="auto" w:fill="auto"/>
            <w:vAlign w:val="center"/>
          </w:tcPr>
          <w:p>
            <w:pPr>
              <w:keepNext w:val="0"/>
              <w:keepLines w:val="0"/>
              <w:widowControl/>
              <w:suppressLineNumbers w:val="0"/>
              <w:jc w:val="center"/>
              <w:textAlignment w:val="center"/>
              <w:rPr>
                <w:rFonts w:ascii="宋体" w:hAnsi="宋体" w:cs="Arial"/>
                <w:sz w:val="16"/>
                <w:szCs w:val="16"/>
              </w:rPr>
            </w:pPr>
          </w:p>
        </w:tc>
        <w:tc>
          <w:tcPr>
            <w:tcW w:w="505" w:type="pct"/>
            <w:shd w:val="clear" w:color="auto" w:fill="auto"/>
            <w:vAlign w:val="center"/>
          </w:tcPr>
          <w:p>
            <w:pPr>
              <w:keepNext w:val="0"/>
              <w:keepLines w:val="0"/>
              <w:widowControl/>
              <w:suppressLineNumbers w:val="0"/>
              <w:jc w:val="center"/>
              <w:textAlignment w:val="center"/>
              <w:rPr>
                <w:rFonts w:ascii="宋体" w:hAnsi="宋体" w:cs="Arial"/>
                <w:sz w:val="16"/>
                <w:szCs w:val="16"/>
              </w:rPr>
            </w:pPr>
          </w:p>
        </w:tc>
        <w:tc>
          <w:tcPr>
            <w:tcW w:w="378" w:type="pct"/>
            <w:shd w:val="clear" w:color="auto" w:fill="auto"/>
            <w:vAlign w:val="center"/>
          </w:tcPr>
          <w:p>
            <w:pPr>
              <w:widowControl/>
              <w:jc w:val="center"/>
              <w:rPr>
                <w:rFonts w:ascii="宋体" w:hAnsi="宋体" w:cs="Arial"/>
                <w:sz w:val="16"/>
                <w:szCs w:val="16"/>
              </w:rPr>
            </w:pP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蒸发式冷凝冷水机组</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华徳</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国灵</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上海惠林</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爱高</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直流变频（</w:t>
            </w:r>
            <w:r>
              <w:rPr>
                <w:rFonts w:ascii="宋体" w:hAnsi="宋体" w:cs="Arial"/>
                <w:b/>
                <w:bCs/>
                <w:sz w:val="18"/>
              </w:rPr>
              <w:t>VRV）空调系</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大金</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三菱电机</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日立</w:t>
            </w:r>
          </w:p>
        </w:tc>
        <w:tc>
          <w:tcPr>
            <w:tcW w:w="505" w:type="pct"/>
            <w:shd w:val="clear" w:color="auto" w:fill="auto"/>
            <w:vAlign w:val="center"/>
          </w:tcPr>
          <w:p>
            <w:pPr>
              <w:widowControl/>
              <w:jc w:val="center"/>
              <w:rPr>
                <w:rFonts w:ascii="宋体" w:hAnsi="宋体" w:cs="Arial"/>
                <w:sz w:val="16"/>
                <w:szCs w:val="16"/>
              </w:rPr>
            </w:pPr>
          </w:p>
        </w:tc>
        <w:tc>
          <w:tcPr>
            <w:tcW w:w="506" w:type="pct"/>
            <w:shd w:val="clear" w:color="auto" w:fill="auto"/>
            <w:vAlign w:val="center"/>
          </w:tcPr>
          <w:p>
            <w:pPr>
              <w:widowControl/>
              <w:jc w:val="center"/>
              <w:rPr>
                <w:rFonts w:ascii="宋体" w:hAnsi="宋体" w:cs="Arial"/>
                <w:sz w:val="16"/>
                <w:szCs w:val="16"/>
              </w:rPr>
            </w:pPr>
          </w:p>
        </w:tc>
        <w:tc>
          <w:tcPr>
            <w:tcW w:w="505" w:type="pct"/>
            <w:shd w:val="clear" w:color="auto" w:fill="auto"/>
            <w:vAlign w:val="center"/>
          </w:tcPr>
          <w:p>
            <w:pPr>
              <w:widowControl/>
              <w:jc w:val="center"/>
              <w:rPr>
                <w:rFonts w:ascii="宋体" w:hAnsi="宋体" w:cs="Arial"/>
                <w:sz w:val="16"/>
                <w:szCs w:val="16"/>
              </w:rPr>
            </w:pP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5</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溴化锂吸收空调主机</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长沙远大</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大连三洋</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w:t>
            </w:r>
            <w:r>
              <w:rPr>
                <w:rFonts w:ascii="宋体" w:hAnsi="宋体" w:cs="Arial"/>
                <w:sz w:val="16"/>
                <w:szCs w:val="16"/>
              </w:rPr>
              <w:t>LG</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6</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转轮除湿机组</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福达</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百瑞</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捷瑞</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vMerge w:val="restar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7</w:t>
            </w:r>
          </w:p>
        </w:tc>
        <w:tc>
          <w:tcPr>
            <w:tcW w:w="1069" w:type="pct"/>
            <w:vMerge w:val="restart"/>
            <w:shd w:val="clear" w:color="auto" w:fill="auto"/>
            <w:vAlign w:val="center"/>
          </w:tcPr>
          <w:p>
            <w:pPr>
              <w:widowControl/>
              <w:jc w:val="center"/>
              <w:rPr>
                <w:rFonts w:ascii="宋体" w:hAnsi="宋体" w:cs="Arial"/>
                <w:b/>
                <w:bCs/>
                <w:sz w:val="18"/>
              </w:rPr>
            </w:pPr>
            <w:r>
              <w:rPr>
                <w:rFonts w:hint="eastAsia" w:ascii="宋体" w:hAnsi="宋体" w:cs="Arial"/>
                <w:b/>
                <w:bCs/>
                <w:sz w:val="18"/>
              </w:rPr>
              <w:t>变频器</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西门子</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施耐德</w:t>
            </w:r>
          </w:p>
        </w:tc>
        <w:tc>
          <w:tcPr>
            <w:tcW w:w="506" w:type="pct"/>
            <w:shd w:val="clear" w:color="auto" w:fill="auto"/>
            <w:vAlign w:val="center"/>
          </w:tcPr>
          <w:p>
            <w:pPr>
              <w:widowControl/>
              <w:jc w:val="center"/>
              <w:rPr>
                <w:rFonts w:ascii="宋体" w:hAnsi="宋体" w:cs="Arial"/>
                <w:sz w:val="16"/>
                <w:szCs w:val="16"/>
              </w:rPr>
            </w:pPr>
            <w:r>
              <w:rPr>
                <w:rFonts w:ascii="宋体" w:hAnsi="宋体" w:cs="Arial"/>
                <w:sz w:val="16"/>
                <w:szCs w:val="16"/>
              </w:rPr>
              <w:t>ABB</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三垦</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丹佛斯</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奥圣</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富士</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vMerge w:val="continue"/>
            <w:vAlign w:val="center"/>
          </w:tcPr>
          <w:p>
            <w:pPr>
              <w:widowControl/>
              <w:jc w:val="center"/>
              <w:rPr>
                <w:rFonts w:ascii="宋体" w:hAnsi="宋体" w:cs="Arial"/>
                <w:b/>
                <w:bCs/>
                <w:sz w:val="16"/>
                <w:szCs w:val="16"/>
              </w:rPr>
            </w:pPr>
          </w:p>
        </w:tc>
        <w:tc>
          <w:tcPr>
            <w:tcW w:w="1069" w:type="pct"/>
            <w:vMerge w:val="continue"/>
            <w:vAlign w:val="center"/>
          </w:tcPr>
          <w:p>
            <w:pPr>
              <w:widowControl/>
              <w:jc w:val="center"/>
              <w:rPr>
                <w:rFonts w:ascii="宋体" w:hAnsi="宋体" w:cs="Arial"/>
                <w:b/>
                <w:bCs/>
                <w:sz w:val="18"/>
              </w:rPr>
            </w:pP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三菱</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安川</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8</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风机</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尼科达</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亿利达</w:t>
            </w:r>
          </w:p>
        </w:tc>
        <w:tc>
          <w:tcPr>
            <w:tcW w:w="50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上海英飞</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百成空调</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9</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全热回收蒸发冷新风空调机</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华德</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国灵</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上海惠林</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10</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水环热泵风机盘管机组</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瑞士宝</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贝莱特</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赛辿欧</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麦克维尔</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11</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分体空调</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海尔</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美的</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格力</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12</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排气扇</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金玲</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美的</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正野</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13</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橡塑保温材料</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华美</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福乐斯</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神州</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14</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玻璃棉</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欧文斯</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依索维尔（北京）</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神州（河北）</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西斯尔</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15</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风口</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湘潭科风</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亿利达</w:t>
            </w:r>
          </w:p>
        </w:tc>
        <w:tc>
          <w:tcPr>
            <w:tcW w:w="50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上海英飞</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百成空调</w:t>
            </w:r>
          </w:p>
        </w:tc>
        <w:tc>
          <w:tcPr>
            <w:tcW w:w="506" w:type="pct"/>
            <w:shd w:val="clear" w:color="auto" w:fill="auto"/>
            <w:vAlign w:val="center"/>
          </w:tcPr>
          <w:p>
            <w:pPr>
              <w:widowControl/>
              <w:jc w:val="center"/>
              <w:rPr>
                <w:rFonts w:hint="eastAsia" w:ascii="宋体" w:hAnsi="宋体" w:cs="Arial"/>
                <w:sz w:val="16"/>
                <w:szCs w:val="16"/>
              </w:rPr>
            </w:pPr>
          </w:p>
        </w:tc>
        <w:tc>
          <w:tcPr>
            <w:tcW w:w="505" w:type="pct"/>
            <w:shd w:val="clear" w:color="auto" w:fill="auto"/>
            <w:vAlign w:val="center"/>
          </w:tcPr>
          <w:p>
            <w:pPr>
              <w:keepNext w:val="0"/>
              <w:keepLines w:val="0"/>
              <w:widowControl/>
              <w:suppressLineNumbers w:val="0"/>
              <w:jc w:val="center"/>
              <w:textAlignment w:val="center"/>
              <w:rPr>
                <w:rFonts w:ascii="宋体" w:hAnsi="宋体" w:cs="Arial"/>
                <w:sz w:val="16"/>
                <w:szCs w:val="16"/>
              </w:rPr>
            </w:pPr>
          </w:p>
        </w:tc>
        <w:tc>
          <w:tcPr>
            <w:tcW w:w="378" w:type="pct"/>
            <w:shd w:val="clear" w:color="auto" w:fill="auto"/>
            <w:vAlign w:val="center"/>
          </w:tcPr>
          <w:p>
            <w:pPr>
              <w:keepNext w:val="0"/>
              <w:keepLines w:val="0"/>
              <w:widowControl/>
              <w:suppressLineNumbers w:val="0"/>
              <w:jc w:val="center"/>
              <w:textAlignment w:val="center"/>
              <w:rPr>
                <w:rFonts w:ascii="宋体" w:hAnsi="宋体" w:cs="Arial"/>
                <w:sz w:val="16"/>
                <w:szCs w:val="16"/>
              </w:rPr>
            </w:pP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16</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球型风口</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妥思</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空研</w:t>
            </w:r>
          </w:p>
        </w:tc>
        <w:tc>
          <w:tcPr>
            <w:tcW w:w="50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美国Titus</w:t>
            </w:r>
          </w:p>
        </w:tc>
        <w:tc>
          <w:tcPr>
            <w:tcW w:w="505" w:type="pct"/>
            <w:shd w:val="clear" w:color="auto" w:fill="auto"/>
            <w:vAlign w:val="center"/>
          </w:tcPr>
          <w:p>
            <w:pPr>
              <w:widowControl/>
              <w:jc w:val="center"/>
              <w:rPr>
                <w:rFonts w:hint="eastAsia" w:ascii="宋体" w:hAnsi="宋体" w:cs="Arial"/>
                <w:sz w:val="16"/>
                <w:szCs w:val="16"/>
              </w:rPr>
            </w:pPr>
          </w:p>
        </w:tc>
        <w:tc>
          <w:tcPr>
            <w:tcW w:w="506" w:type="pct"/>
            <w:shd w:val="clear" w:color="auto" w:fill="auto"/>
            <w:vAlign w:val="center"/>
          </w:tcPr>
          <w:p>
            <w:pPr>
              <w:keepNext w:val="0"/>
              <w:keepLines w:val="0"/>
              <w:widowControl/>
              <w:suppressLineNumbers w:val="0"/>
              <w:jc w:val="center"/>
              <w:textAlignment w:val="center"/>
              <w:rPr>
                <w:rFonts w:ascii="宋体" w:hAnsi="宋体" w:cs="Arial"/>
                <w:sz w:val="16"/>
                <w:szCs w:val="16"/>
              </w:rPr>
            </w:pP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17</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百叶</w:t>
            </w:r>
          </w:p>
        </w:tc>
        <w:tc>
          <w:tcPr>
            <w:tcW w:w="505" w:type="pct"/>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湘潭科风</w:t>
            </w:r>
          </w:p>
        </w:tc>
        <w:tc>
          <w:tcPr>
            <w:tcW w:w="505" w:type="pct"/>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亿利达</w:t>
            </w:r>
          </w:p>
        </w:tc>
        <w:tc>
          <w:tcPr>
            <w:tcW w:w="506" w:type="pct"/>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上海英飞</w:t>
            </w:r>
          </w:p>
        </w:tc>
        <w:tc>
          <w:tcPr>
            <w:tcW w:w="505" w:type="pct"/>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百成空调</w:t>
            </w:r>
          </w:p>
        </w:tc>
        <w:tc>
          <w:tcPr>
            <w:tcW w:w="506" w:type="pct"/>
            <w:shd w:val="clear" w:color="auto" w:fill="auto"/>
            <w:vAlign w:val="center"/>
          </w:tcPr>
          <w:p>
            <w:pPr>
              <w:widowControl/>
              <w:jc w:val="center"/>
              <w:rPr>
                <w:rFonts w:hint="eastAsia" w:ascii="宋体" w:hAnsi="宋体" w:cs="Arial"/>
                <w:sz w:val="16"/>
                <w:szCs w:val="16"/>
                <w:lang w:val="en-US" w:eastAsia="zh-CN"/>
              </w:rPr>
            </w:pP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18</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电动球型喷口</w:t>
            </w:r>
          </w:p>
        </w:tc>
        <w:tc>
          <w:tcPr>
            <w:tcW w:w="505" w:type="pct"/>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妥思</w:t>
            </w:r>
          </w:p>
        </w:tc>
        <w:tc>
          <w:tcPr>
            <w:tcW w:w="505" w:type="pct"/>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空研</w:t>
            </w:r>
          </w:p>
        </w:tc>
        <w:tc>
          <w:tcPr>
            <w:tcW w:w="506" w:type="pct"/>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美国Titus</w:t>
            </w:r>
          </w:p>
        </w:tc>
        <w:tc>
          <w:tcPr>
            <w:tcW w:w="505" w:type="pct"/>
            <w:shd w:val="clear" w:color="auto" w:fill="auto"/>
            <w:vAlign w:val="center"/>
          </w:tcPr>
          <w:p>
            <w:pPr>
              <w:widowControl/>
              <w:jc w:val="center"/>
              <w:rPr>
                <w:rFonts w:hint="eastAsia" w:ascii="宋体" w:hAnsi="宋体" w:cs="Arial"/>
                <w:sz w:val="16"/>
                <w:szCs w:val="16"/>
                <w:lang w:val="en-US" w:eastAsia="zh-CN"/>
              </w:rPr>
            </w:pP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19</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消声器</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湘潭科风</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亿利达</w:t>
            </w:r>
          </w:p>
        </w:tc>
        <w:tc>
          <w:tcPr>
            <w:tcW w:w="50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上海英飞</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百成空调</w:t>
            </w:r>
          </w:p>
        </w:tc>
        <w:tc>
          <w:tcPr>
            <w:tcW w:w="506" w:type="pct"/>
            <w:shd w:val="clear" w:color="auto" w:fill="auto"/>
            <w:vAlign w:val="center"/>
          </w:tcPr>
          <w:p>
            <w:pPr>
              <w:widowControl/>
              <w:jc w:val="center"/>
              <w:rPr>
                <w:rFonts w:hint="eastAsia" w:ascii="宋体" w:hAnsi="宋体" w:cs="Arial"/>
                <w:sz w:val="16"/>
                <w:szCs w:val="16"/>
              </w:rPr>
            </w:pP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20</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消声玻纤风管</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德州亚太</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中大空调</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山东金光</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欧文斯科宁</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21</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旁流循环水处理器</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rPr>
              <w:t>广州康为</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rPr>
              <w:t>杭州安康</w:t>
            </w:r>
          </w:p>
        </w:tc>
        <w:tc>
          <w:tcPr>
            <w:tcW w:w="50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rPr>
              <w:t>浙江德安</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rPr>
              <w:t>广州恩菲</w:t>
            </w:r>
          </w:p>
        </w:tc>
        <w:tc>
          <w:tcPr>
            <w:tcW w:w="50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rPr>
              <w:t>浙江德力通</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22</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空调末端</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国灵</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吉荣</w:t>
            </w:r>
          </w:p>
        </w:tc>
        <w:tc>
          <w:tcPr>
            <w:tcW w:w="50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申菱</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TICA</w:t>
            </w:r>
          </w:p>
        </w:tc>
        <w:tc>
          <w:tcPr>
            <w:tcW w:w="506" w:type="pct"/>
            <w:shd w:val="clear" w:color="auto" w:fill="auto"/>
            <w:vAlign w:val="center"/>
          </w:tcPr>
          <w:p>
            <w:pPr>
              <w:widowControl/>
              <w:jc w:val="center"/>
              <w:rPr>
                <w:rFonts w:hint="eastAsia" w:ascii="宋体" w:hAnsi="宋体" w:cs="Arial"/>
                <w:sz w:val="16"/>
                <w:szCs w:val="16"/>
              </w:rPr>
            </w:pP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23</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冷却塔</w:t>
            </w:r>
          </w:p>
        </w:tc>
        <w:tc>
          <w:tcPr>
            <w:tcW w:w="1432"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益美高</w:t>
            </w:r>
          </w:p>
        </w:tc>
        <w:tc>
          <w:tcPr>
            <w:tcW w:w="1432"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BAC</w:t>
            </w:r>
          </w:p>
        </w:tc>
        <w:tc>
          <w:tcPr>
            <w:tcW w:w="1435"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马利</w:t>
            </w:r>
          </w:p>
        </w:tc>
        <w:tc>
          <w:tcPr>
            <w:tcW w:w="1432"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明新</w:t>
            </w:r>
          </w:p>
        </w:tc>
        <w:tc>
          <w:tcPr>
            <w:tcW w:w="1435"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单梁</w:t>
            </w:r>
          </w:p>
        </w:tc>
        <w:tc>
          <w:tcPr>
            <w:tcW w:w="1432"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空研</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24</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耐火软接</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南京联众</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广州华侨</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深圳乔佑</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25</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光氢离子杀菌除臭装置</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上海梅思泰克生态科技有限公司</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上海复启环境科技</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杭州炎华能源</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安固斯</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26</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锅炉全自动软水设备</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大连贝特</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北京宇思特</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宜兴市绿源环保设备公司</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沈阳润达</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北京源宝水处理设备公司</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27</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热水锅炉</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中山新迪</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江苏双良</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广州豪纬</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广州迪森</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28</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电磁流量计</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上海光华</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河南开封</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重庆川仪</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上海肯特</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29</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减震器</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广州华侨振动控制科技有限公司（HUA QIAO）</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广州贝菲乐声学技术有限公司（bufflex）</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青岛隔而固振动控制有限公司（隔而固）</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30</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防火板</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南海新元素</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深圳市北环装饰材料有限公司</w:t>
            </w:r>
          </w:p>
        </w:tc>
        <w:tc>
          <w:tcPr>
            <w:tcW w:w="50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天津安盛达</w:t>
            </w:r>
          </w:p>
        </w:tc>
        <w:tc>
          <w:tcPr>
            <w:tcW w:w="505" w:type="pct"/>
            <w:shd w:val="clear" w:color="auto" w:fill="auto"/>
            <w:vAlign w:val="center"/>
          </w:tcPr>
          <w:p>
            <w:pPr>
              <w:widowControl/>
              <w:jc w:val="center"/>
              <w:rPr>
                <w:rFonts w:hint="eastAsia" w:ascii="宋体" w:hAnsi="宋体" w:cs="Arial"/>
                <w:sz w:val="16"/>
                <w:szCs w:val="16"/>
              </w:rPr>
            </w:pP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31</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成品不锈钢烟囱</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北京兴达</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广州普克</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北京航天绿源</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航天三方</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32</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不锈钢板（厨房排烟）</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上海其昌</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山西太钢</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广州联众</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上海亚美</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33</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油烟处理器</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深圳天浩洋</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广州朗洁</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广州紫科</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34</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活性炭装置</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深圳天浩洋</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广州豪贝</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青岛冠宝林</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南京圣源</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上海新活力</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35</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空调水管</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珠江钢管厂</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广钢钢管厂</w:t>
            </w:r>
          </w:p>
        </w:tc>
        <w:tc>
          <w:tcPr>
            <w:tcW w:w="50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富力通</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华捷</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36</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镀锌钢板冷轧钢板</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鞍钢</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包头钢铁</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马鞍山钢铁</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37</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两极电离过滤器</w:t>
            </w:r>
          </w:p>
        </w:tc>
        <w:tc>
          <w:tcPr>
            <w:tcW w:w="505" w:type="pct"/>
            <w:shd w:val="clear" w:color="auto" w:fill="auto"/>
            <w:vAlign w:val="center"/>
          </w:tcPr>
          <w:p>
            <w:pPr>
              <w:widowControl/>
              <w:jc w:val="center"/>
              <w:rPr>
                <w:rFonts w:ascii="宋体" w:hAnsi="宋体" w:cs="Arial"/>
                <w:sz w:val="16"/>
                <w:szCs w:val="16"/>
              </w:rPr>
            </w:pPr>
            <w:r>
              <w:rPr>
                <w:rFonts w:ascii="宋体" w:hAnsi="宋体" w:cs="Arial"/>
                <w:sz w:val="16"/>
                <w:szCs w:val="16"/>
              </w:rPr>
              <w:t>Bioclimatic公司/美国</w:t>
            </w:r>
          </w:p>
        </w:tc>
        <w:tc>
          <w:tcPr>
            <w:tcW w:w="505" w:type="pct"/>
            <w:shd w:val="clear" w:color="auto" w:fill="auto"/>
            <w:vAlign w:val="center"/>
          </w:tcPr>
          <w:p>
            <w:pPr>
              <w:widowControl/>
              <w:jc w:val="center"/>
              <w:rPr>
                <w:rFonts w:ascii="宋体" w:hAnsi="宋体" w:cs="Arial"/>
                <w:sz w:val="16"/>
                <w:szCs w:val="16"/>
              </w:rPr>
            </w:pPr>
            <w:r>
              <w:rPr>
                <w:rFonts w:ascii="宋体" w:hAnsi="宋体" w:cs="Arial"/>
                <w:sz w:val="16"/>
                <w:szCs w:val="16"/>
              </w:rPr>
              <w:t>Ion-Air公司（瑞士）</w:t>
            </w:r>
          </w:p>
        </w:tc>
        <w:tc>
          <w:tcPr>
            <w:tcW w:w="506" w:type="pct"/>
            <w:shd w:val="clear" w:color="auto" w:fill="auto"/>
            <w:vAlign w:val="center"/>
          </w:tcPr>
          <w:p>
            <w:pPr>
              <w:widowControl/>
              <w:jc w:val="center"/>
              <w:rPr>
                <w:rFonts w:ascii="宋体" w:hAnsi="宋体" w:cs="Arial"/>
                <w:sz w:val="16"/>
                <w:szCs w:val="16"/>
              </w:rPr>
            </w:pPr>
            <w:r>
              <w:rPr>
                <w:rFonts w:ascii="宋体" w:hAnsi="宋体" w:cs="Arial"/>
                <w:sz w:val="16"/>
                <w:szCs w:val="16"/>
              </w:rPr>
              <w:t>IONIC公司(瑞士)</w:t>
            </w:r>
          </w:p>
        </w:tc>
        <w:tc>
          <w:tcPr>
            <w:tcW w:w="505" w:type="pct"/>
            <w:shd w:val="clear" w:color="auto" w:fill="auto"/>
            <w:vAlign w:val="center"/>
          </w:tcPr>
          <w:p>
            <w:pPr>
              <w:widowControl/>
              <w:jc w:val="center"/>
              <w:rPr>
                <w:rFonts w:ascii="宋体" w:hAnsi="宋体" w:cs="Arial"/>
                <w:sz w:val="16"/>
                <w:szCs w:val="16"/>
              </w:rPr>
            </w:pPr>
            <w:r>
              <w:rPr>
                <w:rFonts w:ascii="宋体" w:hAnsi="宋体" w:cs="Arial"/>
                <w:sz w:val="16"/>
                <w:szCs w:val="16"/>
              </w:rPr>
              <w:t>Envirocare公司</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38</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空气源热泵机组</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珠海格力电器股份有限公司</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美的集团</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克莱泰克</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39</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空气消毒净化器（光触媒体）</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电精科技</w:t>
            </w:r>
            <w:r>
              <w:rPr>
                <w:rFonts w:ascii="宋体" w:hAnsi="宋体" w:cs="Arial"/>
                <w:sz w:val="16"/>
                <w:szCs w:val="16"/>
              </w:rPr>
              <w:t>IAC</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广州利斯达</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珠海格力电器股份有限公司</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美的集团</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40</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抗震支吊架</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深圳置华</w:t>
            </w:r>
          </w:p>
        </w:tc>
        <w:tc>
          <w:tcPr>
            <w:tcW w:w="505"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香港拓福</w:t>
            </w:r>
          </w:p>
        </w:tc>
        <w:tc>
          <w:tcPr>
            <w:tcW w:w="50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凡祖</w:t>
            </w:r>
          </w:p>
        </w:tc>
        <w:tc>
          <w:tcPr>
            <w:tcW w:w="505" w:type="pct"/>
            <w:shd w:val="clear" w:color="auto" w:fill="auto"/>
            <w:vAlign w:val="center"/>
          </w:tcPr>
          <w:p>
            <w:pPr>
              <w:widowControl/>
              <w:jc w:val="center"/>
              <w:rPr>
                <w:rFonts w:hint="eastAsia" w:ascii="宋体" w:hAnsi="宋体" w:cs="Arial"/>
                <w:sz w:val="16"/>
                <w:szCs w:val="16"/>
              </w:rPr>
            </w:pPr>
          </w:p>
        </w:tc>
        <w:tc>
          <w:tcPr>
            <w:tcW w:w="506" w:type="pct"/>
            <w:shd w:val="clear" w:color="auto" w:fill="auto"/>
            <w:vAlign w:val="center"/>
          </w:tcPr>
          <w:p>
            <w:pPr>
              <w:widowControl/>
              <w:jc w:val="center"/>
              <w:rPr>
                <w:rFonts w:hint="eastAsia" w:ascii="宋体" w:hAnsi="宋体" w:cs="Arial"/>
                <w:sz w:val="16"/>
                <w:szCs w:val="16"/>
              </w:rPr>
            </w:pPr>
          </w:p>
        </w:tc>
        <w:tc>
          <w:tcPr>
            <w:tcW w:w="505" w:type="pct"/>
            <w:shd w:val="clear" w:color="auto" w:fill="auto"/>
            <w:vAlign w:val="center"/>
          </w:tcPr>
          <w:p>
            <w:pPr>
              <w:widowControl/>
              <w:jc w:val="center"/>
              <w:rPr>
                <w:rFonts w:hint="eastAsia" w:ascii="宋体" w:hAnsi="宋体" w:cs="Arial"/>
                <w:sz w:val="16"/>
                <w:szCs w:val="16"/>
              </w:rPr>
            </w:pP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41</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机制矩形玻镁复合板</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天仁</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全风</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中麦</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广华</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42</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消声玻纤风管</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德州亚太</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中大空调</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山东金光</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欧文斯科宁</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43</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光催化氧化空气消毒净化装置</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佳达利</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康锐</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欧帝</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上海梅思泰克生态科技有限公司</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上海复启环境科技</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44</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玻璃棉</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欧文斯科宁</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依索维尔（北京）</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神州（河北）</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西斯尔</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45</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耐火软接</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南京联众</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广州华侨</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深圳乔佑</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46</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杀虫灭菌消毒设备</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广东省兴宁市大城环美机电设备有限公司</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北京远大博文科技有限公司</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上海汇海真空机械厂</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47</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冷媒铜管</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宁波永享铜管道有限公司</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浙江天力久田管业有限公司</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宁波永洁铜管道有限公司</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48</w:t>
            </w:r>
          </w:p>
        </w:tc>
        <w:tc>
          <w:tcPr>
            <w:tcW w:w="1069" w:type="pct"/>
            <w:shd w:val="clear" w:color="auto" w:fill="auto"/>
            <w:vAlign w:val="center"/>
          </w:tcPr>
          <w:p>
            <w:pPr>
              <w:widowControl/>
              <w:jc w:val="center"/>
              <w:rPr>
                <w:rFonts w:ascii="宋体" w:hAnsi="宋体" w:cs="Arial"/>
                <w:b/>
                <w:bCs/>
                <w:sz w:val="18"/>
              </w:rPr>
            </w:pPr>
            <w:r>
              <w:rPr>
                <w:rFonts w:hint="eastAsia" w:ascii="宋体" w:hAnsi="宋体" w:cs="Arial"/>
                <w:b/>
                <w:bCs/>
                <w:sz w:val="18"/>
              </w:rPr>
              <w:t>水处理</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广州市康为环保设备有限公司</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杭州安康水处理设备有限公司</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北京科净源科技股份有限公司</w:t>
            </w:r>
          </w:p>
        </w:tc>
        <w:tc>
          <w:tcPr>
            <w:tcW w:w="505"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05"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8"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377"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bl>
    <w:p>
      <w:pPr>
        <w:jc w:val="center"/>
      </w:pPr>
    </w:p>
    <w:p/>
    <w:p/>
    <w:p/>
    <w:p/>
    <w:p>
      <w:r>
        <w:br w:type="page"/>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2200"/>
        <w:gridCol w:w="1860"/>
        <w:gridCol w:w="1500"/>
        <w:gridCol w:w="1500"/>
        <w:gridCol w:w="1500"/>
        <w:gridCol w:w="1500"/>
        <w:gridCol w:w="1500"/>
        <w:gridCol w:w="1511"/>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0" w:type="pct"/>
            <w:shd w:val="clear" w:color="auto" w:fill="auto"/>
            <w:noWrap/>
            <w:vAlign w:val="center"/>
          </w:tcPr>
          <w:p>
            <w:pPr>
              <w:widowControl/>
              <w:jc w:val="center"/>
              <w:rPr>
                <w:rFonts w:ascii="宋体" w:hAnsi="宋体" w:cs="Arial"/>
                <w:b/>
                <w:bCs/>
                <w:sz w:val="18"/>
              </w:rPr>
            </w:pPr>
            <w:r>
              <w:rPr>
                <w:rFonts w:hint="eastAsia" w:ascii="宋体" w:hAnsi="宋体" w:cs="Arial"/>
                <w:b/>
                <w:bCs/>
                <w:sz w:val="18"/>
              </w:rPr>
              <w:t>六</w:t>
            </w:r>
          </w:p>
        </w:tc>
        <w:tc>
          <w:tcPr>
            <w:tcW w:w="4610" w:type="pct"/>
            <w:gridSpan w:val="8"/>
            <w:shd w:val="clear" w:color="auto" w:fill="auto"/>
            <w:noWrap/>
            <w:vAlign w:val="center"/>
          </w:tcPr>
          <w:p>
            <w:pPr>
              <w:widowControl/>
              <w:jc w:val="center"/>
              <w:rPr>
                <w:rFonts w:ascii="宋体" w:hAnsi="宋体" w:cs="Arial"/>
                <w:b/>
                <w:bCs/>
                <w:sz w:val="18"/>
              </w:rPr>
            </w:pPr>
            <w:r>
              <w:rPr>
                <w:rFonts w:hint="eastAsia" w:ascii="宋体" w:hAnsi="宋体" w:cs="Arial"/>
                <w:b/>
                <w:bCs/>
                <w:sz w:val="18"/>
              </w:rPr>
              <w:t>消防系统工程材料设备</w:t>
            </w:r>
          </w:p>
        </w:tc>
        <w:tc>
          <w:tcPr>
            <w:tcW w:w="249" w:type="pct"/>
            <w:shd w:val="clear" w:color="auto" w:fill="auto"/>
            <w:vAlign w:val="center"/>
          </w:tcPr>
          <w:p>
            <w:pPr>
              <w:widowControl/>
              <w:jc w:val="center"/>
              <w:rPr>
                <w:rFonts w:ascii="宋体" w:hAnsi="宋体" w:cs="Arial"/>
                <w:sz w:val="18"/>
              </w:rPr>
            </w:pPr>
            <w:r>
              <w:rPr>
                <w:rFonts w:hint="eastAsia" w:ascii="宋体" w:hAnsi="宋体" w:cs="Arial"/>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w:t>
            </w:r>
          </w:p>
        </w:tc>
        <w:tc>
          <w:tcPr>
            <w:tcW w:w="776" w:type="pct"/>
            <w:shd w:val="clear" w:color="auto" w:fill="auto"/>
            <w:vAlign w:val="center"/>
          </w:tcPr>
          <w:p>
            <w:pPr>
              <w:widowControl/>
              <w:jc w:val="center"/>
              <w:rPr>
                <w:rFonts w:ascii="宋体" w:hAnsi="宋体" w:cs="Arial"/>
                <w:b/>
                <w:bCs/>
                <w:sz w:val="18"/>
              </w:rPr>
            </w:pPr>
            <w:r>
              <w:rPr>
                <w:rFonts w:hint="eastAsia" w:ascii="宋体" w:hAnsi="宋体" w:cs="Arial"/>
                <w:b/>
                <w:bCs/>
                <w:sz w:val="18"/>
              </w:rPr>
              <w:t>水流指示器、末端试水装置、喷头</w:t>
            </w:r>
          </w:p>
        </w:tc>
        <w:tc>
          <w:tcPr>
            <w:tcW w:w="1860"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广东胜捷消防设备有限公司</w:t>
            </w:r>
          </w:p>
        </w:tc>
        <w:tc>
          <w:tcPr>
            <w:tcW w:w="1500"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广州市泰昌实业有限公司</w:t>
            </w:r>
          </w:p>
        </w:tc>
        <w:tc>
          <w:tcPr>
            <w:tcW w:w="1500"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四川森田消防装备制造有限公司</w:t>
            </w:r>
          </w:p>
        </w:tc>
        <w:tc>
          <w:tcPr>
            <w:tcW w:w="1500"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鹰穗</w:t>
            </w:r>
          </w:p>
        </w:tc>
        <w:tc>
          <w:tcPr>
            <w:tcW w:w="1500"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广州市消防器材厂有限公司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w:t>
            </w:r>
          </w:p>
        </w:tc>
        <w:tc>
          <w:tcPr>
            <w:tcW w:w="776" w:type="pct"/>
            <w:shd w:val="clear" w:color="auto" w:fill="auto"/>
            <w:vAlign w:val="center"/>
          </w:tcPr>
          <w:p>
            <w:pPr>
              <w:widowControl/>
              <w:jc w:val="center"/>
              <w:rPr>
                <w:rFonts w:ascii="宋体" w:hAnsi="宋体" w:cs="Arial"/>
                <w:b/>
                <w:bCs/>
                <w:sz w:val="18"/>
              </w:rPr>
            </w:pPr>
            <w:r>
              <w:rPr>
                <w:rFonts w:hint="eastAsia" w:ascii="宋体" w:hAnsi="宋体" w:cs="Arial"/>
                <w:b/>
                <w:bCs/>
                <w:sz w:val="18"/>
              </w:rPr>
              <w:t>大空间喷头</w:t>
            </w:r>
          </w:p>
        </w:tc>
        <w:tc>
          <w:tcPr>
            <w:tcW w:w="65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四川森田消防装备制造有限公司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佛山市南海天雨智能灭火装置有限公司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广州龙雨消防设备有限公司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科大利安</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w:t>
            </w:r>
          </w:p>
        </w:tc>
        <w:tc>
          <w:tcPr>
            <w:tcW w:w="776" w:type="pct"/>
            <w:shd w:val="clear" w:color="auto" w:fill="auto"/>
            <w:vAlign w:val="center"/>
          </w:tcPr>
          <w:p>
            <w:pPr>
              <w:widowControl/>
              <w:jc w:val="center"/>
              <w:rPr>
                <w:rFonts w:ascii="宋体" w:hAnsi="宋体" w:cs="Arial"/>
                <w:b/>
                <w:bCs/>
                <w:sz w:val="18"/>
              </w:rPr>
            </w:pPr>
            <w:r>
              <w:rPr>
                <w:rFonts w:hint="eastAsia" w:ascii="宋体" w:hAnsi="宋体" w:cs="Arial"/>
                <w:b/>
                <w:bCs/>
                <w:sz w:val="18"/>
              </w:rPr>
              <w:t>大空间水炮装置</w:t>
            </w:r>
          </w:p>
        </w:tc>
        <w:tc>
          <w:tcPr>
            <w:tcW w:w="1860"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四川森田消防装备制造有限公司</w:t>
            </w:r>
          </w:p>
        </w:tc>
        <w:tc>
          <w:tcPr>
            <w:tcW w:w="1500"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佛山市南海天雨智能灭火装置有限公司</w:t>
            </w:r>
          </w:p>
        </w:tc>
        <w:tc>
          <w:tcPr>
            <w:tcW w:w="1500"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广州龙雨消防设备有限公司</w:t>
            </w:r>
          </w:p>
        </w:tc>
        <w:tc>
          <w:tcPr>
            <w:tcW w:w="1500"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科大利安</w:t>
            </w:r>
          </w:p>
        </w:tc>
        <w:tc>
          <w:tcPr>
            <w:tcW w:w="1500" w:type="dxa"/>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鹰穗</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 w:type="pct"/>
            <w:vMerge w:val="restar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w:t>
            </w:r>
          </w:p>
        </w:tc>
        <w:tc>
          <w:tcPr>
            <w:tcW w:w="776" w:type="pct"/>
            <w:vMerge w:val="restart"/>
            <w:shd w:val="clear" w:color="auto" w:fill="auto"/>
            <w:vAlign w:val="center"/>
          </w:tcPr>
          <w:p>
            <w:pPr>
              <w:widowControl/>
              <w:jc w:val="center"/>
              <w:rPr>
                <w:rFonts w:ascii="宋体" w:hAnsi="宋体" w:cs="Arial"/>
                <w:b/>
                <w:bCs/>
                <w:sz w:val="18"/>
              </w:rPr>
            </w:pPr>
            <w:r>
              <w:rPr>
                <w:rFonts w:hint="eastAsia" w:ascii="宋体" w:hAnsi="宋体" w:cs="Arial"/>
                <w:b/>
                <w:bCs/>
                <w:sz w:val="18"/>
              </w:rPr>
              <w:t>湿式报警阀、雨淋阀</w:t>
            </w:r>
          </w:p>
        </w:tc>
        <w:tc>
          <w:tcPr>
            <w:tcW w:w="65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广东胜捷消防设备有限公司</w:t>
            </w:r>
          </w:p>
        </w:tc>
        <w:tc>
          <w:tcPr>
            <w:tcW w:w="529"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广州市泰昌实业有限公司</w:t>
            </w:r>
          </w:p>
        </w:tc>
        <w:tc>
          <w:tcPr>
            <w:tcW w:w="529"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四川森田消防装备制造有限公司</w:t>
            </w:r>
          </w:p>
        </w:tc>
        <w:tc>
          <w:tcPr>
            <w:tcW w:w="529" w:type="pct"/>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鹰穗</w:t>
            </w:r>
          </w:p>
          <w:p>
            <w:pPr>
              <w:widowControl/>
              <w:jc w:val="center"/>
              <w:rPr>
                <w:rFonts w:ascii="宋体" w:hAnsi="宋体" w:cs="Arial"/>
                <w:sz w:val="16"/>
                <w:szCs w:val="16"/>
              </w:rPr>
            </w:pPr>
            <w:r>
              <w:rPr>
                <w:rFonts w:hint="eastAsia" w:ascii="宋体" w:hAnsi="宋体" w:cs="Arial"/>
                <w:sz w:val="16"/>
                <w:szCs w:val="16"/>
              </w:rPr>
              <w:t>　</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lang w:val="en-US" w:eastAsia="zh-CN"/>
              </w:rPr>
              <w:t>广州市消防器材厂有限公司</w:t>
            </w:r>
            <w:r>
              <w:rPr>
                <w:rFonts w:hint="eastAsia" w:ascii="宋体" w:hAnsi="宋体" w:cs="Arial"/>
                <w:sz w:val="16"/>
                <w:szCs w:val="16"/>
              </w:rPr>
              <w:t>　</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140" w:type="pct"/>
            <w:vMerge w:val="restar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5</w:t>
            </w:r>
          </w:p>
        </w:tc>
        <w:tc>
          <w:tcPr>
            <w:tcW w:w="776" w:type="pct"/>
            <w:vMerge w:val="restart"/>
            <w:shd w:val="clear" w:color="auto" w:fill="auto"/>
            <w:vAlign w:val="center"/>
          </w:tcPr>
          <w:p>
            <w:pPr>
              <w:widowControl/>
              <w:jc w:val="center"/>
              <w:rPr>
                <w:rFonts w:ascii="宋体" w:hAnsi="宋体" w:cs="Arial"/>
                <w:b/>
                <w:bCs/>
                <w:sz w:val="18"/>
              </w:rPr>
            </w:pPr>
            <w:r>
              <w:rPr>
                <w:rFonts w:hint="eastAsia" w:ascii="宋体" w:hAnsi="宋体" w:cs="Arial"/>
                <w:b/>
                <w:bCs/>
                <w:sz w:val="18"/>
              </w:rPr>
              <w:t>消防器材</w:t>
            </w:r>
          </w:p>
        </w:tc>
        <w:tc>
          <w:tcPr>
            <w:tcW w:w="65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广州消防器材厂</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四川消防器材厂</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天津消防器材厂</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广州番禺振兴</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广东胜捷消防设备有限公司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南海平安</w:t>
            </w: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上海海盾</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vMerge w:val="continue"/>
            <w:vAlign w:val="center"/>
          </w:tcPr>
          <w:p>
            <w:pPr>
              <w:widowControl/>
              <w:jc w:val="center"/>
              <w:rPr>
                <w:rFonts w:ascii="宋体" w:hAnsi="宋体" w:cs="Arial"/>
                <w:b/>
                <w:bCs/>
                <w:sz w:val="16"/>
                <w:szCs w:val="16"/>
              </w:rPr>
            </w:pPr>
          </w:p>
        </w:tc>
        <w:tc>
          <w:tcPr>
            <w:tcW w:w="776" w:type="pct"/>
            <w:vMerge w:val="continue"/>
            <w:vAlign w:val="center"/>
          </w:tcPr>
          <w:p>
            <w:pPr>
              <w:widowControl/>
              <w:jc w:val="center"/>
              <w:rPr>
                <w:rFonts w:ascii="宋体" w:hAnsi="宋体" w:cs="Arial"/>
                <w:b/>
                <w:bCs/>
                <w:sz w:val="18"/>
              </w:rPr>
            </w:pPr>
          </w:p>
        </w:tc>
        <w:tc>
          <w:tcPr>
            <w:tcW w:w="65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四川森田消防装备制造有限公司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福建泉州闽弘消防设备有限公司　</w:t>
            </w:r>
          </w:p>
        </w:tc>
        <w:tc>
          <w:tcPr>
            <w:tcW w:w="529" w:type="pct"/>
            <w:shd w:val="clear" w:color="auto" w:fill="auto"/>
            <w:vAlign w:val="center"/>
          </w:tcPr>
          <w:p>
            <w:pPr>
              <w:widowControl/>
              <w:jc w:val="center"/>
              <w:rPr>
                <w:rFonts w:ascii="宋体" w:hAnsi="宋体" w:cs="Arial"/>
                <w:sz w:val="16"/>
                <w:szCs w:val="16"/>
              </w:rPr>
            </w:pP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6</w:t>
            </w:r>
          </w:p>
        </w:tc>
        <w:tc>
          <w:tcPr>
            <w:tcW w:w="776" w:type="pct"/>
            <w:shd w:val="clear" w:color="auto" w:fill="auto"/>
            <w:vAlign w:val="center"/>
          </w:tcPr>
          <w:p>
            <w:pPr>
              <w:widowControl/>
              <w:jc w:val="center"/>
              <w:rPr>
                <w:rFonts w:ascii="宋体" w:hAnsi="宋体" w:cs="Arial"/>
                <w:b/>
                <w:bCs/>
                <w:sz w:val="18"/>
              </w:rPr>
            </w:pPr>
            <w:r>
              <w:rPr>
                <w:rFonts w:hint="eastAsia" w:ascii="宋体" w:hAnsi="宋体" w:cs="Arial"/>
                <w:b/>
                <w:bCs/>
                <w:sz w:val="18"/>
              </w:rPr>
              <w:t>消防卡箍配件</w:t>
            </w:r>
          </w:p>
        </w:tc>
        <w:tc>
          <w:tcPr>
            <w:tcW w:w="65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南海永兴阀门制造有限公司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广东邦达管道配件有限公司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唯特利（广州凯恩）</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上海威逊机械连接件有限公司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南京永金给排水有限公司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山东飞斯特</w:t>
            </w: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白沙</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vMerge w:val="restar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7</w:t>
            </w:r>
          </w:p>
        </w:tc>
        <w:tc>
          <w:tcPr>
            <w:tcW w:w="776" w:type="pct"/>
            <w:vMerge w:val="restart"/>
            <w:shd w:val="clear" w:color="auto" w:fill="auto"/>
            <w:vAlign w:val="center"/>
          </w:tcPr>
          <w:p>
            <w:pPr>
              <w:widowControl/>
              <w:jc w:val="center"/>
              <w:rPr>
                <w:rFonts w:ascii="宋体" w:hAnsi="宋体" w:cs="Arial"/>
                <w:b/>
                <w:bCs/>
                <w:sz w:val="18"/>
              </w:rPr>
            </w:pPr>
            <w:r>
              <w:rPr>
                <w:rFonts w:hint="eastAsia" w:ascii="宋体" w:hAnsi="宋体" w:cs="Arial"/>
                <w:b/>
                <w:bCs/>
                <w:sz w:val="18"/>
              </w:rPr>
              <w:t>消防报警</w:t>
            </w:r>
            <w:r>
              <w:rPr>
                <w:rFonts w:ascii="宋体" w:hAnsi="宋体" w:cs="Arial"/>
                <w:b/>
                <w:bCs/>
                <w:sz w:val="18"/>
              </w:rPr>
              <w:t>(带通信接口)</w:t>
            </w:r>
          </w:p>
        </w:tc>
        <w:tc>
          <w:tcPr>
            <w:tcW w:w="65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海湾消防</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北京利达消防</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北大青鸟消防</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深圳赋安消防</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上海松江消防</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深圳市泛海三江电子有限公司</w:t>
            </w: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深圳市泰和安科技有限公司</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vMerge w:val="continue"/>
            <w:vAlign w:val="center"/>
          </w:tcPr>
          <w:p>
            <w:pPr>
              <w:widowControl/>
              <w:jc w:val="center"/>
              <w:rPr>
                <w:rFonts w:ascii="宋体" w:hAnsi="宋体" w:cs="Arial"/>
                <w:b/>
                <w:bCs/>
                <w:sz w:val="16"/>
                <w:szCs w:val="16"/>
              </w:rPr>
            </w:pPr>
          </w:p>
        </w:tc>
        <w:tc>
          <w:tcPr>
            <w:tcW w:w="776" w:type="pct"/>
            <w:vMerge w:val="continue"/>
            <w:vAlign w:val="center"/>
          </w:tcPr>
          <w:p>
            <w:pPr>
              <w:widowControl/>
              <w:jc w:val="center"/>
              <w:rPr>
                <w:rFonts w:ascii="宋体" w:hAnsi="宋体" w:cs="Arial"/>
                <w:b/>
                <w:bCs/>
                <w:sz w:val="18"/>
              </w:rPr>
            </w:pPr>
          </w:p>
        </w:tc>
        <w:tc>
          <w:tcPr>
            <w:tcW w:w="65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英国科艺</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霍尼韦尔</w:t>
            </w:r>
            <w:r>
              <w:rPr>
                <w:rFonts w:ascii="宋体" w:hAnsi="宋体" w:cs="Arial"/>
                <w:sz w:val="16"/>
                <w:szCs w:val="16"/>
              </w:rPr>
              <w:t>(美国合资)</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英国阿波罗</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保得威尔（</w:t>
            </w:r>
            <w:r>
              <w:rPr>
                <w:rFonts w:ascii="宋体" w:hAnsi="宋体" w:cs="Arial"/>
                <w:sz w:val="16"/>
                <w:szCs w:val="16"/>
              </w:rPr>
              <w:t>PROTECTWELL</w:t>
            </w:r>
            <w:r>
              <w:rPr>
                <w:rFonts w:hint="eastAsia" w:ascii="宋体" w:hAnsi="宋体" w:cs="Arial"/>
                <w:sz w:val="16"/>
                <w:szCs w:val="16"/>
              </w:rPr>
              <w:t>）</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8</w:t>
            </w:r>
          </w:p>
        </w:tc>
        <w:tc>
          <w:tcPr>
            <w:tcW w:w="776" w:type="pct"/>
            <w:shd w:val="clear" w:color="auto" w:fill="auto"/>
            <w:vAlign w:val="center"/>
          </w:tcPr>
          <w:p>
            <w:pPr>
              <w:widowControl/>
              <w:jc w:val="center"/>
              <w:rPr>
                <w:rFonts w:hint="eastAsia" w:ascii="宋体" w:hAnsi="宋体" w:eastAsia="宋体" w:cs="Arial"/>
                <w:b/>
                <w:bCs/>
                <w:sz w:val="18"/>
                <w:lang w:eastAsia="zh-CN"/>
              </w:rPr>
            </w:pPr>
            <w:r>
              <w:rPr>
                <w:rFonts w:hint="eastAsia" w:ascii="宋体" w:hAnsi="宋体" w:cs="Arial"/>
                <w:b/>
                <w:bCs/>
                <w:sz w:val="18"/>
              </w:rPr>
              <w:t>防火卷帘</w:t>
            </w:r>
          </w:p>
          <w:p>
            <w:pPr>
              <w:widowControl/>
              <w:jc w:val="center"/>
              <w:rPr>
                <w:rFonts w:ascii="宋体" w:hAnsi="宋体" w:cs="Arial"/>
                <w:b/>
                <w:bCs/>
                <w:sz w:val="18"/>
              </w:rPr>
            </w:pPr>
            <w:r>
              <w:rPr>
                <w:rFonts w:hint="eastAsia" w:ascii="宋体" w:hAnsi="宋体" w:cs="Arial"/>
                <w:b/>
                <w:bCs/>
                <w:sz w:val="18"/>
              </w:rPr>
              <w:t>（防火门）</w:t>
            </w:r>
          </w:p>
        </w:tc>
        <w:tc>
          <w:tcPr>
            <w:tcW w:w="65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深圳蓝盾</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佛山市南海三山防火设备厂有限公司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广州白云南粤</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上海森林</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锦澜消防</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9</w:t>
            </w:r>
          </w:p>
        </w:tc>
        <w:tc>
          <w:tcPr>
            <w:tcW w:w="776" w:type="pct"/>
            <w:shd w:val="clear" w:color="auto" w:fill="auto"/>
            <w:vAlign w:val="center"/>
          </w:tcPr>
          <w:p>
            <w:pPr>
              <w:widowControl/>
              <w:jc w:val="center"/>
              <w:rPr>
                <w:rFonts w:ascii="宋体" w:hAnsi="宋体" w:cs="Arial"/>
                <w:b/>
                <w:bCs/>
                <w:sz w:val="18"/>
              </w:rPr>
            </w:pPr>
            <w:r>
              <w:rPr>
                <w:rFonts w:hint="eastAsia" w:ascii="宋体" w:hAnsi="宋体" w:cs="Arial"/>
                <w:b/>
                <w:bCs/>
                <w:sz w:val="18"/>
              </w:rPr>
              <w:t>极早期报警系统</w:t>
            </w:r>
          </w:p>
        </w:tc>
        <w:tc>
          <w:tcPr>
            <w:tcW w:w="65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海湾消防</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北京利达消防</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北大青鸟消防</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深圳赋安消防</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上海松江消防</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深圳市泛海三江电子有限公司</w:t>
            </w: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深圳市泰和安科技有限公司</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10</w:t>
            </w:r>
          </w:p>
        </w:tc>
        <w:tc>
          <w:tcPr>
            <w:tcW w:w="776" w:type="pct"/>
            <w:shd w:val="clear" w:color="auto" w:fill="auto"/>
            <w:vAlign w:val="center"/>
          </w:tcPr>
          <w:p>
            <w:pPr>
              <w:widowControl/>
              <w:jc w:val="center"/>
              <w:rPr>
                <w:rFonts w:ascii="宋体" w:hAnsi="宋体" w:cs="Arial"/>
                <w:b/>
                <w:bCs/>
                <w:sz w:val="18"/>
              </w:rPr>
            </w:pPr>
            <w:r>
              <w:rPr>
                <w:rFonts w:hint="eastAsia" w:ascii="宋体" w:hAnsi="宋体" w:cs="Arial"/>
                <w:b/>
                <w:bCs/>
                <w:sz w:val="18"/>
              </w:rPr>
              <w:t>防火阀</w:t>
            </w:r>
          </w:p>
        </w:tc>
        <w:tc>
          <w:tcPr>
            <w:tcW w:w="65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佛山南海南方股份有限公司</w:t>
            </w:r>
          </w:p>
        </w:tc>
        <w:tc>
          <w:tcPr>
            <w:tcW w:w="529"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浙江亿利达风机股份有限公司</w:t>
            </w:r>
          </w:p>
        </w:tc>
        <w:tc>
          <w:tcPr>
            <w:tcW w:w="529"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上海英飞同仁风机股份有限公司</w:t>
            </w:r>
          </w:p>
        </w:tc>
        <w:tc>
          <w:tcPr>
            <w:tcW w:w="529"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广州市百成空调设备有限公司</w:t>
            </w:r>
          </w:p>
        </w:tc>
        <w:tc>
          <w:tcPr>
            <w:tcW w:w="529" w:type="pct"/>
            <w:shd w:val="clear" w:color="auto" w:fill="auto"/>
            <w:vAlign w:val="center"/>
          </w:tcPr>
          <w:p>
            <w:pPr>
              <w:widowControl/>
              <w:jc w:val="center"/>
              <w:rPr>
                <w:rFonts w:hint="eastAsia" w:ascii="宋体" w:hAnsi="宋体" w:cs="Arial"/>
                <w:sz w:val="16"/>
                <w:szCs w:val="16"/>
              </w:rPr>
            </w:pPr>
          </w:p>
        </w:tc>
        <w:tc>
          <w:tcPr>
            <w:tcW w:w="529" w:type="pct"/>
            <w:shd w:val="clear" w:color="auto" w:fill="auto"/>
            <w:vAlign w:val="center"/>
          </w:tcPr>
          <w:p>
            <w:pPr>
              <w:widowControl/>
              <w:jc w:val="center"/>
              <w:rPr>
                <w:rFonts w:hint="eastAsia" w:ascii="宋体" w:hAnsi="宋体" w:cs="Arial"/>
                <w:sz w:val="16"/>
                <w:szCs w:val="16"/>
              </w:rPr>
            </w:pPr>
          </w:p>
        </w:tc>
        <w:tc>
          <w:tcPr>
            <w:tcW w:w="53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11</w:t>
            </w:r>
          </w:p>
        </w:tc>
        <w:tc>
          <w:tcPr>
            <w:tcW w:w="776" w:type="pct"/>
            <w:shd w:val="clear" w:color="auto" w:fill="auto"/>
            <w:vAlign w:val="center"/>
          </w:tcPr>
          <w:p>
            <w:pPr>
              <w:widowControl/>
              <w:jc w:val="center"/>
              <w:rPr>
                <w:rFonts w:ascii="宋体" w:hAnsi="宋体" w:cs="Arial"/>
                <w:b/>
                <w:bCs/>
                <w:sz w:val="18"/>
              </w:rPr>
            </w:pPr>
            <w:r>
              <w:rPr>
                <w:rFonts w:ascii="宋体" w:hAnsi="宋体" w:cs="Arial"/>
                <w:b/>
                <w:bCs/>
                <w:sz w:val="18"/>
              </w:rPr>
              <w:t>S型气溶胶灭火系统</w:t>
            </w:r>
          </w:p>
        </w:tc>
        <w:tc>
          <w:tcPr>
            <w:tcW w:w="65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陕西坚瑞</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广东绿荫</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大连常胜</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陕西艾尔索</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29"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12</w:t>
            </w:r>
          </w:p>
        </w:tc>
        <w:tc>
          <w:tcPr>
            <w:tcW w:w="776" w:type="pct"/>
            <w:shd w:val="clear" w:color="auto" w:fill="auto"/>
            <w:vAlign w:val="center"/>
          </w:tcPr>
          <w:p>
            <w:pPr>
              <w:widowControl/>
              <w:jc w:val="center"/>
              <w:rPr>
                <w:rFonts w:ascii="宋体" w:hAnsi="宋体" w:cs="Arial"/>
                <w:b/>
                <w:bCs/>
                <w:sz w:val="18"/>
              </w:rPr>
            </w:pPr>
            <w:r>
              <w:rPr>
                <w:rFonts w:hint="eastAsia" w:ascii="宋体" w:hAnsi="宋体" w:cs="Arial"/>
                <w:b/>
                <w:bCs/>
                <w:sz w:val="18"/>
              </w:rPr>
              <w:t>消防系统风口、百叶</w:t>
            </w:r>
          </w:p>
        </w:tc>
        <w:tc>
          <w:tcPr>
            <w:tcW w:w="656"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湘潭科风</w:t>
            </w:r>
          </w:p>
        </w:tc>
        <w:tc>
          <w:tcPr>
            <w:tcW w:w="529"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亿利达</w:t>
            </w:r>
          </w:p>
        </w:tc>
        <w:tc>
          <w:tcPr>
            <w:tcW w:w="529"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上海英飞</w:t>
            </w:r>
          </w:p>
        </w:tc>
        <w:tc>
          <w:tcPr>
            <w:tcW w:w="529"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百成空调</w:t>
            </w:r>
          </w:p>
        </w:tc>
        <w:tc>
          <w:tcPr>
            <w:tcW w:w="529" w:type="pct"/>
            <w:shd w:val="clear" w:color="auto" w:fill="auto"/>
            <w:vAlign w:val="center"/>
          </w:tcPr>
          <w:p>
            <w:pPr>
              <w:widowControl/>
              <w:jc w:val="center"/>
              <w:rPr>
                <w:rFonts w:hint="eastAsia" w:ascii="宋体" w:hAnsi="宋体" w:cs="Arial"/>
                <w:sz w:val="16"/>
                <w:szCs w:val="16"/>
              </w:rPr>
            </w:pPr>
          </w:p>
        </w:tc>
        <w:tc>
          <w:tcPr>
            <w:tcW w:w="529"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0" w:type="pct"/>
            <w:tcBorders>
              <w:bottom w:val="single" w:color="auto" w:sz="4" w:space="0"/>
            </w:tcBorders>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13</w:t>
            </w:r>
          </w:p>
        </w:tc>
        <w:tc>
          <w:tcPr>
            <w:tcW w:w="776" w:type="pct"/>
            <w:tcBorders>
              <w:bottom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消防专用风机</w:t>
            </w:r>
          </w:p>
        </w:tc>
        <w:tc>
          <w:tcPr>
            <w:tcW w:w="656" w:type="pct"/>
            <w:tcBorders>
              <w:bottom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尼科达</w:t>
            </w:r>
          </w:p>
        </w:tc>
        <w:tc>
          <w:tcPr>
            <w:tcW w:w="529" w:type="pct"/>
            <w:tcBorders>
              <w:bottom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亿利达</w:t>
            </w:r>
          </w:p>
        </w:tc>
        <w:tc>
          <w:tcPr>
            <w:tcW w:w="529" w:type="pct"/>
            <w:tcBorders>
              <w:bottom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上海英飞</w:t>
            </w:r>
          </w:p>
        </w:tc>
        <w:tc>
          <w:tcPr>
            <w:tcW w:w="529" w:type="pct"/>
            <w:tcBorders>
              <w:bottom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百成空调</w:t>
            </w:r>
          </w:p>
        </w:tc>
        <w:tc>
          <w:tcPr>
            <w:tcW w:w="529" w:type="pct"/>
            <w:tcBorders>
              <w:bottom w:val="single" w:color="auto" w:sz="4" w:space="0"/>
            </w:tcBorders>
            <w:shd w:val="clear" w:color="auto" w:fill="auto"/>
            <w:vAlign w:val="center"/>
          </w:tcPr>
          <w:p>
            <w:pPr>
              <w:widowControl/>
              <w:jc w:val="center"/>
              <w:rPr>
                <w:rFonts w:ascii="宋体" w:hAnsi="宋体" w:cs="Arial"/>
                <w:sz w:val="16"/>
                <w:szCs w:val="16"/>
              </w:rPr>
            </w:pPr>
            <w:r>
              <w:rPr>
                <w:rFonts w:ascii="宋体" w:hAnsi="宋体" w:cs="Arial"/>
                <w:sz w:val="16"/>
                <w:szCs w:val="16"/>
              </w:rPr>
              <w:t xml:space="preserve"> </w:t>
            </w:r>
          </w:p>
        </w:tc>
        <w:tc>
          <w:tcPr>
            <w:tcW w:w="529" w:type="pct"/>
            <w:tcBorders>
              <w:bottom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tcBorders>
              <w:bottom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tcBorders>
              <w:bottom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 w:type="pct"/>
            <w:tcBorders>
              <w:top w:val="single" w:color="auto" w:sz="4" w:space="0"/>
            </w:tcBorders>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14</w:t>
            </w:r>
          </w:p>
        </w:tc>
        <w:tc>
          <w:tcPr>
            <w:tcW w:w="776" w:type="pct"/>
            <w:tcBorders>
              <w:top w:val="single" w:color="auto"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气体灭火系统</w:t>
            </w:r>
            <w:r>
              <w:rPr>
                <w:rFonts w:ascii="宋体" w:hAnsi="宋体" w:cs="Arial"/>
                <w:b/>
                <w:bCs/>
                <w:sz w:val="18"/>
              </w:rPr>
              <w:t>IG541</w:t>
            </w:r>
          </w:p>
        </w:tc>
        <w:tc>
          <w:tcPr>
            <w:tcW w:w="1860" w:type="dxa"/>
            <w:tcBorders>
              <w:top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四川森田消防装备制造有限公司</w:t>
            </w:r>
          </w:p>
        </w:tc>
        <w:tc>
          <w:tcPr>
            <w:tcW w:w="1500" w:type="dxa"/>
            <w:tcBorders>
              <w:top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广东胜捷消防设备有限公司</w:t>
            </w:r>
          </w:p>
        </w:tc>
        <w:tc>
          <w:tcPr>
            <w:tcW w:w="1500" w:type="dxa"/>
            <w:tcBorders>
              <w:top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南京消防器材股份有限公司</w:t>
            </w:r>
          </w:p>
        </w:tc>
        <w:tc>
          <w:tcPr>
            <w:tcW w:w="1500" w:type="dxa"/>
            <w:tcBorders>
              <w:top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鹰穗</w:t>
            </w:r>
          </w:p>
        </w:tc>
        <w:tc>
          <w:tcPr>
            <w:tcW w:w="1500" w:type="dxa"/>
            <w:tcBorders>
              <w:top w:val="single" w:color="auto" w:sz="4" w:space="0"/>
            </w:tcBorders>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上海金盾消防安全设备有限公司</w:t>
            </w:r>
          </w:p>
        </w:tc>
        <w:tc>
          <w:tcPr>
            <w:tcW w:w="1500" w:type="dxa"/>
            <w:tcBorders>
              <w:top w:val="single" w:color="auto" w:sz="4" w:space="0"/>
            </w:tcBorders>
            <w:shd w:val="clear" w:color="auto" w:fill="auto"/>
            <w:noWrap/>
            <w:vAlign w:val="center"/>
          </w:tcPr>
          <w:p>
            <w:pPr>
              <w:widowControl/>
              <w:jc w:val="center"/>
              <w:rPr>
                <w:rFonts w:hint="eastAsia" w:ascii="宋体" w:hAnsi="宋体" w:cs="Arial"/>
                <w:sz w:val="16"/>
                <w:szCs w:val="16"/>
              </w:rPr>
            </w:pPr>
          </w:p>
        </w:tc>
        <w:tc>
          <w:tcPr>
            <w:tcW w:w="533" w:type="pct"/>
            <w:tcBorders>
              <w:top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tcBorders>
              <w:top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15</w:t>
            </w:r>
          </w:p>
        </w:tc>
        <w:tc>
          <w:tcPr>
            <w:tcW w:w="776" w:type="pct"/>
            <w:shd w:val="clear" w:color="auto" w:fill="auto"/>
            <w:vAlign w:val="center"/>
          </w:tcPr>
          <w:p>
            <w:pPr>
              <w:widowControl/>
              <w:jc w:val="center"/>
              <w:rPr>
                <w:rFonts w:ascii="宋体" w:hAnsi="宋体" w:cs="Arial"/>
                <w:b/>
                <w:bCs/>
                <w:sz w:val="18"/>
              </w:rPr>
            </w:pPr>
            <w:r>
              <w:rPr>
                <w:rFonts w:hint="eastAsia" w:ascii="宋体" w:hAnsi="宋体" w:cs="Arial"/>
                <w:b/>
                <w:bCs/>
                <w:sz w:val="18"/>
              </w:rPr>
              <w:t>高压细水雾泵组配套主泵</w:t>
            </w:r>
          </w:p>
        </w:tc>
        <w:tc>
          <w:tcPr>
            <w:tcW w:w="65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广恒机电设备有限公司</w:t>
            </w:r>
          </w:p>
        </w:tc>
        <w:tc>
          <w:tcPr>
            <w:tcW w:w="529" w:type="pct"/>
            <w:shd w:val="clear" w:color="auto" w:fill="auto"/>
            <w:vAlign w:val="center"/>
          </w:tcPr>
          <w:p>
            <w:pPr>
              <w:widowControl/>
              <w:jc w:val="center"/>
              <w:rPr>
                <w:rFonts w:ascii="宋体" w:hAnsi="宋体" w:cs="Arial"/>
                <w:sz w:val="16"/>
                <w:szCs w:val="16"/>
              </w:rPr>
            </w:pPr>
            <w:r>
              <w:rPr>
                <w:rFonts w:ascii="宋体" w:hAnsi="宋体" w:cs="Arial"/>
                <w:sz w:val="16"/>
                <w:szCs w:val="16"/>
              </w:rPr>
              <w:t xml:space="preserve"> 芜湖世纪凯旋消防设备有限公司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扬州东进机械有限公司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河南海力特机电制造有限公司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529"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16</w:t>
            </w:r>
          </w:p>
        </w:tc>
        <w:tc>
          <w:tcPr>
            <w:tcW w:w="776" w:type="pct"/>
            <w:shd w:val="clear" w:color="auto" w:fill="auto"/>
            <w:vAlign w:val="center"/>
          </w:tcPr>
          <w:p>
            <w:pPr>
              <w:widowControl/>
              <w:jc w:val="center"/>
              <w:rPr>
                <w:rFonts w:ascii="宋体" w:hAnsi="宋体" w:cs="Arial"/>
                <w:b/>
                <w:bCs/>
                <w:sz w:val="18"/>
              </w:rPr>
            </w:pPr>
            <w:r>
              <w:rPr>
                <w:rFonts w:hint="eastAsia" w:ascii="宋体" w:hAnsi="宋体" w:cs="Arial"/>
                <w:b/>
                <w:bCs/>
                <w:sz w:val="18"/>
              </w:rPr>
              <w:t>七氟丙烷灭火系统</w:t>
            </w:r>
          </w:p>
        </w:tc>
        <w:tc>
          <w:tcPr>
            <w:tcW w:w="1860" w:type="dxa"/>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陕西艾尔索</w:t>
            </w:r>
          </w:p>
        </w:tc>
        <w:tc>
          <w:tcPr>
            <w:tcW w:w="1500" w:type="dxa"/>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四川森田</w:t>
            </w:r>
          </w:p>
        </w:tc>
        <w:tc>
          <w:tcPr>
            <w:tcW w:w="1500" w:type="dxa"/>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营口山鹰</w:t>
            </w:r>
          </w:p>
        </w:tc>
        <w:tc>
          <w:tcPr>
            <w:tcW w:w="1500" w:type="dxa"/>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上海金盾</w:t>
            </w:r>
          </w:p>
        </w:tc>
        <w:tc>
          <w:tcPr>
            <w:tcW w:w="1500" w:type="dxa"/>
            <w:shd w:val="clear" w:color="auto" w:fill="auto"/>
            <w:vAlign w:val="center"/>
          </w:tcPr>
          <w:p>
            <w:pPr>
              <w:widowControl/>
              <w:jc w:val="center"/>
              <w:rPr>
                <w:rFonts w:hint="eastAsia" w:ascii="宋体" w:hAnsi="宋体" w:cs="Arial"/>
                <w:sz w:val="16"/>
                <w:szCs w:val="16"/>
                <w:lang w:val="en-US" w:eastAsia="zh-CN"/>
              </w:rPr>
            </w:pPr>
            <w:r>
              <w:rPr>
                <w:rFonts w:hint="eastAsia" w:ascii="宋体" w:hAnsi="宋体" w:cs="Arial"/>
                <w:sz w:val="16"/>
                <w:szCs w:val="16"/>
                <w:lang w:val="en-US" w:eastAsia="zh-CN"/>
              </w:rPr>
              <w:t>鹰穗</w:t>
            </w:r>
          </w:p>
        </w:tc>
        <w:tc>
          <w:tcPr>
            <w:tcW w:w="529"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17</w:t>
            </w:r>
          </w:p>
        </w:tc>
        <w:tc>
          <w:tcPr>
            <w:tcW w:w="776" w:type="pct"/>
            <w:shd w:val="clear" w:color="auto" w:fill="auto"/>
            <w:vAlign w:val="center"/>
          </w:tcPr>
          <w:p>
            <w:pPr>
              <w:widowControl/>
              <w:jc w:val="center"/>
              <w:rPr>
                <w:rFonts w:ascii="宋体" w:hAnsi="宋体" w:cs="Arial"/>
                <w:b/>
                <w:bCs/>
                <w:sz w:val="18"/>
              </w:rPr>
            </w:pPr>
            <w:r>
              <w:rPr>
                <w:rFonts w:hint="eastAsia" w:ascii="宋体" w:hAnsi="宋体" w:cs="Arial"/>
                <w:b/>
                <w:bCs/>
                <w:sz w:val="18"/>
              </w:rPr>
              <w:t>漏电火灾报警系统</w:t>
            </w:r>
          </w:p>
        </w:tc>
        <w:tc>
          <w:tcPr>
            <w:tcW w:w="656"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天津万高（天津施耐德（万高）双电源有限公司）</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安科瑞</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北京斯凯斯特</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营口山鹰</w:t>
            </w:r>
          </w:p>
        </w:tc>
        <w:tc>
          <w:tcPr>
            <w:tcW w:w="529"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珠海派诺</w:t>
            </w:r>
          </w:p>
        </w:tc>
        <w:tc>
          <w:tcPr>
            <w:tcW w:w="529"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53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249" w:type="pct"/>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bl>
    <w:p/>
    <w:p>
      <w:r>
        <w:br w:type="page"/>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034"/>
        <w:gridCol w:w="1341"/>
        <w:gridCol w:w="1341"/>
        <w:gridCol w:w="1341"/>
        <w:gridCol w:w="1341"/>
        <w:gridCol w:w="1341"/>
        <w:gridCol w:w="1341"/>
        <w:gridCol w:w="1352"/>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 w:type="pct"/>
            <w:shd w:val="clear" w:color="auto" w:fill="auto"/>
            <w:noWrap/>
            <w:vAlign w:val="center"/>
          </w:tcPr>
          <w:p>
            <w:pPr>
              <w:widowControl/>
              <w:jc w:val="center"/>
              <w:rPr>
                <w:rFonts w:ascii="宋体" w:hAnsi="宋体" w:cs="Arial"/>
                <w:b/>
                <w:bCs/>
                <w:sz w:val="18"/>
              </w:rPr>
            </w:pPr>
            <w:r>
              <w:rPr>
                <w:rFonts w:hint="eastAsia" w:ascii="宋体" w:hAnsi="宋体" w:cs="Arial"/>
                <w:b/>
                <w:bCs/>
                <w:sz w:val="18"/>
              </w:rPr>
              <w:t>七</w:t>
            </w:r>
          </w:p>
        </w:tc>
        <w:tc>
          <w:tcPr>
            <w:tcW w:w="4385" w:type="pct"/>
            <w:gridSpan w:val="8"/>
            <w:shd w:val="clear" w:color="auto" w:fill="auto"/>
            <w:noWrap/>
            <w:vAlign w:val="center"/>
          </w:tcPr>
          <w:p>
            <w:pPr>
              <w:widowControl/>
              <w:jc w:val="center"/>
              <w:rPr>
                <w:rFonts w:ascii="宋体" w:hAnsi="宋体" w:cs="Arial"/>
                <w:b/>
                <w:bCs/>
                <w:sz w:val="18"/>
              </w:rPr>
            </w:pPr>
            <w:r>
              <w:rPr>
                <w:rFonts w:hint="eastAsia" w:ascii="宋体" w:hAnsi="宋体" w:cs="Arial"/>
                <w:b/>
                <w:bCs/>
                <w:sz w:val="18"/>
              </w:rPr>
              <w:t>智能化工程材料设备</w:t>
            </w:r>
          </w:p>
        </w:tc>
        <w:tc>
          <w:tcPr>
            <w:tcW w:w="474" w:type="pct"/>
            <w:shd w:val="clear" w:color="auto" w:fill="auto"/>
            <w:vAlign w:val="center"/>
          </w:tcPr>
          <w:p>
            <w:pPr>
              <w:widowControl/>
              <w:jc w:val="center"/>
              <w:rPr>
                <w:rFonts w:ascii="宋体" w:hAnsi="宋体" w:cs="Arial"/>
                <w:sz w:val="18"/>
              </w:rPr>
            </w:pPr>
            <w:r>
              <w:rPr>
                <w:rFonts w:hint="eastAsia" w:ascii="宋体" w:hAnsi="宋体" w:cs="Arial"/>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信息集成管理系统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新基点</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清华同方</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广州技安</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楼宇设备监控系统（</w:t>
            </w:r>
            <w:r>
              <w:rPr>
                <w:rFonts w:ascii="宋体" w:hAnsi="宋体" w:cs="Arial"/>
                <w:b/>
                <w:bCs/>
                <w:sz w:val="18"/>
              </w:rPr>
              <w:t>BAS）</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施耐德</w:t>
            </w:r>
            <w:r>
              <w:rPr>
                <w:rFonts w:ascii="宋体" w:hAnsi="宋体" w:cs="Arial"/>
                <w:sz w:val="16"/>
                <w:szCs w:val="16"/>
              </w:rPr>
              <w:t>-TAC</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Honeywell-8000</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索特自控</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综合布线系统（含数据线、光纤及大对数）</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泛达</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施耐德</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美国百通</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西蒙电气</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美国立维腾</w:t>
            </w:r>
          </w:p>
        </w:tc>
        <w:tc>
          <w:tcPr>
            <w:tcW w:w="473" w:type="pct"/>
            <w:shd w:val="clear" w:color="auto" w:fill="auto"/>
            <w:noWrap/>
            <w:vAlign w:val="center"/>
          </w:tcPr>
          <w:p>
            <w:pPr>
              <w:widowControl/>
              <w:jc w:val="center"/>
              <w:rPr>
                <w:rFonts w:ascii="宋体" w:hAnsi="宋体" w:cs="Arial"/>
                <w:sz w:val="16"/>
                <w:szCs w:val="16"/>
              </w:rPr>
            </w:pP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计算机网络系统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思科</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朗讯</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阿尔卡特</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新华三</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5</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系统集成服务器、存储设备</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HP</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IBM</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DELL</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新华三</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6</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有线电视系统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西科</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Vevl systems</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亚特兰大</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7</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停车库管理系统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瑞利德</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汉军</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捷顺</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富士</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8</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门禁管理系统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西屋</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西门子</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爱克信</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科达仕</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9</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消费一卡通系统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瑞利德</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汉军</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富士</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10</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闭路电视监控子系统</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SONY</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西门子</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HoneyWell</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泰科</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11</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入侵报警系统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丛文</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枫叶</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科立信</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12</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公共广播和背景音乐系统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迪士普</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LAX</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美电贝尔</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卫星及有线电视系统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13</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视频及控制线缆</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凌宇</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天诚（江苏）</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帝一</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新华三</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14</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公共讯息发布系统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禾麦</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九华互联</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蓝通</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南翼</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广州快优</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希沃</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15</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信息发系统、监控系统</w:t>
            </w:r>
            <w:r>
              <w:rPr>
                <w:rFonts w:ascii="宋体" w:hAnsi="宋体" w:cs="Arial"/>
                <w:b/>
                <w:bCs/>
                <w:sz w:val="18"/>
              </w:rPr>
              <w:t>LED显示屏</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夏普</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日立</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三星</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希沃</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16</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可视对讲系统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安居宝</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视得安</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慧锐通</w:t>
            </w:r>
          </w:p>
        </w:tc>
        <w:tc>
          <w:tcPr>
            <w:tcW w:w="473" w:type="pct"/>
            <w:shd w:val="clear" w:color="auto" w:fill="auto"/>
            <w:noWrap/>
            <w:vAlign w:val="center"/>
          </w:tcPr>
          <w:p>
            <w:pPr>
              <w:widowControl/>
              <w:jc w:val="center"/>
              <w:rPr>
                <w:rFonts w:ascii="宋体" w:hAnsi="宋体" w:cs="Arial"/>
                <w:sz w:val="16"/>
                <w:szCs w:val="16"/>
              </w:rPr>
            </w:pP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17</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电子排队叫号系统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来邦</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杭州智慧</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亚华</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广州快优</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18</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智能照明系统</w:t>
            </w:r>
          </w:p>
        </w:tc>
        <w:tc>
          <w:tcPr>
            <w:tcW w:w="1341" w:type="dxa"/>
            <w:shd w:val="clear" w:color="auto" w:fill="auto"/>
            <w:vAlign w:val="center"/>
          </w:tcPr>
          <w:p>
            <w:pPr>
              <w:widowControl/>
              <w:jc w:val="center"/>
              <w:rPr>
                <w:rFonts w:ascii="宋体" w:hAnsi="宋体" w:cs="Arial"/>
                <w:sz w:val="16"/>
                <w:szCs w:val="16"/>
              </w:rPr>
            </w:pPr>
            <w:r>
              <w:rPr>
                <w:rFonts w:hint="eastAsia" w:ascii="宋体" w:hAnsi="宋体" w:cs="Arial"/>
                <w:sz w:val="16"/>
                <w:szCs w:val="16"/>
                <w:lang w:val="en-US" w:eastAsia="zh-CN"/>
              </w:rPr>
              <w:t>明锐</w:t>
            </w:r>
          </w:p>
        </w:tc>
        <w:tc>
          <w:tcPr>
            <w:tcW w:w="1341" w:type="dxa"/>
            <w:shd w:val="clear" w:color="auto" w:fill="auto"/>
            <w:vAlign w:val="center"/>
          </w:tcPr>
          <w:p>
            <w:pPr>
              <w:widowControl/>
              <w:jc w:val="center"/>
              <w:rPr>
                <w:rFonts w:ascii="宋体" w:hAnsi="宋体" w:cs="Arial"/>
                <w:sz w:val="16"/>
                <w:szCs w:val="16"/>
              </w:rPr>
            </w:pPr>
            <w:r>
              <w:rPr>
                <w:rFonts w:hint="eastAsia" w:ascii="宋体" w:hAnsi="宋体" w:cs="Arial"/>
                <w:sz w:val="16"/>
                <w:szCs w:val="16"/>
                <w:lang w:val="en-US" w:eastAsia="zh-CN"/>
              </w:rPr>
              <w:t>爱克</w:t>
            </w:r>
          </w:p>
        </w:tc>
        <w:tc>
          <w:tcPr>
            <w:tcW w:w="1341" w:type="dxa"/>
            <w:shd w:val="clear" w:color="auto" w:fill="auto"/>
            <w:vAlign w:val="center"/>
          </w:tcPr>
          <w:p>
            <w:pPr>
              <w:widowControl/>
              <w:jc w:val="center"/>
              <w:rPr>
                <w:rFonts w:ascii="宋体" w:hAnsi="宋体" w:cs="Arial"/>
                <w:sz w:val="16"/>
                <w:szCs w:val="16"/>
              </w:rPr>
            </w:pPr>
            <w:r>
              <w:rPr>
                <w:rFonts w:hint="eastAsia" w:ascii="宋体" w:hAnsi="宋体" w:cs="Arial"/>
                <w:sz w:val="16"/>
                <w:szCs w:val="16"/>
                <w:lang w:val="en-US" w:eastAsia="zh-CN"/>
              </w:rPr>
              <w:t>宇通</w:t>
            </w:r>
          </w:p>
        </w:tc>
        <w:tc>
          <w:tcPr>
            <w:tcW w:w="1341" w:type="dxa"/>
            <w:shd w:val="clear" w:color="auto" w:fill="auto"/>
            <w:vAlign w:val="center"/>
          </w:tcPr>
          <w:p>
            <w:pPr>
              <w:widowControl/>
              <w:jc w:val="center"/>
              <w:rPr>
                <w:rFonts w:ascii="宋体" w:hAnsi="宋体" w:cs="Arial"/>
                <w:sz w:val="16"/>
                <w:szCs w:val="16"/>
              </w:rPr>
            </w:pPr>
            <w:r>
              <w:rPr>
                <w:rFonts w:hint="eastAsia" w:ascii="宋体" w:hAnsi="宋体" w:cs="Arial"/>
                <w:sz w:val="16"/>
                <w:szCs w:val="16"/>
                <w:lang w:val="en-US" w:eastAsia="zh-CN"/>
              </w:rPr>
              <w:t>华讯智云</w:t>
            </w:r>
          </w:p>
        </w:tc>
        <w:tc>
          <w:tcPr>
            <w:tcW w:w="1341" w:type="dxa"/>
            <w:shd w:val="clear" w:color="auto" w:fill="auto"/>
            <w:noWrap/>
            <w:vAlign w:val="center"/>
          </w:tcPr>
          <w:p>
            <w:pPr>
              <w:widowControl/>
              <w:jc w:val="center"/>
              <w:rPr>
                <w:rFonts w:ascii="宋体" w:hAnsi="宋体" w:cs="Arial"/>
                <w:sz w:val="16"/>
                <w:szCs w:val="16"/>
              </w:rPr>
            </w:pPr>
          </w:p>
        </w:tc>
        <w:tc>
          <w:tcPr>
            <w:tcW w:w="1341" w:type="dxa"/>
            <w:shd w:val="clear" w:color="auto" w:fill="auto"/>
            <w:noWrap/>
            <w:vAlign w:val="center"/>
          </w:tcPr>
          <w:p>
            <w:pPr>
              <w:widowControl/>
              <w:jc w:val="center"/>
              <w:rPr>
                <w:rFonts w:ascii="宋体" w:hAnsi="宋体" w:cs="Arial"/>
                <w:sz w:val="16"/>
                <w:szCs w:val="16"/>
              </w:rPr>
            </w:pPr>
          </w:p>
        </w:tc>
        <w:tc>
          <w:tcPr>
            <w:tcW w:w="1352" w:type="dxa"/>
            <w:shd w:val="clear" w:color="auto" w:fill="auto"/>
            <w:noWrap/>
            <w:vAlign w:val="center"/>
          </w:tcPr>
          <w:p>
            <w:pPr>
              <w:widowControl/>
              <w:jc w:val="center"/>
              <w:rPr>
                <w:rFonts w:ascii="宋体" w:hAnsi="宋体" w:cs="Arial"/>
                <w:sz w:val="16"/>
                <w:szCs w:val="16"/>
              </w:rPr>
            </w:pP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19</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能源管理系统（含表计）</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柏城</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艾科</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珠海派诺</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广州晟能</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20</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电力监控系统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珠海派诺</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昆明阳光</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上海奇朗</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广东雅达</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21</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数字音频控制主机</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A&amp;H</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BIAMP</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亚提斯</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LAX</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22</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扩声音箱</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EAW</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LAX</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奥雷</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贝塔斯瑞</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希沃</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23</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扩声功放</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LAX</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奥雷</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美国百威</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24</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调音台</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百灵达</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YAMAHA</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ROLAND</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25</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周边处理器</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百灵达</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ALESIS</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DOD</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26</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混合矩阵切换器</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快捷</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LAX</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凯新创达</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27</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扩声话筒</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台电</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快捷</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威尔</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希沃</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28</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会议讨论和表决系统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日本松下</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台电</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快捷</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29</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同声传译系统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日本松下</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台电</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快捷</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30</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会议中控系统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法国</w:t>
            </w:r>
            <w:r>
              <w:rPr>
                <w:rFonts w:ascii="宋体" w:hAnsi="宋体" w:cs="Arial"/>
                <w:sz w:val="16"/>
                <w:szCs w:val="16"/>
              </w:rPr>
              <w:t>VITY</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美国</w:t>
            </w:r>
            <w:r>
              <w:rPr>
                <w:rFonts w:ascii="宋体" w:hAnsi="宋体" w:cs="Arial"/>
                <w:sz w:val="16"/>
                <w:szCs w:val="16"/>
              </w:rPr>
              <w:t>S.MR</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快捷</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台电</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31</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投影机</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日立</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三洋</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松下</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NEC</w:t>
            </w:r>
          </w:p>
        </w:tc>
        <w:tc>
          <w:tcPr>
            <w:tcW w:w="473" w:type="pct"/>
            <w:shd w:val="clear" w:color="auto" w:fill="auto"/>
            <w:noWrap/>
            <w:vAlign w:val="center"/>
          </w:tcPr>
          <w:p>
            <w:pPr>
              <w:widowControl/>
              <w:jc w:val="center"/>
              <w:rPr>
                <w:rFonts w:ascii="宋体" w:hAnsi="宋体" w:cs="Arial"/>
                <w:sz w:val="16"/>
                <w:szCs w:val="16"/>
              </w:rPr>
            </w:pP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32</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投影幕</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白雪</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红叶</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美视</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33</w:t>
            </w:r>
          </w:p>
        </w:tc>
        <w:tc>
          <w:tcPr>
            <w:tcW w:w="1070" w:type="pct"/>
            <w:shd w:val="clear" w:color="auto" w:fill="auto"/>
            <w:vAlign w:val="center"/>
          </w:tcPr>
          <w:p>
            <w:pPr>
              <w:widowControl/>
              <w:jc w:val="center"/>
              <w:rPr>
                <w:rFonts w:ascii="宋体" w:hAnsi="宋体" w:cs="Arial"/>
                <w:b/>
                <w:bCs/>
                <w:sz w:val="18"/>
              </w:rPr>
            </w:pPr>
            <w:r>
              <w:rPr>
                <w:rFonts w:ascii="宋体" w:hAnsi="宋体" w:cs="Arial"/>
                <w:b/>
                <w:bCs/>
                <w:sz w:val="18"/>
              </w:rPr>
              <w:t>DLP拼接屏（背投）</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艾维斯</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三星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威创</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34</w:t>
            </w:r>
          </w:p>
        </w:tc>
        <w:tc>
          <w:tcPr>
            <w:tcW w:w="1070" w:type="pct"/>
            <w:shd w:val="clear" w:color="auto" w:fill="auto"/>
            <w:vAlign w:val="center"/>
          </w:tcPr>
          <w:p>
            <w:pPr>
              <w:widowControl/>
              <w:jc w:val="center"/>
              <w:rPr>
                <w:rFonts w:ascii="宋体" w:hAnsi="宋体" w:cs="Arial"/>
                <w:b/>
                <w:bCs/>
                <w:sz w:val="18"/>
              </w:rPr>
            </w:pPr>
            <w:r>
              <w:rPr>
                <w:rFonts w:ascii="宋体" w:hAnsi="宋体" w:cs="Arial"/>
                <w:b/>
                <w:bCs/>
                <w:sz w:val="18"/>
              </w:rPr>
              <w:t>LCD拼接屏（液晶）</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威创</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锐拓</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利亚德</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35</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视频会议系统</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PLOYCOM</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AVCON</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SONY</w:t>
            </w:r>
          </w:p>
        </w:tc>
        <w:tc>
          <w:tcPr>
            <w:tcW w:w="473" w:type="pct"/>
            <w:shd w:val="clear" w:color="auto" w:fill="auto"/>
            <w:vAlign w:val="center"/>
          </w:tcPr>
          <w:p>
            <w:pPr>
              <w:widowControl/>
              <w:jc w:val="center"/>
              <w:rPr>
                <w:rFonts w:ascii="宋体" w:hAnsi="宋体" w:cs="Arial"/>
                <w:sz w:val="16"/>
                <w:szCs w:val="16"/>
              </w:rPr>
            </w:pPr>
            <w:r>
              <w:rPr>
                <w:rFonts w:ascii="宋体" w:hAnsi="宋体" w:cs="Arial"/>
                <w:sz w:val="16"/>
                <w:szCs w:val="16"/>
              </w:rPr>
              <w:t>Cisco</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希沃</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36</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音频线</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深圳来事达</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宇洪</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铭阳</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37</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机房装修系统（防静电地板）</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沈飞</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澳斯曼</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美露</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38</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机房精密空调</w:t>
            </w:r>
          </w:p>
        </w:tc>
        <w:tc>
          <w:tcPr>
            <w:tcW w:w="473"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世图兹</w:t>
            </w:r>
          </w:p>
        </w:tc>
        <w:tc>
          <w:tcPr>
            <w:tcW w:w="473"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伊顿</w:t>
            </w:r>
          </w:p>
        </w:tc>
        <w:tc>
          <w:tcPr>
            <w:tcW w:w="473"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lang w:val="en-US" w:eastAsia="zh-CN"/>
              </w:rPr>
              <w:t>约顿</w:t>
            </w:r>
          </w:p>
        </w:tc>
        <w:tc>
          <w:tcPr>
            <w:tcW w:w="473" w:type="pct"/>
            <w:shd w:val="clear" w:color="auto" w:fill="auto"/>
            <w:vAlign w:val="center"/>
          </w:tcPr>
          <w:p>
            <w:pPr>
              <w:widowControl/>
              <w:jc w:val="center"/>
              <w:rPr>
                <w:rFonts w:hint="eastAsia" w:ascii="宋体" w:hAnsi="宋体" w:cs="Arial"/>
                <w:sz w:val="16"/>
                <w:szCs w:val="16"/>
              </w:rPr>
            </w:pP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39</w:t>
            </w:r>
          </w:p>
        </w:tc>
        <w:tc>
          <w:tcPr>
            <w:tcW w:w="1070" w:type="pct"/>
            <w:shd w:val="clear" w:color="auto" w:fill="auto"/>
            <w:vAlign w:val="center"/>
          </w:tcPr>
          <w:p>
            <w:pPr>
              <w:widowControl/>
              <w:jc w:val="center"/>
              <w:rPr>
                <w:rFonts w:ascii="宋体" w:hAnsi="宋体" w:cs="Arial"/>
                <w:b/>
                <w:bCs/>
                <w:sz w:val="18"/>
              </w:rPr>
            </w:pPr>
            <w:r>
              <w:rPr>
                <w:rFonts w:hint="eastAsia" w:ascii="宋体" w:hAnsi="宋体" w:cs="Arial"/>
                <w:b/>
                <w:bCs/>
                <w:sz w:val="18"/>
              </w:rPr>
              <w:t>机房防雷接地</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金源</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克雷安</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耐高</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嘉信</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40</w:t>
            </w:r>
          </w:p>
        </w:tc>
        <w:tc>
          <w:tcPr>
            <w:tcW w:w="1070" w:type="pct"/>
            <w:shd w:val="clear" w:color="auto" w:fill="auto"/>
            <w:vAlign w:val="center"/>
          </w:tcPr>
          <w:p>
            <w:pPr>
              <w:widowControl/>
              <w:jc w:val="center"/>
              <w:rPr>
                <w:rFonts w:ascii="宋体" w:hAnsi="宋体" w:cs="Arial"/>
                <w:b/>
                <w:bCs/>
                <w:sz w:val="18"/>
              </w:rPr>
            </w:pPr>
            <w:r>
              <w:rPr>
                <w:rFonts w:ascii="宋体" w:hAnsi="宋体" w:cs="Arial"/>
                <w:b/>
                <w:bCs/>
                <w:sz w:val="18"/>
              </w:rPr>
              <w:t>UPS</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伊顿</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梅兰日兰</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艾默生</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ascii="宋体" w:hAnsi="宋体" w:cs="Arial"/>
                <w:b/>
                <w:bCs/>
                <w:sz w:val="16"/>
                <w:szCs w:val="16"/>
              </w:rPr>
            </w:pPr>
            <w:r>
              <w:rPr>
                <w:rFonts w:ascii="宋体" w:hAnsi="宋体" w:cs="Arial"/>
                <w:b/>
                <w:bCs/>
                <w:sz w:val="16"/>
                <w:szCs w:val="16"/>
              </w:rPr>
              <w:t>41</w:t>
            </w:r>
          </w:p>
        </w:tc>
        <w:tc>
          <w:tcPr>
            <w:tcW w:w="1070" w:type="pct"/>
            <w:shd w:val="clear" w:color="auto" w:fill="auto"/>
            <w:vAlign w:val="center"/>
          </w:tcPr>
          <w:p>
            <w:pPr>
              <w:widowControl/>
              <w:jc w:val="center"/>
              <w:rPr>
                <w:rFonts w:ascii="宋体" w:hAnsi="宋体" w:cs="Arial"/>
                <w:b/>
                <w:bCs/>
                <w:sz w:val="18"/>
              </w:rPr>
            </w:pPr>
            <w:r>
              <w:rPr>
                <w:rFonts w:ascii="宋体" w:hAnsi="宋体" w:cs="Arial"/>
                <w:b/>
                <w:bCs/>
                <w:sz w:val="18"/>
              </w:rPr>
              <w:t>UPS电池</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索克曼</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ABB</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伊顿</w:t>
            </w:r>
          </w:p>
        </w:tc>
        <w:tc>
          <w:tcPr>
            <w:tcW w:w="473" w:type="pct"/>
            <w:shd w:val="clear" w:color="auto" w:fill="auto"/>
            <w:vAlign w:val="center"/>
          </w:tcPr>
          <w:p>
            <w:pPr>
              <w:widowControl/>
              <w:jc w:val="center"/>
              <w:rPr>
                <w:rFonts w:ascii="宋体" w:hAnsi="宋体" w:cs="Arial"/>
                <w:sz w:val="16"/>
                <w:szCs w:val="16"/>
              </w:rPr>
            </w:pP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3"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474" w:type="pct"/>
            <w:shd w:val="clear" w:color="auto" w:fill="auto"/>
            <w:vAlign w:val="center"/>
          </w:tcPr>
          <w:p>
            <w:pPr>
              <w:widowControl/>
              <w:jc w:val="center"/>
              <w:rPr>
                <w:rFonts w:ascii="宋体" w:hAnsi="宋体" w:cs="Arial"/>
                <w:sz w:val="16"/>
                <w:szCs w:val="16"/>
              </w:rPr>
            </w:pPr>
            <w:r>
              <w:rPr>
                <w:rFonts w:hint="eastAsia" w:ascii="宋体" w:hAnsi="宋体" w:cs="Arial"/>
                <w:sz w:val="16"/>
                <w:szCs w:val="16"/>
              </w:rPr>
              <w:t>参照或相当于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0" w:type="pct"/>
            <w:shd w:val="clear" w:color="auto" w:fill="auto"/>
            <w:vAlign w:val="center"/>
          </w:tcPr>
          <w:p>
            <w:pPr>
              <w:widowControl/>
              <w:jc w:val="center"/>
              <w:rPr>
                <w:rFonts w:hint="default" w:ascii="宋体" w:hAnsi="宋体" w:eastAsia="宋体" w:cs="Arial"/>
                <w:b/>
                <w:bCs/>
                <w:sz w:val="16"/>
                <w:szCs w:val="16"/>
                <w:lang w:val="en-US" w:eastAsia="zh-CN"/>
              </w:rPr>
            </w:pPr>
            <w:r>
              <w:rPr>
                <w:rFonts w:hint="eastAsia" w:ascii="宋体" w:hAnsi="宋体" w:cs="Arial"/>
                <w:b/>
                <w:bCs/>
                <w:sz w:val="16"/>
                <w:szCs w:val="16"/>
                <w:lang w:val="en-US" w:eastAsia="zh-CN"/>
              </w:rPr>
              <w:t>42</w:t>
            </w:r>
          </w:p>
        </w:tc>
        <w:tc>
          <w:tcPr>
            <w:tcW w:w="1070" w:type="pct"/>
            <w:shd w:val="clear" w:color="auto" w:fill="auto"/>
            <w:vAlign w:val="center"/>
          </w:tcPr>
          <w:p>
            <w:pPr>
              <w:widowControl/>
              <w:jc w:val="center"/>
              <w:rPr>
                <w:rFonts w:hint="default" w:ascii="宋体" w:hAnsi="宋体" w:eastAsia="宋体" w:cs="Arial"/>
                <w:b/>
                <w:bCs/>
                <w:sz w:val="18"/>
                <w:lang w:val="en-US" w:eastAsia="zh-CN"/>
              </w:rPr>
            </w:pPr>
            <w:r>
              <w:rPr>
                <w:rFonts w:hint="eastAsia" w:ascii="宋体" w:hAnsi="宋体" w:cs="Arial"/>
                <w:b/>
                <w:bCs/>
                <w:sz w:val="18"/>
                <w:lang w:val="en-US" w:eastAsia="zh-CN"/>
              </w:rPr>
              <w:t>LED显示屏</w:t>
            </w:r>
          </w:p>
        </w:tc>
        <w:tc>
          <w:tcPr>
            <w:tcW w:w="473" w:type="pct"/>
            <w:shd w:val="clear" w:color="auto" w:fill="auto"/>
            <w:vAlign w:val="center"/>
          </w:tcPr>
          <w:p>
            <w:pPr>
              <w:widowControl/>
              <w:jc w:val="center"/>
              <w:rPr>
                <w:rFonts w:hint="eastAsia" w:ascii="宋体" w:hAnsi="宋体" w:eastAsia="宋体" w:cs="Arial"/>
                <w:sz w:val="16"/>
                <w:szCs w:val="16"/>
                <w:lang w:val="en-US" w:eastAsia="zh-CN"/>
              </w:rPr>
            </w:pPr>
            <w:r>
              <w:rPr>
                <w:rFonts w:hint="eastAsia" w:ascii="宋体" w:hAnsi="宋体" w:cs="Arial"/>
                <w:sz w:val="16"/>
                <w:szCs w:val="16"/>
                <w:lang w:val="en-US" w:eastAsia="zh-CN"/>
              </w:rPr>
              <w:t>京东方</w:t>
            </w:r>
          </w:p>
        </w:tc>
        <w:tc>
          <w:tcPr>
            <w:tcW w:w="473" w:type="pct"/>
            <w:shd w:val="clear" w:color="auto" w:fill="auto"/>
            <w:vAlign w:val="center"/>
          </w:tcPr>
          <w:p>
            <w:pPr>
              <w:widowControl/>
              <w:jc w:val="center"/>
              <w:rPr>
                <w:rFonts w:hint="eastAsia" w:ascii="宋体" w:hAnsi="宋体" w:eastAsia="宋体" w:cs="Arial"/>
                <w:sz w:val="16"/>
                <w:szCs w:val="16"/>
                <w:lang w:val="en-US" w:eastAsia="zh-CN"/>
              </w:rPr>
            </w:pPr>
            <w:r>
              <w:rPr>
                <w:rFonts w:hint="eastAsia" w:ascii="宋体" w:hAnsi="宋体" w:cs="Arial"/>
                <w:sz w:val="16"/>
                <w:szCs w:val="16"/>
                <w:lang w:val="en-US" w:eastAsia="zh-CN"/>
              </w:rPr>
              <w:t>雷曼</w:t>
            </w:r>
          </w:p>
        </w:tc>
        <w:tc>
          <w:tcPr>
            <w:tcW w:w="473" w:type="pct"/>
            <w:shd w:val="clear" w:color="auto" w:fill="auto"/>
            <w:vAlign w:val="center"/>
          </w:tcPr>
          <w:p>
            <w:pPr>
              <w:widowControl/>
              <w:jc w:val="center"/>
              <w:rPr>
                <w:rFonts w:hint="eastAsia" w:ascii="宋体" w:hAnsi="宋体" w:cs="Arial"/>
                <w:sz w:val="16"/>
                <w:szCs w:val="16"/>
              </w:rPr>
            </w:pPr>
            <w:r>
              <w:rPr>
                <w:rFonts w:hint="eastAsia" w:ascii="宋体" w:hAnsi="宋体" w:cs="Arial"/>
                <w:sz w:val="16"/>
                <w:szCs w:val="16"/>
              </w:rPr>
              <w:t>希沃</w:t>
            </w:r>
          </w:p>
        </w:tc>
        <w:tc>
          <w:tcPr>
            <w:tcW w:w="473" w:type="pct"/>
            <w:shd w:val="clear" w:color="auto" w:fill="auto"/>
            <w:vAlign w:val="center"/>
          </w:tcPr>
          <w:p>
            <w:pPr>
              <w:widowControl/>
              <w:jc w:val="center"/>
              <w:rPr>
                <w:rFonts w:hint="eastAsia" w:ascii="宋体" w:hAnsi="宋体" w:cs="Arial"/>
                <w:sz w:val="16"/>
                <w:szCs w:val="16"/>
              </w:rPr>
            </w:pPr>
          </w:p>
        </w:tc>
        <w:tc>
          <w:tcPr>
            <w:tcW w:w="473" w:type="pct"/>
            <w:shd w:val="clear" w:color="auto" w:fill="auto"/>
            <w:vAlign w:val="center"/>
          </w:tcPr>
          <w:p>
            <w:pPr>
              <w:widowControl/>
              <w:jc w:val="center"/>
              <w:rPr>
                <w:rFonts w:hint="eastAsia" w:ascii="宋体" w:hAnsi="宋体" w:cs="Arial"/>
                <w:sz w:val="16"/>
                <w:szCs w:val="16"/>
              </w:rPr>
            </w:pPr>
          </w:p>
        </w:tc>
        <w:tc>
          <w:tcPr>
            <w:tcW w:w="473" w:type="pct"/>
            <w:shd w:val="clear" w:color="auto" w:fill="auto"/>
            <w:vAlign w:val="center"/>
          </w:tcPr>
          <w:p>
            <w:pPr>
              <w:widowControl/>
              <w:jc w:val="center"/>
              <w:rPr>
                <w:rFonts w:hint="eastAsia" w:ascii="宋体" w:hAnsi="宋体" w:cs="Arial"/>
                <w:sz w:val="16"/>
                <w:szCs w:val="16"/>
              </w:rPr>
            </w:pPr>
          </w:p>
        </w:tc>
        <w:tc>
          <w:tcPr>
            <w:tcW w:w="473" w:type="pct"/>
            <w:shd w:val="clear" w:color="auto" w:fill="auto"/>
            <w:vAlign w:val="center"/>
          </w:tcPr>
          <w:p>
            <w:pPr>
              <w:widowControl/>
              <w:jc w:val="center"/>
              <w:rPr>
                <w:rFonts w:hint="eastAsia" w:ascii="宋体" w:hAnsi="宋体" w:cs="Arial"/>
                <w:sz w:val="16"/>
                <w:szCs w:val="16"/>
              </w:rPr>
            </w:pPr>
          </w:p>
        </w:tc>
        <w:tc>
          <w:tcPr>
            <w:tcW w:w="474" w:type="pct"/>
            <w:shd w:val="clear" w:color="auto" w:fill="auto"/>
            <w:vAlign w:val="center"/>
          </w:tcPr>
          <w:p>
            <w:pPr>
              <w:widowControl/>
              <w:jc w:val="center"/>
              <w:rPr>
                <w:rFonts w:hint="eastAsia" w:ascii="宋体" w:hAnsi="宋体" w:cs="Arial"/>
                <w:sz w:val="16"/>
                <w:szCs w:val="16"/>
              </w:rPr>
            </w:pPr>
          </w:p>
        </w:tc>
      </w:tr>
    </w:tbl>
    <w:p/>
    <w:p>
      <w:r>
        <w:br w:type="page"/>
      </w:r>
    </w:p>
    <w:tbl>
      <w:tblPr>
        <w:tblStyle w:val="39"/>
        <w:tblW w:w="5000" w:type="pct"/>
        <w:jc w:val="center"/>
        <w:tblLayout w:type="autofit"/>
        <w:tblCellMar>
          <w:top w:w="0" w:type="dxa"/>
          <w:left w:w="108" w:type="dxa"/>
          <w:bottom w:w="0" w:type="dxa"/>
          <w:right w:w="108" w:type="dxa"/>
        </w:tblCellMar>
      </w:tblPr>
      <w:tblGrid>
        <w:gridCol w:w="865"/>
        <w:gridCol w:w="3253"/>
        <w:gridCol w:w="1676"/>
        <w:gridCol w:w="1676"/>
        <w:gridCol w:w="1676"/>
        <w:gridCol w:w="1676"/>
        <w:gridCol w:w="1676"/>
        <w:gridCol w:w="1676"/>
      </w:tblGrid>
      <w:tr>
        <w:tblPrEx>
          <w:tblCellMar>
            <w:top w:w="0" w:type="dxa"/>
            <w:left w:w="108" w:type="dxa"/>
            <w:bottom w:w="0" w:type="dxa"/>
            <w:right w:w="108" w:type="dxa"/>
          </w:tblCellMar>
        </w:tblPrEx>
        <w:trPr>
          <w:trHeight w:val="283" w:hRule="atLeast"/>
          <w:jc w:val="center"/>
        </w:trPr>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八</w:t>
            </w:r>
          </w:p>
        </w:tc>
        <w:tc>
          <w:tcPr>
            <w:tcW w:w="13309"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园林绿化工程材料设备</w:t>
            </w:r>
          </w:p>
        </w:tc>
      </w:tr>
      <w:tr>
        <w:tblPrEx>
          <w:tblCellMar>
            <w:top w:w="0" w:type="dxa"/>
            <w:left w:w="108" w:type="dxa"/>
            <w:bottom w:w="0" w:type="dxa"/>
            <w:right w:w="108" w:type="dxa"/>
          </w:tblCellMar>
        </w:tblPrEx>
        <w:trPr>
          <w:trHeight w:val="283" w:hRule="atLeast"/>
          <w:jc w:val="center"/>
        </w:trPr>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w:t>
            </w:r>
          </w:p>
        </w:tc>
        <w:tc>
          <w:tcPr>
            <w:tcW w:w="325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防腐木</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丰胜（广州）建材有限公司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福建省漳平木村美丽家园控股有限公司</w:t>
            </w:r>
            <w:r>
              <w:rPr>
                <w:rFonts w:ascii="宋体" w:hAnsi="宋体" w:cs="Arial"/>
                <w:sz w:val="16"/>
                <w:szCs w:val="16"/>
              </w:rPr>
              <w:t>/福建省漳平木村林产有限公司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宁波华杰景观木业有限公司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扬州市怡人木业有限公司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四川省恒希木业有限责任公司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2</w:t>
            </w:r>
          </w:p>
        </w:tc>
        <w:tc>
          <w:tcPr>
            <w:tcW w:w="325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木塑</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广州金发绿可木塑科技有限公司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深圳市格林美高新技术股份有限公司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广东惠东美新塑木型材制品有限公司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青岛泰旭木业集团有限公司</w:t>
            </w:r>
            <w:r>
              <w:rPr>
                <w:rFonts w:ascii="宋体" w:hAnsi="宋体" w:cs="Arial"/>
                <w:sz w:val="16"/>
                <w:szCs w:val="16"/>
              </w:rPr>
              <w:t>/青岛泰合洋房建设有限公司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杭州国风木塑科技有限公司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3</w:t>
            </w:r>
          </w:p>
        </w:tc>
        <w:tc>
          <w:tcPr>
            <w:tcW w:w="325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快速取水器（灌溉产品）</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雨鸟贸易</w:t>
            </w:r>
            <w:r>
              <w:rPr>
                <w:rFonts w:ascii="宋体" w:hAnsi="宋体" w:cs="Arial"/>
                <w:sz w:val="16"/>
                <w:szCs w:val="16"/>
              </w:rPr>
              <w:t>(上海)有限公司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美国亨特实业公司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美国托罗</w:t>
            </w:r>
            <w:r>
              <w:rPr>
                <w:rFonts w:ascii="宋体" w:hAnsi="宋体" w:cs="Arial"/>
                <w:sz w:val="16"/>
                <w:szCs w:val="16"/>
              </w:rPr>
              <w:t xml:space="preserve">(TORO) - </w:t>
            </w:r>
            <w:r>
              <w:rPr>
                <w:rFonts w:hint="eastAsia" w:ascii="宋体" w:hAnsi="宋体" w:cs="Arial"/>
                <w:sz w:val="16"/>
                <w:szCs w:val="16"/>
              </w:rPr>
              <w:t>托罗</w:t>
            </w:r>
            <w:r>
              <w:rPr>
                <w:rFonts w:ascii="宋体" w:hAnsi="宋体" w:cs="Arial"/>
                <w:sz w:val="16"/>
                <w:szCs w:val="16"/>
              </w:rPr>
              <w:t>(中国)灌溉设备有限公司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美国科雨</w:t>
            </w:r>
            <w:r>
              <w:rPr>
                <w:rFonts w:ascii="宋体" w:hAnsi="宋体" w:cs="Arial"/>
                <w:sz w:val="16"/>
                <w:szCs w:val="16"/>
              </w:rPr>
              <w:t xml:space="preserve">(K-Rain)制造有限公司 </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4</w:t>
            </w:r>
          </w:p>
        </w:tc>
        <w:tc>
          <w:tcPr>
            <w:tcW w:w="325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喷淋喷头（灌溉产品）</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雨鸟贸易</w:t>
            </w:r>
            <w:r>
              <w:rPr>
                <w:rFonts w:ascii="宋体" w:hAnsi="宋体" w:cs="Arial"/>
                <w:sz w:val="16"/>
                <w:szCs w:val="16"/>
              </w:rPr>
              <w:t>(上海)有限公司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美国亨特实业公司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美国托罗</w:t>
            </w:r>
            <w:r>
              <w:rPr>
                <w:rFonts w:ascii="宋体" w:hAnsi="宋体" w:cs="Arial"/>
                <w:sz w:val="16"/>
                <w:szCs w:val="16"/>
              </w:rPr>
              <w:t xml:space="preserve">(TORO) - </w:t>
            </w:r>
            <w:r>
              <w:rPr>
                <w:rFonts w:hint="eastAsia" w:ascii="宋体" w:hAnsi="宋体" w:cs="Arial"/>
                <w:sz w:val="16"/>
                <w:szCs w:val="16"/>
              </w:rPr>
              <w:t>托罗</w:t>
            </w:r>
            <w:r>
              <w:rPr>
                <w:rFonts w:ascii="宋体" w:hAnsi="宋体" w:cs="Arial"/>
                <w:sz w:val="16"/>
                <w:szCs w:val="16"/>
              </w:rPr>
              <w:t>(中国)灌溉设备有限公司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美国科雨</w:t>
            </w:r>
            <w:r>
              <w:rPr>
                <w:rFonts w:ascii="宋体" w:hAnsi="宋体" w:cs="Arial"/>
                <w:sz w:val="16"/>
                <w:szCs w:val="16"/>
              </w:rPr>
              <w:t xml:space="preserve">(K-Rain)制造有限公司 </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5</w:t>
            </w:r>
          </w:p>
        </w:tc>
        <w:tc>
          <w:tcPr>
            <w:tcW w:w="325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户外音箱</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广州市迪士普音响科技有限公司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杭州音桥音响器材厂</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广州格律诗电子科技有限公司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希沃　</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6</w:t>
            </w:r>
          </w:p>
        </w:tc>
        <w:tc>
          <w:tcPr>
            <w:tcW w:w="325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垃圾桶</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东莞艾特美金属制品有限公司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广州市从化恒溢环卫器材厂</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ascii="宋体" w:hAnsi="宋体" w:cs="Arial"/>
                <w:sz w:val="16"/>
                <w:szCs w:val="16"/>
              </w:rPr>
              <w:t xml:space="preserve"> 四川省绵阳市尚洁桶业有限公司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成都舒乐环卫设备有限公司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　</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7</w:t>
            </w:r>
          </w:p>
        </w:tc>
        <w:tc>
          <w:tcPr>
            <w:tcW w:w="325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草坪灯、庭院灯、射灯等园林用灯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佛山市托维环境亮化工程有限公司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厦门冠宇科技股份有限公司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中山市百福照明有限公司（中山市百福路灯有限公司）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东莞市商友实业投资有限公司</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扬州轩龙光电科技有限公司（扬州吉利照明）</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九</w:t>
            </w:r>
          </w:p>
        </w:tc>
        <w:tc>
          <w:tcPr>
            <w:tcW w:w="13309"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其他工程材料设备</w:t>
            </w:r>
          </w:p>
        </w:tc>
      </w:tr>
      <w:tr>
        <w:tblPrEx>
          <w:tblCellMar>
            <w:top w:w="0" w:type="dxa"/>
            <w:left w:w="108" w:type="dxa"/>
            <w:bottom w:w="0" w:type="dxa"/>
            <w:right w:w="108" w:type="dxa"/>
          </w:tblCellMar>
        </w:tblPrEx>
        <w:trPr>
          <w:trHeight w:val="1122" w:hRule="atLeast"/>
          <w:jc w:val="center"/>
        </w:trPr>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b/>
                <w:bCs/>
                <w:sz w:val="16"/>
                <w:szCs w:val="16"/>
              </w:rPr>
            </w:pPr>
            <w:r>
              <w:rPr>
                <w:rFonts w:ascii="宋体" w:hAnsi="宋体" w:cs="Arial"/>
                <w:b/>
                <w:bCs/>
                <w:sz w:val="16"/>
                <w:szCs w:val="16"/>
              </w:rPr>
              <w:t>1</w:t>
            </w:r>
          </w:p>
        </w:tc>
        <w:tc>
          <w:tcPr>
            <w:tcW w:w="325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电梯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Arial"/>
                <w:sz w:val="16"/>
                <w:szCs w:val="16"/>
                <w:lang w:val="en-US" w:eastAsia="zh-CN"/>
              </w:rPr>
            </w:pPr>
            <w:r>
              <w:rPr>
                <w:rFonts w:hint="eastAsia" w:ascii="宋体" w:hAnsi="宋体" w:cs="Arial"/>
                <w:sz w:val="16"/>
                <w:szCs w:val="16"/>
                <w:lang w:val="en-US" w:eastAsia="zh-CN"/>
              </w:rPr>
              <w:t>日本三菱</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奥的斯</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通力</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lang w:val="en-US" w:eastAsia="zh-CN"/>
              </w:rPr>
              <w:t>日立</w:t>
            </w:r>
            <w:r>
              <w:rPr>
                <w:rFonts w:hint="eastAsia" w:ascii="宋体" w:hAnsi="宋体" w:cs="Arial"/>
                <w:sz w:val="16"/>
                <w:szCs w:val="16"/>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Arial"/>
                <w:sz w:val="16"/>
                <w:szCs w:val="16"/>
                <w:lang w:val="en-US" w:eastAsia="zh-CN"/>
              </w:rPr>
            </w:pPr>
            <w:r>
              <w:rPr>
                <w:rFonts w:hint="eastAsia" w:ascii="宋体" w:hAnsi="宋体" w:cs="Arial"/>
                <w:sz w:val="16"/>
                <w:szCs w:val="16"/>
                <w:lang w:val="en-US" w:eastAsia="zh-CN"/>
              </w:rPr>
              <w:t>控制柜、主机、制动钳等核心部件为原品牌原商标进口</w:t>
            </w:r>
          </w:p>
        </w:tc>
      </w:tr>
      <w:tr>
        <w:tblPrEx>
          <w:tblCellMar>
            <w:top w:w="0" w:type="dxa"/>
            <w:left w:w="108" w:type="dxa"/>
            <w:bottom w:w="0" w:type="dxa"/>
            <w:right w:w="108" w:type="dxa"/>
          </w:tblCellMar>
        </w:tblPrEx>
        <w:trPr>
          <w:trHeight w:val="565" w:hRule="atLeast"/>
          <w:jc w:val="center"/>
        </w:trPr>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b/>
                <w:bCs/>
                <w:sz w:val="16"/>
                <w:szCs w:val="16"/>
                <w:lang w:eastAsia="zh-CN"/>
              </w:rPr>
            </w:pPr>
            <w:r>
              <w:rPr>
                <w:rFonts w:hint="eastAsia" w:ascii="宋体" w:hAnsi="宋体" w:cs="Arial"/>
                <w:b/>
                <w:bCs/>
                <w:sz w:val="16"/>
                <w:szCs w:val="16"/>
                <w:lang w:val="en-US" w:eastAsia="zh-CN"/>
              </w:rPr>
              <w:t>2</w:t>
            </w:r>
          </w:p>
        </w:tc>
        <w:tc>
          <w:tcPr>
            <w:tcW w:w="325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bCs/>
                <w:sz w:val="18"/>
              </w:rPr>
            </w:pPr>
            <w:r>
              <w:rPr>
                <w:rFonts w:hint="eastAsia" w:ascii="宋体" w:hAnsi="宋体" w:cs="Arial"/>
                <w:b/>
                <w:bCs/>
                <w:sz w:val="18"/>
              </w:rPr>
              <w:t>油脂分离器</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德国亚克</w:t>
            </w:r>
            <w:r>
              <w:rPr>
                <w:rFonts w:ascii="宋体" w:hAnsi="宋体" w:cs="Arial"/>
                <w:sz w:val="16"/>
                <w:szCs w:val="16"/>
              </w:rPr>
              <w:t>ACO</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广州洁能</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sz w:val="16"/>
                <w:szCs w:val="16"/>
              </w:rPr>
            </w:pPr>
            <w:r>
              <w:rPr>
                <w:rFonts w:hint="eastAsia" w:ascii="宋体" w:hAnsi="宋体" w:cs="Arial"/>
                <w:sz w:val="16"/>
                <w:szCs w:val="16"/>
              </w:rPr>
              <w:t>泽尼特</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sz w:val="16"/>
                <w:szCs w:val="16"/>
              </w:rPr>
            </w:pPr>
            <w:r>
              <w:rPr>
                <w:rFonts w:hint="eastAsia" w:ascii="宋体" w:hAnsi="宋体" w:cs="Arial"/>
                <w:sz w:val="16"/>
                <w:szCs w:val="16"/>
              </w:rPr>
              <w:t>　</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sz w:val="16"/>
                <w:szCs w:val="16"/>
                <w:lang w:eastAsia="zh-CN"/>
              </w:rPr>
            </w:pPr>
            <w:r>
              <w:rPr>
                <w:rFonts w:hint="eastAsia" w:ascii="宋体" w:hAnsi="宋体" w:cs="Arial"/>
                <w:sz w:val="16"/>
                <w:szCs w:val="16"/>
              </w:rPr>
              <w:t>参照或</w:t>
            </w:r>
          </w:p>
          <w:p>
            <w:pPr>
              <w:widowControl/>
              <w:jc w:val="center"/>
              <w:rPr>
                <w:rFonts w:ascii="宋体" w:hAnsi="宋体" w:cs="Arial"/>
                <w:sz w:val="16"/>
                <w:szCs w:val="16"/>
              </w:rPr>
            </w:pPr>
            <w:r>
              <w:rPr>
                <w:rFonts w:hint="eastAsia" w:ascii="宋体" w:hAnsi="宋体" w:cs="Arial"/>
                <w:sz w:val="16"/>
                <w:szCs w:val="16"/>
              </w:rPr>
              <w:t>相当于</w:t>
            </w:r>
          </w:p>
        </w:tc>
      </w:tr>
      <w:tr>
        <w:tblPrEx>
          <w:tblCellMar>
            <w:top w:w="0" w:type="dxa"/>
            <w:left w:w="108" w:type="dxa"/>
            <w:bottom w:w="0" w:type="dxa"/>
            <w:right w:w="108" w:type="dxa"/>
          </w:tblCellMar>
        </w:tblPrEx>
        <w:trPr>
          <w:trHeight w:val="283" w:hRule="atLeast"/>
          <w:jc w:val="center"/>
        </w:trPr>
        <w:tc>
          <w:tcPr>
            <w:tcW w:w="7470" w:type="dxa"/>
            <w:gridSpan w:val="4"/>
            <w:tcBorders>
              <w:top w:val="nil"/>
              <w:left w:val="nil"/>
              <w:bottom w:val="nil"/>
              <w:right w:val="nil"/>
            </w:tcBorders>
            <w:shd w:val="clear" w:color="auto" w:fill="auto"/>
            <w:noWrap/>
            <w:vAlign w:val="center"/>
          </w:tcPr>
          <w:p>
            <w:pPr>
              <w:widowControl/>
              <w:jc w:val="center"/>
              <w:rPr>
                <w:rFonts w:ascii="宋体" w:hAnsi="宋体" w:cs="Arial"/>
                <w:b/>
                <w:bCs/>
                <w:sz w:val="18"/>
              </w:rPr>
            </w:pPr>
            <w:r>
              <w:rPr>
                <w:rFonts w:hint="eastAsia" w:ascii="宋体" w:hAnsi="宋体" w:cs="Arial"/>
                <w:b/>
                <w:bCs/>
                <w:sz w:val="18"/>
              </w:rPr>
              <w:t>注：本表内所有品牌材料需原厂生产，不允许分厂或代加工厂生产。</w:t>
            </w:r>
          </w:p>
        </w:tc>
        <w:tc>
          <w:tcPr>
            <w:tcW w:w="1676" w:type="dxa"/>
            <w:tcBorders>
              <w:top w:val="nil"/>
              <w:left w:val="nil"/>
              <w:bottom w:val="nil"/>
              <w:right w:val="nil"/>
            </w:tcBorders>
            <w:shd w:val="clear" w:color="auto" w:fill="auto"/>
            <w:noWrap/>
            <w:vAlign w:val="center"/>
          </w:tcPr>
          <w:p>
            <w:pPr>
              <w:widowControl/>
              <w:jc w:val="center"/>
              <w:rPr>
                <w:rFonts w:ascii="宋体" w:hAnsi="宋体" w:cs="Arial"/>
                <w:b/>
                <w:bCs/>
                <w:sz w:val="16"/>
                <w:szCs w:val="16"/>
              </w:rPr>
            </w:pPr>
          </w:p>
        </w:tc>
        <w:tc>
          <w:tcPr>
            <w:tcW w:w="1676" w:type="dxa"/>
            <w:tcBorders>
              <w:top w:val="nil"/>
              <w:left w:val="nil"/>
              <w:bottom w:val="nil"/>
              <w:right w:val="nil"/>
            </w:tcBorders>
            <w:shd w:val="clear" w:color="auto" w:fill="auto"/>
            <w:noWrap/>
            <w:vAlign w:val="center"/>
          </w:tcPr>
          <w:p>
            <w:pPr>
              <w:widowControl/>
              <w:jc w:val="center"/>
              <w:rPr>
                <w:rFonts w:ascii="宋体" w:hAnsi="宋体" w:cs="Arial"/>
                <w:b/>
                <w:bCs/>
                <w:sz w:val="16"/>
                <w:szCs w:val="16"/>
              </w:rPr>
            </w:pPr>
          </w:p>
        </w:tc>
        <w:tc>
          <w:tcPr>
            <w:tcW w:w="1676" w:type="dxa"/>
            <w:tcBorders>
              <w:top w:val="nil"/>
              <w:left w:val="nil"/>
              <w:bottom w:val="nil"/>
              <w:right w:val="nil"/>
            </w:tcBorders>
            <w:shd w:val="clear" w:color="auto" w:fill="auto"/>
            <w:noWrap/>
            <w:vAlign w:val="center"/>
          </w:tcPr>
          <w:p>
            <w:pPr>
              <w:widowControl/>
              <w:jc w:val="center"/>
              <w:rPr>
                <w:rFonts w:ascii="宋体" w:hAnsi="宋体" w:cs="Arial"/>
                <w:b/>
                <w:bCs/>
                <w:sz w:val="16"/>
                <w:szCs w:val="16"/>
              </w:rPr>
            </w:pPr>
          </w:p>
        </w:tc>
        <w:tc>
          <w:tcPr>
            <w:tcW w:w="1676" w:type="dxa"/>
            <w:tcBorders>
              <w:top w:val="nil"/>
              <w:left w:val="nil"/>
              <w:bottom w:val="nil"/>
              <w:right w:val="nil"/>
            </w:tcBorders>
            <w:shd w:val="clear" w:color="auto" w:fill="auto"/>
            <w:noWrap/>
            <w:vAlign w:val="center"/>
          </w:tcPr>
          <w:p>
            <w:pPr>
              <w:widowControl/>
              <w:jc w:val="center"/>
              <w:rPr>
                <w:rFonts w:ascii="宋体" w:hAnsi="宋体" w:cs="Arial"/>
                <w:b/>
                <w:bCs/>
                <w:sz w:val="16"/>
                <w:szCs w:val="16"/>
              </w:rPr>
            </w:pPr>
          </w:p>
        </w:tc>
      </w:tr>
    </w:tbl>
    <w:p/>
    <w:p/>
    <w:p>
      <w:pPr>
        <w:pStyle w:val="103"/>
        <w:ind w:left="0"/>
      </w:pPr>
    </w:p>
    <w:sectPr>
      <w:pgSz w:w="16838" w:h="11906" w:orient="landscape"/>
      <w:pgMar w:top="1588" w:right="1440" w:bottom="1588"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DejaVu Sans">
    <w:altName w:val="Courier New"/>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Bookshelf Symbol 7">
    <w:panose1 w:val="05010101010101010101"/>
    <w:charset w:val="02"/>
    <w:family w:val="decorative"/>
    <w:pitch w:val="default"/>
    <w:sig w:usb0="00000000" w:usb1="00000000" w:usb2="00000000" w:usb3="00000000" w:csb0="80000000" w:csb1="00000000"/>
  </w:font>
  <w:font w:name="Adobe 宋体 Std L">
    <w:altName w:val="宋体"/>
    <w:panose1 w:val="00000000000000000000"/>
    <w:charset w:val="86"/>
    <w:family w:val="roman"/>
    <w:pitch w:val="default"/>
    <w:sig w:usb0="00000000" w:usb1="00000000" w:usb2="00000016" w:usb3="00000000" w:csb0="00060007" w:csb1="00000000"/>
  </w:font>
  <w:font w:name="微软雅黑 (OTF)">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265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81"/>
      <w:suff w:val="nothing"/>
      <w:lvlText w:val="（%1）"/>
      <w:lvlJc w:val="left"/>
      <w:pPr>
        <w:ind w:left="0" w:firstLine="0"/>
      </w:pPr>
      <w:rPr>
        <w:rFonts w:ascii="宋体" w:hAnsi="宋体" w:eastAsia="宋体" w:cs="宋体"/>
        <w:b w:val="0"/>
        <w:i w:val="0"/>
        <w:sz w:val="32"/>
        <w:lang w:val="en-US"/>
      </w:rPr>
    </w:lvl>
    <w:lvl w:ilvl="1" w:tentative="0">
      <w:start w:val="1"/>
      <w:numFmt w:val="decimal"/>
      <w:pStyle w:val="117"/>
      <w:isLgl/>
      <w:suff w:val="space"/>
      <w:lvlText w:val="%1.%2  "/>
      <w:lvlJc w:val="left"/>
      <w:pPr>
        <w:ind w:left="0" w:firstLine="0"/>
      </w:pPr>
      <w:rPr>
        <w:rFonts w:hint="eastAsia" w:ascii="黑体" w:hAnsi="宋体" w:eastAsia="黑体"/>
        <w:b w:val="0"/>
        <w:i w:val="0"/>
        <w:sz w:val="28"/>
      </w:rPr>
    </w:lvl>
    <w:lvl w:ilvl="2" w:tentative="0">
      <w:start w:val="1"/>
      <w:numFmt w:val="decimal"/>
      <w:pStyle w:val="134"/>
      <w:isLgl/>
      <w:suff w:val="nothing"/>
      <w:lvlText w:val="%1.%2.%3  "/>
      <w:lvlJc w:val="left"/>
      <w:pPr>
        <w:ind w:left="0" w:firstLine="0"/>
      </w:pPr>
      <w:rPr>
        <w:rFonts w:hint="eastAsia" w:ascii="黑体" w:hAnsi="宋体" w:eastAsia="黑体"/>
        <w:b w:val="0"/>
        <w:i w:val="0"/>
        <w:sz w:val="28"/>
      </w:rPr>
    </w:lvl>
    <w:lvl w:ilvl="3" w:tentative="0">
      <w:start w:val="1"/>
      <w:numFmt w:val="decimal"/>
      <w:pStyle w:val="199"/>
      <w:isLgl/>
      <w:suff w:val="nothing"/>
      <w:lvlText w:val="%1.%2.%3.%4  "/>
      <w:lvlJc w:val="left"/>
      <w:pPr>
        <w:ind w:left="0" w:firstLine="0"/>
      </w:pPr>
      <w:rPr>
        <w:rFonts w:hint="eastAsia" w:ascii="黑体" w:hAnsi="宋体" w:eastAsia="黑体"/>
        <w:b w:val="0"/>
        <w:i w:val="0"/>
        <w:sz w:val="28"/>
      </w:rPr>
    </w:lvl>
    <w:lvl w:ilvl="4" w:tentative="0">
      <w:start w:val="1"/>
      <w:numFmt w:val="decimal"/>
      <w:lvlRestart w:val="2"/>
      <w:pStyle w:val="175"/>
      <w:isLgl/>
      <w:suff w:val="nothing"/>
      <w:lvlText w:val="表%1.%2-%5  "/>
      <w:lvlJc w:val="left"/>
      <w:pPr>
        <w:ind w:left="0" w:firstLine="0"/>
      </w:pPr>
      <w:rPr>
        <w:rFonts w:hint="eastAsia" w:ascii="黑体" w:eastAsia="黑体"/>
        <w:b w:val="0"/>
        <w:i w:val="0"/>
        <w:sz w:val="21"/>
      </w:rPr>
    </w:lvl>
    <w:lvl w:ilvl="5" w:tentative="0">
      <w:start w:val="1"/>
      <w:numFmt w:val="decimal"/>
      <w:lvlRestart w:val="2"/>
      <w:pStyle w:val="139"/>
      <w:isLgl/>
      <w:suff w:val="nothing"/>
      <w:lvlText w:val="图%1.%2-%6  "/>
      <w:lvlJc w:val="left"/>
      <w:pPr>
        <w:ind w:left="0" w:firstLine="0"/>
      </w:pPr>
      <w:rPr>
        <w:rFonts w:hint="eastAsia" w:ascii="黑体" w:eastAsia="黑体"/>
        <w:b w:val="0"/>
        <w:i w:val="0"/>
        <w:sz w:val="21"/>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0000000F"/>
    <w:multiLevelType w:val="multilevel"/>
    <w:tmpl w:val="0000000F"/>
    <w:lvl w:ilvl="0" w:tentative="0">
      <w:start w:val="1"/>
      <w:numFmt w:val="bullet"/>
      <w:pStyle w:val="207"/>
      <w:lvlText w:val=""/>
      <w:lvlJc w:val="left"/>
      <w:pPr>
        <w:tabs>
          <w:tab w:val="left" w:pos="3020"/>
        </w:tabs>
        <w:ind w:left="3020" w:hanging="420"/>
      </w:pPr>
      <w:rPr>
        <w:rFonts w:hint="default" w:ascii="Bookshelf Symbol 7" w:hAnsi="Bookshelf Symbol 7"/>
      </w:rPr>
    </w:lvl>
    <w:lvl w:ilvl="1" w:tentative="0">
      <w:start w:val="1"/>
      <w:numFmt w:val="bullet"/>
      <w:lvlText w:val=""/>
      <w:lvlJc w:val="left"/>
      <w:pPr>
        <w:tabs>
          <w:tab w:val="left" w:pos="3440"/>
        </w:tabs>
        <w:ind w:left="3440" w:hanging="420"/>
      </w:pPr>
      <w:rPr>
        <w:rFonts w:hint="default" w:ascii="Wingdings" w:hAnsi="Wingdings"/>
      </w:rPr>
    </w:lvl>
    <w:lvl w:ilvl="2" w:tentative="0">
      <w:start w:val="1"/>
      <w:numFmt w:val="bullet"/>
      <w:lvlText w:val=""/>
      <w:lvlJc w:val="left"/>
      <w:pPr>
        <w:tabs>
          <w:tab w:val="left" w:pos="3860"/>
        </w:tabs>
        <w:ind w:left="3860" w:hanging="420"/>
      </w:pPr>
      <w:rPr>
        <w:rFonts w:hint="default" w:ascii="Bookshelf Symbol 7" w:hAnsi="Bookshelf Symbol 7"/>
      </w:rPr>
    </w:lvl>
    <w:lvl w:ilvl="3" w:tentative="0">
      <w:start w:val="1"/>
      <w:numFmt w:val="bullet"/>
      <w:lvlText w:val=""/>
      <w:lvlJc w:val="left"/>
      <w:pPr>
        <w:tabs>
          <w:tab w:val="left" w:pos="4280"/>
        </w:tabs>
        <w:ind w:left="4280" w:hanging="420"/>
      </w:pPr>
      <w:rPr>
        <w:rFonts w:hint="default" w:ascii="Bookshelf Symbol 7" w:hAnsi="Bookshelf Symbol 7"/>
      </w:rPr>
    </w:lvl>
    <w:lvl w:ilvl="4" w:tentative="0">
      <w:start w:val="1"/>
      <w:numFmt w:val="bullet"/>
      <w:lvlText w:val=""/>
      <w:lvlJc w:val="left"/>
      <w:pPr>
        <w:tabs>
          <w:tab w:val="left" w:pos="4700"/>
        </w:tabs>
        <w:ind w:left="4700" w:hanging="420"/>
      </w:pPr>
      <w:rPr>
        <w:rFonts w:hint="default" w:ascii="Bookshelf Symbol 7" w:hAnsi="Bookshelf Symbol 7"/>
      </w:rPr>
    </w:lvl>
    <w:lvl w:ilvl="5" w:tentative="0">
      <w:start w:val="1"/>
      <w:numFmt w:val="bullet"/>
      <w:lvlText w:val=""/>
      <w:lvlJc w:val="left"/>
      <w:pPr>
        <w:tabs>
          <w:tab w:val="left" w:pos="5120"/>
        </w:tabs>
        <w:ind w:left="5120" w:hanging="420"/>
      </w:pPr>
      <w:rPr>
        <w:rFonts w:hint="default" w:ascii="Bookshelf Symbol 7" w:hAnsi="Bookshelf Symbol 7"/>
      </w:rPr>
    </w:lvl>
    <w:lvl w:ilvl="6" w:tentative="0">
      <w:start w:val="1"/>
      <w:numFmt w:val="bullet"/>
      <w:lvlText w:val=""/>
      <w:lvlJc w:val="left"/>
      <w:pPr>
        <w:tabs>
          <w:tab w:val="left" w:pos="5540"/>
        </w:tabs>
        <w:ind w:left="5540" w:hanging="420"/>
      </w:pPr>
      <w:rPr>
        <w:rFonts w:hint="default" w:ascii="Bookshelf Symbol 7" w:hAnsi="Bookshelf Symbol 7"/>
      </w:rPr>
    </w:lvl>
    <w:lvl w:ilvl="7" w:tentative="0">
      <w:start w:val="1"/>
      <w:numFmt w:val="bullet"/>
      <w:lvlText w:val=""/>
      <w:lvlJc w:val="left"/>
      <w:pPr>
        <w:tabs>
          <w:tab w:val="left" w:pos="5960"/>
        </w:tabs>
        <w:ind w:left="5960" w:hanging="420"/>
      </w:pPr>
      <w:rPr>
        <w:rFonts w:hint="default" w:ascii="Bookshelf Symbol 7" w:hAnsi="Bookshelf Symbol 7"/>
      </w:rPr>
    </w:lvl>
    <w:lvl w:ilvl="8" w:tentative="0">
      <w:start w:val="1"/>
      <w:numFmt w:val="bullet"/>
      <w:lvlText w:val=""/>
      <w:lvlJc w:val="left"/>
      <w:pPr>
        <w:tabs>
          <w:tab w:val="left" w:pos="6380"/>
        </w:tabs>
        <w:ind w:left="6380" w:hanging="420"/>
      </w:pPr>
      <w:rPr>
        <w:rFonts w:hint="default" w:ascii="Bookshelf Symbol 7" w:hAnsi="Bookshelf Symbol 7"/>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iNmUzNTkwMzE1ODcyYzE4NWVjOTE3ZWNmZDUzNWQifQ=="/>
  </w:docVars>
  <w:rsids>
    <w:rsidRoot w:val="00172A27"/>
    <w:rsid w:val="00002E06"/>
    <w:rsid w:val="00005FC3"/>
    <w:rsid w:val="00012E95"/>
    <w:rsid w:val="0001677E"/>
    <w:rsid w:val="00050451"/>
    <w:rsid w:val="00051D2A"/>
    <w:rsid w:val="0005547A"/>
    <w:rsid w:val="000617C3"/>
    <w:rsid w:val="00062671"/>
    <w:rsid w:val="00062700"/>
    <w:rsid w:val="00083E4F"/>
    <w:rsid w:val="00084A99"/>
    <w:rsid w:val="00085DBE"/>
    <w:rsid w:val="000920E0"/>
    <w:rsid w:val="00094DD4"/>
    <w:rsid w:val="0009676B"/>
    <w:rsid w:val="00097CB3"/>
    <w:rsid w:val="000A040D"/>
    <w:rsid w:val="000A059D"/>
    <w:rsid w:val="000A15DD"/>
    <w:rsid w:val="000B1143"/>
    <w:rsid w:val="000D5302"/>
    <w:rsid w:val="000E2C6A"/>
    <w:rsid w:val="000E45FD"/>
    <w:rsid w:val="00102EC7"/>
    <w:rsid w:val="0010695A"/>
    <w:rsid w:val="00111F8F"/>
    <w:rsid w:val="00120656"/>
    <w:rsid w:val="0016412A"/>
    <w:rsid w:val="00166ADB"/>
    <w:rsid w:val="00167AA2"/>
    <w:rsid w:val="00172A27"/>
    <w:rsid w:val="00182C75"/>
    <w:rsid w:val="0018468E"/>
    <w:rsid w:val="00193E4D"/>
    <w:rsid w:val="00197181"/>
    <w:rsid w:val="001A57DB"/>
    <w:rsid w:val="001B02B3"/>
    <w:rsid w:val="001B0A76"/>
    <w:rsid w:val="001E0EF3"/>
    <w:rsid w:val="001F1D86"/>
    <w:rsid w:val="001F391E"/>
    <w:rsid w:val="001F4468"/>
    <w:rsid w:val="001F45A2"/>
    <w:rsid w:val="002020AB"/>
    <w:rsid w:val="00204308"/>
    <w:rsid w:val="00206041"/>
    <w:rsid w:val="00207B4E"/>
    <w:rsid w:val="00211050"/>
    <w:rsid w:val="00215783"/>
    <w:rsid w:val="00221BF1"/>
    <w:rsid w:val="00232F7E"/>
    <w:rsid w:val="00233B32"/>
    <w:rsid w:val="00252748"/>
    <w:rsid w:val="00252AB4"/>
    <w:rsid w:val="00256BC2"/>
    <w:rsid w:val="0026329F"/>
    <w:rsid w:val="00267843"/>
    <w:rsid w:val="00267EFC"/>
    <w:rsid w:val="002A5360"/>
    <w:rsid w:val="002A7499"/>
    <w:rsid w:val="002E184E"/>
    <w:rsid w:val="002E46C7"/>
    <w:rsid w:val="002F6EB7"/>
    <w:rsid w:val="00306E30"/>
    <w:rsid w:val="003147BD"/>
    <w:rsid w:val="003209F3"/>
    <w:rsid w:val="0033626F"/>
    <w:rsid w:val="00344DAE"/>
    <w:rsid w:val="00363112"/>
    <w:rsid w:val="003864B0"/>
    <w:rsid w:val="003A103C"/>
    <w:rsid w:val="003A14F3"/>
    <w:rsid w:val="003A1D26"/>
    <w:rsid w:val="003A58C1"/>
    <w:rsid w:val="003A68D2"/>
    <w:rsid w:val="003B0089"/>
    <w:rsid w:val="003B65DA"/>
    <w:rsid w:val="003C701D"/>
    <w:rsid w:val="003E069D"/>
    <w:rsid w:val="003E484B"/>
    <w:rsid w:val="003F4958"/>
    <w:rsid w:val="003F4B44"/>
    <w:rsid w:val="00400481"/>
    <w:rsid w:val="00401EE1"/>
    <w:rsid w:val="00404BF9"/>
    <w:rsid w:val="004156BC"/>
    <w:rsid w:val="00415FB4"/>
    <w:rsid w:val="00472240"/>
    <w:rsid w:val="00481309"/>
    <w:rsid w:val="00482F16"/>
    <w:rsid w:val="00485AC3"/>
    <w:rsid w:val="00487548"/>
    <w:rsid w:val="00496B80"/>
    <w:rsid w:val="004A0A8A"/>
    <w:rsid w:val="004A42CD"/>
    <w:rsid w:val="004B38E8"/>
    <w:rsid w:val="004B4A32"/>
    <w:rsid w:val="004B63EB"/>
    <w:rsid w:val="004B7167"/>
    <w:rsid w:val="004C327F"/>
    <w:rsid w:val="004C7E55"/>
    <w:rsid w:val="004C7FCB"/>
    <w:rsid w:val="004D79B7"/>
    <w:rsid w:val="004E6F78"/>
    <w:rsid w:val="004F1A0C"/>
    <w:rsid w:val="0050609B"/>
    <w:rsid w:val="00511813"/>
    <w:rsid w:val="00516ECB"/>
    <w:rsid w:val="005218C3"/>
    <w:rsid w:val="00527421"/>
    <w:rsid w:val="00530219"/>
    <w:rsid w:val="00541669"/>
    <w:rsid w:val="00557FF0"/>
    <w:rsid w:val="00560389"/>
    <w:rsid w:val="00567EC7"/>
    <w:rsid w:val="00577BF4"/>
    <w:rsid w:val="005922F0"/>
    <w:rsid w:val="0059361D"/>
    <w:rsid w:val="005A18F3"/>
    <w:rsid w:val="005A6F97"/>
    <w:rsid w:val="005B4DBC"/>
    <w:rsid w:val="005B573D"/>
    <w:rsid w:val="005B6EA0"/>
    <w:rsid w:val="005C12D0"/>
    <w:rsid w:val="005C15EE"/>
    <w:rsid w:val="005C2749"/>
    <w:rsid w:val="005C5D3E"/>
    <w:rsid w:val="005D32DA"/>
    <w:rsid w:val="00603D5D"/>
    <w:rsid w:val="00616449"/>
    <w:rsid w:val="00623D0C"/>
    <w:rsid w:val="00625BC3"/>
    <w:rsid w:val="00631850"/>
    <w:rsid w:val="00642ED2"/>
    <w:rsid w:val="00647F81"/>
    <w:rsid w:val="00654B30"/>
    <w:rsid w:val="0066215F"/>
    <w:rsid w:val="00667F89"/>
    <w:rsid w:val="0067268D"/>
    <w:rsid w:val="0068100E"/>
    <w:rsid w:val="00682918"/>
    <w:rsid w:val="00684755"/>
    <w:rsid w:val="0069302B"/>
    <w:rsid w:val="006A04C7"/>
    <w:rsid w:val="006A122D"/>
    <w:rsid w:val="006C6F47"/>
    <w:rsid w:val="006D2CDC"/>
    <w:rsid w:val="006E64AE"/>
    <w:rsid w:val="006F00B6"/>
    <w:rsid w:val="007040B9"/>
    <w:rsid w:val="00721F42"/>
    <w:rsid w:val="00732073"/>
    <w:rsid w:val="00742B36"/>
    <w:rsid w:val="00744AD7"/>
    <w:rsid w:val="007517EB"/>
    <w:rsid w:val="00764D5C"/>
    <w:rsid w:val="007656C8"/>
    <w:rsid w:val="00770C15"/>
    <w:rsid w:val="00772702"/>
    <w:rsid w:val="0079331B"/>
    <w:rsid w:val="007A6203"/>
    <w:rsid w:val="007B25FE"/>
    <w:rsid w:val="007D043F"/>
    <w:rsid w:val="007D4EA7"/>
    <w:rsid w:val="007D5DA3"/>
    <w:rsid w:val="007E7E0F"/>
    <w:rsid w:val="007F40BF"/>
    <w:rsid w:val="00810F2C"/>
    <w:rsid w:val="008320ED"/>
    <w:rsid w:val="008356EF"/>
    <w:rsid w:val="0083570E"/>
    <w:rsid w:val="00841BC4"/>
    <w:rsid w:val="00844BE0"/>
    <w:rsid w:val="0085762F"/>
    <w:rsid w:val="008668C9"/>
    <w:rsid w:val="00874119"/>
    <w:rsid w:val="00887BCD"/>
    <w:rsid w:val="008924F4"/>
    <w:rsid w:val="00897462"/>
    <w:rsid w:val="008A0014"/>
    <w:rsid w:val="008A42AA"/>
    <w:rsid w:val="008B14F4"/>
    <w:rsid w:val="008D3B84"/>
    <w:rsid w:val="008D42EE"/>
    <w:rsid w:val="008F25FD"/>
    <w:rsid w:val="008F27F8"/>
    <w:rsid w:val="00900A02"/>
    <w:rsid w:val="00902E2B"/>
    <w:rsid w:val="00913F5F"/>
    <w:rsid w:val="00915408"/>
    <w:rsid w:val="009219DB"/>
    <w:rsid w:val="009251E8"/>
    <w:rsid w:val="00943537"/>
    <w:rsid w:val="00947626"/>
    <w:rsid w:val="00966FA0"/>
    <w:rsid w:val="00973A72"/>
    <w:rsid w:val="00983426"/>
    <w:rsid w:val="00994990"/>
    <w:rsid w:val="00996A9E"/>
    <w:rsid w:val="009B159F"/>
    <w:rsid w:val="009B23D1"/>
    <w:rsid w:val="009C133B"/>
    <w:rsid w:val="009C66C6"/>
    <w:rsid w:val="009D559F"/>
    <w:rsid w:val="009E3909"/>
    <w:rsid w:val="00A0475E"/>
    <w:rsid w:val="00A10B3E"/>
    <w:rsid w:val="00A37771"/>
    <w:rsid w:val="00A542D1"/>
    <w:rsid w:val="00A57FBD"/>
    <w:rsid w:val="00A80EE0"/>
    <w:rsid w:val="00A85525"/>
    <w:rsid w:val="00A92FA7"/>
    <w:rsid w:val="00AA4907"/>
    <w:rsid w:val="00AA6AE0"/>
    <w:rsid w:val="00AC2A8C"/>
    <w:rsid w:val="00AC7375"/>
    <w:rsid w:val="00AD004F"/>
    <w:rsid w:val="00AD116C"/>
    <w:rsid w:val="00AD1E1B"/>
    <w:rsid w:val="00AE2FB2"/>
    <w:rsid w:val="00AE4B4B"/>
    <w:rsid w:val="00AF5521"/>
    <w:rsid w:val="00B02986"/>
    <w:rsid w:val="00B10445"/>
    <w:rsid w:val="00B1218B"/>
    <w:rsid w:val="00B13452"/>
    <w:rsid w:val="00B138C8"/>
    <w:rsid w:val="00B14743"/>
    <w:rsid w:val="00B14BEF"/>
    <w:rsid w:val="00B16BAD"/>
    <w:rsid w:val="00B232D5"/>
    <w:rsid w:val="00B26D74"/>
    <w:rsid w:val="00B63CB0"/>
    <w:rsid w:val="00B66550"/>
    <w:rsid w:val="00B67AED"/>
    <w:rsid w:val="00B74F37"/>
    <w:rsid w:val="00B940E3"/>
    <w:rsid w:val="00B94879"/>
    <w:rsid w:val="00BA2B82"/>
    <w:rsid w:val="00BA51BD"/>
    <w:rsid w:val="00BA6B0B"/>
    <w:rsid w:val="00BB310A"/>
    <w:rsid w:val="00BC2B38"/>
    <w:rsid w:val="00BD4EF8"/>
    <w:rsid w:val="00C067C2"/>
    <w:rsid w:val="00C22308"/>
    <w:rsid w:val="00C33B2A"/>
    <w:rsid w:val="00C4297B"/>
    <w:rsid w:val="00C44DF3"/>
    <w:rsid w:val="00C56FE8"/>
    <w:rsid w:val="00C672E7"/>
    <w:rsid w:val="00C765BA"/>
    <w:rsid w:val="00CA3EBB"/>
    <w:rsid w:val="00CB4EF7"/>
    <w:rsid w:val="00CE02CB"/>
    <w:rsid w:val="00CE2642"/>
    <w:rsid w:val="00CE5BC5"/>
    <w:rsid w:val="00CF1931"/>
    <w:rsid w:val="00D0042A"/>
    <w:rsid w:val="00D019F6"/>
    <w:rsid w:val="00D03D82"/>
    <w:rsid w:val="00D14D4E"/>
    <w:rsid w:val="00D25810"/>
    <w:rsid w:val="00D269EE"/>
    <w:rsid w:val="00D320FA"/>
    <w:rsid w:val="00D3371D"/>
    <w:rsid w:val="00D36BD5"/>
    <w:rsid w:val="00D44444"/>
    <w:rsid w:val="00D61B78"/>
    <w:rsid w:val="00D62CD2"/>
    <w:rsid w:val="00D6599F"/>
    <w:rsid w:val="00D71BD0"/>
    <w:rsid w:val="00D74BDD"/>
    <w:rsid w:val="00D7738E"/>
    <w:rsid w:val="00D77EB4"/>
    <w:rsid w:val="00D855BF"/>
    <w:rsid w:val="00D94255"/>
    <w:rsid w:val="00D94AFA"/>
    <w:rsid w:val="00DE376C"/>
    <w:rsid w:val="00DE56F9"/>
    <w:rsid w:val="00E045D9"/>
    <w:rsid w:val="00E2190D"/>
    <w:rsid w:val="00E3054E"/>
    <w:rsid w:val="00E5739E"/>
    <w:rsid w:val="00E6039E"/>
    <w:rsid w:val="00E64E34"/>
    <w:rsid w:val="00E672BE"/>
    <w:rsid w:val="00E72B91"/>
    <w:rsid w:val="00E765D7"/>
    <w:rsid w:val="00E769D4"/>
    <w:rsid w:val="00E862B9"/>
    <w:rsid w:val="00E9098E"/>
    <w:rsid w:val="00E917C1"/>
    <w:rsid w:val="00EC739C"/>
    <w:rsid w:val="00ED1664"/>
    <w:rsid w:val="00ED1DF6"/>
    <w:rsid w:val="00ED2122"/>
    <w:rsid w:val="00ED426F"/>
    <w:rsid w:val="00ED7F26"/>
    <w:rsid w:val="00EF0892"/>
    <w:rsid w:val="00F20FA5"/>
    <w:rsid w:val="00F2240F"/>
    <w:rsid w:val="00F40FF2"/>
    <w:rsid w:val="00F456C6"/>
    <w:rsid w:val="00F75FE7"/>
    <w:rsid w:val="00F761CB"/>
    <w:rsid w:val="00F91B97"/>
    <w:rsid w:val="00F9572A"/>
    <w:rsid w:val="00F96B37"/>
    <w:rsid w:val="00FC3990"/>
    <w:rsid w:val="00FD1D56"/>
    <w:rsid w:val="00FD44AA"/>
    <w:rsid w:val="00FD5C45"/>
    <w:rsid w:val="00FE5246"/>
    <w:rsid w:val="00FF58E0"/>
    <w:rsid w:val="00FF5DCF"/>
    <w:rsid w:val="018251A3"/>
    <w:rsid w:val="01D909B6"/>
    <w:rsid w:val="01E07299"/>
    <w:rsid w:val="02247866"/>
    <w:rsid w:val="02380E83"/>
    <w:rsid w:val="02767DD0"/>
    <w:rsid w:val="02B726F0"/>
    <w:rsid w:val="03EE7AA1"/>
    <w:rsid w:val="040932C9"/>
    <w:rsid w:val="04DE6415"/>
    <w:rsid w:val="054E7F35"/>
    <w:rsid w:val="05C20606"/>
    <w:rsid w:val="063943B7"/>
    <w:rsid w:val="068E56D1"/>
    <w:rsid w:val="06D53145"/>
    <w:rsid w:val="07256D45"/>
    <w:rsid w:val="07366C21"/>
    <w:rsid w:val="075B6224"/>
    <w:rsid w:val="0779683D"/>
    <w:rsid w:val="07B467AD"/>
    <w:rsid w:val="07D37354"/>
    <w:rsid w:val="07F53034"/>
    <w:rsid w:val="084726F1"/>
    <w:rsid w:val="08F15572"/>
    <w:rsid w:val="093403EA"/>
    <w:rsid w:val="09405DFC"/>
    <w:rsid w:val="0A63243C"/>
    <w:rsid w:val="0B1C7EC5"/>
    <w:rsid w:val="0B48630F"/>
    <w:rsid w:val="0B671C74"/>
    <w:rsid w:val="0CD7730F"/>
    <w:rsid w:val="0DDF4DF6"/>
    <w:rsid w:val="0E124F18"/>
    <w:rsid w:val="0E5B1A25"/>
    <w:rsid w:val="0EA93472"/>
    <w:rsid w:val="0F211D31"/>
    <w:rsid w:val="0F9D1F37"/>
    <w:rsid w:val="108508EF"/>
    <w:rsid w:val="10965506"/>
    <w:rsid w:val="10CA571A"/>
    <w:rsid w:val="113607ED"/>
    <w:rsid w:val="11CB66FF"/>
    <w:rsid w:val="11D24632"/>
    <w:rsid w:val="123C6D6A"/>
    <w:rsid w:val="12BC7A6D"/>
    <w:rsid w:val="137B0372"/>
    <w:rsid w:val="13DB6AAB"/>
    <w:rsid w:val="140C293C"/>
    <w:rsid w:val="14A030BE"/>
    <w:rsid w:val="153E3627"/>
    <w:rsid w:val="15C9130D"/>
    <w:rsid w:val="16290CF5"/>
    <w:rsid w:val="166B5873"/>
    <w:rsid w:val="185542E1"/>
    <w:rsid w:val="18876AF9"/>
    <w:rsid w:val="18A368E4"/>
    <w:rsid w:val="194F3908"/>
    <w:rsid w:val="19EF4AA7"/>
    <w:rsid w:val="19F94626"/>
    <w:rsid w:val="1A1C72CC"/>
    <w:rsid w:val="1AAA3BED"/>
    <w:rsid w:val="1C0519BD"/>
    <w:rsid w:val="1C0D2886"/>
    <w:rsid w:val="1C5D165C"/>
    <w:rsid w:val="1C9451F6"/>
    <w:rsid w:val="1CA4384E"/>
    <w:rsid w:val="1CB80FB8"/>
    <w:rsid w:val="1D525015"/>
    <w:rsid w:val="1DC00D22"/>
    <w:rsid w:val="1DC834EA"/>
    <w:rsid w:val="1E64452D"/>
    <w:rsid w:val="22205764"/>
    <w:rsid w:val="2230250B"/>
    <w:rsid w:val="227B5579"/>
    <w:rsid w:val="229036AC"/>
    <w:rsid w:val="22A87374"/>
    <w:rsid w:val="253C17D9"/>
    <w:rsid w:val="255B4499"/>
    <w:rsid w:val="259E659D"/>
    <w:rsid w:val="25EC61C4"/>
    <w:rsid w:val="2605484F"/>
    <w:rsid w:val="2739395D"/>
    <w:rsid w:val="27A472D7"/>
    <w:rsid w:val="27F12ABD"/>
    <w:rsid w:val="28686DA7"/>
    <w:rsid w:val="28A25445"/>
    <w:rsid w:val="28BF5AD1"/>
    <w:rsid w:val="29C56BF1"/>
    <w:rsid w:val="2A0F7402"/>
    <w:rsid w:val="2AC6763C"/>
    <w:rsid w:val="2AEB3A0A"/>
    <w:rsid w:val="2B1C35CD"/>
    <w:rsid w:val="2B610862"/>
    <w:rsid w:val="2BAF5FCD"/>
    <w:rsid w:val="2C371FDD"/>
    <w:rsid w:val="2C4449C2"/>
    <w:rsid w:val="2C804AD7"/>
    <w:rsid w:val="2C86116A"/>
    <w:rsid w:val="2E176A30"/>
    <w:rsid w:val="2FEA78B7"/>
    <w:rsid w:val="30744C96"/>
    <w:rsid w:val="31A073EA"/>
    <w:rsid w:val="32430FFB"/>
    <w:rsid w:val="32901690"/>
    <w:rsid w:val="329A426E"/>
    <w:rsid w:val="32EE76F3"/>
    <w:rsid w:val="332C7F84"/>
    <w:rsid w:val="33F4449F"/>
    <w:rsid w:val="342D0BAB"/>
    <w:rsid w:val="34304371"/>
    <w:rsid w:val="35291F2F"/>
    <w:rsid w:val="35F55783"/>
    <w:rsid w:val="35FF362C"/>
    <w:rsid w:val="36946705"/>
    <w:rsid w:val="37F14EC6"/>
    <w:rsid w:val="382D1A9F"/>
    <w:rsid w:val="38F57CD1"/>
    <w:rsid w:val="395318DA"/>
    <w:rsid w:val="3AA0691C"/>
    <w:rsid w:val="3AA1661C"/>
    <w:rsid w:val="3AC70498"/>
    <w:rsid w:val="3B15436F"/>
    <w:rsid w:val="3BA62832"/>
    <w:rsid w:val="3D2E09E2"/>
    <w:rsid w:val="3D6C5695"/>
    <w:rsid w:val="3DA46DF1"/>
    <w:rsid w:val="3DE27B25"/>
    <w:rsid w:val="3E46639D"/>
    <w:rsid w:val="3E5720B6"/>
    <w:rsid w:val="3EEB0704"/>
    <w:rsid w:val="405C70DA"/>
    <w:rsid w:val="41615EE8"/>
    <w:rsid w:val="42551250"/>
    <w:rsid w:val="4269516F"/>
    <w:rsid w:val="42810F98"/>
    <w:rsid w:val="42B3145C"/>
    <w:rsid w:val="438824AB"/>
    <w:rsid w:val="43AC24E6"/>
    <w:rsid w:val="442567B2"/>
    <w:rsid w:val="442E7B51"/>
    <w:rsid w:val="44796538"/>
    <w:rsid w:val="449F619F"/>
    <w:rsid w:val="46C62F29"/>
    <w:rsid w:val="47CB7671"/>
    <w:rsid w:val="47D75423"/>
    <w:rsid w:val="48F628EB"/>
    <w:rsid w:val="49053DFE"/>
    <w:rsid w:val="4A4308D9"/>
    <w:rsid w:val="4A48225F"/>
    <w:rsid w:val="4A7942CF"/>
    <w:rsid w:val="4A9574DE"/>
    <w:rsid w:val="4B1E0F1B"/>
    <w:rsid w:val="4B532B8A"/>
    <w:rsid w:val="4B98002F"/>
    <w:rsid w:val="4BB50385"/>
    <w:rsid w:val="4DFB6832"/>
    <w:rsid w:val="4E307B7D"/>
    <w:rsid w:val="4EB33EAC"/>
    <w:rsid w:val="4EC115A6"/>
    <w:rsid w:val="4F1B3450"/>
    <w:rsid w:val="4F4E4E0F"/>
    <w:rsid w:val="51A2254A"/>
    <w:rsid w:val="522131C5"/>
    <w:rsid w:val="529F3CE3"/>
    <w:rsid w:val="52CE3E3D"/>
    <w:rsid w:val="52D96B4C"/>
    <w:rsid w:val="53611AC9"/>
    <w:rsid w:val="53D71932"/>
    <w:rsid w:val="549F447A"/>
    <w:rsid w:val="54DB2308"/>
    <w:rsid w:val="55711857"/>
    <w:rsid w:val="55AD0C8E"/>
    <w:rsid w:val="58656B65"/>
    <w:rsid w:val="58C74349"/>
    <w:rsid w:val="59FE3E5A"/>
    <w:rsid w:val="5A046627"/>
    <w:rsid w:val="5B14228A"/>
    <w:rsid w:val="5BA01477"/>
    <w:rsid w:val="5BB253B3"/>
    <w:rsid w:val="5C5A10A6"/>
    <w:rsid w:val="5EB659B7"/>
    <w:rsid w:val="5F724ADD"/>
    <w:rsid w:val="5FCE2F7D"/>
    <w:rsid w:val="60745F8A"/>
    <w:rsid w:val="60974BCD"/>
    <w:rsid w:val="60AE5062"/>
    <w:rsid w:val="60DC3ACB"/>
    <w:rsid w:val="61575781"/>
    <w:rsid w:val="621A3686"/>
    <w:rsid w:val="62263D16"/>
    <w:rsid w:val="62315B0E"/>
    <w:rsid w:val="625374C7"/>
    <w:rsid w:val="62D11FA0"/>
    <w:rsid w:val="6304095A"/>
    <w:rsid w:val="638E6F3B"/>
    <w:rsid w:val="63970E8B"/>
    <w:rsid w:val="64324A62"/>
    <w:rsid w:val="6453055A"/>
    <w:rsid w:val="64AF5DA2"/>
    <w:rsid w:val="64D37E39"/>
    <w:rsid w:val="651A63FC"/>
    <w:rsid w:val="654F79F2"/>
    <w:rsid w:val="65A474AE"/>
    <w:rsid w:val="66A6590F"/>
    <w:rsid w:val="66F91207"/>
    <w:rsid w:val="67C35FD9"/>
    <w:rsid w:val="67CF1DBD"/>
    <w:rsid w:val="67F627DD"/>
    <w:rsid w:val="6848469A"/>
    <w:rsid w:val="684D4CBA"/>
    <w:rsid w:val="685B604B"/>
    <w:rsid w:val="68E01595"/>
    <w:rsid w:val="692E093E"/>
    <w:rsid w:val="6A003448"/>
    <w:rsid w:val="6B05656D"/>
    <w:rsid w:val="6B083A43"/>
    <w:rsid w:val="6B9D4684"/>
    <w:rsid w:val="6BA27341"/>
    <w:rsid w:val="6BFF1680"/>
    <w:rsid w:val="6C111880"/>
    <w:rsid w:val="6E092FB1"/>
    <w:rsid w:val="6E4B6F78"/>
    <w:rsid w:val="6E763415"/>
    <w:rsid w:val="6ED8429D"/>
    <w:rsid w:val="6EE60525"/>
    <w:rsid w:val="6F4410FC"/>
    <w:rsid w:val="6FFA6749"/>
    <w:rsid w:val="700B4A0D"/>
    <w:rsid w:val="7057464C"/>
    <w:rsid w:val="70CE6469"/>
    <w:rsid w:val="70D36E00"/>
    <w:rsid w:val="719E6D9B"/>
    <w:rsid w:val="71A1385F"/>
    <w:rsid w:val="71B6594D"/>
    <w:rsid w:val="72C13C4F"/>
    <w:rsid w:val="72CB437A"/>
    <w:rsid w:val="7374634D"/>
    <w:rsid w:val="744C5512"/>
    <w:rsid w:val="74565777"/>
    <w:rsid w:val="76796B5A"/>
    <w:rsid w:val="77506435"/>
    <w:rsid w:val="777152A9"/>
    <w:rsid w:val="77CB2EBD"/>
    <w:rsid w:val="78E740A0"/>
    <w:rsid w:val="7A301431"/>
    <w:rsid w:val="7A356A48"/>
    <w:rsid w:val="7AF50064"/>
    <w:rsid w:val="7B7C5A60"/>
    <w:rsid w:val="7B863D0D"/>
    <w:rsid w:val="7B8C1EA1"/>
    <w:rsid w:val="7BB92FC0"/>
    <w:rsid w:val="7D0760BE"/>
    <w:rsid w:val="7D5F7585"/>
    <w:rsid w:val="7DD117E2"/>
    <w:rsid w:val="7EB20498"/>
    <w:rsid w:val="7EEE759F"/>
    <w:rsid w:val="7F563FAA"/>
    <w:rsid w:val="7F7C68CD"/>
    <w:rsid w:val="7FBF4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18"/>
      <w:lang w:val="en-US" w:eastAsia="zh-CN" w:bidi="ar-SA"/>
    </w:rPr>
  </w:style>
  <w:style w:type="paragraph" w:styleId="3">
    <w:name w:val="heading 1"/>
    <w:basedOn w:val="1"/>
    <w:next w:val="1"/>
    <w:link w:val="51"/>
    <w:qFormat/>
    <w:uiPriority w:val="0"/>
    <w:pPr>
      <w:keepNext/>
      <w:keepLines/>
      <w:spacing w:before="340" w:after="330" w:line="576" w:lineRule="auto"/>
      <w:jc w:val="center"/>
      <w:outlineLvl w:val="0"/>
    </w:pPr>
    <w:rPr>
      <w:b/>
      <w:bCs/>
      <w:kern w:val="44"/>
      <w:sz w:val="32"/>
      <w:szCs w:val="44"/>
    </w:rPr>
  </w:style>
  <w:style w:type="paragraph" w:styleId="2">
    <w:name w:val="heading 2"/>
    <w:basedOn w:val="1"/>
    <w:next w:val="1"/>
    <w:link w:val="50"/>
    <w:qFormat/>
    <w:uiPriority w:val="9"/>
    <w:pPr>
      <w:keepNext/>
      <w:keepLines/>
      <w:spacing w:before="240" w:after="240" w:line="415" w:lineRule="auto"/>
      <w:outlineLvl w:val="1"/>
    </w:pPr>
    <w:rPr>
      <w:rFonts w:ascii="Arial" w:hAnsi="Arial" w:eastAsiaTheme="majorEastAsia"/>
      <w:b/>
      <w:bCs/>
      <w:sz w:val="24"/>
      <w:szCs w:val="32"/>
    </w:rPr>
  </w:style>
  <w:style w:type="paragraph" w:styleId="4">
    <w:name w:val="heading 3"/>
    <w:basedOn w:val="1"/>
    <w:next w:val="1"/>
    <w:link w:val="52"/>
    <w:qFormat/>
    <w:uiPriority w:val="0"/>
    <w:pPr>
      <w:keepNext/>
      <w:keepLines/>
      <w:spacing w:before="260" w:after="260" w:line="415" w:lineRule="auto"/>
      <w:ind w:firstLine="137" w:firstLineChars="49"/>
      <w:outlineLvl w:val="2"/>
    </w:pPr>
    <w:rPr>
      <w:rFonts w:ascii="黑体" w:hAnsi="宋体" w:eastAsiaTheme="majorEastAsia"/>
      <w:b/>
      <w:bCs/>
      <w:sz w:val="22"/>
      <w:szCs w:val="28"/>
    </w:rPr>
  </w:style>
  <w:style w:type="paragraph" w:styleId="5">
    <w:name w:val="heading 4"/>
    <w:basedOn w:val="1"/>
    <w:next w:val="1"/>
    <w:link w:val="53"/>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5"/>
    <w:next w:val="7"/>
    <w:link w:val="54"/>
    <w:qFormat/>
    <w:uiPriority w:val="0"/>
    <w:pPr>
      <w:spacing w:before="156" w:beforeLines="50" w:after="156" w:afterLines="50" w:line="240" w:lineRule="exact"/>
      <w:ind w:left="284" w:hanging="284"/>
      <w:jc w:val="center"/>
      <w:outlineLvl w:val="4"/>
    </w:pPr>
    <w:rPr>
      <w:color w:val="000000"/>
      <w:sz w:val="24"/>
      <w:szCs w:val="24"/>
    </w:rPr>
  </w:style>
  <w:style w:type="paragraph" w:styleId="8">
    <w:name w:val="heading 6"/>
    <w:basedOn w:val="1"/>
    <w:next w:val="1"/>
    <w:link w:val="55"/>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sz w:val="24"/>
    </w:rPr>
  </w:style>
  <w:style w:type="paragraph" w:styleId="9">
    <w:name w:val="heading 7"/>
    <w:basedOn w:val="1"/>
    <w:next w:val="1"/>
    <w:link w:val="56"/>
    <w:qFormat/>
    <w:uiPriority w:val="0"/>
    <w:pPr>
      <w:keepNext/>
      <w:keepLines/>
      <w:widowControl/>
      <w:tabs>
        <w:tab w:val="left" w:pos="2520"/>
      </w:tabs>
      <w:spacing w:before="240" w:after="64" w:line="319" w:lineRule="auto"/>
      <w:ind w:left="1296" w:hanging="1296"/>
      <w:jc w:val="left"/>
      <w:outlineLvl w:val="6"/>
    </w:pPr>
    <w:rPr>
      <w:b/>
      <w:bCs/>
      <w:sz w:val="24"/>
    </w:rPr>
  </w:style>
  <w:style w:type="paragraph" w:styleId="10">
    <w:name w:val="heading 8"/>
    <w:basedOn w:val="1"/>
    <w:next w:val="1"/>
    <w:link w:val="57"/>
    <w:qFormat/>
    <w:uiPriority w:val="0"/>
    <w:pPr>
      <w:keepNext/>
      <w:keepLines/>
      <w:widowControl/>
      <w:tabs>
        <w:tab w:val="left" w:pos="1440"/>
      </w:tabs>
      <w:spacing w:before="240" w:after="64" w:line="319" w:lineRule="auto"/>
      <w:ind w:left="1440" w:hanging="1440"/>
      <w:jc w:val="left"/>
      <w:outlineLvl w:val="7"/>
    </w:pPr>
    <w:rPr>
      <w:rFonts w:ascii="Arial" w:hAnsi="Arial" w:eastAsia="黑体"/>
      <w:sz w:val="24"/>
    </w:rPr>
  </w:style>
  <w:style w:type="paragraph" w:styleId="11">
    <w:name w:val="heading 9"/>
    <w:basedOn w:val="1"/>
    <w:next w:val="1"/>
    <w:link w:val="58"/>
    <w:qFormat/>
    <w:uiPriority w:val="0"/>
    <w:pPr>
      <w:keepNext/>
      <w:keepLines/>
      <w:widowControl/>
      <w:tabs>
        <w:tab w:val="left" w:pos="1584"/>
      </w:tabs>
      <w:spacing w:before="240" w:after="64" w:line="319" w:lineRule="auto"/>
      <w:ind w:left="1584" w:hanging="1584"/>
      <w:jc w:val="left"/>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7">
    <w:name w:val="正文缩进1"/>
    <w:basedOn w:val="1"/>
    <w:qFormat/>
    <w:uiPriority w:val="0"/>
    <w:pPr>
      <w:ind w:firstLine="420" w:firstLineChars="200"/>
    </w:pPr>
  </w:style>
  <w:style w:type="paragraph" w:styleId="12">
    <w:name w:val="toc 7"/>
    <w:basedOn w:val="1"/>
    <w:next w:val="1"/>
    <w:qFormat/>
    <w:uiPriority w:val="39"/>
    <w:pPr>
      <w:ind w:left="1260"/>
      <w:jc w:val="left"/>
    </w:pPr>
    <w:rPr>
      <w:sz w:val="18"/>
    </w:rPr>
  </w:style>
  <w:style w:type="paragraph" w:styleId="13">
    <w:name w:val="Normal Indent"/>
    <w:basedOn w:val="1"/>
    <w:qFormat/>
    <w:uiPriority w:val="0"/>
    <w:pPr>
      <w:ind w:firstLine="420"/>
    </w:pPr>
    <w:rPr>
      <w:kern w:val="2"/>
      <w:szCs w:val="20"/>
    </w:rPr>
  </w:style>
  <w:style w:type="paragraph" w:styleId="14">
    <w:name w:val="Document Map"/>
    <w:basedOn w:val="1"/>
    <w:qFormat/>
    <w:uiPriority w:val="0"/>
    <w:rPr>
      <w:kern w:val="2"/>
      <w:szCs w:val="24"/>
    </w:rPr>
  </w:style>
  <w:style w:type="paragraph" w:styleId="15">
    <w:name w:val="annotation text"/>
    <w:basedOn w:val="1"/>
    <w:link w:val="59"/>
    <w:qFormat/>
    <w:uiPriority w:val="0"/>
    <w:pPr>
      <w:jc w:val="left"/>
    </w:pPr>
    <w:rPr>
      <w:kern w:val="2"/>
      <w:szCs w:val="24"/>
    </w:rPr>
  </w:style>
  <w:style w:type="paragraph" w:styleId="16">
    <w:name w:val="Body Text 3"/>
    <w:basedOn w:val="1"/>
    <w:link w:val="60"/>
    <w:qFormat/>
    <w:uiPriority w:val="0"/>
    <w:rPr>
      <w:rFonts w:ascii="宋体"/>
      <w:kern w:val="2"/>
      <w:sz w:val="24"/>
    </w:rPr>
  </w:style>
  <w:style w:type="paragraph" w:styleId="17">
    <w:name w:val="Body Text"/>
    <w:basedOn w:val="1"/>
    <w:link w:val="61"/>
    <w:qFormat/>
    <w:uiPriority w:val="0"/>
    <w:pPr>
      <w:spacing w:after="120"/>
    </w:pPr>
    <w:rPr>
      <w:kern w:val="2"/>
      <w:szCs w:val="24"/>
    </w:rPr>
  </w:style>
  <w:style w:type="paragraph" w:styleId="18">
    <w:name w:val="Body Text Indent"/>
    <w:basedOn w:val="1"/>
    <w:link w:val="62"/>
    <w:qFormat/>
    <w:uiPriority w:val="0"/>
    <w:pPr>
      <w:spacing w:after="120"/>
      <w:ind w:left="420" w:leftChars="200"/>
    </w:pPr>
    <w:rPr>
      <w:kern w:val="2"/>
      <w:szCs w:val="24"/>
    </w:rPr>
  </w:style>
  <w:style w:type="paragraph" w:styleId="19">
    <w:name w:val="toc 5"/>
    <w:basedOn w:val="1"/>
    <w:next w:val="1"/>
    <w:qFormat/>
    <w:uiPriority w:val="39"/>
    <w:pPr>
      <w:ind w:left="840"/>
      <w:jc w:val="left"/>
    </w:pPr>
    <w:rPr>
      <w:sz w:val="18"/>
    </w:rPr>
  </w:style>
  <w:style w:type="paragraph" w:styleId="20">
    <w:name w:val="toc 3"/>
    <w:basedOn w:val="1"/>
    <w:next w:val="1"/>
    <w:qFormat/>
    <w:uiPriority w:val="39"/>
    <w:pPr>
      <w:ind w:left="420"/>
      <w:jc w:val="left"/>
    </w:pPr>
    <w:rPr>
      <w:iCs/>
      <w:sz w:val="20"/>
      <w:szCs w:val="20"/>
    </w:rPr>
  </w:style>
  <w:style w:type="paragraph" w:styleId="21">
    <w:name w:val="Plain Text"/>
    <w:basedOn w:val="1"/>
    <w:link w:val="63"/>
    <w:qFormat/>
    <w:uiPriority w:val="0"/>
    <w:rPr>
      <w:rFonts w:ascii="宋体" w:hAnsi="Courier New"/>
    </w:rPr>
  </w:style>
  <w:style w:type="paragraph" w:styleId="22">
    <w:name w:val="toc 8"/>
    <w:basedOn w:val="1"/>
    <w:next w:val="1"/>
    <w:qFormat/>
    <w:uiPriority w:val="39"/>
    <w:pPr>
      <w:ind w:left="1470"/>
      <w:jc w:val="left"/>
    </w:pPr>
    <w:rPr>
      <w:sz w:val="18"/>
    </w:rPr>
  </w:style>
  <w:style w:type="paragraph" w:styleId="23">
    <w:name w:val="Date"/>
    <w:basedOn w:val="1"/>
    <w:next w:val="1"/>
    <w:link w:val="64"/>
    <w:qFormat/>
    <w:uiPriority w:val="0"/>
    <w:pPr>
      <w:ind w:left="100" w:leftChars="2500"/>
    </w:pPr>
  </w:style>
  <w:style w:type="paragraph" w:styleId="24">
    <w:name w:val="Body Text Indent 2"/>
    <w:basedOn w:val="1"/>
    <w:link w:val="65"/>
    <w:qFormat/>
    <w:uiPriority w:val="0"/>
    <w:pPr>
      <w:spacing w:after="120" w:line="480" w:lineRule="auto"/>
      <w:ind w:left="420" w:leftChars="200"/>
    </w:pPr>
  </w:style>
  <w:style w:type="paragraph" w:styleId="25">
    <w:name w:val="endnote text"/>
    <w:basedOn w:val="1"/>
    <w:link w:val="66"/>
    <w:qFormat/>
    <w:uiPriority w:val="0"/>
    <w:pPr>
      <w:snapToGrid w:val="0"/>
      <w:jc w:val="left"/>
    </w:pPr>
  </w:style>
  <w:style w:type="paragraph" w:styleId="26">
    <w:name w:val="Balloon Text"/>
    <w:basedOn w:val="1"/>
    <w:link w:val="67"/>
    <w:qFormat/>
    <w:uiPriority w:val="0"/>
    <w:rPr>
      <w:sz w:val="18"/>
    </w:rPr>
  </w:style>
  <w:style w:type="paragraph" w:styleId="27">
    <w:name w:val="footer"/>
    <w:basedOn w:val="1"/>
    <w:link w:val="68"/>
    <w:qFormat/>
    <w:uiPriority w:val="99"/>
    <w:pPr>
      <w:tabs>
        <w:tab w:val="center" w:pos="4153"/>
        <w:tab w:val="right" w:pos="8306"/>
      </w:tabs>
      <w:snapToGrid w:val="0"/>
      <w:jc w:val="left"/>
    </w:pPr>
    <w:rPr>
      <w:kern w:val="2"/>
      <w:sz w:val="18"/>
    </w:rPr>
  </w:style>
  <w:style w:type="paragraph" w:styleId="28">
    <w:name w:val="header"/>
    <w:basedOn w:val="1"/>
    <w:link w:val="69"/>
    <w:qFormat/>
    <w:uiPriority w:val="0"/>
    <w:pPr>
      <w:pBdr>
        <w:bottom w:val="single" w:color="auto" w:sz="6" w:space="1"/>
      </w:pBdr>
      <w:tabs>
        <w:tab w:val="center" w:pos="4153"/>
        <w:tab w:val="right" w:pos="8306"/>
      </w:tabs>
      <w:snapToGrid w:val="0"/>
      <w:jc w:val="center"/>
    </w:pPr>
    <w:rPr>
      <w:kern w:val="2"/>
      <w:sz w:val="18"/>
    </w:rPr>
  </w:style>
  <w:style w:type="paragraph" w:styleId="29">
    <w:name w:val="toc 1"/>
    <w:basedOn w:val="1"/>
    <w:next w:val="1"/>
    <w:qFormat/>
    <w:uiPriority w:val="39"/>
    <w:pPr>
      <w:spacing w:before="120" w:after="120"/>
      <w:jc w:val="left"/>
    </w:pPr>
    <w:rPr>
      <w:bCs/>
      <w:caps/>
      <w:sz w:val="20"/>
      <w:szCs w:val="20"/>
    </w:rPr>
  </w:style>
  <w:style w:type="paragraph" w:styleId="30">
    <w:name w:val="toc 4"/>
    <w:basedOn w:val="1"/>
    <w:next w:val="1"/>
    <w:qFormat/>
    <w:uiPriority w:val="39"/>
    <w:pPr>
      <w:ind w:left="630"/>
      <w:jc w:val="left"/>
    </w:pPr>
    <w:rPr>
      <w:sz w:val="18"/>
    </w:rPr>
  </w:style>
  <w:style w:type="paragraph" w:styleId="31">
    <w:name w:val="footnote text"/>
    <w:basedOn w:val="1"/>
    <w:link w:val="70"/>
    <w:qFormat/>
    <w:uiPriority w:val="0"/>
    <w:pPr>
      <w:snapToGrid w:val="0"/>
      <w:jc w:val="left"/>
    </w:pPr>
    <w:rPr>
      <w:sz w:val="18"/>
    </w:rPr>
  </w:style>
  <w:style w:type="paragraph" w:styleId="32">
    <w:name w:val="toc 6"/>
    <w:basedOn w:val="1"/>
    <w:next w:val="1"/>
    <w:qFormat/>
    <w:uiPriority w:val="39"/>
    <w:pPr>
      <w:ind w:left="1050"/>
      <w:jc w:val="left"/>
    </w:pPr>
    <w:rPr>
      <w:sz w:val="18"/>
    </w:rPr>
  </w:style>
  <w:style w:type="paragraph" w:styleId="33">
    <w:name w:val="Body Text Indent 3"/>
    <w:basedOn w:val="1"/>
    <w:link w:val="71"/>
    <w:qFormat/>
    <w:uiPriority w:val="0"/>
    <w:pPr>
      <w:spacing w:after="120"/>
      <w:ind w:left="420" w:leftChars="200"/>
    </w:pPr>
    <w:rPr>
      <w:kern w:val="2"/>
      <w:sz w:val="16"/>
      <w:szCs w:val="16"/>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rPr>
  </w:style>
  <w:style w:type="paragraph" w:styleId="36">
    <w:name w:val="Normal (Web)"/>
    <w:basedOn w:val="1"/>
    <w:qFormat/>
    <w:uiPriority w:val="0"/>
    <w:pPr>
      <w:widowControl/>
      <w:spacing w:before="100" w:beforeAutospacing="1" w:after="100" w:afterAutospacing="1"/>
      <w:jc w:val="left"/>
    </w:pPr>
    <w:rPr>
      <w:rFonts w:ascii="宋体" w:hAnsi="宋体"/>
      <w:sz w:val="24"/>
    </w:rPr>
  </w:style>
  <w:style w:type="paragraph" w:styleId="37">
    <w:name w:val="Title"/>
    <w:basedOn w:val="1"/>
    <w:link w:val="72"/>
    <w:qFormat/>
    <w:uiPriority w:val="0"/>
    <w:pPr>
      <w:adjustRightInd w:val="0"/>
      <w:spacing w:before="240" w:after="60" w:line="420" w:lineRule="atLeast"/>
      <w:jc w:val="center"/>
      <w:textAlignment w:val="baseline"/>
      <w:outlineLvl w:val="0"/>
    </w:pPr>
    <w:rPr>
      <w:rFonts w:ascii="Arial" w:hAnsi="Arial"/>
      <w:b/>
      <w:sz w:val="32"/>
    </w:rPr>
  </w:style>
  <w:style w:type="paragraph" w:styleId="38">
    <w:name w:val="annotation subject"/>
    <w:basedOn w:val="15"/>
    <w:next w:val="15"/>
    <w:uiPriority w:val="0"/>
    <w:rPr>
      <w:b/>
      <w:bCs/>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endnote reference"/>
    <w:qFormat/>
    <w:uiPriority w:val="0"/>
    <w:rPr>
      <w:vertAlign w:val="superscript"/>
    </w:rPr>
  </w:style>
  <w:style w:type="character" w:styleId="44">
    <w:name w:val="page number"/>
    <w:qFormat/>
    <w:uiPriority w:val="0"/>
  </w:style>
  <w:style w:type="character" w:styleId="45">
    <w:name w:val="FollowedHyperlink"/>
    <w:qFormat/>
    <w:uiPriority w:val="99"/>
    <w:rPr>
      <w:color w:val="800080"/>
      <w:u w:val="single"/>
    </w:rPr>
  </w:style>
  <w:style w:type="character" w:styleId="46">
    <w:name w:val="Emphasis"/>
    <w:qFormat/>
    <w:uiPriority w:val="0"/>
    <w:rPr>
      <w:color w:val="CC0000"/>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qFormat/>
    <w:uiPriority w:val="0"/>
    <w:rPr>
      <w:vertAlign w:val="superscript"/>
    </w:rPr>
  </w:style>
  <w:style w:type="character" w:customStyle="1" w:styleId="50">
    <w:name w:val="标题 2 字符1"/>
    <w:link w:val="2"/>
    <w:qFormat/>
    <w:uiPriority w:val="9"/>
    <w:rPr>
      <w:rFonts w:ascii="Arial" w:hAnsi="Arial" w:eastAsiaTheme="majorEastAsia"/>
      <w:b/>
      <w:bCs/>
      <w:sz w:val="24"/>
      <w:szCs w:val="32"/>
    </w:rPr>
  </w:style>
  <w:style w:type="character" w:customStyle="1" w:styleId="51">
    <w:name w:val="标题 1 字符1"/>
    <w:link w:val="3"/>
    <w:qFormat/>
    <w:uiPriority w:val="0"/>
    <w:rPr>
      <w:b/>
      <w:bCs/>
      <w:kern w:val="44"/>
      <w:sz w:val="32"/>
      <w:szCs w:val="44"/>
    </w:rPr>
  </w:style>
  <w:style w:type="character" w:customStyle="1" w:styleId="52">
    <w:name w:val="标题 3 字符1"/>
    <w:link w:val="4"/>
    <w:qFormat/>
    <w:uiPriority w:val="0"/>
    <w:rPr>
      <w:rFonts w:ascii="黑体" w:hAnsi="宋体" w:eastAsiaTheme="majorEastAsia"/>
      <w:b/>
      <w:bCs/>
      <w:sz w:val="22"/>
      <w:szCs w:val="28"/>
    </w:rPr>
  </w:style>
  <w:style w:type="character" w:customStyle="1" w:styleId="53">
    <w:name w:val="标题 4 字符1"/>
    <w:link w:val="5"/>
    <w:qFormat/>
    <w:uiPriority w:val="0"/>
    <w:rPr>
      <w:rFonts w:ascii="Arial" w:hAnsi="Arial" w:eastAsia="黑体"/>
      <w:b/>
      <w:bCs/>
      <w:kern w:val="2"/>
      <w:sz w:val="28"/>
      <w:szCs w:val="28"/>
      <w:lang w:val="en-US" w:eastAsia="zh-CN" w:bidi="ar-SA"/>
    </w:rPr>
  </w:style>
  <w:style w:type="character" w:customStyle="1" w:styleId="54">
    <w:name w:val="标题 5 字符"/>
    <w:link w:val="6"/>
    <w:qFormat/>
    <w:uiPriority w:val="0"/>
    <w:rPr>
      <w:rFonts w:ascii="Arial" w:hAnsi="Arial"/>
      <w:color w:val="000000"/>
      <w:kern w:val="2"/>
      <w:sz w:val="24"/>
      <w:szCs w:val="24"/>
    </w:rPr>
  </w:style>
  <w:style w:type="character" w:customStyle="1" w:styleId="55">
    <w:name w:val="标题 6 字符"/>
    <w:link w:val="8"/>
    <w:qFormat/>
    <w:uiPriority w:val="0"/>
    <w:rPr>
      <w:rFonts w:ascii="Arial" w:hAnsi="Arial" w:eastAsia="黑体"/>
      <w:b/>
      <w:bCs/>
      <w:sz w:val="24"/>
      <w:szCs w:val="18"/>
    </w:rPr>
  </w:style>
  <w:style w:type="character" w:customStyle="1" w:styleId="56">
    <w:name w:val="标题 7 字符"/>
    <w:link w:val="9"/>
    <w:qFormat/>
    <w:uiPriority w:val="0"/>
    <w:rPr>
      <w:b/>
      <w:bCs/>
      <w:sz w:val="24"/>
      <w:szCs w:val="18"/>
    </w:rPr>
  </w:style>
  <w:style w:type="character" w:customStyle="1" w:styleId="57">
    <w:name w:val="标题 8 字符"/>
    <w:link w:val="10"/>
    <w:qFormat/>
    <w:uiPriority w:val="0"/>
    <w:rPr>
      <w:rFonts w:ascii="Arial" w:hAnsi="Arial" w:eastAsia="黑体"/>
      <w:sz w:val="24"/>
      <w:szCs w:val="18"/>
    </w:rPr>
  </w:style>
  <w:style w:type="character" w:customStyle="1" w:styleId="58">
    <w:name w:val="标题 9 字符"/>
    <w:link w:val="11"/>
    <w:qFormat/>
    <w:uiPriority w:val="0"/>
    <w:rPr>
      <w:rFonts w:ascii="Arial" w:hAnsi="Arial" w:eastAsia="黑体"/>
      <w:sz w:val="21"/>
      <w:szCs w:val="21"/>
    </w:rPr>
  </w:style>
  <w:style w:type="character" w:customStyle="1" w:styleId="59">
    <w:name w:val="批注文字 字符2"/>
    <w:link w:val="15"/>
    <w:qFormat/>
    <w:uiPriority w:val="0"/>
    <w:rPr>
      <w:rFonts w:eastAsia="宋体"/>
      <w:kern w:val="2"/>
      <w:sz w:val="21"/>
      <w:szCs w:val="24"/>
      <w:lang w:val="en-US" w:eastAsia="zh-CN" w:bidi="ar-SA"/>
    </w:rPr>
  </w:style>
  <w:style w:type="character" w:customStyle="1" w:styleId="60">
    <w:name w:val="正文文本 3 字符"/>
    <w:link w:val="16"/>
    <w:qFormat/>
    <w:uiPriority w:val="0"/>
    <w:rPr>
      <w:rFonts w:ascii="宋体" w:hAnsi="Times New Roman"/>
      <w:kern w:val="2"/>
      <w:sz w:val="24"/>
    </w:rPr>
  </w:style>
  <w:style w:type="character" w:customStyle="1" w:styleId="61">
    <w:name w:val="正文文本 字符1"/>
    <w:link w:val="17"/>
    <w:qFormat/>
    <w:uiPriority w:val="0"/>
    <w:rPr>
      <w:rFonts w:eastAsia="宋体"/>
      <w:kern w:val="2"/>
      <w:sz w:val="21"/>
      <w:szCs w:val="24"/>
      <w:lang w:val="en-US" w:eastAsia="zh-CN" w:bidi="ar-SA"/>
    </w:rPr>
  </w:style>
  <w:style w:type="character" w:customStyle="1" w:styleId="62">
    <w:name w:val="正文文本缩进 字符1"/>
    <w:link w:val="18"/>
    <w:qFormat/>
    <w:uiPriority w:val="0"/>
    <w:rPr>
      <w:kern w:val="2"/>
      <w:sz w:val="21"/>
      <w:szCs w:val="24"/>
    </w:rPr>
  </w:style>
  <w:style w:type="character" w:customStyle="1" w:styleId="63">
    <w:name w:val="纯文本 字符1"/>
    <w:link w:val="21"/>
    <w:qFormat/>
    <w:uiPriority w:val="0"/>
    <w:rPr>
      <w:rFonts w:ascii="宋体" w:hAnsi="Courier New"/>
      <w:sz w:val="21"/>
    </w:rPr>
  </w:style>
  <w:style w:type="character" w:customStyle="1" w:styleId="64">
    <w:name w:val="日期 字符1"/>
    <w:link w:val="23"/>
    <w:qFormat/>
    <w:uiPriority w:val="0"/>
    <w:rPr>
      <w:sz w:val="21"/>
      <w:szCs w:val="18"/>
    </w:rPr>
  </w:style>
  <w:style w:type="character" w:customStyle="1" w:styleId="65">
    <w:name w:val="正文文本缩进 2 字符1"/>
    <w:link w:val="24"/>
    <w:qFormat/>
    <w:uiPriority w:val="0"/>
    <w:rPr>
      <w:sz w:val="21"/>
      <w:szCs w:val="18"/>
    </w:rPr>
  </w:style>
  <w:style w:type="character" w:customStyle="1" w:styleId="66">
    <w:name w:val="尾注文本 字符"/>
    <w:link w:val="25"/>
    <w:qFormat/>
    <w:uiPriority w:val="0"/>
    <w:rPr>
      <w:sz w:val="21"/>
    </w:rPr>
  </w:style>
  <w:style w:type="character" w:customStyle="1" w:styleId="67">
    <w:name w:val="批注框文本 字符1"/>
    <w:link w:val="26"/>
    <w:qFormat/>
    <w:uiPriority w:val="0"/>
    <w:rPr>
      <w:sz w:val="18"/>
      <w:szCs w:val="18"/>
    </w:rPr>
  </w:style>
  <w:style w:type="character" w:customStyle="1" w:styleId="68">
    <w:name w:val="页脚 字符1"/>
    <w:link w:val="27"/>
    <w:qFormat/>
    <w:uiPriority w:val="0"/>
    <w:rPr>
      <w:rFonts w:eastAsia="宋体"/>
      <w:kern w:val="2"/>
      <w:sz w:val="18"/>
      <w:szCs w:val="18"/>
      <w:lang w:val="en-US" w:eastAsia="zh-CN" w:bidi="ar-SA"/>
    </w:rPr>
  </w:style>
  <w:style w:type="character" w:customStyle="1" w:styleId="69">
    <w:name w:val="页眉 字符1"/>
    <w:link w:val="28"/>
    <w:qFormat/>
    <w:uiPriority w:val="0"/>
    <w:rPr>
      <w:rFonts w:eastAsia="宋体"/>
      <w:kern w:val="2"/>
      <w:sz w:val="18"/>
      <w:szCs w:val="18"/>
      <w:lang w:val="en-US" w:eastAsia="zh-CN" w:bidi="ar-SA"/>
    </w:rPr>
  </w:style>
  <w:style w:type="character" w:customStyle="1" w:styleId="70">
    <w:name w:val="脚注文本 字符"/>
    <w:link w:val="31"/>
    <w:qFormat/>
    <w:uiPriority w:val="0"/>
    <w:rPr>
      <w:sz w:val="18"/>
    </w:rPr>
  </w:style>
  <w:style w:type="character" w:customStyle="1" w:styleId="71">
    <w:name w:val="正文文本缩进 3 字符"/>
    <w:link w:val="33"/>
    <w:qFormat/>
    <w:uiPriority w:val="0"/>
    <w:rPr>
      <w:rFonts w:ascii="Times New Roman" w:hAnsi="Times New Roman"/>
      <w:kern w:val="2"/>
      <w:sz w:val="16"/>
      <w:szCs w:val="16"/>
    </w:rPr>
  </w:style>
  <w:style w:type="character" w:customStyle="1" w:styleId="72">
    <w:name w:val="标题 字符"/>
    <w:link w:val="37"/>
    <w:qFormat/>
    <w:uiPriority w:val="0"/>
    <w:rPr>
      <w:rFonts w:ascii="Arial" w:hAnsi="Arial"/>
      <w:b/>
      <w:sz w:val="32"/>
    </w:rPr>
  </w:style>
  <w:style w:type="paragraph" w:customStyle="1" w:styleId="73">
    <w:name w:val="正文文本首行缩进1"/>
    <w:basedOn w:val="1"/>
    <w:link w:val="74"/>
    <w:qFormat/>
    <w:uiPriority w:val="0"/>
    <w:pPr>
      <w:spacing w:line="312" w:lineRule="auto"/>
      <w:ind w:firstLine="420"/>
    </w:pPr>
  </w:style>
  <w:style w:type="character" w:customStyle="1" w:styleId="74">
    <w:name w:val="正文文本首行缩进 字符"/>
    <w:link w:val="73"/>
    <w:qFormat/>
    <w:uiPriority w:val="0"/>
  </w:style>
  <w:style w:type="character" w:customStyle="1" w:styleId="75">
    <w:name w:val="标题 4 字符"/>
    <w:qFormat/>
    <w:uiPriority w:val="0"/>
    <w:rPr>
      <w:rFonts w:ascii="Arial" w:hAnsi="Arial" w:eastAsia="黑体"/>
      <w:b/>
      <w:bCs/>
      <w:kern w:val="2"/>
      <w:sz w:val="28"/>
      <w:szCs w:val="28"/>
    </w:rPr>
  </w:style>
  <w:style w:type="character" w:customStyle="1" w:styleId="76">
    <w:name w:val="批注引用1"/>
    <w:qFormat/>
    <w:uiPriority w:val="0"/>
    <w:rPr>
      <w:sz w:val="21"/>
      <w:szCs w:val="21"/>
    </w:rPr>
  </w:style>
  <w:style w:type="character" w:customStyle="1" w:styleId="77">
    <w:name w:val="z-窗体顶端 字符"/>
    <w:link w:val="78"/>
    <w:qFormat/>
    <w:uiPriority w:val="0"/>
    <w:rPr>
      <w:rFonts w:ascii="Calibri" w:hAnsi="Calibri"/>
      <w:kern w:val="2"/>
      <w:sz w:val="21"/>
    </w:rPr>
  </w:style>
  <w:style w:type="paragraph" w:customStyle="1" w:styleId="78">
    <w:name w:val="z-窗体顶端1"/>
    <w:basedOn w:val="1"/>
    <w:link w:val="77"/>
    <w:qFormat/>
    <w:uiPriority w:val="0"/>
    <w:pPr>
      <w:ind w:firstLine="420" w:firstLineChars="200"/>
    </w:pPr>
    <w:rPr>
      <w:rFonts w:ascii="Calibri" w:hAnsi="Calibri"/>
      <w:kern w:val="2"/>
    </w:rPr>
  </w:style>
  <w:style w:type="character" w:customStyle="1" w:styleId="79">
    <w:name w:val="批注框文本 字符"/>
    <w:qFormat/>
    <w:uiPriority w:val="0"/>
    <w:rPr>
      <w:rFonts w:ascii="Times New Roman" w:hAnsi="Times New Roman" w:eastAsia="宋体" w:cs="Times New Roman"/>
      <w:kern w:val="0"/>
      <w:sz w:val="18"/>
      <w:szCs w:val="18"/>
    </w:rPr>
  </w:style>
  <w:style w:type="character" w:customStyle="1" w:styleId="80">
    <w:name w:val="01章号-产权园区 字符"/>
    <w:link w:val="81"/>
    <w:qFormat/>
    <w:uiPriority w:val="0"/>
    <w:rPr>
      <w:rFonts w:ascii="黑体" w:hAnsi="黑体" w:eastAsia="黑体"/>
      <w:kern w:val="44"/>
      <w:sz w:val="32"/>
      <w:szCs w:val="32"/>
    </w:rPr>
  </w:style>
  <w:style w:type="paragraph" w:customStyle="1" w:styleId="81">
    <w:name w:val="01章号-产权园区"/>
    <w:basedOn w:val="1"/>
    <w:link w:val="80"/>
    <w:qFormat/>
    <w:uiPriority w:val="0"/>
    <w:pPr>
      <w:numPr>
        <w:ilvl w:val="0"/>
        <w:numId w:val="1"/>
      </w:numPr>
      <w:overflowPunct w:val="0"/>
      <w:spacing w:before="156" w:beforeLines="50" w:after="156" w:afterLines="50" w:line="360" w:lineRule="auto"/>
      <w:jc w:val="center"/>
      <w:outlineLvl w:val="0"/>
    </w:pPr>
    <w:rPr>
      <w:rFonts w:ascii="黑体" w:hAnsi="黑体" w:eastAsia="黑体"/>
      <w:kern w:val="44"/>
      <w:sz w:val="32"/>
      <w:szCs w:val="32"/>
    </w:rPr>
  </w:style>
  <w:style w:type="character" w:customStyle="1" w:styleId="82">
    <w:name w:val="纯文本 Char1"/>
    <w:link w:val="83"/>
    <w:qFormat/>
    <w:uiPriority w:val="0"/>
    <w:rPr>
      <w:rFonts w:ascii="宋体" w:hAnsi="Courier New" w:eastAsia="宋体"/>
      <w:kern w:val="2"/>
      <w:sz w:val="21"/>
      <w:lang w:val="en-US" w:eastAsia="zh-CN" w:bidi="ar-SA"/>
    </w:rPr>
  </w:style>
  <w:style w:type="paragraph" w:customStyle="1" w:styleId="83">
    <w:name w:val="纯文本1"/>
    <w:basedOn w:val="84"/>
    <w:link w:val="82"/>
    <w:qFormat/>
    <w:uiPriority w:val="0"/>
    <w:rPr>
      <w:rFonts w:ascii="宋体" w:hAnsi="Courier New"/>
    </w:rPr>
  </w:style>
  <w:style w:type="paragraph" w:customStyle="1" w:styleId="84">
    <w:name w:val="正文 New New New New New"/>
    <w:next w:val="8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标题 3 字符"/>
    <w:qFormat/>
    <w:uiPriority w:val="0"/>
    <w:rPr>
      <w:rFonts w:ascii="黑体" w:hAnsi="宋体" w:eastAsia="黑体" w:cs="Times New Roman"/>
      <w:b/>
      <w:bCs/>
      <w:kern w:val="0"/>
      <w:sz w:val="22"/>
      <w:szCs w:val="28"/>
    </w:rPr>
  </w:style>
  <w:style w:type="character" w:customStyle="1" w:styleId="86">
    <w:name w:val="标题 3 Char1"/>
    <w:qFormat/>
    <w:uiPriority w:val="0"/>
    <w:rPr>
      <w:rFonts w:ascii="黑体" w:hAnsi="宋体" w:eastAsia="黑体"/>
      <w:bCs/>
      <w:kern w:val="2"/>
      <w:sz w:val="28"/>
      <w:szCs w:val="28"/>
      <w:lang w:val="en-US" w:eastAsia="zh-CN"/>
    </w:rPr>
  </w:style>
  <w:style w:type="character" w:customStyle="1" w:styleId="87">
    <w:name w:val="纯文本 Char3"/>
    <w:qFormat/>
    <w:uiPriority w:val="0"/>
    <w:rPr>
      <w:rFonts w:ascii="宋体" w:hAnsi="Courier New" w:eastAsia="宋体" w:cs="Times New Roman"/>
      <w:szCs w:val="20"/>
    </w:rPr>
  </w:style>
  <w:style w:type="character" w:customStyle="1" w:styleId="88">
    <w:name w:val="批注主题 Char Char"/>
    <w:link w:val="89"/>
    <w:qFormat/>
    <w:uiPriority w:val="0"/>
    <w:rPr>
      <w:rFonts w:eastAsia="宋体"/>
      <w:b/>
      <w:bCs/>
      <w:kern w:val="2"/>
      <w:sz w:val="21"/>
      <w:szCs w:val="24"/>
      <w:lang w:val="en-US" w:eastAsia="zh-CN" w:bidi="ar-SA"/>
    </w:rPr>
  </w:style>
  <w:style w:type="paragraph" w:customStyle="1" w:styleId="89">
    <w:name w:val="批注主题1"/>
    <w:basedOn w:val="15"/>
    <w:next w:val="15"/>
    <w:link w:val="88"/>
    <w:qFormat/>
    <w:uiPriority w:val="0"/>
    <w:pPr>
      <w:jc w:val="both"/>
    </w:pPr>
    <w:rPr>
      <w:b/>
      <w:bCs/>
    </w:rPr>
  </w:style>
  <w:style w:type="character" w:customStyle="1" w:styleId="90">
    <w:name w:val="正文首行缩进 Char Char"/>
    <w:link w:val="91"/>
    <w:qFormat/>
    <w:uiPriority w:val="0"/>
    <w:rPr>
      <w:lang w:val="en-US" w:eastAsia="zh-CN" w:bidi="ar-SA"/>
    </w:rPr>
  </w:style>
  <w:style w:type="paragraph" w:customStyle="1" w:styleId="91">
    <w:name w:val="正文首行缩进1"/>
    <w:basedOn w:val="1"/>
    <w:link w:val="90"/>
    <w:qFormat/>
    <w:uiPriority w:val="0"/>
    <w:pPr>
      <w:spacing w:line="312" w:lineRule="auto"/>
      <w:ind w:firstLine="420"/>
    </w:pPr>
  </w:style>
  <w:style w:type="character" w:customStyle="1" w:styleId="92">
    <w:name w:val="10"/>
    <w:qFormat/>
    <w:uiPriority w:val="0"/>
    <w:rPr>
      <w:rFonts w:hint="default" w:ascii="Times New Roman" w:hAnsi="Times New Roman" w:cs="Times New Roman"/>
    </w:rPr>
  </w:style>
  <w:style w:type="character" w:customStyle="1" w:styleId="93">
    <w:name w:val="15"/>
    <w:qFormat/>
    <w:uiPriority w:val="0"/>
    <w:rPr>
      <w:rFonts w:hint="default" w:ascii="Times New Roman" w:hAnsi="Times New Roman" w:cs="Times New Roman"/>
    </w:rPr>
  </w:style>
  <w:style w:type="character" w:customStyle="1" w:styleId="94">
    <w:name w:val="批注引用2"/>
    <w:qFormat/>
    <w:uiPriority w:val="0"/>
    <w:rPr>
      <w:sz w:val="21"/>
      <w:szCs w:val="21"/>
    </w:rPr>
  </w:style>
  <w:style w:type="character" w:customStyle="1" w:styleId="95">
    <w:name w:val="07正文3839区 Char Char"/>
    <w:link w:val="96"/>
    <w:qFormat/>
    <w:uiPriority w:val="0"/>
    <w:rPr>
      <w:rFonts w:ascii="宋体" w:hAnsi="宋体"/>
      <w:color w:val="000000"/>
      <w:kern w:val="2"/>
      <w:sz w:val="24"/>
      <w:szCs w:val="28"/>
    </w:rPr>
  </w:style>
  <w:style w:type="paragraph" w:customStyle="1" w:styleId="96">
    <w:name w:val="07正文3839区"/>
    <w:basedOn w:val="1"/>
    <w:link w:val="95"/>
    <w:uiPriority w:val="0"/>
    <w:pPr>
      <w:overflowPunct w:val="0"/>
      <w:spacing w:line="360" w:lineRule="auto"/>
      <w:ind w:firstLine="200" w:firstLineChars="200"/>
      <w:jc w:val="left"/>
    </w:pPr>
    <w:rPr>
      <w:rFonts w:ascii="宋体" w:hAnsi="宋体"/>
      <w:color w:val="000000"/>
      <w:kern w:val="2"/>
      <w:sz w:val="24"/>
      <w:szCs w:val="28"/>
    </w:rPr>
  </w:style>
  <w:style w:type="character" w:customStyle="1" w:styleId="97">
    <w:name w:val="标题 2 字符"/>
    <w:qFormat/>
    <w:uiPriority w:val="9"/>
    <w:rPr>
      <w:rFonts w:ascii="Arial" w:hAnsi="Arial" w:eastAsia="黑体" w:cs="Times New Roman"/>
      <w:b/>
      <w:bCs/>
      <w:kern w:val="0"/>
      <w:sz w:val="24"/>
      <w:szCs w:val="32"/>
    </w:rPr>
  </w:style>
  <w:style w:type="character" w:customStyle="1" w:styleId="98">
    <w:name w:val="正文文本首行缩进 字符1"/>
    <w:uiPriority w:val="0"/>
    <w:rPr>
      <w:rFonts w:eastAsia="宋体"/>
      <w:kern w:val="2"/>
      <w:sz w:val="21"/>
      <w:szCs w:val="18"/>
      <w:lang w:val="en-US" w:eastAsia="zh-CN" w:bidi="ar-SA"/>
    </w:rPr>
  </w:style>
  <w:style w:type="character" w:customStyle="1" w:styleId="99">
    <w:name w:val="日期 字符"/>
    <w:uiPriority w:val="0"/>
    <w:rPr>
      <w:rFonts w:ascii="Times New Roman" w:hAnsi="Times New Roman" w:eastAsia="宋体" w:cs="Times New Roman"/>
      <w:kern w:val="0"/>
      <w:szCs w:val="18"/>
    </w:rPr>
  </w:style>
  <w:style w:type="character" w:customStyle="1" w:styleId="100">
    <w:name w:val="文档结构图 字符"/>
    <w:qFormat/>
    <w:uiPriority w:val="0"/>
    <w:rPr>
      <w:rFonts w:ascii="宋体" w:hAnsi="Times New Roman" w:eastAsia="宋体" w:cs="Times New Roman"/>
      <w:kern w:val="0"/>
      <w:sz w:val="18"/>
      <w:szCs w:val="18"/>
    </w:rPr>
  </w:style>
  <w:style w:type="character" w:customStyle="1" w:styleId="101">
    <w:name w:val="批注主题 字符"/>
    <w:uiPriority w:val="0"/>
    <w:rPr>
      <w:rFonts w:ascii="Times New Roman" w:hAnsi="Times New Roman" w:eastAsia="宋体" w:cs="Times New Roman"/>
      <w:b/>
      <w:bCs/>
      <w:kern w:val="0"/>
      <w:szCs w:val="18"/>
    </w:rPr>
  </w:style>
  <w:style w:type="character" w:customStyle="1" w:styleId="102">
    <w:name w:val="报告正文 Char Char Char"/>
    <w:link w:val="103"/>
    <w:qFormat/>
    <w:uiPriority w:val="0"/>
    <w:rPr>
      <w:rFonts w:ascii="华文细黑" w:hAnsi="Times New Roman" w:eastAsia="华文细黑" w:cs="宋体"/>
    </w:rPr>
  </w:style>
  <w:style w:type="paragraph" w:customStyle="1" w:styleId="103">
    <w:name w:val="报告正文 Char"/>
    <w:basedOn w:val="1"/>
    <w:link w:val="102"/>
    <w:qFormat/>
    <w:uiPriority w:val="0"/>
    <w:pPr>
      <w:adjustRightInd w:val="0"/>
      <w:snapToGrid w:val="0"/>
      <w:spacing w:line="312" w:lineRule="auto"/>
      <w:ind w:left="2600"/>
    </w:pPr>
    <w:rPr>
      <w:rFonts w:ascii="华文细黑" w:eastAsia="华文细黑" w:cs="宋体"/>
    </w:rPr>
  </w:style>
  <w:style w:type="character" w:customStyle="1" w:styleId="104">
    <w:name w:val="文档结构图 Char Char"/>
    <w:link w:val="105"/>
    <w:uiPriority w:val="0"/>
    <w:rPr>
      <w:rFonts w:eastAsia="宋体"/>
      <w:kern w:val="2"/>
      <w:sz w:val="21"/>
      <w:szCs w:val="24"/>
      <w:lang w:val="en-US" w:eastAsia="zh-CN" w:bidi="ar-SA"/>
    </w:rPr>
  </w:style>
  <w:style w:type="paragraph" w:customStyle="1" w:styleId="105">
    <w:name w:val="文档结构图1"/>
    <w:basedOn w:val="1"/>
    <w:link w:val="104"/>
    <w:qFormat/>
    <w:uiPriority w:val="0"/>
    <w:pPr>
      <w:shd w:val="clear" w:color="auto" w:fill="000080"/>
    </w:pPr>
    <w:rPr>
      <w:kern w:val="2"/>
      <w:szCs w:val="24"/>
    </w:rPr>
  </w:style>
  <w:style w:type="character" w:customStyle="1" w:styleId="106">
    <w:name w:val="批注文字 字符1"/>
    <w:uiPriority w:val="0"/>
    <w:rPr>
      <w:rFonts w:ascii="Times New Roman" w:hAnsi="Times New Roman" w:eastAsia="宋体" w:cs="Times New Roman"/>
      <w:kern w:val="0"/>
      <w:szCs w:val="18"/>
    </w:rPr>
  </w:style>
  <w:style w:type="character" w:customStyle="1" w:styleId="107">
    <w:name w:val="Default Char Char"/>
    <w:link w:val="108"/>
    <w:qFormat/>
    <w:uiPriority w:val="0"/>
    <w:rPr>
      <w:rFonts w:ascii="华文中宋" w:eastAsia="华文中宋"/>
      <w:color w:val="000000"/>
      <w:sz w:val="24"/>
      <w:szCs w:val="24"/>
      <w:lang w:val="en-US" w:eastAsia="zh-CN" w:bidi="ar-SA"/>
    </w:rPr>
  </w:style>
  <w:style w:type="paragraph" w:customStyle="1" w:styleId="108">
    <w:name w:val="Default"/>
    <w:link w:val="107"/>
    <w:qFormat/>
    <w:uiPriority w:val="0"/>
    <w:pPr>
      <w:widowControl w:val="0"/>
      <w:autoSpaceDE w:val="0"/>
      <w:autoSpaceDN w:val="0"/>
      <w:adjustRightInd w:val="0"/>
    </w:pPr>
    <w:rPr>
      <w:rFonts w:ascii="华文中宋" w:hAnsi="Times New Roman" w:eastAsia="华文中宋" w:cs="Times New Roman"/>
      <w:color w:val="000000"/>
      <w:sz w:val="24"/>
      <w:szCs w:val="24"/>
      <w:lang w:val="en-US" w:eastAsia="zh-CN" w:bidi="ar-SA"/>
    </w:rPr>
  </w:style>
  <w:style w:type="character" w:customStyle="1" w:styleId="109">
    <w:name w:val="页脚 字符"/>
    <w:qFormat/>
    <w:uiPriority w:val="99"/>
    <w:rPr>
      <w:rFonts w:ascii="Times New Roman" w:hAnsi="Times New Roman" w:eastAsia="宋体" w:cs="Times New Roman"/>
      <w:kern w:val="0"/>
      <w:sz w:val="18"/>
      <w:szCs w:val="18"/>
    </w:rPr>
  </w:style>
  <w:style w:type="character" w:customStyle="1" w:styleId="110">
    <w:name w:val="批注文字 Char1"/>
    <w:qFormat/>
    <w:uiPriority w:val="0"/>
    <w:rPr>
      <w:kern w:val="2"/>
      <w:sz w:val="21"/>
      <w:szCs w:val="24"/>
    </w:rPr>
  </w:style>
  <w:style w:type="character" w:customStyle="1" w:styleId="111">
    <w:name w:val="msoins"/>
    <w:qFormat/>
    <w:uiPriority w:val="0"/>
  </w:style>
  <w:style w:type="character" w:customStyle="1" w:styleId="112">
    <w:name w:val="纯文本 字符"/>
    <w:qFormat/>
    <w:uiPriority w:val="0"/>
    <w:rPr>
      <w:rFonts w:ascii="宋体" w:hAnsi="Courier New"/>
      <w:kern w:val="2"/>
      <w:sz w:val="21"/>
      <w:szCs w:val="22"/>
    </w:rPr>
  </w:style>
  <w:style w:type="character" w:customStyle="1" w:styleId="113">
    <w:name w:val="标题 3 Char Char"/>
    <w:qFormat/>
    <w:uiPriority w:val="0"/>
    <w:rPr>
      <w:rFonts w:ascii="黑体" w:hAnsi="宋体" w:eastAsia="黑体"/>
      <w:b/>
      <w:bCs/>
      <w:sz w:val="22"/>
      <w:szCs w:val="28"/>
    </w:rPr>
  </w:style>
  <w:style w:type="character" w:customStyle="1" w:styleId="114">
    <w:name w:val="正文文本 字符"/>
    <w:qFormat/>
    <w:uiPriority w:val="0"/>
    <w:rPr>
      <w:rFonts w:eastAsia="宋体"/>
      <w:kern w:val="2"/>
      <w:sz w:val="21"/>
      <w:szCs w:val="24"/>
      <w:lang w:val="en-US" w:eastAsia="zh-CN" w:bidi="ar-SA"/>
    </w:rPr>
  </w:style>
  <w:style w:type="character" w:customStyle="1" w:styleId="115">
    <w:name w:val="正文文本缩进 字符"/>
    <w:qFormat/>
    <w:uiPriority w:val="0"/>
    <w:rPr>
      <w:kern w:val="2"/>
      <w:sz w:val="21"/>
      <w:szCs w:val="24"/>
    </w:rPr>
  </w:style>
  <w:style w:type="character" w:customStyle="1" w:styleId="116">
    <w:name w:val="02节号-产权园区 字符"/>
    <w:link w:val="117"/>
    <w:qFormat/>
    <w:uiPriority w:val="0"/>
    <w:rPr>
      <w:rFonts w:ascii="黑体" w:hAnsi="Cambria" w:eastAsia="黑体"/>
      <w:bCs/>
      <w:kern w:val="2"/>
      <w:sz w:val="28"/>
      <w:szCs w:val="30"/>
    </w:rPr>
  </w:style>
  <w:style w:type="paragraph" w:customStyle="1" w:styleId="117">
    <w:name w:val="02节号-产权园区"/>
    <w:basedOn w:val="2"/>
    <w:link w:val="116"/>
    <w:qFormat/>
    <w:uiPriority w:val="0"/>
    <w:pPr>
      <w:keepNext w:val="0"/>
      <w:keepLines w:val="0"/>
      <w:numPr>
        <w:ilvl w:val="1"/>
        <w:numId w:val="1"/>
      </w:numPr>
      <w:overflowPunct w:val="0"/>
      <w:spacing w:before="156" w:beforeLines="50" w:after="156" w:afterLines="50" w:line="360" w:lineRule="auto"/>
      <w:jc w:val="left"/>
    </w:pPr>
    <w:rPr>
      <w:rFonts w:ascii="黑体" w:hAnsi="Cambria"/>
      <w:kern w:val="2"/>
      <w:sz w:val="28"/>
      <w:szCs w:val="30"/>
    </w:rPr>
  </w:style>
  <w:style w:type="character" w:customStyle="1" w:styleId="118">
    <w:name w:val="页码1"/>
    <w:qFormat/>
    <w:uiPriority w:val="0"/>
  </w:style>
  <w:style w:type="character" w:customStyle="1" w:styleId="119">
    <w:name w:val="页码2"/>
    <w:qFormat/>
    <w:uiPriority w:val="0"/>
  </w:style>
  <w:style w:type="character" w:customStyle="1" w:styleId="120">
    <w:name w:val="正文文本缩进 2 字符"/>
    <w:qFormat/>
    <w:uiPriority w:val="0"/>
    <w:rPr>
      <w:rFonts w:ascii="Times New Roman" w:hAnsi="Times New Roman" w:eastAsia="宋体" w:cs="Times New Roman"/>
      <w:kern w:val="0"/>
      <w:szCs w:val="18"/>
    </w:rPr>
  </w:style>
  <w:style w:type="character" w:customStyle="1" w:styleId="121">
    <w:name w:val="font161"/>
    <w:qFormat/>
    <w:uiPriority w:val="0"/>
    <w:rPr>
      <w:b/>
      <w:bCs/>
      <w:sz w:val="32"/>
      <w:szCs w:val="32"/>
    </w:rPr>
  </w:style>
  <w:style w:type="character" w:customStyle="1" w:styleId="122">
    <w:name w:val="文一 Char Char"/>
    <w:link w:val="123"/>
    <w:qFormat/>
    <w:uiPriority w:val="0"/>
    <w:rPr>
      <w:snapToGrid w:val="0"/>
      <w:spacing w:val="4"/>
      <w:sz w:val="24"/>
      <w:szCs w:val="24"/>
    </w:rPr>
  </w:style>
  <w:style w:type="paragraph" w:customStyle="1" w:styleId="123">
    <w:name w:val="文一"/>
    <w:basedOn w:val="1"/>
    <w:link w:val="122"/>
    <w:qFormat/>
    <w:uiPriority w:val="0"/>
    <w:pPr>
      <w:topLinePunct/>
      <w:adjustRightInd w:val="0"/>
      <w:snapToGrid w:val="0"/>
      <w:spacing w:line="360" w:lineRule="auto"/>
      <w:ind w:firstLine="200" w:firstLineChars="200"/>
    </w:pPr>
    <w:rPr>
      <w:snapToGrid w:val="0"/>
      <w:spacing w:val="4"/>
      <w:sz w:val="24"/>
      <w:szCs w:val="24"/>
    </w:rPr>
  </w:style>
  <w:style w:type="character" w:customStyle="1" w:styleId="124">
    <w:name w:val="未处理的提及1"/>
    <w:qFormat/>
    <w:uiPriority w:val="99"/>
    <w:rPr>
      <w:color w:val="605E5C"/>
      <w:shd w:val="clear" w:color="auto" w:fill="E1DFDD"/>
    </w:rPr>
  </w:style>
  <w:style w:type="character" w:customStyle="1" w:styleId="125">
    <w:name w:val="书籍标题1"/>
    <w:uiPriority w:val="0"/>
    <w:rPr>
      <w:b/>
      <w:smallCaps/>
      <w:spacing w:val="5"/>
    </w:rPr>
  </w:style>
  <w:style w:type="character" w:customStyle="1" w:styleId="126">
    <w:name w:val="标题 1 字符"/>
    <w:qFormat/>
    <w:uiPriority w:val="0"/>
    <w:rPr>
      <w:rFonts w:ascii="Times New Roman" w:hAnsi="Times New Roman" w:eastAsia="宋体" w:cs="Times New Roman"/>
      <w:b/>
      <w:bCs/>
      <w:kern w:val="44"/>
      <w:sz w:val="32"/>
      <w:szCs w:val="44"/>
    </w:rPr>
  </w:style>
  <w:style w:type="character" w:customStyle="1" w:styleId="127">
    <w:name w:val="正文文本缩进 3 字符1"/>
    <w:qFormat/>
    <w:uiPriority w:val="0"/>
    <w:rPr>
      <w:sz w:val="16"/>
      <w:szCs w:val="16"/>
    </w:rPr>
  </w:style>
  <w:style w:type="character" w:customStyle="1" w:styleId="128">
    <w:name w:val="001timesnewromanchar"/>
    <w:qFormat/>
    <w:uiPriority w:val="0"/>
  </w:style>
  <w:style w:type="character" w:customStyle="1" w:styleId="129">
    <w:name w:val="NormalCharacter"/>
    <w:qFormat/>
    <w:uiPriority w:val="0"/>
  </w:style>
  <w:style w:type="character" w:customStyle="1" w:styleId="130">
    <w:name w:val="页眉 字符"/>
    <w:qFormat/>
    <w:uiPriority w:val="0"/>
    <w:rPr>
      <w:rFonts w:ascii="Times New Roman" w:hAnsi="Times New Roman" w:eastAsia="宋体" w:cs="Times New Roman"/>
      <w:kern w:val="0"/>
      <w:sz w:val="18"/>
      <w:szCs w:val="18"/>
    </w:rPr>
  </w:style>
  <w:style w:type="character" w:customStyle="1" w:styleId="131">
    <w:name w:val="正文文本 3 字符1"/>
    <w:qFormat/>
    <w:uiPriority w:val="0"/>
    <w:rPr>
      <w:sz w:val="16"/>
      <w:szCs w:val="16"/>
    </w:rPr>
  </w:style>
  <w:style w:type="character" w:customStyle="1" w:styleId="132">
    <w:name w:val="标题 2 Char1"/>
    <w:qFormat/>
    <w:uiPriority w:val="0"/>
    <w:rPr>
      <w:rFonts w:ascii="Arial" w:hAnsi="Arial" w:eastAsia="黑体"/>
      <w:b/>
      <w:bCs/>
      <w:sz w:val="24"/>
      <w:szCs w:val="32"/>
    </w:rPr>
  </w:style>
  <w:style w:type="character" w:customStyle="1" w:styleId="133">
    <w:name w:val="03条号-产权园区 字符"/>
    <w:link w:val="134"/>
    <w:qFormat/>
    <w:uiPriority w:val="0"/>
    <w:rPr>
      <w:rFonts w:ascii="黑体" w:eastAsia="黑体"/>
      <w:bCs/>
      <w:kern w:val="2"/>
      <w:sz w:val="28"/>
      <w:szCs w:val="30"/>
    </w:rPr>
  </w:style>
  <w:style w:type="paragraph" w:customStyle="1" w:styleId="134">
    <w:name w:val="03条号-产权园区"/>
    <w:basedOn w:val="4"/>
    <w:link w:val="133"/>
    <w:qFormat/>
    <w:uiPriority w:val="0"/>
    <w:pPr>
      <w:keepNext w:val="0"/>
      <w:keepLines w:val="0"/>
      <w:numPr>
        <w:ilvl w:val="2"/>
        <w:numId w:val="1"/>
      </w:numPr>
      <w:overflowPunct w:val="0"/>
      <w:spacing w:before="156" w:beforeLines="50" w:after="156" w:afterLines="50" w:line="360" w:lineRule="auto"/>
      <w:ind w:firstLineChars="0"/>
    </w:pPr>
    <w:rPr>
      <w:kern w:val="2"/>
      <w:sz w:val="28"/>
      <w:szCs w:val="30"/>
    </w:rPr>
  </w:style>
  <w:style w:type="character" w:customStyle="1" w:styleId="135">
    <w:name w:val="标题 2 Char Char"/>
    <w:qFormat/>
    <w:uiPriority w:val="0"/>
    <w:rPr>
      <w:rFonts w:ascii="Arial" w:hAnsi="Arial" w:eastAsia="黑体"/>
      <w:b/>
      <w:bCs/>
      <w:sz w:val="24"/>
      <w:szCs w:val="32"/>
    </w:rPr>
  </w:style>
  <w:style w:type="character" w:customStyle="1" w:styleId="136">
    <w:name w:val="标题1 Char Char"/>
    <w:link w:val="137"/>
    <w:qFormat/>
    <w:uiPriority w:val="0"/>
    <w:rPr>
      <w:rFonts w:ascii="DejaVu Sans" w:hAnsi="DejaVu Sans" w:eastAsia="DejaVu Sans" w:cs="DejaVu Sans"/>
      <w:kern w:val="2"/>
      <w:sz w:val="28"/>
      <w:szCs w:val="28"/>
      <w:lang w:eastAsia="ar-SA"/>
    </w:rPr>
  </w:style>
  <w:style w:type="paragraph" w:customStyle="1" w:styleId="137">
    <w:name w:val="标题1"/>
    <w:basedOn w:val="1"/>
    <w:next w:val="17"/>
    <w:link w:val="136"/>
    <w:qFormat/>
    <w:uiPriority w:val="0"/>
    <w:pPr>
      <w:keepNext/>
      <w:suppressAutoHyphens/>
      <w:spacing w:before="240" w:after="120"/>
    </w:pPr>
    <w:rPr>
      <w:rFonts w:ascii="DejaVu Sans" w:hAnsi="DejaVu Sans" w:eastAsia="DejaVu Sans" w:cs="DejaVu Sans"/>
      <w:kern w:val="2"/>
      <w:sz w:val="28"/>
      <w:szCs w:val="28"/>
      <w:lang w:eastAsia="ar-SA"/>
    </w:rPr>
  </w:style>
  <w:style w:type="character" w:customStyle="1" w:styleId="138">
    <w:name w:val="图名-产权园区 字符"/>
    <w:link w:val="139"/>
    <w:qFormat/>
    <w:uiPriority w:val="0"/>
    <w:rPr>
      <w:rFonts w:ascii="黑体" w:hAnsi="黑体" w:eastAsia="黑体"/>
      <w:kern w:val="2"/>
      <w:sz w:val="21"/>
      <w:szCs w:val="21"/>
    </w:rPr>
  </w:style>
  <w:style w:type="paragraph" w:customStyle="1" w:styleId="139">
    <w:name w:val="图名-产权园区"/>
    <w:basedOn w:val="1"/>
    <w:link w:val="138"/>
    <w:qFormat/>
    <w:uiPriority w:val="0"/>
    <w:pPr>
      <w:numPr>
        <w:ilvl w:val="5"/>
        <w:numId w:val="1"/>
      </w:numPr>
      <w:overflowPunct w:val="0"/>
      <w:jc w:val="center"/>
    </w:pPr>
    <w:rPr>
      <w:rFonts w:ascii="黑体" w:hAnsi="黑体" w:eastAsia="黑体"/>
      <w:kern w:val="2"/>
      <w:szCs w:val="21"/>
    </w:rPr>
  </w:style>
  <w:style w:type="character" w:customStyle="1" w:styleId="140">
    <w:name w:val="批注文字 字符"/>
    <w:uiPriority w:val="0"/>
    <w:rPr>
      <w:rFonts w:eastAsia="宋体"/>
      <w:kern w:val="2"/>
      <w:sz w:val="21"/>
      <w:szCs w:val="24"/>
      <w:lang w:val="en-US" w:eastAsia="zh-CN" w:bidi="ar-SA"/>
    </w:rPr>
  </w:style>
  <w:style w:type="character" w:customStyle="1" w:styleId="141">
    <w:name w:val="批注文字 Char2"/>
    <w:qFormat/>
    <w:uiPriority w:val="0"/>
    <w:rPr>
      <w:rFonts w:ascii="Times New Roman" w:hAnsi="Times New Roman" w:eastAsia="宋体" w:cs="Times New Roman"/>
      <w:szCs w:val="24"/>
    </w:rPr>
  </w:style>
  <w:style w:type="paragraph" w:customStyle="1" w:styleId="142">
    <w:name w:val="修订3"/>
    <w:qFormat/>
    <w:uiPriority w:val="0"/>
    <w:rPr>
      <w:rFonts w:ascii="Times New Roman" w:hAnsi="Times New Roman" w:eastAsia="宋体" w:cs="Times New Roman"/>
      <w:kern w:val="2"/>
      <w:sz w:val="21"/>
      <w:szCs w:val="24"/>
      <w:lang w:val="en-US" w:eastAsia="zh-CN" w:bidi="ar-SA"/>
    </w:rPr>
  </w:style>
  <w:style w:type="paragraph" w:customStyle="1" w:styleId="143">
    <w:name w:val="列出段落1"/>
    <w:basedOn w:val="1"/>
    <w:qFormat/>
    <w:uiPriority w:val="0"/>
    <w:pPr>
      <w:ind w:firstLine="420" w:firstLineChars="200"/>
    </w:pPr>
    <w:rPr>
      <w:szCs w:val="21"/>
    </w:rPr>
  </w:style>
  <w:style w:type="paragraph" w:customStyle="1" w:styleId="144">
    <w:name w:val="纯文本11"/>
    <w:basedOn w:val="1"/>
    <w:qFormat/>
    <w:uiPriority w:val="0"/>
    <w:rPr>
      <w:rFonts w:ascii="宋体" w:hAnsi="Courier New"/>
      <w:sz w:val="20"/>
      <w:szCs w:val="20"/>
    </w:rPr>
  </w:style>
  <w:style w:type="paragraph" w:customStyle="1" w:styleId="145">
    <w:name w:val="11表内居中"/>
    <w:basedOn w:val="1"/>
    <w:qFormat/>
    <w:uiPriority w:val="0"/>
    <w:pPr>
      <w:overflowPunct w:val="0"/>
      <w:spacing w:line="360" w:lineRule="auto"/>
      <w:jc w:val="center"/>
    </w:pPr>
    <w:rPr>
      <w:rFonts w:ascii="等线" w:hAnsi="等线" w:cs="等线"/>
      <w:color w:val="000000"/>
      <w:szCs w:val="21"/>
    </w:rPr>
  </w:style>
  <w:style w:type="paragraph" w:customStyle="1" w:styleId="146">
    <w:name w:val="索引 11"/>
    <w:basedOn w:val="1"/>
    <w:next w:val="1"/>
    <w:qFormat/>
    <w:uiPriority w:val="0"/>
    <w:pPr>
      <w:spacing w:line="220" w:lineRule="exact"/>
      <w:jc w:val="center"/>
    </w:pPr>
    <w:rPr>
      <w:rFonts w:ascii="仿宋_GB2312" w:eastAsia="仿宋_GB2312"/>
      <w:szCs w:val="21"/>
    </w:rPr>
  </w:style>
  <w:style w:type="paragraph" w:customStyle="1" w:styleId="147">
    <w:name w:val="Char Char Char Char"/>
    <w:basedOn w:val="1"/>
    <w:qFormat/>
    <w:uiPriority w:val="0"/>
    <w:pPr>
      <w:ind w:left="567" w:hanging="279"/>
    </w:pPr>
    <w:rPr>
      <w:sz w:val="24"/>
    </w:rPr>
  </w:style>
  <w:style w:type="paragraph" w:customStyle="1" w:styleId="148">
    <w:name w:val="文档结构图11"/>
    <w:basedOn w:val="1"/>
    <w:qFormat/>
    <w:uiPriority w:val="0"/>
    <w:pPr>
      <w:shd w:val="clear" w:color="auto" w:fill="000080"/>
    </w:pPr>
    <w:rPr>
      <w:sz w:val="20"/>
      <w:szCs w:val="24"/>
    </w:rPr>
  </w:style>
  <w:style w:type="paragraph" w:customStyle="1" w:styleId="149">
    <w:name w:val="标题 2 New New New New"/>
    <w:basedOn w:val="150"/>
    <w:next w:val="150"/>
    <w:qFormat/>
    <w:uiPriority w:val="0"/>
    <w:pPr>
      <w:keepNext/>
      <w:keepLines/>
      <w:spacing w:before="240" w:after="240" w:line="415" w:lineRule="auto"/>
      <w:outlineLvl w:val="1"/>
    </w:pPr>
    <w:rPr>
      <w:rFonts w:ascii="Arial" w:hAnsi="Arial" w:eastAsia="黑体"/>
      <w:b/>
      <w:bCs/>
      <w:sz w:val="24"/>
      <w:szCs w:val="32"/>
    </w:rPr>
  </w:style>
  <w:style w:type="paragraph" w:customStyle="1" w:styleId="150">
    <w:name w:val="正文 New New New New New New New New New New New New New New New New New"/>
    <w:next w:val="149"/>
    <w:qFormat/>
    <w:uiPriority w:val="0"/>
    <w:pPr>
      <w:widowControl w:val="0"/>
      <w:jc w:val="both"/>
    </w:pPr>
    <w:rPr>
      <w:rFonts w:ascii="Times New Roman" w:hAnsi="Times New Roman" w:eastAsia="宋体" w:cs="Times New Roman"/>
      <w:sz w:val="21"/>
      <w:szCs w:val="18"/>
      <w:lang w:val="en-US" w:eastAsia="zh-CN" w:bidi="ar-SA"/>
    </w:rPr>
  </w:style>
  <w:style w:type="paragraph" w:customStyle="1" w:styleId="151">
    <w:name w:val="Char Char Char Char Char Char2 Char"/>
    <w:basedOn w:val="1"/>
    <w:qFormat/>
    <w:uiPriority w:val="0"/>
    <w:pPr>
      <w:spacing w:line="360" w:lineRule="auto"/>
      <w:ind w:firstLine="200" w:firstLineChars="200"/>
    </w:pPr>
    <w:rPr>
      <w:rFonts w:ascii="宋体" w:hAnsi="宋体" w:cs="宋体"/>
      <w:kern w:val="2"/>
      <w:sz w:val="24"/>
      <w:szCs w:val="24"/>
    </w:rPr>
  </w:style>
  <w:style w:type="paragraph" w:customStyle="1" w:styleId="152">
    <w:name w:val="批注主题11"/>
    <w:basedOn w:val="15"/>
    <w:next w:val="15"/>
    <w:qFormat/>
    <w:uiPriority w:val="0"/>
    <w:pPr>
      <w:jc w:val="both"/>
    </w:pPr>
    <w:rPr>
      <w:b/>
      <w:bCs/>
      <w:kern w:val="0"/>
      <w:sz w:val="20"/>
    </w:rPr>
  </w:style>
  <w:style w:type="paragraph" w:customStyle="1" w:styleId="153">
    <w:name w:val="正文 New New New New New New New New New New New New New New New New New New New New New New New New New New New New New New New New New New New New New New New New New New New New New New New New New New New New New New New New New New"/>
    <w:next w:val="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列表段落1"/>
    <w:basedOn w:val="1"/>
    <w:qFormat/>
    <w:uiPriority w:val="0"/>
    <w:pPr>
      <w:ind w:firstLine="420" w:firstLineChars="200"/>
    </w:pPr>
    <w:rPr>
      <w:kern w:val="2"/>
      <w:szCs w:val="24"/>
    </w:rPr>
  </w:style>
  <w:style w:type="paragraph" w:customStyle="1" w:styleId="155">
    <w:name w:val="正文文本缩进1"/>
    <w:basedOn w:val="1"/>
    <w:qFormat/>
    <w:uiPriority w:val="0"/>
    <w:pPr>
      <w:spacing w:after="120"/>
      <w:ind w:left="420" w:leftChars="200"/>
    </w:pPr>
  </w:style>
  <w:style w:type="paragraph" w:customStyle="1" w:styleId="156">
    <w:name w:val="Plain Text1"/>
    <w:basedOn w:val="1"/>
    <w:uiPriority w:val="0"/>
    <w:rPr>
      <w:rFonts w:ascii="宋体" w:hAnsi="Courier New"/>
      <w:sz w:val="20"/>
      <w:szCs w:val="20"/>
    </w:rPr>
  </w:style>
  <w:style w:type="paragraph" w:customStyle="1" w:styleId="157">
    <w:name w:val="表格"/>
    <w:basedOn w:val="1"/>
    <w:qFormat/>
    <w:uiPriority w:val="0"/>
    <w:pPr>
      <w:jc w:val="center"/>
      <w:textAlignment w:val="center"/>
    </w:pPr>
    <w:rPr>
      <w:rFonts w:ascii="华文细黑" w:hAnsi="华文细黑"/>
      <w:szCs w:val="20"/>
    </w:rPr>
  </w:style>
  <w:style w:type="paragraph" w:customStyle="1" w:styleId="158">
    <w:name w:val="段落正文"/>
    <w:basedOn w:val="1"/>
    <w:qFormat/>
    <w:uiPriority w:val="0"/>
    <w:pPr>
      <w:spacing w:line="300" w:lineRule="auto"/>
      <w:ind w:firstLine="482" w:firstLineChars="200"/>
    </w:pPr>
    <w:rPr>
      <w:sz w:val="24"/>
    </w:rPr>
  </w:style>
  <w:style w:type="paragraph" w:customStyle="1" w:styleId="159">
    <w:name w:val="TOC 标题1"/>
    <w:basedOn w:val="3"/>
    <w:next w:val="1"/>
    <w:qFormat/>
    <w:uiPriority w:val="0"/>
    <w:pPr>
      <w:spacing w:line="578" w:lineRule="auto"/>
      <w:jc w:val="both"/>
      <w:outlineLvl w:val="9"/>
    </w:pPr>
    <w:rPr>
      <w:sz w:val="44"/>
    </w:rPr>
  </w:style>
  <w:style w:type="paragraph" w:customStyle="1" w:styleId="16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61">
    <w:name w:val="索引 111"/>
    <w:basedOn w:val="1"/>
    <w:next w:val="1"/>
    <w:qFormat/>
    <w:uiPriority w:val="0"/>
    <w:pPr>
      <w:spacing w:line="220" w:lineRule="exact"/>
      <w:jc w:val="center"/>
    </w:pPr>
    <w:rPr>
      <w:rFonts w:ascii="仿宋_GB2312" w:eastAsia="仿宋_GB2312"/>
      <w:szCs w:val="21"/>
    </w:rPr>
  </w:style>
  <w:style w:type="paragraph" w:customStyle="1" w:styleId="16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paragraph" w:customStyle="1" w:styleId="163">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b w:val="0"/>
      <w:bCs w:val="0"/>
      <w:szCs w:val="20"/>
    </w:rPr>
  </w:style>
  <w:style w:type="paragraph" w:customStyle="1" w:styleId="164">
    <w:name w:val="TOC 标题2"/>
    <w:basedOn w:val="3"/>
    <w:next w:val="1"/>
    <w:qFormat/>
    <w:uiPriority w:val="0"/>
    <w:pPr>
      <w:jc w:val="both"/>
      <w:outlineLvl w:val="9"/>
    </w:pPr>
    <w:rPr>
      <w:sz w:val="44"/>
    </w:rPr>
  </w:style>
  <w:style w:type="paragraph" w:customStyle="1" w:styleId="165">
    <w:name w:val="Table Paragraph"/>
    <w:basedOn w:val="1"/>
    <w:qFormat/>
    <w:uiPriority w:val="0"/>
    <w:rPr>
      <w:rFonts w:ascii="Calibri" w:hAnsi="Calibri"/>
      <w:kern w:val="2"/>
      <w:szCs w:val="24"/>
    </w:rPr>
  </w:style>
  <w:style w:type="paragraph" w:customStyle="1" w:styleId="166">
    <w:name w:val="_Style 104"/>
    <w:basedOn w:val="1"/>
    <w:next w:val="1"/>
    <w:qFormat/>
    <w:uiPriority w:val="0"/>
    <w:pPr>
      <w:ind w:left="1680"/>
      <w:jc w:val="left"/>
    </w:pPr>
    <w:rPr>
      <w:sz w:val="18"/>
    </w:rPr>
  </w:style>
  <w:style w:type="paragraph" w:customStyle="1" w:styleId="167">
    <w:name w:val="修订2"/>
    <w:qFormat/>
    <w:uiPriority w:val="0"/>
    <w:rPr>
      <w:rFonts w:ascii="Times New Roman" w:hAnsi="Times New Roman" w:eastAsia="宋体" w:cs="Times New Roman"/>
      <w:kern w:val="2"/>
      <w:sz w:val="21"/>
      <w:szCs w:val="24"/>
      <w:lang w:val="en-US" w:eastAsia="zh-CN" w:bidi="ar-SA"/>
    </w:rPr>
  </w:style>
  <w:style w:type="paragraph" w:customStyle="1" w:styleId="168">
    <w:name w:val="标题 11"/>
    <w:basedOn w:val="1"/>
    <w:qFormat/>
    <w:uiPriority w:val="0"/>
    <w:pPr>
      <w:autoSpaceDE w:val="0"/>
      <w:autoSpaceDN w:val="0"/>
      <w:adjustRightInd w:val="0"/>
      <w:ind w:left="268"/>
      <w:jc w:val="left"/>
      <w:outlineLvl w:val="0"/>
    </w:pPr>
    <w:rPr>
      <w:rFonts w:ascii="宋体" w:cs="宋体"/>
      <w:sz w:val="27"/>
      <w:szCs w:val="27"/>
    </w:rPr>
  </w:style>
  <w:style w:type="paragraph" w:customStyle="1" w:styleId="169">
    <w:name w:val="正文文本缩进 2 New"/>
    <w:basedOn w:val="150"/>
    <w:qFormat/>
    <w:uiPriority w:val="0"/>
    <w:pPr>
      <w:spacing w:after="120" w:line="480" w:lineRule="auto"/>
      <w:ind w:left="420" w:leftChars="200"/>
    </w:pPr>
  </w:style>
  <w:style w:type="paragraph" w:customStyle="1" w:styleId="170">
    <w:name w:val="正文文本缩进 31"/>
    <w:basedOn w:val="1"/>
    <w:qFormat/>
    <w:uiPriority w:val="0"/>
    <w:pPr>
      <w:spacing w:after="120"/>
      <w:ind w:left="420" w:leftChars="200"/>
    </w:pPr>
    <w:rPr>
      <w:sz w:val="16"/>
      <w:szCs w:val="16"/>
    </w:rPr>
  </w:style>
  <w:style w:type="paragraph" w:customStyle="1" w:styleId="17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2">
    <w:name w:val="正文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73">
    <w:name w:val="xl24"/>
    <w:basedOn w:val="1"/>
    <w:qFormat/>
    <w:uiPriority w:val="0"/>
    <w:pPr>
      <w:widowControl/>
      <w:spacing w:before="100" w:after="100"/>
      <w:jc w:val="center"/>
      <w:textAlignment w:val="center"/>
    </w:pPr>
    <w:rPr>
      <w:rFonts w:ascii="宋体" w:hAnsi="宋体"/>
      <w:sz w:val="24"/>
      <w:szCs w:val="20"/>
    </w:rPr>
  </w:style>
  <w:style w:type="paragraph" w:customStyle="1" w:styleId="174">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customStyle="1" w:styleId="175">
    <w:name w:val="表名-产权园区"/>
    <w:basedOn w:val="139"/>
    <w:qFormat/>
    <w:uiPriority w:val="0"/>
    <w:pPr>
      <w:numPr>
        <w:ilvl w:val="4"/>
      </w:numPr>
    </w:pPr>
  </w:style>
  <w:style w:type="paragraph" w:customStyle="1" w:styleId="176">
    <w:name w:val="Char1"/>
    <w:basedOn w:val="1"/>
    <w:qFormat/>
    <w:uiPriority w:val="0"/>
    <w:pPr>
      <w:tabs>
        <w:tab w:val="left" w:pos="360"/>
      </w:tabs>
    </w:pPr>
    <w:rPr>
      <w:sz w:val="24"/>
    </w:rPr>
  </w:style>
  <w:style w:type="paragraph" w:customStyle="1" w:styleId="177">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178">
    <w:name w:val="日期1"/>
    <w:basedOn w:val="1"/>
    <w:next w:val="1"/>
    <w:qFormat/>
    <w:uiPriority w:val="0"/>
    <w:rPr>
      <w:sz w:val="24"/>
      <w:szCs w:val="20"/>
    </w:rPr>
  </w:style>
  <w:style w:type="paragraph" w:customStyle="1" w:styleId="179">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80">
    <w:name w:val="正文文本 31"/>
    <w:basedOn w:val="1"/>
    <w:qFormat/>
    <w:uiPriority w:val="0"/>
    <w:rPr>
      <w:rFonts w:ascii="宋体"/>
      <w:sz w:val="24"/>
      <w:szCs w:val="20"/>
    </w:rPr>
  </w:style>
  <w:style w:type="paragraph" w:customStyle="1" w:styleId="181">
    <w:name w:val="表格文字"/>
    <w:basedOn w:val="1"/>
    <w:qFormat/>
    <w:uiPriority w:val="0"/>
    <w:pPr>
      <w:adjustRightInd w:val="0"/>
      <w:spacing w:line="420" w:lineRule="atLeast"/>
      <w:jc w:val="left"/>
      <w:textAlignment w:val="baseline"/>
    </w:pPr>
    <w:rPr>
      <w:szCs w:val="20"/>
    </w:rPr>
  </w:style>
  <w:style w:type="paragraph" w:customStyle="1" w:styleId="182">
    <w:name w:val="正文首行缩进11"/>
    <w:basedOn w:val="1"/>
    <w:qFormat/>
    <w:uiPriority w:val="0"/>
    <w:pPr>
      <w:spacing w:line="312" w:lineRule="auto"/>
      <w:ind w:firstLine="420"/>
    </w:pPr>
    <w:rPr>
      <w:kern w:val="2"/>
      <w:szCs w:val="24"/>
    </w:rPr>
  </w:style>
  <w:style w:type="paragraph" w:customStyle="1" w:styleId="183">
    <w:name w:val="公文标题"/>
    <w:basedOn w:val="4"/>
    <w:qFormat/>
    <w:uiPriority w:val="0"/>
    <w:pPr>
      <w:spacing w:line="240" w:lineRule="auto"/>
      <w:ind w:left="1469" w:right="1542" w:firstLine="0" w:firstLineChars="0"/>
      <w:jc w:val="center"/>
    </w:pPr>
    <w:rPr>
      <w:rFonts w:ascii="Times New Roman" w:hAnsi="Times New Roman" w:eastAsia="宋体"/>
      <w:b w:val="0"/>
      <w:bCs w:val="0"/>
      <w:sz w:val="44"/>
      <w:szCs w:val="24"/>
    </w:rPr>
  </w:style>
  <w:style w:type="paragraph" w:customStyle="1" w:styleId="184">
    <w:name w:val="样式2"/>
    <w:basedOn w:val="4"/>
    <w:qFormat/>
    <w:uiPriority w:val="0"/>
    <w:rPr>
      <w:i/>
    </w:rPr>
  </w:style>
  <w:style w:type="paragraph" w:customStyle="1" w:styleId="185">
    <w:name w:val="p0"/>
    <w:basedOn w:val="1"/>
    <w:qFormat/>
    <w:uiPriority w:val="0"/>
    <w:pPr>
      <w:widowControl/>
    </w:pPr>
    <w:rPr>
      <w:szCs w:val="21"/>
    </w:rPr>
  </w:style>
  <w:style w:type="paragraph" w:customStyle="1" w:styleId="186">
    <w:name w:val="公文正文"/>
    <w:qFormat/>
    <w:uiPriority w:val="0"/>
    <w:pPr>
      <w:widowControl w:val="0"/>
      <w:spacing w:line="360" w:lineRule="auto"/>
      <w:ind w:firstLine="629"/>
      <w:jc w:val="both"/>
    </w:pPr>
    <w:rPr>
      <w:rFonts w:ascii="仿宋_GB2312" w:hAnsi="Calisto MT" w:eastAsia="仿宋_GB2312" w:cs="Times New Roman"/>
      <w:color w:val="000000"/>
      <w:sz w:val="32"/>
      <w:szCs w:val="18"/>
      <w:lang w:val="en-US" w:eastAsia="zh-CN" w:bidi="ar-SA"/>
    </w:rPr>
  </w:style>
  <w:style w:type="paragraph" w:customStyle="1" w:styleId="187">
    <w:name w:val="TOC 标题3"/>
    <w:basedOn w:val="3"/>
    <w:next w:val="1"/>
    <w:qFormat/>
    <w:uiPriority w:val="39"/>
    <w:pPr>
      <w:spacing w:line="578" w:lineRule="auto"/>
      <w:jc w:val="both"/>
      <w:outlineLvl w:val="9"/>
    </w:pPr>
    <w:rPr>
      <w:sz w:val="44"/>
    </w:rPr>
  </w:style>
  <w:style w:type="paragraph" w:customStyle="1" w:styleId="188">
    <w:name w:val="默认段落字体 Para Char"/>
    <w:basedOn w:val="1"/>
    <w:qFormat/>
    <w:uiPriority w:val="0"/>
    <w:rPr>
      <w:b/>
      <w:sz w:val="24"/>
    </w:rPr>
  </w:style>
  <w:style w:type="paragraph" w:customStyle="1" w:styleId="189">
    <w:name w:val="1"/>
    <w:basedOn w:val="1"/>
    <w:qFormat/>
    <w:uiPriority w:val="0"/>
  </w:style>
  <w:style w:type="paragraph" w:customStyle="1" w:styleId="190">
    <w:name w:val="样式1"/>
    <w:basedOn w:val="1"/>
    <w:next w:val="5"/>
    <w:qFormat/>
    <w:uiPriority w:val="0"/>
    <w:pPr>
      <w:spacing w:line="360" w:lineRule="auto"/>
      <w:ind w:firstLine="420" w:firstLineChars="200"/>
    </w:pPr>
    <w:rPr>
      <w:rFonts w:ascii="宋体" w:hAnsi="宋体"/>
      <w:szCs w:val="21"/>
    </w:rPr>
  </w:style>
  <w:style w:type="paragraph" w:customStyle="1" w:styleId="191">
    <w:name w:val="列出段落2"/>
    <w:basedOn w:val="1"/>
    <w:qFormat/>
    <w:uiPriority w:val="0"/>
    <w:pPr>
      <w:ind w:firstLine="420" w:firstLineChars="200"/>
    </w:pPr>
    <w:rPr>
      <w:szCs w:val="21"/>
    </w:rPr>
  </w:style>
  <w:style w:type="paragraph" w:customStyle="1" w:styleId="192">
    <w:name w:val="日期11"/>
    <w:basedOn w:val="1"/>
    <w:next w:val="1"/>
    <w:qFormat/>
    <w:uiPriority w:val="0"/>
    <w:rPr>
      <w:sz w:val="24"/>
      <w:szCs w:val="20"/>
    </w:rPr>
  </w:style>
  <w:style w:type="paragraph" w:customStyle="1" w:styleId="193">
    <w:name w:val="正文文本 21"/>
    <w:basedOn w:val="1"/>
    <w:qFormat/>
    <w:uiPriority w:val="0"/>
    <w:rPr>
      <w:rFonts w:ascii="宋体" w:hAnsi="宋体"/>
      <w:u w:val="single"/>
    </w:rPr>
  </w:style>
  <w:style w:type="paragraph" w:customStyle="1" w:styleId="194">
    <w:name w:val="正文文本 311"/>
    <w:basedOn w:val="1"/>
    <w:qFormat/>
    <w:uiPriority w:val="0"/>
    <w:rPr>
      <w:rFonts w:ascii="宋体"/>
      <w:sz w:val="24"/>
      <w:szCs w:val="20"/>
    </w:rPr>
  </w:style>
  <w:style w:type="paragraph" w:customStyle="1" w:styleId="195">
    <w:name w:val="正文文本 211"/>
    <w:basedOn w:val="1"/>
    <w:qFormat/>
    <w:uiPriority w:val="0"/>
    <w:rPr>
      <w:rFonts w:ascii="宋体" w:hAnsi="宋体"/>
      <w:u w:val="single"/>
    </w:rPr>
  </w:style>
  <w:style w:type="paragraph" w:customStyle="1" w:styleId="196">
    <w:name w:val="表头"/>
    <w:basedOn w:val="1"/>
    <w:qFormat/>
    <w:uiPriority w:val="0"/>
    <w:pPr>
      <w:spacing w:line="360" w:lineRule="auto"/>
      <w:jc w:val="center"/>
    </w:pPr>
    <w:rPr>
      <w:rFonts w:ascii="黑体" w:eastAsia="黑体"/>
      <w:sz w:val="24"/>
      <w:szCs w:val="20"/>
    </w:rPr>
  </w:style>
  <w:style w:type="paragraph" w:customStyle="1" w:styleId="197">
    <w:name w:val="Char Char Char1 Char"/>
    <w:basedOn w:val="105"/>
    <w:qFormat/>
    <w:uiPriority w:val="0"/>
    <w:rPr>
      <w:rFonts w:ascii="Tahoma" w:hAnsi="Tahoma"/>
      <w:sz w:val="24"/>
    </w:rPr>
  </w:style>
  <w:style w:type="paragraph" w:customStyle="1" w:styleId="198">
    <w:name w:val="Char"/>
    <w:basedOn w:val="1"/>
    <w:qFormat/>
    <w:uiPriority w:val="0"/>
    <w:pPr>
      <w:ind w:left="567" w:hanging="279"/>
    </w:pPr>
    <w:rPr>
      <w:sz w:val="24"/>
    </w:rPr>
  </w:style>
  <w:style w:type="paragraph" w:customStyle="1" w:styleId="199">
    <w:name w:val="04款号-产权园区"/>
    <w:basedOn w:val="1"/>
    <w:qFormat/>
    <w:uiPriority w:val="0"/>
    <w:pPr>
      <w:numPr>
        <w:ilvl w:val="3"/>
        <w:numId w:val="1"/>
      </w:numPr>
      <w:spacing w:before="156" w:beforeLines="50" w:after="156" w:afterLines="50" w:line="360" w:lineRule="auto"/>
    </w:pPr>
    <w:rPr>
      <w:rFonts w:ascii="黑体" w:eastAsia="黑体"/>
      <w:kern w:val="2"/>
      <w:sz w:val="28"/>
      <w:szCs w:val="30"/>
    </w:rPr>
  </w:style>
  <w:style w:type="paragraph" w:customStyle="1" w:styleId="200">
    <w:name w:val="正文文本缩进 21"/>
    <w:basedOn w:val="1"/>
    <w:qFormat/>
    <w:uiPriority w:val="0"/>
    <w:pPr>
      <w:spacing w:line="400" w:lineRule="exact"/>
      <w:ind w:left="425"/>
    </w:pPr>
    <w:rPr>
      <w:color w:val="000000"/>
      <w:sz w:val="24"/>
      <w:szCs w:val="20"/>
    </w:rPr>
  </w:style>
  <w:style w:type="paragraph" w:customStyle="1" w:styleId="201">
    <w:name w:val="正文缩进11"/>
    <w:basedOn w:val="1"/>
    <w:qFormat/>
    <w:uiPriority w:val="0"/>
    <w:pPr>
      <w:ind w:firstLine="420" w:firstLineChars="200"/>
    </w:pPr>
  </w:style>
  <w:style w:type="paragraph" w:customStyle="1" w:styleId="202">
    <w:name w:val="List Paragraph1"/>
    <w:basedOn w:val="1"/>
    <w:qFormat/>
    <w:uiPriority w:val="0"/>
    <w:pPr>
      <w:ind w:firstLine="420" w:firstLineChars="200"/>
    </w:pPr>
    <w:rPr>
      <w:kern w:val="2"/>
      <w:szCs w:val="22"/>
    </w:rPr>
  </w:style>
  <w:style w:type="paragraph" w:customStyle="1" w:styleId="203">
    <w:name w:val="Char Char Char1 Char Char Char Char Char Char Char Char Char Char Char Char Char"/>
    <w:basedOn w:val="105"/>
    <w:qFormat/>
    <w:uiPriority w:val="0"/>
    <w:rPr>
      <w:rFonts w:ascii="Tahoma" w:hAnsi="Tahoma"/>
      <w:sz w:val="24"/>
    </w:rPr>
  </w:style>
  <w:style w:type="paragraph" w:customStyle="1" w:styleId="204">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5">
    <w:name w:val="列出段落3"/>
    <w:basedOn w:val="1"/>
    <w:qFormat/>
    <w:uiPriority w:val="0"/>
    <w:pPr>
      <w:ind w:firstLine="420" w:firstLineChars="200"/>
    </w:pPr>
  </w:style>
  <w:style w:type="paragraph" w:customStyle="1" w:styleId="206">
    <w:name w:val="正文文本缩进 311"/>
    <w:basedOn w:val="1"/>
    <w:qFormat/>
    <w:uiPriority w:val="0"/>
    <w:pPr>
      <w:spacing w:after="120"/>
      <w:ind w:left="420" w:leftChars="200"/>
    </w:pPr>
    <w:rPr>
      <w:sz w:val="16"/>
      <w:szCs w:val="16"/>
    </w:rPr>
  </w:style>
  <w:style w:type="paragraph" w:customStyle="1" w:styleId="207">
    <w:name w:val="样式 报告正文 Char Char + (西文) Arial (中文) 黑体"/>
    <w:basedOn w:val="1"/>
    <w:qFormat/>
    <w:uiPriority w:val="0"/>
    <w:pPr>
      <w:numPr>
        <w:ilvl w:val="0"/>
        <w:numId w:val="2"/>
      </w:numPr>
      <w:adjustRightInd w:val="0"/>
      <w:snapToGrid w:val="0"/>
      <w:spacing w:line="480" w:lineRule="auto"/>
    </w:pPr>
    <w:rPr>
      <w:rFonts w:ascii="Arial" w:hAnsi="Arial" w:eastAsia="黑体" w:cs="宋体"/>
      <w:kern w:val="2"/>
      <w:sz w:val="22"/>
      <w:szCs w:val="20"/>
    </w:rPr>
  </w:style>
  <w:style w:type="paragraph" w:customStyle="1" w:styleId="208">
    <w:name w:val="公文抬头"/>
    <w:basedOn w:val="7"/>
    <w:qFormat/>
    <w:uiPriority w:val="0"/>
    <w:pPr>
      <w:ind w:firstLine="0" w:firstLineChars="0"/>
    </w:pPr>
    <w:rPr>
      <w:rFonts w:ascii="仿宋_GB2312" w:eastAsia="仿宋_GB2312"/>
      <w:sz w:val="30"/>
    </w:rPr>
  </w:style>
  <w:style w:type="paragraph" w:customStyle="1" w:styleId="209">
    <w:name w:val="正文 New New New New New New New New New New New New"/>
    <w:qFormat/>
    <w:uiPriority w:val="0"/>
    <w:pPr>
      <w:widowControl w:val="0"/>
      <w:jc w:val="both"/>
    </w:pPr>
    <w:rPr>
      <w:rFonts w:ascii="等线" w:hAnsi="等线" w:eastAsia="等线" w:cs="黑体"/>
      <w:kern w:val="2"/>
      <w:sz w:val="21"/>
      <w:szCs w:val="22"/>
      <w:lang w:val="en-US" w:eastAsia="zh-CN" w:bidi="ar-SA"/>
    </w:rPr>
  </w:style>
  <w:style w:type="paragraph" w:customStyle="1" w:styleId="210">
    <w:name w:val="发文落款"/>
    <w:basedOn w:val="186"/>
    <w:qFormat/>
    <w:uiPriority w:val="0"/>
    <w:pPr>
      <w:ind w:left="4094" w:right="607" w:firstLine="0"/>
      <w:jc w:val="center"/>
    </w:pPr>
  </w:style>
  <w:style w:type="paragraph" w:customStyle="1" w:styleId="211">
    <w:name w:val="Blockquote"/>
    <w:basedOn w:val="1"/>
    <w:qFormat/>
    <w:uiPriority w:val="0"/>
    <w:pPr>
      <w:autoSpaceDE w:val="0"/>
      <w:autoSpaceDN w:val="0"/>
      <w:adjustRightInd w:val="0"/>
      <w:spacing w:before="100" w:after="100"/>
      <w:ind w:left="360" w:right="360"/>
      <w:jc w:val="left"/>
    </w:pPr>
    <w:rPr>
      <w:sz w:val="24"/>
      <w:szCs w:val="20"/>
    </w:rPr>
  </w:style>
  <w:style w:type="paragraph" w:customStyle="1" w:styleId="21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修订1"/>
    <w:qFormat/>
    <w:uiPriority w:val="0"/>
    <w:rPr>
      <w:rFonts w:ascii="Times New Roman" w:hAnsi="Times New Roman" w:eastAsia="宋体" w:cs="Times New Roman"/>
      <w:kern w:val="2"/>
      <w:sz w:val="21"/>
      <w:szCs w:val="24"/>
      <w:lang w:val="en-US" w:eastAsia="zh-CN" w:bidi="ar-SA"/>
    </w:rPr>
  </w:style>
  <w:style w:type="paragraph" w:customStyle="1" w:styleId="214">
    <w:name w:val="文二"/>
    <w:basedOn w:val="1"/>
    <w:qFormat/>
    <w:uiPriority w:val="0"/>
    <w:pPr>
      <w:jc w:val="left"/>
    </w:pPr>
    <w:rPr>
      <w:rFonts w:hAnsi="宋体"/>
      <w:szCs w:val="21"/>
    </w:rPr>
  </w:style>
  <w:style w:type="paragraph" w:customStyle="1" w:styleId="215">
    <w:name w:val="文字"/>
    <w:basedOn w:val="1"/>
    <w:qFormat/>
    <w:uiPriority w:val="0"/>
    <w:pPr>
      <w:spacing w:line="360" w:lineRule="auto"/>
      <w:ind w:firstLine="200" w:firstLineChars="200"/>
    </w:pPr>
    <w:rPr>
      <w:sz w:val="24"/>
    </w:rPr>
  </w:style>
  <w:style w:type="paragraph" w:customStyle="1" w:styleId="216">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正文文本缩进 22"/>
    <w:basedOn w:val="1"/>
    <w:qFormat/>
    <w:uiPriority w:val="0"/>
    <w:pPr>
      <w:spacing w:line="400" w:lineRule="exact"/>
      <w:ind w:left="425"/>
    </w:pPr>
    <w:rPr>
      <w:color w:val="000000"/>
      <w:sz w:val="24"/>
      <w:szCs w:val="20"/>
    </w:rPr>
  </w:style>
  <w:style w:type="paragraph" w:customStyle="1" w:styleId="218">
    <w:name w:val="修订4"/>
    <w:qFormat/>
    <w:uiPriority w:val="0"/>
    <w:rPr>
      <w:rFonts w:ascii="Times New Roman" w:hAnsi="Times New Roman" w:eastAsia="宋体" w:cs="Calibri"/>
      <w:kern w:val="2"/>
      <w:sz w:val="21"/>
      <w:szCs w:val="22"/>
      <w:lang w:val="en-US" w:eastAsia="zh-CN" w:bidi="ar-SA"/>
    </w:rPr>
  </w:style>
  <w:style w:type="paragraph" w:customStyle="1" w:styleId="219">
    <w:name w:val="正文文本缩进2"/>
    <w:basedOn w:val="1"/>
    <w:qFormat/>
    <w:uiPriority w:val="0"/>
    <w:pPr>
      <w:spacing w:after="120"/>
      <w:ind w:left="420" w:leftChars="200"/>
    </w:pPr>
  </w:style>
  <w:style w:type="paragraph" w:customStyle="1" w:styleId="220">
    <w:name w:val="列出段落31"/>
    <w:basedOn w:val="1"/>
    <w:qFormat/>
    <w:uiPriority w:val="0"/>
    <w:pPr>
      <w:ind w:firstLine="420" w:firstLineChars="200"/>
    </w:pPr>
  </w:style>
  <w:style w:type="paragraph" w:customStyle="1" w:styleId="221">
    <w:name w:val="修订5"/>
    <w:qFormat/>
    <w:uiPriority w:val="0"/>
    <w:rPr>
      <w:rFonts w:ascii="Times New Roman" w:hAnsi="Times New Roman" w:eastAsia="宋体" w:cs="Times New Roman"/>
      <w:kern w:val="2"/>
      <w:sz w:val="21"/>
      <w:szCs w:val="24"/>
      <w:lang w:val="en-US" w:eastAsia="zh-CN" w:bidi="ar-SA"/>
    </w:rPr>
  </w:style>
  <w:style w:type="paragraph" w:customStyle="1" w:styleId="222">
    <w:name w:val="标书正文格式"/>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23">
    <w:name w:val="[基本段落]"/>
    <w:basedOn w:val="1"/>
    <w:qFormat/>
    <w:uiPriority w:val="99"/>
    <w:pPr>
      <w:autoSpaceDE w:val="0"/>
      <w:autoSpaceDN w:val="0"/>
      <w:adjustRightInd w:val="0"/>
      <w:spacing w:line="288" w:lineRule="auto"/>
      <w:textAlignment w:val="center"/>
    </w:pPr>
    <w:rPr>
      <w:rFonts w:ascii="Adobe 宋体 Std L" w:hAnsi="Calibri" w:eastAsia="Adobe 宋体 Std L" w:cs="Adobe 宋体 Std L"/>
      <w:color w:val="000000"/>
      <w:sz w:val="24"/>
      <w:szCs w:val="24"/>
      <w:lang w:val="zh-CN"/>
    </w:rPr>
  </w:style>
  <w:style w:type="character" w:customStyle="1" w:styleId="224">
    <w:name w:val="18new"/>
    <w:qFormat/>
    <w:uiPriority w:val="99"/>
    <w:rPr>
      <w:rFonts w:ascii="微软雅黑 (OTF)" w:eastAsia="微软雅黑 (OTF)" w:cs="微软雅黑 (OTF)"/>
      <w:caps/>
      <w:color w:val="000000"/>
      <w:sz w:val="36"/>
      <w:szCs w:val="36"/>
    </w:rPr>
  </w:style>
  <w:style w:type="paragraph" w:customStyle="1" w:styleId="225">
    <w:name w:val="msonormal"/>
    <w:basedOn w:val="1"/>
    <w:qFormat/>
    <w:uiPriority w:val="0"/>
    <w:pPr>
      <w:widowControl/>
      <w:spacing w:before="100" w:beforeAutospacing="1" w:after="100" w:afterAutospacing="1"/>
      <w:jc w:val="left"/>
    </w:pPr>
    <w:rPr>
      <w:rFonts w:ascii="宋体" w:hAnsi="宋体" w:cs="宋体"/>
      <w:sz w:val="24"/>
      <w:szCs w:val="24"/>
    </w:rPr>
  </w:style>
  <w:style w:type="paragraph" w:customStyle="1" w:styleId="226">
    <w:name w:val="font5"/>
    <w:basedOn w:val="1"/>
    <w:qFormat/>
    <w:uiPriority w:val="0"/>
    <w:pPr>
      <w:widowControl/>
      <w:spacing w:before="100" w:beforeAutospacing="1" w:after="100" w:afterAutospacing="1"/>
      <w:jc w:val="left"/>
    </w:pPr>
    <w:rPr>
      <w:rFonts w:ascii="Arial" w:hAnsi="Arial" w:cs="Arial"/>
      <w:sz w:val="18"/>
    </w:rPr>
  </w:style>
  <w:style w:type="paragraph" w:customStyle="1" w:styleId="227">
    <w:name w:val="font6"/>
    <w:basedOn w:val="1"/>
    <w:qFormat/>
    <w:uiPriority w:val="0"/>
    <w:pPr>
      <w:widowControl/>
      <w:spacing w:before="100" w:beforeAutospacing="1" w:after="100" w:afterAutospacing="1"/>
      <w:jc w:val="left"/>
    </w:pPr>
    <w:rPr>
      <w:rFonts w:ascii="Arial" w:hAnsi="Arial" w:cs="Arial"/>
      <w:b/>
      <w:bCs/>
      <w:sz w:val="32"/>
      <w:szCs w:val="32"/>
    </w:rPr>
  </w:style>
  <w:style w:type="paragraph" w:customStyle="1" w:styleId="228">
    <w:name w:val="font7"/>
    <w:basedOn w:val="1"/>
    <w:qFormat/>
    <w:uiPriority w:val="0"/>
    <w:pPr>
      <w:widowControl/>
      <w:spacing w:before="100" w:beforeAutospacing="1" w:after="100" w:afterAutospacing="1"/>
      <w:jc w:val="left"/>
    </w:pPr>
    <w:rPr>
      <w:rFonts w:ascii="Arial" w:hAnsi="Arial" w:cs="Arial"/>
      <w:sz w:val="28"/>
      <w:szCs w:val="28"/>
    </w:rPr>
  </w:style>
  <w:style w:type="paragraph" w:customStyle="1" w:styleId="229">
    <w:name w:val="font8"/>
    <w:basedOn w:val="1"/>
    <w:qFormat/>
    <w:uiPriority w:val="0"/>
    <w:pPr>
      <w:widowControl/>
      <w:spacing w:before="100" w:beforeAutospacing="1" w:after="100" w:afterAutospacing="1"/>
      <w:jc w:val="left"/>
    </w:pPr>
    <w:rPr>
      <w:rFonts w:ascii="宋体" w:hAnsi="宋体" w:cs="宋体"/>
      <w:b/>
      <w:bCs/>
      <w:sz w:val="32"/>
      <w:szCs w:val="32"/>
    </w:rPr>
  </w:style>
  <w:style w:type="paragraph" w:customStyle="1" w:styleId="230">
    <w:name w:val="font9"/>
    <w:basedOn w:val="1"/>
    <w:qFormat/>
    <w:uiPriority w:val="0"/>
    <w:pPr>
      <w:widowControl/>
      <w:spacing w:before="100" w:beforeAutospacing="1" w:after="100" w:afterAutospacing="1"/>
      <w:jc w:val="left"/>
    </w:pPr>
    <w:rPr>
      <w:rFonts w:ascii="宋体" w:hAnsi="宋体" w:cs="宋体"/>
      <w:sz w:val="28"/>
      <w:szCs w:val="28"/>
    </w:rPr>
  </w:style>
  <w:style w:type="paragraph" w:customStyle="1" w:styleId="231">
    <w:name w:val="xl66"/>
    <w:basedOn w:val="1"/>
    <w:qFormat/>
    <w:uiPriority w:val="0"/>
    <w:pPr>
      <w:widowControl/>
      <w:shd w:val="clear" w:color="000000" w:fill="FFFF00"/>
      <w:spacing w:before="100" w:beforeAutospacing="1" w:after="100" w:afterAutospacing="1"/>
      <w:jc w:val="left"/>
    </w:pPr>
    <w:rPr>
      <w:rFonts w:ascii="宋体" w:hAnsi="宋体" w:cs="宋体"/>
      <w:sz w:val="24"/>
      <w:szCs w:val="24"/>
    </w:rPr>
  </w:style>
  <w:style w:type="paragraph" w:customStyle="1" w:styleId="232">
    <w:name w:val="xl67"/>
    <w:basedOn w:val="1"/>
    <w:qFormat/>
    <w:uiPriority w:val="0"/>
    <w:pPr>
      <w:widowControl/>
      <w:spacing w:before="100" w:beforeAutospacing="1" w:after="100" w:afterAutospacing="1"/>
      <w:jc w:val="left"/>
    </w:pPr>
    <w:rPr>
      <w:rFonts w:ascii="宋体" w:hAnsi="宋体" w:cs="宋体"/>
      <w:b/>
      <w:bCs/>
      <w:sz w:val="24"/>
      <w:szCs w:val="24"/>
    </w:rPr>
  </w:style>
  <w:style w:type="paragraph" w:customStyle="1" w:styleId="233">
    <w:name w:val="xl68"/>
    <w:basedOn w:val="1"/>
    <w:qFormat/>
    <w:uiPriority w:val="0"/>
    <w:pPr>
      <w:widowControl/>
      <w:spacing w:before="100" w:beforeAutospacing="1" w:after="100" w:afterAutospacing="1"/>
      <w:jc w:val="center"/>
    </w:pPr>
    <w:rPr>
      <w:rFonts w:ascii="宋体" w:hAnsi="宋体" w:cs="宋体"/>
      <w:b/>
      <w:bCs/>
      <w:sz w:val="24"/>
      <w:szCs w:val="24"/>
    </w:rPr>
  </w:style>
  <w:style w:type="paragraph" w:customStyle="1" w:styleId="234">
    <w:name w:val="xl69"/>
    <w:basedOn w:val="1"/>
    <w:qFormat/>
    <w:uiPriority w:val="0"/>
    <w:pPr>
      <w:widowControl/>
      <w:spacing w:before="100" w:beforeAutospacing="1" w:after="100" w:afterAutospacing="1"/>
      <w:jc w:val="center"/>
    </w:pPr>
    <w:rPr>
      <w:rFonts w:ascii="宋体" w:hAnsi="宋体" w:cs="宋体"/>
      <w:b/>
      <w:bCs/>
      <w:sz w:val="32"/>
      <w:szCs w:val="32"/>
    </w:rPr>
  </w:style>
  <w:style w:type="paragraph" w:customStyle="1" w:styleId="235">
    <w:name w:val="xl70"/>
    <w:basedOn w:val="1"/>
    <w:qFormat/>
    <w:uiPriority w:val="0"/>
    <w:pPr>
      <w:widowControl/>
      <w:spacing w:before="100" w:beforeAutospacing="1" w:after="100" w:afterAutospacing="1"/>
      <w:jc w:val="center"/>
    </w:pPr>
    <w:rPr>
      <w:rFonts w:ascii="宋体" w:hAnsi="宋体" w:cs="宋体"/>
      <w:sz w:val="28"/>
      <w:szCs w:val="28"/>
    </w:rPr>
  </w:style>
  <w:style w:type="paragraph" w:customStyle="1" w:styleId="236">
    <w:name w:val="xl71"/>
    <w:basedOn w:val="1"/>
    <w:qFormat/>
    <w:uiPriority w:val="0"/>
    <w:pPr>
      <w:widowControl/>
      <w:spacing w:before="100" w:beforeAutospacing="1" w:after="100" w:afterAutospacing="1"/>
      <w:jc w:val="center"/>
    </w:pPr>
    <w:rPr>
      <w:rFonts w:ascii="宋体" w:hAnsi="宋体" w:cs="宋体"/>
      <w:sz w:val="32"/>
      <w:szCs w:val="32"/>
    </w:rPr>
  </w:style>
  <w:style w:type="paragraph" w:customStyle="1" w:styleId="2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8"/>
      <w:szCs w:val="28"/>
    </w:rPr>
  </w:style>
  <w:style w:type="paragraph" w:customStyle="1" w:styleId="2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8"/>
      <w:szCs w:val="28"/>
    </w:rPr>
  </w:style>
  <w:style w:type="paragraph" w:customStyle="1" w:styleId="2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8"/>
      <w:szCs w:val="28"/>
    </w:rPr>
  </w:style>
  <w:style w:type="paragraph" w:customStyle="1" w:styleId="2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8"/>
      <w:szCs w:val="28"/>
    </w:rPr>
  </w:style>
  <w:style w:type="paragraph" w:customStyle="1" w:styleId="24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4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8"/>
      <w:szCs w:val="28"/>
    </w:rPr>
  </w:style>
  <w:style w:type="paragraph" w:customStyle="1" w:styleId="24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4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4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4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8"/>
      <w:szCs w:val="28"/>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8"/>
      <w:szCs w:val="28"/>
    </w:rPr>
  </w:style>
  <w:style w:type="paragraph" w:customStyle="1" w:styleId="25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8"/>
      <w:szCs w:val="28"/>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5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8"/>
      <w:szCs w:val="28"/>
    </w:rPr>
  </w:style>
  <w:style w:type="paragraph" w:customStyle="1" w:styleId="25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8"/>
      <w:szCs w:val="28"/>
    </w:rPr>
  </w:style>
  <w:style w:type="paragraph" w:customStyle="1" w:styleId="25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57">
    <w:name w:val="xl92"/>
    <w:basedOn w:val="1"/>
    <w:qFormat/>
    <w:uiPriority w:val="0"/>
    <w:pPr>
      <w:widowControl/>
      <w:spacing w:before="100" w:beforeAutospacing="1" w:after="100" w:afterAutospacing="1"/>
      <w:jc w:val="left"/>
    </w:pPr>
    <w:rPr>
      <w:rFonts w:ascii="宋体" w:hAnsi="宋体" w:cs="宋体"/>
      <w:b/>
      <w:bCs/>
      <w:sz w:val="28"/>
      <w:szCs w:val="28"/>
    </w:rPr>
  </w:style>
  <w:style w:type="paragraph" w:customStyle="1" w:styleId="258">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59">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60">
    <w:name w:val="xl9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 w:val="28"/>
      <w:szCs w:val="28"/>
    </w:rPr>
  </w:style>
  <w:style w:type="paragraph" w:customStyle="1" w:styleId="261">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8"/>
      <w:szCs w:val="28"/>
    </w:rPr>
  </w:style>
  <w:style w:type="paragraph" w:customStyle="1" w:styleId="262">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63">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64">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65">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66">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67">
    <w:name w:val="xl10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68">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69">
    <w:name w:val="xl10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 w:val="28"/>
      <w:szCs w:val="28"/>
    </w:rPr>
  </w:style>
  <w:style w:type="paragraph" w:customStyle="1" w:styleId="270">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8"/>
      <w:szCs w:val="28"/>
    </w:rPr>
  </w:style>
  <w:style w:type="paragraph" w:customStyle="1" w:styleId="27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sz w:val="32"/>
      <w:szCs w:val="32"/>
    </w:rPr>
  </w:style>
  <w:style w:type="paragraph" w:customStyle="1" w:styleId="272">
    <w:name w:val="xl10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sz w:val="32"/>
      <w:szCs w:val="32"/>
    </w:rPr>
  </w:style>
  <w:style w:type="paragraph" w:customStyle="1" w:styleId="27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32"/>
      <w:szCs w:val="32"/>
    </w:rPr>
  </w:style>
  <w:style w:type="paragraph" w:customStyle="1" w:styleId="27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75">
    <w:name w:val="xl11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7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77">
    <w:name w:val="xl11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78">
    <w:name w:val="xl11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79">
    <w:name w:val="xl11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80">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sz w:val="32"/>
      <w:szCs w:val="32"/>
    </w:rPr>
  </w:style>
  <w:style w:type="paragraph" w:customStyle="1" w:styleId="281">
    <w:name w:val="xl11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sz w:val="32"/>
      <w:szCs w:val="32"/>
    </w:rPr>
  </w:style>
  <w:style w:type="paragraph" w:customStyle="1" w:styleId="282">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32"/>
      <w:szCs w:val="32"/>
    </w:rPr>
  </w:style>
  <w:style w:type="paragraph" w:customStyle="1" w:styleId="283">
    <w:name w:val="xl11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84">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85">
    <w:name w:val="xl12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86">
    <w:name w:val="xl12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87">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88">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289">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90">
    <w:name w:val="xl12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91">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92">
    <w:name w:val="xl12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93">
    <w:name w:val="xl128"/>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sz w:val="32"/>
      <w:szCs w:val="32"/>
    </w:rPr>
  </w:style>
  <w:style w:type="paragraph" w:customStyle="1" w:styleId="294">
    <w:name w:val="xl129"/>
    <w:basedOn w:val="1"/>
    <w:qFormat/>
    <w:uiPriority w:val="0"/>
    <w:pPr>
      <w:widowControl/>
      <w:pBdr>
        <w:top w:val="single" w:color="auto" w:sz="4" w:space="0"/>
      </w:pBdr>
      <w:spacing w:before="100" w:beforeAutospacing="1" w:after="100" w:afterAutospacing="1"/>
      <w:jc w:val="center"/>
    </w:pPr>
    <w:rPr>
      <w:rFonts w:ascii="宋体" w:hAnsi="宋体" w:cs="宋体"/>
      <w:b/>
      <w:bCs/>
      <w:sz w:val="32"/>
      <w:szCs w:val="32"/>
    </w:rPr>
  </w:style>
  <w:style w:type="paragraph" w:customStyle="1" w:styleId="295">
    <w:name w:val="xl130"/>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96">
    <w:name w:val="xl13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97">
    <w:name w:val="xl132"/>
    <w:basedOn w:val="1"/>
    <w:qFormat/>
    <w:uiPriority w:val="0"/>
    <w:pPr>
      <w:widowControl/>
      <w:pBdr>
        <w:bottom w:val="single" w:color="auto" w:sz="4" w:space="0"/>
      </w:pBdr>
      <w:spacing w:before="100" w:beforeAutospacing="1" w:after="100" w:afterAutospacing="1"/>
      <w:jc w:val="center"/>
    </w:pPr>
    <w:rPr>
      <w:rFonts w:ascii="宋体" w:hAnsi="宋体" w:cs="宋体"/>
      <w:b/>
      <w:bCs/>
      <w:sz w:val="32"/>
      <w:szCs w:val="32"/>
    </w:rPr>
  </w:style>
  <w:style w:type="paragraph" w:customStyle="1" w:styleId="298">
    <w:name w:val="xl13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299">
    <w:name w:val="xl13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sz w:val="32"/>
      <w:szCs w:val="32"/>
    </w:rPr>
  </w:style>
  <w:style w:type="paragraph" w:customStyle="1" w:styleId="300">
    <w:name w:val="xl135"/>
    <w:basedOn w:val="1"/>
    <w:qFormat/>
    <w:uiPriority w:val="0"/>
    <w:pPr>
      <w:widowControl/>
      <w:pBdr>
        <w:top w:val="single" w:color="auto" w:sz="4" w:space="0"/>
      </w:pBdr>
      <w:spacing w:before="100" w:beforeAutospacing="1" w:after="100" w:afterAutospacing="1"/>
      <w:jc w:val="center"/>
    </w:pPr>
    <w:rPr>
      <w:rFonts w:ascii="宋体" w:hAnsi="宋体" w:cs="宋体"/>
      <w:b/>
      <w:bCs/>
      <w:sz w:val="32"/>
      <w:szCs w:val="32"/>
    </w:rPr>
  </w:style>
  <w:style w:type="paragraph" w:customStyle="1" w:styleId="301">
    <w:name w:val="xl136"/>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302">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303">
    <w:name w:val="xl138"/>
    <w:basedOn w:val="1"/>
    <w:qFormat/>
    <w:uiPriority w:val="0"/>
    <w:pPr>
      <w:widowControl/>
      <w:pBdr>
        <w:bottom w:val="single" w:color="auto" w:sz="4" w:space="0"/>
      </w:pBdr>
      <w:spacing w:before="100" w:beforeAutospacing="1" w:after="100" w:afterAutospacing="1"/>
      <w:jc w:val="center"/>
    </w:pPr>
    <w:rPr>
      <w:rFonts w:ascii="宋体" w:hAnsi="宋体" w:cs="宋体"/>
      <w:b/>
      <w:bCs/>
      <w:sz w:val="32"/>
      <w:szCs w:val="32"/>
    </w:rPr>
  </w:style>
  <w:style w:type="paragraph" w:customStyle="1" w:styleId="304">
    <w:name w:val="xl13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30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306">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307">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sz w:val="28"/>
      <w:szCs w:val="28"/>
    </w:rPr>
  </w:style>
  <w:style w:type="paragraph" w:customStyle="1" w:styleId="30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8"/>
      <w:szCs w:val="28"/>
    </w:rPr>
  </w:style>
  <w:style w:type="paragraph" w:customStyle="1" w:styleId="309">
    <w:name w:val="xl1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sz w:val="32"/>
      <w:szCs w:val="32"/>
    </w:rPr>
  </w:style>
  <w:style w:type="paragraph" w:customStyle="1" w:styleId="310">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sz w:val="24"/>
      <w:szCs w:val="24"/>
    </w:rPr>
  </w:style>
  <w:style w:type="paragraph" w:customStyle="1" w:styleId="311">
    <w:name w:val="xl14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styleId="312">
    <w:name w:val="List Paragraph"/>
    <w:basedOn w:val="1"/>
    <w:qFormat/>
    <w:uiPriority w:val="0"/>
    <w:pPr>
      <w:ind w:firstLine="420" w:firstLineChars="200"/>
    </w:pPr>
  </w:style>
  <w:style w:type="character" w:customStyle="1" w:styleId="313">
    <w:name w:val="未处理的提及2"/>
    <w:basedOn w:val="4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A2BA5-5A92-4CB7-A094-65279F483FE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260</Pages>
  <Words>209548</Words>
  <Characters>222463</Characters>
  <Lines>1780</Lines>
  <Paragraphs>501</Paragraphs>
  <TotalTime>0</TotalTime>
  <ScaleCrop>false</ScaleCrop>
  <LinksUpToDate>false</LinksUpToDate>
  <CharactersWithSpaces>229143</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2022-04-08T06:10:00Z</dcterms:created>
  <dc:creator>Administrator</dc:creator>
  <cp:lastModifiedBy>1</cp:lastModifiedBy>
  <cp:lastPrinted>2022-04-02T03:11:00Z</cp:lastPrinted>
  <dcterms:modified xsi:type="dcterms:W3CDTF">2022-07-13T06:05:18Z</dcterms:modified>
  <dc:title>增城市挂绿湖水利综合整治工程西瓜岭村安置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AD0AB842663C4FE0A61C5A54CF05DCB6</vt:lpwstr>
  </property>
  <property fmtid="{D5CDD505-2E9C-101B-9397-08002B2CF9AE}" pid="4" name="commondata">
    <vt:lpwstr>eyJoZGlkIjoiYjI1YjFjZTc5NjRiODU4ZjM3MWM5ZDgxZDJkMjU5MzYifQ==</vt:lpwstr>
  </property>
</Properties>
</file>