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138E2">
      <w:pPr>
        <w:spacing w:line="360" w:lineRule="auto"/>
        <w:jc w:val="center"/>
        <w:rPr>
          <w:rFonts w:hint="eastAsia" w:ascii="宋体" w:hAnsi="宋体" w:eastAsia="宋体" w:cs="宋体"/>
          <w:sz w:val="36"/>
          <w:szCs w:val="28"/>
          <w:u w:val="none"/>
        </w:rPr>
      </w:pPr>
      <w:r>
        <w:rPr>
          <w:rFonts w:hint="eastAsia" w:ascii="宋体" w:hAnsi="宋体" w:eastAsia="宋体" w:cs="宋体"/>
          <w:sz w:val="36"/>
          <w:szCs w:val="28"/>
          <w:u w:val="none"/>
        </w:rPr>
        <w:t>广州东部公铁联运枢纽一期工程冷链中心一区子项目制冷设备及配套工程采购安装（第二次招标）</w:t>
      </w:r>
    </w:p>
    <w:p w14:paraId="3A79BF55">
      <w:pPr>
        <w:spacing w:line="360" w:lineRule="auto"/>
        <w:jc w:val="center"/>
        <w:rPr>
          <w:rFonts w:hint="eastAsia" w:ascii="宋体" w:hAnsi="宋体" w:eastAsia="宋体" w:cs="宋体"/>
          <w:sz w:val="24"/>
          <w:szCs w:val="28"/>
          <w:u w:val="none"/>
        </w:rPr>
      </w:pPr>
      <w:r>
        <w:rPr>
          <w:rFonts w:hint="eastAsia" w:ascii="宋体" w:hAnsi="宋体" w:eastAsia="宋体" w:cs="宋体"/>
          <w:sz w:val="36"/>
          <w:szCs w:val="28"/>
          <w:u w:val="none"/>
        </w:rPr>
        <w:t>招标公告</w:t>
      </w:r>
    </w:p>
    <w:p w14:paraId="4BBF8394">
      <w:pPr>
        <w:spacing w:line="360" w:lineRule="auto"/>
        <w:rPr>
          <w:rFonts w:hint="eastAsia" w:ascii="宋体" w:hAnsi="宋体" w:eastAsia="宋体" w:cs="宋体"/>
        </w:rPr>
      </w:pPr>
    </w:p>
    <w:p w14:paraId="2D918509">
      <w:pPr>
        <w:pStyle w:val="2"/>
        <w:numPr>
          <w:ilvl w:val="0"/>
          <w:numId w:val="1"/>
        </w:numPr>
        <w:spacing w:before="0" w:after="0" w:line="360" w:lineRule="auto"/>
        <w:rPr>
          <w:rFonts w:hint="eastAsia" w:ascii="宋体" w:hAnsi="宋体" w:eastAsia="宋体" w:cs="宋体"/>
          <w:sz w:val="28"/>
          <w:szCs w:val="21"/>
        </w:rPr>
      </w:pPr>
      <w:bookmarkStart w:id="0" w:name="_Toc3511"/>
      <w:bookmarkStart w:id="1" w:name="_Toc29513"/>
      <w:bookmarkStart w:id="2" w:name="_Toc21003"/>
      <w:bookmarkStart w:id="3" w:name="_Toc22532"/>
      <w:bookmarkStart w:id="4" w:name="_Toc20241"/>
      <w:bookmarkStart w:id="5" w:name="_Toc30359"/>
      <w:r>
        <w:rPr>
          <w:rFonts w:hint="eastAsia" w:ascii="宋体" w:hAnsi="宋体" w:eastAsia="宋体" w:cs="宋体"/>
          <w:sz w:val="28"/>
          <w:szCs w:val="21"/>
        </w:rPr>
        <w:t>招标条件</w:t>
      </w:r>
      <w:bookmarkEnd w:id="0"/>
      <w:bookmarkEnd w:id="1"/>
      <w:bookmarkEnd w:id="2"/>
      <w:bookmarkEnd w:id="3"/>
      <w:bookmarkEnd w:id="4"/>
      <w:bookmarkEnd w:id="5"/>
    </w:p>
    <w:p w14:paraId="0F396D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本招标项目</w:t>
      </w:r>
      <w:r>
        <w:rPr>
          <w:rFonts w:hint="eastAsia" w:ascii="宋体" w:hAnsi="宋体" w:eastAsia="宋体" w:cs="宋体"/>
          <w:sz w:val="24"/>
          <w:szCs w:val="24"/>
          <w:u w:val="single"/>
        </w:rPr>
        <w:t>广州东部公铁联运枢纽（广州国际物流产业枢纽）一期工程</w:t>
      </w:r>
      <w:r>
        <w:rPr>
          <w:rFonts w:hint="eastAsia" w:ascii="宋体" w:hAnsi="宋体" w:eastAsia="宋体" w:cs="宋体"/>
          <w:sz w:val="24"/>
          <w:szCs w:val="24"/>
        </w:rPr>
        <w:t>，招标人为</w:t>
      </w:r>
      <w:r>
        <w:rPr>
          <w:rFonts w:hint="eastAsia" w:ascii="宋体" w:hAnsi="宋体" w:eastAsia="宋体" w:cs="宋体"/>
          <w:sz w:val="24"/>
          <w:szCs w:val="24"/>
          <w:u w:val="single"/>
        </w:rPr>
        <w:t>广州市综合交通枢纽有限公司</w:t>
      </w:r>
      <w:r>
        <w:rPr>
          <w:rFonts w:hint="eastAsia" w:ascii="宋体" w:hAnsi="宋体" w:eastAsia="宋体" w:cs="宋体"/>
          <w:sz w:val="24"/>
          <w:szCs w:val="24"/>
        </w:rPr>
        <w:t>，招标项目资金来自</w:t>
      </w:r>
      <w:r>
        <w:rPr>
          <w:rFonts w:hint="eastAsia" w:ascii="宋体" w:hAnsi="宋体" w:eastAsia="宋体" w:cs="宋体"/>
          <w:sz w:val="24"/>
          <w:szCs w:val="24"/>
          <w:u w:val="single"/>
        </w:rPr>
        <w:t>企业自筹及银行贷款</w:t>
      </w:r>
      <w:r>
        <w:rPr>
          <w:rFonts w:hint="eastAsia" w:ascii="宋体" w:hAnsi="宋体" w:eastAsia="宋体" w:cs="宋体"/>
          <w:sz w:val="24"/>
          <w:szCs w:val="24"/>
        </w:rPr>
        <w:t>，出资比例为</w:t>
      </w:r>
      <w:r>
        <w:rPr>
          <w:rFonts w:hint="eastAsia" w:ascii="宋体" w:hAnsi="宋体" w:eastAsia="宋体" w:cs="宋体"/>
          <w:sz w:val="24"/>
          <w:szCs w:val="24"/>
          <w:u w:val="single"/>
        </w:rPr>
        <w:t>企业自筹20%，银行贷款80%</w:t>
      </w:r>
      <w:r>
        <w:rPr>
          <w:rFonts w:hint="eastAsia" w:ascii="宋体" w:hAnsi="宋体" w:eastAsia="宋体" w:cs="宋体"/>
          <w:sz w:val="24"/>
          <w:szCs w:val="24"/>
        </w:rPr>
        <w:t>。该项目已具备招标条件，现对</w:t>
      </w:r>
      <w:r>
        <w:rPr>
          <w:rFonts w:hint="eastAsia" w:ascii="宋体" w:hAnsi="宋体" w:eastAsia="宋体" w:cs="宋体"/>
          <w:sz w:val="24"/>
          <w:szCs w:val="24"/>
          <w:u w:val="single"/>
        </w:rPr>
        <w:t>冷链中心一区子项目制冷设备采购及相关服务</w:t>
      </w:r>
      <w:r>
        <w:rPr>
          <w:rFonts w:hint="eastAsia" w:ascii="宋体" w:hAnsi="宋体" w:eastAsia="宋体" w:cs="宋体"/>
          <w:sz w:val="24"/>
          <w:szCs w:val="24"/>
        </w:rPr>
        <w:t>进行公开招标。</w:t>
      </w:r>
    </w:p>
    <w:p w14:paraId="4AE3CB3E">
      <w:pPr>
        <w:pStyle w:val="2"/>
        <w:numPr>
          <w:ilvl w:val="0"/>
          <w:numId w:val="1"/>
        </w:numPr>
        <w:spacing w:before="0" w:after="0" w:line="360" w:lineRule="auto"/>
        <w:rPr>
          <w:rFonts w:hint="eastAsia" w:ascii="宋体" w:hAnsi="宋体" w:eastAsia="宋体" w:cs="宋体"/>
        </w:rPr>
      </w:pPr>
      <w:bookmarkStart w:id="6" w:name="_Toc5293"/>
      <w:bookmarkStart w:id="7" w:name="_Toc32018"/>
      <w:bookmarkStart w:id="8" w:name="_Toc4702"/>
      <w:bookmarkStart w:id="9" w:name="_Toc1807"/>
      <w:bookmarkStart w:id="10" w:name="_Toc5453"/>
      <w:bookmarkStart w:id="11" w:name="_Toc18746"/>
      <w:r>
        <w:rPr>
          <w:rFonts w:hint="eastAsia" w:ascii="宋体" w:hAnsi="宋体" w:eastAsia="宋体" w:cs="宋体"/>
          <w:sz w:val="28"/>
          <w:szCs w:val="21"/>
        </w:rPr>
        <w:t>项目概况与招标范围</w:t>
      </w:r>
      <w:bookmarkEnd w:id="6"/>
      <w:bookmarkEnd w:id="7"/>
      <w:bookmarkEnd w:id="8"/>
      <w:bookmarkEnd w:id="9"/>
      <w:bookmarkEnd w:id="10"/>
      <w:bookmarkEnd w:id="11"/>
    </w:p>
    <w:p w14:paraId="0092E555">
      <w:pPr>
        <w:spacing w:line="360" w:lineRule="auto"/>
        <w:ind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rPr>
        <w:t>2.1 工程的目的：在广州东部公铁联运枢纽搭建以农产品和冷链食品的物流、加工和贸易为核心创造新价值的冷链物流基础设施园区，构建连接一带一路、服务东盟、欧洲和国内市场的现代化的大型冷链物流综合服务平台。</w:t>
      </w:r>
    </w:p>
    <w:p w14:paraId="5E17F7BB">
      <w:pPr>
        <w:spacing w:line="360" w:lineRule="auto"/>
        <w:ind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rPr>
        <w:t>2.2 工程规模：本项目位于广州市增城区，总体划分为南侧仓储区，北侧园区辅助配套区。仓储区：主要包含4栋冷库，存储农产品、农副产品、海产品等，其中【6】层冷库【2】栋（每栋建筑面积约为6.7万平方米），【5】层冷库【2】栋（每栋建筑面积约为3.3万平方米），汽车平台及坡道共计1.6万平方米。辅助配套区：主要包含 1栋综合楼、1栋门卫及相关停车配套服务设施，其中12层综合楼建筑面积约为1.6万平方米，门卫1栋约17平方米。</w:t>
      </w:r>
    </w:p>
    <w:p w14:paraId="5CF57882">
      <w:pPr>
        <w:spacing w:line="360" w:lineRule="auto"/>
        <w:ind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rPr>
        <w:t>2.3 招标范围：按本项目施工图纸、工程量清单及相关资料完成本项目所有建设内容（包括但不限于）：制冷系统及相应电气、给排水和通风等配套系统设备材料的深化设计、制造、运输、安装、调试、检验检测 （满足本工程验收的所有检测）、试运行；配合发包人完成安评、环评、能评、质监、职业健康等报批手续，经技术监督部门及发包人验收合格，并取得使用许可证后交付使用；其他技术服务（如图纸审查、验货和技术培训等）以及附件、工具仪表、材料、各类物品等。</w:t>
      </w:r>
    </w:p>
    <w:p w14:paraId="029A55EC">
      <w:pPr>
        <w:spacing w:line="360" w:lineRule="auto"/>
        <w:ind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rPr>
        <w:t>2.4 交货地点：广州东部公铁联运枢纽一期工程冷链中心一区子项目现场。</w:t>
      </w:r>
    </w:p>
    <w:p w14:paraId="146A5415">
      <w:pPr>
        <w:spacing w:line="360" w:lineRule="auto"/>
        <w:ind w:firstLine="420" w:firstLineChars="175"/>
        <w:rPr>
          <w:rFonts w:hint="eastAsia" w:ascii="宋体" w:hAnsi="宋体" w:eastAsia="宋体" w:cs="宋体"/>
          <w:sz w:val="24"/>
          <w:szCs w:val="24"/>
          <w:highlight w:val="none"/>
          <w:u w:val="single"/>
        </w:rPr>
      </w:pPr>
      <w:r>
        <w:rPr>
          <w:rFonts w:hint="eastAsia" w:ascii="宋体" w:hAnsi="宋体" w:eastAsia="宋体" w:cs="宋体"/>
          <w:sz w:val="24"/>
          <w:szCs w:val="24"/>
          <w:u w:val="single"/>
        </w:rPr>
        <w:t>交货时间：1#冷库及3#冷库主要设备进场及质量复验（机组、蒸发冷、冷风机及相关管线）时间</w:t>
      </w:r>
      <w:r>
        <w:rPr>
          <w:rFonts w:hint="eastAsia" w:ascii="宋体" w:hAnsi="宋体" w:eastAsia="宋体" w:cs="宋体"/>
          <w:sz w:val="24"/>
          <w:szCs w:val="24"/>
          <w:highlight w:val="none"/>
          <w:u w:val="single"/>
        </w:rPr>
        <w:t>为2025年</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20</w:t>
      </w:r>
      <w:r>
        <w:rPr>
          <w:rFonts w:hint="eastAsia" w:ascii="宋体" w:hAnsi="宋体" w:eastAsia="宋体" w:cs="宋体"/>
          <w:sz w:val="24"/>
          <w:szCs w:val="24"/>
          <w:highlight w:val="none"/>
          <w:u w:val="single"/>
        </w:rPr>
        <w:t>日之前。</w:t>
      </w:r>
    </w:p>
    <w:p w14:paraId="5B195A81">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2#冷库及4#冷库主要设备进场及质量复验（机组、蒸发冷、冷风机及相关管线）时间为2025年</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日之前。</w:t>
      </w:r>
    </w:p>
    <w:p w14:paraId="38B2E7BC">
      <w:pPr>
        <w:spacing w:line="360" w:lineRule="auto"/>
        <w:ind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rPr>
        <w:t>最终交货时间、地点以发包人通知为准。（具体以工程进度和发包人的通知为准）</w:t>
      </w:r>
    </w:p>
    <w:p w14:paraId="4B121812">
      <w:pPr>
        <w:spacing w:line="360" w:lineRule="auto"/>
        <w:ind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rPr>
        <w:t>2.5 最高投标限价为：</w:t>
      </w:r>
      <w:r>
        <w:rPr>
          <w:rFonts w:hint="eastAsia" w:ascii="宋体" w:hAnsi="宋体" w:eastAsia="宋体" w:cs="宋体"/>
          <w:sz w:val="24"/>
          <w:szCs w:val="24"/>
          <w:u w:val="single"/>
          <w:lang w:val="en-US" w:eastAsia="zh-CN"/>
        </w:rPr>
        <w:t>125020714.55</w:t>
      </w:r>
      <w:r>
        <w:rPr>
          <w:rFonts w:hint="eastAsia" w:ascii="宋体" w:hAnsi="宋体" w:eastAsia="宋体" w:cs="宋体"/>
          <w:sz w:val="24"/>
          <w:szCs w:val="24"/>
          <w:u w:val="single"/>
        </w:rPr>
        <w:t xml:space="preserve">元 </w:t>
      </w:r>
    </w:p>
    <w:p w14:paraId="6386D6C1">
      <w:pPr>
        <w:pStyle w:val="2"/>
        <w:numPr>
          <w:ilvl w:val="0"/>
          <w:numId w:val="1"/>
        </w:numPr>
        <w:spacing w:before="0" w:after="0" w:line="360" w:lineRule="auto"/>
        <w:rPr>
          <w:rFonts w:hint="eastAsia" w:ascii="宋体" w:hAnsi="宋体" w:eastAsia="宋体" w:cs="宋体"/>
          <w:sz w:val="28"/>
          <w:szCs w:val="21"/>
        </w:rPr>
      </w:pPr>
      <w:bookmarkStart w:id="12" w:name="_Toc20744"/>
      <w:bookmarkStart w:id="13" w:name="_Toc17253"/>
      <w:bookmarkStart w:id="14" w:name="_Toc31527"/>
      <w:bookmarkStart w:id="15" w:name="_Toc15466"/>
      <w:bookmarkStart w:id="16" w:name="_Toc31488"/>
      <w:bookmarkStart w:id="17" w:name="_Toc29018"/>
      <w:r>
        <w:rPr>
          <w:rFonts w:hint="eastAsia" w:ascii="宋体" w:hAnsi="宋体" w:eastAsia="宋体" w:cs="宋体"/>
          <w:sz w:val="28"/>
          <w:szCs w:val="21"/>
        </w:rPr>
        <w:t>投标人资格要求</w:t>
      </w:r>
      <w:bookmarkEnd w:id="12"/>
      <w:bookmarkEnd w:id="13"/>
      <w:bookmarkEnd w:id="14"/>
      <w:bookmarkEnd w:id="15"/>
      <w:bookmarkEnd w:id="16"/>
      <w:bookmarkEnd w:id="17"/>
    </w:p>
    <w:p w14:paraId="69B5886B">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3.1 本次招标要求投标人须具备</w:t>
      </w:r>
      <w:r>
        <w:rPr>
          <w:rFonts w:hint="eastAsia" w:ascii="宋体" w:hAnsi="宋体" w:eastAsia="宋体" w:cs="宋体"/>
          <w:sz w:val="24"/>
          <w:szCs w:val="24"/>
          <w:u w:val="single"/>
        </w:rPr>
        <w:t>3.1.1款</w:t>
      </w:r>
      <w:r>
        <w:rPr>
          <w:rFonts w:hint="eastAsia" w:ascii="宋体" w:hAnsi="宋体" w:eastAsia="宋体" w:cs="宋体"/>
          <w:sz w:val="24"/>
          <w:szCs w:val="24"/>
        </w:rPr>
        <w:t>资质，</w:t>
      </w:r>
      <w:r>
        <w:rPr>
          <w:rFonts w:hint="eastAsia" w:ascii="宋体" w:hAnsi="宋体" w:eastAsia="宋体" w:cs="宋体"/>
          <w:sz w:val="24"/>
          <w:szCs w:val="24"/>
          <w:u w:val="single"/>
        </w:rPr>
        <w:t>3.1.2款</w:t>
      </w:r>
      <w:r>
        <w:rPr>
          <w:rFonts w:hint="eastAsia" w:ascii="宋体" w:hAnsi="宋体" w:eastAsia="宋体" w:cs="宋体"/>
          <w:sz w:val="24"/>
          <w:szCs w:val="24"/>
        </w:rPr>
        <w:t>业绩，并具有与本招标项目相应的供货能力。</w:t>
      </w:r>
    </w:p>
    <w:p w14:paraId="792375B6">
      <w:pPr>
        <w:spacing w:line="360" w:lineRule="auto"/>
        <w:ind w:firstLine="420" w:firstLineChars="175"/>
        <w:rPr>
          <w:rFonts w:hint="eastAsia" w:ascii="宋体" w:hAnsi="宋体" w:eastAsia="宋体" w:cs="宋体"/>
          <w:sz w:val="24"/>
          <w:szCs w:val="24"/>
          <w:u w:val="single"/>
        </w:rPr>
      </w:pPr>
      <w:r>
        <w:rPr>
          <w:rFonts w:hint="eastAsia" w:ascii="宋体" w:hAnsi="宋体" w:eastAsia="宋体" w:cs="宋体"/>
          <w:sz w:val="24"/>
          <w:szCs w:val="24"/>
        </w:rPr>
        <w:t>3.1.1 资质要求：</w:t>
      </w:r>
    </w:p>
    <w:p w14:paraId="5986DC04">
      <w:pPr>
        <w:spacing w:line="360" w:lineRule="auto"/>
        <w:ind w:firstLine="420" w:firstLineChars="175"/>
        <w:rPr>
          <w:rFonts w:hint="eastAsia" w:ascii="宋体" w:hAnsi="宋体" w:eastAsia="宋体" w:cs="宋体"/>
          <w:sz w:val="24"/>
          <w:szCs w:val="24"/>
          <w:highlight w:val="none"/>
          <w:u w:val="single"/>
        </w:rPr>
      </w:pPr>
      <w:r>
        <w:rPr>
          <w:rFonts w:hint="eastAsia" w:ascii="宋体" w:hAnsi="宋体" w:eastAsia="宋体" w:cs="宋体"/>
          <w:sz w:val="24"/>
          <w:szCs w:val="24"/>
          <w:u w:val="single"/>
        </w:rPr>
        <w:t>①投标人须是法人或者其他组织，同时持有工商行政管理部门核发的营业执照，按国家法律经营；法定代表人为同一人</w:t>
      </w:r>
      <w:r>
        <w:rPr>
          <w:rFonts w:hint="eastAsia" w:ascii="宋体" w:hAnsi="宋体" w:eastAsia="宋体" w:cs="宋体"/>
          <w:sz w:val="24"/>
          <w:szCs w:val="24"/>
          <w:highlight w:val="none"/>
          <w:u w:val="single"/>
        </w:rPr>
        <w:t>的两个及两个以上法人，母公司、全资子公司或存在控股管理关系的不同单位，都不得在同一设备招标中同时投标；</w:t>
      </w:r>
    </w:p>
    <w:p w14:paraId="1342B120">
      <w:pPr>
        <w:spacing w:line="360" w:lineRule="auto"/>
        <w:ind w:firstLine="420" w:firstLineChars="175"/>
        <w:rPr>
          <w:rFonts w:hint="eastAsia" w:ascii="宋体" w:hAnsi="宋体" w:eastAsia="宋体" w:cs="宋体"/>
          <w:highlight w:val="none"/>
          <w:u w:val="single"/>
          <w:lang w:val="en-US" w:eastAsia="zh-CN"/>
        </w:rPr>
      </w:pPr>
      <w:r>
        <w:rPr>
          <w:rFonts w:hint="eastAsia" w:ascii="宋体" w:hAnsi="宋体" w:eastAsia="宋体" w:cs="宋体"/>
          <w:sz w:val="24"/>
          <w:szCs w:val="24"/>
          <w:highlight w:val="none"/>
          <w:u w:val="single"/>
        </w:rPr>
        <w:t>②投标人必须是投标</w:t>
      </w:r>
      <w:r>
        <w:rPr>
          <w:rFonts w:hint="eastAsia" w:ascii="宋体" w:hAnsi="宋体" w:eastAsia="宋体" w:cs="宋体"/>
          <w:sz w:val="24"/>
          <w:szCs w:val="24"/>
          <w:highlight w:val="none"/>
          <w:u w:val="single"/>
          <w:lang w:val="en-US" w:eastAsia="zh-CN"/>
        </w:rPr>
        <w:t>的制冷</w:t>
      </w:r>
      <w:r>
        <w:rPr>
          <w:rFonts w:hint="eastAsia" w:ascii="宋体" w:hAnsi="宋体" w:eastAsia="宋体" w:cs="宋体"/>
          <w:sz w:val="24"/>
          <w:szCs w:val="24"/>
          <w:highlight w:val="none"/>
          <w:u w:val="single"/>
        </w:rPr>
        <w:t>设备（R717压缩机、</w:t>
      </w:r>
      <w:r>
        <w:rPr>
          <w:rFonts w:hint="eastAsia" w:ascii="宋体" w:hAnsi="宋体" w:eastAsia="宋体" w:cs="宋体"/>
          <w:sz w:val="24"/>
          <w:szCs w:val="24"/>
          <w:highlight w:val="none"/>
          <w:u w:val="single"/>
          <w:lang w:val="en-US" w:eastAsia="zh-CN"/>
        </w:rPr>
        <w:t>R744/</w:t>
      </w:r>
      <w:r>
        <w:rPr>
          <w:rFonts w:hint="eastAsia" w:ascii="宋体" w:hAnsi="宋体" w:eastAsia="宋体" w:cs="宋体"/>
          <w:sz w:val="24"/>
          <w:szCs w:val="24"/>
          <w:highlight w:val="none"/>
          <w:u w:val="single"/>
        </w:rPr>
        <w:t>CO2压缩机）的制造商或制造商授权参加本次投标的唯一授权代理商；一个制造商对同一品牌同一型号的投标设备，仅能委托一个代理商参加投标。如制造商参加投标的，则不能再委托代理商参加投标；如果同一家设备制造商授权两家及以上的代理商同时递交投标，且两家或以上具有有效授权的，该设备制造商的代理商投标全部无效；</w:t>
      </w:r>
      <w:r>
        <w:rPr>
          <w:rFonts w:hint="eastAsia" w:ascii="宋体" w:hAnsi="宋体" w:eastAsia="宋体" w:cs="宋体"/>
          <w:sz w:val="24"/>
          <w:szCs w:val="24"/>
          <w:highlight w:val="none"/>
          <w:u w:val="single"/>
          <w:lang w:val="en-US" w:eastAsia="zh-CN"/>
        </w:rPr>
        <w:t>如制造商参加投标，其有又委托了代理商投标的，则制造商和代理商投标全部无效。</w:t>
      </w:r>
    </w:p>
    <w:p w14:paraId="0C1618B3">
      <w:pPr>
        <w:spacing w:line="360" w:lineRule="auto"/>
        <w:ind w:firstLine="420" w:firstLineChars="175"/>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3.1.2 投标人业绩要求：</w:t>
      </w:r>
      <w:r>
        <w:rPr>
          <w:rFonts w:hint="eastAsia" w:ascii="宋体" w:hAnsi="宋体" w:eastAsia="宋体" w:cs="宋体"/>
          <w:sz w:val="24"/>
          <w:szCs w:val="24"/>
          <w:highlight w:val="none"/>
          <w:u w:val="single"/>
        </w:rPr>
        <w:t>投标人自2019年</w:t>
      </w:r>
      <w:r>
        <w:rPr>
          <w:rFonts w:hint="eastAsia" w:ascii="宋体" w:hAnsi="宋体" w:eastAsia="宋体" w:cs="宋体"/>
          <w:sz w:val="24"/>
          <w:szCs w:val="24"/>
          <w:highlight w:val="none"/>
          <w:u w:val="single"/>
          <w:lang w:val="en-US"/>
        </w:rPr>
        <w:t>9</w:t>
      </w:r>
      <w:r>
        <w:rPr>
          <w:rFonts w:hint="eastAsia" w:ascii="宋体" w:hAnsi="宋体" w:eastAsia="宋体" w:cs="宋体"/>
          <w:sz w:val="24"/>
          <w:szCs w:val="24"/>
          <w:highlight w:val="none"/>
          <w:u w:val="single"/>
        </w:rPr>
        <w:t>月1日至投标文件递交截止时间止完成过1项质量合格不少于5000万元的</w:t>
      </w:r>
      <w:r>
        <w:rPr>
          <w:rFonts w:hint="eastAsia" w:ascii="宋体" w:hAnsi="宋体" w:eastAsia="宋体" w:cs="宋体"/>
          <w:spacing w:val="1"/>
          <w:sz w:val="24"/>
          <w:szCs w:val="24"/>
          <w:highlight w:val="none"/>
          <w:u w:val="single"/>
        </w:rPr>
        <w:t>制冷设备及配套工程</w:t>
      </w:r>
      <w:r>
        <w:rPr>
          <w:rFonts w:hint="eastAsia" w:ascii="宋体" w:hAnsi="宋体" w:eastAsia="宋体" w:cs="宋体"/>
          <w:b/>
          <w:bCs/>
          <w:spacing w:val="1"/>
          <w:sz w:val="24"/>
          <w:szCs w:val="24"/>
          <w:highlight w:val="none"/>
          <w:u w:val="single"/>
        </w:rPr>
        <w:t>供货和安装</w:t>
      </w:r>
      <w:r>
        <w:rPr>
          <w:rFonts w:hint="eastAsia" w:ascii="宋体" w:hAnsi="宋体" w:eastAsia="宋体" w:cs="宋体"/>
          <w:sz w:val="24"/>
          <w:szCs w:val="24"/>
          <w:highlight w:val="none"/>
          <w:u w:val="single"/>
        </w:rPr>
        <w:t>业绩。</w:t>
      </w:r>
    </w:p>
    <w:p w14:paraId="2F985C59">
      <w:pPr>
        <w:spacing w:line="360" w:lineRule="auto"/>
        <w:ind w:firstLine="420" w:firstLineChars="175"/>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rPr>
        <w:t>注：类似业绩时间认定以竣工验收</w:t>
      </w:r>
      <w:r>
        <w:rPr>
          <w:rFonts w:hint="eastAsia" w:ascii="宋体" w:hAnsi="宋体" w:eastAsia="宋体" w:cs="宋体"/>
          <w:sz w:val="24"/>
          <w:szCs w:val="24"/>
          <w:highlight w:val="none"/>
          <w:u w:val="single"/>
          <w:lang w:val="en-US" w:eastAsia="zh-CN"/>
        </w:rPr>
        <w:t>证明</w:t>
      </w:r>
      <w:r>
        <w:rPr>
          <w:rFonts w:hint="eastAsia" w:ascii="宋体" w:hAnsi="宋体" w:eastAsia="宋体" w:cs="宋体"/>
          <w:sz w:val="24"/>
          <w:szCs w:val="24"/>
          <w:highlight w:val="none"/>
          <w:u w:val="single"/>
        </w:rPr>
        <w:t>（或完工</w:t>
      </w:r>
      <w:r>
        <w:rPr>
          <w:rFonts w:hint="eastAsia" w:ascii="宋体" w:hAnsi="宋体" w:eastAsia="宋体" w:cs="宋体"/>
          <w:sz w:val="24"/>
          <w:szCs w:val="24"/>
          <w:highlight w:val="none"/>
          <w:u w:val="single"/>
          <w:lang w:val="en-US" w:eastAsia="zh-CN"/>
        </w:rPr>
        <w:t>验收证明</w:t>
      </w:r>
      <w:r>
        <w:rPr>
          <w:rFonts w:hint="eastAsia" w:ascii="宋体" w:hAnsi="宋体" w:eastAsia="宋体" w:cs="宋体"/>
          <w:sz w:val="24"/>
          <w:szCs w:val="24"/>
          <w:highlight w:val="none"/>
          <w:u w:val="single"/>
        </w:rPr>
        <w:t>或设备运行证明</w:t>
      </w:r>
      <w:r>
        <w:rPr>
          <w:rFonts w:hint="eastAsia" w:ascii="宋体" w:hAnsi="宋体" w:eastAsia="宋体" w:cs="宋体"/>
          <w:sz w:val="24"/>
          <w:szCs w:val="24"/>
          <w:highlight w:val="none"/>
          <w:u w:val="single"/>
          <w:lang w:val="en-US" w:eastAsia="zh-CN"/>
        </w:rPr>
        <w:t>或设备验收证明）</w:t>
      </w:r>
      <w:r>
        <w:rPr>
          <w:rFonts w:hint="eastAsia" w:ascii="宋体" w:hAnsi="宋体" w:eastAsia="宋体" w:cs="宋体"/>
          <w:sz w:val="24"/>
          <w:szCs w:val="24"/>
          <w:highlight w:val="none"/>
          <w:u w:val="single"/>
        </w:rPr>
        <w:t>时间为准，证明材料须</w:t>
      </w:r>
      <w:r>
        <w:rPr>
          <w:rFonts w:hint="eastAsia" w:ascii="宋体" w:hAnsi="宋体" w:eastAsia="宋体" w:cs="宋体"/>
          <w:sz w:val="24"/>
          <w:szCs w:val="24"/>
          <w:highlight w:val="none"/>
          <w:u w:val="single"/>
          <w:lang w:val="en-US" w:eastAsia="zh-CN"/>
        </w:rPr>
        <w:t>同时</w:t>
      </w:r>
      <w:r>
        <w:rPr>
          <w:rFonts w:hint="eastAsia" w:ascii="宋体" w:hAnsi="宋体" w:eastAsia="宋体" w:cs="宋体"/>
          <w:sz w:val="24"/>
          <w:szCs w:val="24"/>
          <w:highlight w:val="none"/>
          <w:u w:val="single"/>
        </w:rPr>
        <w:t>提供①施工或供货安装合同（合同关键页）和②竣工验收</w:t>
      </w:r>
      <w:r>
        <w:rPr>
          <w:rFonts w:hint="eastAsia" w:ascii="宋体" w:hAnsi="宋体" w:eastAsia="宋体" w:cs="宋体"/>
          <w:sz w:val="24"/>
          <w:szCs w:val="24"/>
          <w:highlight w:val="none"/>
          <w:u w:val="single"/>
          <w:lang w:val="en-US" w:eastAsia="zh-CN"/>
        </w:rPr>
        <w:t>证明</w:t>
      </w:r>
      <w:r>
        <w:rPr>
          <w:rFonts w:hint="eastAsia" w:ascii="宋体" w:hAnsi="宋体" w:eastAsia="宋体" w:cs="宋体"/>
          <w:sz w:val="24"/>
          <w:szCs w:val="24"/>
          <w:highlight w:val="none"/>
          <w:u w:val="single"/>
        </w:rPr>
        <w:t>（或完工</w:t>
      </w:r>
      <w:r>
        <w:rPr>
          <w:rFonts w:hint="eastAsia" w:ascii="宋体" w:hAnsi="宋体" w:eastAsia="宋体" w:cs="宋体"/>
          <w:sz w:val="24"/>
          <w:szCs w:val="24"/>
          <w:highlight w:val="none"/>
          <w:u w:val="single"/>
          <w:lang w:val="en-US" w:eastAsia="zh-CN"/>
        </w:rPr>
        <w:t>验收证明</w:t>
      </w:r>
      <w:r>
        <w:rPr>
          <w:rFonts w:hint="eastAsia" w:ascii="宋体" w:hAnsi="宋体" w:eastAsia="宋体" w:cs="宋体"/>
          <w:sz w:val="24"/>
          <w:szCs w:val="24"/>
          <w:highlight w:val="none"/>
          <w:u w:val="single"/>
        </w:rPr>
        <w:t>或设备运行证明</w:t>
      </w:r>
      <w:r>
        <w:rPr>
          <w:rFonts w:hint="eastAsia" w:ascii="宋体" w:hAnsi="宋体" w:eastAsia="宋体" w:cs="宋体"/>
          <w:sz w:val="24"/>
          <w:szCs w:val="24"/>
          <w:highlight w:val="none"/>
          <w:u w:val="single"/>
          <w:lang w:val="en-US" w:eastAsia="zh-CN"/>
        </w:rPr>
        <w:t>或设备验收证明）</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设备验收证明仅为交货而未体现安装的</w:t>
      </w:r>
      <w:r>
        <w:rPr>
          <w:rFonts w:hint="eastAsia" w:ascii="宋体" w:hAnsi="宋体" w:eastAsia="宋体" w:cs="宋体"/>
          <w:sz w:val="24"/>
          <w:szCs w:val="24"/>
          <w:highlight w:val="none"/>
          <w:u w:val="single"/>
        </w:rPr>
        <w:t>不予认可。</w:t>
      </w:r>
      <w:r>
        <w:rPr>
          <w:rFonts w:hint="eastAsia" w:ascii="宋体" w:hAnsi="宋体" w:eastAsia="宋体" w:cs="宋体"/>
          <w:sz w:val="24"/>
          <w:szCs w:val="24"/>
          <w:highlight w:val="none"/>
          <w:u w:val="single"/>
          <w:lang w:val="en-US" w:eastAsia="zh-CN"/>
        </w:rPr>
        <w:t>前述证明材料至少应有上级主管部门或发包人</w:t>
      </w:r>
      <w:r>
        <w:rPr>
          <w:rFonts w:hint="eastAsia" w:ascii="宋体" w:hAnsi="宋体" w:eastAsia="宋体" w:cs="宋体"/>
          <w:strike w:val="0"/>
          <w:sz w:val="24"/>
          <w:szCs w:val="24"/>
          <w:highlight w:val="none"/>
          <w:u w:val="single"/>
          <w:lang w:val="en-US" w:eastAsia="zh-CN"/>
        </w:rPr>
        <w:t>或发包人的上级部门</w:t>
      </w:r>
      <w:r>
        <w:rPr>
          <w:rFonts w:hint="eastAsia" w:ascii="宋体" w:hAnsi="宋体" w:eastAsia="宋体" w:cs="宋体"/>
          <w:sz w:val="24"/>
          <w:szCs w:val="24"/>
          <w:highlight w:val="none"/>
          <w:u w:val="single"/>
          <w:lang w:val="en-US" w:eastAsia="zh-CN"/>
        </w:rPr>
        <w:t>的盖章方为有效。</w:t>
      </w:r>
    </w:p>
    <w:p w14:paraId="0ACD0D1F">
      <w:pPr>
        <w:spacing w:line="360" w:lineRule="auto"/>
        <w:ind w:firstLine="420" w:firstLineChars="175"/>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3.1.3</w:t>
      </w:r>
      <w:r>
        <w:rPr>
          <w:rFonts w:hint="eastAsia" w:ascii="宋体" w:hAnsi="宋体" w:eastAsia="宋体" w:cs="宋体"/>
          <w:sz w:val="24"/>
          <w:szCs w:val="24"/>
          <w:highlight w:val="none"/>
          <w:u w:val="none"/>
        </w:rPr>
        <w:t>信誉要求</w:t>
      </w:r>
      <w:r>
        <w:rPr>
          <w:rFonts w:hint="eastAsia" w:ascii="宋体" w:hAnsi="宋体" w:eastAsia="宋体" w:cs="宋体"/>
          <w:sz w:val="24"/>
          <w:szCs w:val="24"/>
          <w:highlight w:val="none"/>
          <w:u w:val="none"/>
          <w:lang w:eastAsia="zh-CN"/>
        </w:rPr>
        <w:t>：</w:t>
      </w:r>
      <w:r>
        <w:rPr>
          <w:rFonts w:hint="eastAsia" w:ascii="宋体" w:hAnsi="宋体" w:eastAsia="宋体" w:cs="宋体"/>
          <w:kern w:val="0"/>
          <w:sz w:val="24"/>
          <w:szCs w:val="24"/>
          <w:highlight w:val="none"/>
          <w:u w:val="single"/>
          <w:shd w:val="clear" w:color="auto" w:fill="FFFFFF"/>
          <w:lang w:bidi="ar"/>
        </w:rPr>
        <w:t>投标人</w:t>
      </w:r>
      <w:r>
        <w:rPr>
          <w:rFonts w:hint="eastAsia" w:ascii="宋体" w:hAnsi="宋体" w:eastAsia="宋体" w:cs="宋体"/>
          <w:sz w:val="24"/>
          <w:highlight w:val="none"/>
          <w:u w:val="single"/>
        </w:rPr>
        <w:t>未被列入拖欠农民工工资失信联合惩戒对象名单及</w:t>
      </w:r>
      <w:r>
        <w:rPr>
          <w:rFonts w:hint="eastAsia" w:ascii="宋体" w:hAnsi="宋体" w:eastAsia="宋体" w:cs="宋体"/>
          <w:kern w:val="0"/>
          <w:sz w:val="24"/>
          <w:szCs w:val="24"/>
          <w:highlight w:val="none"/>
          <w:u w:val="single"/>
          <w:shd w:val="clear" w:color="auto" w:fill="FFFFFF"/>
          <w:lang w:bidi="ar"/>
        </w:rPr>
        <w:t>未被纳入失信联合惩戒名单（具体名单以递交投标文件截止时间“信用广州”https://credit1.gz.gov.cn/sgs/sgsXkNew公布的“失信黑名单”为准）；</w:t>
      </w:r>
      <w:r>
        <w:rPr>
          <w:rFonts w:hint="eastAsia" w:ascii="宋体" w:hAnsi="宋体" w:eastAsia="宋体" w:cs="宋体"/>
          <w:sz w:val="24"/>
          <w:szCs w:val="24"/>
          <w:highlight w:val="none"/>
          <w:u w:val="single"/>
        </w:rPr>
        <w:t>（本项投标人无需提供资料，按广州公共资源交易中心交易系统比对结果进行评审）</w:t>
      </w:r>
    </w:p>
    <w:p w14:paraId="464AE99A">
      <w:pPr>
        <w:spacing w:line="360" w:lineRule="auto"/>
        <w:ind w:firstLine="420" w:firstLineChars="175"/>
        <w:rPr>
          <w:rFonts w:hint="eastAsia" w:ascii="宋体" w:hAnsi="宋体" w:eastAsia="宋体" w:cs="宋体"/>
          <w:sz w:val="24"/>
          <w:szCs w:val="24"/>
          <w:u w:val="single"/>
        </w:rPr>
      </w:pPr>
      <w:r>
        <w:rPr>
          <w:rFonts w:hint="eastAsia" w:ascii="宋体" w:hAnsi="宋体" w:eastAsia="宋体" w:cs="宋体"/>
          <w:sz w:val="24"/>
          <w:szCs w:val="24"/>
          <w:highlight w:val="none"/>
          <w:u w:val="none"/>
          <w:lang w:val="en-US" w:eastAsia="zh-CN"/>
        </w:rPr>
        <w:t>3.1.4投标设备制造商资质要求</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rPr>
        <w:t>拟投设备的</w:t>
      </w:r>
      <w:r>
        <w:rPr>
          <w:rFonts w:hint="eastAsia" w:ascii="宋体" w:hAnsi="宋体" w:eastAsia="宋体" w:cs="宋体"/>
          <w:b/>
          <w:bCs/>
          <w:sz w:val="24"/>
          <w:szCs w:val="24"/>
          <w:highlight w:val="none"/>
          <w:u w:val="single"/>
        </w:rPr>
        <w:t>制造商</w:t>
      </w:r>
      <w:r>
        <w:rPr>
          <w:rFonts w:hint="eastAsia" w:ascii="宋体" w:hAnsi="宋体" w:eastAsia="宋体" w:cs="宋体"/>
          <w:sz w:val="24"/>
          <w:szCs w:val="24"/>
          <w:highlight w:val="none"/>
          <w:u w:val="single"/>
        </w:rPr>
        <w:t>应具有质量监督管理部门或市场监督管理部门颁发的所投特种设备</w:t>
      </w:r>
      <w:r>
        <w:rPr>
          <w:rFonts w:hint="eastAsia" w:ascii="宋体" w:hAnsi="宋体" w:eastAsia="宋体" w:cs="宋体"/>
          <w:sz w:val="24"/>
          <w:szCs w:val="24"/>
          <w:highlight w:val="none"/>
          <w:u w:val="single"/>
          <w:lang w:val="en-US" w:eastAsia="zh-CN"/>
        </w:rPr>
        <w:t>生产</w:t>
      </w:r>
      <w:r>
        <w:rPr>
          <w:rFonts w:hint="eastAsia" w:ascii="宋体" w:hAnsi="宋体" w:eastAsia="宋体" w:cs="宋体"/>
          <w:sz w:val="24"/>
          <w:szCs w:val="24"/>
          <w:highlight w:val="none"/>
          <w:u w:val="single"/>
        </w:rPr>
        <w:t>许可证</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须在有效期内</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w:t>
      </w:r>
    </w:p>
    <w:p w14:paraId="3894CE4D">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3.2 本次招标</w:t>
      </w:r>
      <w:r>
        <w:rPr>
          <w:rFonts w:hint="eastAsia" w:ascii="宋体" w:hAnsi="宋体" w:eastAsia="宋体" w:cs="宋体"/>
          <w:sz w:val="24"/>
          <w:szCs w:val="24"/>
          <w:u w:val="single"/>
        </w:rPr>
        <w:t>不接受</w:t>
      </w:r>
      <w:r>
        <w:rPr>
          <w:rFonts w:hint="eastAsia" w:ascii="宋体" w:hAnsi="宋体" w:eastAsia="宋体" w:cs="宋体"/>
          <w:sz w:val="24"/>
          <w:szCs w:val="24"/>
        </w:rPr>
        <w:t>联合体投标。</w:t>
      </w:r>
    </w:p>
    <w:p w14:paraId="0425FBC7">
      <w:pPr>
        <w:spacing w:line="360" w:lineRule="auto"/>
        <w:ind w:firstLine="420" w:firstLineChars="175"/>
        <w:rPr>
          <w:rFonts w:hint="eastAsia" w:ascii="宋体" w:hAnsi="宋体" w:eastAsia="宋体" w:cs="宋体"/>
        </w:rPr>
      </w:pPr>
      <w:r>
        <w:rPr>
          <w:rFonts w:hint="eastAsia" w:ascii="宋体" w:hAnsi="宋体" w:eastAsia="宋体" w:cs="宋体"/>
          <w:sz w:val="24"/>
          <w:szCs w:val="24"/>
        </w:rPr>
        <w:t xml:space="preserve">3.3 </w:t>
      </w:r>
      <w:r>
        <w:rPr>
          <w:rFonts w:hint="eastAsia" w:ascii="宋体" w:hAnsi="宋体" w:eastAsia="宋体" w:cs="宋体"/>
          <w:sz w:val="24"/>
          <w:szCs w:val="24"/>
          <w:u w:val="single"/>
        </w:rPr>
        <w:t>投标人已按照规定格式和内容签署盖章《投标人声明》（格式详见第六章投标文件格式）。</w:t>
      </w:r>
    </w:p>
    <w:p w14:paraId="11CBC95C">
      <w:pPr>
        <w:pStyle w:val="2"/>
        <w:numPr>
          <w:ilvl w:val="0"/>
          <w:numId w:val="1"/>
        </w:numPr>
        <w:spacing w:before="0" w:after="0" w:line="360" w:lineRule="auto"/>
        <w:rPr>
          <w:rFonts w:hint="eastAsia" w:ascii="宋体" w:hAnsi="宋体" w:eastAsia="宋体" w:cs="宋体"/>
          <w:sz w:val="28"/>
          <w:szCs w:val="21"/>
        </w:rPr>
      </w:pPr>
      <w:bookmarkStart w:id="18" w:name="_Toc5416"/>
      <w:bookmarkStart w:id="19" w:name="_Toc17274"/>
      <w:bookmarkStart w:id="20" w:name="_Toc8549"/>
      <w:bookmarkStart w:id="21" w:name="_Toc4638"/>
      <w:bookmarkStart w:id="22" w:name="_Toc27435"/>
      <w:bookmarkStart w:id="23" w:name="_Toc2790"/>
      <w:r>
        <w:rPr>
          <w:rFonts w:hint="eastAsia" w:ascii="宋体" w:hAnsi="宋体" w:eastAsia="宋体" w:cs="宋体"/>
          <w:sz w:val="28"/>
          <w:szCs w:val="21"/>
        </w:rPr>
        <w:t>招标文件的获取</w:t>
      </w:r>
      <w:bookmarkEnd w:id="18"/>
      <w:bookmarkEnd w:id="19"/>
      <w:bookmarkEnd w:id="20"/>
      <w:bookmarkEnd w:id="21"/>
      <w:bookmarkEnd w:id="22"/>
      <w:bookmarkEnd w:id="23"/>
    </w:p>
    <w:p w14:paraId="6D506ACE">
      <w:pPr>
        <w:tabs>
          <w:tab w:val="left" w:pos="360"/>
        </w:tabs>
        <w:spacing w:line="360" w:lineRule="auto"/>
        <w:ind w:firstLine="420"/>
        <w:rPr>
          <w:rFonts w:hint="eastAsia" w:ascii="宋体" w:hAnsi="宋体" w:eastAsia="宋体" w:cs="宋体"/>
          <w:sz w:val="24"/>
          <w:szCs w:val="24"/>
        </w:rPr>
      </w:pPr>
      <w:r>
        <w:rPr>
          <w:rFonts w:hint="eastAsia" w:ascii="宋体" w:hAnsi="宋体" w:eastAsia="宋体" w:cs="宋体"/>
          <w:sz w:val="24"/>
          <w:szCs w:val="24"/>
        </w:rPr>
        <w:t>4.1凡有意参加投标者，请于</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11</w:t>
      </w:r>
      <w:r>
        <w:rPr>
          <w:rFonts w:hint="eastAsia" w:ascii="宋体" w:hAnsi="宋体" w:eastAsia="宋体" w:cs="宋体"/>
          <w:sz w:val="24"/>
          <w:szCs w:val="24"/>
        </w:rPr>
        <w:t>月</w:t>
      </w:r>
      <w:r>
        <w:rPr>
          <w:rFonts w:hint="eastAsia" w:ascii="宋体" w:hAnsi="宋体" w:cs="宋体"/>
          <w:sz w:val="24"/>
          <w:szCs w:val="24"/>
          <w:u w:val="single"/>
          <w:lang w:val="en-US" w:eastAsia="zh-CN"/>
        </w:rPr>
        <w:t>9</w:t>
      </w:r>
      <w:r>
        <w:rPr>
          <w:rFonts w:hint="eastAsia" w:ascii="宋体" w:hAnsi="宋体" w:eastAsia="宋体" w:cs="宋体"/>
          <w:sz w:val="24"/>
          <w:szCs w:val="24"/>
        </w:rPr>
        <w:t>日</w:t>
      </w:r>
      <w:r>
        <w:rPr>
          <w:rFonts w:hint="eastAsia" w:ascii="宋体" w:hAnsi="宋体" w:eastAsia="宋体" w:cs="宋体"/>
          <w:sz w:val="24"/>
          <w:szCs w:val="24"/>
          <w:u w:val="single"/>
        </w:rPr>
        <w:t>00</w:t>
      </w:r>
      <w:r>
        <w:rPr>
          <w:rFonts w:hint="eastAsia" w:ascii="宋体" w:hAnsi="宋体" w:eastAsia="宋体" w:cs="宋体"/>
          <w:sz w:val="24"/>
          <w:szCs w:val="24"/>
        </w:rPr>
        <w:t>时</w:t>
      </w:r>
      <w:r>
        <w:rPr>
          <w:rFonts w:hint="eastAsia" w:ascii="宋体" w:hAnsi="宋体" w:eastAsia="宋体" w:cs="宋体"/>
          <w:sz w:val="24"/>
          <w:szCs w:val="24"/>
          <w:u w:val="single"/>
        </w:rPr>
        <w:t>00</w:t>
      </w:r>
      <w:r>
        <w:rPr>
          <w:rFonts w:hint="eastAsia" w:ascii="宋体" w:hAnsi="宋体" w:eastAsia="宋体" w:cs="宋体"/>
          <w:sz w:val="24"/>
          <w:szCs w:val="24"/>
        </w:rPr>
        <w:t>分至</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rPr>
        <w:t>月</w:t>
      </w:r>
    </w:p>
    <w:p w14:paraId="2509ACD0">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cs="宋体"/>
          <w:sz w:val="24"/>
          <w:szCs w:val="24"/>
          <w:u w:val="single"/>
          <w:lang w:val="en-US" w:eastAsia="zh-CN"/>
        </w:rPr>
        <w:t>2</w:t>
      </w:r>
      <w:r>
        <w:rPr>
          <w:rFonts w:hint="eastAsia" w:ascii="宋体" w:hAnsi="宋体" w:eastAsia="宋体" w:cs="宋体"/>
          <w:sz w:val="24"/>
          <w:szCs w:val="24"/>
        </w:rPr>
        <w:t>日</w:t>
      </w:r>
      <w:r>
        <w:rPr>
          <w:rFonts w:hint="eastAsia" w:ascii="宋体" w:hAnsi="宋体" w:cs="宋体"/>
          <w:sz w:val="24"/>
          <w:szCs w:val="24"/>
          <w:u w:val="single"/>
          <w:lang w:val="en-US" w:eastAsia="zh-CN"/>
        </w:rPr>
        <w:t>9</w:t>
      </w:r>
      <w:r>
        <w:rPr>
          <w:rFonts w:hint="eastAsia" w:ascii="宋体" w:hAnsi="宋体" w:eastAsia="宋体" w:cs="宋体"/>
          <w:sz w:val="24"/>
          <w:szCs w:val="24"/>
        </w:rPr>
        <w:t>时</w:t>
      </w:r>
      <w:r>
        <w:rPr>
          <w:rFonts w:hint="eastAsia" w:ascii="宋体" w:hAnsi="宋体" w:cs="宋体"/>
          <w:sz w:val="24"/>
          <w:szCs w:val="24"/>
          <w:u w:val="single"/>
          <w:lang w:val="en-US" w:eastAsia="zh-CN"/>
        </w:rPr>
        <w:t>00</w:t>
      </w:r>
      <w:r>
        <w:rPr>
          <w:rFonts w:hint="eastAsia" w:ascii="宋体" w:hAnsi="宋体" w:eastAsia="宋体" w:cs="宋体"/>
          <w:sz w:val="24"/>
          <w:szCs w:val="24"/>
        </w:rPr>
        <w:t>分(北京时间，下同),登录</w:t>
      </w:r>
      <w:r>
        <w:rPr>
          <w:rFonts w:hint="eastAsia" w:ascii="宋体" w:hAnsi="宋体" w:eastAsia="宋体" w:cs="宋体"/>
          <w:sz w:val="24"/>
          <w:szCs w:val="24"/>
          <w:u w:val="single"/>
        </w:rPr>
        <w:t>广州公共资源交易中心交易平台网站（http//www.gzggzy.cn）</w:t>
      </w:r>
      <w:r>
        <w:rPr>
          <w:rFonts w:hint="eastAsia" w:ascii="宋体" w:hAnsi="宋体" w:eastAsia="宋体" w:cs="宋体"/>
          <w:sz w:val="24"/>
          <w:szCs w:val="24"/>
        </w:rPr>
        <w:t>下载招标文件。</w:t>
      </w:r>
    </w:p>
    <w:p w14:paraId="18D1A32B">
      <w:pPr>
        <w:tabs>
          <w:tab w:val="left" w:pos="360"/>
        </w:tabs>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u w:val="single"/>
        </w:rPr>
        <w:t>4.2本项目采用资格后审方式，投标申请人不足3名或通过形式评审</w:t>
      </w:r>
      <w:r>
        <w:rPr>
          <w:rFonts w:hint="eastAsia" w:ascii="宋体" w:hAnsi="宋体" w:eastAsia="宋体" w:cs="宋体"/>
          <w:sz w:val="24"/>
          <w:szCs w:val="24"/>
          <w:u w:val="single"/>
          <w:lang w:val="en-US" w:eastAsia="zh-CN"/>
        </w:rPr>
        <w:t>或</w:t>
      </w:r>
      <w:r>
        <w:rPr>
          <w:rFonts w:hint="eastAsia" w:ascii="宋体" w:hAnsi="宋体" w:eastAsia="宋体" w:cs="宋体"/>
          <w:sz w:val="24"/>
          <w:szCs w:val="24"/>
          <w:u w:val="single"/>
        </w:rPr>
        <w:t>资格评审</w:t>
      </w:r>
      <w:r>
        <w:rPr>
          <w:rFonts w:hint="eastAsia" w:ascii="宋体" w:hAnsi="宋体" w:eastAsia="宋体" w:cs="宋体"/>
          <w:sz w:val="24"/>
          <w:szCs w:val="24"/>
          <w:u w:val="single"/>
          <w:lang w:val="en-US" w:eastAsia="zh-CN"/>
        </w:rPr>
        <w:t>或</w:t>
      </w:r>
      <w:r>
        <w:rPr>
          <w:rFonts w:hint="eastAsia" w:ascii="宋体" w:hAnsi="宋体" w:eastAsia="宋体" w:cs="宋体"/>
          <w:sz w:val="24"/>
          <w:szCs w:val="24"/>
          <w:u w:val="single"/>
        </w:rPr>
        <w:t>响应性评审的投标申请人不足3名时为招标失败。招标人分析招标失败原因，修正招标方案，报有关管理部门核准后，重新组织招标</w:t>
      </w:r>
      <w:r>
        <w:rPr>
          <w:rFonts w:hint="eastAsia" w:ascii="宋体" w:hAnsi="宋体" w:eastAsia="宋体" w:cs="宋体"/>
          <w:sz w:val="24"/>
          <w:szCs w:val="24"/>
        </w:rPr>
        <w:t>。</w:t>
      </w:r>
    </w:p>
    <w:p w14:paraId="3E4EF234">
      <w:pPr>
        <w:tabs>
          <w:tab w:val="left" w:pos="360"/>
        </w:tabs>
        <w:spacing w:line="360" w:lineRule="auto"/>
        <w:ind w:firstLine="420"/>
        <w:rPr>
          <w:rFonts w:hint="eastAsia" w:ascii="宋体" w:hAnsi="宋体" w:eastAsia="宋体" w:cs="宋体"/>
          <w:sz w:val="24"/>
          <w:szCs w:val="24"/>
        </w:rPr>
      </w:pPr>
      <w:r>
        <w:rPr>
          <w:rFonts w:hint="eastAsia" w:ascii="宋体" w:hAnsi="宋体" w:eastAsia="宋体" w:cs="宋体"/>
          <w:sz w:val="24"/>
          <w:szCs w:val="24"/>
          <w:u w:val="none"/>
        </w:rPr>
        <w:t>4.3招标公告发布时间</w:t>
      </w:r>
      <w:r>
        <w:rPr>
          <w:rFonts w:hint="eastAsia" w:ascii="宋体" w:hAnsi="宋体" w:eastAsia="宋体" w:cs="宋体"/>
          <w:sz w:val="24"/>
          <w:szCs w:val="24"/>
        </w:rPr>
        <w:t>发布招标公告时间（含本日）为：</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11</w:t>
      </w:r>
      <w:r>
        <w:rPr>
          <w:rFonts w:hint="eastAsia" w:ascii="宋体" w:hAnsi="宋体" w:eastAsia="宋体" w:cs="宋体"/>
          <w:sz w:val="24"/>
          <w:szCs w:val="24"/>
        </w:rPr>
        <w:t>月</w:t>
      </w:r>
      <w:r>
        <w:rPr>
          <w:rFonts w:hint="eastAsia" w:ascii="宋体" w:hAnsi="宋体" w:cs="宋体"/>
          <w:sz w:val="24"/>
          <w:szCs w:val="24"/>
          <w:u w:val="single"/>
          <w:lang w:val="en-US" w:eastAsia="zh-CN"/>
        </w:rPr>
        <w:t>9</w:t>
      </w:r>
      <w:r>
        <w:rPr>
          <w:rFonts w:hint="eastAsia" w:ascii="宋体" w:hAnsi="宋体" w:eastAsia="宋体" w:cs="宋体"/>
          <w:sz w:val="24"/>
          <w:szCs w:val="24"/>
        </w:rPr>
        <w:t>日</w:t>
      </w:r>
      <w:r>
        <w:rPr>
          <w:rFonts w:hint="eastAsia" w:ascii="宋体" w:hAnsi="宋体" w:eastAsia="宋体" w:cs="宋体"/>
          <w:sz w:val="24"/>
          <w:szCs w:val="24"/>
          <w:u w:val="single"/>
        </w:rPr>
        <w:t>00</w:t>
      </w:r>
      <w:r>
        <w:rPr>
          <w:rFonts w:hint="eastAsia" w:ascii="宋体" w:hAnsi="宋体" w:eastAsia="宋体" w:cs="宋体"/>
          <w:sz w:val="24"/>
          <w:szCs w:val="24"/>
        </w:rPr>
        <w:t>时</w:t>
      </w:r>
      <w:r>
        <w:rPr>
          <w:rFonts w:hint="eastAsia" w:ascii="宋体" w:hAnsi="宋体" w:eastAsia="宋体" w:cs="宋体"/>
          <w:sz w:val="24"/>
          <w:szCs w:val="24"/>
          <w:u w:val="single"/>
        </w:rPr>
        <w:t>00</w:t>
      </w:r>
      <w:r>
        <w:rPr>
          <w:rFonts w:hint="eastAsia" w:ascii="宋体" w:hAnsi="宋体" w:eastAsia="宋体" w:cs="宋体"/>
          <w:sz w:val="24"/>
          <w:szCs w:val="24"/>
        </w:rPr>
        <w:t>分至</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rPr>
        <w:t>月</w:t>
      </w:r>
      <w:r>
        <w:rPr>
          <w:rFonts w:hint="eastAsia" w:ascii="宋体" w:hAnsi="宋体" w:cs="宋体"/>
          <w:sz w:val="24"/>
          <w:szCs w:val="24"/>
          <w:u w:val="single"/>
          <w:lang w:val="en-US" w:eastAsia="zh-CN"/>
        </w:rPr>
        <w:t>2</w:t>
      </w:r>
      <w:r>
        <w:rPr>
          <w:rFonts w:hint="eastAsia" w:ascii="宋体" w:hAnsi="宋体" w:eastAsia="宋体" w:cs="宋体"/>
          <w:sz w:val="24"/>
          <w:szCs w:val="24"/>
        </w:rPr>
        <w:t>日</w:t>
      </w:r>
      <w:r>
        <w:rPr>
          <w:rFonts w:hint="eastAsia" w:ascii="宋体" w:hAnsi="宋体" w:cs="宋体"/>
          <w:sz w:val="24"/>
          <w:szCs w:val="24"/>
          <w:u w:val="single"/>
          <w:lang w:val="en-US" w:eastAsia="zh-CN"/>
        </w:rPr>
        <w:t>9</w:t>
      </w:r>
      <w:r>
        <w:rPr>
          <w:rFonts w:hint="eastAsia" w:ascii="宋体" w:hAnsi="宋体" w:eastAsia="宋体" w:cs="宋体"/>
          <w:sz w:val="24"/>
          <w:szCs w:val="24"/>
        </w:rPr>
        <w:t>时</w:t>
      </w:r>
      <w:r>
        <w:rPr>
          <w:rFonts w:hint="eastAsia" w:ascii="宋体" w:hAnsi="宋体" w:cs="宋体"/>
          <w:sz w:val="24"/>
          <w:szCs w:val="24"/>
          <w:u w:val="single"/>
          <w:lang w:val="en-US" w:eastAsia="zh-CN"/>
        </w:rPr>
        <w:t>00</w:t>
      </w:r>
      <w:r>
        <w:rPr>
          <w:rFonts w:hint="eastAsia" w:ascii="宋体" w:hAnsi="宋体" w:eastAsia="宋体" w:cs="宋体"/>
          <w:sz w:val="24"/>
          <w:szCs w:val="24"/>
        </w:rPr>
        <w:t>分。</w:t>
      </w:r>
    </w:p>
    <w:p w14:paraId="61A20C54">
      <w:pPr>
        <w:spacing w:line="360" w:lineRule="auto"/>
        <w:ind w:firstLine="240" w:firstLineChars="100"/>
        <w:rPr>
          <w:rFonts w:hint="eastAsia" w:ascii="宋体" w:hAnsi="宋体" w:eastAsia="宋体" w:cs="宋体"/>
          <w:sz w:val="24"/>
          <w:szCs w:val="24"/>
          <w:u w:val="single"/>
        </w:rPr>
      </w:pPr>
      <w:r>
        <w:rPr>
          <w:rFonts w:hint="eastAsia" w:ascii="宋体" w:hAnsi="宋体" w:eastAsia="宋体" w:cs="宋体"/>
          <w:sz w:val="24"/>
          <w:szCs w:val="24"/>
          <w:u w:val="single"/>
        </w:rPr>
        <w:t>注：</w:t>
      </w:r>
    </w:p>
    <w:p w14:paraId="6D5BE84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（1）发布招标公告的时间为招标公告发出之日起至递交投标文件截止时间止。</w:t>
      </w:r>
    </w:p>
    <w:p w14:paraId="19F9F1AE">
      <w:pPr>
        <w:widowControl/>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（2）本公告发布之日起发布招标文件，并从招标公告发布之日起开始计算备标时间。</w:t>
      </w:r>
    </w:p>
    <w:p w14:paraId="4D6C3A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（3）电子招投标操作流程详见广州公共资源交易中心网站发布的《房屋建筑和市政基础设施工程全流程电子化项目专章》。</w:t>
      </w:r>
    </w:p>
    <w:p w14:paraId="6FB13204">
      <w:pPr>
        <w:pStyle w:val="2"/>
        <w:numPr>
          <w:ilvl w:val="0"/>
          <w:numId w:val="1"/>
        </w:numPr>
        <w:spacing w:before="0" w:after="0" w:line="360" w:lineRule="auto"/>
        <w:rPr>
          <w:rFonts w:hint="eastAsia" w:ascii="宋体" w:hAnsi="宋体" w:eastAsia="宋体" w:cs="宋体"/>
          <w:sz w:val="28"/>
          <w:szCs w:val="21"/>
        </w:rPr>
      </w:pPr>
      <w:bookmarkStart w:id="24" w:name="_Toc24044"/>
      <w:bookmarkStart w:id="25" w:name="_Toc2178"/>
      <w:bookmarkStart w:id="26" w:name="_Toc18846"/>
      <w:bookmarkStart w:id="27" w:name="_Toc4297"/>
      <w:bookmarkStart w:id="28" w:name="_Toc8337"/>
      <w:bookmarkStart w:id="29" w:name="_Toc23755"/>
      <w:r>
        <w:rPr>
          <w:rFonts w:hint="eastAsia" w:ascii="宋体" w:hAnsi="宋体" w:eastAsia="宋体" w:cs="宋体"/>
          <w:sz w:val="28"/>
          <w:szCs w:val="21"/>
        </w:rPr>
        <w:t>投标文件的递交</w:t>
      </w:r>
      <w:bookmarkEnd w:id="24"/>
      <w:bookmarkEnd w:id="25"/>
      <w:bookmarkEnd w:id="26"/>
      <w:bookmarkEnd w:id="27"/>
      <w:bookmarkEnd w:id="28"/>
      <w:bookmarkEnd w:id="29"/>
    </w:p>
    <w:p w14:paraId="2E93BDD1">
      <w:pPr>
        <w:tabs>
          <w:tab w:val="left" w:pos="360"/>
        </w:tabs>
        <w:spacing w:line="360" w:lineRule="auto"/>
        <w:ind w:firstLine="420"/>
        <w:rPr>
          <w:rFonts w:hint="eastAsia" w:ascii="宋体" w:hAnsi="宋体" w:eastAsia="宋体" w:cs="宋体"/>
          <w:sz w:val="24"/>
          <w:szCs w:val="24"/>
        </w:rPr>
      </w:pPr>
      <w:r>
        <w:rPr>
          <w:rFonts w:hint="eastAsia" w:ascii="宋体" w:hAnsi="宋体" w:eastAsia="宋体" w:cs="宋体"/>
          <w:sz w:val="24"/>
          <w:szCs w:val="24"/>
        </w:rPr>
        <w:t>5.1投标文件递交的截止时间（投标截止时间，下同）为</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rPr>
        <w:t>月</w:t>
      </w:r>
      <w:r>
        <w:rPr>
          <w:rFonts w:hint="eastAsia" w:ascii="宋体" w:hAnsi="宋体" w:cs="宋体"/>
          <w:sz w:val="24"/>
          <w:szCs w:val="24"/>
          <w:u w:val="single"/>
          <w:lang w:val="en-US" w:eastAsia="zh-CN"/>
        </w:rPr>
        <w:t>2</w:t>
      </w:r>
      <w:r>
        <w:rPr>
          <w:rFonts w:hint="eastAsia" w:ascii="宋体" w:hAnsi="宋体" w:eastAsia="宋体" w:cs="宋体"/>
          <w:sz w:val="24"/>
          <w:szCs w:val="24"/>
        </w:rPr>
        <w:t>日</w:t>
      </w:r>
      <w:r>
        <w:rPr>
          <w:rFonts w:hint="eastAsia" w:ascii="宋体" w:hAnsi="宋体" w:cs="宋体"/>
          <w:sz w:val="24"/>
          <w:szCs w:val="24"/>
          <w:u w:val="single"/>
          <w:lang w:val="en-US" w:eastAsia="zh-CN"/>
        </w:rPr>
        <w:t>9</w:t>
      </w:r>
      <w:r>
        <w:rPr>
          <w:rFonts w:hint="eastAsia" w:ascii="宋体" w:hAnsi="宋体" w:eastAsia="宋体" w:cs="宋体"/>
          <w:sz w:val="24"/>
          <w:szCs w:val="24"/>
        </w:rPr>
        <w:t>时</w:t>
      </w:r>
      <w:r>
        <w:rPr>
          <w:rFonts w:hint="eastAsia" w:ascii="宋体" w:hAnsi="宋体" w:cs="宋体"/>
          <w:sz w:val="24"/>
          <w:szCs w:val="24"/>
          <w:u w:val="single"/>
          <w:lang w:val="en-US" w:eastAsia="zh-CN"/>
        </w:rPr>
        <w:t>00</w:t>
      </w:r>
      <w:r>
        <w:rPr>
          <w:rFonts w:hint="eastAsia" w:ascii="宋体" w:hAnsi="宋体" w:eastAsia="宋体" w:cs="宋体"/>
          <w:sz w:val="24"/>
          <w:szCs w:val="24"/>
        </w:rPr>
        <w:t>分，投标人应在截止时间前通过</w:t>
      </w:r>
      <w:r>
        <w:rPr>
          <w:rFonts w:hint="eastAsia" w:ascii="宋体" w:hAnsi="宋体" w:eastAsia="宋体" w:cs="宋体"/>
          <w:sz w:val="24"/>
          <w:szCs w:val="24"/>
          <w:u w:val="single"/>
        </w:rPr>
        <w:t>广州公共资源交易中心数字交易平台（http//www.gzggzy.cn）</w:t>
      </w:r>
      <w:r>
        <w:rPr>
          <w:rFonts w:hint="eastAsia" w:ascii="宋体" w:hAnsi="宋体" w:eastAsia="宋体" w:cs="宋体"/>
          <w:sz w:val="24"/>
          <w:szCs w:val="24"/>
        </w:rPr>
        <w:t>递交电子投标文件。</w:t>
      </w:r>
    </w:p>
    <w:p w14:paraId="40B9D635">
      <w:pPr>
        <w:tabs>
          <w:tab w:val="left" w:pos="360"/>
        </w:tabs>
        <w:spacing w:line="360" w:lineRule="auto"/>
        <w:ind w:firstLine="420"/>
        <w:rPr>
          <w:rFonts w:hint="eastAsia" w:ascii="宋体" w:hAnsi="宋体" w:eastAsia="宋体" w:cs="宋体"/>
          <w:sz w:val="24"/>
          <w:szCs w:val="24"/>
        </w:rPr>
      </w:pPr>
      <w:r>
        <w:rPr>
          <w:rFonts w:hint="eastAsia" w:ascii="宋体" w:hAnsi="宋体" w:eastAsia="宋体" w:cs="宋体"/>
          <w:sz w:val="24"/>
          <w:szCs w:val="24"/>
        </w:rPr>
        <w:t>投标人完成电子投标上传后，电子招标投标交易平台即时向投标人发出递交回执通知。递交时间以递交回执通知载明的传输时间为准。</w:t>
      </w:r>
    </w:p>
    <w:p w14:paraId="0EE047DA">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5.2投标文件光盘（备用）递交时间：</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rPr>
        <w:t>月</w:t>
      </w:r>
      <w:r>
        <w:rPr>
          <w:rFonts w:hint="eastAsia" w:ascii="宋体" w:hAnsi="宋体" w:cs="宋体"/>
          <w:sz w:val="24"/>
          <w:szCs w:val="24"/>
          <w:u w:val="single"/>
          <w:lang w:val="en-US" w:eastAsia="zh-CN"/>
        </w:rPr>
        <w:t>2</w:t>
      </w:r>
      <w:r>
        <w:rPr>
          <w:rFonts w:hint="eastAsia" w:ascii="宋体" w:hAnsi="宋体" w:eastAsia="宋体" w:cs="宋体"/>
          <w:sz w:val="24"/>
          <w:szCs w:val="24"/>
        </w:rPr>
        <w:t>日</w:t>
      </w:r>
      <w:r>
        <w:rPr>
          <w:rFonts w:hint="eastAsia" w:ascii="宋体" w:hAnsi="宋体" w:cs="宋体"/>
          <w:sz w:val="24"/>
          <w:szCs w:val="24"/>
          <w:u w:val="single"/>
          <w:lang w:val="en-US" w:eastAsia="zh-CN"/>
        </w:rPr>
        <w:t>8</w:t>
      </w:r>
      <w:r>
        <w:rPr>
          <w:rFonts w:hint="eastAsia" w:ascii="宋体" w:hAnsi="宋体" w:eastAsia="宋体" w:cs="宋体"/>
          <w:sz w:val="24"/>
          <w:szCs w:val="24"/>
        </w:rPr>
        <w:t>时</w:t>
      </w:r>
      <w:r>
        <w:rPr>
          <w:rFonts w:hint="eastAsia" w:ascii="宋体" w:hAnsi="宋体" w:cs="宋体"/>
          <w:sz w:val="24"/>
          <w:szCs w:val="24"/>
          <w:u w:val="single"/>
          <w:lang w:val="en-US" w:eastAsia="zh-CN"/>
        </w:rPr>
        <w:t>45</w:t>
      </w:r>
      <w:r>
        <w:rPr>
          <w:rFonts w:hint="eastAsia" w:ascii="宋体" w:hAnsi="宋体" w:eastAsia="宋体" w:cs="宋体"/>
          <w:sz w:val="24"/>
          <w:szCs w:val="24"/>
          <w:u w:val="none"/>
        </w:rPr>
        <w:t>分至</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rPr>
        <w:t>月</w:t>
      </w:r>
      <w:r>
        <w:rPr>
          <w:rFonts w:hint="eastAsia" w:ascii="宋体" w:hAnsi="宋体" w:cs="宋体"/>
          <w:sz w:val="24"/>
          <w:szCs w:val="24"/>
          <w:u w:val="single"/>
          <w:lang w:val="en-US" w:eastAsia="zh-CN"/>
        </w:rPr>
        <w:t>2</w:t>
      </w:r>
      <w:r>
        <w:rPr>
          <w:rFonts w:hint="eastAsia" w:ascii="宋体" w:hAnsi="宋体" w:eastAsia="宋体" w:cs="宋体"/>
          <w:sz w:val="24"/>
          <w:szCs w:val="24"/>
        </w:rPr>
        <w:t>日</w:t>
      </w:r>
      <w:r>
        <w:rPr>
          <w:rFonts w:hint="eastAsia" w:ascii="宋体" w:hAnsi="宋体" w:cs="宋体"/>
          <w:sz w:val="24"/>
          <w:szCs w:val="24"/>
          <w:u w:val="single"/>
          <w:lang w:val="en-US" w:eastAsia="zh-CN"/>
        </w:rPr>
        <w:t>9</w:t>
      </w:r>
      <w:r>
        <w:rPr>
          <w:rFonts w:hint="eastAsia" w:ascii="宋体" w:hAnsi="宋体" w:eastAsia="宋体" w:cs="宋体"/>
          <w:sz w:val="24"/>
          <w:szCs w:val="24"/>
        </w:rPr>
        <w:t>时</w:t>
      </w:r>
      <w:r>
        <w:rPr>
          <w:rFonts w:hint="eastAsia" w:ascii="宋体" w:hAnsi="宋体" w:cs="宋体"/>
          <w:sz w:val="24"/>
          <w:szCs w:val="24"/>
          <w:u w:val="single"/>
          <w:lang w:val="en-US" w:eastAsia="zh-CN"/>
        </w:rPr>
        <w:t>00</w:t>
      </w:r>
      <w:r>
        <w:rPr>
          <w:rFonts w:hint="eastAsia" w:ascii="宋体" w:hAnsi="宋体" w:eastAsia="宋体" w:cs="宋体"/>
          <w:sz w:val="24"/>
          <w:szCs w:val="24"/>
        </w:rPr>
        <w:t>分；地点：</w:t>
      </w:r>
      <w:r>
        <w:rPr>
          <w:rFonts w:hint="eastAsia" w:ascii="宋体" w:hAnsi="宋体" w:eastAsia="宋体" w:cs="宋体"/>
          <w:sz w:val="24"/>
          <w:szCs w:val="24"/>
          <w:u w:val="single"/>
        </w:rPr>
        <w:t>广州公共资源交易中心指定的开标室</w:t>
      </w:r>
      <w:r>
        <w:rPr>
          <w:rFonts w:hint="eastAsia" w:ascii="宋体" w:hAnsi="宋体" w:eastAsia="宋体" w:cs="宋体"/>
          <w:sz w:val="24"/>
          <w:szCs w:val="24"/>
        </w:rPr>
        <w:t>。（电子光盘需按规定封装。投标人将数据刻录到光盘之后，投标前自行检查文件是否可以读取）。</w:t>
      </w:r>
    </w:p>
    <w:p w14:paraId="3BB5E95B">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44" w:name="_GoBack"/>
      <w:bookmarkEnd w:id="44"/>
      <w:r>
        <w:rPr>
          <w:rFonts w:hint="eastAsia" w:ascii="宋体" w:hAnsi="宋体" w:eastAsia="宋体" w:cs="宋体"/>
          <w:sz w:val="24"/>
          <w:szCs w:val="24"/>
        </w:rPr>
        <w:t>5.3投标文件解密时间为：</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rPr>
        <w:t>月</w:t>
      </w:r>
      <w:r>
        <w:rPr>
          <w:rFonts w:hint="eastAsia" w:ascii="宋体" w:hAnsi="宋体" w:cs="宋体"/>
          <w:sz w:val="24"/>
          <w:szCs w:val="24"/>
          <w:u w:val="single"/>
          <w:lang w:val="en-US" w:eastAsia="zh-CN"/>
        </w:rPr>
        <w:t>2</w:t>
      </w:r>
      <w:r>
        <w:rPr>
          <w:rFonts w:hint="eastAsia" w:ascii="宋体" w:hAnsi="宋体" w:eastAsia="宋体" w:cs="宋体"/>
          <w:sz w:val="24"/>
          <w:szCs w:val="24"/>
        </w:rPr>
        <w:t>日</w:t>
      </w:r>
      <w:r>
        <w:rPr>
          <w:rFonts w:hint="eastAsia" w:ascii="宋体" w:hAnsi="宋体" w:cs="宋体"/>
          <w:sz w:val="24"/>
          <w:szCs w:val="24"/>
          <w:u w:val="single"/>
          <w:lang w:val="en-US" w:eastAsia="zh-CN"/>
        </w:rPr>
        <w:t>9</w:t>
      </w:r>
      <w:r>
        <w:rPr>
          <w:rFonts w:hint="eastAsia" w:ascii="宋体" w:hAnsi="宋体" w:eastAsia="宋体" w:cs="宋体"/>
          <w:sz w:val="24"/>
          <w:szCs w:val="24"/>
        </w:rPr>
        <w:t>时</w:t>
      </w:r>
      <w:r>
        <w:rPr>
          <w:rFonts w:hint="eastAsia" w:ascii="宋体" w:hAnsi="宋体" w:cs="宋体"/>
          <w:sz w:val="24"/>
          <w:szCs w:val="24"/>
          <w:u w:val="single"/>
          <w:lang w:val="en-US" w:eastAsia="zh-CN"/>
        </w:rPr>
        <w:t>00</w:t>
      </w:r>
      <w:r>
        <w:rPr>
          <w:rFonts w:hint="eastAsia" w:ascii="宋体" w:hAnsi="宋体" w:eastAsia="宋体" w:cs="宋体"/>
          <w:sz w:val="24"/>
          <w:szCs w:val="24"/>
        </w:rPr>
        <w:t>分至</w:t>
      </w:r>
      <w:r>
        <w:rPr>
          <w:rFonts w:hint="eastAsia" w:ascii="宋体" w:hAnsi="宋体" w:eastAsia="宋体" w:cs="宋体"/>
          <w:sz w:val="24"/>
          <w:szCs w:val="24"/>
          <w:u w:val="single"/>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rPr>
        <w:t>月</w:t>
      </w:r>
      <w:r>
        <w:rPr>
          <w:rFonts w:hint="eastAsia" w:ascii="宋体" w:hAnsi="宋体" w:cs="宋体"/>
          <w:sz w:val="24"/>
          <w:szCs w:val="24"/>
          <w:u w:val="single"/>
          <w:lang w:val="en-US" w:eastAsia="zh-CN"/>
        </w:rPr>
        <w:t>2</w:t>
      </w:r>
      <w:r>
        <w:rPr>
          <w:rFonts w:hint="eastAsia" w:ascii="宋体" w:hAnsi="宋体" w:eastAsia="宋体" w:cs="宋体"/>
          <w:sz w:val="24"/>
          <w:szCs w:val="24"/>
        </w:rPr>
        <w:t>日</w:t>
      </w:r>
      <w:r>
        <w:rPr>
          <w:rFonts w:hint="eastAsia" w:ascii="宋体" w:hAnsi="宋体" w:cs="宋体"/>
          <w:sz w:val="24"/>
          <w:szCs w:val="24"/>
          <w:u w:val="single"/>
          <w:lang w:val="en-US" w:eastAsia="zh-CN"/>
        </w:rPr>
        <w:t>9</w:t>
      </w:r>
      <w:r>
        <w:rPr>
          <w:rFonts w:hint="eastAsia" w:ascii="宋体" w:hAnsi="宋体" w:eastAsia="宋体" w:cs="宋体"/>
          <w:sz w:val="24"/>
          <w:szCs w:val="24"/>
        </w:rPr>
        <w:t>时</w:t>
      </w:r>
      <w:r>
        <w:rPr>
          <w:rFonts w:hint="eastAsia" w:ascii="宋体" w:hAnsi="宋体" w:cs="宋体"/>
          <w:sz w:val="24"/>
          <w:szCs w:val="24"/>
          <w:u w:val="single"/>
          <w:lang w:val="en-US" w:eastAsia="zh-CN"/>
        </w:rPr>
        <w:t>30</w:t>
      </w:r>
      <w:r>
        <w:rPr>
          <w:rFonts w:hint="eastAsia" w:ascii="宋体" w:hAnsi="宋体" w:eastAsia="宋体" w:cs="宋体"/>
          <w:sz w:val="24"/>
          <w:szCs w:val="24"/>
        </w:rPr>
        <w:t>分，投标人应在截止时间后通过</w:t>
      </w:r>
      <w:r>
        <w:rPr>
          <w:rFonts w:hint="eastAsia" w:ascii="宋体" w:hAnsi="宋体" w:eastAsia="宋体" w:cs="宋体"/>
          <w:sz w:val="24"/>
          <w:szCs w:val="24"/>
          <w:u w:val="single"/>
        </w:rPr>
        <w:t>广州公共资源交易中心数字交易平台（网址：http://www.gzggzy.cn/）</w:t>
      </w:r>
      <w:r>
        <w:rPr>
          <w:rFonts w:hint="eastAsia" w:ascii="宋体" w:hAnsi="宋体" w:eastAsia="宋体" w:cs="宋体"/>
          <w:sz w:val="24"/>
          <w:szCs w:val="24"/>
        </w:rPr>
        <w:t>对电子投标文件进行投标文件解密。</w:t>
      </w:r>
    </w:p>
    <w:p w14:paraId="659DF38C">
      <w:pPr>
        <w:tabs>
          <w:tab w:val="left" w:pos="360"/>
        </w:tabs>
        <w:spacing w:line="360" w:lineRule="auto"/>
        <w:ind w:right="-210" w:rightChars="-100" w:firstLine="420"/>
        <w:rPr>
          <w:rFonts w:hint="eastAsia" w:ascii="宋体" w:hAnsi="宋体" w:eastAsia="宋体" w:cs="宋体"/>
          <w:sz w:val="24"/>
          <w:szCs w:val="24"/>
        </w:rPr>
      </w:pPr>
      <w:r>
        <w:rPr>
          <w:rFonts w:hint="eastAsia" w:ascii="宋体" w:hAnsi="宋体" w:eastAsia="宋体" w:cs="宋体"/>
          <w:sz w:val="24"/>
          <w:szCs w:val="24"/>
        </w:rPr>
        <w:t>5.4递交投标文件截止时间与开标时间是否有变化，请密切留意招标答疑中的相关信息。</w:t>
      </w:r>
    </w:p>
    <w:p w14:paraId="255A3E2A">
      <w:pPr>
        <w:tabs>
          <w:tab w:val="left" w:pos="360"/>
        </w:tabs>
        <w:spacing w:line="360" w:lineRule="auto"/>
        <w:ind w:firstLine="420"/>
        <w:rPr>
          <w:rFonts w:hint="eastAsia" w:ascii="宋体" w:hAnsi="宋体" w:eastAsia="宋体" w:cs="宋体"/>
          <w:sz w:val="24"/>
          <w:szCs w:val="24"/>
        </w:rPr>
      </w:pPr>
      <w:r>
        <w:rPr>
          <w:rFonts w:hint="eastAsia" w:ascii="宋体" w:hAnsi="宋体" w:eastAsia="宋体" w:cs="宋体"/>
          <w:b/>
          <w:sz w:val="24"/>
          <w:szCs w:val="24"/>
        </w:rPr>
        <w:t>5.5投标人</w:t>
      </w:r>
      <w:r>
        <w:rPr>
          <w:rFonts w:hint="eastAsia" w:ascii="宋体" w:hAnsi="宋体" w:eastAsia="宋体" w:cs="宋体"/>
          <w:b/>
          <w:bCs/>
          <w:sz w:val="24"/>
          <w:szCs w:val="24"/>
        </w:rPr>
        <w:t>通过</w:t>
      </w:r>
      <w:r>
        <w:rPr>
          <w:rFonts w:hint="eastAsia" w:ascii="宋体" w:hAnsi="宋体" w:eastAsia="宋体" w:cs="宋体"/>
          <w:b/>
          <w:sz w:val="24"/>
          <w:szCs w:val="24"/>
          <w:u w:val="single"/>
        </w:rPr>
        <w:t>广州公共资源交易中心数字</w:t>
      </w:r>
      <w:r>
        <w:rPr>
          <w:rFonts w:hint="eastAsia" w:ascii="宋体" w:hAnsi="宋体" w:eastAsia="宋体" w:cs="宋体"/>
          <w:b/>
          <w:sz w:val="24"/>
          <w:szCs w:val="24"/>
        </w:rPr>
        <w:t>交易平台递交电子投标文件。投标人应在递交投标文件截止时间前，登录</w:t>
      </w:r>
      <w:r>
        <w:rPr>
          <w:rFonts w:hint="eastAsia" w:ascii="宋体" w:hAnsi="宋体" w:eastAsia="宋体" w:cs="宋体"/>
          <w:b/>
          <w:sz w:val="24"/>
          <w:szCs w:val="24"/>
          <w:u w:val="single"/>
        </w:rPr>
        <w:t>广州公共资源交易中心数字</w:t>
      </w:r>
      <w:r>
        <w:rPr>
          <w:rFonts w:hint="eastAsia" w:ascii="宋体" w:hAnsi="宋体" w:eastAsia="宋体" w:cs="宋体"/>
          <w:b/>
          <w:sz w:val="24"/>
          <w:szCs w:val="24"/>
        </w:rPr>
        <w:t>交易平台网站办理网上投标登记手续。按照广州公共资源交易中心交易平台关于全流程电子化项目的相关指南进行操作。详见：</w:t>
      </w:r>
      <w:r>
        <w:rPr>
          <w:rFonts w:hint="eastAsia" w:ascii="宋体" w:hAnsi="宋体" w:eastAsia="宋体" w:cs="宋体"/>
          <w:b/>
          <w:sz w:val="24"/>
          <w:szCs w:val="24"/>
          <w:u w:val="single"/>
        </w:rPr>
        <w:t>广州公共资源交易中心网站</w:t>
      </w:r>
      <w:r>
        <w:rPr>
          <w:rFonts w:hint="eastAsia" w:ascii="宋体" w:hAnsi="宋体" w:eastAsia="宋体" w:cs="宋体"/>
          <w:b/>
          <w:sz w:val="24"/>
          <w:szCs w:val="24"/>
        </w:rPr>
        <w:t>。 投标人需在广州公共资源交易中心办理企业信息登记。</w:t>
      </w:r>
    </w:p>
    <w:p w14:paraId="43E7095F">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5.6逾期送达的投标文件，电子招标投标交易平台将予以拒收。</w:t>
      </w:r>
    </w:p>
    <w:p w14:paraId="40672ECF">
      <w:pPr>
        <w:pStyle w:val="2"/>
        <w:numPr>
          <w:ilvl w:val="0"/>
          <w:numId w:val="1"/>
        </w:numPr>
        <w:spacing w:before="0" w:after="0" w:line="360" w:lineRule="auto"/>
        <w:rPr>
          <w:rFonts w:hint="eastAsia" w:ascii="宋体" w:hAnsi="宋体" w:eastAsia="宋体" w:cs="宋体"/>
          <w:sz w:val="28"/>
          <w:szCs w:val="21"/>
        </w:rPr>
      </w:pPr>
      <w:bookmarkStart w:id="30" w:name="_Toc13662"/>
      <w:bookmarkStart w:id="31" w:name="_Toc6295"/>
      <w:bookmarkStart w:id="32" w:name="_Toc30291"/>
      <w:bookmarkStart w:id="33" w:name="_Toc2499"/>
      <w:bookmarkStart w:id="34" w:name="_Toc15207"/>
      <w:bookmarkStart w:id="35" w:name="_Toc20630"/>
      <w:r>
        <w:rPr>
          <w:rFonts w:hint="eastAsia" w:ascii="宋体" w:hAnsi="宋体" w:eastAsia="宋体" w:cs="宋体"/>
          <w:sz w:val="28"/>
          <w:szCs w:val="21"/>
        </w:rPr>
        <w:t>发布公告的媒介</w:t>
      </w:r>
      <w:bookmarkEnd w:id="30"/>
      <w:bookmarkEnd w:id="31"/>
      <w:bookmarkEnd w:id="32"/>
      <w:bookmarkEnd w:id="33"/>
      <w:bookmarkEnd w:id="34"/>
      <w:bookmarkEnd w:id="35"/>
    </w:p>
    <w:p w14:paraId="6F289E2B">
      <w:pPr>
        <w:tabs>
          <w:tab w:val="left" w:pos="4120"/>
        </w:tabs>
        <w:spacing w:line="360" w:lineRule="auto"/>
        <w:ind w:firstLine="638" w:firstLineChars="266"/>
        <w:rPr>
          <w:rFonts w:hint="eastAsia" w:ascii="宋体" w:hAnsi="宋体" w:eastAsia="宋体" w:cs="宋体"/>
          <w:sz w:val="24"/>
          <w:szCs w:val="24"/>
        </w:rPr>
      </w:pPr>
      <w:r>
        <w:rPr>
          <w:rFonts w:hint="eastAsia" w:ascii="宋体" w:hAnsi="宋体" w:eastAsia="宋体" w:cs="宋体"/>
          <w:sz w:val="24"/>
          <w:szCs w:val="24"/>
        </w:rPr>
        <w:t>本次招标公告同时在</w:t>
      </w:r>
      <w:r>
        <w:rPr>
          <w:rFonts w:hint="eastAsia" w:ascii="宋体" w:hAnsi="宋体" w:eastAsia="宋体" w:cs="宋体"/>
          <w:sz w:val="24"/>
          <w:szCs w:val="24"/>
          <w:u w:val="single"/>
        </w:rPr>
        <w:t>广州公共资源交易网（网址：http://www.gzggzy.cn）、中国招标投标公共服务平台（网址：http://www.cebpubservice.com/）、广东省招标投标监管网(网址：https://zbtb.gd.gov.cn/)、广州国企阳光采购信息发布平台（https://ygcg.gzggzy.cn/）</w:t>
      </w:r>
      <w:r>
        <w:rPr>
          <w:rFonts w:hint="eastAsia" w:ascii="宋体" w:hAnsi="宋体" w:eastAsia="宋体" w:cs="宋体"/>
          <w:sz w:val="24"/>
          <w:szCs w:val="24"/>
        </w:rPr>
        <w:t>上发布。本公告的修改、补充，在上述网站同步发布。本公告在各媒体发布的文本如有不同之处，以在广东省招标投标监管网发布的文本为准。</w:t>
      </w:r>
    </w:p>
    <w:p w14:paraId="442C998D">
      <w:pPr>
        <w:pStyle w:val="2"/>
        <w:numPr>
          <w:ilvl w:val="0"/>
          <w:numId w:val="1"/>
        </w:numPr>
        <w:spacing w:before="0" w:after="0" w:line="360" w:lineRule="auto"/>
        <w:rPr>
          <w:rFonts w:hint="eastAsia" w:ascii="宋体" w:hAnsi="宋体" w:eastAsia="宋体" w:cs="宋体"/>
          <w:sz w:val="28"/>
          <w:szCs w:val="21"/>
        </w:rPr>
      </w:pPr>
      <w:bookmarkStart w:id="36" w:name="_Toc16054"/>
      <w:bookmarkStart w:id="37" w:name="_Toc18217"/>
      <w:bookmarkStart w:id="38" w:name="_Toc31695"/>
      <w:bookmarkStart w:id="39" w:name="_Toc1584"/>
      <w:bookmarkStart w:id="40" w:name="_Toc30592"/>
      <w:bookmarkStart w:id="41" w:name="_Toc29028"/>
      <w:r>
        <w:rPr>
          <w:rFonts w:hint="eastAsia" w:ascii="宋体" w:hAnsi="宋体" w:eastAsia="宋体" w:cs="宋体"/>
          <w:sz w:val="28"/>
          <w:szCs w:val="21"/>
        </w:rPr>
        <w:t>联系方式</w:t>
      </w:r>
      <w:bookmarkEnd w:id="36"/>
      <w:bookmarkEnd w:id="37"/>
      <w:bookmarkEnd w:id="38"/>
      <w:bookmarkEnd w:id="39"/>
      <w:bookmarkEnd w:id="40"/>
      <w:bookmarkEnd w:id="41"/>
    </w:p>
    <w:p w14:paraId="2A7E135F">
      <w:pPr>
        <w:topLinePunct/>
        <w:spacing w:line="360" w:lineRule="auto"/>
        <w:ind w:firstLine="480" w:firstLineChars="200"/>
        <w:rPr>
          <w:rFonts w:hint="eastAsia" w:ascii="宋体" w:hAnsi="宋体" w:eastAsia="宋体" w:cs="宋体"/>
          <w:sz w:val="24"/>
          <w:szCs w:val="24"/>
        </w:rPr>
      </w:pPr>
      <w:bookmarkStart w:id="42" w:name="_Toc30928"/>
      <w:r>
        <w:rPr>
          <w:rFonts w:hint="eastAsia" w:ascii="宋体" w:hAnsi="宋体" w:eastAsia="宋体" w:cs="宋体"/>
          <w:sz w:val="24"/>
          <w:szCs w:val="24"/>
        </w:rPr>
        <w:t>招 标 人：</w:t>
      </w:r>
      <w:r>
        <w:rPr>
          <w:rFonts w:hint="eastAsia" w:ascii="宋体" w:hAnsi="宋体" w:eastAsia="宋体" w:cs="宋体"/>
          <w:sz w:val="24"/>
          <w:szCs w:val="24"/>
          <w:u w:val="single"/>
        </w:rPr>
        <w:t>广州市综合交通枢纽有限公司</w:t>
      </w:r>
      <w:bookmarkEnd w:id="42"/>
    </w:p>
    <w:p w14:paraId="52F7F989">
      <w:pPr>
        <w:topLinePunct/>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广州市增城区中新镇花莞高速中新南管理中心</w:t>
      </w:r>
    </w:p>
    <w:p w14:paraId="3632075A">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511365</w:t>
      </w:r>
    </w:p>
    <w:p w14:paraId="064994C2">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u w:val="single"/>
        </w:rPr>
        <w:t>陈先生</w:t>
      </w:r>
    </w:p>
    <w:p w14:paraId="2FED2994">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020-31156594</w:t>
      </w:r>
    </w:p>
    <w:p w14:paraId="45E66F2E">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w:t>
      </w:r>
    </w:p>
    <w:p w14:paraId="56EBA3B8">
      <w:pPr>
        <w:topLinePunct/>
        <w:spacing w:line="360" w:lineRule="auto"/>
        <w:rPr>
          <w:rFonts w:hint="eastAsia" w:ascii="宋体" w:hAnsi="宋体" w:eastAsia="宋体" w:cs="宋体"/>
          <w:sz w:val="24"/>
          <w:szCs w:val="24"/>
        </w:rPr>
      </w:pPr>
    </w:p>
    <w:p w14:paraId="4DC28F4E">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招标代理机构：</w:t>
      </w:r>
      <w:r>
        <w:rPr>
          <w:rFonts w:hint="eastAsia" w:ascii="宋体" w:hAnsi="宋体" w:eastAsia="宋体" w:cs="宋体"/>
          <w:sz w:val="24"/>
          <w:szCs w:val="24"/>
          <w:u w:val="single"/>
        </w:rPr>
        <w:t>广东省广大工程顾问有限公司</w:t>
      </w:r>
    </w:p>
    <w:p w14:paraId="6B2E2E09">
      <w:pPr>
        <w:topLinePunct/>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广州市番禺区东环街文坡路8号8楼</w:t>
      </w:r>
    </w:p>
    <w:p w14:paraId="52050A5E">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511400</w:t>
      </w:r>
    </w:p>
    <w:p w14:paraId="04ACC814">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u w:val="single"/>
        </w:rPr>
        <w:t>杨先生、肖小姐</w:t>
      </w:r>
    </w:p>
    <w:p w14:paraId="6D62B2DB">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18933916745</w:t>
      </w:r>
    </w:p>
    <w:p w14:paraId="7066C092">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w:t>
      </w:r>
    </w:p>
    <w:p w14:paraId="1887B15E">
      <w:pPr>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电子邮件：</w:t>
      </w:r>
      <w:r>
        <w:rPr>
          <w:rFonts w:hint="eastAsia" w:ascii="宋体" w:hAnsi="宋体" w:eastAsia="宋体" w:cs="宋体"/>
          <w:sz w:val="24"/>
          <w:szCs w:val="24"/>
          <w:u w:val="single"/>
        </w:rPr>
        <w:t>3509034707@qq.com</w:t>
      </w:r>
    </w:p>
    <w:p w14:paraId="6CFE4F64">
      <w:pPr>
        <w:spacing w:line="360" w:lineRule="auto"/>
        <w:ind w:firstLine="360" w:firstLineChars="150"/>
        <w:rPr>
          <w:rFonts w:hint="eastAsia" w:ascii="宋体" w:hAnsi="宋体" w:eastAsia="宋体" w:cs="宋体"/>
          <w:sz w:val="24"/>
        </w:rPr>
      </w:pPr>
    </w:p>
    <w:p w14:paraId="32F1CB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异议受理部门：</w:t>
      </w:r>
      <w:r>
        <w:rPr>
          <w:rFonts w:hint="eastAsia" w:ascii="宋体" w:hAnsi="宋体" w:eastAsia="宋体" w:cs="宋体"/>
          <w:sz w:val="24"/>
          <w:szCs w:val="24"/>
          <w:u w:val="single"/>
        </w:rPr>
        <w:t>广州市综合交通枢纽有限公司</w:t>
      </w:r>
    </w:p>
    <w:p w14:paraId="72766C30">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广州市增城区中新镇花莞高速中新南管理中心</w:t>
      </w:r>
    </w:p>
    <w:p w14:paraId="605BB7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陈先生</w:t>
      </w:r>
    </w:p>
    <w:p w14:paraId="05BF2C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020-31156594</w:t>
      </w:r>
    </w:p>
    <w:p w14:paraId="302DBF64">
      <w:pPr>
        <w:spacing w:line="360" w:lineRule="auto"/>
        <w:ind w:firstLine="480" w:firstLineChars="200"/>
        <w:rPr>
          <w:rFonts w:hint="eastAsia" w:ascii="宋体" w:hAnsi="宋体" w:eastAsia="宋体" w:cs="宋体"/>
          <w:sz w:val="24"/>
          <w:szCs w:val="24"/>
        </w:rPr>
      </w:pPr>
    </w:p>
    <w:p w14:paraId="1B90929A">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招标监督机构：</w:t>
      </w:r>
      <w:r>
        <w:rPr>
          <w:rFonts w:hint="eastAsia" w:ascii="宋体" w:hAnsi="宋体" w:eastAsia="宋体" w:cs="宋体"/>
          <w:sz w:val="24"/>
          <w:szCs w:val="24"/>
          <w:u w:val="single"/>
        </w:rPr>
        <w:t>广州市增城区建设工程招标管理办公室</w:t>
      </w:r>
    </w:p>
    <w:p w14:paraId="438778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广州市增城区挂绿路12号</w:t>
      </w:r>
    </w:p>
    <w:p w14:paraId="655023C2">
      <w:pPr>
        <w:spacing w:line="360" w:lineRule="auto"/>
        <w:ind w:firstLine="480" w:firstLineChars="200"/>
        <w:rPr>
          <w:rFonts w:hint="eastAsia" w:ascii="宋体" w:hAnsi="宋体" w:eastAsia="宋体" w:cs="宋体"/>
        </w:rPr>
      </w:pPr>
      <w:r>
        <w:rPr>
          <w:rFonts w:hint="eastAsia" w:ascii="宋体" w:hAnsi="宋体" w:eastAsia="宋体" w:cs="宋体"/>
          <w:sz w:val="24"/>
          <w:szCs w:val="24"/>
        </w:rPr>
        <w:t>电话：</w:t>
      </w:r>
      <w:r>
        <w:rPr>
          <w:rFonts w:hint="eastAsia" w:ascii="宋体" w:hAnsi="宋体" w:eastAsia="宋体" w:cs="宋体"/>
          <w:sz w:val="24"/>
          <w:szCs w:val="24"/>
          <w:u w:val="single"/>
        </w:rPr>
        <w:t>020-32821156</w:t>
      </w:r>
    </w:p>
    <w:p w14:paraId="66CC16FC">
      <w:pPr>
        <w:spacing w:line="360" w:lineRule="auto"/>
        <w:rPr>
          <w:rFonts w:hint="eastAsia" w:ascii="宋体" w:hAnsi="宋体" w:eastAsia="宋体" w:cs="宋体"/>
        </w:rPr>
      </w:pPr>
    </w:p>
    <w:p w14:paraId="5A33635F">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2024年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rPr>
        <w:t>日</w:t>
      </w:r>
      <w:bookmarkStart w:id="43" w:name="page14"/>
      <w:bookmarkEnd w:id="43"/>
    </w:p>
    <w:p w14:paraId="573815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OGViODU4OTQyNDQ1YzM5MDUxMzM0OTkwYTg2YjgifQ=="/>
  </w:docVars>
  <w:rsids>
    <w:rsidRoot w:val="7A7767C4"/>
    <w:rsid w:val="07D13115"/>
    <w:rsid w:val="730A4C1B"/>
    <w:rsid w:val="7A77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uiPriority w:val="0"/>
    <w:rPr>
      <w:rFonts w:ascii="微软雅黑" w:hAnsi="微软雅黑" w:eastAsia="微软雅黑" w:cs="微软雅黑"/>
      <w:color w:val="337AB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2963</Words>
  <Characters>3380</Characters>
  <Lines>0</Lines>
  <Paragraphs>0</Paragraphs>
  <TotalTime>6</TotalTime>
  <ScaleCrop>false</ScaleCrop>
  <LinksUpToDate>false</LinksUpToDate>
  <CharactersWithSpaces>3432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2024-11-08T03:37:00Z</dcterms:created>
  <dc:creator>wei</dc:creator>
  <cp:lastModifiedBy>wei</cp:lastModifiedBy>
  <dcterms:modified xsi:type="dcterms:W3CDTF">2024-11-08T10:20:57Z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470AF6D692C14D8E9E3083EC53E38D33_11</vt:lpwstr>
  </property>
</Properties>
</file>