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szCs w:val="24"/>
        </w:rPr>
      </w:pPr>
      <w:r>
        <w:rPr>
          <w:rFonts w:hint="eastAsia" w:ascii="宋体" w:hAnsi="宋体"/>
          <w:sz w:val="24"/>
          <w:szCs w:val="24"/>
        </w:rPr>
        <w:t>实质性响应一览表</w:t>
      </w:r>
    </w:p>
    <w:tbl>
      <w:tblPr>
        <w:tblStyle w:val="8"/>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981"/>
        <w:gridCol w:w="456"/>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序号</w:t>
            </w:r>
          </w:p>
        </w:tc>
        <w:tc>
          <w:tcPr>
            <w:tcW w:w="898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实质性响应条款</w:t>
            </w: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投标人响应情况</w:t>
            </w: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1</w:t>
            </w:r>
          </w:p>
        </w:tc>
        <w:tc>
          <w:tcPr>
            <w:tcW w:w="898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default" w:eastAsia="宋体" w:cs="宋体" w:asciiTheme="minorEastAsia" w:hAnsiTheme="minorEastAsia"/>
                <w:kern w:val="0"/>
                <w:sz w:val="24"/>
                <w:szCs w:val="20"/>
                <w:lang w:val="en-US" w:eastAsia="zh-CN" w:bidi="ar-SA"/>
              </w:rPr>
            </w:pPr>
            <w:r>
              <w:rPr>
                <w:rFonts w:hint="default"/>
                <w:sz w:val="21"/>
              </w:rPr>
              <w:t>投标人须书面承诺：如获中标后，禁止将本项目转包或分包。投标人应充分考虑本项目的综合性，书面承诺不得将本项目转包给第三方管理，不允许分包或转包管理责任和管理事宜，否则采购人有权解除合同，并报政府采购监管部门处理，造成的损失由投标人承担。(提供承诺函，格式自拟）</w:t>
            </w: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2</w:t>
            </w:r>
          </w:p>
        </w:tc>
        <w:tc>
          <w:tcPr>
            <w:tcW w:w="898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default"/>
                <w:sz w:val="24"/>
              </w:rPr>
            </w:pPr>
            <w:r>
              <w:rPr>
                <w:rFonts w:hint="default"/>
                <w:sz w:val="21"/>
              </w:rPr>
              <w:t>投标人须书面承诺：依法用工，投标时须承诺按照《中华人民共和国劳动法》的相关规定及服务区域所在地劳动用工相关标准支付服务人员的劳动报酬，工资部分不得低于广州市企业职工最低工资标准，并按《中华人民共和国社会保险法》和《住房公积金管理条例》的相关规定，为服务人员购买社会保险费用及缴存住房公积金。（提供承诺函，格式自拟）</w:t>
            </w: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3</w:t>
            </w:r>
          </w:p>
        </w:tc>
        <w:tc>
          <w:tcPr>
            <w:tcW w:w="898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default" w:ascii="Times New Roman" w:hAnsi="Times New Roman" w:cs="Times New Roman"/>
                <w:bCs/>
                <w:color w:val="000000" w:themeColor="text1"/>
                <w:sz w:val="24"/>
                <w:highlight w:val="none"/>
                <w14:textFill>
                  <w14:solidFill>
                    <w14:schemeClr w14:val="tx1"/>
                  </w14:solidFill>
                </w14:textFill>
              </w:rPr>
            </w:pPr>
            <w:r>
              <w:rPr>
                <w:rFonts w:hint="eastAsia"/>
                <w:sz w:val="21"/>
              </w:rPr>
              <w:t>投标人须书面承诺：严格执行《突发公共卫生事件应急条例》等文件的要求，对服务区域内有可能发生的突发性事件和突发性公共卫生事件制定相应的防控措施和应急预案并定期演练，相关费用包含在本项目服务费中。因采购人工作需要，临时性的增加工作，中标人应调配服务人员上班，产生的费用由中标人承担。（提供承诺函，格式自拟）</w:t>
            </w: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4</w:t>
            </w:r>
          </w:p>
        </w:tc>
        <w:tc>
          <w:tcPr>
            <w:tcW w:w="898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default" w:ascii="Times New Roman" w:hAnsi="Times New Roman" w:cs="Times New Roman"/>
                <w:bCs/>
                <w:color w:val="000000" w:themeColor="text1"/>
                <w:sz w:val="24"/>
                <w:highlight w:val="none"/>
                <w14:textFill>
                  <w14:solidFill>
                    <w14:schemeClr w14:val="tx1"/>
                  </w14:solidFill>
                </w14:textFill>
              </w:rPr>
            </w:pPr>
            <w:r>
              <w:rPr>
                <w:rFonts w:hint="default"/>
                <w:sz w:val="21"/>
              </w:rPr>
              <w:t>配合医院完成“三级康复医院”申报、文明城市建设、垃圾分类、无烟医院等相关工作，配合医院完成各类上级检查工作（提供承诺函，格式自拟）。</w:t>
            </w: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5</w:t>
            </w:r>
          </w:p>
        </w:tc>
        <w:tc>
          <w:tcPr>
            <w:tcW w:w="898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default"/>
                <w:sz w:val="21"/>
              </w:rPr>
            </w:pPr>
            <w:r>
              <w:rPr>
                <w:rFonts w:hint="default"/>
                <w:sz w:val="21"/>
              </w:rPr>
              <w:t>中标人应保证在服务期内于每月的30日前向采购人提交当月的月度报告、下月的月度服务计划及相关档案资料，其内容包括但不限于：技术支持、培训、人事管理、存在问题、改进方法、改进效果、工作内容记录、工作量统计、需采购人的支持和未来工作目标等。</w:t>
            </w: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6</w:t>
            </w:r>
          </w:p>
        </w:tc>
        <w:tc>
          <w:tcPr>
            <w:tcW w:w="8981" w:type="dxa"/>
            <w:tcBorders>
              <w:top w:val="single" w:color="auto" w:sz="4" w:space="0"/>
              <w:left w:val="single" w:color="auto" w:sz="4" w:space="0"/>
              <w:bottom w:val="single" w:color="auto" w:sz="4" w:space="0"/>
              <w:right w:val="single" w:color="auto" w:sz="4" w:space="0"/>
            </w:tcBorders>
          </w:tcPr>
          <w:p>
            <w:pPr>
              <w:numPr>
                <w:ilvl w:val="0"/>
                <w:numId w:val="0"/>
              </w:numPr>
              <w:shd w:val="clear"/>
              <w:spacing w:line="400" w:lineRule="exact"/>
              <w:ind w:left="0" w:firstLine="420" w:firstLineChars="200"/>
              <w:rPr>
                <w:rFonts w:hint="eastAsia" w:ascii="宋体" w:hAnsi="宋体" w:cs="宋体"/>
                <w:color w:val="auto"/>
                <w:kern w:val="2"/>
                <w:highlight w:val="none"/>
              </w:rPr>
            </w:pPr>
            <w:r>
              <w:rPr>
                <w:rFonts w:hint="eastAsia" w:ascii="宋体" w:hAnsi="宋体" w:cs="宋体"/>
                <w:color w:val="auto"/>
                <w:kern w:val="2"/>
                <w:highlight w:val="none"/>
                <w:lang w:val="en-US" w:eastAsia="zh-CN"/>
              </w:rPr>
              <w:t>所有中标人的服务</w:t>
            </w:r>
            <w:r>
              <w:rPr>
                <w:rFonts w:hint="eastAsia" w:ascii="宋体" w:hAnsi="宋体" w:cs="宋体"/>
                <w:color w:val="auto"/>
                <w:kern w:val="2"/>
                <w:highlight w:val="none"/>
              </w:rPr>
              <w:t>人员</w:t>
            </w:r>
            <w:r>
              <w:rPr>
                <w:rFonts w:hint="eastAsia" w:ascii="宋体" w:hAnsi="宋体" w:cs="宋体"/>
                <w:color w:val="auto"/>
                <w:kern w:val="2"/>
                <w:highlight w:val="none"/>
                <w:lang w:eastAsia="zh-CN"/>
              </w:rPr>
              <w:t>须</w:t>
            </w:r>
            <w:r>
              <w:rPr>
                <w:rFonts w:hint="eastAsia" w:ascii="宋体" w:hAnsi="宋体" w:cs="宋体"/>
                <w:color w:val="auto"/>
                <w:kern w:val="2"/>
                <w:highlight w:val="none"/>
              </w:rPr>
              <w:t>按采购人要求进行相关培训考核，</w:t>
            </w:r>
            <w:r>
              <w:rPr>
                <w:rFonts w:hint="eastAsia" w:ascii="宋体" w:hAnsi="宋体" w:cs="宋体"/>
                <w:color w:val="auto"/>
                <w:kern w:val="2"/>
                <w:highlight w:val="none"/>
                <w:lang w:eastAsia="zh-CN"/>
              </w:rPr>
              <w:t>必须</w:t>
            </w:r>
            <w:r>
              <w:rPr>
                <w:rFonts w:hint="eastAsia" w:ascii="宋体" w:hAnsi="宋体" w:cs="宋体"/>
                <w:color w:val="auto"/>
                <w:kern w:val="2"/>
                <w:highlight w:val="none"/>
              </w:rPr>
              <w:t>达到院感及相关规范要求</w:t>
            </w:r>
            <w:r>
              <w:rPr>
                <w:rFonts w:hint="eastAsia" w:ascii="宋体" w:hAnsi="宋体" w:cs="宋体"/>
                <w:color w:val="auto"/>
                <w:kern w:val="2"/>
                <w:highlight w:val="none"/>
                <w:lang w:eastAsia="zh-CN"/>
              </w:rPr>
              <w:t>后凭培训合格证明上岗工作，特别是维修人员</w:t>
            </w:r>
            <w:r>
              <w:rPr>
                <w:rFonts w:hint="eastAsia" w:ascii="宋体" w:hAnsi="宋体" w:cs="宋体"/>
                <w:color w:val="auto"/>
                <w:kern w:val="2"/>
                <w:sz w:val="21"/>
                <w:szCs w:val="24"/>
                <w:highlight w:val="none"/>
              </w:rPr>
              <w:t>必须接受过业务培训</w:t>
            </w:r>
            <w:r>
              <w:rPr>
                <w:rFonts w:hint="eastAsia" w:ascii="宋体" w:hAnsi="宋体" w:cs="宋体"/>
                <w:color w:val="auto"/>
                <w:kern w:val="2"/>
                <w:sz w:val="21"/>
                <w:szCs w:val="24"/>
                <w:highlight w:val="none"/>
                <w:lang w:eastAsia="zh-CN"/>
              </w:rPr>
              <w:t>并进行院内考核，考核通过才能</w:t>
            </w:r>
            <w:r>
              <w:rPr>
                <w:rFonts w:hint="eastAsia" w:ascii="宋体" w:hAnsi="宋体" w:cs="宋体"/>
                <w:color w:val="auto"/>
                <w:kern w:val="2"/>
                <w:sz w:val="21"/>
                <w:szCs w:val="24"/>
                <w:highlight w:val="none"/>
              </w:rPr>
              <w:t>持证上岗</w:t>
            </w:r>
            <w:r>
              <w:rPr>
                <w:rFonts w:hint="eastAsia" w:ascii="宋体" w:hAnsi="宋体" w:cs="宋体"/>
                <w:color w:val="auto"/>
                <w:kern w:val="2"/>
                <w:sz w:val="21"/>
                <w:szCs w:val="24"/>
                <w:highlight w:val="none"/>
                <w:lang w:eastAsia="zh-CN"/>
              </w:rPr>
              <w:t>。</w:t>
            </w:r>
            <w:r>
              <w:rPr>
                <w:rFonts w:hint="eastAsia" w:ascii="宋体" w:hAnsi="宋体" w:cs="宋体"/>
                <w:color w:val="auto"/>
                <w:kern w:val="2"/>
                <w:highlight w:val="none"/>
                <w:lang w:eastAsia="zh-CN"/>
              </w:rPr>
              <w:t>相关培训合格证明需交给采购人审核，未取得培训合格证明不计算服务费用，并按照缺岗扣罚服务费。</w:t>
            </w:r>
            <w:r>
              <w:rPr>
                <w:rFonts w:hint="eastAsia" w:ascii="宋体" w:hAnsi="宋体" w:cs="宋体"/>
                <w:color w:val="auto"/>
                <w:kern w:val="2"/>
                <w:highlight w:val="none"/>
                <w:lang w:val="en-US" w:eastAsia="zh-CN"/>
              </w:rPr>
              <w:t>(</w:t>
            </w:r>
            <w:r>
              <w:rPr>
                <w:rFonts w:hint="eastAsia" w:ascii="宋体" w:hAnsi="宋体" w:cs="宋体"/>
                <w:color w:val="auto"/>
                <w:kern w:val="2"/>
                <w:highlight w:val="none"/>
                <w:lang w:eastAsia="zh-CN"/>
              </w:rPr>
              <w:t>提供承诺函，格式自拟）</w:t>
            </w:r>
          </w:p>
          <w:p>
            <w:pPr>
              <w:keepNext w:val="0"/>
              <w:keepLines w:val="0"/>
              <w:widowControl/>
              <w:suppressLineNumbers w:val="0"/>
              <w:spacing w:before="0" w:beforeAutospacing="0" w:after="0" w:afterAutospacing="0"/>
              <w:ind w:left="0" w:right="0" w:firstLine="280"/>
              <w:jc w:val="both"/>
              <w:rPr>
                <w:rFonts w:hint="default"/>
                <w:sz w:val="21"/>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7</w:t>
            </w:r>
          </w:p>
        </w:tc>
        <w:tc>
          <w:tcPr>
            <w:tcW w:w="898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default"/>
                <w:sz w:val="21"/>
              </w:rPr>
            </w:pPr>
            <w:r>
              <w:rPr>
                <w:rFonts w:hint="eastAsia" w:ascii="宋体" w:hAnsi="宋体" w:cs="宋体"/>
                <w:color w:val="auto"/>
                <w:kern w:val="2"/>
                <w:sz w:val="21"/>
                <w:szCs w:val="24"/>
                <w:highlight w:val="none"/>
              </w:rPr>
              <w:t>投标人须书面承诺：如获中标，需提供拟参与本项目的服务人员中须具有以国家职业资格目录为准的资格证书。其中，高低压管理操作员须持有有效期内特种作业操作证（作业类别：电工作业，操作项目：高压电工作业），中华人民共和国特种设备安全管理和作业人员证或维修电工职业资格，综合维修人员须持有有效期内房屋建筑施工人员相关证书，如石材工、砌筑工、混凝土工、钢筋工、架子工、园林绿化工等，需具备三年以上的从业经验，空调、电梯、氧气供应站、机电设备管理操作员等其他服务人员须持有有效期内中华人民共和国特种设备安全管理和作业人员证（项目代号：R及A），或建筑安装施工人员、电梯安装维修工、制冷空调系统安装维修工等资格认证证书</w:t>
            </w:r>
            <w:r>
              <w:rPr>
                <w:rFonts w:hint="eastAsia" w:ascii="宋体" w:hAnsi="宋体" w:cs="宋体"/>
                <w:color w:val="auto"/>
                <w:kern w:val="2"/>
                <w:sz w:val="21"/>
                <w:szCs w:val="24"/>
                <w:highlight w:val="none"/>
                <w:lang w:eastAsia="zh-CN"/>
              </w:rPr>
              <w:t>，高空作业人员需提供《高处作业操作证》</w:t>
            </w:r>
            <w:r>
              <w:rPr>
                <w:rFonts w:hint="eastAsia" w:ascii="宋体" w:hAnsi="宋体" w:cs="宋体"/>
                <w:color w:val="auto"/>
                <w:kern w:val="2"/>
                <w:sz w:val="21"/>
                <w:szCs w:val="24"/>
                <w:highlight w:val="none"/>
              </w:rPr>
              <w:t>。</w:t>
            </w:r>
            <w:r>
              <w:rPr>
                <w:rFonts w:hint="eastAsia" w:ascii="宋体" w:hAnsi="宋体" w:cs="宋体"/>
                <w:color w:val="auto"/>
                <w:kern w:val="2"/>
                <w:sz w:val="21"/>
                <w:szCs w:val="24"/>
                <w:highlight w:val="none"/>
                <w:lang w:eastAsia="zh-CN"/>
              </w:rPr>
              <w:t>（提供承诺函，格式自拟）</w:t>
            </w: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8</w:t>
            </w:r>
          </w:p>
        </w:tc>
        <w:tc>
          <w:tcPr>
            <w:tcW w:w="898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物业管理人员配置要求：岗位数</w:t>
            </w:r>
            <w:r>
              <w:rPr>
                <w:rFonts w:hint="eastAsia" w:ascii="宋体" w:hAnsi="宋体" w:cs="宋体"/>
                <w:color w:val="auto"/>
                <w:kern w:val="2"/>
                <w:sz w:val="21"/>
                <w:szCs w:val="24"/>
                <w:highlight w:val="none"/>
                <w:lang w:eastAsia="zh-CN"/>
              </w:rPr>
              <w:t>计划配置</w:t>
            </w:r>
            <w:r>
              <w:rPr>
                <w:rFonts w:hint="eastAsia" w:ascii="宋体" w:hAnsi="宋体" w:cs="宋体"/>
                <w:color w:val="auto"/>
                <w:kern w:val="2"/>
                <w:sz w:val="21"/>
                <w:szCs w:val="24"/>
                <w:highlight w:val="none"/>
                <w:shd w:val="clear" w:fill="auto"/>
                <w:lang w:val="en-US" w:eastAsia="zh-CN"/>
              </w:rPr>
              <w:t>56.5</w:t>
            </w:r>
            <w:r>
              <w:rPr>
                <w:rFonts w:hint="eastAsia" w:ascii="宋体" w:hAnsi="宋体" w:cs="宋体"/>
                <w:color w:val="auto"/>
                <w:kern w:val="2"/>
                <w:sz w:val="21"/>
                <w:szCs w:val="24"/>
                <w:highlight w:val="none"/>
                <w:shd w:val="clear" w:fill="auto"/>
              </w:rPr>
              <w:t>个，</w:t>
            </w:r>
            <w:r>
              <w:rPr>
                <w:rFonts w:hint="eastAsia" w:ascii="宋体" w:hAnsi="宋体" w:cs="宋体"/>
                <w:color w:val="auto"/>
                <w:kern w:val="2"/>
                <w:sz w:val="21"/>
                <w:szCs w:val="24"/>
                <w:highlight w:val="none"/>
              </w:rPr>
              <w:t>详见物业服务岗位配置表,</w:t>
            </w:r>
            <w:r>
              <w:rPr>
                <w:rFonts w:hint="eastAsia" w:ascii="宋体" w:hAnsi="宋体" w:cs="宋体"/>
                <w:color w:val="auto"/>
                <w:kern w:val="2"/>
                <w:sz w:val="21"/>
                <w:szCs w:val="24"/>
                <w:highlight w:val="none"/>
                <w:lang w:eastAsia="zh-CN"/>
              </w:rPr>
              <w:t>具体岗位按采购人要求配置，</w:t>
            </w:r>
            <w:r>
              <w:rPr>
                <w:rFonts w:hint="eastAsia" w:ascii="宋体" w:hAnsi="宋体" w:cs="宋体"/>
                <w:color w:val="auto"/>
                <w:kern w:val="2"/>
                <w:sz w:val="21"/>
                <w:szCs w:val="24"/>
                <w:highlight w:val="none"/>
              </w:rPr>
              <w:t>服务费按月结算，</w:t>
            </w:r>
            <w:r>
              <w:rPr>
                <w:rFonts w:hint="eastAsia" w:ascii="宋体" w:hAnsi="宋体" w:eastAsia="宋体" w:cs="宋体"/>
                <w:color w:val="auto"/>
                <w:kern w:val="2"/>
                <w:sz w:val="21"/>
                <w:szCs w:val="24"/>
                <w:highlight w:val="none"/>
              </w:rPr>
              <w:t>医院大楼外墙清洗费用单独结算，</w:t>
            </w:r>
            <w:r>
              <w:rPr>
                <w:rFonts w:hint="eastAsia" w:ascii="宋体" w:hAnsi="宋体" w:eastAsia="宋体" w:cs="宋体"/>
                <w:color w:val="auto"/>
                <w:kern w:val="2"/>
                <w:sz w:val="21"/>
                <w:szCs w:val="24"/>
                <w:highlight w:val="none"/>
                <w:lang w:bidi="ar"/>
              </w:rPr>
              <w:t>除四害防白蚁服务费用每月</w:t>
            </w:r>
            <w:r>
              <w:rPr>
                <w:rFonts w:hint="eastAsia" w:ascii="宋体" w:hAnsi="宋体" w:eastAsia="宋体" w:cs="宋体"/>
                <w:color w:val="auto"/>
                <w:kern w:val="2"/>
                <w:sz w:val="21"/>
                <w:szCs w:val="24"/>
                <w:highlight w:val="none"/>
              </w:rPr>
              <w:t>单独结算。</w:t>
            </w:r>
            <w:r>
              <w:rPr>
                <w:rFonts w:hint="eastAsia" w:ascii="宋体" w:hAnsi="宋体" w:cs="宋体"/>
                <w:color w:val="auto"/>
                <w:kern w:val="2"/>
                <w:sz w:val="21"/>
                <w:szCs w:val="24"/>
                <w:highlight w:val="none"/>
              </w:rPr>
              <w:t>人员及时配置到位，如果低于采购人要求的最低</w:t>
            </w:r>
            <w:r>
              <w:rPr>
                <w:rFonts w:hint="eastAsia" w:ascii="宋体" w:hAnsi="宋体" w:cs="宋体"/>
                <w:color w:val="auto"/>
                <w:kern w:val="2"/>
                <w:sz w:val="21"/>
                <w:szCs w:val="24"/>
                <w:highlight w:val="none"/>
                <w:lang w:val="zh-CN"/>
              </w:rPr>
              <w:t>岗位数</w:t>
            </w:r>
            <w:r>
              <w:rPr>
                <w:rFonts w:hint="eastAsia" w:ascii="宋体" w:hAnsi="宋体" w:cs="宋体"/>
                <w:color w:val="auto"/>
                <w:kern w:val="2"/>
                <w:sz w:val="21"/>
                <w:szCs w:val="24"/>
                <w:highlight w:val="none"/>
              </w:rPr>
              <w:t>，采购人有权扣除不足人员的相关费用。中标后，中标人需按采购人最终要求的岗位配置到位人员</w:t>
            </w:r>
            <w:r>
              <w:rPr>
                <w:rFonts w:hint="eastAsia" w:ascii="宋体" w:hAnsi="宋体" w:cs="宋体"/>
                <w:color w:val="auto"/>
                <w:kern w:val="2"/>
                <w:sz w:val="21"/>
                <w:szCs w:val="24"/>
                <w:highlight w:val="none"/>
                <w:lang w:eastAsia="zh-CN"/>
              </w:rPr>
              <w:t>，</w:t>
            </w:r>
            <w:r>
              <w:rPr>
                <w:rFonts w:hint="eastAsia" w:ascii="宋体" w:hAnsi="宋体" w:cs="宋体"/>
                <w:color w:val="auto"/>
                <w:kern w:val="2"/>
                <w:sz w:val="21"/>
                <w:szCs w:val="24"/>
                <w:highlight w:val="none"/>
              </w:rPr>
              <w:t>采购人有权要求中标人在合同履行前一个月需要提供人员名册</w:t>
            </w:r>
            <w:r>
              <w:rPr>
                <w:rFonts w:hint="eastAsia" w:ascii="宋体" w:hAnsi="宋体" w:cs="宋体"/>
                <w:color w:val="auto"/>
                <w:kern w:val="2"/>
                <w:sz w:val="21"/>
                <w:szCs w:val="24"/>
                <w:highlight w:val="none"/>
                <w:lang w:eastAsia="zh-CN"/>
              </w:rPr>
              <w:t>，履行前一周提交人员合同</w:t>
            </w:r>
            <w:r>
              <w:rPr>
                <w:rFonts w:hint="eastAsia" w:ascii="宋体" w:hAnsi="宋体" w:cs="宋体"/>
                <w:color w:val="auto"/>
                <w:kern w:val="2"/>
                <w:sz w:val="21"/>
                <w:szCs w:val="24"/>
                <w:highlight w:val="none"/>
              </w:rPr>
              <w:t>。</w:t>
            </w: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9</w:t>
            </w:r>
          </w:p>
        </w:tc>
        <w:tc>
          <w:tcPr>
            <w:tcW w:w="898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eastAsia" w:ascii="宋体" w:hAnsi="宋体" w:cs="宋体"/>
                <w:color w:val="auto"/>
                <w:kern w:val="2"/>
                <w:sz w:val="21"/>
                <w:szCs w:val="24"/>
                <w:highlight w:val="none"/>
              </w:rPr>
            </w:pPr>
            <w:r>
              <w:rPr>
                <w:rFonts w:hint="eastAsia" w:ascii="宋体" w:hAnsi="宋体" w:cs="宋体"/>
                <w:color w:val="auto"/>
                <w:highlight w:val="none"/>
              </w:rPr>
              <w:t>报价以《</w:t>
            </w:r>
            <w:r>
              <w:rPr>
                <w:rFonts w:hint="eastAsia" w:ascii="宋体" w:hAnsi="宋体" w:cs="宋体"/>
                <w:color w:val="auto"/>
                <w:highlight w:val="none"/>
                <w:lang w:bidi="ar"/>
              </w:rPr>
              <w:t>2025年广州市东升医院物业管理服务项目费用明细</w:t>
            </w:r>
            <w:r>
              <w:rPr>
                <w:rFonts w:hint="eastAsia" w:ascii="宋体" w:hAnsi="宋体" w:cs="宋体"/>
                <w:color w:val="auto"/>
                <w:highlight w:val="none"/>
              </w:rPr>
              <w:t>》项目总费用作为基准，请投标人</w:t>
            </w:r>
            <w:r>
              <w:rPr>
                <w:rFonts w:hint="eastAsia" w:ascii="宋体" w:hAnsi="宋体" w:cs="宋体"/>
                <w:color w:val="auto"/>
                <w:highlight w:val="none"/>
                <w:lang w:eastAsia="zh-CN"/>
              </w:rPr>
              <w:t>填报《投标明细报价表》及《配置服务人员费用报价明细表》</w:t>
            </w:r>
            <w:r>
              <w:rPr>
                <w:rFonts w:hint="eastAsia" w:ascii="宋体" w:hAnsi="宋体" w:cs="宋体"/>
                <w:color w:val="auto"/>
                <w:highlight w:val="none"/>
              </w:rPr>
              <w:t>。（提醒：本项目报价为岗位费报价，非“人头费”报价，岗位的服务时段见前文“</w:t>
            </w:r>
            <w:r>
              <w:rPr>
                <w:rFonts w:hint="eastAsia" w:ascii="宋体" w:hAnsi="宋体" w:eastAsia="宋体" w:cs="宋体"/>
                <w:i w:val="0"/>
                <w:iCs w:val="0"/>
                <w:color w:val="auto"/>
                <w:kern w:val="0"/>
                <w:sz w:val="22"/>
                <w:szCs w:val="22"/>
                <w:highlight w:val="none"/>
                <w:u w:val="none"/>
                <w:lang w:val="en-US" w:eastAsia="zh-CN" w:bidi="ar"/>
              </w:rPr>
              <w:t>2025年广州市东升医院物业管理服务项目岗位配置表的</w:t>
            </w:r>
            <w:r>
              <w:rPr>
                <w:rFonts w:hint="eastAsia" w:ascii="宋体" w:hAnsi="宋体" w:cs="宋体"/>
                <w:color w:val="auto"/>
                <w:highlight w:val="none"/>
              </w:rPr>
              <w:t>具体岗位设置”）</w:t>
            </w: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10</w:t>
            </w:r>
          </w:p>
        </w:tc>
        <w:tc>
          <w:tcPr>
            <w:tcW w:w="898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eastAsia" w:ascii="宋体" w:hAnsi="宋体" w:cs="宋体"/>
                <w:color w:val="auto"/>
                <w:highlight w:val="none"/>
              </w:rPr>
            </w:pPr>
            <w:r>
              <w:rPr>
                <w:rFonts w:hint="eastAsia" w:ascii="宋体" w:hAnsi="宋体" w:cs="宋体"/>
                <w:color w:val="auto"/>
                <w:highlight w:val="none"/>
              </w:rPr>
              <w:t>投标人须书面承诺：如获中标，自行承担拟投入本项目的设备、设施的维修、保养费用。自行承担派驻本项目所有服务人员的</w:t>
            </w:r>
            <w:r>
              <w:rPr>
                <w:rFonts w:hint="eastAsia" w:ascii="宋体" w:hAnsi="宋体" w:cs="宋体"/>
                <w:color w:val="auto"/>
                <w:highlight w:val="none"/>
                <w:lang w:eastAsia="zh-CN"/>
              </w:rPr>
              <w:t>最低工作标准调整、</w:t>
            </w:r>
            <w:r>
              <w:rPr>
                <w:rFonts w:hint="eastAsia" w:ascii="宋体" w:hAnsi="宋体" w:cs="宋体"/>
                <w:color w:val="auto"/>
                <w:highlight w:val="none"/>
              </w:rPr>
              <w:t>劳务费、相关保险费、税费及相关管理等费用。如发生事故或劳资纠纷，由中标人解决，采购人不承担任何责任。中标人因</w:t>
            </w:r>
            <w:r>
              <w:rPr>
                <w:rFonts w:hint="eastAsia" w:ascii="宋体" w:hAnsi="宋体" w:cs="宋体"/>
                <w:color w:val="auto"/>
                <w:highlight w:val="none"/>
                <w:lang w:eastAsia="zh-CN"/>
              </w:rPr>
              <w:t>传染病</w:t>
            </w:r>
            <w:r>
              <w:rPr>
                <w:rFonts w:hint="eastAsia" w:ascii="宋体" w:hAnsi="宋体" w:cs="宋体"/>
                <w:color w:val="auto"/>
                <w:highlight w:val="none"/>
              </w:rPr>
              <w:t>防控工作没有按采购人规定落实到位的，有违反国家的法律、法规的，均由中标人承担一切责任和法律，与采购人无关。采购人不接受中标人任何因遗漏报价而发生的费用追加，因中标人违反《中华人民共和国劳动法》等法律法规而造成采购人的连带责任和损失全部由中标人承担（提供书面承诺函，格式自拟）。</w:t>
            </w: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11</w:t>
            </w:r>
          </w:p>
        </w:tc>
        <w:tc>
          <w:tcPr>
            <w:tcW w:w="898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eastAsia" w:ascii="宋体" w:hAnsi="宋体" w:cs="宋体"/>
                <w:color w:val="auto"/>
                <w:highlight w:val="none"/>
              </w:rPr>
            </w:pPr>
            <w:r>
              <w:rPr>
                <w:rFonts w:hint="eastAsia" w:ascii="宋体" w:hAnsi="宋体" w:cs="宋体"/>
                <w:color w:val="auto"/>
                <w:highlight w:val="none"/>
              </w:rPr>
              <w:t>中标人应严格遵守采购人</w:t>
            </w:r>
            <w:r>
              <w:rPr>
                <w:rFonts w:hint="eastAsia" w:ascii="宋体" w:hAnsi="宋体" w:cs="宋体"/>
                <w:color w:val="auto"/>
                <w:highlight w:val="none"/>
                <w:lang w:eastAsia="zh-CN"/>
              </w:rPr>
              <w:t>工作</w:t>
            </w:r>
            <w:r>
              <w:rPr>
                <w:rFonts w:hint="eastAsia" w:ascii="宋体" w:hAnsi="宋体" w:cs="宋体"/>
                <w:color w:val="auto"/>
                <w:highlight w:val="none"/>
              </w:rPr>
              <w:t>制度</w:t>
            </w:r>
            <w:r>
              <w:rPr>
                <w:rFonts w:hint="eastAsia" w:ascii="宋体" w:hAnsi="宋体" w:cs="宋体"/>
                <w:color w:val="auto"/>
                <w:highlight w:val="none"/>
                <w:lang w:eastAsia="zh-CN"/>
              </w:rPr>
              <w:t>，若因中标人</w:t>
            </w:r>
            <w:r>
              <w:rPr>
                <w:rFonts w:hint="eastAsia" w:ascii="宋体" w:hAnsi="宋体" w:cs="宋体"/>
                <w:color w:val="auto"/>
                <w:highlight w:val="none"/>
                <w:shd w:val="clear" w:color="auto" w:fill="auto"/>
                <w:lang w:val="zh-CN" w:bidi="zh-CN"/>
              </w:rPr>
              <w:t>工作不到位使采购人受到上级检查部门处罚，则对照处罚金额进行当月服务费扣除。</w:t>
            </w: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12</w:t>
            </w:r>
          </w:p>
        </w:tc>
        <w:tc>
          <w:tcPr>
            <w:tcW w:w="898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eastAsia" w:ascii="宋体" w:hAnsi="宋体" w:cs="宋体"/>
                <w:color w:val="auto"/>
                <w:highlight w:val="none"/>
              </w:rPr>
            </w:pPr>
            <w:r>
              <w:rPr>
                <w:rFonts w:hint="eastAsia" w:ascii="宋体" w:hAnsi="宋体" w:eastAsia="宋体" w:cs="宋体"/>
                <w:color w:val="auto"/>
                <w:highlight w:val="none"/>
                <w:shd w:val="clear" w:color="auto" w:fill="auto"/>
                <w:lang w:val="zh-CN" w:bidi="zh-CN"/>
              </w:rPr>
              <w:t>中标人应严格</w:t>
            </w:r>
            <w:r>
              <w:rPr>
                <w:rFonts w:hint="eastAsia" w:ascii="宋体" w:hAnsi="宋体" w:cs="宋体"/>
                <w:color w:val="auto"/>
                <w:highlight w:val="none"/>
                <w:shd w:val="clear" w:color="auto" w:fill="auto"/>
                <w:lang w:val="zh-CN" w:bidi="zh-CN"/>
              </w:rPr>
              <w:t>遵守</w:t>
            </w:r>
            <w:r>
              <w:rPr>
                <w:rFonts w:hint="eastAsia" w:ascii="宋体" w:hAnsi="宋体" w:eastAsia="宋体" w:cs="宋体"/>
                <w:color w:val="auto"/>
                <w:highlight w:val="none"/>
                <w:shd w:val="clear" w:color="auto" w:fill="auto"/>
                <w:lang w:val="zh-CN" w:bidi="zh-CN"/>
              </w:rPr>
              <w:t>采购人</w:t>
            </w:r>
            <w:r>
              <w:rPr>
                <w:rFonts w:hint="eastAsia" w:ascii="宋体" w:hAnsi="宋体" w:cs="宋体"/>
                <w:color w:val="auto"/>
                <w:highlight w:val="none"/>
                <w:shd w:val="clear" w:color="auto" w:fill="auto"/>
                <w:lang w:val="zh-CN" w:bidi="zh-CN"/>
              </w:rPr>
              <w:t>每月的</w:t>
            </w:r>
            <w:r>
              <w:rPr>
                <w:rFonts w:hint="eastAsia" w:ascii="宋体" w:hAnsi="宋体" w:eastAsia="宋体" w:cs="宋体"/>
                <w:color w:val="auto"/>
                <w:highlight w:val="none"/>
                <w:shd w:val="clear" w:color="auto" w:fill="auto"/>
                <w:lang w:val="zh-CN" w:bidi="zh-CN"/>
              </w:rPr>
              <w:t>纪律要求</w:t>
            </w:r>
            <w:r>
              <w:rPr>
                <w:rFonts w:hint="eastAsia" w:ascii="宋体" w:hAnsi="宋体" w:cs="宋体"/>
                <w:color w:val="auto"/>
                <w:highlight w:val="none"/>
                <w:shd w:val="clear" w:color="auto" w:fill="auto"/>
                <w:lang w:val="zh-CN" w:bidi="zh-CN"/>
              </w:rPr>
              <w:t>、服务质量要求</w:t>
            </w:r>
            <w:r>
              <w:rPr>
                <w:rFonts w:hint="eastAsia" w:ascii="宋体" w:hAnsi="宋体" w:eastAsia="宋体" w:cs="宋体"/>
                <w:color w:val="auto"/>
                <w:highlight w:val="none"/>
                <w:shd w:val="clear" w:color="auto" w:fill="auto"/>
                <w:lang w:val="zh-CN" w:bidi="zh-CN"/>
              </w:rPr>
              <w:t>及相关验收考评制度（</w:t>
            </w:r>
            <w:r>
              <w:rPr>
                <w:rFonts w:hint="eastAsia" w:ascii="宋体" w:hAnsi="宋体" w:eastAsia="宋体" w:cs="宋体"/>
                <w:color w:val="auto"/>
                <w:highlight w:val="none"/>
                <w:shd w:val="clear" w:color="auto" w:fill="auto"/>
                <w:lang w:val="zh-CN" w:eastAsia="zh-CN" w:bidi="zh-CN"/>
              </w:rPr>
              <w:t>提供承诺函，格式自拟</w:t>
            </w:r>
            <w:r>
              <w:rPr>
                <w:rFonts w:hint="eastAsia" w:ascii="宋体" w:hAnsi="宋体" w:eastAsia="宋体" w:cs="宋体"/>
                <w:color w:val="auto"/>
                <w:highlight w:val="none"/>
                <w:shd w:val="clear" w:color="auto" w:fill="auto"/>
                <w:lang w:val="zh-CN" w:bidi="zh-CN"/>
              </w:rPr>
              <w:t>）。</w:t>
            </w: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13</w:t>
            </w:r>
          </w:p>
        </w:tc>
        <w:tc>
          <w:tcPr>
            <w:tcW w:w="8981" w:type="dxa"/>
            <w:tcBorders>
              <w:top w:val="single" w:color="auto" w:sz="4" w:space="0"/>
              <w:left w:val="single" w:color="auto" w:sz="4" w:space="0"/>
              <w:bottom w:val="single" w:color="auto" w:sz="4" w:space="0"/>
              <w:right w:val="single" w:color="auto" w:sz="4" w:space="0"/>
            </w:tcBorders>
          </w:tcPr>
          <w:p>
            <w:pPr>
              <w:widowControl/>
              <w:numPr>
                <w:ilvl w:val="0"/>
                <w:numId w:val="0"/>
              </w:numPr>
              <w:shd w:val="clear"/>
              <w:spacing w:line="400" w:lineRule="exact"/>
              <w:ind w:firstLine="482"/>
              <w:jc w:val="left"/>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w:t>
            </w:r>
            <w:r>
              <w:rPr>
                <w:rFonts w:hint="eastAsia" w:ascii="宋体" w:hAnsi="宋体" w:cs="宋体"/>
                <w:color w:val="auto"/>
                <w:highlight w:val="none"/>
                <w:shd w:val="clear" w:color="auto" w:fill="auto"/>
                <w:lang w:val="zh-CN" w:bidi="zh-CN"/>
              </w:rPr>
              <w:t>（</w:t>
            </w:r>
            <w:r>
              <w:rPr>
                <w:rFonts w:hint="eastAsia" w:ascii="宋体" w:hAnsi="宋体" w:cs="宋体"/>
                <w:color w:val="auto"/>
                <w:highlight w:val="none"/>
                <w:shd w:val="clear" w:color="auto" w:fill="auto"/>
                <w:lang w:val="en-US" w:bidi="zh-CN"/>
              </w:rPr>
              <w:t>2</w:t>
            </w:r>
            <w:r>
              <w:rPr>
                <w:rFonts w:hint="eastAsia" w:ascii="宋体" w:hAnsi="宋体" w:cs="宋体"/>
                <w:color w:val="auto"/>
                <w:highlight w:val="none"/>
                <w:shd w:val="clear" w:color="auto" w:fill="auto"/>
                <w:lang w:val="zh-CN" w:bidi="zh-CN"/>
              </w:rPr>
              <w:t>）考核方式</w:t>
            </w:r>
          </w:p>
          <w:p>
            <w:pPr>
              <w:widowControl/>
              <w:numPr>
                <w:ilvl w:val="0"/>
                <w:numId w:val="0"/>
              </w:numPr>
              <w:shd w:val="clear"/>
              <w:spacing w:line="400" w:lineRule="exact"/>
              <w:ind w:firstLine="482"/>
              <w:jc w:val="left"/>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①</w:t>
            </w:r>
            <w:r>
              <w:rPr>
                <w:rFonts w:hint="eastAsia" w:ascii="宋体" w:hAnsi="宋体" w:cs="宋体"/>
                <w:color w:val="auto"/>
                <w:highlight w:val="none"/>
                <w:shd w:val="clear" w:color="auto" w:fill="auto"/>
                <w:lang w:val="zh-CN" w:bidi="zh-CN"/>
              </w:rPr>
              <w:t>在行政管理部门</w:t>
            </w:r>
            <w:r>
              <w:rPr>
                <w:rFonts w:hint="eastAsia" w:ascii="宋体" w:hAnsi="宋体" w:eastAsia="宋体" w:cs="宋体"/>
                <w:color w:val="auto"/>
                <w:highlight w:val="none"/>
                <w:shd w:val="clear" w:color="auto" w:fill="auto"/>
                <w:lang w:val="zh-CN" w:bidi="zh-CN"/>
              </w:rPr>
              <w:t>检查过程中，因中标人</w:t>
            </w:r>
            <w:r>
              <w:rPr>
                <w:rFonts w:hint="eastAsia" w:ascii="宋体" w:hAnsi="宋体" w:cs="宋体"/>
                <w:color w:val="auto"/>
                <w:highlight w:val="none"/>
                <w:shd w:val="clear" w:color="auto" w:fill="auto"/>
                <w:lang w:val="zh-CN" w:bidi="zh-CN"/>
              </w:rPr>
              <w:t>工作不到位</w:t>
            </w:r>
            <w:r>
              <w:rPr>
                <w:rFonts w:hint="eastAsia" w:ascii="宋体" w:hAnsi="宋体" w:eastAsia="宋体" w:cs="宋体"/>
                <w:color w:val="auto"/>
                <w:highlight w:val="none"/>
                <w:shd w:val="clear" w:color="auto" w:fill="auto"/>
                <w:lang w:val="zh-CN" w:bidi="zh-CN"/>
              </w:rPr>
              <w:t>造成</w:t>
            </w:r>
            <w:r>
              <w:rPr>
                <w:rFonts w:hint="eastAsia" w:ascii="宋体" w:hAnsi="宋体" w:cs="宋体"/>
                <w:color w:val="auto"/>
                <w:highlight w:val="none"/>
                <w:shd w:val="clear" w:color="auto" w:fill="auto"/>
                <w:lang w:val="zh-CN" w:bidi="zh-CN"/>
              </w:rPr>
              <w:t>的问题</w:t>
            </w:r>
            <w:r>
              <w:rPr>
                <w:rFonts w:hint="eastAsia" w:ascii="宋体" w:hAnsi="宋体" w:eastAsia="宋体" w:cs="宋体"/>
                <w:color w:val="auto"/>
                <w:highlight w:val="none"/>
                <w:shd w:val="clear" w:color="auto" w:fill="auto"/>
                <w:lang w:val="zh-CN" w:bidi="zh-CN"/>
              </w:rPr>
              <w:t>，</w:t>
            </w:r>
            <w:r>
              <w:rPr>
                <w:rFonts w:hint="eastAsia" w:ascii="宋体" w:hAnsi="宋体" w:cs="宋体"/>
                <w:color w:val="auto"/>
                <w:highlight w:val="none"/>
                <w:shd w:val="clear" w:color="auto" w:fill="auto"/>
                <w:lang w:val="zh-CN" w:bidi="zh-CN"/>
              </w:rPr>
              <w:t>且经采购人通知整改后，仍未整改或不彻底的，</w:t>
            </w:r>
            <w:r>
              <w:rPr>
                <w:rFonts w:hint="eastAsia" w:ascii="宋体" w:hAnsi="宋体" w:eastAsia="宋体" w:cs="宋体"/>
                <w:color w:val="auto"/>
                <w:highlight w:val="none"/>
                <w:shd w:val="clear" w:color="auto" w:fill="auto"/>
                <w:lang w:val="zh-CN" w:bidi="zh-CN"/>
              </w:rPr>
              <w:t>第一次扣</w:t>
            </w:r>
            <w:r>
              <w:rPr>
                <w:rFonts w:hint="eastAsia" w:ascii="宋体" w:hAnsi="宋体" w:cs="宋体"/>
                <w:color w:val="auto"/>
                <w:highlight w:val="none"/>
                <w:shd w:val="clear" w:color="auto" w:fill="auto"/>
                <w:lang w:val="en-US" w:bidi="zh-CN"/>
              </w:rPr>
              <w:t>0.5</w:t>
            </w:r>
            <w:r>
              <w:rPr>
                <w:rFonts w:hint="eastAsia" w:ascii="宋体" w:hAnsi="宋体" w:eastAsia="宋体" w:cs="宋体"/>
                <w:color w:val="auto"/>
                <w:highlight w:val="none"/>
                <w:shd w:val="clear" w:color="auto" w:fill="auto"/>
                <w:lang w:val="zh-CN" w:bidi="zh-CN"/>
              </w:rPr>
              <w:t>分，第二次扣</w:t>
            </w:r>
            <w:r>
              <w:rPr>
                <w:rFonts w:hint="eastAsia" w:ascii="宋体" w:hAnsi="宋体" w:cs="宋体"/>
                <w:color w:val="auto"/>
                <w:highlight w:val="none"/>
                <w:shd w:val="clear" w:color="auto" w:fill="auto"/>
                <w:lang w:val="en-US" w:bidi="zh-CN"/>
              </w:rPr>
              <w:t>1</w:t>
            </w:r>
            <w:r>
              <w:rPr>
                <w:rFonts w:hint="eastAsia" w:ascii="宋体" w:hAnsi="宋体" w:eastAsia="宋体" w:cs="宋体"/>
                <w:color w:val="auto"/>
                <w:highlight w:val="none"/>
                <w:shd w:val="clear" w:color="auto" w:fill="auto"/>
                <w:lang w:val="zh-CN" w:bidi="zh-CN"/>
              </w:rPr>
              <w:t>分，第三次扣</w:t>
            </w:r>
            <w:r>
              <w:rPr>
                <w:rFonts w:hint="eastAsia" w:ascii="宋体" w:hAnsi="宋体" w:cs="宋体"/>
                <w:color w:val="auto"/>
                <w:highlight w:val="none"/>
                <w:shd w:val="clear" w:color="auto" w:fill="auto"/>
                <w:lang w:val="en-US" w:bidi="zh-CN"/>
              </w:rPr>
              <w:t>2</w:t>
            </w:r>
            <w:r>
              <w:rPr>
                <w:rFonts w:hint="eastAsia" w:ascii="宋体" w:hAnsi="宋体" w:eastAsia="宋体" w:cs="宋体"/>
                <w:color w:val="auto"/>
                <w:highlight w:val="none"/>
                <w:shd w:val="clear" w:color="auto" w:fill="auto"/>
                <w:lang w:val="zh-CN" w:bidi="zh-CN"/>
              </w:rPr>
              <w:t>分，以此规律类推，从重处罚屡犯现象</w:t>
            </w:r>
            <w:r>
              <w:rPr>
                <w:rFonts w:hint="eastAsia" w:ascii="宋体" w:hAnsi="宋体" w:cs="宋体"/>
                <w:color w:val="auto"/>
                <w:highlight w:val="none"/>
                <w:shd w:val="clear" w:color="auto" w:fill="auto"/>
                <w:lang w:val="zh-CN" w:bidi="zh-CN"/>
              </w:rPr>
              <w:t>。如因中标人造成的行政处罚由中标人承担产生的一切损失和费用</w:t>
            </w:r>
            <w:r>
              <w:rPr>
                <w:rFonts w:hint="eastAsia" w:ascii="宋体" w:hAnsi="宋体" w:eastAsia="宋体" w:cs="宋体"/>
                <w:color w:val="auto"/>
                <w:highlight w:val="none"/>
                <w:shd w:val="clear" w:color="auto" w:fill="auto"/>
                <w:lang w:val="zh-CN" w:bidi="zh-CN"/>
              </w:rPr>
              <w:t>。</w:t>
            </w:r>
          </w:p>
          <w:p>
            <w:pPr>
              <w:widowControl/>
              <w:numPr>
                <w:ilvl w:val="0"/>
                <w:numId w:val="0"/>
              </w:numPr>
              <w:shd w:val="clear"/>
              <w:spacing w:line="400" w:lineRule="exact"/>
              <w:ind w:firstLine="482"/>
              <w:jc w:val="left"/>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②</w:t>
            </w:r>
            <w:r>
              <w:rPr>
                <w:rFonts w:hint="eastAsia" w:ascii="宋体" w:hAnsi="宋体" w:cs="宋体"/>
                <w:color w:val="auto"/>
                <w:highlight w:val="none"/>
                <w:shd w:val="clear" w:color="auto" w:fill="auto"/>
                <w:lang w:val="en-US" w:bidi="zh-CN"/>
              </w:rPr>
              <w:t>中标人须执行采购人院感部制定的工作制度和操作规程，并按照院感部制定的考评标准参与考核，考核分数在80-100分间的，相关问题须在三天内整改完成，</w:t>
            </w:r>
            <w:r>
              <w:rPr>
                <w:rFonts w:hint="eastAsia" w:ascii="宋体" w:hAnsi="宋体" w:cs="宋体"/>
                <w:color w:val="auto"/>
                <w:highlight w:val="none"/>
                <w:shd w:val="clear" w:color="auto" w:fill="auto"/>
                <w:lang w:val="zh-CN" w:bidi="zh-CN"/>
              </w:rPr>
              <w:t>未整改或不彻底的，</w:t>
            </w:r>
            <w:r>
              <w:rPr>
                <w:rFonts w:hint="eastAsia" w:ascii="宋体" w:hAnsi="宋体" w:eastAsia="宋体" w:cs="宋体"/>
                <w:color w:val="auto"/>
                <w:highlight w:val="none"/>
                <w:shd w:val="clear" w:color="auto" w:fill="auto"/>
                <w:lang w:val="zh-CN" w:bidi="zh-CN"/>
              </w:rPr>
              <w:t>扣</w:t>
            </w:r>
            <w:r>
              <w:rPr>
                <w:rFonts w:hint="eastAsia" w:ascii="宋体" w:hAnsi="宋体" w:cs="宋体"/>
                <w:color w:val="auto"/>
                <w:highlight w:val="none"/>
                <w:shd w:val="clear" w:color="auto" w:fill="auto"/>
                <w:lang w:val="en-US" w:bidi="zh-CN"/>
              </w:rPr>
              <w:t>0.5</w:t>
            </w:r>
            <w:r>
              <w:rPr>
                <w:rFonts w:hint="eastAsia" w:ascii="宋体" w:hAnsi="宋体" w:eastAsia="宋体" w:cs="宋体"/>
                <w:color w:val="auto"/>
                <w:highlight w:val="none"/>
                <w:shd w:val="clear" w:color="auto" w:fill="auto"/>
                <w:lang w:val="zh-CN" w:bidi="zh-CN"/>
              </w:rPr>
              <w:t>分</w:t>
            </w:r>
            <w:r>
              <w:rPr>
                <w:rFonts w:hint="eastAsia" w:ascii="宋体" w:hAnsi="宋体" w:cs="宋体"/>
                <w:color w:val="auto"/>
                <w:highlight w:val="none"/>
                <w:shd w:val="clear" w:color="auto" w:fill="auto"/>
                <w:lang w:val="zh-CN" w:bidi="zh-CN"/>
              </w:rPr>
              <w:t>；考</w:t>
            </w:r>
            <w:r>
              <w:rPr>
                <w:rFonts w:hint="eastAsia" w:ascii="宋体" w:hAnsi="宋体" w:cs="宋体"/>
                <w:color w:val="auto"/>
                <w:highlight w:val="none"/>
                <w:shd w:val="clear" w:color="auto" w:fill="auto"/>
                <w:lang w:val="en-US" w:bidi="zh-CN"/>
              </w:rPr>
              <w:t>核分数在60-80分间的，扣1分，相关问题须在五天内整改完成，</w:t>
            </w:r>
            <w:r>
              <w:rPr>
                <w:rFonts w:hint="eastAsia" w:ascii="宋体" w:hAnsi="宋体" w:cs="宋体"/>
                <w:color w:val="auto"/>
                <w:highlight w:val="none"/>
                <w:shd w:val="clear" w:color="auto" w:fill="auto"/>
                <w:lang w:val="zh-CN" w:bidi="zh-CN"/>
              </w:rPr>
              <w:t>未整改或不彻底的，</w:t>
            </w:r>
            <w:r>
              <w:rPr>
                <w:rFonts w:hint="eastAsia" w:ascii="宋体" w:hAnsi="宋体" w:eastAsia="宋体" w:cs="宋体"/>
                <w:color w:val="auto"/>
                <w:highlight w:val="none"/>
                <w:shd w:val="clear" w:color="auto" w:fill="auto"/>
                <w:lang w:val="zh-CN" w:bidi="zh-CN"/>
              </w:rPr>
              <w:t>扣</w:t>
            </w:r>
            <w:r>
              <w:rPr>
                <w:rFonts w:hint="eastAsia" w:ascii="宋体" w:hAnsi="宋体" w:cs="宋体"/>
                <w:color w:val="auto"/>
                <w:highlight w:val="none"/>
                <w:shd w:val="clear" w:color="auto" w:fill="auto"/>
                <w:lang w:val="en-US" w:bidi="zh-CN"/>
              </w:rPr>
              <w:t>3</w:t>
            </w:r>
            <w:r>
              <w:rPr>
                <w:rFonts w:hint="eastAsia" w:ascii="宋体" w:hAnsi="宋体" w:eastAsia="宋体" w:cs="宋体"/>
                <w:color w:val="auto"/>
                <w:highlight w:val="none"/>
                <w:shd w:val="clear" w:color="auto" w:fill="auto"/>
                <w:lang w:val="zh-CN" w:bidi="zh-CN"/>
              </w:rPr>
              <w:t>分</w:t>
            </w:r>
            <w:r>
              <w:rPr>
                <w:rFonts w:hint="eastAsia" w:ascii="宋体" w:hAnsi="宋体" w:cs="宋体"/>
                <w:color w:val="auto"/>
                <w:highlight w:val="none"/>
                <w:shd w:val="clear" w:color="auto" w:fill="auto"/>
                <w:lang w:val="en-US" w:bidi="zh-CN"/>
              </w:rPr>
              <w:t>；考核分数在60分以下的，扣2分，相关问题须在五天内整改完成，</w:t>
            </w:r>
            <w:r>
              <w:rPr>
                <w:rFonts w:hint="eastAsia" w:ascii="宋体" w:hAnsi="宋体" w:cs="宋体"/>
                <w:color w:val="auto"/>
                <w:highlight w:val="none"/>
                <w:shd w:val="clear" w:color="auto" w:fill="auto"/>
                <w:lang w:val="zh-CN" w:bidi="zh-CN"/>
              </w:rPr>
              <w:t>未整改或不彻底的，</w:t>
            </w:r>
            <w:r>
              <w:rPr>
                <w:rFonts w:hint="eastAsia" w:ascii="宋体" w:hAnsi="宋体" w:eastAsia="宋体" w:cs="宋体"/>
                <w:color w:val="auto"/>
                <w:highlight w:val="none"/>
                <w:shd w:val="clear" w:color="auto" w:fill="auto"/>
                <w:lang w:val="zh-CN" w:bidi="zh-CN"/>
              </w:rPr>
              <w:t>扣</w:t>
            </w:r>
            <w:r>
              <w:rPr>
                <w:rFonts w:hint="eastAsia" w:ascii="宋体" w:hAnsi="宋体" w:cs="宋体"/>
                <w:color w:val="auto"/>
                <w:highlight w:val="none"/>
                <w:shd w:val="clear" w:color="auto" w:fill="auto"/>
                <w:lang w:val="en-US" w:bidi="zh-CN"/>
              </w:rPr>
              <w:t>5</w:t>
            </w:r>
            <w:r>
              <w:rPr>
                <w:rFonts w:hint="eastAsia" w:ascii="宋体" w:hAnsi="宋体" w:eastAsia="宋体" w:cs="宋体"/>
                <w:color w:val="auto"/>
                <w:highlight w:val="none"/>
                <w:shd w:val="clear" w:color="auto" w:fill="auto"/>
                <w:lang w:val="zh-CN" w:bidi="zh-CN"/>
              </w:rPr>
              <w:t>分</w:t>
            </w:r>
            <w:r>
              <w:rPr>
                <w:rFonts w:hint="eastAsia" w:ascii="宋体" w:hAnsi="宋体" w:cs="宋体"/>
                <w:color w:val="auto"/>
                <w:highlight w:val="none"/>
                <w:shd w:val="clear" w:color="auto" w:fill="auto"/>
                <w:lang w:val="en-US" w:bidi="zh-CN"/>
              </w:rPr>
              <w:t>。</w:t>
            </w:r>
          </w:p>
          <w:p>
            <w:pPr>
              <w:widowControl/>
              <w:numPr>
                <w:ilvl w:val="0"/>
                <w:numId w:val="0"/>
              </w:numPr>
              <w:shd w:val="clear"/>
              <w:spacing w:line="400" w:lineRule="exact"/>
              <w:ind w:firstLine="482"/>
              <w:jc w:val="left"/>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③中标人</w:t>
            </w:r>
            <w:r>
              <w:rPr>
                <w:rFonts w:hint="eastAsia" w:ascii="宋体" w:hAnsi="宋体" w:cs="宋体"/>
                <w:color w:val="auto"/>
                <w:highlight w:val="none"/>
                <w:shd w:val="clear" w:color="auto" w:fill="auto"/>
                <w:lang w:val="zh-CN" w:bidi="zh-CN"/>
              </w:rPr>
              <w:t>遵守采购人的规章制度，服从采购人的标准化要求，根据采购人不同区域、不同岗位提供的工作指引完成工作，按照采购人实际需求</w:t>
            </w:r>
            <w:r>
              <w:rPr>
                <w:rFonts w:hint="eastAsia" w:ascii="宋体" w:hAnsi="宋体" w:eastAsia="宋体" w:cs="宋体"/>
                <w:color w:val="auto"/>
                <w:highlight w:val="none"/>
                <w:shd w:val="clear" w:color="auto" w:fill="auto"/>
                <w:lang w:val="zh-CN" w:bidi="zh-CN"/>
              </w:rPr>
              <w:t>安排工作人员</w:t>
            </w:r>
            <w:r>
              <w:rPr>
                <w:rFonts w:hint="eastAsia" w:ascii="宋体" w:hAnsi="宋体" w:cs="宋体"/>
                <w:color w:val="auto"/>
                <w:highlight w:val="none"/>
                <w:shd w:val="clear" w:color="auto" w:fill="auto"/>
                <w:lang w:val="zh-CN" w:bidi="zh-CN"/>
              </w:rPr>
              <w:t>在工作时间到岗，工作时间不准迟到早退行为或</w:t>
            </w:r>
            <w:r>
              <w:rPr>
                <w:rFonts w:hint="eastAsia" w:ascii="宋体" w:hAnsi="宋体" w:cs="宋体"/>
                <w:color w:val="auto"/>
                <w:highlight w:val="none"/>
                <w:shd w:val="clear" w:color="auto" w:fill="auto"/>
                <w:lang w:val="en-US" w:bidi="zh-CN"/>
              </w:rPr>
              <w:t>无人进行保洁、维修、绿化等工作。在</w:t>
            </w:r>
            <w:r>
              <w:rPr>
                <w:rFonts w:hint="eastAsia" w:ascii="宋体" w:hAnsi="宋体" w:cs="宋体"/>
                <w:color w:val="auto"/>
                <w:sz w:val="21"/>
                <w:szCs w:val="22"/>
                <w:highlight w:val="none"/>
                <w:shd w:val="clear" w:color="auto" w:fill="auto"/>
                <w:lang w:val="zh-CN" w:bidi="zh-CN"/>
              </w:rPr>
              <w:t>规定服务时间内全体</w:t>
            </w:r>
            <w:r>
              <w:rPr>
                <w:rFonts w:hint="eastAsia" w:ascii="宋体" w:hAnsi="宋体" w:cs="宋体"/>
                <w:color w:val="auto"/>
                <w:sz w:val="21"/>
                <w:szCs w:val="22"/>
                <w:highlight w:val="none"/>
                <w:shd w:val="clear" w:color="auto" w:fill="auto"/>
                <w:lang w:val="zh-CN" w:eastAsia="zh-CN" w:bidi="zh-CN"/>
              </w:rPr>
              <w:t>保洁、维修、绿化等人员须</w:t>
            </w:r>
            <w:r>
              <w:rPr>
                <w:rFonts w:hint="eastAsia" w:ascii="宋体" w:hAnsi="宋体" w:cs="宋体"/>
                <w:color w:val="auto"/>
                <w:sz w:val="21"/>
                <w:szCs w:val="22"/>
                <w:highlight w:val="none"/>
                <w:shd w:val="clear" w:color="auto" w:fill="auto"/>
                <w:lang w:val="zh-CN" w:bidi="zh-CN"/>
              </w:rPr>
              <w:t>着装统一，佩戴胸卡，按切实可行的计划流程进行</w:t>
            </w:r>
            <w:r>
              <w:rPr>
                <w:rFonts w:hint="eastAsia" w:ascii="宋体" w:hAnsi="宋体" w:cs="宋体"/>
                <w:color w:val="auto"/>
                <w:sz w:val="21"/>
                <w:szCs w:val="22"/>
                <w:highlight w:val="none"/>
                <w:shd w:val="clear" w:color="auto" w:fill="auto"/>
                <w:lang w:val="zh-CN" w:eastAsia="zh-CN" w:bidi="zh-CN"/>
              </w:rPr>
              <w:t>服务。其中</w:t>
            </w:r>
            <w:r>
              <w:rPr>
                <w:rFonts w:hint="eastAsia" w:ascii="宋体" w:hAnsi="宋体" w:eastAsia="宋体" w:cs="宋体"/>
                <w:color w:val="auto"/>
                <w:sz w:val="21"/>
                <w:szCs w:val="22"/>
                <w:highlight w:val="none"/>
                <w:shd w:val="clear" w:color="auto" w:fill="auto"/>
                <w:lang w:val="zh-CN" w:bidi="zh-CN"/>
              </w:rPr>
              <w:t>保洁、维修人员</w:t>
            </w:r>
            <w:r>
              <w:rPr>
                <w:rFonts w:hint="eastAsia" w:ascii="宋体" w:hAnsi="宋体" w:cs="宋体"/>
                <w:color w:val="auto"/>
                <w:sz w:val="21"/>
                <w:szCs w:val="22"/>
                <w:highlight w:val="none"/>
                <w:shd w:val="clear" w:color="auto" w:fill="auto"/>
                <w:lang w:val="zh-CN" w:bidi="zh-CN"/>
              </w:rPr>
              <w:t>须</w:t>
            </w:r>
            <w:r>
              <w:rPr>
                <w:rFonts w:hint="eastAsia" w:ascii="宋体" w:hAnsi="宋体" w:eastAsia="宋体" w:cs="宋体"/>
                <w:color w:val="auto"/>
                <w:sz w:val="21"/>
                <w:szCs w:val="22"/>
                <w:highlight w:val="none"/>
                <w:shd w:val="clear" w:color="auto" w:fill="auto"/>
                <w:lang w:val="zh-CN" w:bidi="zh-CN"/>
              </w:rPr>
              <w:t>经培训、考核到位后</w:t>
            </w:r>
            <w:r>
              <w:rPr>
                <w:rFonts w:hint="eastAsia" w:ascii="宋体" w:hAnsi="宋体" w:cs="宋体"/>
                <w:color w:val="auto"/>
                <w:sz w:val="21"/>
                <w:szCs w:val="22"/>
                <w:highlight w:val="none"/>
                <w:shd w:val="clear" w:color="auto" w:fill="auto"/>
                <w:lang w:val="zh-CN" w:bidi="zh-CN"/>
              </w:rPr>
              <w:t>方可</w:t>
            </w:r>
            <w:r>
              <w:rPr>
                <w:rFonts w:hint="eastAsia" w:ascii="宋体" w:hAnsi="宋体" w:eastAsia="宋体" w:cs="宋体"/>
                <w:color w:val="auto"/>
                <w:sz w:val="21"/>
                <w:szCs w:val="22"/>
                <w:highlight w:val="none"/>
                <w:shd w:val="clear" w:color="auto" w:fill="auto"/>
                <w:lang w:val="zh-CN" w:bidi="zh-CN"/>
              </w:rPr>
              <w:t>上岗</w:t>
            </w:r>
            <w:r>
              <w:rPr>
                <w:rFonts w:hint="eastAsia" w:ascii="宋体" w:hAnsi="宋体" w:cs="宋体"/>
                <w:color w:val="auto"/>
                <w:sz w:val="21"/>
                <w:szCs w:val="22"/>
                <w:highlight w:val="none"/>
                <w:shd w:val="clear" w:color="auto" w:fill="auto"/>
                <w:lang w:val="zh-CN" w:bidi="zh-CN"/>
              </w:rPr>
              <w:t>。</w:t>
            </w:r>
            <w:r>
              <w:rPr>
                <w:rFonts w:hint="eastAsia" w:ascii="宋体" w:hAnsi="宋体" w:cs="宋体"/>
                <w:color w:val="auto"/>
                <w:sz w:val="21"/>
                <w:szCs w:val="22"/>
                <w:highlight w:val="none"/>
                <w:shd w:val="clear" w:color="auto" w:fill="auto"/>
                <w:lang w:val="zh-CN" w:eastAsia="zh-CN" w:bidi="zh-CN"/>
              </w:rPr>
              <w:t>中标人须</w:t>
            </w:r>
            <w:r>
              <w:rPr>
                <w:rFonts w:hint="eastAsia" w:ascii="宋体" w:hAnsi="宋体" w:cs="宋体"/>
                <w:color w:val="auto"/>
                <w:highlight w:val="none"/>
                <w:shd w:val="clear" w:color="auto" w:fill="auto"/>
                <w:lang w:val="zh-CN" w:bidi="zh-CN"/>
              </w:rPr>
              <w:t>登记各项工作记录，按时提交工作报表。如未按以上工作要求执行的，经采购人提醒后扔执行不到位或拒执行的，每发生</w:t>
            </w:r>
            <w:r>
              <w:rPr>
                <w:rFonts w:hint="eastAsia" w:ascii="宋体" w:hAnsi="宋体" w:cs="宋体"/>
                <w:color w:val="auto"/>
                <w:highlight w:val="none"/>
                <w:shd w:val="clear" w:color="auto" w:fill="auto"/>
                <w:lang w:val="en-US" w:bidi="zh-CN"/>
              </w:rPr>
              <w:t>1次扣0.5分。</w:t>
            </w:r>
          </w:p>
          <w:p>
            <w:pPr>
              <w:keepNext w:val="0"/>
              <w:keepLines w:val="0"/>
              <w:widowControl/>
              <w:suppressLineNumbers w:val="0"/>
              <w:spacing w:before="0" w:beforeAutospacing="0" w:after="0" w:afterAutospacing="0"/>
              <w:ind w:left="0" w:right="0" w:firstLine="280"/>
              <w:jc w:val="both"/>
              <w:rPr>
                <w:rFonts w:hint="eastAsia" w:ascii="宋体" w:hAnsi="宋体" w:eastAsia="宋体" w:cs="宋体"/>
                <w:color w:val="auto"/>
                <w:highlight w:val="none"/>
                <w:shd w:val="clear" w:color="auto" w:fill="auto"/>
                <w:lang w:val="zh-CN" w:bidi="zh-CN"/>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14</w:t>
            </w:r>
            <w:bookmarkStart w:id="0" w:name="_GoBack"/>
            <w:bookmarkEnd w:id="0"/>
          </w:p>
        </w:tc>
        <w:tc>
          <w:tcPr>
            <w:tcW w:w="8981" w:type="dxa"/>
            <w:tcBorders>
              <w:top w:val="single" w:color="auto" w:sz="4" w:space="0"/>
              <w:left w:val="single" w:color="auto" w:sz="4" w:space="0"/>
              <w:bottom w:val="single" w:color="auto" w:sz="4" w:space="0"/>
              <w:right w:val="single" w:color="auto" w:sz="4" w:space="0"/>
            </w:tcBorders>
          </w:tcPr>
          <w:p>
            <w:pPr>
              <w:shd w:val="clear"/>
              <w:spacing w:line="400" w:lineRule="exact"/>
              <w:ind w:firstLine="420" w:firstLineChars="200"/>
              <w:jc w:val="left"/>
              <w:rPr>
                <w:rFonts w:hint="eastAsia" w:ascii="宋体" w:hAnsi="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★3.中标人应按采购</w:t>
            </w:r>
            <w:r>
              <w:rPr>
                <w:rFonts w:hint="eastAsia" w:ascii="宋体" w:hAnsi="宋体" w:cs="宋体"/>
                <w:color w:val="auto"/>
                <w:highlight w:val="none"/>
                <w:shd w:val="clear" w:color="auto" w:fill="auto"/>
                <w:lang w:val="zh-CN" w:bidi="zh-CN"/>
              </w:rPr>
              <w:t>人</w:t>
            </w:r>
            <w:r>
              <w:rPr>
                <w:rFonts w:hint="eastAsia" w:ascii="宋体" w:hAnsi="宋体" w:eastAsia="宋体" w:cs="宋体"/>
                <w:color w:val="auto"/>
                <w:highlight w:val="none"/>
                <w:shd w:val="clear" w:color="auto" w:fill="auto"/>
                <w:lang w:val="zh-CN" w:bidi="zh-CN"/>
              </w:rPr>
              <w:t>的</w:t>
            </w:r>
            <w:r>
              <w:rPr>
                <w:rFonts w:hint="eastAsia" w:ascii="宋体" w:hAnsi="宋体" w:cs="宋体"/>
                <w:color w:val="auto"/>
                <w:highlight w:val="none"/>
                <w:shd w:val="clear" w:color="auto" w:fill="auto"/>
                <w:lang w:val="zh-CN" w:bidi="zh-CN"/>
              </w:rPr>
              <w:t>实际</w:t>
            </w:r>
            <w:r>
              <w:rPr>
                <w:rFonts w:hint="eastAsia" w:ascii="宋体" w:hAnsi="宋体" w:eastAsia="宋体" w:cs="宋体"/>
                <w:color w:val="auto"/>
                <w:highlight w:val="none"/>
                <w:shd w:val="clear" w:color="auto" w:fill="auto"/>
                <w:lang w:val="zh-CN" w:bidi="zh-CN"/>
              </w:rPr>
              <w:t>岗位</w:t>
            </w:r>
            <w:r>
              <w:rPr>
                <w:rFonts w:hint="eastAsia" w:ascii="宋体" w:hAnsi="宋体" w:cs="宋体"/>
                <w:color w:val="auto"/>
                <w:highlight w:val="none"/>
                <w:shd w:val="clear" w:color="auto" w:fill="auto"/>
                <w:lang w:val="zh-CN" w:bidi="zh-CN"/>
              </w:rPr>
              <w:t>需</w:t>
            </w:r>
            <w:r>
              <w:rPr>
                <w:rFonts w:hint="eastAsia" w:ascii="宋体" w:hAnsi="宋体" w:eastAsia="宋体" w:cs="宋体"/>
                <w:color w:val="auto"/>
                <w:highlight w:val="none"/>
                <w:shd w:val="clear" w:color="auto" w:fill="auto"/>
                <w:lang w:val="zh-CN" w:bidi="zh-CN"/>
              </w:rPr>
              <w:t>求</w:t>
            </w:r>
            <w:r>
              <w:rPr>
                <w:rFonts w:hint="eastAsia" w:ascii="宋体" w:hAnsi="宋体" w:cs="宋体"/>
                <w:color w:val="auto"/>
                <w:highlight w:val="none"/>
                <w:shd w:val="clear" w:color="auto" w:fill="auto"/>
                <w:lang w:val="zh-CN" w:bidi="zh-CN"/>
              </w:rPr>
              <w:t>配齐足额工作</w:t>
            </w:r>
            <w:r>
              <w:rPr>
                <w:rFonts w:hint="eastAsia" w:ascii="宋体" w:hAnsi="宋体" w:eastAsia="宋体" w:cs="宋体"/>
                <w:color w:val="auto"/>
                <w:highlight w:val="none"/>
                <w:shd w:val="clear" w:color="auto" w:fill="auto"/>
                <w:lang w:val="zh-CN" w:bidi="zh-CN"/>
              </w:rPr>
              <w:t>人员，采购人</w:t>
            </w:r>
            <w:r>
              <w:rPr>
                <w:rFonts w:hint="eastAsia" w:ascii="宋体" w:hAnsi="宋体" w:cs="宋体"/>
                <w:color w:val="auto"/>
                <w:highlight w:val="none"/>
                <w:shd w:val="clear" w:color="auto" w:fill="auto"/>
                <w:lang w:val="zh-CN" w:bidi="zh-CN"/>
              </w:rPr>
              <w:t>提前15天</w:t>
            </w:r>
            <w:r>
              <w:rPr>
                <w:rFonts w:hint="eastAsia" w:ascii="宋体" w:hAnsi="宋体" w:eastAsia="宋体" w:cs="宋体"/>
                <w:color w:val="auto"/>
                <w:highlight w:val="none"/>
                <w:shd w:val="clear" w:color="auto" w:fill="auto"/>
                <w:lang w:val="zh-CN" w:bidi="zh-CN"/>
              </w:rPr>
              <w:t>通知</w:t>
            </w:r>
            <w:r>
              <w:rPr>
                <w:rFonts w:hint="eastAsia" w:ascii="宋体" w:hAnsi="宋体" w:cs="宋体"/>
                <w:color w:val="auto"/>
                <w:highlight w:val="none"/>
                <w:shd w:val="clear" w:color="auto" w:fill="auto"/>
                <w:lang w:val="zh-CN" w:bidi="zh-CN"/>
              </w:rPr>
              <w:t>下一月岗位需求。中标人须根据需求</w:t>
            </w:r>
            <w:r>
              <w:rPr>
                <w:rFonts w:hint="eastAsia" w:ascii="宋体" w:hAnsi="宋体" w:eastAsia="宋体" w:cs="宋体"/>
                <w:color w:val="auto"/>
                <w:highlight w:val="none"/>
                <w:shd w:val="clear" w:color="auto" w:fill="auto"/>
                <w:lang w:val="zh-CN" w:bidi="zh-CN"/>
              </w:rPr>
              <w:t>足额配齐</w:t>
            </w:r>
            <w:r>
              <w:rPr>
                <w:rFonts w:hint="eastAsia" w:ascii="宋体" w:hAnsi="宋体" w:cs="宋体"/>
                <w:color w:val="auto"/>
                <w:highlight w:val="none"/>
                <w:shd w:val="clear" w:color="auto" w:fill="auto"/>
                <w:lang w:val="zh-CN" w:bidi="zh-CN"/>
              </w:rPr>
              <w:t>下一个月</w:t>
            </w:r>
            <w:r>
              <w:rPr>
                <w:rFonts w:hint="eastAsia" w:ascii="宋体" w:hAnsi="宋体" w:eastAsia="宋体" w:cs="宋体"/>
                <w:color w:val="auto"/>
                <w:highlight w:val="none"/>
                <w:shd w:val="clear" w:color="auto" w:fill="auto"/>
                <w:lang w:val="zh-CN" w:bidi="zh-CN"/>
              </w:rPr>
              <w:t>各岗位所需的工作人员。因中标人原因未能按此规定安排足够的工作人员，不予支付所缺岗的服务费。</w:t>
            </w:r>
            <w:r>
              <w:rPr>
                <w:rFonts w:hint="eastAsia" w:ascii="宋体" w:hAnsi="宋体" w:cs="宋体"/>
                <w:color w:val="auto"/>
                <w:highlight w:val="none"/>
                <w:shd w:val="clear" w:color="auto" w:fill="auto"/>
                <w:lang w:val="zh-CN" w:bidi="zh-CN"/>
              </w:rPr>
              <w:t>缺岗须在</w:t>
            </w:r>
            <w:r>
              <w:rPr>
                <w:rFonts w:hint="eastAsia" w:ascii="宋体" w:hAnsi="宋体" w:cs="宋体"/>
                <w:color w:val="auto"/>
                <w:highlight w:val="none"/>
                <w:shd w:val="clear" w:color="auto" w:fill="auto"/>
                <w:lang w:val="en-US" w:bidi="zh-CN"/>
              </w:rPr>
              <w:t>3天内补齐人员，缺岗期间中标人须保证相关工作正常运转。若3天内仍未补齐缺岗人员，且</w:t>
            </w:r>
            <w:r>
              <w:rPr>
                <w:rFonts w:hint="eastAsia" w:ascii="宋体" w:hAnsi="宋体" w:eastAsia="宋体" w:cs="宋体"/>
                <w:color w:val="auto"/>
                <w:highlight w:val="none"/>
                <w:shd w:val="clear" w:color="auto" w:fill="auto"/>
                <w:lang w:val="zh-CN" w:bidi="zh-CN"/>
              </w:rPr>
              <w:t>缺岗5个以内，每缺岗</w:t>
            </w:r>
            <w:r>
              <w:rPr>
                <w:rFonts w:hint="eastAsia" w:ascii="宋体" w:hAnsi="宋体" w:cs="宋体"/>
                <w:color w:val="auto"/>
                <w:highlight w:val="none"/>
                <w:shd w:val="clear" w:color="auto" w:fill="auto"/>
                <w:lang w:val="zh-CN" w:bidi="zh-CN"/>
              </w:rPr>
              <w:t>1个</w:t>
            </w:r>
            <w:r>
              <w:rPr>
                <w:rFonts w:hint="eastAsia" w:ascii="宋体" w:hAnsi="宋体" w:eastAsia="宋体" w:cs="宋体"/>
                <w:color w:val="auto"/>
                <w:highlight w:val="none"/>
                <w:shd w:val="clear" w:color="auto" w:fill="auto"/>
                <w:lang w:val="zh-CN" w:bidi="zh-CN"/>
              </w:rPr>
              <w:t>则扣0.</w:t>
            </w:r>
            <w:r>
              <w:rPr>
                <w:rFonts w:hint="eastAsia" w:ascii="宋体" w:hAnsi="宋体" w:cs="宋体"/>
                <w:color w:val="auto"/>
                <w:highlight w:val="none"/>
                <w:shd w:val="clear" w:color="auto" w:fill="auto"/>
                <w:lang w:val="zh-CN" w:bidi="zh-CN"/>
              </w:rPr>
              <w:t>5</w:t>
            </w:r>
            <w:r>
              <w:rPr>
                <w:rFonts w:hint="eastAsia" w:ascii="宋体" w:hAnsi="宋体" w:eastAsia="宋体" w:cs="宋体"/>
                <w:color w:val="auto"/>
                <w:highlight w:val="none"/>
                <w:shd w:val="clear" w:color="auto" w:fill="auto"/>
                <w:lang w:val="zh-CN" w:bidi="zh-CN"/>
              </w:rPr>
              <w:t>分；缺岗5～10个，每缺岗</w:t>
            </w:r>
            <w:r>
              <w:rPr>
                <w:rFonts w:hint="eastAsia" w:ascii="宋体" w:hAnsi="宋体" w:cs="宋体"/>
                <w:color w:val="auto"/>
                <w:highlight w:val="none"/>
                <w:shd w:val="clear" w:color="auto" w:fill="auto"/>
                <w:lang w:val="zh-CN" w:bidi="zh-CN"/>
              </w:rPr>
              <w:t>1个</w:t>
            </w:r>
            <w:r>
              <w:rPr>
                <w:rFonts w:hint="eastAsia" w:ascii="宋体" w:hAnsi="宋体" w:eastAsia="宋体" w:cs="宋体"/>
                <w:color w:val="auto"/>
                <w:highlight w:val="none"/>
                <w:shd w:val="clear" w:color="auto" w:fill="auto"/>
                <w:lang w:val="zh-CN" w:bidi="zh-CN"/>
              </w:rPr>
              <w:t>则扣</w:t>
            </w:r>
            <w:r>
              <w:rPr>
                <w:rFonts w:hint="eastAsia" w:ascii="宋体" w:hAnsi="宋体" w:cs="宋体"/>
                <w:color w:val="auto"/>
                <w:highlight w:val="none"/>
                <w:shd w:val="clear" w:color="auto" w:fill="auto"/>
                <w:lang w:val="zh-CN" w:bidi="zh-CN"/>
              </w:rPr>
              <w:t>1</w:t>
            </w:r>
            <w:r>
              <w:rPr>
                <w:rFonts w:hint="eastAsia" w:ascii="宋体" w:hAnsi="宋体" w:eastAsia="宋体" w:cs="宋体"/>
                <w:color w:val="auto"/>
                <w:highlight w:val="none"/>
                <w:shd w:val="clear" w:color="auto" w:fill="auto"/>
                <w:lang w:val="zh-CN" w:bidi="zh-CN"/>
              </w:rPr>
              <w:t>分；缺岗超10个，采购人</w:t>
            </w:r>
            <w:r>
              <w:rPr>
                <w:rFonts w:hint="eastAsia" w:ascii="宋体" w:hAnsi="宋体" w:cs="宋体"/>
                <w:color w:val="auto"/>
                <w:highlight w:val="none"/>
                <w:shd w:val="clear" w:color="auto" w:fill="auto"/>
                <w:lang w:val="zh-CN" w:bidi="zh-CN"/>
              </w:rPr>
              <w:t>则</w:t>
            </w:r>
            <w:r>
              <w:rPr>
                <w:rFonts w:hint="eastAsia" w:ascii="宋体" w:hAnsi="宋体" w:eastAsia="宋体" w:cs="宋体"/>
                <w:color w:val="auto"/>
                <w:highlight w:val="none"/>
                <w:shd w:val="clear" w:color="auto" w:fill="auto"/>
                <w:lang w:val="zh-CN" w:bidi="zh-CN"/>
              </w:rPr>
              <w:t>按合同违约条款，终止合同，并报监管部门处理，且需由中标人承担一切因解除合同而给采购人造成的损失。</w:t>
            </w:r>
          </w:p>
          <w:p>
            <w:pPr>
              <w:keepNext w:val="0"/>
              <w:keepLines w:val="0"/>
              <w:widowControl/>
              <w:suppressLineNumbers w:val="0"/>
              <w:spacing w:before="0" w:beforeAutospacing="0" w:after="0" w:afterAutospacing="0"/>
              <w:ind w:left="0" w:right="0" w:firstLine="280"/>
              <w:jc w:val="both"/>
              <w:rPr>
                <w:rFonts w:hint="eastAsia" w:ascii="宋体" w:hAnsi="宋体" w:eastAsia="宋体" w:cs="宋体"/>
                <w:color w:val="auto"/>
                <w:highlight w:val="none"/>
                <w:shd w:val="clear" w:color="auto" w:fill="auto"/>
                <w:lang w:val="zh-CN" w:bidi="zh-CN"/>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9" w:type="dxa"/>
            <w:gridSpan w:val="4"/>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color w:val="FF0000"/>
                <w:sz w:val="24"/>
                <w:szCs w:val="24"/>
              </w:rPr>
            </w:pPr>
            <w:r>
              <w:rPr>
                <w:rFonts w:hint="eastAsia" w:ascii="宋体" w:hAnsi="宋体"/>
                <w:color w:val="FF0000"/>
                <w:sz w:val="24"/>
                <w:szCs w:val="24"/>
              </w:rPr>
              <w:t>请按需补充</w:t>
            </w:r>
          </w:p>
        </w:tc>
      </w:tr>
    </w:tbl>
    <w:p>
      <w:pPr>
        <w:spacing w:line="360" w:lineRule="auto"/>
        <w:rPr>
          <w:rFonts w:ascii="宋体" w:hAnsi="宋体"/>
          <w:sz w:val="24"/>
          <w:szCs w:val="24"/>
        </w:rPr>
      </w:pPr>
      <w:r>
        <w:rPr>
          <w:rFonts w:hint="eastAsia" w:ascii="宋体" w:hAnsi="宋体"/>
          <w:sz w:val="24"/>
          <w:szCs w:val="24"/>
        </w:rPr>
        <w:t>说明：</w:t>
      </w:r>
    </w:p>
    <w:p>
      <w:pPr>
        <w:pStyle w:val="7"/>
        <w:shd w:val="clear" w:color="auto" w:fill="FFFFFF"/>
        <w:ind w:firstLine="480"/>
      </w:pPr>
      <w:r>
        <w:rPr>
          <w:rFonts w:hint="eastAsia"/>
        </w:rPr>
        <w:t>1.实质性响应条款一览表后续内容请根据第二章采购需求</w:t>
      </w:r>
      <w:r>
        <w:rPr>
          <w:rStyle w:val="10"/>
          <w:rFonts w:hint="eastAsia"/>
          <w:b w:val="0"/>
        </w:rPr>
        <w:t>★</w:t>
      </w:r>
      <w:r>
        <w:rPr>
          <w:rFonts w:hint="eastAsia"/>
        </w:rPr>
        <w:t>号条款详细列举</w:t>
      </w:r>
    </w:p>
    <w:p>
      <w:pPr>
        <w:pStyle w:val="7"/>
        <w:shd w:val="clear" w:color="auto" w:fill="FFFFFF"/>
        <w:ind w:firstLine="480"/>
      </w:pPr>
      <w:r>
        <w:rPr>
          <w:rFonts w:hint="eastAsia"/>
        </w:rPr>
        <w:t>2.本表所列条款必须一一予以响应，“投标人响应情况”一栏应</w:t>
      </w:r>
      <w:r>
        <w:rPr>
          <w:rStyle w:val="10"/>
          <w:rFonts w:hint="eastAsia"/>
          <w:b w:val="0"/>
        </w:rPr>
        <w:t>填写具体的响应内容，有差异</w:t>
      </w:r>
      <w:r>
        <w:rPr>
          <w:rFonts w:hint="eastAsia"/>
        </w:rPr>
        <w:t>的要具体说明。</w:t>
      </w:r>
    </w:p>
    <w:p>
      <w:pPr>
        <w:pStyle w:val="7"/>
        <w:shd w:val="clear" w:color="auto" w:fill="FFFFFF"/>
        <w:ind w:firstLine="480"/>
      </w:pPr>
      <w:r>
        <w:rPr>
          <w:rFonts w:hint="eastAsia"/>
        </w:rPr>
        <w:t>3.请投标人认真填写本表内容，如填写错误将可能导致投标无效。</w:t>
      </w:r>
    </w:p>
    <w:p>
      <w:pPr>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MjY2ZDU2YzVmYmQ1ODY5MTQwMzQ3ZWYxZmNmNzEifQ=="/>
  </w:docVars>
  <w:rsids>
    <w:rsidRoot w:val="002F3044"/>
    <w:rsid w:val="00076C5F"/>
    <w:rsid w:val="00083B02"/>
    <w:rsid w:val="000C13F0"/>
    <w:rsid w:val="001079D2"/>
    <w:rsid w:val="0015735B"/>
    <w:rsid w:val="00194F3E"/>
    <w:rsid w:val="001B369A"/>
    <w:rsid w:val="002048E3"/>
    <w:rsid w:val="0021128E"/>
    <w:rsid w:val="002323C9"/>
    <w:rsid w:val="002F3044"/>
    <w:rsid w:val="003060E6"/>
    <w:rsid w:val="003105EE"/>
    <w:rsid w:val="00321F0D"/>
    <w:rsid w:val="0036576E"/>
    <w:rsid w:val="00387B33"/>
    <w:rsid w:val="004523E4"/>
    <w:rsid w:val="004B30C6"/>
    <w:rsid w:val="00544002"/>
    <w:rsid w:val="0056143B"/>
    <w:rsid w:val="00706877"/>
    <w:rsid w:val="007B77B1"/>
    <w:rsid w:val="008103F4"/>
    <w:rsid w:val="008826E0"/>
    <w:rsid w:val="00906CA6"/>
    <w:rsid w:val="009238D2"/>
    <w:rsid w:val="00926E05"/>
    <w:rsid w:val="00967340"/>
    <w:rsid w:val="00A0648E"/>
    <w:rsid w:val="00A1664F"/>
    <w:rsid w:val="00A30155"/>
    <w:rsid w:val="00A50151"/>
    <w:rsid w:val="00A73AE4"/>
    <w:rsid w:val="00A7604B"/>
    <w:rsid w:val="00B47072"/>
    <w:rsid w:val="00B76C26"/>
    <w:rsid w:val="00BB1460"/>
    <w:rsid w:val="00BB7663"/>
    <w:rsid w:val="00BE6601"/>
    <w:rsid w:val="00C554C7"/>
    <w:rsid w:val="00CD0E81"/>
    <w:rsid w:val="00CF3FAB"/>
    <w:rsid w:val="00DF0BC4"/>
    <w:rsid w:val="00E33BF2"/>
    <w:rsid w:val="00E639D3"/>
    <w:rsid w:val="00F2688D"/>
    <w:rsid w:val="00F45D4E"/>
    <w:rsid w:val="00F84676"/>
    <w:rsid w:val="02AA639C"/>
    <w:rsid w:val="04B34237"/>
    <w:rsid w:val="0A78316C"/>
    <w:rsid w:val="0FFA3C1C"/>
    <w:rsid w:val="19DC4392"/>
    <w:rsid w:val="1A606D71"/>
    <w:rsid w:val="21E36518"/>
    <w:rsid w:val="249026B6"/>
    <w:rsid w:val="24BB7446"/>
    <w:rsid w:val="29D86637"/>
    <w:rsid w:val="2B54022C"/>
    <w:rsid w:val="2D9D16C6"/>
    <w:rsid w:val="364C22CB"/>
    <w:rsid w:val="3674299A"/>
    <w:rsid w:val="3D003130"/>
    <w:rsid w:val="3DD328A6"/>
    <w:rsid w:val="3F2006FA"/>
    <w:rsid w:val="43C22477"/>
    <w:rsid w:val="43F413E1"/>
    <w:rsid w:val="46401681"/>
    <w:rsid w:val="4EC72940"/>
    <w:rsid w:val="50472AB0"/>
    <w:rsid w:val="592D3CE7"/>
    <w:rsid w:val="61521458"/>
    <w:rsid w:val="689C6793"/>
    <w:rsid w:val="6B673089"/>
    <w:rsid w:val="704A4D27"/>
    <w:rsid w:val="7932225F"/>
    <w:rsid w:val="7E69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annotation text"/>
    <w:basedOn w:val="1"/>
    <w:link w:val="15"/>
    <w:unhideWhenUsed/>
    <w:qFormat/>
    <w:uiPriority w:val="0"/>
    <w:rPr>
      <w:sz w:val="20"/>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line="360" w:lineRule="auto"/>
    </w:pPr>
    <w:rPr>
      <w:rFonts w:ascii="宋体" w:hAnsi="宋体" w:cs="宋体"/>
      <w:sz w:val="24"/>
      <w:szCs w:val="24"/>
    </w:rPr>
  </w:style>
  <w:style w:type="character" w:styleId="10">
    <w:name w:val="Strong"/>
    <w:basedOn w:val="9"/>
    <w:qFormat/>
    <w:uiPriority w:val="22"/>
    <w:rPr>
      <w:b/>
      <w:bCs/>
    </w:rPr>
  </w:style>
  <w:style w:type="character" w:styleId="11">
    <w:name w:val="annotation reference"/>
    <w:qFormat/>
    <w:uiPriority w:val="0"/>
    <w:rPr>
      <w:rFonts w:ascii="Tahoma" w:hAnsi="Tahoma"/>
      <w:kern w:val="2"/>
      <w:sz w:val="21"/>
      <w:szCs w:val="21"/>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character" w:customStyle="1" w:styleId="15">
    <w:name w:val="批注文字 Char"/>
    <w:basedOn w:val="9"/>
    <w:link w:val="3"/>
    <w:qFormat/>
    <w:uiPriority w:val="0"/>
    <w:rPr>
      <w:rFonts w:ascii="Times New Roman" w:hAnsi="Times New Roman" w:eastAsia="宋体" w:cs="Times New Roman"/>
      <w:kern w:val="0"/>
      <w:sz w:val="20"/>
      <w:szCs w:val="20"/>
    </w:rPr>
  </w:style>
  <w:style w:type="paragraph" w:styleId="16">
    <w:name w:val="List Paragraph"/>
    <w:basedOn w:val="1"/>
    <w:qFormat/>
    <w:uiPriority w:val="34"/>
    <w:pPr>
      <w:widowControl w:val="0"/>
      <w:ind w:firstLine="420"/>
      <w:jc w:val="both"/>
    </w:pPr>
    <w:rPr>
      <w:rFonts w:cs="Helvetica"/>
      <w:kern w:val="2"/>
      <w:szCs w:val="21"/>
    </w:rPr>
  </w:style>
  <w:style w:type="character" w:customStyle="1" w:styleId="17">
    <w:name w:val="NormalCharacter"/>
    <w:qFormat/>
    <w:uiPriority w:val="0"/>
  </w:style>
  <w:style w:type="paragraph" w:customStyle="1" w:styleId="1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文本_0"/>
    <w:basedOn w:val="1"/>
    <w:qFormat/>
    <w:uiPriority w:val="0"/>
    <w:pPr>
      <w:widowControl/>
    </w:pPr>
    <w:rPr>
      <w:rFonts w:ascii="Times New Roman" w:hAnsi="Times New Roman"/>
      <w:kern w:val="0"/>
      <w:szCs w:val="20"/>
    </w:rPr>
  </w:style>
  <w:style w:type="paragraph" w:customStyle="1" w:styleId="20">
    <w:name w:val="正文_0_0_0"/>
    <w:qFormat/>
    <w:uiPriority w:val="0"/>
    <w:pPr>
      <w:widowControl w:val="0"/>
      <w:spacing w:line="360" w:lineRule="auto"/>
      <w:ind w:firstLine="480" w:firstLineChars="200"/>
      <w:jc w:val="both"/>
    </w:pPr>
    <w:rPr>
      <w:rFonts w:ascii="Times New Roman" w:hAnsi="Times New Roman" w:eastAsia="宋体" w:cs="Times New Roman"/>
      <w:kern w:val="2"/>
      <w:sz w:val="24"/>
      <w:szCs w:val="22"/>
      <w:lang w:val="en-US" w:eastAsia="zh-CN" w:bidi="ar-SA"/>
    </w:rPr>
  </w:style>
  <w:style w:type="paragraph" w:customStyle="1" w:styleId="21">
    <w:name w:val="正文_1"/>
    <w:qFormat/>
    <w:uiPriority w:val="0"/>
    <w:rPr>
      <w:rFonts w:ascii="Times New Roman" w:hAnsi="Times New Roman" w:eastAsia="宋体" w:cs="Times New Roman"/>
      <w:sz w:val="21"/>
      <w:lang w:val="en-US" w:eastAsia="zh-CN" w:bidi="ar-SA"/>
    </w:rPr>
  </w:style>
  <w:style w:type="paragraph" w:customStyle="1" w:styleId="22">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1102</Words>
  <Characters>1217</Characters>
  <Lines>9</Lines>
  <Paragraphs>2</Paragraphs>
  <TotalTime>0</TotalTime>
  <ScaleCrop>false</ScaleCrop>
  <LinksUpToDate>false</LinksUpToDate>
  <CharactersWithSpaces>1226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欧阳晋杰</cp:lastModifiedBy>
  <dcterms:modified xsi:type="dcterms:W3CDTF">2024-10-17T02:41:15Z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C7E597CF00E4425CA264B0035BF04561_12</vt:lpwstr>
  </property>
</Properties>
</file>