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3546D">
      <w:pPr>
        <w:jc w:val="center"/>
        <w:rPr>
          <w:rFonts w:hint="eastAsia" w:ascii="宋体" w:hAnsi="宋体" w:cs="宋体"/>
          <w:b/>
          <w:bCs/>
          <w:color w:val="000000"/>
          <w:spacing w:val="26"/>
          <w:sz w:val="28"/>
          <w:szCs w:val="28"/>
          <w:highlight w:val="none"/>
          <w:lang w:val="en-US" w:eastAsia="zh-CN"/>
        </w:rPr>
      </w:pPr>
      <w:r>
        <w:rPr>
          <w:rFonts w:hint="eastAsia" w:ascii="宋体" w:hAnsi="宋体" w:cs="宋体"/>
          <w:b/>
          <w:bCs/>
          <w:color w:val="000000"/>
          <w:spacing w:val="26"/>
          <w:sz w:val="28"/>
          <w:szCs w:val="28"/>
          <w:highlight w:val="none"/>
          <w:lang w:val="en-US" w:eastAsia="zh-CN"/>
        </w:rPr>
        <w:t>广州花园酒店P层花园中心会所升级改造项目装修工程</w:t>
      </w:r>
    </w:p>
    <w:p w14:paraId="6ADED289">
      <w:pPr>
        <w:jc w:val="center"/>
        <w:rPr>
          <w:rFonts w:hint="eastAsia" w:ascii="宋体" w:hAnsi="宋体" w:cs="宋体"/>
          <w:b/>
          <w:bCs/>
          <w:color w:val="000000"/>
          <w:spacing w:val="26"/>
          <w:sz w:val="28"/>
          <w:szCs w:val="28"/>
          <w:highlight w:val="none"/>
          <w:lang w:val="en-US" w:eastAsia="zh-CN"/>
        </w:rPr>
      </w:pPr>
      <w:r>
        <w:rPr>
          <w:rFonts w:hint="eastAsia" w:ascii="宋体" w:hAnsi="宋体" w:cs="宋体"/>
          <w:b/>
          <w:bCs/>
          <w:color w:val="000000"/>
          <w:spacing w:val="26"/>
          <w:sz w:val="28"/>
          <w:szCs w:val="28"/>
          <w:highlight w:val="none"/>
          <w:lang w:val="en-US" w:eastAsia="zh-CN"/>
        </w:rPr>
        <w:t>补充公告</w:t>
      </w:r>
    </w:p>
    <w:p w14:paraId="6EE5FFFC">
      <w:pPr>
        <w:ind w:firstLine="420" w:firstLineChars="200"/>
        <w:rPr>
          <w:rFonts w:hint="eastAsia" w:ascii="宋体" w:hAnsi="宋体" w:eastAsia="宋体" w:cs="宋体"/>
          <w:i w:val="0"/>
          <w:iCs w:val="0"/>
          <w:caps w:val="0"/>
          <w:color w:val="000000"/>
          <w:spacing w:val="0"/>
          <w:sz w:val="21"/>
          <w:szCs w:val="21"/>
          <w:highlight w:val="none"/>
          <w:u w:val="none"/>
          <w:shd w:val="clear" w:color="auto" w:fill="FFFFFF"/>
        </w:rPr>
      </w:pPr>
      <w:r>
        <w:rPr>
          <w:rFonts w:hint="eastAsia" w:ascii="宋体" w:hAnsi="宋体" w:eastAsia="宋体" w:cs="宋体"/>
          <w:i w:val="0"/>
          <w:iCs w:val="0"/>
          <w:caps w:val="0"/>
          <w:color w:val="000000"/>
          <w:spacing w:val="0"/>
          <w:sz w:val="21"/>
          <w:szCs w:val="21"/>
          <w:highlight w:val="none"/>
          <w:u w:val="none"/>
          <w:shd w:val="clear" w:color="auto" w:fill="FFFFFF"/>
        </w:rPr>
        <w:t>广州花园酒店P层花园中心会所升级改造项目装修工程（项目编号：JG2024-4</w:t>
      </w:r>
      <w:r>
        <w:rPr>
          <w:rFonts w:hint="eastAsia" w:ascii="宋体" w:hAnsi="宋体" w:eastAsia="宋体" w:cs="宋体"/>
          <w:i w:val="0"/>
          <w:iCs w:val="0"/>
          <w:caps w:val="0"/>
          <w:color w:val="000000"/>
          <w:spacing w:val="0"/>
          <w:sz w:val="21"/>
          <w:szCs w:val="21"/>
          <w:highlight w:val="none"/>
          <w:u w:val="none"/>
          <w:shd w:val="clear" w:color="auto" w:fill="FFFFFF"/>
          <w:lang w:val="en-US" w:eastAsia="zh-CN"/>
        </w:rPr>
        <w:t>625</w:t>
      </w:r>
      <w:r>
        <w:rPr>
          <w:rFonts w:hint="eastAsia" w:ascii="宋体" w:hAnsi="宋体" w:eastAsia="宋体" w:cs="宋体"/>
          <w:i w:val="0"/>
          <w:iCs w:val="0"/>
          <w:caps w:val="0"/>
          <w:color w:val="000000"/>
          <w:spacing w:val="0"/>
          <w:sz w:val="21"/>
          <w:szCs w:val="21"/>
          <w:highlight w:val="none"/>
          <w:u w:val="none"/>
          <w:shd w:val="clear" w:color="auto" w:fill="FFFFFF"/>
        </w:rPr>
        <w:t>），于2024年</w:t>
      </w:r>
      <w:r>
        <w:rPr>
          <w:rFonts w:hint="eastAsia" w:ascii="宋体" w:hAnsi="宋体" w:eastAsia="宋体" w:cs="宋体"/>
          <w:i w:val="0"/>
          <w:iCs w:val="0"/>
          <w:caps w:val="0"/>
          <w:color w:val="000000"/>
          <w:spacing w:val="0"/>
          <w:sz w:val="21"/>
          <w:szCs w:val="21"/>
          <w:highlight w:val="none"/>
          <w:u w:val="none"/>
          <w:shd w:val="clear" w:color="auto" w:fill="FFFFFF"/>
          <w:lang w:val="en-US" w:eastAsia="zh-CN"/>
        </w:rPr>
        <w:t>9</w:t>
      </w:r>
      <w:r>
        <w:rPr>
          <w:rFonts w:hint="eastAsia" w:ascii="宋体" w:hAnsi="宋体" w:eastAsia="宋体" w:cs="宋体"/>
          <w:i w:val="0"/>
          <w:iCs w:val="0"/>
          <w:caps w:val="0"/>
          <w:color w:val="000000"/>
          <w:spacing w:val="0"/>
          <w:sz w:val="21"/>
          <w:szCs w:val="21"/>
          <w:highlight w:val="none"/>
          <w:u w:val="none"/>
          <w:shd w:val="clear" w:color="auto" w:fill="FFFFFF"/>
        </w:rPr>
        <w:t>月</w:t>
      </w:r>
      <w:r>
        <w:rPr>
          <w:rFonts w:hint="eastAsia" w:ascii="宋体" w:hAnsi="宋体" w:eastAsia="宋体" w:cs="宋体"/>
          <w:i w:val="0"/>
          <w:iCs w:val="0"/>
          <w:caps w:val="0"/>
          <w:color w:val="000000"/>
          <w:spacing w:val="0"/>
          <w:sz w:val="21"/>
          <w:szCs w:val="21"/>
          <w:highlight w:val="none"/>
          <w:u w:val="none"/>
          <w:shd w:val="clear" w:color="auto" w:fill="FFFFFF"/>
          <w:lang w:val="en-US" w:eastAsia="zh-CN"/>
        </w:rPr>
        <w:t>12</w:t>
      </w:r>
      <w:r>
        <w:rPr>
          <w:rFonts w:hint="eastAsia" w:ascii="宋体" w:hAnsi="宋体" w:eastAsia="宋体" w:cs="宋体"/>
          <w:i w:val="0"/>
          <w:iCs w:val="0"/>
          <w:caps w:val="0"/>
          <w:color w:val="000000"/>
          <w:spacing w:val="0"/>
          <w:sz w:val="21"/>
          <w:szCs w:val="21"/>
          <w:highlight w:val="none"/>
          <w:u w:val="none"/>
          <w:shd w:val="clear" w:color="auto" w:fill="FFFFFF"/>
        </w:rPr>
        <w:t>日在广州公共资源交易中心网站等媒介发布招标公告。招标人现对原招标公告、招标文件作出如下修改与补充</w:t>
      </w:r>
      <w:r>
        <w:rPr>
          <w:rFonts w:hint="eastAsia" w:ascii="宋体" w:hAnsi="宋体" w:eastAsia="宋体" w:cs="宋体"/>
          <w:i w:val="0"/>
          <w:iCs w:val="0"/>
          <w:caps w:val="0"/>
          <w:color w:val="000000"/>
          <w:spacing w:val="0"/>
          <w:sz w:val="21"/>
          <w:szCs w:val="21"/>
          <w:highlight w:val="none"/>
          <w:u w:val="none"/>
          <w:shd w:val="clear" w:color="auto" w:fill="FFFFFF"/>
          <w:lang w:eastAsia="zh-CN"/>
        </w:rPr>
        <w:t>：</w:t>
      </w:r>
    </w:p>
    <w:p w14:paraId="3696B1FD"/>
    <w:p w14:paraId="4C3E3741">
      <w:pPr>
        <w:numPr>
          <w:ilvl w:val="0"/>
          <w:numId w:val="1"/>
        </w:numPr>
        <w:rPr>
          <w:rFonts w:hint="eastAsia" w:ascii="宋体" w:hAnsi="宋体" w:cs="宋体"/>
          <w:i w:val="0"/>
          <w:iCs w:val="0"/>
          <w:caps w:val="0"/>
          <w:color w:val="000000"/>
          <w:spacing w:val="0"/>
          <w:sz w:val="21"/>
          <w:szCs w:val="21"/>
          <w:highlight w:val="none"/>
          <w:u w:val="none"/>
          <w:shd w:val="clear" w:color="auto" w:fill="FFFFFF"/>
          <w:lang w:val="en-US" w:eastAsia="zh-CN"/>
        </w:rPr>
      </w:pPr>
      <w:r>
        <w:rPr>
          <w:rFonts w:hint="eastAsia" w:ascii="宋体" w:hAnsi="宋体" w:cs="宋体"/>
          <w:i w:val="0"/>
          <w:iCs w:val="0"/>
          <w:caps w:val="0"/>
          <w:color w:val="000000"/>
          <w:spacing w:val="0"/>
          <w:sz w:val="21"/>
          <w:szCs w:val="21"/>
          <w:highlight w:val="none"/>
          <w:u w:val="none"/>
          <w:shd w:val="clear" w:color="auto" w:fill="FFFFFF"/>
          <w:lang w:val="en-US" w:eastAsia="zh-CN"/>
        </w:rPr>
        <w:t>招标公告修改如下：</w:t>
      </w:r>
    </w:p>
    <w:tbl>
      <w:tblPr>
        <w:tblStyle w:val="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975"/>
        <w:gridCol w:w="3432"/>
        <w:gridCol w:w="3609"/>
      </w:tblGrid>
      <w:tr w14:paraId="13C0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center"/>
          </w:tcPr>
          <w:p w14:paraId="7B0C0F1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iCs w:val="0"/>
                <w:caps w:val="0"/>
                <w:color w:val="000000"/>
                <w:spacing w:val="0"/>
                <w:sz w:val="21"/>
                <w:szCs w:val="21"/>
                <w:highlight w:val="none"/>
                <w:u w:val="none"/>
                <w:shd w:val="clear" w:color="auto" w:fill="FFFFFF"/>
                <w:vertAlign w:val="baseline"/>
                <w:lang w:val="en-US" w:eastAsia="zh-CN"/>
              </w:rPr>
            </w:pPr>
            <w:r>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t>序号</w:t>
            </w:r>
          </w:p>
        </w:tc>
        <w:tc>
          <w:tcPr>
            <w:tcW w:w="975" w:type="dxa"/>
            <w:noWrap w:val="0"/>
            <w:vAlign w:val="center"/>
          </w:tcPr>
          <w:p w14:paraId="1F7E20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1"/>
                <w:szCs w:val="21"/>
                <w:highlight w:val="none"/>
                <w:u w:val="none"/>
                <w:lang w:val="en-US" w:eastAsia="zh-CN"/>
              </w:rPr>
            </w:pPr>
            <w:r>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t>条款号</w:t>
            </w:r>
          </w:p>
        </w:tc>
        <w:tc>
          <w:tcPr>
            <w:tcW w:w="3432" w:type="dxa"/>
            <w:noWrap w:val="0"/>
            <w:vAlign w:val="top"/>
          </w:tcPr>
          <w:p w14:paraId="670499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aps w:val="0"/>
                <w:color w:val="000000"/>
                <w:spacing w:val="0"/>
                <w:sz w:val="21"/>
                <w:szCs w:val="21"/>
                <w:highlight w:val="none"/>
                <w:u w:val="none"/>
                <w:shd w:val="clear" w:color="auto" w:fill="FFFFFF"/>
                <w:vertAlign w:val="baseline"/>
                <w:lang w:val="en-US" w:eastAsia="zh-CN"/>
              </w:rPr>
            </w:pPr>
            <w:r>
              <w:rPr>
                <w:rFonts w:hint="eastAsia" w:ascii="宋体" w:hAnsi="宋体" w:cs="宋体"/>
                <w:i w:val="0"/>
                <w:iCs w:val="0"/>
                <w:caps w:val="0"/>
                <w:color w:val="000000"/>
                <w:spacing w:val="0"/>
                <w:sz w:val="21"/>
                <w:szCs w:val="21"/>
                <w:highlight w:val="none"/>
                <w:u w:val="none"/>
                <w:shd w:val="clear" w:color="auto" w:fill="FFFFFF"/>
                <w:vertAlign w:val="baseline"/>
                <w:lang w:val="en-US" w:eastAsia="zh-CN"/>
              </w:rPr>
              <w:t>原文</w:t>
            </w:r>
          </w:p>
        </w:tc>
        <w:tc>
          <w:tcPr>
            <w:tcW w:w="3609" w:type="dxa"/>
            <w:noWrap w:val="0"/>
            <w:vAlign w:val="top"/>
          </w:tcPr>
          <w:p w14:paraId="2F45332E">
            <w:pPr>
              <w:jc w:val="center"/>
              <w:rPr>
                <w:rFonts w:hint="default" w:ascii="宋体" w:hAnsi="宋体" w:eastAsia="宋体" w:cs="宋体"/>
                <w:i w:val="0"/>
                <w:iCs w:val="0"/>
                <w:caps w:val="0"/>
                <w:color w:val="000000"/>
                <w:spacing w:val="0"/>
                <w:sz w:val="21"/>
                <w:szCs w:val="21"/>
                <w:highlight w:val="none"/>
                <w:u w:val="none"/>
                <w:shd w:val="clear" w:color="auto" w:fill="FFFFFF"/>
                <w:vertAlign w:val="baseline"/>
                <w:lang w:val="en-US" w:eastAsia="zh-CN"/>
              </w:rPr>
            </w:pPr>
            <w:r>
              <w:rPr>
                <w:rFonts w:hint="eastAsia" w:ascii="宋体" w:hAnsi="宋体" w:cs="宋体"/>
                <w:i w:val="0"/>
                <w:iCs w:val="0"/>
                <w:caps w:val="0"/>
                <w:color w:val="000000"/>
                <w:spacing w:val="0"/>
                <w:sz w:val="21"/>
                <w:szCs w:val="21"/>
                <w:highlight w:val="none"/>
                <w:u w:val="none"/>
                <w:shd w:val="clear" w:color="auto" w:fill="FFFFFF"/>
                <w:vertAlign w:val="baseline"/>
                <w:lang w:val="en-US" w:eastAsia="zh-CN"/>
              </w:rPr>
              <w:t>现文</w:t>
            </w:r>
          </w:p>
        </w:tc>
      </w:tr>
      <w:tr w14:paraId="5228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noWrap w:val="0"/>
            <w:vAlign w:val="top"/>
          </w:tcPr>
          <w:p w14:paraId="493969E2">
            <w:pPr>
              <w:jc w:val="left"/>
              <w:rPr>
                <w:rFonts w:hint="eastAsia" w:ascii="宋体" w:hAnsi="宋体" w:eastAsia="宋体" w:cs="宋体"/>
                <w:i w:val="0"/>
                <w:iCs w:val="0"/>
                <w:caps w:val="0"/>
                <w:color w:val="000000"/>
                <w:spacing w:val="0"/>
                <w:kern w:val="2"/>
                <w:sz w:val="21"/>
                <w:szCs w:val="21"/>
                <w:highlight w:val="none"/>
                <w:u w:val="none"/>
                <w:shd w:val="clear" w:color="auto" w:fill="FFFFFF"/>
                <w:vertAlign w:val="baseline"/>
                <w:lang w:val="en-US" w:eastAsia="zh-CN" w:bidi="ar-SA"/>
              </w:rPr>
            </w:pPr>
            <w:r>
              <w:rPr>
                <w:rFonts w:hint="eastAsia" w:ascii="宋体" w:hAnsi="宋体" w:cs="宋体"/>
                <w:i w:val="0"/>
                <w:iCs w:val="0"/>
                <w:caps w:val="0"/>
                <w:color w:val="000000"/>
                <w:spacing w:val="0"/>
                <w:sz w:val="21"/>
                <w:szCs w:val="21"/>
                <w:highlight w:val="none"/>
                <w:u w:val="none"/>
                <w:shd w:val="clear" w:color="auto" w:fill="FFFFFF"/>
                <w:vertAlign w:val="baseline"/>
                <w:lang w:val="en-US" w:eastAsia="zh-CN"/>
              </w:rPr>
              <w:t>1</w:t>
            </w:r>
          </w:p>
        </w:tc>
        <w:tc>
          <w:tcPr>
            <w:tcW w:w="975" w:type="dxa"/>
            <w:shd w:val="clear" w:color="auto" w:fill="auto"/>
            <w:noWrap w:val="0"/>
            <w:vAlign w:val="top"/>
          </w:tcPr>
          <w:p w14:paraId="1B1ACB8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Times New Roman"/>
                <w:color w:val="000000"/>
                <w:kern w:val="2"/>
                <w:sz w:val="21"/>
                <w:szCs w:val="21"/>
                <w:highlight w:val="none"/>
                <w:u w:val="none"/>
                <w:lang w:val="en-US" w:eastAsia="zh-CN" w:bidi="ar-SA"/>
              </w:rPr>
            </w:pPr>
            <w:r>
              <w:rPr>
                <w:rFonts w:hint="eastAsia" w:ascii="宋体" w:hAnsi="宋体" w:cs="Times New Roman"/>
                <w:color w:val="000000"/>
                <w:kern w:val="2"/>
                <w:sz w:val="21"/>
                <w:szCs w:val="21"/>
                <w:highlight w:val="none"/>
                <w:u w:val="none"/>
                <w:lang w:val="en-US" w:eastAsia="zh-CN" w:bidi="ar-SA"/>
              </w:rPr>
              <w:t>招标公告，第四</w:t>
            </w:r>
          </w:p>
        </w:tc>
        <w:tc>
          <w:tcPr>
            <w:tcW w:w="3432" w:type="dxa"/>
            <w:shd w:val="clear" w:color="auto" w:fill="auto"/>
            <w:noWrap w:val="0"/>
            <w:vAlign w:val="top"/>
          </w:tcPr>
          <w:p w14:paraId="23F59C8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aps w:val="0"/>
                <w:color w:val="000000"/>
                <w:spacing w:val="0"/>
                <w:kern w:val="2"/>
                <w:sz w:val="21"/>
                <w:szCs w:val="21"/>
                <w:highlight w:val="none"/>
                <w:u w:val="none"/>
                <w:shd w:val="clear" w:color="auto" w:fill="FFFFFF"/>
                <w:vertAlign w:val="baseline"/>
                <w:lang w:val="en-US" w:eastAsia="zh-CN" w:bidi="ar-SA"/>
              </w:rPr>
            </w:pPr>
            <w:r>
              <w:rPr>
                <w:rFonts w:hint="eastAsia" w:ascii="宋体" w:hAnsi="宋体"/>
                <w:color w:val="000000" w:themeColor="text1"/>
                <w:sz w:val="21"/>
                <w:szCs w:val="21"/>
                <w14:textFill>
                  <w14:solidFill>
                    <w14:schemeClr w14:val="tx1"/>
                  </w14:solidFill>
                </w14:textFill>
              </w:rPr>
              <w:t>项目概况：</w:t>
            </w:r>
            <w:r>
              <w:rPr>
                <w:rFonts w:hint="eastAsia" w:ascii="宋体" w:hAnsi="宋体"/>
                <w:color w:val="000000" w:themeColor="text1"/>
                <w:sz w:val="21"/>
                <w:szCs w:val="21"/>
                <w:u w:val="single"/>
                <w14:textFill>
                  <w14:solidFill>
                    <w14:schemeClr w14:val="tx1"/>
                  </w14:solidFill>
                </w14:textFill>
              </w:rPr>
              <w:t>本项目位于</w:t>
            </w:r>
            <w:r>
              <w:rPr>
                <w:rFonts w:hint="eastAsia" w:ascii="宋体" w:hAnsi="宋体" w:cs="宋体"/>
                <w:bCs/>
                <w:color w:val="000000" w:themeColor="text1"/>
                <w:sz w:val="21"/>
                <w:szCs w:val="21"/>
                <w:u w:val="single"/>
                <w14:textFill>
                  <w14:solidFill>
                    <w14:schemeClr w14:val="tx1"/>
                  </w14:solidFill>
                </w14:textFill>
              </w:rPr>
              <w:t>广州市环市东路368号，花园酒店P层</w:t>
            </w:r>
            <w:r>
              <w:rPr>
                <w:rFonts w:hint="eastAsia" w:ascii="宋体" w:hAnsi="宋体"/>
                <w:color w:val="000000" w:themeColor="text1"/>
                <w:sz w:val="21"/>
                <w:szCs w:val="21"/>
                <w:u w:val="single"/>
                <w14:textFill>
                  <w14:solidFill>
                    <w14:schemeClr w14:val="tx1"/>
                  </w14:solidFill>
                </w14:textFill>
              </w:rPr>
              <w:t>,项目建筑面积1788 ㎡，建设内容包括建筑装修装饰工程及装修配套安装工程（含装修配套的水、电、暖通工程等）施工与深化设计和消防设施工程施工。</w:t>
            </w:r>
            <w:r>
              <w:rPr>
                <w:rFonts w:hint="eastAsia" w:ascii="宋体" w:hAnsi="宋体" w:cs="宋体"/>
                <w:color w:val="000000" w:themeColor="text1"/>
                <w:spacing w:val="-2"/>
                <w:sz w:val="21"/>
                <w:szCs w:val="21"/>
                <w:u w:val="single"/>
                <w:lang w:bidi="ar"/>
                <w14:textFill>
                  <w14:solidFill>
                    <w14:schemeClr w14:val="tx1"/>
                  </w14:solidFill>
                </w14:textFill>
              </w:rPr>
              <w:t>具体内容以工程量清单、图纸及招标人要求为准</w:t>
            </w:r>
            <w:r>
              <w:rPr>
                <w:rFonts w:hint="eastAsia" w:ascii="宋体" w:hAnsi="宋体"/>
                <w:color w:val="000000" w:themeColor="text1"/>
                <w:sz w:val="21"/>
                <w:szCs w:val="21"/>
                <w:u w:val="single"/>
                <w14:textFill>
                  <w14:solidFill>
                    <w14:schemeClr w14:val="tx1"/>
                  </w14:solidFill>
                </w14:textFill>
              </w:rPr>
              <w:t>。</w:t>
            </w:r>
          </w:p>
        </w:tc>
        <w:tc>
          <w:tcPr>
            <w:tcW w:w="3609" w:type="dxa"/>
            <w:shd w:val="clear" w:color="auto" w:fill="auto"/>
            <w:noWrap w:val="0"/>
            <w:vAlign w:val="top"/>
          </w:tcPr>
          <w:p w14:paraId="73D83DAE">
            <w:pPr>
              <w:jc w:val="left"/>
              <w:rPr>
                <w:rFonts w:hint="eastAsia" w:ascii="宋体" w:hAnsi="宋体" w:eastAsia="宋体" w:cs="宋体"/>
                <w:i w:val="0"/>
                <w:iCs w:val="0"/>
                <w:caps w:val="0"/>
                <w:color w:val="000000"/>
                <w:spacing w:val="0"/>
                <w:kern w:val="2"/>
                <w:sz w:val="21"/>
                <w:szCs w:val="21"/>
                <w:highlight w:val="none"/>
                <w:u w:val="none"/>
                <w:shd w:val="clear" w:color="auto" w:fill="FFFFFF"/>
                <w:vertAlign w:val="baseline"/>
                <w:lang w:val="en-US" w:eastAsia="zh-CN" w:bidi="ar-SA"/>
              </w:rPr>
            </w:pPr>
            <w:r>
              <w:rPr>
                <w:rFonts w:hint="eastAsia" w:ascii="宋体" w:hAnsi="宋体"/>
                <w:color w:val="000000" w:themeColor="text1"/>
                <w:sz w:val="21"/>
                <w:szCs w:val="21"/>
                <w14:textFill>
                  <w14:solidFill>
                    <w14:schemeClr w14:val="tx1"/>
                  </w14:solidFill>
                </w14:textFill>
              </w:rPr>
              <w:t>项目概况：</w:t>
            </w:r>
            <w:r>
              <w:rPr>
                <w:rFonts w:hint="eastAsia" w:ascii="宋体" w:hAnsi="宋体"/>
                <w:color w:val="000000" w:themeColor="text1"/>
                <w:sz w:val="21"/>
                <w:szCs w:val="21"/>
                <w:u w:val="single"/>
                <w14:textFill>
                  <w14:solidFill>
                    <w14:schemeClr w14:val="tx1"/>
                  </w14:solidFill>
                </w14:textFill>
              </w:rPr>
              <w:t>本项目位于</w:t>
            </w:r>
            <w:r>
              <w:rPr>
                <w:rFonts w:hint="eastAsia" w:ascii="宋体" w:hAnsi="宋体" w:cs="宋体"/>
                <w:bCs/>
                <w:color w:val="000000" w:themeColor="text1"/>
                <w:sz w:val="21"/>
                <w:szCs w:val="21"/>
                <w:u w:val="single"/>
                <w14:textFill>
                  <w14:solidFill>
                    <w14:schemeClr w14:val="tx1"/>
                  </w14:solidFill>
                </w14:textFill>
              </w:rPr>
              <w:t>广州市环市东路368号，花园酒店P层</w:t>
            </w:r>
            <w:r>
              <w:rPr>
                <w:rFonts w:hint="eastAsia" w:ascii="宋体" w:hAnsi="宋体" w:cs="宋体"/>
                <w:bCs/>
                <w:color w:val="000000" w:themeColor="text1"/>
                <w:sz w:val="21"/>
                <w:szCs w:val="21"/>
                <w:u w:val="single"/>
                <w:lang w:eastAsia="zh-CN"/>
                <w14:textFill>
                  <w14:solidFill>
                    <w14:schemeClr w14:val="tx1"/>
                  </w14:solidFill>
                </w14:textFill>
              </w:rPr>
              <w:t>（</w:t>
            </w:r>
            <w:r>
              <w:rPr>
                <w:rFonts w:hint="eastAsia" w:ascii="宋体" w:hAnsi="宋体" w:cs="宋体"/>
                <w:bCs/>
                <w:color w:val="000000" w:themeColor="text1"/>
                <w:sz w:val="21"/>
                <w:szCs w:val="21"/>
                <w:u w:val="single"/>
                <w:lang w:val="en-US" w:eastAsia="zh-CN"/>
                <w14:textFill>
                  <w14:solidFill>
                    <w14:schemeClr w14:val="tx1"/>
                  </w14:solidFill>
                </w14:textFill>
              </w:rPr>
              <w:t>楼层高度为20.75米</w:t>
            </w:r>
            <w:r>
              <w:rPr>
                <w:rFonts w:hint="eastAsia" w:ascii="宋体" w:hAnsi="宋体" w:cs="宋体"/>
                <w:bCs/>
                <w:color w:val="000000" w:themeColor="text1"/>
                <w:sz w:val="21"/>
                <w:szCs w:val="21"/>
                <w:u w:val="single"/>
                <w:lang w:eastAsia="zh-CN"/>
                <w14:textFill>
                  <w14:solidFill>
                    <w14:schemeClr w14:val="tx1"/>
                  </w14:solidFill>
                </w14:textFill>
              </w:rPr>
              <w:t>）</w:t>
            </w:r>
            <w:r>
              <w:rPr>
                <w:rFonts w:hint="eastAsia" w:ascii="宋体" w:hAnsi="宋体"/>
                <w:color w:val="000000" w:themeColor="text1"/>
                <w:sz w:val="21"/>
                <w:szCs w:val="21"/>
                <w:u w:val="single"/>
                <w14:textFill>
                  <w14:solidFill>
                    <w14:schemeClr w14:val="tx1"/>
                  </w14:solidFill>
                </w14:textFill>
              </w:rPr>
              <w:t>,项目建筑面积1788 ㎡，建设内容包括建筑装修装饰工程及装修配套安装工程（含装修配套的水、电、暖通工程等）施工与深化设计和消防设施工程施工。</w:t>
            </w:r>
            <w:r>
              <w:rPr>
                <w:rFonts w:hint="eastAsia" w:ascii="宋体" w:hAnsi="宋体" w:cs="宋体"/>
                <w:color w:val="000000" w:themeColor="text1"/>
                <w:spacing w:val="-2"/>
                <w:sz w:val="21"/>
                <w:szCs w:val="21"/>
                <w:u w:val="single"/>
                <w:lang w:bidi="ar"/>
                <w14:textFill>
                  <w14:solidFill>
                    <w14:schemeClr w14:val="tx1"/>
                  </w14:solidFill>
                </w14:textFill>
              </w:rPr>
              <w:t>具体内容以工程量清单、图纸及招标人要求为准</w:t>
            </w:r>
            <w:r>
              <w:rPr>
                <w:rFonts w:hint="eastAsia" w:ascii="宋体" w:hAnsi="宋体"/>
                <w:color w:val="000000" w:themeColor="text1"/>
                <w:sz w:val="21"/>
                <w:szCs w:val="21"/>
                <w:u w:val="single"/>
                <w14:textFill>
                  <w14:solidFill>
                    <w14:schemeClr w14:val="tx1"/>
                  </w14:solidFill>
                </w14:textFill>
              </w:rPr>
              <w:t>。</w:t>
            </w:r>
          </w:p>
        </w:tc>
      </w:tr>
    </w:tbl>
    <w:p w14:paraId="22043B87">
      <w:pPr>
        <w:pStyle w:val="3"/>
        <w:numPr>
          <w:ilvl w:val="-1"/>
          <w:numId w:val="0"/>
        </w:numPr>
        <w:rPr>
          <w:rFonts w:hint="default"/>
          <w:lang w:val="en-US" w:eastAsia="zh-CN"/>
        </w:rPr>
      </w:pPr>
    </w:p>
    <w:p w14:paraId="7BB1E712">
      <w:pPr>
        <w:rPr>
          <w:rFonts w:hint="default"/>
          <w:lang w:val="en-US"/>
        </w:rPr>
      </w:pPr>
      <w:r>
        <w:rPr>
          <w:rFonts w:hint="eastAsia" w:ascii="宋体" w:hAnsi="宋体" w:cs="宋体"/>
          <w:i w:val="0"/>
          <w:iCs w:val="0"/>
          <w:caps w:val="0"/>
          <w:color w:val="000000"/>
          <w:spacing w:val="0"/>
          <w:sz w:val="21"/>
          <w:szCs w:val="21"/>
          <w:highlight w:val="none"/>
          <w:u w:val="none"/>
          <w:shd w:val="clear" w:color="auto" w:fill="FFFFFF"/>
          <w:lang w:val="en-US" w:eastAsia="zh-CN"/>
        </w:rPr>
        <w:t>2、</w:t>
      </w:r>
      <w:r>
        <w:rPr>
          <w:rFonts w:hint="eastAsia" w:ascii="宋体" w:hAnsi="宋体" w:eastAsia="宋体" w:cs="宋体"/>
          <w:i w:val="0"/>
          <w:iCs w:val="0"/>
          <w:caps w:val="0"/>
          <w:color w:val="000000"/>
          <w:spacing w:val="0"/>
          <w:sz w:val="21"/>
          <w:szCs w:val="21"/>
          <w:highlight w:val="none"/>
          <w:u w:val="none"/>
          <w:shd w:val="clear" w:color="auto" w:fill="FFFFFF"/>
          <w:lang w:val="en-US" w:eastAsia="zh-CN"/>
        </w:rPr>
        <w:t>招标文件修改如下：</w:t>
      </w:r>
    </w:p>
    <w:tbl>
      <w:tblPr>
        <w:tblStyle w:val="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975"/>
        <w:gridCol w:w="3445"/>
        <w:gridCol w:w="3596"/>
      </w:tblGrid>
      <w:tr w14:paraId="478C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center"/>
          </w:tcPr>
          <w:p w14:paraId="684C44E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iCs w:val="0"/>
                <w:caps w:val="0"/>
                <w:color w:val="000000"/>
                <w:spacing w:val="0"/>
                <w:sz w:val="21"/>
                <w:szCs w:val="21"/>
                <w:highlight w:val="none"/>
                <w:u w:val="none"/>
                <w:shd w:val="clear" w:color="auto" w:fill="FFFFFF"/>
                <w:vertAlign w:val="baseline"/>
                <w:lang w:val="en-US" w:eastAsia="zh-CN"/>
              </w:rPr>
            </w:pPr>
            <w:r>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t>序号</w:t>
            </w:r>
          </w:p>
        </w:tc>
        <w:tc>
          <w:tcPr>
            <w:tcW w:w="975" w:type="dxa"/>
            <w:noWrap w:val="0"/>
            <w:vAlign w:val="center"/>
          </w:tcPr>
          <w:p w14:paraId="1A9ABED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1"/>
                <w:szCs w:val="21"/>
                <w:highlight w:val="none"/>
                <w:u w:val="none"/>
                <w:lang w:val="en-US" w:eastAsia="zh-CN"/>
              </w:rPr>
            </w:pPr>
            <w:r>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t>条款号</w:t>
            </w:r>
          </w:p>
        </w:tc>
        <w:tc>
          <w:tcPr>
            <w:tcW w:w="3445" w:type="dxa"/>
            <w:noWrap w:val="0"/>
            <w:vAlign w:val="top"/>
          </w:tcPr>
          <w:p w14:paraId="1DCFC3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aps w:val="0"/>
                <w:color w:val="000000"/>
                <w:spacing w:val="0"/>
                <w:sz w:val="21"/>
                <w:szCs w:val="21"/>
                <w:highlight w:val="none"/>
                <w:u w:val="none"/>
                <w:shd w:val="clear" w:color="auto" w:fill="FFFFFF"/>
                <w:vertAlign w:val="baseline"/>
                <w:lang w:val="en-US" w:eastAsia="zh-CN"/>
              </w:rPr>
            </w:pPr>
            <w:r>
              <w:rPr>
                <w:rFonts w:hint="eastAsia" w:ascii="宋体" w:hAnsi="宋体" w:cs="宋体"/>
                <w:i w:val="0"/>
                <w:iCs w:val="0"/>
                <w:caps w:val="0"/>
                <w:color w:val="000000"/>
                <w:spacing w:val="0"/>
                <w:sz w:val="21"/>
                <w:szCs w:val="21"/>
                <w:highlight w:val="none"/>
                <w:u w:val="none"/>
                <w:shd w:val="clear" w:color="auto" w:fill="FFFFFF"/>
                <w:vertAlign w:val="baseline"/>
                <w:lang w:val="en-US" w:eastAsia="zh-CN"/>
              </w:rPr>
              <w:t>原文</w:t>
            </w:r>
          </w:p>
        </w:tc>
        <w:tc>
          <w:tcPr>
            <w:tcW w:w="3596" w:type="dxa"/>
            <w:noWrap w:val="0"/>
            <w:vAlign w:val="top"/>
          </w:tcPr>
          <w:p w14:paraId="6FE740FC">
            <w:pPr>
              <w:jc w:val="center"/>
              <w:rPr>
                <w:rFonts w:hint="default" w:ascii="宋体" w:hAnsi="宋体" w:eastAsia="宋体" w:cs="宋体"/>
                <w:i w:val="0"/>
                <w:iCs w:val="0"/>
                <w:caps w:val="0"/>
                <w:color w:val="000000"/>
                <w:spacing w:val="0"/>
                <w:sz w:val="21"/>
                <w:szCs w:val="21"/>
                <w:highlight w:val="none"/>
                <w:u w:val="none"/>
                <w:shd w:val="clear" w:color="auto" w:fill="FFFFFF"/>
                <w:vertAlign w:val="baseline"/>
                <w:lang w:val="en-US" w:eastAsia="zh-CN"/>
              </w:rPr>
            </w:pPr>
            <w:r>
              <w:rPr>
                <w:rFonts w:hint="eastAsia" w:ascii="宋体" w:hAnsi="宋体" w:cs="宋体"/>
                <w:i w:val="0"/>
                <w:iCs w:val="0"/>
                <w:caps w:val="0"/>
                <w:color w:val="000000"/>
                <w:spacing w:val="0"/>
                <w:sz w:val="21"/>
                <w:szCs w:val="21"/>
                <w:highlight w:val="none"/>
                <w:u w:val="none"/>
                <w:shd w:val="clear" w:color="auto" w:fill="FFFFFF"/>
                <w:vertAlign w:val="baseline"/>
                <w:lang w:val="en-US" w:eastAsia="zh-CN"/>
              </w:rPr>
              <w:t>现文</w:t>
            </w:r>
          </w:p>
        </w:tc>
      </w:tr>
      <w:tr w14:paraId="1A70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noWrap w:val="0"/>
            <w:vAlign w:val="top"/>
          </w:tcPr>
          <w:p w14:paraId="4183163C">
            <w:pPr>
              <w:jc w:val="left"/>
              <w:rPr>
                <w:rFonts w:hint="eastAsia" w:ascii="宋体" w:hAnsi="宋体" w:eastAsia="宋体" w:cs="宋体"/>
                <w:i w:val="0"/>
                <w:iCs w:val="0"/>
                <w:caps w:val="0"/>
                <w:color w:val="000000"/>
                <w:spacing w:val="0"/>
                <w:kern w:val="2"/>
                <w:sz w:val="21"/>
                <w:szCs w:val="21"/>
                <w:highlight w:val="none"/>
                <w:u w:val="none"/>
                <w:shd w:val="clear" w:color="auto" w:fill="FFFFFF"/>
                <w:vertAlign w:val="baseline"/>
                <w:lang w:val="en-US" w:eastAsia="zh-CN" w:bidi="ar-SA"/>
              </w:rPr>
            </w:pPr>
            <w:r>
              <w:rPr>
                <w:rFonts w:hint="eastAsia" w:ascii="宋体" w:hAnsi="宋体" w:cs="宋体"/>
                <w:i w:val="0"/>
                <w:iCs w:val="0"/>
                <w:caps w:val="0"/>
                <w:color w:val="000000"/>
                <w:spacing w:val="0"/>
                <w:sz w:val="21"/>
                <w:szCs w:val="21"/>
                <w:highlight w:val="none"/>
                <w:u w:val="none"/>
                <w:shd w:val="clear" w:color="auto" w:fill="FFFFFF"/>
                <w:vertAlign w:val="baseline"/>
                <w:lang w:val="en-US" w:eastAsia="zh-CN"/>
              </w:rPr>
              <w:t>1</w:t>
            </w:r>
          </w:p>
        </w:tc>
        <w:tc>
          <w:tcPr>
            <w:tcW w:w="975" w:type="dxa"/>
            <w:shd w:val="clear" w:color="auto" w:fill="auto"/>
            <w:noWrap w:val="0"/>
            <w:vAlign w:val="top"/>
          </w:tcPr>
          <w:p w14:paraId="272EC45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color w:val="000000"/>
                <w:kern w:val="2"/>
                <w:sz w:val="21"/>
                <w:szCs w:val="21"/>
                <w:highlight w:val="none"/>
                <w:u w:val="none"/>
                <w:lang w:val="en-US" w:eastAsia="zh-CN" w:bidi="ar-SA"/>
              </w:rPr>
            </w:pPr>
            <w:r>
              <w:rPr>
                <w:rFonts w:hint="eastAsia" w:ascii="宋体" w:hAnsi="宋体" w:eastAsia="宋体" w:cs="Times New Roman"/>
                <w:color w:val="000000"/>
                <w:sz w:val="21"/>
                <w:szCs w:val="21"/>
                <w:highlight w:val="none"/>
                <w:u w:val="none"/>
              </w:rPr>
              <w:t>第</w:t>
            </w:r>
            <w:r>
              <w:rPr>
                <w:rFonts w:hint="eastAsia" w:ascii="宋体" w:hAnsi="宋体" w:eastAsia="宋体" w:cs="Times New Roman"/>
                <w:color w:val="000000"/>
                <w:sz w:val="21"/>
                <w:szCs w:val="21"/>
                <w:highlight w:val="none"/>
                <w:u w:val="none"/>
                <w:lang w:val="en-US" w:eastAsia="zh-CN"/>
              </w:rPr>
              <w:t>二</w:t>
            </w:r>
            <w:r>
              <w:rPr>
                <w:rFonts w:hint="eastAsia" w:ascii="宋体" w:hAnsi="宋体" w:eastAsia="宋体" w:cs="Times New Roman"/>
                <w:color w:val="000000"/>
                <w:sz w:val="21"/>
                <w:szCs w:val="21"/>
                <w:highlight w:val="none"/>
                <w:u w:val="none"/>
              </w:rPr>
              <w:t>章</w:t>
            </w:r>
            <w:r>
              <w:rPr>
                <w:rFonts w:hint="eastAsia" w:ascii="宋体" w:hAnsi="宋体" w:eastAsia="宋体" w:cs="Times New Roman"/>
                <w:color w:val="000000"/>
                <w:sz w:val="21"/>
                <w:szCs w:val="21"/>
                <w:highlight w:val="none"/>
                <w:u w:val="none"/>
                <w:lang w:eastAsia="zh-CN"/>
              </w:rPr>
              <w:t>《</w:t>
            </w:r>
            <w:r>
              <w:rPr>
                <w:rFonts w:hint="eastAsia" w:ascii="宋体" w:hAnsi="宋体" w:eastAsia="宋体" w:cs="Times New Roman"/>
                <w:color w:val="000000"/>
                <w:sz w:val="21"/>
                <w:szCs w:val="21"/>
                <w:highlight w:val="none"/>
                <w:u w:val="none"/>
              </w:rPr>
              <w:t>技术标详细审查评分表</w:t>
            </w:r>
            <w:r>
              <w:rPr>
                <w:rFonts w:hint="eastAsia" w:ascii="宋体" w:hAnsi="宋体" w:eastAsia="宋体" w:cs="Times New Roman"/>
                <w:color w:val="000000"/>
                <w:sz w:val="21"/>
                <w:szCs w:val="21"/>
                <w:highlight w:val="none"/>
                <w:u w:val="none"/>
                <w:lang w:eastAsia="zh-CN"/>
              </w:rPr>
              <w:t>》</w:t>
            </w:r>
          </w:p>
        </w:tc>
        <w:tc>
          <w:tcPr>
            <w:tcW w:w="3445" w:type="dxa"/>
            <w:shd w:val="clear" w:color="auto" w:fill="auto"/>
            <w:noWrap w:val="0"/>
            <w:vAlign w:val="top"/>
          </w:tcPr>
          <w:p w14:paraId="46563DC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aps w:val="0"/>
                <w:color w:val="000000"/>
                <w:spacing w:val="0"/>
                <w:kern w:val="2"/>
                <w:sz w:val="21"/>
                <w:szCs w:val="21"/>
                <w:highlight w:val="none"/>
                <w:u w:val="none"/>
                <w:shd w:val="clear" w:color="auto" w:fill="FFFFFF"/>
                <w:vertAlign w:val="baseline"/>
                <w:lang w:val="en-US" w:eastAsia="zh-CN" w:bidi="ar-SA"/>
              </w:rPr>
            </w:pPr>
            <w:r>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t>详见原招标文件附表四《</w:t>
            </w:r>
            <w:r>
              <w:rPr>
                <w:rFonts w:hint="eastAsia" w:ascii="宋体" w:hAnsi="宋体" w:eastAsia="宋体" w:cs="Times New Roman"/>
                <w:color w:val="000000"/>
                <w:sz w:val="21"/>
                <w:szCs w:val="21"/>
                <w:highlight w:val="none"/>
                <w:u w:val="none"/>
              </w:rPr>
              <w:t>技术标详细审查评分表</w:t>
            </w:r>
            <w:r>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t>》</w:t>
            </w:r>
          </w:p>
        </w:tc>
        <w:tc>
          <w:tcPr>
            <w:tcW w:w="3596" w:type="dxa"/>
            <w:shd w:val="clear" w:color="auto" w:fill="auto"/>
            <w:noWrap w:val="0"/>
            <w:vAlign w:val="top"/>
          </w:tcPr>
          <w:p w14:paraId="7F70B904">
            <w:pPr>
              <w:jc w:val="left"/>
              <w:rPr>
                <w:rFonts w:hint="eastAsia" w:ascii="宋体" w:hAnsi="宋体" w:eastAsia="宋体" w:cs="宋体"/>
                <w:i w:val="0"/>
                <w:iCs w:val="0"/>
                <w:caps w:val="0"/>
                <w:color w:val="000000"/>
                <w:spacing w:val="0"/>
                <w:kern w:val="2"/>
                <w:sz w:val="21"/>
                <w:szCs w:val="21"/>
                <w:highlight w:val="none"/>
                <w:u w:val="none"/>
                <w:shd w:val="clear" w:color="auto" w:fill="FFFFFF"/>
                <w:vertAlign w:val="baseline"/>
                <w:lang w:val="en-US" w:eastAsia="zh-CN" w:bidi="ar-SA"/>
              </w:rPr>
            </w:pPr>
            <w:r>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t>详见本补充公告附件</w:t>
            </w:r>
            <w:r>
              <w:rPr>
                <w:rFonts w:hint="eastAsia" w:ascii="宋体" w:hAnsi="宋体" w:cs="宋体"/>
                <w:i w:val="0"/>
                <w:iCs w:val="0"/>
                <w:caps w:val="0"/>
                <w:color w:val="000000"/>
                <w:spacing w:val="0"/>
                <w:sz w:val="21"/>
                <w:szCs w:val="21"/>
                <w:highlight w:val="none"/>
                <w:u w:val="none"/>
                <w:shd w:val="clear" w:color="auto" w:fill="FFFFFF"/>
                <w:vertAlign w:val="baseline"/>
                <w:lang w:val="en-US" w:eastAsia="zh-CN"/>
              </w:rPr>
              <w:t>1</w:t>
            </w:r>
          </w:p>
        </w:tc>
      </w:tr>
      <w:tr w14:paraId="2346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14:paraId="44518C50">
            <w:pPr>
              <w:jc w:val="left"/>
              <w:rPr>
                <w:rFonts w:hint="default" w:ascii="宋体" w:hAnsi="宋体" w:cs="宋体"/>
                <w:i w:val="0"/>
                <w:iCs w:val="0"/>
                <w:caps w:val="0"/>
                <w:color w:val="000000"/>
                <w:spacing w:val="0"/>
                <w:sz w:val="21"/>
                <w:szCs w:val="21"/>
                <w:highlight w:val="none"/>
                <w:u w:val="none"/>
                <w:shd w:val="clear" w:color="auto" w:fill="FFFFFF"/>
                <w:vertAlign w:val="baseline"/>
                <w:lang w:val="en-US" w:eastAsia="zh-CN"/>
              </w:rPr>
            </w:pPr>
            <w:r>
              <w:rPr>
                <w:rFonts w:hint="eastAsia" w:ascii="宋体" w:hAnsi="宋体" w:cs="宋体"/>
                <w:i w:val="0"/>
                <w:iCs w:val="0"/>
                <w:caps w:val="0"/>
                <w:color w:val="000000"/>
                <w:spacing w:val="0"/>
                <w:sz w:val="21"/>
                <w:szCs w:val="21"/>
                <w:highlight w:val="none"/>
                <w:u w:val="none"/>
                <w:shd w:val="clear" w:color="auto" w:fill="FFFFFF"/>
                <w:vertAlign w:val="baseline"/>
                <w:lang w:val="en-US" w:eastAsia="zh-CN"/>
              </w:rPr>
              <w:t>2</w:t>
            </w:r>
          </w:p>
        </w:tc>
        <w:tc>
          <w:tcPr>
            <w:tcW w:w="975" w:type="dxa"/>
            <w:noWrap w:val="0"/>
            <w:vAlign w:val="top"/>
          </w:tcPr>
          <w:p w14:paraId="7118D9E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color w:val="000000"/>
                <w:sz w:val="21"/>
                <w:szCs w:val="21"/>
                <w:highlight w:val="none"/>
                <w:u w:val="none"/>
              </w:rPr>
            </w:pPr>
            <w:r>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t>第二章《投标人投入主要人员基本要求表》</w:t>
            </w:r>
          </w:p>
        </w:tc>
        <w:tc>
          <w:tcPr>
            <w:tcW w:w="3445" w:type="dxa"/>
            <w:noWrap w:val="0"/>
            <w:vAlign w:val="top"/>
          </w:tcPr>
          <w:p w14:paraId="7D04684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pPr>
            <w:r>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t>详见原招标文件附表四（一）《投标人投入主要人员基本要求表》</w:t>
            </w:r>
          </w:p>
        </w:tc>
        <w:tc>
          <w:tcPr>
            <w:tcW w:w="3596" w:type="dxa"/>
            <w:noWrap w:val="0"/>
            <w:vAlign w:val="top"/>
          </w:tcPr>
          <w:p w14:paraId="73BA875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pPr>
            <w:r>
              <w:rPr>
                <w:rFonts w:hint="eastAsia" w:ascii="宋体" w:hAnsi="宋体" w:eastAsia="宋体" w:cs="宋体"/>
                <w:i w:val="0"/>
                <w:iCs w:val="0"/>
                <w:caps w:val="0"/>
                <w:color w:val="000000"/>
                <w:spacing w:val="0"/>
                <w:sz w:val="21"/>
                <w:szCs w:val="21"/>
                <w:highlight w:val="none"/>
                <w:u w:val="none"/>
                <w:shd w:val="clear" w:color="auto" w:fill="FFFFFF"/>
                <w:vertAlign w:val="baseline"/>
                <w:lang w:val="en-US" w:eastAsia="zh-CN"/>
              </w:rPr>
              <w:t>详见本补充公告附件</w:t>
            </w:r>
            <w:r>
              <w:rPr>
                <w:rFonts w:hint="eastAsia" w:ascii="宋体" w:hAnsi="宋体" w:cs="宋体"/>
                <w:i w:val="0"/>
                <w:iCs w:val="0"/>
                <w:caps w:val="0"/>
                <w:color w:val="000000"/>
                <w:spacing w:val="0"/>
                <w:sz w:val="21"/>
                <w:szCs w:val="21"/>
                <w:highlight w:val="none"/>
                <w:u w:val="none"/>
                <w:shd w:val="clear" w:color="auto" w:fill="FFFFFF"/>
                <w:vertAlign w:val="baseline"/>
                <w:lang w:val="en-US" w:eastAsia="zh-CN"/>
              </w:rPr>
              <w:t>2</w:t>
            </w:r>
          </w:p>
        </w:tc>
      </w:tr>
    </w:tbl>
    <w:p w14:paraId="2843A4B9"/>
    <w:p w14:paraId="01A75E13">
      <w:pPr>
        <w:rPr>
          <w:rFonts w:hint="default" w:ascii="宋体" w:hAnsi="宋体" w:eastAsia="宋体" w:cs="宋体"/>
          <w:i w:val="0"/>
          <w:iCs w:val="0"/>
          <w:caps w:val="0"/>
          <w:color w:val="000000"/>
          <w:spacing w:val="0"/>
          <w:sz w:val="21"/>
          <w:szCs w:val="21"/>
          <w:highlight w:val="none"/>
          <w:u w:val="none"/>
          <w:shd w:val="clear" w:color="auto" w:fill="FFFFFF"/>
          <w:lang w:val="en-US" w:eastAsia="zh-CN"/>
        </w:rPr>
      </w:pPr>
      <w:r>
        <w:rPr>
          <w:rFonts w:hint="eastAsia" w:ascii="宋体" w:hAnsi="宋体" w:cs="宋体"/>
          <w:i w:val="0"/>
          <w:iCs w:val="0"/>
          <w:caps w:val="0"/>
          <w:color w:val="000000"/>
          <w:spacing w:val="0"/>
          <w:sz w:val="21"/>
          <w:szCs w:val="21"/>
          <w:highlight w:val="none"/>
          <w:u w:val="none"/>
          <w:shd w:val="clear" w:color="auto" w:fill="FFFFFF"/>
          <w:lang w:val="en-US" w:eastAsia="zh-CN"/>
        </w:rPr>
        <w:t>3、</w:t>
      </w:r>
      <w:r>
        <w:rPr>
          <w:rFonts w:hint="eastAsia" w:ascii="宋体" w:hAnsi="宋体" w:eastAsia="宋体" w:cs="宋体"/>
          <w:i w:val="0"/>
          <w:iCs w:val="0"/>
          <w:caps w:val="0"/>
          <w:color w:val="000000"/>
          <w:spacing w:val="0"/>
          <w:sz w:val="21"/>
          <w:szCs w:val="21"/>
          <w:highlight w:val="none"/>
          <w:u w:val="none"/>
          <w:shd w:val="clear" w:color="auto" w:fill="FFFFFF"/>
          <w:lang w:val="en-US" w:eastAsia="zh-CN"/>
        </w:rPr>
        <w:t>《投标人主要设备材料品牌或厂家推荐响应表》内容补充详见本澄清附件。</w:t>
      </w:r>
    </w:p>
    <w:p w14:paraId="7AD642B1">
      <w:pPr>
        <w:rPr>
          <w:rFonts w:hint="eastAsia" w:ascii="宋体" w:hAnsi="宋体" w:eastAsia="宋体" w:cs="宋体"/>
          <w:i w:val="0"/>
          <w:iCs w:val="0"/>
          <w:caps w:val="0"/>
          <w:color w:val="000000"/>
          <w:spacing w:val="0"/>
          <w:sz w:val="21"/>
          <w:szCs w:val="21"/>
          <w:highlight w:val="none"/>
          <w:u w:val="none"/>
          <w:shd w:val="clear" w:color="auto" w:fill="FFFFFF"/>
          <w:lang w:val="en-US" w:eastAsia="zh-CN"/>
        </w:rPr>
      </w:pPr>
      <w:r>
        <w:rPr>
          <w:rFonts w:hint="eastAsia" w:ascii="宋体" w:hAnsi="宋体" w:cs="宋体"/>
          <w:i w:val="0"/>
          <w:iCs w:val="0"/>
          <w:caps w:val="0"/>
          <w:color w:val="000000"/>
          <w:spacing w:val="0"/>
          <w:sz w:val="21"/>
          <w:szCs w:val="21"/>
          <w:highlight w:val="none"/>
          <w:u w:val="none"/>
          <w:shd w:val="clear" w:color="auto" w:fill="FFFFFF"/>
          <w:lang w:val="en-US" w:eastAsia="zh-CN"/>
        </w:rPr>
        <w:t>4、</w:t>
      </w:r>
      <w:r>
        <w:rPr>
          <w:rFonts w:hint="eastAsia" w:ascii="宋体" w:hAnsi="宋体" w:eastAsia="宋体" w:cs="宋体"/>
          <w:i w:val="0"/>
          <w:iCs w:val="0"/>
          <w:caps w:val="0"/>
          <w:color w:val="000000"/>
          <w:spacing w:val="0"/>
          <w:sz w:val="21"/>
          <w:szCs w:val="21"/>
          <w:highlight w:val="none"/>
          <w:u w:val="none"/>
          <w:shd w:val="clear" w:color="auto" w:fill="FFFFFF"/>
          <w:lang w:val="en-US" w:eastAsia="zh-CN"/>
        </w:rPr>
        <w:t>原招标文件的内容与本补充公告发布的内容不一致之处的，以本补充公告内容为准；具体递交投标文件时间、开标时间及场地安排等请各投标人密切留意广州公共资源交易中心公布本项目的日程安排。</w:t>
      </w:r>
    </w:p>
    <w:p w14:paraId="35D2B7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7" w:beforeAutospacing="0" w:after="0" w:afterAutospacing="0" w:line="276" w:lineRule="atLeast"/>
        <w:ind w:left="0" w:right="0" w:firstLine="960"/>
        <w:jc w:val="right"/>
        <w:rPr>
          <w:rFonts w:hint="eastAsia" w:ascii="宋体" w:hAnsi="宋体" w:eastAsia="宋体" w:cs="宋体"/>
          <w:i w:val="0"/>
          <w:iCs w:val="0"/>
          <w:caps w:val="0"/>
          <w:color w:val="000000"/>
          <w:spacing w:val="0"/>
          <w:kern w:val="0"/>
          <w:sz w:val="24"/>
          <w:szCs w:val="24"/>
          <w:highlight w:val="none"/>
          <w:u w:val="none"/>
          <w:shd w:val="clear" w:color="auto" w:fill="FFFFFF"/>
          <w:lang w:val="en-US" w:eastAsia="zh-CN" w:bidi="ar"/>
        </w:rPr>
      </w:pPr>
    </w:p>
    <w:p w14:paraId="1292604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7" w:beforeAutospacing="0" w:after="0" w:afterAutospacing="0" w:line="276" w:lineRule="atLeast"/>
        <w:ind w:left="0" w:right="0" w:firstLine="960"/>
        <w:jc w:val="right"/>
        <w:rPr>
          <w:rFonts w:hint="eastAsia" w:ascii="宋体" w:hAnsi="宋体" w:eastAsia="宋体" w:cs="宋体"/>
          <w:i w:val="0"/>
          <w:iCs w:val="0"/>
          <w:caps w:val="0"/>
          <w:color w:val="000000"/>
          <w:spacing w:val="0"/>
          <w:kern w:val="0"/>
          <w:sz w:val="24"/>
          <w:szCs w:val="24"/>
          <w:highlight w:val="none"/>
          <w:u w:val="none"/>
          <w:shd w:val="clear" w:color="auto" w:fill="FFFFFF"/>
          <w:lang w:val="en-US" w:eastAsia="zh-CN" w:bidi="ar"/>
        </w:rPr>
      </w:pPr>
    </w:p>
    <w:p w14:paraId="592588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57" w:beforeAutospacing="0" w:after="0" w:afterAutospacing="0" w:line="276" w:lineRule="atLeast"/>
        <w:ind w:left="0" w:right="0" w:firstLine="960"/>
        <w:jc w:val="right"/>
        <w:rPr>
          <w:rFonts w:hint="eastAsia" w:ascii="宋体" w:hAnsi="宋体" w:eastAsia="宋体" w:cs="宋体"/>
          <w:i w:val="0"/>
          <w:iCs w:val="0"/>
          <w:caps w:val="0"/>
          <w:color w:val="000000"/>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000000"/>
          <w:spacing w:val="0"/>
          <w:kern w:val="0"/>
          <w:sz w:val="24"/>
          <w:szCs w:val="24"/>
          <w:highlight w:val="none"/>
          <w:u w:val="none"/>
          <w:shd w:val="clear" w:color="auto" w:fill="FFFFFF"/>
          <w:lang w:val="en-US" w:eastAsia="zh-CN" w:bidi="ar"/>
        </w:rPr>
        <w:t xml:space="preserve">招标单位：广州花园酒店有限公司                   </w:t>
      </w:r>
    </w:p>
    <w:p w14:paraId="570675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57" w:beforeAutospacing="0" w:after="0" w:afterAutospacing="0" w:line="276" w:lineRule="atLeast"/>
        <w:ind w:left="0" w:right="0" w:firstLine="960"/>
        <w:jc w:val="right"/>
        <w:rPr>
          <w:rFonts w:hint="eastAsia" w:ascii="宋体" w:hAnsi="宋体" w:eastAsia="宋体" w:cs="宋体"/>
          <w:i w:val="0"/>
          <w:iCs w:val="0"/>
          <w:caps w:val="0"/>
          <w:color w:val="000000"/>
          <w:spacing w:val="0"/>
          <w:kern w:val="0"/>
          <w:sz w:val="24"/>
          <w:szCs w:val="24"/>
          <w:highlight w:val="none"/>
          <w:u w:val="none"/>
          <w:shd w:val="clear" w:color="auto"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i w:val="0"/>
          <w:iCs w:val="0"/>
          <w:caps w:val="0"/>
          <w:color w:val="000000"/>
          <w:spacing w:val="0"/>
          <w:kern w:val="0"/>
          <w:sz w:val="24"/>
          <w:szCs w:val="24"/>
          <w:highlight w:val="none"/>
          <w:u w:val="none"/>
          <w:shd w:val="clear" w:color="auto" w:fill="FFFFFF"/>
          <w:lang w:val="en-US" w:eastAsia="zh-CN" w:bidi="ar"/>
        </w:rPr>
        <w:t>日期：2024年9月15日</w:t>
      </w:r>
    </w:p>
    <w:p w14:paraId="5AB5885F">
      <w:pPr>
        <w:spacing w:line="400" w:lineRule="exact"/>
        <w:jc w:val="left"/>
        <w:outlineLvl w:val="1"/>
        <w:rPr>
          <w:rFonts w:hint="default" w:eastAsia="宋体"/>
          <w:b w:val="0"/>
          <w:bCs/>
          <w:color w:val="000000" w:themeColor="text1"/>
          <w:sz w:val="28"/>
          <w:szCs w:val="28"/>
          <w:highlight w:val="none"/>
          <w:lang w:val="en-US" w:eastAsia="zh-CN"/>
          <w14:textFill>
            <w14:solidFill>
              <w14:schemeClr w14:val="tx1"/>
            </w14:solidFill>
          </w14:textFill>
        </w:rPr>
      </w:pPr>
      <w:bookmarkStart w:id="0" w:name="_Toc145091806"/>
      <w:bookmarkStart w:id="1" w:name="_Toc145090660"/>
      <w:bookmarkStart w:id="2" w:name="_Hlk174479818"/>
      <w:r>
        <w:rPr>
          <w:rFonts w:hint="eastAsia"/>
          <w:b w:val="0"/>
          <w:bCs/>
          <w:color w:val="000000" w:themeColor="text1"/>
          <w:sz w:val="28"/>
          <w:szCs w:val="28"/>
          <w:highlight w:val="none"/>
          <w:lang w:val="en-US" w:eastAsia="zh-CN"/>
          <w14:textFill>
            <w14:solidFill>
              <w14:schemeClr w14:val="tx1"/>
            </w14:solidFill>
          </w14:textFill>
        </w:rPr>
        <w:t>附件1、</w:t>
      </w:r>
    </w:p>
    <w:p w14:paraId="47B7CB6E">
      <w:pPr>
        <w:spacing w:line="400" w:lineRule="exact"/>
        <w:jc w:val="center"/>
        <w:outlineLvl w:val="1"/>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技术标详细审查评分表</w:t>
      </w:r>
      <w:bookmarkEnd w:id="0"/>
      <w:bookmarkEnd w:id="1"/>
    </w:p>
    <w:bookmarkEnd w:id="2"/>
    <w:tbl>
      <w:tblPr>
        <w:tblStyle w:val="6"/>
        <w:tblW w:w="15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25"/>
        <w:gridCol w:w="1153"/>
        <w:gridCol w:w="915"/>
        <w:gridCol w:w="11309"/>
      </w:tblGrid>
      <w:tr w14:paraId="5AA9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2787F22B">
            <w:pPr>
              <w:widowControl/>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125" w:type="dxa"/>
            <w:tcBorders>
              <w:top w:val="single" w:color="auto" w:sz="4" w:space="0"/>
              <w:left w:val="single" w:color="auto" w:sz="4" w:space="0"/>
              <w:bottom w:val="single" w:color="auto" w:sz="4" w:space="0"/>
              <w:right w:val="single" w:color="auto" w:sz="4" w:space="0"/>
            </w:tcBorders>
            <w:noWrap/>
            <w:vAlign w:val="center"/>
          </w:tcPr>
          <w:p w14:paraId="22A064A7">
            <w:pPr>
              <w:widowControl/>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评分项目</w:t>
            </w:r>
          </w:p>
        </w:tc>
        <w:tc>
          <w:tcPr>
            <w:tcW w:w="1153" w:type="dxa"/>
            <w:tcBorders>
              <w:top w:val="single" w:color="auto" w:sz="4" w:space="0"/>
              <w:left w:val="single" w:color="auto" w:sz="4" w:space="0"/>
              <w:bottom w:val="single" w:color="auto" w:sz="4" w:space="0"/>
              <w:right w:val="single" w:color="auto" w:sz="4" w:space="0"/>
            </w:tcBorders>
            <w:noWrap/>
            <w:vAlign w:val="center"/>
          </w:tcPr>
          <w:p w14:paraId="75716742">
            <w:pPr>
              <w:widowControl/>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评分内容</w:t>
            </w:r>
          </w:p>
        </w:tc>
        <w:tc>
          <w:tcPr>
            <w:tcW w:w="915" w:type="dxa"/>
            <w:tcBorders>
              <w:top w:val="single" w:color="auto" w:sz="4" w:space="0"/>
              <w:left w:val="single" w:color="auto" w:sz="4" w:space="0"/>
              <w:bottom w:val="single" w:color="auto" w:sz="4" w:space="0"/>
              <w:right w:val="single" w:color="auto" w:sz="4" w:space="0"/>
            </w:tcBorders>
            <w:noWrap/>
            <w:vAlign w:val="center"/>
          </w:tcPr>
          <w:p w14:paraId="128357CB">
            <w:pPr>
              <w:widowControl/>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c>
          <w:tcPr>
            <w:tcW w:w="11309" w:type="dxa"/>
            <w:tcBorders>
              <w:top w:val="single" w:color="auto" w:sz="4" w:space="0"/>
              <w:left w:val="single" w:color="auto" w:sz="4" w:space="0"/>
              <w:bottom w:val="single" w:color="auto" w:sz="4" w:space="0"/>
              <w:right w:val="single" w:color="auto" w:sz="4" w:space="0"/>
            </w:tcBorders>
            <w:noWrap/>
            <w:vAlign w:val="center"/>
          </w:tcPr>
          <w:p w14:paraId="70212867">
            <w:pPr>
              <w:widowControl/>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评审标准</w:t>
            </w:r>
          </w:p>
        </w:tc>
      </w:tr>
      <w:tr w14:paraId="6C62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3" w:type="dxa"/>
            <w:vMerge w:val="restart"/>
            <w:tcBorders>
              <w:top w:val="single" w:color="auto" w:sz="4" w:space="0"/>
              <w:left w:val="single" w:color="auto" w:sz="4" w:space="0"/>
              <w:right w:val="single" w:color="auto" w:sz="4" w:space="0"/>
            </w:tcBorders>
            <w:noWrap/>
            <w:vAlign w:val="center"/>
          </w:tcPr>
          <w:p w14:paraId="3D2111E3">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w:t>
            </w:r>
          </w:p>
        </w:tc>
        <w:tc>
          <w:tcPr>
            <w:tcW w:w="1125" w:type="dxa"/>
            <w:vMerge w:val="restart"/>
            <w:tcBorders>
              <w:top w:val="single" w:color="auto" w:sz="4" w:space="0"/>
              <w:left w:val="single" w:color="auto" w:sz="4" w:space="0"/>
              <w:right w:val="single" w:color="auto" w:sz="4" w:space="0"/>
            </w:tcBorders>
            <w:noWrap/>
            <w:vAlign w:val="center"/>
          </w:tcPr>
          <w:p w14:paraId="5624DB5A">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企业资信</w:t>
            </w:r>
          </w:p>
          <w:p w14:paraId="424A6927">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tc>
        <w:tc>
          <w:tcPr>
            <w:tcW w:w="1153" w:type="dxa"/>
            <w:tcBorders>
              <w:top w:val="single" w:color="auto" w:sz="4" w:space="0"/>
              <w:left w:val="single" w:color="auto" w:sz="4" w:space="0"/>
              <w:bottom w:val="single" w:color="auto" w:sz="4" w:space="0"/>
              <w:right w:val="single" w:color="auto" w:sz="4" w:space="0"/>
            </w:tcBorders>
            <w:noWrap/>
            <w:vAlign w:val="center"/>
          </w:tcPr>
          <w:p w14:paraId="3BB303C8">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企业业绩</w:t>
            </w:r>
          </w:p>
        </w:tc>
        <w:tc>
          <w:tcPr>
            <w:tcW w:w="915" w:type="dxa"/>
            <w:tcBorders>
              <w:top w:val="single" w:color="auto" w:sz="4" w:space="0"/>
              <w:left w:val="single" w:color="auto" w:sz="4" w:space="0"/>
              <w:bottom w:val="single" w:color="auto" w:sz="4" w:space="0"/>
              <w:right w:val="single" w:color="auto" w:sz="4" w:space="0"/>
            </w:tcBorders>
            <w:noWrap/>
            <w:vAlign w:val="center"/>
          </w:tcPr>
          <w:p w14:paraId="18E0A4D0">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1.8分</w:t>
            </w:r>
          </w:p>
        </w:tc>
        <w:tc>
          <w:tcPr>
            <w:tcW w:w="11309" w:type="dxa"/>
            <w:tcBorders>
              <w:top w:val="single" w:color="auto" w:sz="4" w:space="0"/>
              <w:left w:val="single" w:color="auto" w:sz="4" w:space="0"/>
              <w:bottom w:val="single" w:color="auto" w:sz="4" w:space="0"/>
              <w:right w:val="single" w:color="auto" w:sz="4" w:space="0"/>
            </w:tcBorders>
            <w:noWrap/>
            <w:vAlign w:val="center"/>
          </w:tcPr>
          <w:p w14:paraId="2BBB7741">
            <w:pPr>
              <w:spacing w:line="400" w:lineRule="exact"/>
              <w:rPr>
                <w:rFonts w:ascii="宋体" w:hAnsi="宋体" w:cs="宋体"/>
                <w:color w:val="000000" w:themeColor="text1"/>
                <w:szCs w:val="21"/>
                <w:highlight w:val="none"/>
                <w14:textFill>
                  <w14:solidFill>
                    <w14:schemeClr w14:val="tx1"/>
                  </w14:solidFill>
                </w14:textFill>
              </w:rPr>
            </w:pPr>
            <w:bookmarkStart w:id="3" w:name="_Hlk174479834"/>
            <w:r>
              <w:rPr>
                <w:rFonts w:hint="eastAsia" w:ascii="宋体" w:hAnsi="宋体" w:cs="宋体"/>
                <w:color w:val="000000" w:themeColor="text1"/>
                <w:kern w:val="0"/>
                <w:szCs w:val="21"/>
                <w:highlight w:val="none"/>
                <w:shd w:val="clear" w:color="auto" w:fill="FFFFFF"/>
                <w:lang w:bidi="ar"/>
                <w14:textFill>
                  <w14:solidFill>
                    <w14:schemeClr w14:val="tx1"/>
                  </w14:solidFill>
                </w14:textFill>
              </w:rPr>
              <w:t>投标人自2021年1月1日至今完成过质量合格的类似工程业绩（类似工程业绩是指单个合同金额大于或等于</w:t>
            </w:r>
            <w:r>
              <w:rPr>
                <w:rFonts w:hint="eastAsia"/>
                <w:color w:val="000000" w:themeColor="text1"/>
                <w:highlight w:val="none"/>
                <w:lang w:val="en-US" w:eastAsia="zh-CN"/>
                <w14:textFill>
                  <w14:solidFill>
                    <w14:schemeClr w14:val="tx1"/>
                  </w14:solidFill>
                </w14:textFill>
              </w:rPr>
              <w:t>850</w:t>
            </w:r>
            <w:r>
              <w:rPr>
                <w:rFonts w:hint="eastAsia" w:ascii="宋体" w:hAnsi="宋体" w:cs="宋体"/>
                <w:color w:val="000000" w:themeColor="text1"/>
                <w:kern w:val="0"/>
                <w:szCs w:val="21"/>
                <w:highlight w:val="none"/>
                <w:shd w:val="clear" w:color="auto" w:fill="FFFFFF"/>
                <w:lang w:bidi="ar"/>
                <w14:textFill>
                  <w14:solidFill>
                    <w14:schemeClr w14:val="tx1"/>
                  </w14:solidFill>
                </w14:textFill>
              </w:rPr>
              <w:t>万元的建筑装修装饰工程业绩），每提供一个有效业绩得0.6分，本项最高1.8分。</w:t>
            </w:r>
            <w:bookmarkEnd w:id="3"/>
          </w:p>
        </w:tc>
      </w:tr>
      <w:tr w14:paraId="4DA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3" w:type="dxa"/>
            <w:vMerge w:val="continue"/>
            <w:tcBorders>
              <w:left w:val="single" w:color="auto" w:sz="4" w:space="0"/>
              <w:right w:val="single" w:color="auto" w:sz="4" w:space="0"/>
            </w:tcBorders>
            <w:noWrap/>
            <w:vAlign w:val="center"/>
          </w:tcPr>
          <w:p w14:paraId="6460624F">
            <w:pPr>
              <w:spacing w:line="400" w:lineRule="exact"/>
              <w:jc w:val="center"/>
              <w:rPr>
                <w:rFonts w:ascii="宋体" w:hAnsi="宋体" w:cs="宋体"/>
                <w:color w:val="000000" w:themeColor="text1"/>
                <w:szCs w:val="21"/>
                <w:highlight w:val="none"/>
                <w14:textFill>
                  <w14:solidFill>
                    <w14:schemeClr w14:val="tx1"/>
                  </w14:solidFill>
                </w14:textFill>
              </w:rPr>
            </w:pPr>
          </w:p>
        </w:tc>
        <w:tc>
          <w:tcPr>
            <w:tcW w:w="1125" w:type="dxa"/>
            <w:vMerge w:val="continue"/>
            <w:tcBorders>
              <w:left w:val="single" w:color="auto" w:sz="4" w:space="0"/>
              <w:right w:val="single" w:color="auto" w:sz="4" w:space="0"/>
            </w:tcBorders>
            <w:noWrap/>
            <w:vAlign w:val="center"/>
          </w:tcPr>
          <w:p w14:paraId="4A85A5A5">
            <w:pPr>
              <w:spacing w:line="400" w:lineRule="exact"/>
              <w:jc w:val="center"/>
              <w:rPr>
                <w:rFonts w:ascii="宋体" w:hAnsi="宋体" w:cs="宋体"/>
                <w:color w:val="000000" w:themeColor="text1"/>
                <w:szCs w:val="21"/>
                <w:highlight w:val="none"/>
                <w14:textFill>
                  <w14:solidFill>
                    <w14:schemeClr w14:val="tx1"/>
                  </w14:solidFill>
                </w14:textFill>
              </w:rPr>
            </w:pPr>
          </w:p>
        </w:tc>
        <w:tc>
          <w:tcPr>
            <w:tcW w:w="1153" w:type="dxa"/>
            <w:tcBorders>
              <w:top w:val="single" w:color="auto" w:sz="4" w:space="0"/>
              <w:left w:val="single" w:color="auto" w:sz="4" w:space="0"/>
              <w:bottom w:val="single" w:color="auto" w:sz="4" w:space="0"/>
              <w:right w:val="single" w:color="auto" w:sz="4" w:space="0"/>
            </w:tcBorders>
            <w:noWrap/>
            <w:vAlign w:val="center"/>
          </w:tcPr>
          <w:p w14:paraId="5CE8FFA1">
            <w:pPr>
              <w:spacing w:line="400" w:lineRule="exact"/>
              <w:jc w:val="center"/>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工程获奖</w:t>
            </w:r>
          </w:p>
        </w:tc>
        <w:tc>
          <w:tcPr>
            <w:tcW w:w="915" w:type="dxa"/>
            <w:tcBorders>
              <w:top w:val="single" w:color="auto" w:sz="4" w:space="0"/>
              <w:left w:val="single" w:color="auto" w:sz="4" w:space="0"/>
              <w:bottom w:val="single" w:color="auto" w:sz="4" w:space="0"/>
              <w:right w:val="single" w:color="auto" w:sz="4" w:space="0"/>
            </w:tcBorders>
            <w:noWrap/>
            <w:vAlign w:val="center"/>
          </w:tcPr>
          <w:p w14:paraId="076E77AC">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1.2分</w:t>
            </w:r>
          </w:p>
        </w:tc>
        <w:tc>
          <w:tcPr>
            <w:tcW w:w="11309" w:type="dxa"/>
            <w:tcBorders>
              <w:top w:val="single" w:color="auto" w:sz="4" w:space="0"/>
              <w:left w:val="single" w:color="auto" w:sz="4" w:space="0"/>
              <w:bottom w:val="single" w:color="auto" w:sz="4" w:space="0"/>
              <w:right w:val="single" w:color="auto" w:sz="4" w:space="0"/>
            </w:tcBorders>
            <w:noWrap/>
            <w:vAlign w:val="center"/>
          </w:tcPr>
          <w:p w14:paraId="0628284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投标人自2021年1月1日至投标截止时间止，</w:t>
            </w:r>
            <w:r>
              <w:rPr>
                <w:rStyle w:val="10"/>
                <w:rFonts w:hint="default"/>
                <w:color w:val="000000" w:themeColor="text1"/>
                <w:highlight w:val="none"/>
                <w:shd w:val="clear" w:color="auto" w:fill="FFFFFF"/>
                <w:lang w:bidi="ar"/>
                <w14:textFill>
                  <w14:solidFill>
                    <w14:schemeClr w14:val="tx1"/>
                  </w14:solidFill>
                </w14:textFill>
              </w:rPr>
              <w:t>承接的建筑装修装饰工程</w:t>
            </w:r>
            <w:r>
              <w:rPr>
                <w:rFonts w:hint="eastAsia" w:ascii="宋体" w:hAnsi="宋体" w:cs="宋体"/>
                <w:color w:val="000000" w:themeColor="text1"/>
                <w:szCs w:val="21"/>
                <w:highlight w:val="none"/>
                <w14:textFill>
                  <w14:solidFill>
                    <w14:schemeClr w14:val="tx1"/>
                  </w14:solidFill>
                </w14:textFill>
              </w:rPr>
              <w:t>获得国家级工程质量奖的，每项得0.6分；获得省级工程质量奖的，每项得0.3分；获得市级质量奖荣誉的，每项得0.15分。</w:t>
            </w:r>
          </w:p>
          <w:p w14:paraId="14EEAE9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本项累计最高得1.2分。</w:t>
            </w:r>
          </w:p>
        </w:tc>
      </w:tr>
      <w:tr w14:paraId="64F8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3" w:type="dxa"/>
            <w:vMerge w:val="continue"/>
            <w:tcBorders>
              <w:left w:val="single" w:color="auto" w:sz="4" w:space="0"/>
              <w:right w:val="single" w:color="auto" w:sz="4" w:space="0"/>
            </w:tcBorders>
            <w:vAlign w:val="center"/>
          </w:tcPr>
          <w:p w14:paraId="671B1EBB">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25" w:type="dxa"/>
            <w:vMerge w:val="continue"/>
            <w:tcBorders>
              <w:left w:val="single" w:color="auto" w:sz="4" w:space="0"/>
              <w:right w:val="single" w:color="auto" w:sz="4" w:space="0"/>
            </w:tcBorders>
            <w:vAlign w:val="center"/>
          </w:tcPr>
          <w:p w14:paraId="48D88182">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53" w:type="dxa"/>
            <w:tcBorders>
              <w:top w:val="single" w:color="auto" w:sz="4" w:space="0"/>
              <w:left w:val="single" w:color="auto" w:sz="4" w:space="0"/>
              <w:bottom w:val="single" w:color="auto" w:sz="4" w:space="0"/>
              <w:right w:val="single" w:color="auto" w:sz="4" w:space="0"/>
            </w:tcBorders>
            <w:noWrap/>
            <w:vAlign w:val="center"/>
          </w:tcPr>
          <w:p w14:paraId="30E7D048">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工程研发能力</w:t>
            </w:r>
          </w:p>
        </w:tc>
        <w:tc>
          <w:tcPr>
            <w:tcW w:w="915" w:type="dxa"/>
            <w:tcBorders>
              <w:top w:val="single" w:color="auto" w:sz="4" w:space="0"/>
              <w:left w:val="single" w:color="auto" w:sz="4" w:space="0"/>
              <w:bottom w:val="single" w:color="auto" w:sz="4" w:space="0"/>
              <w:right w:val="single" w:color="auto" w:sz="4" w:space="0"/>
            </w:tcBorders>
            <w:noWrap/>
            <w:vAlign w:val="center"/>
          </w:tcPr>
          <w:p w14:paraId="4C91F841">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0.4分</w:t>
            </w:r>
          </w:p>
        </w:tc>
        <w:tc>
          <w:tcPr>
            <w:tcW w:w="11309" w:type="dxa"/>
            <w:tcBorders>
              <w:top w:val="single" w:color="auto" w:sz="4" w:space="0"/>
              <w:left w:val="single" w:color="auto" w:sz="4" w:space="0"/>
              <w:bottom w:val="single" w:color="auto" w:sz="4" w:space="0"/>
              <w:right w:val="single" w:color="auto" w:sz="4" w:space="0"/>
            </w:tcBorders>
            <w:noWrap/>
            <w:vAlign w:val="center"/>
          </w:tcPr>
          <w:p w14:paraId="63AE0602">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投标人具有有效期内的高新技术企业证书的，得0.4分；本项累计最高得0.4分。</w:t>
            </w:r>
          </w:p>
        </w:tc>
      </w:tr>
      <w:tr w14:paraId="51F0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693" w:type="dxa"/>
            <w:vMerge w:val="continue"/>
            <w:tcBorders>
              <w:left w:val="single" w:color="auto" w:sz="4" w:space="0"/>
              <w:right w:val="single" w:color="auto" w:sz="4" w:space="0"/>
            </w:tcBorders>
            <w:vAlign w:val="center"/>
          </w:tcPr>
          <w:p w14:paraId="16B75AB8">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25" w:type="dxa"/>
            <w:vMerge w:val="continue"/>
            <w:tcBorders>
              <w:left w:val="single" w:color="auto" w:sz="4" w:space="0"/>
              <w:right w:val="single" w:color="auto" w:sz="4" w:space="0"/>
            </w:tcBorders>
            <w:vAlign w:val="center"/>
          </w:tcPr>
          <w:p w14:paraId="6B0D9949">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53" w:type="dxa"/>
            <w:vMerge w:val="restart"/>
            <w:tcBorders>
              <w:top w:val="single" w:color="auto" w:sz="4" w:space="0"/>
              <w:left w:val="single" w:color="auto" w:sz="4" w:space="0"/>
              <w:right w:val="single" w:color="auto" w:sz="4" w:space="0"/>
            </w:tcBorders>
            <w:vAlign w:val="center"/>
          </w:tcPr>
          <w:p w14:paraId="25587A5B">
            <w:pPr>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第三方评价</w:t>
            </w:r>
          </w:p>
        </w:tc>
        <w:tc>
          <w:tcPr>
            <w:tcW w:w="915" w:type="dxa"/>
            <w:tcBorders>
              <w:top w:val="single" w:color="auto" w:sz="4" w:space="0"/>
              <w:left w:val="single" w:color="auto" w:sz="4" w:space="0"/>
              <w:bottom w:val="single" w:color="auto" w:sz="4" w:space="0"/>
              <w:right w:val="single" w:color="auto" w:sz="4" w:space="0"/>
            </w:tcBorders>
            <w:vAlign w:val="center"/>
          </w:tcPr>
          <w:p w14:paraId="337A7D3A">
            <w:pPr>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0.3分</w:t>
            </w:r>
          </w:p>
        </w:tc>
        <w:tc>
          <w:tcPr>
            <w:tcW w:w="11309" w:type="dxa"/>
            <w:tcBorders>
              <w:top w:val="single" w:color="auto" w:sz="4" w:space="0"/>
              <w:left w:val="single" w:color="auto" w:sz="4" w:space="0"/>
              <w:bottom w:val="single" w:color="auto" w:sz="4" w:space="0"/>
              <w:right w:val="single" w:color="auto" w:sz="4" w:space="0"/>
            </w:tcBorders>
            <w:noWrap/>
            <w:vAlign w:val="center"/>
          </w:tcPr>
          <w:p w14:paraId="57771833">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投标人同时具有质量管理体系认证证书、环境管理体系认证证书、职业健康安全管理体系认证证书、知识产权管理体系认证证书，且证书在有效期内的：</w:t>
            </w:r>
          </w:p>
          <w:p w14:paraId="37FED106">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同时具有上述认证证书的</w:t>
            </w:r>
            <w:r>
              <w:rPr>
                <w:rFonts w:hint="eastAsia" w:ascii="宋体" w:hAnsi="宋体" w:cs="宋体"/>
                <w:color w:val="000000" w:themeColor="text1"/>
                <w:szCs w:val="21"/>
                <w:highlight w:val="none"/>
                <w14:textFill>
                  <w14:solidFill>
                    <w14:schemeClr w14:val="tx1"/>
                  </w14:solidFill>
                </w14:textFill>
              </w:rPr>
              <w:t>，得0.3分；</w:t>
            </w:r>
          </w:p>
          <w:p w14:paraId="776A2218">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上述认证证书缺少1项的</w:t>
            </w:r>
            <w:r>
              <w:rPr>
                <w:rFonts w:hint="eastAsia" w:ascii="宋体" w:hAnsi="宋体" w:cs="宋体"/>
                <w:color w:val="000000" w:themeColor="text1"/>
                <w:szCs w:val="21"/>
                <w:highlight w:val="none"/>
                <w14:textFill>
                  <w14:solidFill>
                    <w14:schemeClr w14:val="tx1"/>
                  </w14:solidFill>
                </w14:textFill>
              </w:rPr>
              <w:t>，得0.2分；</w:t>
            </w:r>
          </w:p>
          <w:p w14:paraId="62828D8C">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上述认证证书缺少2项的，得0.1分。</w:t>
            </w:r>
          </w:p>
          <w:p w14:paraId="62615F94">
            <w:pPr>
              <w:adjustRightInd w:val="0"/>
              <w:spacing w:line="400" w:lineRule="exact"/>
              <w:ind w:left="472" w:leftChars="-25" w:right="-53" w:rightChars="-25" w:hanging="52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不满足上述条件者的，本项得0分。</w:t>
            </w:r>
          </w:p>
        </w:tc>
      </w:tr>
      <w:tr w14:paraId="79D9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93" w:type="dxa"/>
            <w:vMerge w:val="continue"/>
            <w:tcBorders>
              <w:left w:val="single" w:color="auto" w:sz="4" w:space="0"/>
              <w:bottom w:val="single" w:color="auto" w:sz="4" w:space="0"/>
              <w:right w:val="single" w:color="auto" w:sz="4" w:space="0"/>
            </w:tcBorders>
            <w:vAlign w:val="center"/>
          </w:tcPr>
          <w:p w14:paraId="45CBDD2D">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25" w:type="dxa"/>
            <w:vMerge w:val="continue"/>
            <w:tcBorders>
              <w:left w:val="single" w:color="auto" w:sz="4" w:space="0"/>
              <w:bottom w:val="single" w:color="auto" w:sz="4" w:space="0"/>
              <w:right w:val="single" w:color="auto" w:sz="4" w:space="0"/>
            </w:tcBorders>
            <w:vAlign w:val="center"/>
          </w:tcPr>
          <w:p w14:paraId="66E5ABC3">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53" w:type="dxa"/>
            <w:vMerge w:val="continue"/>
            <w:tcBorders>
              <w:left w:val="single" w:color="auto" w:sz="4" w:space="0"/>
              <w:bottom w:val="single" w:color="auto" w:sz="4" w:space="0"/>
              <w:right w:val="single" w:color="auto" w:sz="4" w:space="0"/>
            </w:tcBorders>
            <w:vAlign w:val="center"/>
          </w:tcPr>
          <w:p w14:paraId="6EEDC35B">
            <w:pPr>
              <w:spacing w:line="400" w:lineRule="exact"/>
              <w:jc w:val="left"/>
              <w:rPr>
                <w:rFonts w:ascii="宋体" w:hAnsi="宋体" w:cs="宋体"/>
                <w:color w:val="000000" w:themeColor="text1"/>
                <w:szCs w:val="21"/>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14:paraId="4AD7DB9B">
            <w:pPr>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0.3分</w:t>
            </w:r>
          </w:p>
        </w:tc>
        <w:tc>
          <w:tcPr>
            <w:tcW w:w="11309" w:type="dxa"/>
            <w:tcBorders>
              <w:top w:val="single" w:color="auto" w:sz="4" w:space="0"/>
              <w:left w:val="single" w:color="auto" w:sz="4" w:space="0"/>
              <w:bottom w:val="single" w:color="auto" w:sz="4" w:space="0"/>
              <w:right w:val="single" w:color="auto" w:sz="4" w:space="0"/>
            </w:tcBorders>
            <w:noWrap/>
            <w:vAlign w:val="center"/>
          </w:tcPr>
          <w:p w14:paraId="2A1E6E77">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投标人至今（含2023年）被评为纳税信用A级纳税人称号的：</w:t>
            </w:r>
          </w:p>
          <w:p w14:paraId="21A00852">
            <w:pPr>
              <w:spacing w:line="400" w:lineRule="exact"/>
              <w:rPr>
                <w:rFonts w:ascii="宋体" w:hAnsi="宋体" w:cs="宋体"/>
                <w:color w:val="000000" w:themeColor="text1"/>
                <w:kern w:val="0"/>
                <w:szCs w:val="21"/>
                <w:highlight w:val="none"/>
                <w14:textFill>
                  <w14:solidFill>
                    <w14:schemeClr w14:val="tx1"/>
                  </w14:solidFill>
                </w14:textFill>
              </w:rPr>
            </w:pPr>
            <w:bookmarkStart w:id="4" w:name="_Hlk174480123"/>
            <w:r>
              <w:rPr>
                <w:rFonts w:hint="eastAsia" w:ascii="宋体" w:hAnsi="宋体" w:cs="宋体"/>
                <w:color w:val="000000" w:themeColor="text1"/>
                <w:kern w:val="0"/>
                <w:szCs w:val="21"/>
                <w:highlight w:val="none"/>
                <w14:textFill>
                  <w14:solidFill>
                    <w14:schemeClr w14:val="tx1"/>
                  </w14:solidFill>
                </w14:textFill>
              </w:rPr>
              <w:t>（1）连续5个年度或以上被评为纳税信用A级纳税人称号的得0.3分；</w:t>
            </w:r>
          </w:p>
          <w:p w14:paraId="2608695C">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（2）连续4个年度被评为纳税信用A级纳税人称号的得0.2分；</w:t>
            </w:r>
          </w:p>
          <w:p w14:paraId="20F97808">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（3）连续</w:t>
            </w:r>
            <w:r>
              <w:rPr>
                <w:rFonts w:ascii="宋体" w:hAnsi="宋体" w:cs="宋体"/>
                <w:color w:val="000000" w:themeColor="text1"/>
                <w:kern w:val="0"/>
                <w:szCs w:val="21"/>
                <w:highlight w:val="none"/>
                <w14:textFill>
                  <w14:solidFill>
                    <w14:schemeClr w14:val="tx1"/>
                  </w14:solidFill>
                </w14:textFill>
              </w:rPr>
              <w:t>3个年度被评为纳税信用A级纳税人称号的得0.1分；</w:t>
            </w:r>
          </w:p>
          <w:bookmarkEnd w:id="4"/>
          <w:p w14:paraId="0E34B753">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不满足上述条件者的，本项得0分。</w:t>
            </w:r>
          </w:p>
        </w:tc>
      </w:tr>
      <w:tr w14:paraId="0E81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1" w:hRule="atLeast"/>
          <w:jc w:val="center"/>
        </w:trPr>
        <w:tc>
          <w:tcPr>
            <w:tcW w:w="693" w:type="dxa"/>
            <w:tcBorders>
              <w:top w:val="single" w:color="auto" w:sz="4" w:space="0"/>
              <w:left w:val="single" w:color="auto" w:sz="4" w:space="0"/>
              <w:right w:val="single" w:color="auto" w:sz="4" w:space="0"/>
            </w:tcBorders>
            <w:vAlign w:val="center"/>
          </w:tcPr>
          <w:p w14:paraId="79389D33">
            <w:pPr>
              <w:widowControl/>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p>
        </w:tc>
        <w:tc>
          <w:tcPr>
            <w:tcW w:w="1125" w:type="dxa"/>
            <w:tcBorders>
              <w:top w:val="single" w:color="auto" w:sz="4" w:space="0"/>
              <w:left w:val="single" w:color="auto" w:sz="4" w:space="0"/>
              <w:right w:val="single" w:color="auto" w:sz="4" w:space="0"/>
            </w:tcBorders>
            <w:vAlign w:val="center"/>
          </w:tcPr>
          <w:p w14:paraId="3C4BBF70">
            <w:pPr>
              <w:widowControl/>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项目管理团队（8分）</w:t>
            </w:r>
          </w:p>
        </w:tc>
        <w:tc>
          <w:tcPr>
            <w:tcW w:w="1153" w:type="dxa"/>
            <w:tcBorders>
              <w:top w:val="single" w:color="auto" w:sz="4" w:space="0"/>
              <w:left w:val="single" w:color="auto" w:sz="4" w:space="0"/>
              <w:bottom w:val="single" w:color="auto" w:sz="4" w:space="0"/>
              <w:right w:val="single" w:color="auto" w:sz="4" w:space="0"/>
            </w:tcBorders>
            <w:vAlign w:val="center"/>
          </w:tcPr>
          <w:p w14:paraId="707A0E45">
            <w:pPr>
              <w:widowControl/>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项目管理团队</w:t>
            </w:r>
          </w:p>
        </w:tc>
        <w:tc>
          <w:tcPr>
            <w:tcW w:w="915" w:type="dxa"/>
            <w:tcBorders>
              <w:top w:val="single" w:color="auto" w:sz="4" w:space="0"/>
              <w:left w:val="single" w:color="auto" w:sz="4" w:space="0"/>
              <w:bottom w:val="single" w:color="auto" w:sz="4" w:space="0"/>
              <w:right w:val="single" w:color="auto" w:sz="4" w:space="0"/>
            </w:tcBorders>
            <w:vAlign w:val="center"/>
          </w:tcPr>
          <w:p w14:paraId="1BC707F6">
            <w:pPr>
              <w:widowControl/>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分</w:t>
            </w:r>
          </w:p>
        </w:tc>
        <w:tc>
          <w:tcPr>
            <w:tcW w:w="11309" w:type="dxa"/>
            <w:tcBorders>
              <w:top w:val="single" w:color="auto" w:sz="4" w:space="0"/>
              <w:left w:val="single" w:color="auto" w:sz="4" w:space="0"/>
              <w:bottom w:val="single" w:color="auto" w:sz="4" w:space="0"/>
              <w:right w:val="single" w:color="auto" w:sz="4" w:space="0"/>
            </w:tcBorders>
            <w:noWrap/>
            <w:vAlign w:val="center"/>
          </w:tcPr>
          <w:p w14:paraId="4B6DAF4E">
            <w:pPr>
              <w:widowControl/>
              <w:textAlignment w:val="top"/>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lang w:bidi="ar"/>
                <w14:textFill>
                  <w14:solidFill>
                    <w14:schemeClr w14:val="tx1"/>
                  </w14:solidFill>
                </w14:textFill>
              </w:rPr>
              <w:t>项目管理团队人员全部满足配套要求（见《投标人投入主要人员基本要求表》）的得0.5分，不满足得0分。</w:t>
            </w:r>
            <w:r>
              <w:rPr>
                <w:rFonts w:hint="eastAsia" w:ascii="宋体" w:hAnsi="宋体" w:cs="宋体"/>
                <w:color w:val="000000" w:themeColor="text1"/>
                <w:kern w:val="0"/>
                <w:szCs w:val="21"/>
                <w:highlight w:val="none"/>
                <w:shd w:val="clear" w:color="auto" w:fill="FFFFFF"/>
                <w14:textFill>
                  <w14:solidFill>
                    <w14:schemeClr w14:val="tx1"/>
                  </w14:solidFill>
                </w14:textFill>
              </w:rPr>
              <w:t>在</w:t>
            </w:r>
            <w:r>
              <w:rPr>
                <w:rFonts w:hint="eastAsia" w:ascii="宋体" w:hAnsi="宋体" w:cs="宋体"/>
                <w:color w:val="000000" w:themeColor="text1"/>
                <w:kern w:val="0"/>
                <w:szCs w:val="21"/>
                <w:highlight w:val="none"/>
                <w:shd w:val="clear" w:color="auto" w:fill="FFFFFF"/>
                <w:lang w:bidi="ar"/>
                <w14:textFill>
                  <w14:solidFill>
                    <w14:schemeClr w14:val="tx1"/>
                  </w14:solidFill>
                </w14:textFill>
              </w:rPr>
              <w:t>项目管理团队人员全部满足配套要求（见《投标人投入主要人员基本要求表》）的</w:t>
            </w:r>
            <w:r>
              <w:rPr>
                <w:rFonts w:hint="eastAsia" w:ascii="宋体" w:hAnsi="宋体" w:cs="宋体"/>
                <w:color w:val="000000" w:themeColor="text1"/>
                <w:kern w:val="0"/>
                <w:szCs w:val="21"/>
                <w:highlight w:val="none"/>
                <w:shd w:val="clear" w:color="auto" w:fill="FFFFFF"/>
                <w14:textFill>
                  <w14:solidFill>
                    <w14:schemeClr w14:val="tx1"/>
                  </w14:solidFill>
                </w14:textFill>
              </w:rPr>
              <w:t>基础上计算以下人员得分。</w:t>
            </w:r>
          </w:p>
          <w:p w14:paraId="1E57118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（1）技术负责人：具有建筑装饰施工高级工程师（或以上）技术职称的，得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48DF679B">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（2）质量负责人：具有建筑装饰施工高级工程师（或以上）技术职称的，得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264D6E4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（3）安全负责人：具有建筑装饰施工</w:t>
            </w:r>
            <w:r>
              <w:rPr>
                <w:rFonts w:hint="eastAsia" w:ascii="宋体" w:hAnsi="宋体" w:cs="宋体"/>
                <w:color w:val="000000" w:themeColor="text1"/>
                <w:szCs w:val="21"/>
                <w:highlight w:val="none"/>
                <w:lang w:val="en-US" w:eastAsia="zh-CN"/>
                <w14:textFill>
                  <w14:solidFill>
                    <w14:schemeClr w14:val="tx1"/>
                  </w14:solidFill>
                </w14:textFill>
              </w:rPr>
              <w:t>中级技术职称的，得0.5分；</w:t>
            </w:r>
            <w:r>
              <w:rPr>
                <w:rFonts w:hint="eastAsia" w:ascii="宋体" w:hAnsi="宋体" w:cs="宋体"/>
                <w:color w:val="000000" w:themeColor="text1"/>
                <w:szCs w:val="21"/>
                <w:highlight w:val="none"/>
                <w14:textFill>
                  <w14:solidFill>
                    <w14:schemeClr w14:val="tx1"/>
                  </w14:solidFill>
                </w14:textFill>
              </w:rPr>
              <w:t>具有建筑装饰施工高级工程师（或以上）技术职称的，得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2538FE55">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（4）造价负责人：具有</w:t>
            </w:r>
            <w:r>
              <w:rPr>
                <w:rFonts w:hint="eastAsia" w:ascii="宋体" w:hAnsi="宋体"/>
                <w:color w:val="000000" w:themeColor="text1"/>
                <w:szCs w:val="21"/>
                <w:highlight w:val="none"/>
                <w14:textFill>
                  <w14:solidFill>
                    <w14:schemeClr w14:val="tx1"/>
                  </w14:solidFill>
                </w14:textFill>
              </w:rPr>
              <w:t>建筑工程造价</w:t>
            </w:r>
            <w:r>
              <w:rPr>
                <w:rFonts w:hint="eastAsia" w:ascii="宋体" w:hAnsi="宋体"/>
                <w:color w:val="000000" w:themeColor="text1"/>
                <w:szCs w:val="21"/>
                <w:highlight w:val="none"/>
                <w:lang w:val="en-US" w:eastAsia="zh-CN"/>
                <w14:textFill>
                  <w14:solidFill>
                    <w14:schemeClr w14:val="tx1"/>
                  </w14:solidFill>
                </w14:textFill>
              </w:rPr>
              <w:t>专业（含预结算）中级技术职称的，得0.5分；</w:t>
            </w:r>
            <w:r>
              <w:rPr>
                <w:rFonts w:hint="eastAsia" w:ascii="宋体" w:hAnsi="宋体" w:cs="宋体"/>
                <w:color w:val="000000" w:themeColor="text1"/>
                <w:szCs w:val="21"/>
                <w:highlight w:val="none"/>
                <w14:textFill>
                  <w14:solidFill>
                    <w14:schemeClr w14:val="tx1"/>
                  </w14:solidFill>
                </w14:textFill>
              </w:rPr>
              <w:t>具有</w:t>
            </w:r>
            <w:r>
              <w:rPr>
                <w:rFonts w:hint="eastAsia" w:ascii="宋体" w:hAnsi="宋体"/>
                <w:color w:val="000000" w:themeColor="text1"/>
                <w:szCs w:val="21"/>
                <w:highlight w:val="none"/>
                <w14:textFill>
                  <w14:solidFill>
                    <w14:schemeClr w14:val="tx1"/>
                  </w14:solidFill>
                </w14:textFill>
              </w:rPr>
              <w:t>建筑工程造价</w:t>
            </w:r>
            <w:r>
              <w:rPr>
                <w:rFonts w:hint="eastAsia" w:ascii="宋体" w:hAnsi="宋体"/>
                <w:color w:val="000000" w:themeColor="text1"/>
                <w:szCs w:val="21"/>
                <w:highlight w:val="none"/>
                <w:lang w:val="en-US" w:eastAsia="zh-CN"/>
                <w14:textFill>
                  <w14:solidFill>
                    <w14:schemeClr w14:val="tx1"/>
                  </w14:solidFill>
                </w14:textFill>
              </w:rPr>
              <w:t>专业（含预结算）</w:t>
            </w:r>
            <w:r>
              <w:rPr>
                <w:rFonts w:hint="eastAsia" w:ascii="宋体" w:hAnsi="宋体"/>
                <w:color w:val="000000" w:themeColor="text1"/>
                <w:szCs w:val="21"/>
                <w:highlight w:val="none"/>
                <w14:textFill>
                  <w14:solidFill>
                    <w14:schemeClr w14:val="tx1"/>
                  </w14:solidFill>
                </w14:textFill>
              </w:rPr>
              <w:t>高级工程师（或以上）</w:t>
            </w:r>
            <w:r>
              <w:rPr>
                <w:rFonts w:hint="eastAsia" w:ascii="宋体" w:hAnsi="宋体" w:cs="宋体"/>
                <w:color w:val="000000" w:themeColor="text1"/>
                <w:szCs w:val="21"/>
                <w:highlight w:val="none"/>
                <w14:textFill>
                  <w14:solidFill>
                    <w14:schemeClr w14:val="tx1"/>
                  </w14:solidFill>
                </w14:textFill>
              </w:rPr>
              <w:t>技术职称的，得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572B6816">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（5）装修专业工程师：具有建筑装饰施工高级工程师（或以上）技术职称的，每人得0.</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分，最高得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14:paraId="6E8DD206">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（6）深化设计工程师：具有建筑装饰设计高级工程师（或以上）技术职称的，得0.5分。</w:t>
            </w:r>
          </w:p>
          <w:p w14:paraId="256673B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（7）给排水专业工程师：具有给排水施工高级工程师（或以上）技术职称的，得0.5分。</w:t>
            </w:r>
          </w:p>
          <w:p w14:paraId="67A9B6EB">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（8）造价专业工程师：具有</w:t>
            </w:r>
            <w:r>
              <w:rPr>
                <w:rFonts w:hint="eastAsia" w:cs="宋体"/>
                <w:color w:val="000000"/>
                <w:szCs w:val="21"/>
                <w:highlight w:val="none"/>
              </w:rPr>
              <w:t>建筑工程造价专业</w:t>
            </w:r>
            <w:r>
              <w:rPr>
                <w:rFonts w:hint="eastAsia"/>
                <w:color w:val="000000"/>
                <w:szCs w:val="21"/>
                <w:highlight w:val="none"/>
                <w:lang w:eastAsia="zh-CN"/>
              </w:rPr>
              <w:t>（</w:t>
            </w:r>
            <w:r>
              <w:rPr>
                <w:rFonts w:hint="eastAsia"/>
                <w:color w:val="000000"/>
                <w:szCs w:val="21"/>
                <w:highlight w:val="none"/>
                <w:lang w:val="en-US" w:eastAsia="zh-CN"/>
              </w:rPr>
              <w:t>含预结算</w:t>
            </w:r>
            <w:r>
              <w:rPr>
                <w:rFonts w:hint="eastAsia"/>
                <w:color w:val="000000"/>
                <w:szCs w:val="21"/>
                <w:highlight w:val="none"/>
                <w:lang w:eastAsia="zh-CN"/>
              </w:rPr>
              <w:t>）</w:t>
            </w:r>
            <w:r>
              <w:rPr>
                <w:rFonts w:hint="eastAsia" w:ascii="宋体" w:hAnsi="宋体" w:cs="宋体"/>
                <w:color w:val="000000" w:themeColor="text1"/>
                <w:szCs w:val="21"/>
                <w:highlight w:val="none"/>
                <w14:textFill>
                  <w14:solidFill>
                    <w14:schemeClr w14:val="tx1"/>
                  </w14:solidFill>
                </w14:textFill>
              </w:rPr>
              <w:t>高级工程师（或以上）技术职称的，得0.5分。</w:t>
            </w:r>
          </w:p>
        </w:tc>
      </w:tr>
      <w:tr w14:paraId="459A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693" w:type="dxa"/>
            <w:vMerge w:val="restart"/>
            <w:tcBorders>
              <w:top w:val="single" w:color="auto" w:sz="4" w:space="0"/>
              <w:left w:val="single" w:color="auto" w:sz="4" w:space="0"/>
              <w:right w:val="single" w:color="auto" w:sz="4" w:space="0"/>
            </w:tcBorders>
            <w:vAlign w:val="center"/>
          </w:tcPr>
          <w:p w14:paraId="283510C7">
            <w:pPr>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w:t>
            </w:r>
          </w:p>
        </w:tc>
        <w:tc>
          <w:tcPr>
            <w:tcW w:w="1125" w:type="dxa"/>
            <w:vMerge w:val="restart"/>
            <w:tcBorders>
              <w:top w:val="single" w:color="auto" w:sz="4" w:space="0"/>
              <w:left w:val="single" w:color="auto" w:sz="4" w:space="0"/>
              <w:right w:val="single" w:color="auto" w:sz="4" w:space="0"/>
            </w:tcBorders>
            <w:vAlign w:val="center"/>
          </w:tcPr>
          <w:p w14:paraId="3F710E52">
            <w:pPr>
              <w:spacing w:line="400" w:lineRule="exact"/>
              <w:jc w:val="left"/>
              <w:rPr>
                <w:rStyle w:val="11"/>
                <w:rFonts w:ascii="宋体" w:hAnsi="宋体" w:cs="宋体"/>
                <w:color w:val="000000" w:themeColor="text1"/>
                <w:szCs w:val="21"/>
                <w:highlight w:val="none"/>
                <w14:textFill>
                  <w14:solidFill>
                    <w14:schemeClr w14:val="tx1"/>
                  </w14:solidFill>
                </w14:textFill>
              </w:rPr>
            </w:pPr>
            <w:r>
              <w:rPr>
                <w:rStyle w:val="11"/>
                <w:rFonts w:hint="eastAsia" w:ascii="宋体" w:hAnsi="宋体" w:cs="宋体"/>
                <w:color w:val="000000" w:themeColor="text1"/>
                <w:szCs w:val="21"/>
                <w:highlight w:val="none"/>
                <w14:textFill>
                  <w14:solidFill>
                    <w14:schemeClr w14:val="tx1"/>
                  </w14:solidFill>
                </w14:textFill>
              </w:rPr>
              <w:t>施工组织设计（8分）</w:t>
            </w:r>
          </w:p>
        </w:tc>
        <w:tc>
          <w:tcPr>
            <w:tcW w:w="1153" w:type="dxa"/>
            <w:tcBorders>
              <w:top w:val="single" w:color="auto" w:sz="4" w:space="0"/>
              <w:left w:val="single" w:color="auto" w:sz="4" w:space="0"/>
              <w:bottom w:val="single" w:color="auto" w:sz="4" w:space="0"/>
              <w:right w:val="single" w:color="auto" w:sz="4" w:space="0"/>
            </w:tcBorders>
            <w:vAlign w:val="center"/>
          </w:tcPr>
          <w:p w14:paraId="524B2F60">
            <w:pPr>
              <w:spacing w:line="400" w:lineRule="exact"/>
              <w:jc w:val="left"/>
              <w:rPr>
                <w:rFonts w:ascii="宋体" w:hAnsi="宋体" w:cs="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进度计划及工期保证措施</w:t>
            </w:r>
          </w:p>
        </w:tc>
        <w:tc>
          <w:tcPr>
            <w:tcW w:w="915" w:type="dxa"/>
            <w:tcBorders>
              <w:top w:val="single" w:color="auto" w:sz="4" w:space="0"/>
              <w:left w:val="single" w:color="auto" w:sz="4" w:space="0"/>
              <w:bottom w:val="single" w:color="auto" w:sz="4" w:space="0"/>
              <w:right w:val="single" w:color="auto" w:sz="4" w:space="0"/>
            </w:tcBorders>
            <w:vAlign w:val="center"/>
          </w:tcPr>
          <w:p w14:paraId="79356ACA">
            <w:pPr>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3分</w:t>
            </w:r>
          </w:p>
        </w:tc>
        <w:tc>
          <w:tcPr>
            <w:tcW w:w="11309" w:type="dxa"/>
            <w:tcBorders>
              <w:top w:val="single" w:color="auto" w:sz="4" w:space="0"/>
              <w:left w:val="single" w:color="auto" w:sz="4" w:space="0"/>
              <w:bottom w:val="single" w:color="auto" w:sz="4" w:space="0"/>
              <w:right w:val="single" w:color="auto" w:sz="4" w:space="0"/>
            </w:tcBorders>
            <w:noWrap/>
            <w:vAlign w:val="center"/>
          </w:tcPr>
          <w:p w14:paraId="0A9E7FF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据本工程的特点，制定了相应的工期目标、施工进度计划和进度保证措施：</w:t>
            </w:r>
          </w:p>
          <w:p w14:paraId="2317A9A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（1）施工进度计划结合实际施工情况，制定的进度保证措施现场实操性强，能有效保证施工进度的，得3分。</w:t>
            </w:r>
          </w:p>
          <w:p w14:paraId="0FABB6F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（2）施工进度计划结合实际施工情况，制定的进度保证措施现场实操性一般，基本能保证施工进度的，得1.5分。</w:t>
            </w:r>
          </w:p>
          <w:p w14:paraId="6CDA7DE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（3）施工进度计划结合实际施工情况，制定的进度保证措施现场实操性较差的，得0.5分。</w:t>
            </w:r>
          </w:p>
          <w:p w14:paraId="5145F8F9">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（4）无工期进度安排或进度计划保证措施，得0分。</w:t>
            </w:r>
          </w:p>
        </w:tc>
      </w:tr>
      <w:tr w14:paraId="6A08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93" w:type="dxa"/>
            <w:vMerge w:val="continue"/>
            <w:tcBorders>
              <w:top w:val="single" w:color="auto" w:sz="4" w:space="0"/>
              <w:left w:val="single" w:color="auto" w:sz="4" w:space="0"/>
              <w:right w:val="single" w:color="auto" w:sz="4" w:space="0"/>
            </w:tcBorders>
            <w:vAlign w:val="center"/>
          </w:tcPr>
          <w:p w14:paraId="11819D91">
            <w:pPr>
              <w:spacing w:line="400" w:lineRule="exact"/>
              <w:jc w:val="left"/>
              <w:rPr>
                <w:rFonts w:ascii="宋体" w:hAnsi="宋体" w:cs="宋体"/>
                <w:color w:val="000000" w:themeColor="text1"/>
                <w:szCs w:val="21"/>
                <w:highlight w:val="none"/>
                <w14:textFill>
                  <w14:solidFill>
                    <w14:schemeClr w14:val="tx1"/>
                  </w14:solidFill>
                </w14:textFill>
              </w:rPr>
            </w:pPr>
          </w:p>
        </w:tc>
        <w:tc>
          <w:tcPr>
            <w:tcW w:w="1125" w:type="dxa"/>
            <w:vMerge w:val="continue"/>
            <w:tcBorders>
              <w:top w:val="single" w:color="auto" w:sz="4" w:space="0"/>
              <w:left w:val="single" w:color="auto" w:sz="4" w:space="0"/>
              <w:right w:val="single" w:color="auto" w:sz="4" w:space="0"/>
            </w:tcBorders>
            <w:vAlign w:val="center"/>
          </w:tcPr>
          <w:p w14:paraId="554E7F87">
            <w:pPr>
              <w:spacing w:line="400" w:lineRule="exact"/>
              <w:jc w:val="left"/>
              <w:rPr>
                <w:rStyle w:val="11"/>
                <w:rFonts w:ascii="宋体" w:hAnsi="宋体" w:cs="宋体"/>
                <w:color w:val="000000" w:themeColor="text1"/>
                <w:szCs w:val="21"/>
                <w:highlight w:val="none"/>
                <w14:textFill>
                  <w14:solidFill>
                    <w14:schemeClr w14:val="tx1"/>
                  </w14:solidFill>
                </w14:textFill>
              </w:rPr>
            </w:pPr>
          </w:p>
        </w:tc>
        <w:tc>
          <w:tcPr>
            <w:tcW w:w="1153" w:type="dxa"/>
            <w:tcBorders>
              <w:top w:val="single" w:color="auto" w:sz="4" w:space="0"/>
              <w:left w:val="single" w:color="auto" w:sz="4" w:space="0"/>
              <w:bottom w:val="single" w:color="auto" w:sz="4" w:space="0"/>
              <w:right w:val="single" w:color="auto" w:sz="4" w:space="0"/>
            </w:tcBorders>
            <w:vAlign w:val="center"/>
          </w:tcPr>
          <w:p w14:paraId="0A141EEC">
            <w:pPr>
              <w:spacing w:line="400" w:lineRule="exact"/>
              <w:jc w:val="left"/>
              <w:rPr>
                <w:rFonts w:ascii="宋体" w:hAnsi="宋体" w:cs="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质量保证措施</w:t>
            </w:r>
          </w:p>
        </w:tc>
        <w:tc>
          <w:tcPr>
            <w:tcW w:w="915" w:type="dxa"/>
            <w:tcBorders>
              <w:top w:val="single" w:color="auto" w:sz="4" w:space="0"/>
              <w:left w:val="single" w:color="auto" w:sz="4" w:space="0"/>
              <w:bottom w:val="single" w:color="auto" w:sz="4" w:space="0"/>
              <w:right w:val="single" w:color="auto" w:sz="4" w:space="0"/>
            </w:tcBorders>
            <w:vAlign w:val="center"/>
          </w:tcPr>
          <w:p w14:paraId="21EB692D">
            <w:pPr>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tc>
        <w:tc>
          <w:tcPr>
            <w:tcW w:w="11309" w:type="dxa"/>
            <w:tcBorders>
              <w:top w:val="single" w:color="auto" w:sz="4" w:space="0"/>
              <w:left w:val="single" w:color="auto" w:sz="4" w:space="0"/>
              <w:bottom w:val="single" w:color="auto" w:sz="4" w:space="0"/>
              <w:right w:val="single" w:color="auto" w:sz="4" w:space="0"/>
            </w:tcBorders>
            <w:noWrap/>
            <w:vAlign w:val="center"/>
          </w:tcPr>
          <w:p w14:paraId="655CE24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根据本工程的特点，制定了相应的</w:t>
            </w:r>
            <w:r>
              <w:rPr>
                <w:rFonts w:hint="eastAsia"/>
                <w:color w:val="000000" w:themeColor="text1"/>
                <w:szCs w:val="21"/>
                <w:highlight w:val="none"/>
                <w:lang w:val="zh-TW"/>
                <w14:textFill>
                  <w14:solidFill>
                    <w14:schemeClr w14:val="tx1"/>
                  </w14:solidFill>
                </w14:textFill>
              </w:rPr>
              <w:t>质量管理目标、质量管理体系、质量保证措施</w:t>
            </w:r>
            <w:r>
              <w:rPr>
                <w:rFonts w:hint="eastAsia" w:ascii="宋体" w:hAnsi="宋体" w:cs="宋体"/>
                <w:color w:val="000000" w:themeColor="text1"/>
                <w:szCs w:val="21"/>
                <w:highlight w:val="none"/>
                <w14:textFill>
                  <w14:solidFill>
                    <w14:schemeClr w14:val="tx1"/>
                  </w14:solidFill>
                </w14:textFill>
              </w:rPr>
              <w:t>：</w:t>
            </w:r>
          </w:p>
          <w:p w14:paraId="4B59F5C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（1）措施有效、合理、可操作性强的，得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5A3D478B">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（2）措施效果一般，现场可操作性一般的，得</w:t>
            </w:r>
            <w:r>
              <w:rPr>
                <w:rFonts w:hint="eastAsia" w:ascii="宋体" w:hAnsi="宋体" w:cs="宋体"/>
                <w:color w:val="000000" w:themeColor="text1"/>
                <w:szCs w:val="21"/>
                <w:highlight w:val="none"/>
                <w:lang w:val="en-US" w:eastAsia="zh-CN"/>
                <w14:textFill>
                  <w14:solidFill>
                    <w14:schemeClr w14:val="tx1"/>
                  </w14:solidFill>
                </w14:textFill>
              </w:rPr>
              <w:t>0.5</w:t>
            </w:r>
            <w:r>
              <w:rPr>
                <w:rFonts w:hint="eastAsia" w:ascii="宋体" w:hAnsi="宋体" w:cs="宋体"/>
                <w:color w:val="000000" w:themeColor="text1"/>
                <w:szCs w:val="21"/>
                <w:highlight w:val="none"/>
                <w14:textFill>
                  <w14:solidFill>
                    <w14:schemeClr w14:val="tx1"/>
                  </w14:solidFill>
                </w14:textFill>
              </w:rPr>
              <w:t>分。</w:t>
            </w:r>
          </w:p>
          <w:p w14:paraId="22541D9E">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（3）措施效果较差，现场可操作性较差的，得0.</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5分。</w:t>
            </w:r>
          </w:p>
          <w:p w14:paraId="10E16D7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（4）无提供</w:t>
            </w:r>
            <w:r>
              <w:rPr>
                <w:rFonts w:hint="eastAsia"/>
                <w:color w:val="000000" w:themeColor="text1"/>
                <w:szCs w:val="21"/>
                <w:highlight w:val="none"/>
                <w:lang w:val="zh-TW"/>
                <w14:textFill>
                  <w14:solidFill>
                    <w14:schemeClr w14:val="tx1"/>
                  </w14:solidFill>
                </w14:textFill>
              </w:rPr>
              <w:t>质量管理目标、质量管理体系、质量保证</w:t>
            </w:r>
            <w:r>
              <w:rPr>
                <w:rFonts w:hint="eastAsia" w:ascii="宋体" w:hAnsi="宋体" w:cs="宋体"/>
                <w:color w:val="000000" w:themeColor="text1"/>
                <w:szCs w:val="21"/>
                <w:highlight w:val="none"/>
                <w14:textFill>
                  <w14:solidFill>
                    <w14:schemeClr w14:val="tx1"/>
                  </w14:solidFill>
                </w14:textFill>
              </w:rPr>
              <w:t>措施，得0分。</w:t>
            </w:r>
          </w:p>
        </w:tc>
      </w:tr>
      <w:tr w14:paraId="2BE9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93" w:type="dxa"/>
            <w:vMerge w:val="continue"/>
            <w:tcBorders>
              <w:top w:val="single" w:color="auto" w:sz="4" w:space="0"/>
              <w:left w:val="single" w:color="auto" w:sz="4" w:space="0"/>
              <w:right w:val="single" w:color="auto" w:sz="4" w:space="0"/>
            </w:tcBorders>
            <w:vAlign w:val="center"/>
          </w:tcPr>
          <w:p w14:paraId="59A081D1">
            <w:pPr>
              <w:spacing w:line="400" w:lineRule="exact"/>
              <w:jc w:val="left"/>
              <w:rPr>
                <w:rFonts w:ascii="宋体" w:hAnsi="宋体" w:cs="宋体"/>
                <w:color w:val="000000" w:themeColor="text1"/>
                <w:szCs w:val="21"/>
                <w:highlight w:val="none"/>
                <w14:textFill>
                  <w14:solidFill>
                    <w14:schemeClr w14:val="tx1"/>
                  </w14:solidFill>
                </w14:textFill>
              </w:rPr>
            </w:pPr>
          </w:p>
        </w:tc>
        <w:tc>
          <w:tcPr>
            <w:tcW w:w="1125" w:type="dxa"/>
            <w:vMerge w:val="continue"/>
            <w:tcBorders>
              <w:top w:val="single" w:color="auto" w:sz="4" w:space="0"/>
              <w:left w:val="single" w:color="auto" w:sz="4" w:space="0"/>
              <w:right w:val="single" w:color="auto" w:sz="4" w:space="0"/>
            </w:tcBorders>
            <w:vAlign w:val="center"/>
          </w:tcPr>
          <w:p w14:paraId="485C057A">
            <w:pPr>
              <w:spacing w:line="400" w:lineRule="exact"/>
              <w:jc w:val="left"/>
              <w:rPr>
                <w:rStyle w:val="11"/>
                <w:rFonts w:ascii="宋体" w:hAnsi="宋体" w:cs="宋体"/>
                <w:color w:val="000000" w:themeColor="text1"/>
                <w:szCs w:val="21"/>
                <w:highlight w:val="none"/>
                <w14:textFill>
                  <w14:solidFill>
                    <w14:schemeClr w14:val="tx1"/>
                  </w14:solidFill>
                </w14:textFill>
              </w:rPr>
            </w:pPr>
          </w:p>
        </w:tc>
        <w:tc>
          <w:tcPr>
            <w:tcW w:w="1153" w:type="dxa"/>
            <w:tcBorders>
              <w:top w:val="single" w:color="auto" w:sz="4" w:space="0"/>
              <w:left w:val="single" w:color="auto" w:sz="4" w:space="0"/>
              <w:bottom w:val="single" w:color="auto" w:sz="4" w:space="0"/>
              <w:right w:val="single" w:color="auto" w:sz="4" w:space="0"/>
            </w:tcBorders>
            <w:vAlign w:val="center"/>
          </w:tcPr>
          <w:p w14:paraId="00EA6EC7">
            <w:pPr>
              <w:spacing w:line="400" w:lineRule="exact"/>
              <w:jc w:val="left"/>
              <w:rPr>
                <w:rFonts w:ascii="宋体" w:hAnsi="宋体" w:cs="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安全</w:t>
            </w:r>
            <w:r>
              <w:rPr>
                <w:rFonts w:hint="eastAsia" w:ascii="宋体" w:hAnsi="宋体"/>
                <w:color w:val="000000" w:themeColor="text1"/>
                <w:kern w:val="0"/>
                <w:szCs w:val="21"/>
                <w:highlight w:val="none"/>
                <w14:textFill>
                  <w14:solidFill>
                    <w14:schemeClr w14:val="tx1"/>
                  </w14:solidFill>
                </w14:textFill>
              </w:rPr>
              <w:t>及绿色文明</w:t>
            </w:r>
            <w:r>
              <w:rPr>
                <w:rFonts w:ascii="宋体" w:hAnsi="宋体"/>
                <w:color w:val="000000" w:themeColor="text1"/>
                <w:kern w:val="0"/>
                <w:szCs w:val="21"/>
                <w:highlight w:val="none"/>
                <w14:textFill>
                  <w14:solidFill>
                    <w14:schemeClr w14:val="tx1"/>
                  </w14:solidFill>
                </w14:textFill>
              </w:rPr>
              <w:t>施工措施</w:t>
            </w:r>
          </w:p>
        </w:tc>
        <w:tc>
          <w:tcPr>
            <w:tcW w:w="915" w:type="dxa"/>
            <w:tcBorders>
              <w:top w:val="single" w:color="auto" w:sz="4" w:space="0"/>
              <w:left w:val="single" w:color="auto" w:sz="4" w:space="0"/>
              <w:bottom w:val="single" w:color="auto" w:sz="4" w:space="0"/>
              <w:right w:val="single" w:color="auto" w:sz="4" w:space="0"/>
            </w:tcBorders>
            <w:vAlign w:val="center"/>
          </w:tcPr>
          <w:p w14:paraId="2DE8FCFC">
            <w:pPr>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tc>
        <w:tc>
          <w:tcPr>
            <w:tcW w:w="11309" w:type="dxa"/>
            <w:tcBorders>
              <w:top w:val="single" w:color="auto" w:sz="4" w:space="0"/>
              <w:left w:val="single" w:color="auto" w:sz="4" w:space="0"/>
              <w:bottom w:val="single" w:color="auto" w:sz="4" w:space="0"/>
              <w:right w:val="single" w:color="auto" w:sz="4" w:space="0"/>
            </w:tcBorders>
            <w:noWrap/>
            <w:vAlign w:val="center"/>
          </w:tcPr>
          <w:p w14:paraId="713702D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根据本工程的特点，制定了相应的安全及绿色文明施工措施：</w:t>
            </w:r>
          </w:p>
          <w:p w14:paraId="5CF1DAE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（1）措施有效、合理、可操作性强的，得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44B15F7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（2）措施效果一般，现场可操作性一般的，得</w:t>
            </w:r>
            <w:r>
              <w:rPr>
                <w:rFonts w:hint="eastAsia" w:ascii="宋体" w:hAnsi="宋体" w:cs="宋体"/>
                <w:color w:val="000000" w:themeColor="text1"/>
                <w:szCs w:val="21"/>
                <w:highlight w:val="none"/>
                <w:lang w:val="en-US" w:eastAsia="zh-CN"/>
                <w14:textFill>
                  <w14:solidFill>
                    <w14:schemeClr w14:val="tx1"/>
                  </w14:solidFill>
                </w14:textFill>
              </w:rPr>
              <w:t>0.5</w:t>
            </w:r>
            <w:r>
              <w:rPr>
                <w:rFonts w:hint="eastAsia" w:ascii="宋体" w:hAnsi="宋体" w:cs="宋体"/>
                <w:color w:val="000000" w:themeColor="text1"/>
                <w:szCs w:val="21"/>
                <w:highlight w:val="none"/>
                <w14:textFill>
                  <w14:solidFill>
                    <w14:schemeClr w14:val="tx1"/>
                  </w14:solidFill>
                </w14:textFill>
              </w:rPr>
              <w:t>分。</w:t>
            </w:r>
          </w:p>
          <w:p w14:paraId="6A13EF99">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（3）措施效果较差，现场可操作性较差的，得0.</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5分。</w:t>
            </w:r>
          </w:p>
          <w:p w14:paraId="7CE942C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（4）无提供安全及绿色文明施工措施，得0分。</w:t>
            </w:r>
          </w:p>
        </w:tc>
      </w:tr>
      <w:tr w14:paraId="6053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693" w:type="dxa"/>
            <w:vMerge w:val="continue"/>
            <w:tcBorders>
              <w:left w:val="single" w:color="auto" w:sz="4" w:space="0"/>
              <w:bottom w:val="single" w:color="auto" w:sz="4" w:space="0"/>
              <w:right w:val="single" w:color="auto" w:sz="4" w:space="0"/>
            </w:tcBorders>
            <w:vAlign w:val="center"/>
          </w:tcPr>
          <w:p w14:paraId="291D7A61">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25" w:type="dxa"/>
            <w:vMerge w:val="continue"/>
            <w:tcBorders>
              <w:left w:val="single" w:color="auto" w:sz="4" w:space="0"/>
              <w:bottom w:val="single" w:color="auto" w:sz="4" w:space="0"/>
              <w:right w:val="single" w:color="auto" w:sz="4" w:space="0"/>
            </w:tcBorders>
            <w:vAlign w:val="center"/>
          </w:tcPr>
          <w:p w14:paraId="09E614E8">
            <w:pPr>
              <w:widowControl/>
              <w:spacing w:line="400" w:lineRule="exact"/>
              <w:jc w:val="left"/>
              <w:rPr>
                <w:rStyle w:val="11"/>
                <w:rFonts w:ascii="宋体" w:hAnsi="宋体" w:cs="宋体"/>
                <w:color w:val="000000" w:themeColor="text1"/>
                <w:szCs w:val="21"/>
                <w:highlight w:val="none"/>
                <w14:textFill>
                  <w14:solidFill>
                    <w14:schemeClr w14:val="tx1"/>
                  </w14:solidFill>
                </w14:textFill>
              </w:rPr>
            </w:pPr>
          </w:p>
        </w:tc>
        <w:tc>
          <w:tcPr>
            <w:tcW w:w="1153" w:type="dxa"/>
            <w:tcBorders>
              <w:top w:val="single" w:color="auto" w:sz="4" w:space="0"/>
              <w:left w:val="single" w:color="auto" w:sz="4" w:space="0"/>
              <w:bottom w:val="single" w:color="auto" w:sz="4" w:space="0"/>
              <w:right w:val="single" w:color="auto" w:sz="4" w:space="0"/>
            </w:tcBorders>
            <w:vAlign w:val="center"/>
          </w:tcPr>
          <w:p w14:paraId="1F1B4274">
            <w:pPr>
              <w:widowControl/>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施工方法及技术保证措施</w:t>
            </w:r>
          </w:p>
        </w:tc>
        <w:tc>
          <w:tcPr>
            <w:tcW w:w="915" w:type="dxa"/>
            <w:tcBorders>
              <w:top w:val="single" w:color="auto" w:sz="4" w:space="0"/>
              <w:left w:val="single" w:color="auto" w:sz="4" w:space="0"/>
              <w:bottom w:val="single" w:color="auto" w:sz="4" w:space="0"/>
              <w:right w:val="single" w:color="auto" w:sz="4" w:space="0"/>
            </w:tcBorders>
            <w:vAlign w:val="center"/>
          </w:tcPr>
          <w:p w14:paraId="260A773E">
            <w:pPr>
              <w:widowControl/>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3分</w:t>
            </w:r>
          </w:p>
        </w:tc>
        <w:tc>
          <w:tcPr>
            <w:tcW w:w="11309" w:type="dxa"/>
            <w:tcBorders>
              <w:top w:val="single" w:color="auto" w:sz="4" w:space="0"/>
              <w:left w:val="single" w:color="auto" w:sz="4" w:space="0"/>
              <w:bottom w:val="single" w:color="auto" w:sz="4" w:space="0"/>
              <w:right w:val="single" w:color="auto" w:sz="4" w:space="0"/>
            </w:tcBorders>
            <w:noWrap/>
            <w:vAlign w:val="center"/>
          </w:tcPr>
          <w:p w14:paraId="00BD550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根据本工程的特点，制定了相应的施工方法及技术保证措施：</w:t>
            </w:r>
          </w:p>
          <w:p w14:paraId="10A709CB">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（1）措施有效、合理、可操作性强的，得3分。</w:t>
            </w:r>
          </w:p>
          <w:p w14:paraId="6918F3D0">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（2）措施效果一般，现场可操作性一般的，得1.5分。</w:t>
            </w:r>
          </w:p>
          <w:p w14:paraId="7279405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（3）措施效果较差，现场可操作性较差的，得0.5分。</w:t>
            </w:r>
          </w:p>
          <w:p w14:paraId="364EA82D">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（4）无提供施工方法及技术保证措施，得0分。</w:t>
            </w:r>
          </w:p>
        </w:tc>
      </w:tr>
      <w:tr w14:paraId="5C83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71" w:type="dxa"/>
            <w:gridSpan w:val="3"/>
            <w:tcBorders>
              <w:top w:val="single" w:color="auto" w:sz="4" w:space="0"/>
              <w:left w:val="single" w:color="auto" w:sz="4" w:space="0"/>
              <w:bottom w:val="single" w:color="auto" w:sz="4" w:space="0"/>
              <w:right w:val="single" w:color="auto" w:sz="4" w:space="0"/>
            </w:tcBorders>
            <w:noWrap/>
            <w:vAlign w:val="center"/>
          </w:tcPr>
          <w:p w14:paraId="4DF17AD9">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合计（一+二+三）</w:t>
            </w:r>
          </w:p>
        </w:tc>
        <w:tc>
          <w:tcPr>
            <w:tcW w:w="915" w:type="dxa"/>
            <w:tcBorders>
              <w:top w:val="single" w:color="auto" w:sz="4" w:space="0"/>
              <w:left w:val="single" w:color="auto" w:sz="4" w:space="0"/>
              <w:bottom w:val="single" w:color="auto" w:sz="4" w:space="0"/>
              <w:right w:val="single" w:color="auto" w:sz="4" w:space="0"/>
            </w:tcBorders>
            <w:noWrap/>
            <w:vAlign w:val="center"/>
          </w:tcPr>
          <w:p w14:paraId="5702E3EC">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20分</w:t>
            </w:r>
          </w:p>
        </w:tc>
        <w:tc>
          <w:tcPr>
            <w:tcW w:w="11309" w:type="dxa"/>
            <w:tcBorders>
              <w:top w:val="single" w:color="auto" w:sz="4" w:space="0"/>
              <w:left w:val="single" w:color="auto" w:sz="4" w:space="0"/>
              <w:bottom w:val="single" w:color="auto" w:sz="4" w:space="0"/>
              <w:right w:val="single" w:color="auto" w:sz="4" w:space="0"/>
            </w:tcBorders>
            <w:noWrap/>
            <w:vAlign w:val="center"/>
          </w:tcPr>
          <w:p w14:paraId="0A8EBD5B">
            <w:pPr>
              <w:spacing w:line="400" w:lineRule="exact"/>
              <w:jc w:val="center"/>
              <w:rPr>
                <w:rFonts w:ascii="宋体" w:hAnsi="宋体" w:cs="宋体"/>
                <w:color w:val="000000" w:themeColor="text1"/>
                <w:szCs w:val="21"/>
                <w:highlight w:val="none"/>
                <w14:textFill>
                  <w14:solidFill>
                    <w14:schemeClr w14:val="tx1"/>
                  </w14:solidFill>
                </w14:textFill>
              </w:rPr>
            </w:pPr>
          </w:p>
        </w:tc>
      </w:tr>
    </w:tbl>
    <w:p w14:paraId="43AC187C">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14:paraId="56612BB2">
      <w:pPr>
        <w:spacing w:line="24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【企业业绩】：</w:t>
      </w:r>
    </w:p>
    <w:p w14:paraId="5D476295">
      <w:pPr>
        <w:spacing w:line="24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业绩取自广州市住建行业信用管理平台。投标人须提供类似项目业绩的项目名称及业绩在广州市住建行业信用管理平台中项目编号、相应业绩在广州市住建行业信用管理平台的网页信息截图</w:t>
      </w:r>
      <w:r>
        <w:rPr>
          <w:rFonts w:hint="eastAsia" w:ascii="宋体" w:hAnsi="宋体" w:eastAsia="宋体" w:cs="宋体"/>
          <w:color w:val="000000" w:themeColor="text1"/>
          <w:highlight w:val="none"/>
          <w14:textFill>
            <w14:solidFill>
              <w14:schemeClr w14:val="tx1"/>
            </w14:solidFill>
          </w14:textFill>
        </w:rPr>
        <w:t>（截图须包含广州市住建行业信用管理平台中的“项目基本信息”、“工程规模”、“验收材料”、“工程对应的企业资质”栏）</w:t>
      </w:r>
      <w:r>
        <w:rPr>
          <w:rFonts w:hint="eastAsia" w:ascii="宋体" w:hAnsi="宋体" w:eastAsia="宋体" w:cs="宋体"/>
          <w:color w:val="000000" w:themeColor="text1"/>
          <w:kern w:val="0"/>
          <w:szCs w:val="21"/>
          <w:highlight w:val="none"/>
          <w14:textFill>
            <w14:solidFill>
              <w14:schemeClr w14:val="tx1"/>
            </w14:solidFill>
          </w14:textFill>
        </w:rPr>
        <w:t>。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w:t>
      </w:r>
    </w:p>
    <w:p w14:paraId="4EADDA7E">
      <w:pPr>
        <w:spacing w:line="24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用于本项目投标的类似业绩，在平台中“工程对应的企业资质”栏中须登记有与本项目要求相对应的资质（</w:t>
      </w:r>
      <w:r>
        <w:rPr>
          <w:rFonts w:hint="eastAsia" w:ascii="宋体" w:hAnsi="Calibri" w:eastAsia="宋体" w:cs="Times New Roman"/>
          <w:color w:val="000000"/>
          <w:kern w:val="2"/>
          <w:sz w:val="21"/>
          <w:szCs w:val="24"/>
          <w:highlight w:val="none"/>
          <w:u w:val="none"/>
        </w:rPr>
        <w:t>建筑装修装饰</w:t>
      </w:r>
      <w:r>
        <w:rPr>
          <w:rFonts w:hint="eastAsia" w:ascii="宋体"/>
          <w:color w:val="000000"/>
          <w:highlight w:val="none"/>
        </w:rPr>
        <w:t>专业承包资质或建筑装饰装修工程设计与施工资质</w:t>
      </w:r>
      <w:r>
        <w:rPr>
          <w:rFonts w:hint="eastAsia" w:ascii="宋体" w:hAnsi="宋体" w:eastAsia="宋体" w:cs="宋体"/>
          <w:color w:val="000000" w:themeColor="text1"/>
          <w:kern w:val="0"/>
          <w:szCs w:val="21"/>
          <w:highlight w:val="none"/>
          <w14:textFill>
            <w14:solidFill>
              <w14:schemeClr w14:val="tx1"/>
            </w14:solidFill>
          </w14:textFill>
        </w:rPr>
        <w:t>）。</w:t>
      </w:r>
    </w:p>
    <w:p w14:paraId="2BFF9478">
      <w:pPr>
        <w:spacing w:line="24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技术指标需在广州市住建行业信用管理平台内业绩上传件中反映。</w:t>
      </w:r>
    </w:p>
    <w:p w14:paraId="202AE853">
      <w:pPr>
        <w:spacing w:line="24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完成时间以子分部工程质量验收记录时间为准。未提供子分部工程质量验收记录的，完成时间以验收文件记录时间为准。验收记录或验收文件至少具有建设单位、设计、施工和监理单位盖章。</w:t>
      </w:r>
    </w:p>
    <w:p w14:paraId="62DA487F">
      <w:pPr>
        <w:snapToGrid w:val="0"/>
        <w:spacing w:before="78" w:beforeLines="25"/>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2.【工程获奖】</w:t>
      </w:r>
    </w:p>
    <w:p w14:paraId="11779C09">
      <w:pPr>
        <w:snapToGrid/>
        <w:spacing w:before="0" w:beforeLines="-2147483648" w:line="240" w:lineRule="auto"/>
        <w:ind w:firstLine="420" w:firstLineChars="200"/>
        <w:jc w:val="left"/>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奖项可取自广州市住建行业信用管理平台或提供获奖证书原件扫描件。①国家级奖项指的是中国建设工程鲁班奖、中国土木工程詹天佑奖、国家优质工程金奖、国家优质工程奖、中国（全国）建筑工程装饰奖（不含设计类获奖）</w:t>
      </w:r>
      <w:r>
        <w:rPr>
          <w:rFonts w:hint="eastAsia" w:ascii="宋体" w:hAnsi="宋体" w:eastAsia="宋体" w:cs="宋体"/>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kern w:val="0"/>
          <w:szCs w:val="21"/>
          <w:highlight w:val="none"/>
          <w:u w:val="none"/>
          <w14:textFill>
            <w14:solidFill>
              <w14:schemeClr w14:val="tx1"/>
            </w14:solidFill>
          </w14:textFill>
        </w:rPr>
        <w:t>省、市级奖项指由建设行政主管部门或行业协会</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或学会</w:t>
      </w:r>
      <w:r>
        <w:rPr>
          <w:rFonts w:hint="eastAsia" w:ascii="宋体" w:hAnsi="宋体" w:eastAsia="宋体" w:cs="宋体"/>
          <w:color w:val="000000" w:themeColor="text1"/>
          <w:kern w:val="0"/>
          <w:szCs w:val="21"/>
          <w:highlight w:val="none"/>
          <w:u w:val="none"/>
          <w14:textFill>
            <w14:solidFill>
              <w14:schemeClr w14:val="tx1"/>
            </w14:solidFill>
          </w14:textFill>
        </w:rPr>
        <w:t>颁发的质量奖项</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u w:val="none"/>
          <w14:textFill>
            <w14:solidFill>
              <w14:schemeClr w14:val="tx1"/>
            </w14:solidFill>
          </w14:textFill>
        </w:rPr>
        <w:t>行业协会或学会(含其所属专业分会)须在民政部门登记备案</w:t>
      </w:r>
      <w:r>
        <w:rPr>
          <w:rFonts w:hint="eastAsia" w:ascii="宋体" w:hAnsi="宋体" w:eastAsia="宋体" w:cs="宋体"/>
          <w:color w:val="000000" w:themeColor="text1"/>
          <w:szCs w:val="21"/>
          <w:highlight w:val="none"/>
          <w:u w:val="none"/>
          <w14:textFill>
            <w14:solidFill>
              <w14:schemeClr w14:val="tx1"/>
            </w14:solidFill>
          </w14:textFill>
        </w:rPr>
        <w:t>。②</w:t>
      </w:r>
      <w:r>
        <w:rPr>
          <w:rFonts w:hint="eastAsia" w:ascii="宋体" w:hAnsi="宋体" w:eastAsia="宋体" w:cs="宋体"/>
          <w:color w:val="000000" w:themeColor="text1"/>
          <w:szCs w:val="21"/>
          <w:highlight w:val="none"/>
          <w:u w:val="none"/>
          <w:lang w:val="en-US" w:eastAsia="zh-CN"/>
          <w14:textFill>
            <w14:solidFill>
              <w14:schemeClr w14:val="tx1"/>
            </w14:solidFill>
          </w14:textFill>
        </w:rPr>
        <w:t>只计算</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投标人“企业资质”与本项目要求相对应的“</w:t>
      </w:r>
      <w:r>
        <w:rPr>
          <w:rFonts w:hint="eastAsia" w:ascii="宋体" w:hAnsi="宋体" w:eastAsia="宋体" w:cs="宋体"/>
          <w:color w:val="000000" w:themeColor="text1"/>
          <w:kern w:val="2"/>
          <w:sz w:val="21"/>
          <w:szCs w:val="24"/>
          <w:highlight w:val="none"/>
          <w:u w:val="none"/>
          <w14:textFill>
            <w14:solidFill>
              <w14:schemeClr w14:val="tx1"/>
            </w14:solidFill>
          </w14:textFill>
        </w:rPr>
        <w:t>建筑装修装饰</w:t>
      </w:r>
      <w:r>
        <w:rPr>
          <w:rFonts w:hint="eastAsia" w:ascii="宋体" w:hAnsi="宋体" w:eastAsia="宋体" w:cs="宋体"/>
          <w:color w:val="000000" w:themeColor="text1"/>
          <w:highlight w:val="none"/>
          <w:u w:val="none"/>
          <w14:textFill>
            <w14:solidFill>
              <w14:schemeClr w14:val="tx1"/>
            </w14:solidFill>
          </w14:textFill>
        </w:rPr>
        <w:t>专业承包资质或建筑装饰装修工程设计与施工资质</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”所承建过项目的</w:t>
      </w:r>
      <w:r>
        <w:rPr>
          <w:rFonts w:hint="eastAsia" w:ascii="宋体" w:hAnsi="宋体" w:eastAsia="宋体" w:cs="宋体"/>
          <w:color w:val="000000" w:themeColor="text1"/>
          <w:szCs w:val="21"/>
          <w:highlight w:val="none"/>
          <w:u w:val="none"/>
          <w14:textFill>
            <w14:solidFill>
              <w14:schemeClr w14:val="tx1"/>
            </w14:solidFill>
          </w14:textFill>
        </w:rPr>
        <w:t>质量奖项，其他非房建类项目工程奖项或非质量奖项（如：市政、路桥、铁路、水利、电力、化工、冶金、QC、安全文明、技术创新、科技进步及技术应用类等奖项）不参与计分。③同一项目获得多个奖项的，该项目获奖只按其中一个奖项所在最高级别计算一次分数，不得重复计算。</w:t>
      </w:r>
      <w:r>
        <w:rPr>
          <w:rFonts w:hint="eastAsia" w:ascii="宋体" w:hAnsi="宋体" w:eastAsia="宋体" w:cs="宋体"/>
          <w:color w:val="000000" w:themeColor="text1"/>
          <w:kern w:val="0"/>
          <w:szCs w:val="21"/>
          <w:highlight w:val="none"/>
          <w:u w:val="none"/>
          <w14:textFill>
            <w14:solidFill>
              <w14:schemeClr w14:val="tx1"/>
            </w14:solidFill>
          </w14:textFill>
        </w:rPr>
        <w:t>④</w:t>
      </w:r>
      <w:r>
        <w:rPr>
          <w:rFonts w:hint="eastAsia" w:ascii="宋体" w:hAnsi="宋体" w:eastAsia="宋体" w:cs="宋体"/>
          <w:color w:val="000000" w:themeColor="text1"/>
          <w:kern w:val="0"/>
          <w:szCs w:val="21"/>
          <w:highlight w:val="none"/>
          <w:u w:val="none"/>
          <w:shd w:val="clear" w:color="auto" w:fill="auto"/>
          <w14:textFill>
            <w14:solidFill>
              <w14:schemeClr w14:val="tx1"/>
            </w14:solidFill>
          </w14:textFill>
        </w:rPr>
        <w:t>时间以获奖证书颁发时间为准。</w:t>
      </w:r>
    </w:p>
    <w:p w14:paraId="1984950D">
      <w:pPr>
        <w:snapToGrid/>
        <w:spacing w:before="0" w:beforeLines="-2147483648" w:line="240" w:lineRule="auto"/>
        <w:ind w:firstLine="420" w:firstLineChars="200"/>
        <w:jc w:val="left"/>
        <w:rPr>
          <w:rFonts w:hint="eastAsia" w:ascii="宋体" w:hAnsi="宋体" w:eastAsia="宋体" w:cs="宋体"/>
          <w:bCs w:val="0"/>
          <w:color w:val="000000" w:themeColor="text1"/>
          <w:kern w:val="0"/>
          <w:szCs w:val="21"/>
          <w:highlight w:val="none"/>
          <w:u w:val="none"/>
          <w14:textFill>
            <w14:solidFill>
              <w14:schemeClr w14:val="tx1"/>
            </w14:solidFill>
          </w14:textFill>
        </w:rPr>
      </w:pPr>
      <w:r>
        <w:rPr>
          <w:rFonts w:hint="eastAsia" w:ascii="宋体" w:hAnsi="宋体" w:eastAsia="宋体" w:cs="宋体"/>
          <w:bCs w:val="0"/>
          <w:color w:val="000000" w:themeColor="text1"/>
          <w:kern w:val="0"/>
          <w:szCs w:val="21"/>
          <w:highlight w:val="none"/>
          <w:u w:val="none"/>
          <w14:textFill>
            <w14:solidFill>
              <w14:schemeClr w14:val="tx1"/>
            </w14:solidFill>
          </w14:textFill>
        </w:rPr>
        <w:t>（1）奖项取自广州市住建行业信用管理平台的，投标人须提供获奖工程业绩的项目名称及业绩在广州市住建行业信用管理平台中项目编号、相应业绩在广州市住建行业信用管理平台的网页信息截图（截图须包含广州市住建行业信用管理平台中的“项目基本信息”、“奖项信息”栏）。不提供项目名称及项目编号、网页信息截图的工程奖项不予评审。评标委员会对工程奖项的评审以投标截止时间在平台内工程奖项上传件为依据（投标文件中可不需重复提交相关工程奖项上传件）。平台内工程奖项上传件不符合上述要求的，该项工程不予认定。</w:t>
      </w:r>
    </w:p>
    <w:p w14:paraId="04F157C6">
      <w:pPr>
        <w:spacing w:line="240" w:lineRule="auto"/>
        <w:ind w:firstLine="420" w:firstLineChars="200"/>
        <w:jc w:val="left"/>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bCs w:val="0"/>
          <w:color w:val="000000" w:themeColor="text1"/>
          <w:kern w:val="0"/>
          <w:szCs w:val="21"/>
          <w:highlight w:val="none"/>
          <w:u w:val="none"/>
          <w14:textFill>
            <w14:solidFill>
              <w14:schemeClr w14:val="tx1"/>
            </w14:solidFill>
          </w14:textFill>
        </w:rPr>
        <w:t>（2）奖项提供获奖证书原件扫描件的，投标人须提供获奖证书原件扫描件</w:t>
      </w:r>
      <w:r>
        <w:rPr>
          <w:rFonts w:hint="eastAsia" w:ascii="宋体" w:hAnsi="宋体" w:eastAsia="宋体" w:cs="宋体"/>
          <w:color w:val="000000" w:themeColor="text1"/>
          <w:szCs w:val="21"/>
          <w:highlight w:val="none"/>
          <w:u w:val="none"/>
          <w:lang w:eastAsia="zh-CN"/>
          <w14:textFill>
            <w14:solidFill>
              <w14:schemeClr w14:val="tx1"/>
            </w14:solidFill>
          </w14:textFill>
        </w:rPr>
        <w:t>、</w:t>
      </w:r>
      <w:r>
        <w:rPr>
          <w:rFonts w:hint="eastAsia" w:ascii="宋体" w:hAnsi="宋体" w:eastAsia="宋体" w:cs="宋体"/>
          <w:color w:val="000000" w:themeColor="text1"/>
          <w:szCs w:val="21"/>
          <w:highlight w:val="none"/>
          <w:u w:val="none"/>
          <w14:textFill>
            <w14:solidFill>
              <w14:schemeClr w14:val="tx1"/>
            </w14:solidFill>
          </w14:textFill>
        </w:rPr>
        <w:t>获奖业绩的中标通知书（或免招标证明文件）、施工合同（不含补充合同）扫描件</w:t>
      </w:r>
      <w:r>
        <w:rPr>
          <w:rFonts w:hint="eastAsia" w:ascii="宋体" w:hAnsi="宋体" w:eastAsia="宋体" w:cs="宋体"/>
          <w:bCs w:val="0"/>
          <w:color w:val="000000" w:themeColor="text1"/>
          <w:kern w:val="0"/>
          <w:szCs w:val="21"/>
          <w:highlight w:val="none"/>
          <w:u w:val="none"/>
          <w14:textFill>
            <w14:solidFill>
              <w14:schemeClr w14:val="tx1"/>
            </w14:solidFill>
          </w14:textFill>
        </w:rPr>
        <w:t>及该获奖工程在“全国建筑市场监管公共服务平台”的网页信息截图并加盖投标人企业电子印章。不符合上述条件或上述资料相关信息不一致或提供的资料不齐全的获奖业绩不予评审。评标委员会对获奖业绩的评审以投标人提供的完整的证明资料为依据。</w:t>
      </w:r>
    </w:p>
    <w:p w14:paraId="169CD175">
      <w:pPr>
        <w:spacing w:line="24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3.【工程研发能力】：提供有效期内的“高新技术企业”证书扫描件及高新技术企业认定管理工作网</w:t>
      </w:r>
      <w:r>
        <w:rPr>
          <w:rFonts w:hint="eastAsia" w:ascii="宋体" w:hAnsi="宋体" w:eastAsia="宋体" w:cs="宋体"/>
          <w:color w:val="000000" w:themeColor="text1"/>
          <w:kern w:val="0"/>
          <w:szCs w:val="21"/>
          <w:highlight w:val="none"/>
          <w14:textFill>
            <w14:solidFill>
              <w14:schemeClr w14:val="tx1"/>
            </w14:solidFill>
          </w14:textFill>
        </w:rPr>
        <w:t>站（http://www.innocom.gov.cn）查询结果网页截图并加盖投标人企业电子印章。不符合上述条件或未提供上述资料或无加盖投标人电子印章的不得分。</w:t>
      </w:r>
    </w:p>
    <w:p w14:paraId="23DBE78F">
      <w:pPr>
        <w:spacing w:line="24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4.【第三方评价】：</w:t>
      </w:r>
    </w:p>
    <w:p w14:paraId="497C0B03">
      <w:pPr>
        <w:spacing w:line="24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管理体系认证证书：需同时提供证书扫描件及全国认证认可信息公共服务平台官方网站（http://cx.cnca.cn/CertECloud/result/skipResultList）公示网页截图并加盖投标人企业电子印章，不满足上述情况的不得分。以上所附证书证明文件均须提供原件扫描件，投标人提供的网页截图或原件扫描件必须加盖投标人电子印章且内容必须清晰可辨，如因网页截图或原件扫描件内容模糊导致评标时无法判断的，后果由投标人自负。上述资料不提供或提供不完整或提供不符合要求的不得分。</w:t>
      </w:r>
    </w:p>
    <w:p w14:paraId="0E0C05B5">
      <w:pPr>
        <w:spacing w:line="24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纳税信用A级纳税人称号需提供称号证书扫描件或“国家税务总局”官网（http://www.chinatax.gov.cn/）查询截图或各省级税务平台相关网站查询截图扫描件并加盖投标单位电子印章。只计算投标人自身（不含投标人的子公司或分公司），连续评审年度必须含最新评审年度（2023年度）。评定时间以证书上注明的评价（评定）年度为准。评定年度不连续获得者或不符合上述条件或未提供上述资料的或无加盖电子印章的不得分。</w:t>
      </w:r>
    </w:p>
    <w:p w14:paraId="027488C4">
      <w:pPr>
        <w:spacing w:line="24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5.【项目管理团队】：</w:t>
      </w:r>
    </w:p>
    <w:p w14:paraId="3E010C42">
      <w:pPr>
        <w:widowControl/>
        <w:shd w:val="clear" w:color="auto" w:fill="FFFFFF"/>
        <w:spacing w:line="240" w:lineRule="auto"/>
        <w:ind w:firstLine="420" w:firstLineChars="200"/>
        <w:jc w:val="left"/>
        <w:rPr>
          <w:rFonts w:hint="eastAsia" w:ascii="宋体" w:hAnsi="宋体" w:eastAsia="宋体" w:cs="宋体"/>
          <w:color w:val="000000" w:themeColor="text1"/>
          <w:kern w:val="0"/>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1）所有人员(不含投标人的子公司或母公司人员)须提供相关证明资料和近一个月(即2024年8月)在投标单位缴纳社保的证明材料扫描件，未提供或所提供的证明资料不符合要求的，则该评分节点不予评审。所有人员岗位均不能相互兼任。</w:t>
      </w:r>
    </w:p>
    <w:p w14:paraId="47A71ADB">
      <w:pPr>
        <w:snapToGrid w:val="0"/>
        <w:spacing w:before="78" w:beforeLines="25"/>
        <w:ind w:firstLine="420" w:firstLineChars="200"/>
        <w:rPr>
          <w:rFonts w:hint="eastAsia" w:ascii="宋体" w:hAnsi="宋体" w:eastAsia="宋体" w:cs="宋体"/>
          <w:color w:val="000000" w:themeColor="text1"/>
          <w:kern w:val="0"/>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2）职称专业以职称证书上注明的专业为准。职称证书以地市级(或以上)人社部门核发为准，若非人社部门核发的职称证书，投标人须同时提供地市级(或以上)人社部门委托核发机构开展职称评审工作的证明文件或其他可由该机构核发的政策文件依据，否则，对该职称证书不予认可；</w:t>
      </w:r>
    </w:p>
    <w:p w14:paraId="308A7346">
      <w:pPr>
        <w:ind w:firstLine="420" w:firstLineChars="200"/>
        <w:jc w:val="left"/>
        <w:rPr>
          <w:rFonts w:hint="eastAsia" w:ascii="宋体" w:hAnsi="宋体" w:eastAsia="宋体" w:cs="宋体"/>
          <w:b w:val="0"/>
          <w:color w:val="000000" w:themeColor="text1"/>
          <w:spacing w:val="0"/>
          <w:kern w:val="0"/>
          <w:szCs w:val="21"/>
          <w:highlight w:val="none"/>
          <w:u w:val="none"/>
          <w:lang w:eastAsia="zh-CN"/>
          <w14:textFill>
            <w14:solidFill>
              <w14:schemeClr w14:val="tx1"/>
            </w14:solidFill>
          </w14:textFill>
        </w:rPr>
      </w:pPr>
      <w:r>
        <w:rPr>
          <w:rFonts w:hint="eastAsia" w:ascii="宋体" w:hAnsi="宋体" w:eastAsia="宋体" w:cs="宋体"/>
          <w:b w:val="0"/>
          <w:color w:val="000000" w:themeColor="text1"/>
          <w:spacing w:val="0"/>
          <w:kern w:val="0"/>
          <w:szCs w:val="21"/>
          <w:highlight w:val="none"/>
          <w:u w:val="none"/>
          <w:lang w:val="en-US" w:eastAsia="zh-CN"/>
          <w14:textFill>
            <w14:solidFill>
              <w14:schemeClr w14:val="tx1"/>
            </w14:solidFill>
          </w14:textFill>
        </w:rPr>
        <w:t xml:space="preserve">6. </w:t>
      </w:r>
      <w:r>
        <w:rPr>
          <w:rFonts w:hint="eastAsia" w:ascii="宋体" w:hAnsi="宋体" w:eastAsia="宋体" w:cs="宋体"/>
          <w:b w:val="0"/>
          <w:color w:val="000000" w:themeColor="text1"/>
          <w:spacing w:val="0"/>
          <w:kern w:val="0"/>
          <w:szCs w:val="21"/>
          <w:highlight w:val="none"/>
          <w:u w:val="none"/>
          <w14:textFill>
            <w14:solidFill>
              <w14:schemeClr w14:val="tx1"/>
            </w14:solidFill>
          </w14:textFill>
        </w:rPr>
        <w:t>若投标人为联合体，企业资信、项目管理机构均以联合体主办方提供信息为准计算得分</w:t>
      </w:r>
      <w:r>
        <w:rPr>
          <w:rFonts w:hint="eastAsia" w:ascii="宋体" w:hAnsi="宋体" w:eastAsia="宋体" w:cs="宋体"/>
          <w:b w:val="0"/>
          <w:color w:val="000000" w:themeColor="text1"/>
          <w:spacing w:val="0"/>
          <w:kern w:val="0"/>
          <w:szCs w:val="21"/>
          <w:highlight w:val="none"/>
          <w:u w:val="none"/>
          <w:lang w:eastAsia="zh-CN"/>
          <w14:textFill>
            <w14:solidFill>
              <w14:schemeClr w14:val="tx1"/>
            </w14:solidFill>
          </w14:textFill>
        </w:rPr>
        <w:t>。</w:t>
      </w:r>
    </w:p>
    <w:p w14:paraId="5229D902">
      <w:pPr>
        <w:ind w:firstLine="420" w:firstLineChars="200"/>
        <w:jc w:val="left"/>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b w:val="0"/>
          <w:color w:val="000000" w:themeColor="text1"/>
          <w:spacing w:val="0"/>
          <w:kern w:val="0"/>
          <w:szCs w:val="21"/>
          <w:highlight w:val="none"/>
          <w:u w:val="none"/>
          <w:lang w:val="en-US" w:eastAsia="zh-CN"/>
          <w14:textFill>
            <w14:solidFill>
              <w14:schemeClr w14:val="tx1"/>
            </w14:solidFill>
          </w14:textFill>
        </w:rPr>
        <w:t xml:space="preserve">7. </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投标人得分为各评委评分的算术平均值（若分数出现小数点时，保留小数点后二位，第三位小数四舍五入）</w:t>
      </w:r>
    </w:p>
    <w:p w14:paraId="0F4AEE0F">
      <w:pPr>
        <w:snapToGrid w:val="0"/>
        <w:spacing w:before="78" w:beforeLines="25"/>
        <w:ind w:firstLine="412" w:firstLineChars="200"/>
        <w:rPr>
          <w:rFonts w:ascii="宋体" w:hAnsi="宋体" w:cs="宋体"/>
          <w:color w:val="000000" w:themeColor="text1"/>
          <w:spacing w:val="-2"/>
          <w:szCs w:val="21"/>
          <w:highlight w:val="none"/>
          <w14:textFill>
            <w14:solidFill>
              <w14:schemeClr w14:val="tx1"/>
            </w14:solidFill>
          </w14:textFill>
        </w:rPr>
      </w:pPr>
    </w:p>
    <w:p w14:paraId="73611EAE">
      <w:pPr>
        <w:snapToGrid w:val="0"/>
        <w:spacing w:before="78" w:beforeLines="25"/>
        <w:ind w:firstLine="412" w:firstLineChars="200"/>
        <w:rPr>
          <w:rFonts w:ascii="宋体" w:hAnsi="宋体" w:cs="宋体"/>
          <w:color w:val="000000" w:themeColor="text1"/>
          <w:spacing w:val="-2"/>
          <w:szCs w:val="21"/>
          <w:highlight w:val="none"/>
          <w14:textFill>
            <w14:solidFill>
              <w14:schemeClr w14:val="tx1"/>
            </w14:solidFill>
          </w14:textFill>
        </w:rPr>
      </w:pPr>
    </w:p>
    <w:p w14:paraId="75A21C06">
      <w:pPr>
        <w:spacing w:line="360" w:lineRule="auto"/>
        <w:jc w:val="left"/>
        <w:rPr>
          <w:rFonts w:ascii="宋体" w:hAnsi="宋体" w:cs="宋体"/>
          <w:color w:val="000000" w:themeColor="text1"/>
          <w:szCs w:val="21"/>
          <w:highlight w:val="none"/>
          <w14:textFill>
            <w14:solidFill>
              <w14:schemeClr w14:val="tx1"/>
            </w14:solidFill>
          </w14:textFill>
        </w:rPr>
      </w:pPr>
    </w:p>
    <w:p w14:paraId="3DD72C3D">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评委签名：                     日期： </w:t>
      </w:r>
    </w:p>
    <w:p w14:paraId="7234FAF7">
      <w:pPr>
        <w:widowControl/>
        <w:jc w:val="left"/>
        <w:rPr>
          <w:rFonts w:ascii="宋体" w:hAnsi="宋体"/>
          <w:color w:val="000000" w:themeColor="text1"/>
          <w:sz w:val="24"/>
          <w:szCs w:val="24"/>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6838" w:h="11906" w:orient="landscape"/>
          <w:pgMar w:top="1418" w:right="1245" w:bottom="1418" w:left="1134" w:header="851" w:footer="907" w:gutter="0"/>
          <w:cols w:space="720" w:num="1"/>
          <w:titlePg/>
          <w:docGrid w:type="lines" w:linePitch="312" w:charSpace="0"/>
        </w:sectPr>
      </w:pPr>
    </w:p>
    <w:p w14:paraId="319D8F9C">
      <w:pPr>
        <w:widowControl/>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附件2：</w:t>
      </w:r>
    </w:p>
    <w:p w14:paraId="4A3A6414">
      <w:pPr>
        <w:widowControl/>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附表四（一）附件：</w:t>
      </w:r>
    </w:p>
    <w:p w14:paraId="4EEB7152">
      <w:pPr>
        <w:snapToGrid w:val="0"/>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《投标人投入主要人员基本要求表》</w:t>
      </w:r>
    </w:p>
    <w:tbl>
      <w:tblPr>
        <w:tblStyle w:val="6"/>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97"/>
        <w:gridCol w:w="709"/>
        <w:gridCol w:w="5957"/>
        <w:gridCol w:w="5498"/>
      </w:tblGrid>
      <w:tr w14:paraId="2D45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01" w:type="dxa"/>
            <w:gridSpan w:val="2"/>
            <w:vAlign w:val="center"/>
          </w:tcPr>
          <w:p w14:paraId="2B31D292">
            <w:pPr>
              <w:widowControl/>
              <w:snapToGrid w:val="0"/>
              <w:spacing w:before="46" w:beforeLines="15" w:after="46" w:afterLines="15"/>
              <w:ind w:left="-65" w:leftChars="-31" w:right="-46" w:rightChars="-22"/>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项目管理团队</w:t>
            </w:r>
          </w:p>
        </w:tc>
        <w:tc>
          <w:tcPr>
            <w:tcW w:w="709" w:type="dxa"/>
            <w:vAlign w:val="center"/>
          </w:tcPr>
          <w:p w14:paraId="3D897CC3">
            <w:pPr>
              <w:widowControl/>
              <w:snapToGrid w:val="0"/>
              <w:spacing w:before="46" w:beforeLines="15" w:after="46" w:afterLines="15"/>
              <w:ind w:left="-65" w:leftChars="-31" w:right="-46" w:rightChars="-22"/>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最低人数</w:t>
            </w:r>
          </w:p>
        </w:tc>
        <w:tc>
          <w:tcPr>
            <w:tcW w:w="5957" w:type="dxa"/>
            <w:vAlign w:val="center"/>
          </w:tcPr>
          <w:p w14:paraId="126A70E8">
            <w:pPr>
              <w:widowControl/>
              <w:snapToGrid w:val="0"/>
              <w:spacing w:before="46" w:beforeLines="15" w:after="46" w:afterLines="15"/>
              <w:ind w:left="-65" w:leftChars="-31" w:right="-46" w:rightChars="-22"/>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基本要求</w:t>
            </w:r>
          </w:p>
        </w:tc>
        <w:tc>
          <w:tcPr>
            <w:tcW w:w="5498" w:type="dxa"/>
            <w:vAlign w:val="center"/>
          </w:tcPr>
          <w:p w14:paraId="60ADB55C">
            <w:pPr>
              <w:widowControl/>
              <w:snapToGrid w:val="0"/>
              <w:spacing w:before="46" w:beforeLines="15" w:after="46" w:afterLines="15"/>
              <w:ind w:left="-65" w:leftChars="-31" w:right="-46" w:rightChars="-22"/>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备注</w:t>
            </w:r>
          </w:p>
        </w:tc>
      </w:tr>
      <w:tr w14:paraId="018C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1" w:type="dxa"/>
            <w:gridSpan w:val="2"/>
            <w:vAlign w:val="center"/>
          </w:tcPr>
          <w:p w14:paraId="6CF0A163">
            <w:pPr>
              <w:widowControl/>
              <w:snapToGrid w:val="0"/>
              <w:spacing w:before="46" w:beforeLines="15" w:after="46" w:afterLines="15"/>
              <w:ind w:left="-90" w:leftChars="-43" w:right="-53" w:rightChars="-25"/>
              <w:jc w:val="center"/>
              <w:rPr>
                <w:rFonts w:ascii="宋体" w:hAnsi="宋体" w:cs="宋体"/>
                <w:color w:val="000000" w:themeColor="text1"/>
                <w:szCs w:val="21"/>
                <w:highlight w:val="none"/>
                <w14:textFill>
                  <w14:solidFill>
                    <w14:schemeClr w14:val="tx1"/>
                  </w14:solidFill>
                </w14:textFill>
              </w:rPr>
            </w:pPr>
            <w:bookmarkStart w:id="5" w:name="_Hlk173833339"/>
            <w:r>
              <w:rPr>
                <w:rFonts w:hint="eastAsia" w:ascii="宋体" w:hAnsi="宋体" w:cs="宋体"/>
                <w:color w:val="000000" w:themeColor="text1"/>
                <w:szCs w:val="21"/>
                <w:highlight w:val="none"/>
                <w14:textFill>
                  <w14:solidFill>
                    <w14:schemeClr w14:val="tx1"/>
                  </w14:solidFill>
                </w14:textFill>
              </w:rPr>
              <w:t>项目负责人</w:t>
            </w:r>
          </w:p>
        </w:tc>
        <w:tc>
          <w:tcPr>
            <w:tcW w:w="709" w:type="dxa"/>
            <w:vAlign w:val="center"/>
          </w:tcPr>
          <w:p w14:paraId="494541F1">
            <w:pPr>
              <w:widowControl/>
              <w:snapToGrid w:val="0"/>
              <w:spacing w:before="46" w:beforeLines="15" w:after="46" w:afterLines="15"/>
              <w:ind w:left="-65" w:leftChars="-31" w:right="-46" w:rightChars="-2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1人</w:t>
            </w:r>
          </w:p>
        </w:tc>
        <w:tc>
          <w:tcPr>
            <w:tcW w:w="5957" w:type="dxa"/>
            <w:vAlign w:val="center"/>
          </w:tcPr>
          <w:p w14:paraId="22A2C12F">
            <w:pPr>
              <w:widowControl/>
              <w:snapToGrid w:val="0"/>
              <w:spacing w:before="46" w:beforeLines="15" w:after="46" w:afterLines="15"/>
              <w:ind w:left="-48" w:leftChars="-2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按招标公告要求</w:t>
            </w:r>
          </w:p>
        </w:tc>
        <w:tc>
          <w:tcPr>
            <w:tcW w:w="5498" w:type="dxa"/>
            <w:vAlign w:val="center"/>
          </w:tcPr>
          <w:p w14:paraId="05C753EE">
            <w:pPr>
              <w:widowControl/>
              <w:snapToGrid w:val="0"/>
              <w:spacing w:before="46" w:beforeLines="15" w:after="46" w:afterLines="15"/>
              <w:ind w:left="-53" w:leftChars="-25" w:right="-53" w:rightChars="-2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须按招标公告要求提供的资料</w:t>
            </w:r>
          </w:p>
        </w:tc>
      </w:tr>
      <w:tr w14:paraId="2A98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1" w:type="dxa"/>
            <w:gridSpan w:val="2"/>
            <w:vAlign w:val="center"/>
          </w:tcPr>
          <w:p w14:paraId="0516A22E">
            <w:pPr>
              <w:widowControl/>
              <w:snapToGrid w:val="0"/>
              <w:spacing w:before="46" w:beforeLines="15" w:after="46" w:afterLines="15"/>
              <w:ind w:left="-90" w:leftChars="-43" w:right="-53" w:rightChars="-25"/>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技术负责人</w:t>
            </w:r>
          </w:p>
        </w:tc>
        <w:tc>
          <w:tcPr>
            <w:tcW w:w="709" w:type="dxa"/>
            <w:vAlign w:val="center"/>
          </w:tcPr>
          <w:p w14:paraId="71125B06">
            <w:pPr>
              <w:widowControl/>
              <w:snapToGrid w:val="0"/>
              <w:spacing w:before="46" w:beforeLines="15" w:after="46" w:afterLines="15"/>
              <w:ind w:left="-65" w:leftChars="-31" w:right="-46" w:rightChars="-2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1人</w:t>
            </w:r>
          </w:p>
        </w:tc>
        <w:tc>
          <w:tcPr>
            <w:tcW w:w="5957" w:type="dxa"/>
            <w:vAlign w:val="center"/>
          </w:tcPr>
          <w:p w14:paraId="3A9C9551">
            <w:pPr>
              <w:widowControl/>
              <w:snapToGrid w:val="0"/>
              <w:spacing w:before="46" w:beforeLines="15" w:after="46" w:afterLines="15"/>
              <w:ind w:left="-48" w:leftChars="-2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按招标公告要求</w:t>
            </w:r>
          </w:p>
        </w:tc>
        <w:tc>
          <w:tcPr>
            <w:tcW w:w="5498" w:type="dxa"/>
            <w:vAlign w:val="center"/>
          </w:tcPr>
          <w:p w14:paraId="1759D5EC">
            <w:pPr>
              <w:widowControl/>
              <w:snapToGrid w:val="0"/>
              <w:spacing w:before="46" w:beforeLines="15" w:after="46" w:afterLines="15"/>
              <w:ind w:left="-53" w:leftChars="-25" w:right="-53" w:rightChars="-2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须按招标公告要求提供的资料</w:t>
            </w:r>
          </w:p>
        </w:tc>
      </w:tr>
      <w:tr w14:paraId="5F3D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1" w:type="dxa"/>
            <w:gridSpan w:val="2"/>
            <w:vAlign w:val="center"/>
          </w:tcPr>
          <w:p w14:paraId="0F5A470C">
            <w:pPr>
              <w:widowControl/>
              <w:snapToGrid w:val="0"/>
              <w:spacing w:before="46" w:beforeLines="15" w:after="46" w:afterLines="15"/>
              <w:ind w:left="-90" w:leftChars="-43" w:right="-53" w:rightChars="-25"/>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质量负责人</w:t>
            </w:r>
          </w:p>
        </w:tc>
        <w:tc>
          <w:tcPr>
            <w:tcW w:w="709" w:type="dxa"/>
            <w:vAlign w:val="center"/>
          </w:tcPr>
          <w:p w14:paraId="459E453A">
            <w:pPr>
              <w:widowControl/>
              <w:snapToGrid w:val="0"/>
              <w:spacing w:before="46" w:beforeLines="15" w:after="46" w:afterLines="15"/>
              <w:ind w:left="-65" w:leftChars="-31" w:right="-46" w:rightChars="-2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1人</w:t>
            </w:r>
          </w:p>
        </w:tc>
        <w:tc>
          <w:tcPr>
            <w:tcW w:w="5957" w:type="dxa"/>
            <w:vAlign w:val="center"/>
          </w:tcPr>
          <w:p w14:paraId="63D0F267">
            <w:pPr>
              <w:widowControl/>
              <w:snapToGrid w:val="0"/>
              <w:spacing w:before="46" w:beforeLines="15" w:after="46" w:afterLines="15"/>
              <w:ind w:left="-48" w:leftChars="-2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具有建筑装饰施工专业工程师(或以上)职称</w:t>
            </w:r>
          </w:p>
        </w:tc>
        <w:tc>
          <w:tcPr>
            <w:tcW w:w="5498" w:type="dxa"/>
            <w:vAlign w:val="center"/>
          </w:tcPr>
          <w:p w14:paraId="7D654B56">
            <w:pPr>
              <w:widowControl/>
              <w:snapToGrid w:val="0"/>
              <w:spacing w:before="46" w:beforeLines="15" w:after="46" w:afterLines="15"/>
              <w:ind w:left="-53" w:leftChars="-25" w:right="-53" w:rightChars="-2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须提供职称证书</w:t>
            </w:r>
          </w:p>
        </w:tc>
      </w:tr>
      <w:tr w14:paraId="0C56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1" w:type="dxa"/>
            <w:gridSpan w:val="2"/>
            <w:vAlign w:val="center"/>
          </w:tcPr>
          <w:p w14:paraId="54CC7162">
            <w:pPr>
              <w:widowControl/>
              <w:snapToGrid w:val="0"/>
              <w:spacing w:before="46" w:beforeLines="15" w:after="46" w:afterLines="15"/>
              <w:ind w:left="-90" w:leftChars="-43" w:right="-53" w:rightChars="-25"/>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安全负责人</w:t>
            </w:r>
          </w:p>
        </w:tc>
        <w:tc>
          <w:tcPr>
            <w:tcW w:w="709" w:type="dxa"/>
            <w:vAlign w:val="center"/>
          </w:tcPr>
          <w:p w14:paraId="2F5B099B">
            <w:pPr>
              <w:widowControl/>
              <w:snapToGrid w:val="0"/>
              <w:spacing w:before="46" w:beforeLines="15" w:after="46" w:afterLines="15"/>
              <w:ind w:left="-65" w:leftChars="-31" w:right="-46" w:rightChars="-2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1人</w:t>
            </w:r>
          </w:p>
        </w:tc>
        <w:tc>
          <w:tcPr>
            <w:tcW w:w="5957" w:type="dxa"/>
            <w:vAlign w:val="center"/>
          </w:tcPr>
          <w:p w14:paraId="3C6E86CB">
            <w:pPr>
              <w:widowControl/>
              <w:snapToGrid w:val="0"/>
              <w:spacing w:before="46" w:beforeLines="15" w:after="46" w:afterLines="15"/>
              <w:ind w:left="-48" w:leftChars="-23"/>
              <w:rPr>
                <w:rFonts w:ascii="宋体" w:hAnsi="宋体" w:cs="宋体"/>
                <w:strike w:val="0"/>
                <w:color w:val="000000" w:themeColor="text1"/>
                <w:szCs w:val="21"/>
                <w:highlight w:val="none"/>
                <w14:textFill>
                  <w14:solidFill>
                    <w14:schemeClr w14:val="tx1"/>
                  </w14:solidFill>
                </w14:textFill>
              </w:rPr>
            </w:pPr>
            <w:r>
              <w:rPr>
                <w:rFonts w:hint="eastAsia" w:ascii="宋体" w:hAnsi="宋体" w:cs="宋体"/>
                <w:strike w:val="0"/>
                <w:color w:val="000000" w:themeColor="text1"/>
                <w:szCs w:val="21"/>
                <w:highlight w:val="none"/>
                <w14:textFill>
                  <w14:solidFill>
                    <w14:schemeClr w14:val="tx1"/>
                  </w14:solidFill>
                </w14:textFill>
              </w:rPr>
              <w:t>具有注册安全工程师证书</w:t>
            </w:r>
          </w:p>
        </w:tc>
        <w:tc>
          <w:tcPr>
            <w:tcW w:w="5498" w:type="dxa"/>
            <w:vAlign w:val="center"/>
          </w:tcPr>
          <w:p w14:paraId="733707DA">
            <w:pPr>
              <w:widowControl/>
              <w:snapToGrid w:val="0"/>
              <w:spacing w:before="46" w:beforeLines="15" w:after="46" w:afterLines="15"/>
              <w:ind w:left="-53" w:leftChars="-25" w:right="-53" w:rightChars="-25"/>
              <w:jc w:val="left"/>
              <w:rPr>
                <w:rFonts w:ascii="宋体" w:hAnsi="宋体" w:cs="宋体"/>
                <w:strike w:val="0"/>
                <w:color w:val="000000" w:themeColor="text1"/>
                <w:szCs w:val="21"/>
                <w:highlight w:val="none"/>
                <w14:textFill>
                  <w14:solidFill>
                    <w14:schemeClr w14:val="tx1"/>
                  </w14:solidFill>
                </w14:textFill>
              </w:rPr>
            </w:pPr>
            <w:r>
              <w:rPr>
                <w:rFonts w:hint="eastAsia" w:ascii="宋体" w:hAnsi="宋体" w:cs="宋体"/>
                <w:bCs/>
                <w:strike w:val="0"/>
                <w:color w:val="000000" w:themeColor="text1"/>
                <w:kern w:val="0"/>
                <w:szCs w:val="21"/>
                <w:highlight w:val="none"/>
                <w14:textFill>
                  <w14:solidFill>
                    <w14:schemeClr w14:val="tx1"/>
                  </w14:solidFill>
                </w14:textFill>
              </w:rPr>
              <w:t>须提供注册安全工程师执业证书</w:t>
            </w:r>
          </w:p>
        </w:tc>
      </w:tr>
      <w:tr w14:paraId="703F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1" w:type="dxa"/>
            <w:gridSpan w:val="2"/>
            <w:vAlign w:val="center"/>
          </w:tcPr>
          <w:p w14:paraId="037E67F1">
            <w:pPr>
              <w:widowControl/>
              <w:snapToGrid w:val="0"/>
              <w:spacing w:before="46" w:beforeLines="15" w:after="46" w:afterLines="15"/>
              <w:ind w:left="-90" w:leftChars="-43" w:right="-53" w:rightChars="-25"/>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造价负责人</w:t>
            </w:r>
          </w:p>
        </w:tc>
        <w:tc>
          <w:tcPr>
            <w:tcW w:w="709" w:type="dxa"/>
            <w:vAlign w:val="center"/>
          </w:tcPr>
          <w:p w14:paraId="0BC217C2">
            <w:pPr>
              <w:widowControl/>
              <w:snapToGrid w:val="0"/>
              <w:spacing w:before="46" w:beforeLines="15" w:after="46" w:afterLines="15"/>
              <w:ind w:left="-65" w:leftChars="-31" w:right="-46" w:rightChars="-2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1人</w:t>
            </w:r>
          </w:p>
        </w:tc>
        <w:tc>
          <w:tcPr>
            <w:tcW w:w="5957" w:type="dxa"/>
            <w:vAlign w:val="center"/>
          </w:tcPr>
          <w:p w14:paraId="387B7D62">
            <w:pPr>
              <w:widowControl/>
              <w:snapToGrid w:val="0"/>
              <w:spacing w:before="46" w:beforeLines="15" w:after="46" w:afterLines="15"/>
              <w:ind w:left="-48" w:leftChars="-23"/>
              <w:rPr>
                <w:rFonts w:ascii="宋体" w:hAnsi="宋体" w:cs="宋体"/>
                <w:strike w:val="0"/>
                <w:color w:val="000000" w:themeColor="text1"/>
                <w:szCs w:val="21"/>
                <w:highlight w:val="none"/>
                <w14:textFill>
                  <w14:solidFill>
                    <w14:schemeClr w14:val="tx1"/>
                  </w14:solidFill>
                </w14:textFill>
              </w:rPr>
            </w:pPr>
            <w:r>
              <w:rPr>
                <w:rFonts w:hint="eastAsia" w:ascii="宋体" w:hAnsi="宋体" w:cs="宋体"/>
                <w:strike w:val="0"/>
                <w:color w:val="000000" w:themeColor="text1"/>
                <w:szCs w:val="21"/>
                <w:highlight w:val="none"/>
                <w14:textFill>
                  <w14:solidFill>
                    <w14:schemeClr w14:val="tx1"/>
                  </w14:solidFill>
                </w14:textFill>
              </w:rPr>
              <w:t>具有一级造价工程师注册证书</w:t>
            </w:r>
          </w:p>
        </w:tc>
        <w:tc>
          <w:tcPr>
            <w:tcW w:w="5498" w:type="dxa"/>
            <w:vAlign w:val="center"/>
          </w:tcPr>
          <w:p w14:paraId="5A4FE2E2">
            <w:pPr>
              <w:widowControl/>
              <w:snapToGrid w:val="0"/>
              <w:spacing w:before="46" w:beforeLines="15" w:after="46" w:afterLines="15" w:line="240" w:lineRule="exact"/>
              <w:ind w:left="-53" w:leftChars="-25" w:right="-53" w:rightChars="-25"/>
              <w:jc w:val="left"/>
              <w:rPr>
                <w:rFonts w:ascii="宋体" w:hAnsi="宋体" w:cs="宋体"/>
                <w:strike w:val="0"/>
                <w:color w:val="000000" w:themeColor="text1"/>
                <w:spacing w:val="-2"/>
                <w:szCs w:val="21"/>
                <w:highlight w:val="none"/>
                <w14:textFill>
                  <w14:solidFill>
                    <w14:schemeClr w14:val="tx1"/>
                  </w14:solidFill>
                </w14:textFill>
              </w:rPr>
            </w:pPr>
            <w:r>
              <w:rPr>
                <w:rFonts w:hint="eastAsia" w:ascii="宋体" w:hAnsi="宋体" w:cs="宋体"/>
                <w:bCs/>
                <w:strike w:val="0"/>
                <w:color w:val="000000" w:themeColor="text1"/>
                <w:kern w:val="0"/>
                <w:szCs w:val="21"/>
                <w:highlight w:val="none"/>
                <w14:textFill>
                  <w14:solidFill>
                    <w14:schemeClr w14:val="tx1"/>
                  </w14:solidFill>
                </w14:textFill>
              </w:rPr>
              <w:t>须提供</w:t>
            </w:r>
            <w:r>
              <w:rPr>
                <w:rFonts w:hint="eastAsia" w:ascii="宋体" w:hAnsi="宋体" w:cs="宋体"/>
                <w:bCs/>
                <w:strike w:val="0"/>
                <w:color w:val="000000" w:themeColor="text1"/>
                <w:szCs w:val="21"/>
                <w:highlight w:val="none"/>
                <w14:textFill>
                  <w14:solidFill>
                    <w14:schemeClr w14:val="tx1"/>
                  </w14:solidFill>
                </w14:textFill>
              </w:rPr>
              <w:t>一级</w:t>
            </w:r>
            <w:r>
              <w:rPr>
                <w:rFonts w:hint="eastAsia" w:ascii="宋体" w:hAnsi="宋体" w:cs="宋体"/>
                <w:bCs/>
                <w:strike w:val="0"/>
                <w:color w:val="000000" w:themeColor="text1"/>
                <w:kern w:val="0"/>
                <w:szCs w:val="21"/>
                <w:highlight w:val="none"/>
                <w14:textFill>
                  <w14:solidFill>
                    <w14:schemeClr w14:val="tx1"/>
                  </w14:solidFill>
                </w14:textFill>
              </w:rPr>
              <w:t>造价工程师注册证书</w:t>
            </w:r>
          </w:p>
        </w:tc>
      </w:tr>
      <w:tr w14:paraId="3DD2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Merge w:val="restart"/>
            <w:vAlign w:val="center"/>
          </w:tcPr>
          <w:p w14:paraId="0E1B0618">
            <w:pPr>
              <w:widowControl/>
              <w:snapToGrid w:val="0"/>
              <w:spacing w:before="46" w:beforeLines="15" w:after="46" w:afterLines="15"/>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其他专业工程师</w:t>
            </w:r>
          </w:p>
        </w:tc>
        <w:tc>
          <w:tcPr>
            <w:tcW w:w="1697" w:type="dxa"/>
            <w:vAlign w:val="center"/>
          </w:tcPr>
          <w:p w14:paraId="2872CD3F">
            <w:pPr>
              <w:widowControl/>
              <w:snapToGrid w:val="0"/>
              <w:spacing w:before="46" w:beforeLines="15" w:after="46" w:afterLines="15"/>
              <w:ind w:left="-90" w:leftChars="-43" w:right="-53" w:rightChars="-25"/>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装修专业工程师</w:t>
            </w:r>
          </w:p>
        </w:tc>
        <w:tc>
          <w:tcPr>
            <w:tcW w:w="709" w:type="dxa"/>
            <w:vAlign w:val="center"/>
          </w:tcPr>
          <w:p w14:paraId="736C6A4F">
            <w:pPr>
              <w:widowControl/>
              <w:snapToGrid w:val="0"/>
              <w:spacing w:before="46" w:beforeLines="15" w:after="46" w:afterLines="15"/>
              <w:ind w:left="-65" w:leftChars="-31" w:right="-46" w:rightChars="-2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4人</w:t>
            </w:r>
          </w:p>
        </w:tc>
        <w:tc>
          <w:tcPr>
            <w:tcW w:w="5957" w:type="dxa"/>
            <w:vAlign w:val="center"/>
          </w:tcPr>
          <w:p w14:paraId="595A7E53">
            <w:pPr>
              <w:widowControl/>
              <w:snapToGrid w:val="0"/>
              <w:spacing w:before="46" w:beforeLines="15" w:after="46" w:afterLines="15"/>
              <w:ind w:left="-48" w:leftChars="-2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具有建筑装饰施工专业工程师(或以上)职称</w:t>
            </w:r>
          </w:p>
        </w:tc>
        <w:tc>
          <w:tcPr>
            <w:tcW w:w="5498" w:type="dxa"/>
            <w:vAlign w:val="center"/>
          </w:tcPr>
          <w:p w14:paraId="63FDCC6E">
            <w:pPr>
              <w:widowControl/>
              <w:snapToGrid w:val="0"/>
              <w:spacing w:before="46" w:beforeLines="15" w:after="46" w:afterLines="15" w:line="240" w:lineRule="exact"/>
              <w:ind w:left="-53" w:leftChars="-25" w:right="-53" w:rightChars="-2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须提供职称证书</w:t>
            </w:r>
          </w:p>
        </w:tc>
      </w:tr>
      <w:tr w14:paraId="57B4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Merge w:val="continue"/>
            <w:vAlign w:val="center"/>
          </w:tcPr>
          <w:p w14:paraId="48C098DF">
            <w:pPr>
              <w:widowControl/>
              <w:snapToGrid w:val="0"/>
              <w:spacing w:before="46" w:beforeLines="15" w:after="46" w:afterLines="15"/>
              <w:jc w:val="center"/>
              <w:rPr>
                <w:rFonts w:ascii="宋体" w:hAnsi="宋体" w:cs="宋体"/>
                <w:color w:val="000000" w:themeColor="text1"/>
                <w:szCs w:val="21"/>
                <w:highlight w:val="none"/>
                <w14:textFill>
                  <w14:solidFill>
                    <w14:schemeClr w14:val="tx1"/>
                  </w14:solidFill>
                </w14:textFill>
              </w:rPr>
            </w:pPr>
          </w:p>
        </w:tc>
        <w:tc>
          <w:tcPr>
            <w:tcW w:w="1697" w:type="dxa"/>
            <w:vAlign w:val="center"/>
          </w:tcPr>
          <w:p w14:paraId="616C5050">
            <w:pPr>
              <w:widowControl/>
              <w:snapToGrid w:val="0"/>
              <w:spacing w:before="46" w:beforeLines="15" w:after="46" w:afterLines="15"/>
              <w:ind w:left="-90" w:leftChars="-43" w:right="-53" w:rightChars="-25"/>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深化设计工程师</w:t>
            </w:r>
          </w:p>
        </w:tc>
        <w:tc>
          <w:tcPr>
            <w:tcW w:w="709" w:type="dxa"/>
            <w:vAlign w:val="center"/>
          </w:tcPr>
          <w:p w14:paraId="4FF5D4C2">
            <w:pPr>
              <w:widowControl/>
              <w:snapToGrid w:val="0"/>
              <w:spacing w:before="46" w:beforeLines="15" w:after="46" w:afterLines="15"/>
              <w:ind w:left="-65" w:leftChars="-31" w:right="-46" w:rightChars="-2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1人</w:t>
            </w:r>
          </w:p>
        </w:tc>
        <w:tc>
          <w:tcPr>
            <w:tcW w:w="5957" w:type="dxa"/>
            <w:vAlign w:val="center"/>
          </w:tcPr>
          <w:p w14:paraId="38D762DB">
            <w:pPr>
              <w:widowControl/>
              <w:snapToGrid w:val="0"/>
              <w:spacing w:before="46" w:beforeLines="15" w:after="46" w:afterLines="15"/>
              <w:ind w:left="-48" w:leftChars="-2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具有建筑装饰设计专业工程师(或以上)职称</w:t>
            </w:r>
          </w:p>
        </w:tc>
        <w:tc>
          <w:tcPr>
            <w:tcW w:w="5498" w:type="dxa"/>
            <w:vAlign w:val="center"/>
          </w:tcPr>
          <w:p w14:paraId="0E6D01FD">
            <w:pPr>
              <w:widowControl/>
              <w:snapToGrid w:val="0"/>
              <w:spacing w:before="46" w:beforeLines="15" w:after="46" w:afterLines="15" w:line="240" w:lineRule="exact"/>
              <w:ind w:left="-53" w:leftChars="-25" w:right="-53" w:rightChars="-2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须提供职称证书</w:t>
            </w:r>
          </w:p>
        </w:tc>
      </w:tr>
      <w:tr w14:paraId="4093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Merge w:val="continue"/>
            <w:vAlign w:val="center"/>
          </w:tcPr>
          <w:p w14:paraId="0E1C8119">
            <w:pPr>
              <w:widowControl/>
              <w:snapToGrid w:val="0"/>
              <w:spacing w:before="46" w:beforeLines="15" w:after="46" w:afterLines="15"/>
              <w:ind w:left="-90" w:leftChars="-43" w:right="-53" w:rightChars="-25"/>
              <w:jc w:val="center"/>
              <w:rPr>
                <w:rFonts w:ascii="宋体" w:hAnsi="宋体" w:cs="宋体"/>
                <w:color w:val="000000" w:themeColor="text1"/>
                <w:szCs w:val="21"/>
                <w:highlight w:val="none"/>
                <w14:textFill>
                  <w14:solidFill>
                    <w14:schemeClr w14:val="tx1"/>
                  </w14:solidFill>
                </w14:textFill>
              </w:rPr>
            </w:pPr>
          </w:p>
        </w:tc>
        <w:tc>
          <w:tcPr>
            <w:tcW w:w="1697" w:type="dxa"/>
            <w:vAlign w:val="center"/>
          </w:tcPr>
          <w:p w14:paraId="785D89B1">
            <w:pPr>
              <w:widowControl/>
              <w:snapToGrid w:val="0"/>
              <w:spacing w:before="46" w:beforeLines="15" w:after="46" w:afterLines="15"/>
              <w:ind w:left="-90" w:leftChars="-43" w:right="-53" w:rightChars="-25"/>
              <w:jc w:val="center"/>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给排水专业工程师</w:t>
            </w:r>
          </w:p>
        </w:tc>
        <w:tc>
          <w:tcPr>
            <w:tcW w:w="709" w:type="dxa"/>
            <w:vAlign w:val="center"/>
          </w:tcPr>
          <w:p w14:paraId="3AF8FE5E">
            <w:pPr>
              <w:widowControl/>
              <w:snapToGrid w:val="0"/>
              <w:spacing w:before="46" w:beforeLines="15" w:after="46" w:afterLines="15"/>
              <w:ind w:left="-65" w:leftChars="-31" w:right="-46" w:rightChars="-2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1人</w:t>
            </w:r>
          </w:p>
        </w:tc>
        <w:tc>
          <w:tcPr>
            <w:tcW w:w="5957" w:type="dxa"/>
            <w:vAlign w:val="center"/>
          </w:tcPr>
          <w:p w14:paraId="4EFD2093">
            <w:pPr>
              <w:widowControl/>
              <w:snapToGrid w:val="0"/>
              <w:spacing w:before="46" w:beforeLines="15" w:after="46" w:afterLines="15"/>
              <w:ind w:left="-48" w:leftChars="-2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具有给排水施工专业工程师(或以上)职称</w:t>
            </w:r>
          </w:p>
        </w:tc>
        <w:tc>
          <w:tcPr>
            <w:tcW w:w="5498" w:type="dxa"/>
            <w:vAlign w:val="center"/>
          </w:tcPr>
          <w:p w14:paraId="1D7F6317">
            <w:pPr>
              <w:widowControl/>
              <w:snapToGrid w:val="0"/>
              <w:spacing w:before="46" w:beforeLines="15" w:after="46" w:afterLines="15" w:line="240" w:lineRule="exact"/>
              <w:ind w:left="-53" w:leftChars="-25" w:right="-53" w:rightChars="-2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须提供职称证书</w:t>
            </w:r>
          </w:p>
        </w:tc>
      </w:tr>
      <w:tr w14:paraId="1032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4" w:type="dxa"/>
            <w:vMerge w:val="continue"/>
            <w:vAlign w:val="center"/>
          </w:tcPr>
          <w:p w14:paraId="343E5C9E">
            <w:pPr>
              <w:widowControl/>
              <w:snapToGrid w:val="0"/>
              <w:spacing w:before="46" w:beforeLines="15" w:after="46" w:afterLines="15"/>
              <w:ind w:left="-90" w:leftChars="-43" w:right="-53" w:rightChars="-25"/>
              <w:jc w:val="center"/>
              <w:rPr>
                <w:rFonts w:ascii="宋体" w:hAnsi="宋体" w:cs="宋体"/>
                <w:color w:val="000000" w:themeColor="text1"/>
                <w:szCs w:val="21"/>
                <w:highlight w:val="none"/>
                <w14:textFill>
                  <w14:solidFill>
                    <w14:schemeClr w14:val="tx1"/>
                  </w14:solidFill>
                </w14:textFill>
              </w:rPr>
            </w:pPr>
          </w:p>
        </w:tc>
        <w:tc>
          <w:tcPr>
            <w:tcW w:w="1697" w:type="dxa"/>
            <w:vAlign w:val="center"/>
          </w:tcPr>
          <w:p w14:paraId="19CD0140">
            <w:pPr>
              <w:widowControl/>
              <w:snapToGrid w:val="0"/>
              <w:spacing w:before="46" w:beforeLines="15" w:after="46" w:afterLines="15"/>
              <w:ind w:left="-90" w:leftChars="-43" w:right="-53" w:rightChars="-25"/>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造价专业工程师</w:t>
            </w:r>
          </w:p>
        </w:tc>
        <w:tc>
          <w:tcPr>
            <w:tcW w:w="709" w:type="dxa"/>
            <w:vAlign w:val="center"/>
          </w:tcPr>
          <w:p w14:paraId="4E8F5037">
            <w:pPr>
              <w:widowControl/>
              <w:snapToGrid w:val="0"/>
              <w:spacing w:before="46" w:beforeLines="15" w:after="46" w:afterLines="15"/>
              <w:ind w:left="-65" w:leftChars="-31" w:right="-46" w:rightChars="-2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1人</w:t>
            </w:r>
          </w:p>
        </w:tc>
        <w:tc>
          <w:tcPr>
            <w:tcW w:w="5957" w:type="dxa"/>
            <w:vAlign w:val="center"/>
          </w:tcPr>
          <w:p w14:paraId="0C65D153">
            <w:pPr>
              <w:widowControl/>
              <w:snapToGrid w:val="0"/>
              <w:spacing w:before="46" w:beforeLines="15" w:after="46" w:afterLines="15"/>
              <w:ind w:left="-48" w:leftChars="-2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w:t>
            </w:r>
            <w:r>
              <w:rPr>
                <w:rFonts w:hint="eastAsia" w:cs="宋体"/>
                <w:color w:val="000000"/>
                <w:szCs w:val="21"/>
                <w:highlight w:val="none"/>
              </w:rPr>
              <w:t>建筑工程造价专业</w:t>
            </w:r>
            <w:r>
              <w:rPr>
                <w:rFonts w:hint="eastAsia"/>
                <w:color w:val="000000"/>
                <w:szCs w:val="21"/>
                <w:highlight w:val="none"/>
                <w:lang w:eastAsia="zh-CN"/>
              </w:rPr>
              <w:t>（</w:t>
            </w:r>
            <w:r>
              <w:rPr>
                <w:rFonts w:hint="eastAsia"/>
                <w:color w:val="000000"/>
                <w:szCs w:val="21"/>
                <w:highlight w:val="none"/>
                <w:lang w:val="en-US" w:eastAsia="zh-CN"/>
              </w:rPr>
              <w:t>含预结算</w:t>
            </w:r>
            <w:r>
              <w:rPr>
                <w:rFonts w:hint="eastAsia"/>
                <w:color w:val="000000"/>
                <w:szCs w:val="21"/>
                <w:highlight w:val="none"/>
                <w:lang w:eastAsia="zh-CN"/>
              </w:rPr>
              <w:t>）</w:t>
            </w:r>
            <w:r>
              <w:rPr>
                <w:rFonts w:hint="eastAsia" w:ascii="宋体" w:hAnsi="宋体" w:cs="宋体"/>
                <w:color w:val="000000" w:themeColor="text1"/>
                <w:szCs w:val="21"/>
                <w:highlight w:val="none"/>
                <w14:textFill>
                  <w14:solidFill>
                    <w14:schemeClr w14:val="tx1"/>
                  </w14:solidFill>
                </w14:textFill>
              </w:rPr>
              <w:t>工程师(或以上)职称</w:t>
            </w:r>
          </w:p>
        </w:tc>
        <w:tc>
          <w:tcPr>
            <w:tcW w:w="5498" w:type="dxa"/>
            <w:vAlign w:val="center"/>
          </w:tcPr>
          <w:p w14:paraId="295614C8">
            <w:pPr>
              <w:widowControl/>
              <w:snapToGrid w:val="0"/>
              <w:spacing w:before="46" w:beforeLines="15" w:after="46" w:afterLines="15" w:line="240" w:lineRule="exact"/>
              <w:ind w:left="-53" w:leftChars="-25" w:right="-53" w:rightChars="-2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须提供职称证书</w:t>
            </w:r>
          </w:p>
        </w:tc>
      </w:tr>
      <w:bookmarkEnd w:id="5"/>
    </w:tbl>
    <w:p w14:paraId="651E949B">
      <w:pPr>
        <w:rPr>
          <w:rFonts w:ascii="宋体" w:hAnsi="宋体" w:cs="宋体"/>
          <w:color w:val="000000" w:themeColor="text1"/>
          <w:kern w:val="0"/>
          <w:szCs w:val="21"/>
          <w:highlight w:val="none"/>
          <w14:textFill>
            <w14:solidFill>
              <w14:schemeClr w14:val="tx1"/>
            </w14:solidFill>
          </w14:textFill>
        </w:rPr>
      </w:pPr>
    </w:p>
    <w:p w14:paraId="3A713C72">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w:t>
      </w:r>
    </w:p>
    <w:p w14:paraId="752346A2">
      <w:pPr>
        <w:ind w:firstLine="420" w:firstLineChars="200"/>
        <w:rPr>
          <w:rFonts w:hint="eastAsia" w:ascii="宋体" w:hAnsi="宋体" w:cs="宋体"/>
          <w:color w:val="000000" w:themeColor="text1"/>
          <w:kern w:val="0"/>
          <w:szCs w:val="21"/>
          <w:highlight w:val="none"/>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r>
        <w:rPr>
          <w:rFonts w:hint="eastAsia" w:ascii="宋体" w:hAnsi="宋体" w:cs="宋体"/>
          <w:color w:val="000000" w:themeColor="text1"/>
          <w:kern w:val="0"/>
          <w:szCs w:val="21"/>
          <w:highlight w:val="none"/>
          <w14:textFill>
            <w14:solidFill>
              <w14:schemeClr w14:val="tx1"/>
            </w14:solidFill>
          </w14:textFill>
        </w:rPr>
        <w:t>①所有人员岗位不能相互兼任。②所有人员须提供相关证明资料和近一个月（2024年8月）在投标单位缴纳社保的证明材料原件</w:t>
      </w:r>
      <w:r>
        <w:rPr>
          <w:rFonts w:hint="eastAsia" w:ascii="宋体" w:hAnsi="宋体"/>
          <w:color w:val="000000" w:themeColor="text1"/>
          <w:highlight w:val="none"/>
          <w14:textFill>
            <w14:solidFill>
              <w14:schemeClr w14:val="tx1"/>
            </w14:solidFill>
          </w14:textFill>
        </w:rPr>
        <w:t>彩色</w:t>
      </w:r>
      <w:r>
        <w:rPr>
          <w:rFonts w:hint="eastAsia" w:ascii="宋体" w:hAnsi="宋体" w:cs="宋体"/>
          <w:color w:val="000000" w:themeColor="text1"/>
          <w:kern w:val="0"/>
          <w:szCs w:val="21"/>
          <w:highlight w:val="none"/>
          <w14:textFill>
            <w14:solidFill>
              <w14:schemeClr w14:val="tx1"/>
            </w14:solidFill>
          </w14:textFill>
        </w:rPr>
        <w:t>扫描件并加盖投标人企业电子印章，未提供或所提供的证明资料不符合要求的，则该评分节点不予评审。③高级职称证书以地市级以上人社部门或职称改革办公室核发为准，若非人社部门或职称改革办公室核发的职称证书，投标人应同时提供地市级以上人社部门委托核发机构开展职称评审工作的证明文件或其他可由该机构核发的政策文件依据，或在人社部门专业技术人才职称管理系统登记的信息记录网页及截图或全国人力资源和社会保障政务服务平台“全国职称评审信息查询（试运行）”的核验查询结果截图，否则，对该职称证书不予认可。④按照《造价工程师职业资格制度规定》的规定，根据原人事部、原建设部发布的《造价工程师执业资格制度暂行规定》（人发〔1996〕77号）取得的造价工程师执业资格并经注册且在有效期内的，等同于一级注册造价工程师。⑤若投标人为联合体，上述所有人员均以联合体主办方提供信息为准。</w:t>
      </w:r>
    </w:p>
    <w:p w14:paraId="0CDA097E">
      <w:pPr>
        <w:pStyle w:val="2"/>
        <w:spacing w:line="560" w:lineRule="exact"/>
        <w:ind w:firstLine="361" w:firstLineChars="200"/>
        <w:jc w:val="left"/>
        <w:rPr>
          <w:rFonts w:hAnsi="宋体" w:cs="宋体"/>
          <w:b/>
          <w:bCs/>
          <w:color w:val="000000"/>
          <w:sz w:val="24"/>
          <w:szCs w:val="24"/>
          <w:lang w:bidi="ar"/>
        </w:rPr>
      </w:pPr>
      <w:r>
        <w:rPr>
          <w:rFonts w:hint="eastAsia" w:hAnsi="宋体" w:cs="宋体"/>
          <w:b/>
          <w:bCs/>
          <w:color w:val="000000"/>
          <w:sz w:val="18"/>
          <w:szCs w:val="18"/>
          <w:lang w:bidi="ar"/>
        </w:rPr>
        <w:t>附件</w:t>
      </w:r>
      <w:r>
        <w:rPr>
          <w:rFonts w:hint="eastAsia" w:hAnsi="宋体" w:cs="宋体"/>
          <w:b/>
          <w:bCs/>
          <w:color w:val="000000"/>
          <w:sz w:val="18"/>
          <w:szCs w:val="18"/>
          <w:lang w:val="en-US" w:eastAsia="zh-CN" w:bidi="ar"/>
        </w:rPr>
        <w:t>3</w:t>
      </w:r>
      <w:bookmarkStart w:id="6" w:name="_GoBack"/>
      <w:bookmarkEnd w:id="6"/>
      <w:r>
        <w:rPr>
          <w:rFonts w:hint="eastAsia" w:hAnsi="宋体" w:cs="宋体"/>
          <w:b/>
          <w:bCs/>
          <w:color w:val="000000"/>
          <w:sz w:val="18"/>
          <w:szCs w:val="18"/>
          <w:lang w:bidi="ar"/>
        </w:rPr>
        <w:t>：</w:t>
      </w:r>
    </w:p>
    <w:p w14:paraId="2DACD6FF">
      <w:pPr>
        <w:pStyle w:val="2"/>
        <w:spacing w:line="560" w:lineRule="exact"/>
        <w:ind w:firstLine="482" w:firstLineChars="200"/>
        <w:jc w:val="center"/>
        <w:rPr>
          <w:rFonts w:ascii="仿宋_GB2312" w:hAnsi="Times New Roman" w:eastAsia="仿宋_GB2312" w:cs="Courier New"/>
          <w:strike/>
          <w:color w:val="000000"/>
          <w:sz w:val="32"/>
          <w:szCs w:val="32"/>
        </w:rPr>
      </w:pPr>
      <w:r>
        <w:rPr>
          <w:rFonts w:hint="eastAsia" w:hAnsi="宋体" w:cs="宋体"/>
          <w:b/>
          <w:bCs/>
          <w:color w:val="000000"/>
          <w:sz w:val="24"/>
          <w:szCs w:val="24"/>
          <w:lang w:bidi="ar"/>
        </w:rPr>
        <w:t>投标人主要设备材料品牌或厂家推荐响应表</w:t>
      </w:r>
    </w:p>
    <w:tbl>
      <w:tblPr>
        <w:tblStyle w:val="6"/>
        <w:tblW w:w="13496" w:type="dxa"/>
        <w:jc w:val="center"/>
        <w:tblLayout w:type="autofit"/>
        <w:tblCellMar>
          <w:top w:w="0" w:type="dxa"/>
          <w:left w:w="108" w:type="dxa"/>
          <w:bottom w:w="0" w:type="dxa"/>
          <w:right w:w="108" w:type="dxa"/>
        </w:tblCellMar>
      </w:tblPr>
      <w:tblGrid>
        <w:gridCol w:w="703"/>
        <w:gridCol w:w="3736"/>
        <w:gridCol w:w="1526"/>
        <w:gridCol w:w="1610"/>
        <w:gridCol w:w="1523"/>
        <w:gridCol w:w="1534"/>
        <w:gridCol w:w="1349"/>
        <w:gridCol w:w="1515"/>
      </w:tblGrid>
      <w:tr w14:paraId="43724373">
        <w:tblPrEx>
          <w:tblCellMar>
            <w:top w:w="0" w:type="dxa"/>
            <w:left w:w="108" w:type="dxa"/>
            <w:bottom w:w="0" w:type="dxa"/>
            <w:right w:w="108" w:type="dxa"/>
          </w:tblCellMar>
        </w:tblPrEx>
        <w:trPr>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1961A01">
            <w:pPr>
              <w:widowControl/>
              <w:adjustRightInd w:val="0"/>
              <w:snapToGrid w:val="0"/>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序号</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1BA4C72">
            <w:pPr>
              <w:widowControl/>
              <w:adjustRightInd w:val="0"/>
              <w:snapToGrid w:val="0"/>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设备及材料名称</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4CD60F6">
            <w:pPr>
              <w:widowControl/>
              <w:adjustRightInd w:val="0"/>
              <w:snapToGrid w:val="0"/>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推荐1</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771E26F">
            <w:pPr>
              <w:widowControl/>
              <w:adjustRightInd w:val="0"/>
              <w:snapToGrid w:val="0"/>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推荐2</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13B620A">
            <w:pPr>
              <w:widowControl/>
              <w:adjustRightInd w:val="0"/>
              <w:snapToGrid w:val="0"/>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推荐3</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5295A63">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推荐4</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A823F6E">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其他</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BF96D4A">
            <w:pPr>
              <w:widowControl/>
              <w:adjustRightInd w:val="0"/>
              <w:snapToGrid w:val="0"/>
              <w:jc w:val="center"/>
              <w:textAlignment w:val="center"/>
              <w:rPr>
                <w:rFonts w:ascii="仿宋_GB2312" w:hAnsi="宋体" w:eastAsia="仿宋_GB2312" w:cs="仿宋_GB2312"/>
                <w:b/>
                <w:bCs/>
                <w:color w:val="000000"/>
                <w:sz w:val="15"/>
                <w:szCs w:val="15"/>
              </w:rPr>
            </w:pPr>
            <w:r>
              <w:rPr>
                <w:rFonts w:hint="eastAsia" w:ascii="仿宋_GB2312" w:hAnsi="宋体" w:eastAsia="仿宋_GB2312" w:cs="仿宋_GB2312"/>
                <w:b/>
                <w:bCs/>
                <w:color w:val="000000"/>
                <w:kern w:val="0"/>
                <w:sz w:val="15"/>
                <w:szCs w:val="15"/>
                <w:lang w:bidi="ar"/>
              </w:rPr>
              <w:t>投标人选用的品牌或厂家</w:t>
            </w:r>
          </w:p>
        </w:tc>
      </w:tr>
      <w:tr w14:paraId="2A085CDF">
        <w:tblPrEx>
          <w:tblCellMar>
            <w:top w:w="0" w:type="dxa"/>
            <w:left w:w="108" w:type="dxa"/>
            <w:bottom w:w="0" w:type="dxa"/>
            <w:right w:w="108" w:type="dxa"/>
          </w:tblCellMar>
        </w:tblPrEx>
        <w:trPr>
          <w:trHeight w:val="31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DA38C71">
            <w:pPr>
              <w:widowControl/>
              <w:adjustRightInd w:val="0"/>
              <w:snapToGrid w:val="0"/>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一</w:t>
            </w:r>
          </w:p>
        </w:tc>
        <w:tc>
          <w:tcPr>
            <w:tcW w:w="373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8FDDB5E">
            <w:pPr>
              <w:widowControl/>
              <w:adjustRightInd w:val="0"/>
              <w:snapToGrid w:val="0"/>
              <w:jc w:val="center"/>
              <w:textAlignment w:val="center"/>
              <w:rPr>
                <w:rFonts w:ascii="宋体" w:hAnsi="宋体" w:cs="宋体"/>
                <w:b/>
                <w:bCs/>
                <w:color w:val="000000"/>
                <w:sz w:val="15"/>
                <w:szCs w:val="15"/>
              </w:rPr>
            </w:pPr>
            <w:r>
              <w:rPr>
                <w:rFonts w:hint="eastAsia" w:ascii="宋体" w:hAnsi="宋体" w:cs="宋体"/>
                <w:b/>
                <w:bCs/>
                <w:color w:val="000000"/>
                <w:sz w:val="15"/>
                <w:szCs w:val="15"/>
              </w:rPr>
              <w:t>灯具选型</w:t>
            </w:r>
          </w:p>
        </w:tc>
        <w:tc>
          <w:tcPr>
            <w:tcW w:w="152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FA32DA9">
            <w:pPr>
              <w:widowControl/>
              <w:adjustRightInd w:val="0"/>
              <w:snapToGrid w:val="0"/>
              <w:jc w:val="center"/>
              <w:textAlignment w:val="center"/>
              <w:rPr>
                <w:rFonts w:ascii="宋体" w:hAnsi="宋体" w:cs="宋体"/>
                <w:b/>
                <w:bCs/>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5A863B5">
            <w:pPr>
              <w:widowControl/>
              <w:adjustRightInd w:val="0"/>
              <w:snapToGrid w:val="0"/>
              <w:jc w:val="center"/>
              <w:textAlignment w:val="center"/>
              <w:rPr>
                <w:rFonts w:ascii="宋体" w:hAnsi="宋体" w:cs="宋体"/>
                <w:b/>
                <w:bCs/>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D7C78D2">
            <w:pPr>
              <w:widowControl/>
              <w:adjustRightInd w:val="0"/>
              <w:snapToGrid w:val="0"/>
              <w:jc w:val="center"/>
              <w:textAlignment w:val="center"/>
              <w:rPr>
                <w:rFonts w:ascii="宋体" w:hAnsi="宋体" w:cs="宋体"/>
                <w:b/>
                <w:bCs/>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6F0B4E6">
            <w:pPr>
              <w:widowControl/>
              <w:adjustRightInd w:val="0"/>
              <w:snapToGrid w:val="0"/>
              <w:jc w:val="center"/>
              <w:textAlignment w:val="center"/>
              <w:rPr>
                <w:rFonts w:ascii="宋体" w:hAnsi="宋体" w:cs="宋体"/>
                <w:b/>
                <w:bCs/>
                <w:color w:val="000000"/>
                <w:sz w:val="15"/>
                <w:szCs w:val="15"/>
              </w:rPr>
            </w:pPr>
          </w:p>
        </w:tc>
        <w:tc>
          <w:tcPr>
            <w:tcW w:w="134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1CBA19D">
            <w:pPr>
              <w:widowControl/>
              <w:adjustRightInd w:val="0"/>
              <w:snapToGrid w:val="0"/>
              <w:jc w:val="center"/>
              <w:textAlignment w:val="center"/>
              <w:rPr>
                <w:rFonts w:ascii="宋体" w:hAnsi="宋体" w:cs="宋体"/>
                <w:b/>
                <w:bCs/>
                <w:color w:val="000000"/>
                <w:sz w:val="15"/>
                <w:szCs w:val="15"/>
              </w:rPr>
            </w:pPr>
          </w:p>
        </w:tc>
        <w:tc>
          <w:tcPr>
            <w:tcW w:w="1515" w:type="dxa"/>
            <w:tcBorders>
              <w:top w:val="single" w:color="000000" w:sz="4" w:space="0"/>
              <w:left w:val="single" w:color="000000" w:sz="4" w:space="0"/>
              <w:bottom w:val="single" w:color="000000" w:sz="4" w:space="0"/>
              <w:right w:val="single" w:color="000000" w:sz="4" w:space="0"/>
            </w:tcBorders>
            <w:shd w:val="clear" w:color="auto" w:fill="D7D7D7"/>
            <w:noWrap w:val="0"/>
            <w:vAlign w:val="bottom"/>
          </w:tcPr>
          <w:p w14:paraId="55CB2B8E">
            <w:pPr>
              <w:adjustRightInd w:val="0"/>
              <w:snapToGrid w:val="0"/>
              <w:jc w:val="center"/>
              <w:rPr>
                <w:rFonts w:ascii="仿宋_GB2312" w:hAnsi="宋体" w:eastAsia="仿宋_GB2312" w:cs="仿宋_GB2312"/>
                <w:b/>
                <w:bCs/>
                <w:color w:val="000000"/>
                <w:sz w:val="15"/>
                <w:szCs w:val="15"/>
              </w:rPr>
            </w:pPr>
          </w:p>
        </w:tc>
      </w:tr>
      <w:tr w14:paraId="1D087F7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AD1F77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B2FCD16">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LED 铝合金灯条</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L01t</w:t>
            </w:r>
            <w:r>
              <w:rPr>
                <w:rFonts w:hint="eastAsia" w:ascii="微软雅黑" w:hAnsi="微软雅黑" w:eastAsia="微软雅黑" w:cs="微软雅黑"/>
                <w:color w:val="000000"/>
                <w:kern w:val="0"/>
                <w:sz w:val="15"/>
                <w:szCs w:val="15"/>
                <w:lang w:bidi="ar"/>
              </w:rPr>
              <w: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C6AFBD0">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322197A">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66F508E">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1E93A3B">
            <w:pPr>
              <w:widowControl/>
              <w:adjustRightInd w:val="0"/>
              <w:snapToGrid w:val="0"/>
              <w:jc w:val="center"/>
              <w:rPr>
                <w:rFonts w:hint="eastAsia" w:ascii="宋体" w:hAnsi="宋体" w:cs="宋体"/>
                <w:b/>
                <w:bCs/>
                <w:color w:val="000000"/>
                <w:sz w:val="15"/>
                <w:szCs w:val="15"/>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D0FC3D4">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F61632C">
            <w:pPr>
              <w:adjustRightInd w:val="0"/>
              <w:snapToGrid w:val="0"/>
              <w:jc w:val="center"/>
              <w:rPr>
                <w:rFonts w:ascii="仿宋_GB2312" w:hAnsi="宋体" w:eastAsia="仿宋_GB2312" w:cs="仿宋_GB2312"/>
                <w:color w:val="000000"/>
                <w:sz w:val="15"/>
                <w:szCs w:val="15"/>
              </w:rPr>
            </w:pPr>
          </w:p>
        </w:tc>
      </w:tr>
      <w:tr w14:paraId="2CDCFCE9">
        <w:tblPrEx>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DA446DF">
            <w:pPr>
              <w:widowControl/>
              <w:adjustRightInd w:val="0"/>
              <w:snapToGrid w:val="0"/>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8E4D6FC">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LED 铝合金灯条</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L01t-</w:t>
            </w:r>
            <w:r>
              <w:rPr>
                <w:rFonts w:hint="eastAsia" w:ascii="微软雅黑" w:hAnsi="微软雅黑" w:eastAsia="微软雅黑" w:cs="微软雅黑"/>
                <w:color w:val="000000"/>
                <w:kern w:val="0"/>
                <w:sz w:val="15"/>
                <w:szCs w:val="15"/>
                <w:lang w:bidi="ar"/>
              </w:rPr>
              <w: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FE13127">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797A8A5">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F1424C3">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3E80E26">
            <w:pPr>
              <w:widowControl/>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84492FE">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7FF43F3">
            <w:pPr>
              <w:adjustRightInd w:val="0"/>
              <w:snapToGrid w:val="0"/>
              <w:jc w:val="center"/>
              <w:rPr>
                <w:rFonts w:ascii="仿宋_GB2312" w:hAnsi="宋体" w:eastAsia="仿宋_GB2312" w:cs="仿宋_GB2312"/>
                <w:color w:val="000000"/>
                <w:sz w:val="15"/>
                <w:szCs w:val="15"/>
              </w:rPr>
            </w:pPr>
          </w:p>
        </w:tc>
      </w:tr>
      <w:tr w14:paraId="1386500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56946DD">
            <w:pPr>
              <w:widowControl/>
              <w:adjustRightInd w:val="0"/>
              <w:snapToGrid w:val="0"/>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2F7257E">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LED COF无光斑软灯带</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L2t</w:t>
            </w:r>
            <w:r>
              <w:rPr>
                <w:rFonts w:hint="eastAsia" w:ascii="微软雅黑" w:hAnsi="微软雅黑" w:eastAsia="微软雅黑" w:cs="微软雅黑"/>
                <w:color w:val="000000"/>
                <w:kern w:val="0"/>
                <w:sz w:val="15"/>
                <w:szCs w:val="15"/>
                <w:lang w:bidi="ar"/>
              </w:rPr>
              <w: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4071822">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2BC8BF4">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0B5046A">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23EAEDC">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AF6C7D3">
            <w:pPr>
              <w:widowControl/>
              <w:adjustRightInd w:val="0"/>
              <w:snapToGrid w:val="0"/>
              <w:jc w:val="center"/>
              <w:rPr>
                <w:rFonts w:ascii="微软雅黑" w:hAnsi="微软雅黑" w:eastAsia="微软雅黑" w:cs="微软雅黑"/>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4D0D9CA2">
            <w:pPr>
              <w:adjustRightInd w:val="0"/>
              <w:snapToGrid w:val="0"/>
              <w:jc w:val="center"/>
              <w:rPr>
                <w:rFonts w:ascii="仿宋_GB2312" w:hAnsi="宋体" w:eastAsia="仿宋_GB2312" w:cs="仿宋_GB2312"/>
                <w:color w:val="000000"/>
                <w:sz w:val="15"/>
                <w:szCs w:val="15"/>
              </w:rPr>
            </w:pPr>
          </w:p>
        </w:tc>
      </w:tr>
      <w:tr w14:paraId="053D0D7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26AD83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9DB76F0">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COF无光斑软灯带（编号：L2t-）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541E7CC">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4A4036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259F391">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11C41FC">
            <w:pPr>
              <w:widowControl/>
              <w:adjustRightInd w:val="0"/>
              <w:snapToGrid w:val="0"/>
              <w:jc w:val="center"/>
              <w:rPr>
                <w:rFonts w:hint="eastAsia"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AEFC25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A705A74">
            <w:pPr>
              <w:widowControl/>
              <w:adjustRightInd w:val="0"/>
              <w:snapToGrid w:val="0"/>
              <w:jc w:val="center"/>
              <w:textAlignment w:val="center"/>
              <w:rPr>
                <w:rFonts w:hint="eastAsia" w:ascii="宋体" w:hAnsi="宋体" w:cs="宋体"/>
                <w:color w:val="000000"/>
                <w:kern w:val="0"/>
                <w:sz w:val="15"/>
                <w:szCs w:val="15"/>
                <w:lang w:bidi="ar"/>
              </w:rPr>
            </w:pPr>
          </w:p>
        </w:tc>
      </w:tr>
      <w:tr w14:paraId="700C1511">
        <w:tblPrEx>
          <w:tblCellMar>
            <w:top w:w="0" w:type="dxa"/>
            <w:left w:w="108" w:type="dxa"/>
            <w:bottom w:w="0" w:type="dxa"/>
            <w:right w:w="108" w:type="dxa"/>
          </w:tblCellMar>
        </w:tblPrEx>
        <w:trPr>
          <w:trHeight w:val="33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86DDF0D">
            <w:pPr>
              <w:widowControl/>
              <w:adjustRightInd w:val="0"/>
              <w:snapToGrid w:val="0"/>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F292066">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防水柔性霓虹灯带（侧弯，侧出线）（编号：R2t）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728003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288D59C">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E491340">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D7193F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AA18BC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E720EA8">
            <w:pPr>
              <w:adjustRightInd w:val="0"/>
              <w:snapToGrid w:val="0"/>
              <w:jc w:val="center"/>
              <w:rPr>
                <w:rFonts w:ascii="仿宋_GB2312" w:hAnsi="宋体" w:eastAsia="仿宋_GB2312" w:cs="仿宋_GB2312"/>
                <w:color w:val="000000"/>
                <w:sz w:val="15"/>
                <w:szCs w:val="15"/>
              </w:rPr>
            </w:pPr>
          </w:p>
        </w:tc>
      </w:tr>
      <w:tr w14:paraId="26B4E2D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E152456">
            <w:pPr>
              <w:widowControl/>
              <w:adjustRightInd w:val="0"/>
              <w:snapToGrid w:val="0"/>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DFB2258">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防水柔性霓虹灯带（侧弯，侧出线）（编号：R2t-）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DDA444B">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01410DF">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A266331">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58AC6A9">
            <w:pPr>
              <w:widowControl/>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1333632">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16F796BB">
            <w:pPr>
              <w:adjustRightInd w:val="0"/>
              <w:snapToGrid w:val="0"/>
              <w:jc w:val="center"/>
              <w:rPr>
                <w:rFonts w:ascii="仿宋_GB2312" w:hAnsi="宋体" w:eastAsia="仿宋_GB2312" w:cs="仿宋_GB2312"/>
                <w:color w:val="000000"/>
                <w:sz w:val="15"/>
                <w:szCs w:val="15"/>
              </w:rPr>
            </w:pPr>
          </w:p>
        </w:tc>
      </w:tr>
      <w:tr w14:paraId="78F8C41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1705B9C">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62B410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防水柔性霓虹灯带（侧弯，侧出线）（编号：R3t）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CA5F6C3">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8CAEAC6">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2CADDE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5D29658">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9CFDFC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5937D603">
            <w:pPr>
              <w:adjustRightInd w:val="0"/>
              <w:snapToGrid w:val="0"/>
              <w:jc w:val="center"/>
              <w:rPr>
                <w:rFonts w:ascii="仿宋_GB2312" w:hAnsi="宋体" w:eastAsia="仿宋_GB2312" w:cs="仿宋_GB2312"/>
                <w:color w:val="000000"/>
                <w:sz w:val="15"/>
                <w:szCs w:val="15"/>
              </w:rPr>
            </w:pPr>
          </w:p>
        </w:tc>
      </w:tr>
      <w:tr w14:paraId="6B6AF9C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1B1C2A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4404DC3">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 防水柔性霓虹灯带（侧弯，侧出线）（编号：R3t-）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C570D77">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BD22CDB">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2337A2E">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E7A9934">
            <w:pPr>
              <w:widowControl/>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B2C5623">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6AA533E3">
            <w:pPr>
              <w:adjustRightInd w:val="0"/>
              <w:snapToGrid w:val="0"/>
              <w:jc w:val="center"/>
              <w:rPr>
                <w:rFonts w:ascii="仿宋_GB2312" w:hAnsi="宋体" w:eastAsia="仿宋_GB2312" w:cs="仿宋_GB2312"/>
                <w:color w:val="000000"/>
                <w:sz w:val="15"/>
                <w:szCs w:val="15"/>
              </w:rPr>
            </w:pPr>
          </w:p>
        </w:tc>
      </w:tr>
      <w:tr w14:paraId="5778ABA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4DC9A2C">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A9EF643">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 防水柔性霓虹灯带（侧弯，侧出线）（编号：R5t）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FC71FAF">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BBF3A7E">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A58D8D8">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4DA09CD">
            <w:pPr>
              <w:widowControl/>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BF6FF63">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3EB1408B">
            <w:pPr>
              <w:adjustRightInd w:val="0"/>
              <w:snapToGrid w:val="0"/>
              <w:jc w:val="center"/>
              <w:rPr>
                <w:rFonts w:ascii="仿宋_GB2312" w:hAnsi="宋体" w:eastAsia="仿宋_GB2312" w:cs="仿宋_GB2312"/>
                <w:color w:val="000000"/>
                <w:sz w:val="15"/>
                <w:szCs w:val="15"/>
              </w:rPr>
            </w:pPr>
          </w:p>
        </w:tc>
      </w:tr>
      <w:tr w14:paraId="766CC2B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A0C542E">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10</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701340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3D洗墙灯（编号：R6t）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F96D22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E37906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5CC789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0C993B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22B70B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51D1D1F9">
            <w:pPr>
              <w:adjustRightInd w:val="0"/>
              <w:snapToGrid w:val="0"/>
              <w:jc w:val="center"/>
              <w:rPr>
                <w:rFonts w:ascii="仿宋_GB2312" w:hAnsi="宋体" w:eastAsia="仿宋_GB2312" w:cs="仿宋_GB2312"/>
                <w:color w:val="000000"/>
                <w:sz w:val="15"/>
                <w:szCs w:val="15"/>
              </w:rPr>
            </w:pPr>
          </w:p>
        </w:tc>
      </w:tr>
      <w:tr w14:paraId="114C9D7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E59E637">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C63ECE9">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 3D洗墙灯（编号：R6t-）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29242DF">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CDD8BE8">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A224D4A">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D06DB4D">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46336E5">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6DC17E30">
            <w:pPr>
              <w:adjustRightInd w:val="0"/>
              <w:snapToGrid w:val="0"/>
              <w:jc w:val="center"/>
              <w:rPr>
                <w:rFonts w:ascii="仿宋_GB2312" w:hAnsi="宋体" w:eastAsia="仿宋_GB2312" w:cs="仿宋_GB2312"/>
                <w:color w:val="000000"/>
                <w:sz w:val="15"/>
                <w:szCs w:val="15"/>
              </w:rPr>
            </w:pPr>
          </w:p>
        </w:tc>
      </w:tr>
      <w:tr w14:paraId="6E8C6D3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EA20AFC">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F7B9237">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 3D洗墙灯（编号：R7t）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0B75B3D">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A5C2077">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6D4EC91">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B90D472">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BCF2230">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3B046B8F">
            <w:pPr>
              <w:adjustRightInd w:val="0"/>
              <w:snapToGrid w:val="0"/>
              <w:jc w:val="center"/>
              <w:rPr>
                <w:rFonts w:ascii="仿宋_GB2312" w:hAnsi="宋体" w:eastAsia="仿宋_GB2312" w:cs="仿宋_GB2312"/>
                <w:color w:val="000000"/>
                <w:sz w:val="15"/>
                <w:szCs w:val="15"/>
              </w:rPr>
            </w:pPr>
          </w:p>
        </w:tc>
      </w:tr>
      <w:tr w14:paraId="72C5C5B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9754EF0">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059753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上照线性灯（编号：T1a）</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26D774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07894AC">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52F838C">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B7A3C13">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670D457">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6DDD5BDB">
            <w:pPr>
              <w:adjustRightInd w:val="0"/>
              <w:snapToGrid w:val="0"/>
              <w:jc w:val="center"/>
              <w:rPr>
                <w:rFonts w:ascii="仿宋_GB2312" w:hAnsi="宋体" w:eastAsia="仿宋_GB2312" w:cs="仿宋_GB2312"/>
                <w:color w:val="000000"/>
                <w:sz w:val="15"/>
                <w:szCs w:val="15"/>
              </w:rPr>
            </w:pPr>
          </w:p>
        </w:tc>
      </w:tr>
      <w:tr w14:paraId="0C1DC1F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27B8A67">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F05DF2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迷你嵌入式射灯（编号：S1t）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F58503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FFE58D6">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D34136A">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96EBA4A">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0A9F2D1">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46D2A2B2">
            <w:pPr>
              <w:adjustRightInd w:val="0"/>
              <w:snapToGrid w:val="0"/>
              <w:jc w:val="center"/>
              <w:rPr>
                <w:rFonts w:ascii="仿宋_GB2312" w:hAnsi="宋体" w:eastAsia="仿宋_GB2312" w:cs="仿宋_GB2312"/>
                <w:color w:val="000000"/>
                <w:sz w:val="15"/>
                <w:szCs w:val="15"/>
              </w:rPr>
            </w:pPr>
          </w:p>
        </w:tc>
      </w:tr>
      <w:tr w14:paraId="5939DAF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DA99D33">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A8B4F9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嵌入式窄边可调角度射灯（编号：S02ht）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F593538">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014F86D">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44947AE">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7F446A3">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E0074E1">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588E1D78">
            <w:pPr>
              <w:adjustRightInd w:val="0"/>
              <w:snapToGrid w:val="0"/>
              <w:jc w:val="center"/>
              <w:rPr>
                <w:rFonts w:ascii="仿宋_GB2312" w:hAnsi="宋体" w:eastAsia="仿宋_GB2312" w:cs="仿宋_GB2312"/>
                <w:color w:val="000000"/>
                <w:sz w:val="15"/>
                <w:szCs w:val="15"/>
              </w:rPr>
            </w:pPr>
          </w:p>
        </w:tc>
      </w:tr>
      <w:tr w14:paraId="28FE915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A04075B">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7F01B6B">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 嵌入式窄边可调角度射灯（编号：S12ht）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78F32A3">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996BAB6">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F72ED3E">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0AD3E5C">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3F144E9">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17577FB3">
            <w:pPr>
              <w:adjustRightInd w:val="0"/>
              <w:snapToGrid w:val="0"/>
              <w:jc w:val="center"/>
              <w:rPr>
                <w:rFonts w:ascii="仿宋_GB2312" w:hAnsi="宋体" w:eastAsia="仿宋_GB2312" w:cs="仿宋_GB2312"/>
                <w:color w:val="000000"/>
                <w:sz w:val="15"/>
                <w:szCs w:val="15"/>
              </w:rPr>
            </w:pPr>
          </w:p>
        </w:tc>
      </w:tr>
      <w:tr w14:paraId="4F48D81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1DCEB11">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198542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无边嵌入式可调角度射灯（编号：S12t）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92CCC43">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AE23278">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A46F1B9">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6629702">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A599ED2">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20E9E2AE">
            <w:pPr>
              <w:adjustRightInd w:val="0"/>
              <w:snapToGrid w:val="0"/>
              <w:jc w:val="center"/>
              <w:rPr>
                <w:rFonts w:ascii="仿宋_GB2312" w:hAnsi="宋体" w:eastAsia="仿宋_GB2312" w:cs="仿宋_GB2312"/>
                <w:color w:val="000000"/>
                <w:sz w:val="15"/>
                <w:szCs w:val="15"/>
              </w:rPr>
            </w:pPr>
          </w:p>
        </w:tc>
      </w:tr>
      <w:tr w14:paraId="696E249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4878496">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B7B474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无边嵌入式可调角度射灯（编号：S13t）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ED03271">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5AF3934">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0143D46">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B1C3C44">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05135C8">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0F544147">
            <w:pPr>
              <w:adjustRightInd w:val="0"/>
              <w:snapToGrid w:val="0"/>
              <w:jc w:val="center"/>
              <w:rPr>
                <w:rFonts w:ascii="仿宋_GB2312" w:hAnsi="宋体" w:eastAsia="仿宋_GB2312" w:cs="仿宋_GB2312"/>
                <w:color w:val="000000"/>
                <w:sz w:val="15"/>
                <w:szCs w:val="15"/>
              </w:rPr>
            </w:pPr>
          </w:p>
        </w:tc>
      </w:tr>
      <w:tr w14:paraId="109A2B8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0D1DCED">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77CBD8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无边嵌入式可调角度射灯（编号：S13）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4FEFB37">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864EB22">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A07B23A">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7C79ACD">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DECE45B">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78AE3C04">
            <w:pPr>
              <w:adjustRightInd w:val="0"/>
              <w:snapToGrid w:val="0"/>
              <w:jc w:val="center"/>
              <w:rPr>
                <w:rFonts w:ascii="仿宋_GB2312" w:hAnsi="宋体" w:eastAsia="仿宋_GB2312" w:cs="仿宋_GB2312"/>
                <w:color w:val="000000"/>
                <w:sz w:val="15"/>
                <w:szCs w:val="15"/>
              </w:rPr>
            </w:pPr>
          </w:p>
        </w:tc>
      </w:tr>
      <w:tr w14:paraId="58D38CB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6E9D372">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47D4FD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无边嵌入式可调角度射灯（编号：S32t-）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D9BAF21">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3082519">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3F1990E">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FD72CB9">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346D151">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3F1B281D">
            <w:pPr>
              <w:adjustRightInd w:val="0"/>
              <w:snapToGrid w:val="0"/>
              <w:jc w:val="center"/>
              <w:rPr>
                <w:rFonts w:ascii="仿宋_GB2312" w:hAnsi="宋体" w:eastAsia="仿宋_GB2312" w:cs="仿宋_GB2312"/>
                <w:color w:val="000000"/>
                <w:sz w:val="15"/>
                <w:szCs w:val="15"/>
              </w:rPr>
            </w:pPr>
          </w:p>
        </w:tc>
      </w:tr>
      <w:tr w14:paraId="2C4EE62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9E65982">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202E4B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无边嵌入式可调角度射灯（编号：S33t-）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085A5B7">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CBAABAA">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241FC30">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D6E6CDB">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AB718B5">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7C9C6AF8">
            <w:pPr>
              <w:adjustRightInd w:val="0"/>
              <w:snapToGrid w:val="0"/>
              <w:jc w:val="center"/>
              <w:rPr>
                <w:rFonts w:ascii="仿宋_GB2312" w:hAnsi="宋体" w:eastAsia="仿宋_GB2312" w:cs="仿宋_GB2312"/>
                <w:color w:val="000000"/>
                <w:sz w:val="15"/>
                <w:szCs w:val="15"/>
              </w:rPr>
            </w:pPr>
          </w:p>
        </w:tc>
      </w:tr>
      <w:tr w14:paraId="263AE9D8">
        <w:tblPrEx>
          <w:tblCellMar>
            <w:top w:w="0" w:type="dxa"/>
            <w:left w:w="108" w:type="dxa"/>
            <w:bottom w:w="0" w:type="dxa"/>
            <w:right w:w="108" w:type="dxa"/>
          </w:tblCellMar>
        </w:tblPrEx>
        <w:trPr>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311922D">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462DDC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无边嵌入式可调角度射灯（编号：S33-）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1B736BF">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126BA58">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7E9FC7E">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1D6996D">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4AC1C43">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7D6C7CF1">
            <w:pPr>
              <w:adjustRightInd w:val="0"/>
              <w:snapToGrid w:val="0"/>
              <w:jc w:val="center"/>
              <w:rPr>
                <w:rFonts w:ascii="仿宋_GB2312" w:hAnsi="宋体" w:eastAsia="仿宋_GB2312" w:cs="仿宋_GB2312"/>
                <w:color w:val="000000"/>
                <w:sz w:val="15"/>
                <w:szCs w:val="15"/>
              </w:rPr>
            </w:pPr>
          </w:p>
        </w:tc>
      </w:tr>
      <w:tr w14:paraId="48FF8E9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E3A899B">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111EDE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无边嵌入式可伸缩调角度射灯（编号：T11t）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5643671">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4C67812">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1BFE800">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C25506A">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375F3F4">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2FB535BC">
            <w:pPr>
              <w:adjustRightInd w:val="0"/>
              <w:snapToGrid w:val="0"/>
              <w:jc w:val="center"/>
              <w:rPr>
                <w:rFonts w:ascii="仿宋_GB2312" w:hAnsi="宋体" w:eastAsia="仿宋_GB2312" w:cs="仿宋_GB2312"/>
                <w:color w:val="000000"/>
                <w:sz w:val="15"/>
                <w:szCs w:val="15"/>
              </w:rPr>
            </w:pPr>
          </w:p>
        </w:tc>
      </w:tr>
      <w:tr w14:paraId="41A8519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1322CB7">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3FD41F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LED磁吸格栅射灯（编号：D2）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B853494">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586442E">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312DC74">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CFE96E5">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C33A46C">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095264CB">
            <w:pPr>
              <w:adjustRightInd w:val="0"/>
              <w:snapToGrid w:val="0"/>
              <w:jc w:val="center"/>
              <w:rPr>
                <w:rFonts w:ascii="仿宋_GB2312" w:hAnsi="宋体" w:eastAsia="仿宋_GB2312" w:cs="仿宋_GB2312"/>
                <w:color w:val="000000"/>
                <w:sz w:val="15"/>
                <w:szCs w:val="15"/>
              </w:rPr>
            </w:pPr>
          </w:p>
        </w:tc>
      </w:tr>
      <w:tr w14:paraId="1439D66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4AAACA3">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C9D138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LED磁吸圆形射灯（编号：D3 ）</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BAD3423">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9403F72">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DCA4456">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D618870">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23BBC1F">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2B789239">
            <w:pPr>
              <w:adjustRightInd w:val="0"/>
              <w:snapToGrid w:val="0"/>
              <w:jc w:val="center"/>
              <w:rPr>
                <w:rFonts w:ascii="仿宋_GB2312" w:hAnsi="宋体" w:eastAsia="仿宋_GB2312" w:cs="仿宋_GB2312"/>
                <w:color w:val="000000"/>
                <w:sz w:val="15"/>
                <w:szCs w:val="15"/>
              </w:rPr>
            </w:pPr>
          </w:p>
        </w:tc>
      </w:tr>
      <w:tr w14:paraId="55A0441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2A1ACB6">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8AD6BA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防眩埋地灯（编号：M1）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BCB9A28">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A243C1C">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B10B6EE">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9F7777A">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C48B86E">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0C6B6A03">
            <w:pPr>
              <w:adjustRightInd w:val="0"/>
              <w:snapToGrid w:val="0"/>
              <w:jc w:val="center"/>
              <w:rPr>
                <w:rFonts w:ascii="仿宋_GB2312" w:hAnsi="宋体" w:eastAsia="仿宋_GB2312" w:cs="仿宋_GB2312"/>
                <w:color w:val="000000"/>
                <w:sz w:val="15"/>
                <w:szCs w:val="15"/>
              </w:rPr>
            </w:pPr>
          </w:p>
        </w:tc>
      </w:tr>
      <w:tr w14:paraId="4995916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2F6EBC8">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2B6E74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LED 插泥投光灯（编号：G2）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3B44153">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JOJO照明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B679052">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RISE（世大）照明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37C2A60">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LEDVANCE（朗德万斯）照明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BAD3721">
            <w:pPr>
              <w:widowControl/>
              <w:adjustRightInd w:val="0"/>
              <w:snapToGrid w:val="0"/>
              <w:jc w:val="center"/>
              <w:textAlignment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WAC（华格）照明</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CB758F9">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bottom"/>
          </w:tcPr>
          <w:p w14:paraId="1BD180E5">
            <w:pPr>
              <w:adjustRightInd w:val="0"/>
              <w:snapToGrid w:val="0"/>
              <w:jc w:val="center"/>
              <w:rPr>
                <w:rFonts w:ascii="仿宋_GB2312" w:hAnsi="宋体" w:eastAsia="仿宋_GB2312" w:cs="仿宋_GB2312"/>
                <w:color w:val="000000"/>
                <w:sz w:val="15"/>
                <w:szCs w:val="15"/>
              </w:rPr>
            </w:pPr>
          </w:p>
        </w:tc>
      </w:tr>
      <w:tr w14:paraId="24BCE53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2139BEA">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二</w:t>
            </w:r>
          </w:p>
        </w:tc>
        <w:tc>
          <w:tcPr>
            <w:tcW w:w="373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71A2A14">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A区音箱系统</w:t>
            </w:r>
          </w:p>
        </w:tc>
        <w:tc>
          <w:tcPr>
            <w:tcW w:w="152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61CC4D7">
            <w:pPr>
              <w:widowControl/>
              <w:adjustRightInd w:val="0"/>
              <w:snapToGrid w:val="0"/>
              <w:jc w:val="center"/>
              <w:textAlignment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5B4031D">
            <w:pPr>
              <w:widowControl/>
              <w:adjustRightInd w:val="0"/>
              <w:snapToGrid w:val="0"/>
              <w:jc w:val="center"/>
              <w:textAlignment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09D7470">
            <w:pPr>
              <w:widowControl/>
              <w:adjustRightInd w:val="0"/>
              <w:snapToGrid w:val="0"/>
              <w:jc w:val="center"/>
              <w:textAlignment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B7DA2B3">
            <w:pPr>
              <w:widowControl/>
              <w:adjustRightInd w:val="0"/>
              <w:snapToGrid w:val="0"/>
              <w:jc w:val="center"/>
              <w:textAlignment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C9EB117">
            <w:pPr>
              <w:widowControl/>
              <w:adjustRightInd w:val="0"/>
              <w:snapToGrid w:val="0"/>
              <w:jc w:val="center"/>
              <w:textAlignment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D7D7D7"/>
            <w:noWrap w:val="0"/>
            <w:vAlign w:val="bottom"/>
          </w:tcPr>
          <w:p w14:paraId="25F8B2CA">
            <w:pPr>
              <w:adjustRightInd w:val="0"/>
              <w:snapToGrid w:val="0"/>
              <w:jc w:val="center"/>
              <w:rPr>
                <w:rFonts w:ascii="仿宋_GB2312" w:hAnsi="宋体" w:eastAsia="仿宋_GB2312" w:cs="仿宋_GB2312"/>
                <w:color w:val="000000"/>
                <w:sz w:val="15"/>
                <w:szCs w:val="15"/>
              </w:rPr>
            </w:pPr>
          </w:p>
        </w:tc>
      </w:tr>
      <w:tr w14:paraId="7D3B6C8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DD35E00">
            <w:pPr>
              <w:widowControl/>
              <w:adjustRightInd w:val="0"/>
              <w:snapToGrid w:val="0"/>
              <w:jc w:val="center"/>
              <w:textAlignment w:val="center"/>
              <w:rPr>
                <w:rFonts w:ascii="宋体" w:hAnsi="宋体" w:cs="宋体"/>
                <w:color w:val="000000"/>
                <w:sz w:val="15"/>
                <w:szCs w:val="15"/>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E3813ED">
            <w:pPr>
              <w:widowControl/>
              <w:adjustRightInd w:val="0"/>
              <w:snapToGrid w:val="0"/>
              <w:jc w:val="center"/>
              <w:textAlignment w:val="center"/>
              <w:rPr>
                <w:rFonts w:ascii="宋体" w:hAnsi="宋体" w:cs="宋体"/>
                <w:color w:val="000000"/>
                <w:sz w:val="15"/>
                <w:szCs w:val="15"/>
              </w:rPr>
            </w:pPr>
            <w:r>
              <w:rPr>
                <w:rFonts w:hint="eastAsia" w:ascii="宋体" w:hAnsi="宋体" w:cs="宋体"/>
                <w:b/>
                <w:bCs/>
                <w:color w:val="000000"/>
                <w:kern w:val="0"/>
                <w:sz w:val="15"/>
                <w:szCs w:val="15"/>
                <w:lang w:bidi="ar"/>
              </w:rPr>
              <w:t>普拉提、私教区</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B9AAF70">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A4E5980">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AB4AD05">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233199D">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68EF010">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1CFD9E6">
            <w:pPr>
              <w:adjustRightInd w:val="0"/>
              <w:snapToGrid w:val="0"/>
              <w:jc w:val="center"/>
              <w:rPr>
                <w:rFonts w:ascii="仿宋_GB2312" w:hAnsi="宋体" w:eastAsia="仿宋_GB2312" w:cs="仿宋_GB2312"/>
                <w:color w:val="000000"/>
                <w:sz w:val="15"/>
                <w:szCs w:val="15"/>
              </w:rPr>
            </w:pPr>
          </w:p>
        </w:tc>
      </w:tr>
      <w:tr w14:paraId="1C70FC3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0DD3E31">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DFC2B1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8寸全频吸顶扬声器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7C5A28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8D7746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749467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11417D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324DE9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5BD7B87">
            <w:pPr>
              <w:adjustRightInd w:val="0"/>
              <w:snapToGrid w:val="0"/>
              <w:jc w:val="center"/>
              <w:rPr>
                <w:rFonts w:ascii="仿宋_GB2312" w:hAnsi="宋体" w:eastAsia="仿宋_GB2312" w:cs="仿宋_GB2312"/>
                <w:color w:val="000000"/>
                <w:sz w:val="15"/>
                <w:szCs w:val="15"/>
              </w:rPr>
            </w:pPr>
          </w:p>
        </w:tc>
      </w:tr>
      <w:tr w14:paraId="1D41E68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29AB21D">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9F7AE1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8寸低频吸顶扬声器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C31CBC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E74F0E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8782A2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6EF6A4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E0625C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1411601">
            <w:pPr>
              <w:adjustRightInd w:val="0"/>
              <w:snapToGrid w:val="0"/>
              <w:jc w:val="center"/>
              <w:rPr>
                <w:rFonts w:ascii="仿宋_GB2312" w:hAnsi="宋体" w:eastAsia="仿宋_GB2312" w:cs="仿宋_GB2312"/>
                <w:color w:val="000000"/>
                <w:sz w:val="15"/>
                <w:szCs w:val="15"/>
              </w:rPr>
            </w:pPr>
          </w:p>
        </w:tc>
      </w:tr>
      <w:tr w14:paraId="0CCB582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46F621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CB6D84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四通道功放</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319332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02AC07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19C4EE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68EB5C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1B497F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EDC14A6">
            <w:pPr>
              <w:adjustRightInd w:val="0"/>
              <w:snapToGrid w:val="0"/>
              <w:jc w:val="center"/>
              <w:rPr>
                <w:rFonts w:ascii="仿宋_GB2312" w:hAnsi="宋体" w:eastAsia="仿宋_GB2312" w:cs="仿宋_GB2312"/>
                <w:color w:val="000000"/>
                <w:sz w:val="15"/>
                <w:szCs w:val="15"/>
              </w:rPr>
            </w:pPr>
          </w:p>
        </w:tc>
      </w:tr>
      <w:tr w14:paraId="1E15FC6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3D2F65C">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0FD617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音频信号处理器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D82072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B71086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7CEA6F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0951A2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930E6A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02B8870">
            <w:pPr>
              <w:adjustRightInd w:val="0"/>
              <w:snapToGrid w:val="0"/>
              <w:jc w:val="center"/>
              <w:rPr>
                <w:rFonts w:ascii="仿宋_GB2312" w:hAnsi="宋体" w:eastAsia="仿宋_GB2312" w:cs="仿宋_GB2312"/>
                <w:color w:val="000000"/>
                <w:sz w:val="15"/>
                <w:szCs w:val="15"/>
              </w:rPr>
            </w:pPr>
          </w:p>
        </w:tc>
      </w:tr>
      <w:tr w14:paraId="231C1F5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7EF775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909BE8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16路数字调音台</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F8BF0E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ALLEN&amp;HEATH</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6AA682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Soundcraft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2A07F9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Ashly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114AA8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同等档次品牌</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AA1DBF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5C4E890">
            <w:pPr>
              <w:adjustRightInd w:val="0"/>
              <w:snapToGrid w:val="0"/>
              <w:jc w:val="center"/>
              <w:rPr>
                <w:rFonts w:ascii="仿宋_GB2312" w:hAnsi="宋体" w:eastAsia="仿宋_GB2312" w:cs="仿宋_GB2312"/>
                <w:color w:val="000000"/>
                <w:sz w:val="15"/>
                <w:szCs w:val="15"/>
              </w:rPr>
            </w:pPr>
          </w:p>
        </w:tc>
      </w:tr>
      <w:tr w14:paraId="048D331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53533D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FEF0BB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手持无线话筒</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67D37D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SHURE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06264F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Sennheiser</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EEF1E1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Audio-Technica</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5C7142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Neumann</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CFDE3D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3465238">
            <w:pPr>
              <w:adjustRightInd w:val="0"/>
              <w:snapToGrid w:val="0"/>
              <w:jc w:val="center"/>
              <w:rPr>
                <w:rFonts w:ascii="仿宋_GB2312" w:hAnsi="宋体" w:eastAsia="仿宋_GB2312" w:cs="仿宋_GB2312"/>
                <w:color w:val="000000"/>
                <w:sz w:val="15"/>
                <w:szCs w:val="15"/>
              </w:rPr>
            </w:pPr>
          </w:p>
        </w:tc>
      </w:tr>
      <w:tr w14:paraId="09E58C7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F39A4E6">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B9A28A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无线控制屏</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60240C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HUAWEI</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744C53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Ashly</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0B6C51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XILICA</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6630871">
            <w:pPr>
              <w:widowControl/>
              <w:adjustRightInd w:val="0"/>
              <w:snapToGrid w:val="0"/>
              <w:jc w:val="center"/>
              <w:textAlignment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909B24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D679763">
            <w:pPr>
              <w:adjustRightInd w:val="0"/>
              <w:snapToGrid w:val="0"/>
              <w:jc w:val="center"/>
              <w:rPr>
                <w:rFonts w:ascii="仿宋_GB2312" w:hAnsi="宋体" w:eastAsia="仿宋_GB2312" w:cs="仿宋_GB2312"/>
                <w:color w:val="000000"/>
                <w:sz w:val="15"/>
                <w:szCs w:val="15"/>
              </w:rPr>
            </w:pPr>
          </w:p>
        </w:tc>
      </w:tr>
      <w:tr w14:paraId="7EECE4B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24DE7FD">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096198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电源时序器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F3601A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90F74E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4B2D3C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8978E8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0FA57E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B964975">
            <w:pPr>
              <w:adjustRightInd w:val="0"/>
              <w:snapToGrid w:val="0"/>
              <w:jc w:val="center"/>
              <w:rPr>
                <w:rFonts w:ascii="仿宋_GB2312" w:hAnsi="宋体" w:eastAsia="仿宋_GB2312" w:cs="仿宋_GB2312"/>
                <w:color w:val="000000"/>
                <w:sz w:val="15"/>
                <w:szCs w:val="15"/>
              </w:rPr>
            </w:pPr>
          </w:p>
        </w:tc>
      </w:tr>
      <w:tr w14:paraId="11FBB9D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94F629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9891E6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控制软件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608F07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F9465E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44AA13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47A8DF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453825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842B9D2">
            <w:pPr>
              <w:adjustRightInd w:val="0"/>
              <w:snapToGrid w:val="0"/>
              <w:jc w:val="center"/>
              <w:rPr>
                <w:rFonts w:ascii="仿宋_GB2312" w:hAnsi="宋体" w:eastAsia="仿宋_GB2312" w:cs="仿宋_GB2312"/>
                <w:color w:val="000000"/>
                <w:sz w:val="15"/>
                <w:szCs w:val="15"/>
              </w:rPr>
            </w:pPr>
          </w:p>
        </w:tc>
      </w:tr>
      <w:tr w14:paraId="742598E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A203BA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10</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6F7E45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音箱线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7C1E8C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C7E764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405D91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2F206F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A5F17D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36DC143">
            <w:pPr>
              <w:adjustRightInd w:val="0"/>
              <w:snapToGrid w:val="0"/>
              <w:jc w:val="center"/>
              <w:rPr>
                <w:rFonts w:ascii="仿宋_GB2312" w:hAnsi="宋体" w:eastAsia="仿宋_GB2312" w:cs="仿宋_GB2312"/>
                <w:color w:val="000000"/>
                <w:sz w:val="15"/>
                <w:szCs w:val="15"/>
              </w:rPr>
            </w:pPr>
          </w:p>
        </w:tc>
      </w:tr>
      <w:tr w14:paraId="56CB335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D78C9C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351641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音频信号线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D8218A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687FE2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0D9912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E6DB71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CDBCA19">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2178E24">
            <w:pPr>
              <w:adjustRightInd w:val="0"/>
              <w:snapToGrid w:val="0"/>
              <w:jc w:val="center"/>
              <w:rPr>
                <w:rFonts w:ascii="仿宋_GB2312" w:hAnsi="宋体" w:eastAsia="仿宋_GB2312" w:cs="仿宋_GB2312"/>
                <w:color w:val="000000"/>
                <w:sz w:val="15"/>
                <w:szCs w:val="15"/>
              </w:rPr>
            </w:pPr>
          </w:p>
        </w:tc>
      </w:tr>
      <w:tr w14:paraId="2DDCE1B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257425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39CDC1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音频接插件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0293D2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E8E419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9AEFE0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1014F9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D64A97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DDAB357">
            <w:pPr>
              <w:adjustRightInd w:val="0"/>
              <w:snapToGrid w:val="0"/>
              <w:jc w:val="center"/>
              <w:rPr>
                <w:rFonts w:ascii="仿宋_GB2312" w:hAnsi="宋体" w:eastAsia="仿宋_GB2312" w:cs="仿宋_GB2312"/>
                <w:color w:val="000000"/>
                <w:sz w:val="15"/>
                <w:szCs w:val="15"/>
              </w:rPr>
            </w:pPr>
          </w:p>
        </w:tc>
      </w:tr>
      <w:tr w14:paraId="03D5CFE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85C49AD">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023332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设备机柜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1EC40C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0C949F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037439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02F076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6A408F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259B125">
            <w:pPr>
              <w:adjustRightInd w:val="0"/>
              <w:snapToGrid w:val="0"/>
              <w:jc w:val="center"/>
              <w:rPr>
                <w:rFonts w:ascii="仿宋_GB2312" w:hAnsi="宋体" w:eastAsia="仿宋_GB2312" w:cs="仿宋_GB2312"/>
                <w:color w:val="000000"/>
                <w:sz w:val="15"/>
                <w:szCs w:val="15"/>
              </w:rPr>
            </w:pPr>
          </w:p>
        </w:tc>
      </w:tr>
      <w:tr w14:paraId="499CDA2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387B6F5">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A323DE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安装辅材</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13BE79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A68931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1C9E1D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7066E8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FBC623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6B88FFF">
            <w:pPr>
              <w:adjustRightInd w:val="0"/>
              <w:snapToGrid w:val="0"/>
              <w:jc w:val="center"/>
              <w:rPr>
                <w:rFonts w:ascii="仿宋_GB2312" w:hAnsi="宋体" w:eastAsia="仿宋_GB2312" w:cs="仿宋_GB2312"/>
                <w:color w:val="000000"/>
                <w:sz w:val="15"/>
                <w:szCs w:val="15"/>
              </w:rPr>
            </w:pPr>
          </w:p>
        </w:tc>
      </w:tr>
      <w:tr w14:paraId="3742561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3CC4FFE">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0D28CF4">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禅修室</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6F31A1A">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18C8E35">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CA1C7A9">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AB69C22">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80DD2C3">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1DE4A83">
            <w:pPr>
              <w:adjustRightInd w:val="0"/>
              <w:snapToGrid w:val="0"/>
              <w:jc w:val="center"/>
              <w:rPr>
                <w:rFonts w:ascii="仿宋_GB2312" w:hAnsi="宋体" w:eastAsia="仿宋_GB2312" w:cs="仿宋_GB2312"/>
                <w:color w:val="000000"/>
                <w:sz w:val="15"/>
                <w:szCs w:val="15"/>
              </w:rPr>
            </w:pPr>
          </w:p>
        </w:tc>
      </w:tr>
      <w:tr w14:paraId="673769D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A9F8BE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B142BF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8寸全频吸顶扬声器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A9E495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856954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71618D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57FD6D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E65D2E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95D3A4F">
            <w:pPr>
              <w:adjustRightInd w:val="0"/>
              <w:snapToGrid w:val="0"/>
              <w:jc w:val="center"/>
              <w:rPr>
                <w:rFonts w:ascii="仿宋_GB2312" w:hAnsi="宋体" w:eastAsia="仿宋_GB2312" w:cs="仿宋_GB2312"/>
                <w:color w:val="000000"/>
                <w:sz w:val="15"/>
                <w:szCs w:val="15"/>
              </w:rPr>
            </w:pPr>
          </w:p>
        </w:tc>
      </w:tr>
      <w:tr w14:paraId="1147342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15F763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B5B2CD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四通道功放</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A39AB1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BFEFED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CC3BFC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E73641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8A3DC0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4179A03">
            <w:pPr>
              <w:adjustRightInd w:val="0"/>
              <w:snapToGrid w:val="0"/>
              <w:jc w:val="center"/>
              <w:rPr>
                <w:rFonts w:ascii="仿宋_GB2312" w:hAnsi="宋体" w:eastAsia="仿宋_GB2312" w:cs="仿宋_GB2312"/>
                <w:color w:val="000000"/>
                <w:sz w:val="15"/>
                <w:szCs w:val="15"/>
              </w:rPr>
            </w:pPr>
          </w:p>
        </w:tc>
      </w:tr>
      <w:tr w14:paraId="3B01E50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796442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56C2F0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音箱线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B4B225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BE2EBA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61C1EE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D29144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D71129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6C81995">
            <w:pPr>
              <w:adjustRightInd w:val="0"/>
              <w:snapToGrid w:val="0"/>
              <w:jc w:val="center"/>
              <w:rPr>
                <w:rFonts w:ascii="仿宋_GB2312" w:hAnsi="宋体" w:eastAsia="仿宋_GB2312" w:cs="仿宋_GB2312"/>
                <w:color w:val="000000"/>
                <w:sz w:val="15"/>
                <w:szCs w:val="15"/>
              </w:rPr>
            </w:pPr>
          </w:p>
        </w:tc>
      </w:tr>
      <w:tr w14:paraId="0DF5009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AFD5AA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726552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音频信号线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2F9C62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D95693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737009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BE7E71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404107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D30F3A6">
            <w:pPr>
              <w:adjustRightInd w:val="0"/>
              <w:snapToGrid w:val="0"/>
              <w:jc w:val="center"/>
              <w:rPr>
                <w:rFonts w:ascii="仿宋_GB2312" w:hAnsi="宋体" w:eastAsia="仿宋_GB2312" w:cs="仿宋_GB2312"/>
                <w:color w:val="000000"/>
                <w:sz w:val="15"/>
                <w:szCs w:val="15"/>
              </w:rPr>
            </w:pPr>
          </w:p>
        </w:tc>
      </w:tr>
      <w:tr w14:paraId="187D567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9A06B4D">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B238C8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音频接插件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09F256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FF7789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FB3E64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95DE62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89EAC7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C716FBA">
            <w:pPr>
              <w:adjustRightInd w:val="0"/>
              <w:snapToGrid w:val="0"/>
              <w:jc w:val="center"/>
              <w:rPr>
                <w:rFonts w:ascii="仿宋_GB2312" w:hAnsi="宋体" w:eastAsia="仿宋_GB2312" w:cs="仿宋_GB2312"/>
                <w:color w:val="000000"/>
                <w:sz w:val="15"/>
                <w:szCs w:val="15"/>
              </w:rPr>
            </w:pPr>
          </w:p>
        </w:tc>
      </w:tr>
      <w:tr w14:paraId="364E35F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0A74AC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5440ED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安装辅材</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2D653D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E9A869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B9EF4C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451B3B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8F1733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3C826A7">
            <w:pPr>
              <w:adjustRightInd w:val="0"/>
              <w:snapToGrid w:val="0"/>
              <w:jc w:val="center"/>
              <w:rPr>
                <w:rFonts w:ascii="仿宋_GB2312" w:hAnsi="宋体" w:eastAsia="仿宋_GB2312" w:cs="仿宋_GB2312"/>
                <w:color w:val="000000"/>
                <w:sz w:val="15"/>
                <w:szCs w:val="15"/>
              </w:rPr>
            </w:pPr>
          </w:p>
        </w:tc>
      </w:tr>
      <w:tr w14:paraId="7B927FC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B54138C">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6503DF7">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美发区</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0A7EAFF">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A0A2A58">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2FDAF3D">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F512891">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E952DEA">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4E4583A">
            <w:pPr>
              <w:adjustRightInd w:val="0"/>
              <w:snapToGrid w:val="0"/>
              <w:jc w:val="center"/>
              <w:rPr>
                <w:rFonts w:ascii="仿宋_GB2312" w:hAnsi="宋体" w:eastAsia="仿宋_GB2312" w:cs="仿宋_GB2312"/>
                <w:color w:val="000000"/>
                <w:sz w:val="15"/>
                <w:szCs w:val="15"/>
              </w:rPr>
            </w:pPr>
          </w:p>
        </w:tc>
      </w:tr>
      <w:tr w14:paraId="72A9248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8F0E95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FE2C7E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8寸全频吸顶扬声器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3DC193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JBL</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D16582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75F78E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83D4BC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980D9A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2488464">
            <w:pPr>
              <w:adjustRightInd w:val="0"/>
              <w:snapToGrid w:val="0"/>
              <w:jc w:val="center"/>
              <w:rPr>
                <w:rFonts w:ascii="仿宋_GB2312" w:hAnsi="宋体" w:eastAsia="仿宋_GB2312" w:cs="仿宋_GB2312"/>
                <w:color w:val="000000"/>
                <w:sz w:val="15"/>
                <w:szCs w:val="15"/>
              </w:rPr>
            </w:pPr>
          </w:p>
        </w:tc>
      </w:tr>
      <w:tr w14:paraId="384BF6E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83C786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F5CC65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四通道功放</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5BB08B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crown</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F1A749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A1284D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0ECC57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EAB3B96">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2B78FCC">
            <w:pPr>
              <w:adjustRightInd w:val="0"/>
              <w:snapToGrid w:val="0"/>
              <w:jc w:val="center"/>
              <w:rPr>
                <w:rFonts w:ascii="仿宋_GB2312" w:hAnsi="宋体" w:eastAsia="仿宋_GB2312" w:cs="仿宋_GB2312"/>
                <w:color w:val="000000"/>
                <w:sz w:val="15"/>
                <w:szCs w:val="15"/>
              </w:rPr>
            </w:pPr>
          </w:p>
        </w:tc>
      </w:tr>
      <w:tr w14:paraId="4F94A256">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922E90D">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034FA7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音箱线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871737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801C50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4B6CD6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D5706B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3B1201B">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50C5B9A">
            <w:pPr>
              <w:adjustRightInd w:val="0"/>
              <w:snapToGrid w:val="0"/>
              <w:jc w:val="center"/>
              <w:rPr>
                <w:rFonts w:ascii="仿宋_GB2312" w:hAnsi="宋体" w:eastAsia="仿宋_GB2312" w:cs="仿宋_GB2312"/>
                <w:color w:val="000000"/>
                <w:sz w:val="15"/>
                <w:szCs w:val="15"/>
              </w:rPr>
            </w:pPr>
          </w:p>
        </w:tc>
      </w:tr>
      <w:tr w14:paraId="3C1DC99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789BC9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B69AB1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音频信号线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DD6D06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58ADFF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6BCECA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6DB3CA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150654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BE1E86A">
            <w:pPr>
              <w:adjustRightInd w:val="0"/>
              <w:snapToGrid w:val="0"/>
              <w:jc w:val="center"/>
              <w:rPr>
                <w:rFonts w:ascii="仿宋_GB2312" w:hAnsi="宋体" w:eastAsia="仿宋_GB2312" w:cs="仿宋_GB2312"/>
                <w:color w:val="000000"/>
                <w:sz w:val="15"/>
                <w:szCs w:val="15"/>
              </w:rPr>
            </w:pPr>
          </w:p>
        </w:tc>
      </w:tr>
      <w:tr w14:paraId="7B2DF7F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DA15D8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52C545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音频接插件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D61858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1D8CA2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15E75D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E32CD4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EA0879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1CF7E25">
            <w:pPr>
              <w:adjustRightInd w:val="0"/>
              <w:snapToGrid w:val="0"/>
              <w:jc w:val="center"/>
              <w:rPr>
                <w:rFonts w:ascii="仿宋_GB2312" w:hAnsi="宋体" w:eastAsia="仿宋_GB2312" w:cs="仿宋_GB2312"/>
                <w:color w:val="000000"/>
                <w:sz w:val="15"/>
                <w:szCs w:val="15"/>
              </w:rPr>
            </w:pPr>
          </w:p>
        </w:tc>
      </w:tr>
      <w:tr w14:paraId="392F549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D95A50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2128E2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安装辅材</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7BD919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9459A7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2C6FF8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B45546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E61139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0164596">
            <w:pPr>
              <w:adjustRightInd w:val="0"/>
              <w:snapToGrid w:val="0"/>
              <w:jc w:val="center"/>
              <w:rPr>
                <w:rFonts w:ascii="仿宋_GB2312" w:hAnsi="宋体" w:eastAsia="仿宋_GB2312" w:cs="仿宋_GB2312"/>
                <w:color w:val="000000"/>
                <w:sz w:val="15"/>
                <w:szCs w:val="15"/>
              </w:rPr>
            </w:pPr>
          </w:p>
        </w:tc>
      </w:tr>
      <w:tr w14:paraId="631ABB7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35BB7D6">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0BEF923">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其他区域背景音乐</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B8D6D1C">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1D69105">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F181EF5">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7438356">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39EFBFA">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CEBB75E">
            <w:pPr>
              <w:adjustRightInd w:val="0"/>
              <w:snapToGrid w:val="0"/>
              <w:jc w:val="center"/>
              <w:rPr>
                <w:rFonts w:ascii="仿宋_GB2312" w:hAnsi="宋体" w:eastAsia="仿宋_GB2312" w:cs="仿宋_GB2312"/>
                <w:color w:val="000000"/>
                <w:sz w:val="15"/>
                <w:szCs w:val="15"/>
              </w:rPr>
            </w:pPr>
          </w:p>
        </w:tc>
      </w:tr>
      <w:tr w14:paraId="05227DA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1B09431">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BBD8E2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6.5寸全频吸顶扬声器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905039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JBL</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DED7F8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9DBF15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69CD47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26BE56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4CFE20D">
            <w:pPr>
              <w:adjustRightInd w:val="0"/>
              <w:snapToGrid w:val="0"/>
              <w:jc w:val="center"/>
              <w:rPr>
                <w:rFonts w:ascii="仿宋_GB2312" w:hAnsi="宋体" w:eastAsia="仿宋_GB2312" w:cs="仿宋_GB2312"/>
                <w:color w:val="000000"/>
                <w:sz w:val="15"/>
                <w:szCs w:val="15"/>
              </w:rPr>
            </w:pPr>
          </w:p>
        </w:tc>
      </w:tr>
      <w:tr w14:paraId="52C5C30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D15A9C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D83B0F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功放机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231C46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crown</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6ECE5D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E7B404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8EB2F9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6B011F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73CD4C9">
            <w:pPr>
              <w:adjustRightInd w:val="0"/>
              <w:snapToGrid w:val="0"/>
              <w:jc w:val="center"/>
              <w:rPr>
                <w:rFonts w:ascii="仿宋_GB2312" w:hAnsi="宋体" w:eastAsia="仿宋_GB2312" w:cs="仿宋_GB2312"/>
                <w:color w:val="000000"/>
                <w:sz w:val="15"/>
                <w:szCs w:val="15"/>
              </w:rPr>
            </w:pPr>
          </w:p>
        </w:tc>
      </w:tr>
      <w:tr w14:paraId="1840F70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4610A8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0DF57D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音箱线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0B5043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F19D00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3BA885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C9A530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0CB240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1C337F8">
            <w:pPr>
              <w:adjustRightInd w:val="0"/>
              <w:snapToGrid w:val="0"/>
              <w:jc w:val="center"/>
              <w:rPr>
                <w:rFonts w:ascii="仿宋_GB2312" w:hAnsi="宋体" w:eastAsia="仿宋_GB2312" w:cs="仿宋_GB2312"/>
                <w:color w:val="000000"/>
                <w:sz w:val="15"/>
                <w:szCs w:val="15"/>
              </w:rPr>
            </w:pPr>
          </w:p>
        </w:tc>
      </w:tr>
      <w:tr w14:paraId="2FB3BCC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D876E31">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4FDA9B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音频信号线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EDFED3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85E7C1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1EB19A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66176D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AAF5C8B">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25B48E4">
            <w:pPr>
              <w:adjustRightInd w:val="0"/>
              <w:snapToGrid w:val="0"/>
              <w:jc w:val="center"/>
              <w:rPr>
                <w:rFonts w:ascii="仿宋_GB2312" w:hAnsi="宋体" w:eastAsia="仿宋_GB2312" w:cs="仿宋_GB2312"/>
                <w:color w:val="000000"/>
                <w:sz w:val="15"/>
                <w:szCs w:val="15"/>
              </w:rPr>
            </w:pPr>
          </w:p>
        </w:tc>
      </w:tr>
      <w:tr w14:paraId="195F0A4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BA83985">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54F7DF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音频接插件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A923E7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F3869A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0EE465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36BD5A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451CDD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57CB25E">
            <w:pPr>
              <w:adjustRightInd w:val="0"/>
              <w:snapToGrid w:val="0"/>
              <w:jc w:val="center"/>
              <w:rPr>
                <w:rFonts w:ascii="仿宋_GB2312" w:hAnsi="宋体" w:eastAsia="仿宋_GB2312" w:cs="仿宋_GB2312"/>
                <w:color w:val="000000"/>
                <w:sz w:val="15"/>
                <w:szCs w:val="15"/>
              </w:rPr>
            </w:pPr>
          </w:p>
        </w:tc>
      </w:tr>
      <w:tr w14:paraId="0AD7EB0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7FB1F76">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000DEE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安装辅材</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AAECBD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835041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552EBA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F0ABD0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969C86F">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A2432A3">
            <w:pPr>
              <w:adjustRightInd w:val="0"/>
              <w:snapToGrid w:val="0"/>
              <w:jc w:val="center"/>
              <w:rPr>
                <w:rFonts w:ascii="仿宋_GB2312" w:hAnsi="宋体" w:eastAsia="仿宋_GB2312" w:cs="仿宋_GB2312"/>
                <w:color w:val="000000"/>
                <w:sz w:val="15"/>
                <w:szCs w:val="15"/>
              </w:rPr>
            </w:pPr>
          </w:p>
        </w:tc>
      </w:tr>
      <w:tr w14:paraId="276EAC9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E42054A">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三</w:t>
            </w:r>
          </w:p>
        </w:tc>
        <w:tc>
          <w:tcPr>
            <w:tcW w:w="373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884681A">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B区音箱系统</w:t>
            </w:r>
          </w:p>
        </w:tc>
        <w:tc>
          <w:tcPr>
            <w:tcW w:w="152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A3EA3CF">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EA3D51B">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9536A9E">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A32F2E3">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8570923">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2BB6512">
            <w:pPr>
              <w:adjustRightInd w:val="0"/>
              <w:snapToGrid w:val="0"/>
              <w:jc w:val="center"/>
              <w:rPr>
                <w:rFonts w:ascii="仿宋_GB2312" w:hAnsi="宋体" w:eastAsia="仿宋_GB2312" w:cs="仿宋_GB2312"/>
                <w:color w:val="000000"/>
                <w:sz w:val="15"/>
                <w:szCs w:val="15"/>
              </w:rPr>
            </w:pPr>
          </w:p>
        </w:tc>
      </w:tr>
      <w:tr w14:paraId="6B0B5A5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9CA10DC">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57BD99A">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酒吧音响</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2334D98">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90B8EB7">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814DE39">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7036E19">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2718CA2">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A390B54">
            <w:pPr>
              <w:adjustRightInd w:val="0"/>
              <w:snapToGrid w:val="0"/>
              <w:jc w:val="center"/>
              <w:rPr>
                <w:rFonts w:ascii="仿宋_GB2312" w:hAnsi="宋体" w:eastAsia="仿宋_GB2312" w:cs="仿宋_GB2312"/>
                <w:color w:val="000000"/>
                <w:sz w:val="15"/>
                <w:szCs w:val="15"/>
              </w:rPr>
            </w:pPr>
          </w:p>
        </w:tc>
      </w:tr>
      <w:tr w14:paraId="66FC1DA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4292B2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E848B2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10寸全频扬声器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D69954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d&amp;b</w:t>
            </w:r>
          </w:p>
          <w:p w14:paraId="70C5C2C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audiotechnik</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6305A1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BEF20F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Meyer Sound</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9F291D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NEXO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8F33F1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DAA7991">
            <w:pPr>
              <w:adjustRightInd w:val="0"/>
              <w:snapToGrid w:val="0"/>
              <w:jc w:val="center"/>
              <w:rPr>
                <w:rFonts w:ascii="仿宋_GB2312" w:hAnsi="宋体" w:eastAsia="仿宋_GB2312" w:cs="仿宋_GB2312"/>
                <w:color w:val="000000"/>
                <w:sz w:val="15"/>
                <w:szCs w:val="15"/>
              </w:rPr>
            </w:pPr>
          </w:p>
        </w:tc>
      </w:tr>
      <w:tr w14:paraId="5FE58F4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5C8E7C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360905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低频扬声器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B02AFE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d&amp;b</w:t>
            </w:r>
          </w:p>
          <w:p w14:paraId="2DB9CB0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audiotechnik</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054F8A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6D4BD7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Meyer Sound</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128DDA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NEXO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05ABB1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180555D">
            <w:pPr>
              <w:adjustRightInd w:val="0"/>
              <w:snapToGrid w:val="0"/>
              <w:jc w:val="center"/>
              <w:rPr>
                <w:rFonts w:ascii="仿宋_GB2312" w:hAnsi="宋体" w:eastAsia="仿宋_GB2312" w:cs="仿宋_GB2312"/>
                <w:color w:val="000000"/>
                <w:sz w:val="15"/>
                <w:szCs w:val="15"/>
              </w:rPr>
            </w:pPr>
          </w:p>
        </w:tc>
      </w:tr>
      <w:tr w14:paraId="2ADF1A0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337CD2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F12690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四通道功放</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FB4BEB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d&amp;b</w:t>
            </w:r>
          </w:p>
          <w:p w14:paraId="4CD5FFF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audiotechnik</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7350F8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E80C61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Meyer Sound</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ABFC07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NEXO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8842C3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7E4A1F9">
            <w:pPr>
              <w:adjustRightInd w:val="0"/>
              <w:snapToGrid w:val="0"/>
              <w:jc w:val="center"/>
              <w:rPr>
                <w:rFonts w:ascii="仿宋_GB2312" w:hAnsi="宋体" w:eastAsia="仿宋_GB2312" w:cs="仿宋_GB2312"/>
                <w:color w:val="000000"/>
                <w:sz w:val="15"/>
                <w:szCs w:val="15"/>
              </w:rPr>
            </w:pPr>
          </w:p>
        </w:tc>
      </w:tr>
      <w:tr w14:paraId="16F955D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36487C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27DC0C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16路数字调音台</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325A7F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ALLEN&amp;HEATH</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9D0B4B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Soundcraft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EA4702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Ashly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55F167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28A26E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77B4B4E">
            <w:pPr>
              <w:adjustRightInd w:val="0"/>
              <w:snapToGrid w:val="0"/>
              <w:jc w:val="center"/>
              <w:rPr>
                <w:rFonts w:ascii="仿宋_GB2312" w:hAnsi="宋体" w:eastAsia="仿宋_GB2312" w:cs="仿宋_GB2312"/>
                <w:color w:val="000000"/>
                <w:sz w:val="15"/>
                <w:szCs w:val="15"/>
              </w:rPr>
            </w:pPr>
          </w:p>
        </w:tc>
      </w:tr>
      <w:tr w14:paraId="0AE5E3A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5D18ED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600E70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手持无线话筒</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96F7F2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SHURE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31DADC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Sennheiser</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788C25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Audio-Technica</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D35C9B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Neumann</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4CB8FD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664540B">
            <w:pPr>
              <w:adjustRightInd w:val="0"/>
              <w:snapToGrid w:val="0"/>
              <w:jc w:val="center"/>
              <w:rPr>
                <w:rFonts w:ascii="仿宋_GB2312" w:hAnsi="宋体" w:eastAsia="仿宋_GB2312" w:cs="仿宋_GB2312"/>
                <w:color w:val="000000"/>
                <w:sz w:val="15"/>
                <w:szCs w:val="15"/>
              </w:rPr>
            </w:pPr>
          </w:p>
        </w:tc>
      </w:tr>
      <w:tr w14:paraId="3DA29EB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DADDCA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1FCCD6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CD播放机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5FE724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TASCAM</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1985F9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Yamaha</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F28161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Roland</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16DDC4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Zoom H6</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E1B9A8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0FA7053">
            <w:pPr>
              <w:adjustRightInd w:val="0"/>
              <w:snapToGrid w:val="0"/>
              <w:jc w:val="center"/>
              <w:rPr>
                <w:rFonts w:ascii="仿宋_GB2312" w:hAnsi="宋体" w:eastAsia="仿宋_GB2312" w:cs="仿宋_GB2312"/>
                <w:color w:val="000000"/>
                <w:sz w:val="15"/>
                <w:szCs w:val="15"/>
              </w:rPr>
            </w:pPr>
          </w:p>
        </w:tc>
      </w:tr>
      <w:tr w14:paraId="2B6B50C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AB3465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ED4F77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专业声卡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30F4D7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Roland</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513EBD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TASCAM</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CB9807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Yamaha</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D9DA89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Zoom H6</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BD907B9">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0028833">
            <w:pPr>
              <w:adjustRightInd w:val="0"/>
              <w:snapToGrid w:val="0"/>
              <w:jc w:val="center"/>
              <w:rPr>
                <w:rFonts w:ascii="仿宋_GB2312" w:hAnsi="宋体" w:eastAsia="仿宋_GB2312" w:cs="仿宋_GB2312"/>
                <w:color w:val="000000"/>
                <w:sz w:val="15"/>
                <w:szCs w:val="15"/>
              </w:rPr>
            </w:pPr>
          </w:p>
        </w:tc>
      </w:tr>
      <w:tr w14:paraId="7B36B81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11282D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C908F1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无线路由器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C37507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HUAWEI</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EEF58E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Cisco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00FAC5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Netgear</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94FF53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RUCKUS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636016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0E7EB16">
            <w:pPr>
              <w:adjustRightInd w:val="0"/>
              <w:snapToGrid w:val="0"/>
              <w:jc w:val="center"/>
              <w:rPr>
                <w:rFonts w:ascii="仿宋_GB2312" w:hAnsi="宋体" w:eastAsia="仿宋_GB2312" w:cs="仿宋_GB2312"/>
                <w:color w:val="000000"/>
                <w:sz w:val="15"/>
                <w:szCs w:val="15"/>
              </w:rPr>
            </w:pPr>
          </w:p>
        </w:tc>
      </w:tr>
      <w:tr w14:paraId="6DE3296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328B77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61A758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无线控制屏</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E5E101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HUAWEI</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9A25D2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三星</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494E0E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苹果</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51A31A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CB13F1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9353548">
            <w:pPr>
              <w:adjustRightInd w:val="0"/>
              <w:snapToGrid w:val="0"/>
              <w:jc w:val="center"/>
              <w:rPr>
                <w:rFonts w:ascii="仿宋_GB2312" w:hAnsi="宋体" w:eastAsia="仿宋_GB2312" w:cs="仿宋_GB2312"/>
                <w:color w:val="000000"/>
                <w:sz w:val="15"/>
                <w:szCs w:val="15"/>
              </w:rPr>
            </w:pPr>
          </w:p>
        </w:tc>
      </w:tr>
      <w:tr w14:paraId="42E404F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8E6055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10</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693CC0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扬声器安装架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30AD81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d&amp;b audiotechnik</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B58C83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FFA951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Meyer Sound</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4B31CC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NEXO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94011E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B7A921F">
            <w:pPr>
              <w:adjustRightInd w:val="0"/>
              <w:snapToGrid w:val="0"/>
              <w:jc w:val="center"/>
              <w:rPr>
                <w:rFonts w:ascii="仿宋_GB2312" w:hAnsi="宋体" w:eastAsia="仿宋_GB2312" w:cs="仿宋_GB2312"/>
                <w:color w:val="000000"/>
                <w:sz w:val="15"/>
                <w:szCs w:val="15"/>
              </w:rPr>
            </w:pPr>
          </w:p>
        </w:tc>
      </w:tr>
      <w:tr w14:paraId="52B25A6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56F37F5">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623245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扬声器安装架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B97BE4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d&amp;b audiotechnik</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5A1C69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215DFF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Meyer Sound</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E1EC7B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NEXO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132F32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BDA048D">
            <w:pPr>
              <w:adjustRightInd w:val="0"/>
              <w:snapToGrid w:val="0"/>
              <w:jc w:val="center"/>
              <w:rPr>
                <w:rFonts w:ascii="仿宋_GB2312" w:hAnsi="宋体" w:eastAsia="仿宋_GB2312" w:cs="仿宋_GB2312"/>
                <w:color w:val="000000"/>
                <w:sz w:val="15"/>
                <w:szCs w:val="15"/>
              </w:rPr>
            </w:pPr>
          </w:p>
        </w:tc>
      </w:tr>
      <w:tr w14:paraId="388F418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D454AF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54A41E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控制软件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2C4FBC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 Professional ControlSpace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B71AD6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Sennheiser</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E4B79D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AMX by Harman</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A576A4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Crestron</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284178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ABD4B39">
            <w:pPr>
              <w:adjustRightInd w:val="0"/>
              <w:snapToGrid w:val="0"/>
              <w:jc w:val="center"/>
              <w:rPr>
                <w:rFonts w:ascii="仿宋_GB2312" w:hAnsi="宋体" w:eastAsia="仿宋_GB2312" w:cs="仿宋_GB2312"/>
                <w:color w:val="000000"/>
                <w:sz w:val="15"/>
                <w:szCs w:val="15"/>
              </w:rPr>
            </w:pPr>
          </w:p>
        </w:tc>
      </w:tr>
      <w:tr w14:paraId="39D35DE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66F5AC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A1F68A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电源时序器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0DA459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225B8B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1152CE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881E98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4F5014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46AB3E3">
            <w:pPr>
              <w:adjustRightInd w:val="0"/>
              <w:snapToGrid w:val="0"/>
              <w:jc w:val="center"/>
              <w:rPr>
                <w:rFonts w:ascii="仿宋_GB2312" w:hAnsi="宋体" w:eastAsia="仿宋_GB2312" w:cs="仿宋_GB2312"/>
                <w:color w:val="000000"/>
                <w:sz w:val="15"/>
                <w:szCs w:val="15"/>
              </w:rPr>
            </w:pPr>
          </w:p>
        </w:tc>
      </w:tr>
      <w:tr w14:paraId="75FFD73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9E39391">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284D93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音箱线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AD0A3B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68FED5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477EE1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6BC62B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4806C70">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D919971">
            <w:pPr>
              <w:adjustRightInd w:val="0"/>
              <w:snapToGrid w:val="0"/>
              <w:jc w:val="center"/>
              <w:rPr>
                <w:rFonts w:ascii="仿宋_GB2312" w:hAnsi="宋体" w:eastAsia="仿宋_GB2312" w:cs="仿宋_GB2312"/>
                <w:color w:val="000000"/>
                <w:sz w:val="15"/>
                <w:szCs w:val="15"/>
              </w:rPr>
            </w:pPr>
          </w:p>
        </w:tc>
      </w:tr>
      <w:tr w14:paraId="3101B8B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6D925D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07AE9C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音频信号线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A5C0EE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93A1FF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7D5FFF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C47DD9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A16DB2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F75F7E3">
            <w:pPr>
              <w:adjustRightInd w:val="0"/>
              <w:snapToGrid w:val="0"/>
              <w:jc w:val="center"/>
              <w:rPr>
                <w:rFonts w:ascii="仿宋_GB2312" w:hAnsi="宋体" w:eastAsia="仿宋_GB2312" w:cs="仿宋_GB2312"/>
                <w:color w:val="000000"/>
                <w:sz w:val="15"/>
                <w:szCs w:val="15"/>
              </w:rPr>
            </w:pPr>
          </w:p>
        </w:tc>
      </w:tr>
      <w:tr w14:paraId="13CABC5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B25D59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D44053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音频接插件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6F28A1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C88A9D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D4A27E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367B34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22772DF">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3525E72">
            <w:pPr>
              <w:adjustRightInd w:val="0"/>
              <w:snapToGrid w:val="0"/>
              <w:jc w:val="center"/>
              <w:rPr>
                <w:rFonts w:ascii="仿宋_GB2312" w:hAnsi="宋体" w:eastAsia="仿宋_GB2312" w:cs="仿宋_GB2312"/>
                <w:color w:val="000000"/>
                <w:sz w:val="15"/>
                <w:szCs w:val="15"/>
              </w:rPr>
            </w:pPr>
          </w:p>
        </w:tc>
      </w:tr>
      <w:tr w14:paraId="69FBC48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31B2E86">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97349C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设备机柜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9835B6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233646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0DA083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BD4F32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BEC396F">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2509150">
            <w:pPr>
              <w:adjustRightInd w:val="0"/>
              <w:snapToGrid w:val="0"/>
              <w:jc w:val="center"/>
              <w:rPr>
                <w:rFonts w:ascii="仿宋_GB2312" w:hAnsi="宋体" w:eastAsia="仿宋_GB2312" w:cs="仿宋_GB2312"/>
                <w:color w:val="000000"/>
                <w:sz w:val="15"/>
                <w:szCs w:val="15"/>
              </w:rPr>
            </w:pPr>
          </w:p>
        </w:tc>
      </w:tr>
      <w:tr w14:paraId="2363BB0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DCD329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2BF1B9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安装辅材</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AC8563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21EB9F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121BE2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03BB2A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AF53D2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BCDA30A">
            <w:pPr>
              <w:adjustRightInd w:val="0"/>
              <w:snapToGrid w:val="0"/>
              <w:jc w:val="center"/>
              <w:rPr>
                <w:rFonts w:ascii="仿宋_GB2312" w:hAnsi="宋体" w:eastAsia="仿宋_GB2312" w:cs="仿宋_GB2312"/>
                <w:color w:val="000000"/>
                <w:sz w:val="15"/>
                <w:szCs w:val="15"/>
              </w:rPr>
            </w:pPr>
          </w:p>
        </w:tc>
      </w:tr>
      <w:tr w14:paraId="50202A6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E40AAB4">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744106B">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酒吧灯光</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A047F39">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745E788">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BB884F5">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A80A070">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CA158BC">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E288055">
            <w:pPr>
              <w:adjustRightInd w:val="0"/>
              <w:snapToGrid w:val="0"/>
              <w:jc w:val="center"/>
              <w:rPr>
                <w:rFonts w:ascii="仿宋_GB2312" w:hAnsi="宋体" w:eastAsia="仿宋_GB2312" w:cs="仿宋_GB2312"/>
                <w:color w:val="000000"/>
                <w:sz w:val="15"/>
                <w:szCs w:val="15"/>
              </w:rPr>
            </w:pPr>
          </w:p>
        </w:tc>
      </w:tr>
      <w:tr w14:paraId="00EF327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16E02E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ECDB39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180瓦光束灯</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EF579C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辉越</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D7813E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珠江灯光</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5BC972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浩洋电子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51A865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327575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D3DC3A4">
            <w:pPr>
              <w:adjustRightInd w:val="0"/>
              <w:snapToGrid w:val="0"/>
              <w:jc w:val="center"/>
              <w:rPr>
                <w:rFonts w:ascii="仿宋_GB2312" w:hAnsi="宋体" w:eastAsia="仿宋_GB2312" w:cs="仿宋_GB2312"/>
                <w:color w:val="000000"/>
                <w:sz w:val="15"/>
                <w:szCs w:val="15"/>
              </w:rPr>
            </w:pPr>
          </w:p>
        </w:tc>
      </w:tr>
      <w:tr w14:paraId="6D500CA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92283A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29500B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1.2W全彩动画激光灯</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5093DB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辉越</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749D9F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珠江灯光</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654D34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浩洋电子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E3250C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0B9FB3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2216976">
            <w:pPr>
              <w:adjustRightInd w:val="0"/>
              <w:snapToGrid w:val="0"/>
              <w:jc w:val="center"/>
              <w:rPr>
                <w:rFonts w:ascii="仿宋_GB2312" w:hAnsi="宋体" w:eastAsia="仿宋_GB2312" w:cs="仿宋_GB2312"/>
                <w:color w:val="000000"/>
                <w:sz w:val="15"/>
                <w:szCs w:val="15"/>
              </w:rPr>
            </w:pPr>
          </w:p>
        </w:tc>
      </w:tr>
      <w:tr w14:paraId="6A815B2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A291F6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F1B136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中央处理器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60312C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辉越</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A8660E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珠江灯光</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FE299B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浩洋电子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3C88A0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EF819A9">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38B1585">
            <w:pPr>
              <w:adjustRightInd w:val="0"/>
              <w:snapToGrid w:val="0"/>
              <w:jc w:val="center"/>
              <w:rPr>
                <w:rFonts w:ascii="仿宋_GB2312" w:hAnsi="宋体" w:eastAsia="仿宋_GB2312" w:cs="仿宋_GB2312"/>
                <w:color w:val="000000"/>
                <w:sz w:val="15"/>
                <w:szCs w:val="15"/>
              </w:rPr>
            </w:pPr>
          </w:p>
        </w:tc>
      </w:tr>
      <w:tr w14:paraId="2CE5460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058017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1C149C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触控面板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E83278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辉越</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07F426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珠江灯光</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FA5725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浩洋电子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077A00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308EAE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E31C758">
            <w:pPr>
              <w:adjustRightInd w:val="0"/>
              <w:snapToGrid w:val="0"/>
              <w:jc w:val="center"/>
              <w:rPr>
                <w:rFonts w:ascii="仿宋_GB2312" w:hAnsi="宋体" w:eastAsia="仿宋_GB2312" w:cs="仿宋_GB2312"/>
                <w:color w:val="000000"/>
                <w:sz w:val="15"/>
                <w:szCs w:val="15"/>
              </w:rPr>
            </w:pPr>
          </w:p>
        </w:tc>
      </w:tr>
      <w:tr w14:paraId="07EADBE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3C2FAF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A51358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网线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4BB0CD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AC00C5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5B514D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57E989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32DCF0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97ECB65">
            <w:pPr>
              <w:adjustRightInd w:val="0"/>
              <w:snapToGrid w:val="0"/>
              <w:jc w:val="center"/>
              <w:rPr>
                <w:rFonts w:ascii="仿宋_GB2312" w:hAnsi="宋体" w:eastAsia="仿宋_GB2312" w:cs="仿宋_GB2312"/>
                <w:color w:val="000000"/>
                <w:sz w:val="15"/>
                <w:szCs w:val="15"/>
              </w:rPr>
            </w:pPr>
          </w:p>
        </w:tc>
      </w:tr>
      <w:tr w14:paraId="5220C42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F647851">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9F7A93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接插件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9198BA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265D07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0BA02B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2C2084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E934B0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9FAC94E">
            <w:pPr>
              <w:adjustRightInd w:val="0"/>
              <w:snapToGrid w:val="0"/>
              <w:jc w:val="center"/>
              <w:rPr>
                <w:rFonts w:ascii="仿宋_GB2312" w:hAnsi="宋体" w:eastAsia="仿宋_GB2312" w:cs="仿宋_GB2312"/>
                <w:color w:val="000000"/>
                <w:sz w:val="15"/>
                <w:szCs w:val="15"/>
              </w:rPr>
            </w:pPr>
          </w:p>
        </w:tc>
      </w:tr>
      <w:tr w14:paraId="32B3F1B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C37A60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B7CE9D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安装辅材</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252D42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C2F4F1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4329DA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567CB6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93BDC60">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B32EF97">
            <w:pPr>
              <w:adjustRightInd w:val="0"/>
              <w:snapToGrid w:val="0"/>
              <w:jc w:val="center"/>
              <w:rPr>
                <w:rFonts w:ascii="仿宋_GB2312" w:hAnsi="宋体" w:eastAsia="仿宋_GB2312" w:cs="仿宋_GB2312"/>
                <w:color w:val="000000"/>
                <w:sz w:val="15"/>
                <w:szCs w:val="15"/>
              </w:rPr>
            </w:pPr>
          </w:p>
        </w:tc>
      </w:tr>
      <w:tr w14:paraId="12CCE1E6">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80B9EC9">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74A2DB3">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户外流动</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EC7F086">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A439E40">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EF79048">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EDC335A">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14BA4D1">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5D7FA89">
            <w:pPr>
              <w:adjustRightInd w:val="0"/>
              <w:snapToGrid w:val="0"/>
              <w:jc w:val="center"/>
              <w:rPr>
                <w:rFonts w:ascii="仿宋_GB2312" w:hAnsi="宋体" w:eastAsia="仿宋_GB2312" w:cs="仿宋_GB2312"/>
                <w:color w:val="000000"/>
                <w:sz w:val="15"/>
                <w:szCs w:val="15"/>
              </w:rPr>
            </w:pPr>
          </w:p>
        </w:tc>
      </w:tr>
      <w:tr w14:paraId="27C47F0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711C9E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9FFF08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有源全频扬声器</w:t>
            </w:r>
          </w:p>
          <w:p w14:paraId="6BEA151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可调指向性阵列扬声器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E57CE5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A9385D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28EC75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6738EC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F7D1D0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C282971">
            <w:pPr>
              <w:adjustRightInd w:val="0"/>
              <w:snapToGrid w:val="0"/>
              <w:jc w:val="center"/>
              <w:rPr>
                <w:rFonts w:ascii="仿宋_GB2312" w:hAnsi="宋体" w:eastAsia="仿宋_GB2312" w:cs="仿宋_GB2312"/>
                <w:color w:val="000000"/>
                <w:sz w:val="15"/>
                <w:szCs w:val="15"/>
              </w:rPr>
            </w:pPr>
          </w:p>
        </w:tc>
      </w:tr>
      <w:tr w14:paraId="59B5E53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CB6600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28ADE9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有源低频扬声器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7FC8EB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461E50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9702F8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C8EBAF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50D6A0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0C75806">
            <w:pPr>
              <w:adjustRightInd w:val="0"/>
              <w:snapToGrid w:val="0"/>
              <w:jc w:val="center"/>
              <w:rPr>
                <w:rFonts w:ascii="仿宋_GB2312" w:hAnsi="宋体" w:eastAsia="仿宋_GB2312" w:cs="仿宋_GB2312"/>
                <w:color w:val="000000"/>
                <w:sz w:val="15"/>
                <w:szCs w:val="15"/>
              </w:rPr>
            </w:pPr>
          </w:p>
        </w:tc>
      </w:tr>
      <w:tr w14:paraId="2B3A2F2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DDAD1CC">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F4AA6F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调音台</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D04C4C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Midas</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FD8C05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ALLEN&amp;HEATH</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BB954D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Soundcraft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7A078A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Ashly Audio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40A7C5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0E609E9">
            <w:pPr>
              <w:adjustRightInd w:val="0"/>
              <w:snapToGrid w:val="0"/>
              <w:jc w:val="center"/>
              <w:rPr>
                <w:rFonts w:ascii="仿宋_GB2312" w:hAnsi="宋体" w:eastAsia="仿宋_GB2312" w:cs="仿宋_GB2312"/>
                <w:color w:val="000000"/>
                <w:sz w:val="15"/>
                <w:szCs w:val="15"/>
              </w:rPr>
            </w:pPr>
          </w:p>
        </w:tc>
      </w:tr>
      <w:tr w14:paraId="3A8AF02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A94129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5060EA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手持无线话筒</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36A128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SHURE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5DD156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Sennheiser</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85152D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Audio-Technica</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418CCC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Neumann</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2FA6CF0">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E505317">
            <w:pPr>
              <w:adjustRightInd w:val="0"/>
              <w:snapToGrid w:val="0"/>
              <w:jc w:val="center"/>
              <w:rPr>
                <w:rFonts w:ascii="仿宋_GB2312" w:hAnsi="宋体" w:eastAsia="仿宋_GB2312" w:cs="仿宋_GB2312"/>
                <w:color w:val="000000"/>
                <w:sz w:val="15"/>
                <w:szCs w:val="15"/>
              </w:rPr>
            </w:pPr>
          </w:p>
        </w:tc>
      </w:tr>
      <w:tr w14:paraId="1D89D66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61B288D">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1BB299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电源时序器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C4DB6F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478A30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A816A7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50CFBA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070280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92B38CB">
            <w:pPr>
              <w:adjustRightInd w:val="0"/>
              <w:snapToGrid w:val="0"/>
              <w:jc w:val="center"/>
              <w:rPr>
                <w:rFonts w:ascii="仿宋_GB2312" w:hAnsi="宋体" w:eastAsia="仿宋_GB2312" w:cs="仿宋_GB2312"/>
                <w:color w:val="000000"/>
                <w:sz w:val="15"/>
                <w:szCs w:val="15"/>
              </w:rPr>
            </w:pPr>
          </w:p>
        </w:tc>
      </w:tr>
      <w:tr w14:paraId="2089651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8A75E4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191A78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音箱线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DEBAA2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38777C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370343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43A2E7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C27D379">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2319CDB">
            <w:pPr>
              <w:adjustRightInd w:val="0"/>
              <w:snapToGrid w:val="0"/>
              <w:jc w:val="center"/>
              <w:rPr>
                <w:rFonts w:ascii="仿宋_GB2312" w:hAnsi="宋体" w:eastAsia="仿宋_GB2312" w:cs="仿宋_GB2312"/>
                <w:color w:val="000000"/>
                <w:sz w:val="15"/>
                <w:szCs w:val="15"/>
              </w:rPr>
            </w:pPr>
          </w:p>
        </w:tc>
      </w:tr>
      <w:tr w14:paraId="205087D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1CA3281">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5E102D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音频信号线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ACF276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4AEA8B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1F5F2E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3DBBE1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89EC2F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9C1A8B1">
            <w:pPr>
              <w:adjustRightInd w:val="0"/>
              <w:snapToGrid w:val="0"/>
              <w:jc w:val="center"/>
              <w:rPr>
                <w:rFonts w:ascii="仿宋_GB2312" w:hAnsi="宋体" w:eastAsia="仿宋_GB2312" w:cs="仿宋_GB2312"/>
                <w:color w:val="000000"/>
                <w:sz w:val="15"/>
                <w:szCs w:val="15"/>
              </w:rPr>
            </w:pPr>
          </w:p>
        </w:tc>
      </w:tr>
      <w:tr w14:paraId="342D91E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3BC99A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803BE9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音频接插件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18B8E3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B57B5C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60B1FB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3E02C6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13B430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4A9C989">
            <w:pPr>
              <w:adjustRightInd w:val="0"/>
              <w:snapToGrid w:val="0"/>
              <w:jc w:val="center"/>
              <w:rPr>
                <w:rFonts w:ascii="仿宋_GB2312" w:hAnsi="宋体" w:eastAsia="仿宋_GB2312" w:cs="仿宋_GB2312"/>
                <w:color w:val="000000"/>
                <w:sz w:val="15"/>
                <w:szCs w:val="15"/>
              </w:rPr>
            </w:pPr>
          </w:p>
        </w:tc>
      </w:tr>
      <w:tr w14:paraId="434E467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E78A616">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4B9DEB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设备机柜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0E086C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C933F0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142B0B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DC7272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BD0E26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B10324F">
            <w:pPr>
              <w:adjustRightInd w:val="0"/>
              <w:snapToGrid w:val="0"/>
              <w:jc w:val="center"/>
              <w:rPr>
                <w:rFonts w:ascii="仿宋_GB2312" w:hAnsi="宋体" w:eastAsia="仿宋_GB2312" w:cs="仿宋_GB2312"/>
                <w:color w:val="000000"/>
                <w:sz w:val="15"/>
                <w:szCs w:val="15"/>
              </w:rPr>
            </w:pPr>
          </w:p>
        </w:tc>
      </w:tr>
      <w:tr w14:paraId="12FC111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381C32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10</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ACB4C2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安装辅材</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E9810A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54522B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1BE77E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B0D1EB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B23797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9723E7F">
            <w:pPr>
              <w:adjustRightInd w:val="0"/>
              <w:snapToGrid w:val="0"/>
              <w:jc w:val="center"/>
              <w:rPr>
                <w:rFonts w:ascii="仿宋_GB2312" w:hAnsi="宋体" w:eastAsia="仿宋_GB2312" w:cs="仿宋_GB2312"/>
                <w:color w:val="000000"/>
                <w:sz w:val="15"/>
                <w:szCs w:val="15"/>
              </w:rPr>
            </w:pPr>
          </w:p>
        </w:tc>
      </w:tr>
      <w:tr w14:paraId="025CD97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EB2AAF7">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9A87DC0">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户外背景音乐</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8B62202">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DB5A659">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28D4F43">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6F76D8B">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9FFC1A8">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F862ED3">
            <w:pPr>
              <w:adjustRightInd w:val="0"/>
              <w:snapToGrid w:val="0"/>
              <w:jc w:val="center"/>
              <w:rPr>
                <w:rFonts w:ascii="仿宋_GB2312" w:hAnsi="宋体" w:eastAsia="仿宋_GB2312" w:cs="仿宋_GB2312"/>
                <w:color w:val="000000"/>
                <w:sz w:val="15"/>
                <w:szCs w:val="15"/>
              </w:rPr>
            </w:pPr>
          </w:p>
        </w:tc>
      </w:tr>
      <w:tr w14:paraId="17562A6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121E62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0BEB07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全天候壁挂式扬声器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6493B8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JBL</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8A38AB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599D06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9EB0C2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C348BB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403EAE7">
            <w:pPr>
              <w:adjustRightInd w:val="0"/>
              <w:snapToGrid w:val="0"/>
              <w:jc w:val="center"/>
              <w:rPr>
                <w:rFonts w:ascii="仿宋_GB2312" w:hAnsi="宋体" w:eastAsia="仿宋_GB2312" w:cs="仿宋_GB2312"/>
                <w:color w:val="000000"/>
                <w:sz w:val="15"/>
                <w:szCs w:val="15"/>
              </w:rPr>
            </w:pPr>
          </w:p>
        </w:tc>
      </w:tr>
      <w:tr w14:paraId="06DAFDA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7A236E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E7E37D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四通道功放</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B8672C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crown</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851CA5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4E2B82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34E879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8A0F89B">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35ADFD1">
            <w:pPr>
              <w:adjustRightInd w:val="0"/>
              <w:snapToGrid w:val="0"/>
              <w:jc w:val="center"/>
              <w:rPr>
                <w:rFonts w:ascii="仿宋_GB2312" w:hAnsi="宋体" w:eastAsia="仿宋_GB2312" w:cs="仿宋_GB2312"/>
                <w:color w:val="000000"/>
                <w:sz w:val="15"/>
                <w:szCs w:val="15"/>
              </w:rPr>
            </w:pPr>
          </w:p>
        </w:tc>
      </w:tr>
      <w:tr w14:paraId="641B59C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38036DD">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4AC453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音箱线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2227B2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227E10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A13B1A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B5C366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3ED006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868D2DF">
            <w:pPr>
              <w:adjustRightInd w:val="0"/>
              <w:snapToGrid w:val="0"/>
              <w:jc w:val="center"/>
              <w:rPr>
                <w:rFonts w:ascii="仿宋_GB2312" w:hAnsi="宋体" w:eastAsia="仿宋_GB2312" w:cs="仿宋_GB2312"/>
                <w:color w:val="000000"/>
                <w:sz w:val="15"/>
                <w:szCs w:val="15"/>
              </w:rPr>
            </w:pPr>
          </w:p>
        </w:tc>
      </w:tr>
      <w:tr w14:paraId="20994F6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3755DC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98FC59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音频信号线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FDFA30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13096A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18816D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549FCA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20EFDD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3E97862">
            <w:pPr>
              <w:adjustRightInd w:val="0"/>
              <w:snapToGrid w:val="0"/>
              <w:jc w:val="center"/>
              <w:rPr>
                <w:rFonts w:ascii="仿宋_GB2312" w:hAnsi="宋体" w:eastAsia="仿宋_GB2312" w:cs="仿宋_GB2312"/>
                <w:color w:val="000000"/>
                <w:sz w:val="15"/>
                <w:szCs w:val="15"/>
              </w:rPr>
            </w:pPr>
          </w:p>
        </w:tc>
      </w:tr>
      <w:tr w14:paraId="7DC90E0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2B77F6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7652B5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音频接插件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6D9B3B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82ED1E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37A85E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1155D0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F77B48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7005A09">
            <w:pPr>
              <w:adjustRightInd w:val="0"/>
              <w:snapToGrid w:val="0"/>
              <w:jc w:val="center"/>
              <w:rPr>
                <w:rFonts w:ascii="仿宋_GB2312" w:hAnsi="宋体" w:eastAsia="仿宋_GB2312" w:cs="仿宋_GB2312"/>
                <w:color w:val="000000"/>
                <w:sz w:val="15"/>
                <w:szCs w:val="15"/>
              </w:rPr>
            </w:pPr>
          </w:p>
        </w:tc>
      </w:tr>
      <w:tr w14:paraId="00EC5ED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C9A82C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389A0A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安装辅材</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053453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4C33B2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BE16FB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11F1B3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1E76D7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8489B25">
            <w:pPr>
              <w:adjustRightInd w:val="0"/>
              <w:snapToGrid w:val="0"/>
              <w:jc w:val="center"/>
              <w:rPr>
                <w:rFonts w:ascii="仿宋_GB2312" w:hAnsi="宋体" w:eastAsia="仿宋_GB2312" w:cs="仿宋_GB2312"/>
                <w:color w:val="000000"/>
                <w:sz w:val="15"/>
                <w:szCs w:val="15"/>
              </w:rPr>
            </w:pPr>
          </w:p>
        </w:tc>
      </w:tr>
      <w:tr w14:paraId="0461E03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ABDE93C">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C84D216">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多功能区</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05B3690">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09145C9">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62552F5">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63AF2DD">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4F098BC">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A794BAF">
            <w:pPr>
              <w:adjustRightInd w:val="0"/>
              <w:snapToGrid w:val="0"/>
              <w:jc w:val="center"/>
              <w:rPr>
                <w:rFonts w:ascii="仿宋_GB2312" w:hAnsi="宋体" w:eastAsia="仿宋_GB2312" w:cs="仿宋_GB2312"/>
                <w:color w:val="000000"/>
                <w:sz w:val="15"/>
                <w:szCs w:val="15"/>
              </w:rPr>
            </w:pPr>
          </w:p>
        </w:tc>
      </w:tr>
      <w:tr w14:paraId="7AB1110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5A7759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E2DC13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8寸全频吸顶扬声器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965293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D39D55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859765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9E1131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BE6FE2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7396A09">
            <w:pPr>
              <w:adjustRightInd w:val="0"/>
              <w:snapToGrid w:val="0"/>
              <w:jc w:val="center"/>
              <w:rPr>
                <w:rFonts w:ascii="仿宋_GB2312" w:hAnsi="宋体" w:eastAsia="仿宋_GB2312" w:cs="仿宋_GB2312"/>
                <w:color w:val="000000"/>
                <w:sz w:val="15"/>
                <w:szCs w:val="15"/>
              </w:rPr>
            </w:pPr>
          </w:p>
        </w:tc>
      </w:tr>
      <w:tr w14:paraId="4898239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6F89A4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1F9348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四通道功放</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13DE22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018ACA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0F1E03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27CB92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5761FA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B9735EB">
            <w:pPr>
              <w:adjustRightInd w:val="0"/>
              <w:snapToGrid w:val="0"/>
              <w:jc w:val="center"/>
              <w:rPr>
                <w:rFonts w:ascii="仿宋_GB2312" w:hAnsi="宋体" w:eastAsia="仿宋_GB2312" w:cs="仿宋_GB2312"/>
                <w:color w:val="000000"/>
                <w:sz w:val="15"/>
                <w:szCs w:val="15"/>
              </w:rPr>
            </w:pPr>
          </w:p>
        </w:tc>
      </w:tr>
      <w:tr w14:paraId="164070A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E15D2E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B76425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电源时序器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D237E3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0762BD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824DEE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F4AC21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550821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CF82837">
            <w:pPr>
              <w:adjustRightInd w:val="0"/>
              <w:snapToGrid w:val="0"/>
              <w:jc w:val="center"/>
              <w:rPr>
                <w:rFonts w:ascii="仿宋_GB2312" w:hAnsi="宋体" w:eastAsia="仿宋_GB2312" w:cs="仿宋_GB2312"/>
                <w:color w:val="000000"/>
                <w:sz w:val="15"/>
                <w:szCs w:val="15"/>
              </w:rPr>
            </w:pPr>
          </w:p>
        </w:tc>
      </w:tr>
      <w:tr w14:paraId="7703B38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6C06AF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9C225F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音箱线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A9AC5B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D2B54F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ABBCDB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CDBB51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33FDDD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65CEE71">
            <w:pPr>
              <w:adjustRightInd w:val="0"/>
              <w:snapToGrid w:val="0"/>
              <w:jc w:val="center"/>
              <w:rPr>
                <w:rFonts w:ascii="仿宋_GB2312" w:hAnsi="宋体" w:eastAsia="仿宋_GB2312" w:cs="仿宋_GB2312"/>
                <w:color w:val="000000"/>
                <w:sz w:val="15"/>
                <w:szCs w:val="15"/>
              </w:rPr>
            </w:pPr>
          </w:p>
        </w:tc>
      </w:tr>
      <w:tr w14:paraId="719943B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5921E9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228FC6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音频信号线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18938A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9C2C3B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581D18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4A357C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74C4A69">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0DBE1ED">
            <w:pPr>
              <w:adjustRightInd w:val="0"/>
              <w:snapToGrid w:val="0"/>
              <w:jc w:val="center"/>
              <w:rPr>
                <w:rFonts w:ascii="仿宋_GB2312" w:hAnsi="宋体" w:eastAsia="仿宋_GB2312" w:cs="仿宋_GB2312"/>
                <w:color w:val="000000"/>
                <w:sz w:val="15"/>
                <w:szCs w:val="15"/>
              </w:rPr>
            </w:pPr>
          </w:p>
        </w:tc>
      </w:tr>
      <w:tr w14:paraId="58ADB8E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A2D14F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1EBEE9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音频接插件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F662FB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C2116F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562DB4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ECEC5A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01584A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EDEE9E8">
            <w:pPr>
              <w:adjustRightInd w:val="0"/>
              <w:snapToGrid w:val="0"/>
              <w:jc w:val="center"/>
              <w:rPr>
                <w:rFonts w:ascii="仿宋_GB2312" w:hAnsi="宋体" w:eastAsia="仿宋_GB2312" w:cs="仿宋_GB2312"/>
                <w:color w:val="000000"/>
                <w:sz w:val="15"/>
                <w:szCs w:val="15"/>
              </w:rPr>
            </w:pPr>
          </w:p>
        </w:tc>
      </w:tr>
      <w:tr w14:paraId="00B2119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4ED63E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759DEE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安装辅材</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1A7920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AFBC68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8D8675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2CB9C6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D7181B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F5A8839">
            <w:pPr>
              <w:adjustRightInd w:val="0"/>
              <w:snapToGrid w:val="0"/>
              <w:jc w:val="center"/>
              <w:rPr>
                <w:rFonts w:ascii="仿宋_GB2312" w:hAnsi="宋体" w:eastAsia="仿宋_GB2312" w:cs="仿宋_GB2312"/>
                <w:color w:val="000000"/>
                <w:sz w:val="15"/>
                <w:szCs w:val="15"/>
              </w:rPr>
            </w:pPr>
          </w:p>
        </w:tc>
      </w:tr>
      <w:tr w14:paraId="3F3250C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AEB56A9">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6FD430C">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展厅</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19D919D">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8ECEF9C">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FBF3466">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1D5F140">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DEF71D3">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C3516BF">
            <w:pPr>
              <w:adjustRightInd w:val="0"/>
              <w:snapToGrid w:val="0"/>
              <w:jc w:val="center"/>
              <w:rPr>
                <w:rFonts w:ascii="仿宋_GB2312" w:hAnsi="宋体" w:eastAsia="仿宋_GB2312" w:cs="仿宋_GB2312"/>
                <w:color w:val="000000"/>
                <w:sz w:val="15"/>
                <w:szCs w:val="15"/>
              </w:rPr>
            </w:pPr>
          </w:p>
        </w:tc>
      </w:tr>
      <w:tr w14:paraId="197EF99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0B5FBB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682D56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8寸全频吸顶扬声器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96D6B3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E10190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AD002C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1A3BA1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AF16EC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6369A11">
            <w:pPr>
              <w:adjustRightInd w:val="0"/>
              <w:snapToGrid w:val="0"/>
              <w:jc w:val="center"/>
              <w:rPr>
                <w:rFonts w:ascii="仿宋_GB2312" w:hAnsi="宋体" w:eastAsia="仿宋_GB2312" w:cs="仿宋_GB2312"/>
                <w:color w:val="000000"/>
                <w:sz w:val="15"/>
                <w:szCs w:val="15"/>
              </w:rPr>
            </w:pPr>
          </w:p>
        </w:tc>
      </w:tr>
      <w:tr w14:paraId="4C8D0E1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116472C">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FBF0DC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四通道功放</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B2FDD0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61C185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4BB8A7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C63023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L-Acoustics</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AE00DC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C654025">
            <w:pPr>
              <w:adjustRightInd w:val="0"/>
              <w:snapToGrid w:val="0"/>
              <w:jc w:val="center"/>
              <w:rPr>
                <w:rFonts w:ascii="仿宋_GB2312" w:hAnsi="宋体" w:eastAsia="仿宋_GB2312" w:cs="仿宋_GB2312"/>
                <w:color w:val="000000"/>
                <w:sz w:val="15"/>
                <w:szCs w:val="15"/>
              </w:rPr>
            </w:pPr>
          </w:p>
        </w:tc>
      </w:tr>
      <w:tr w14:paraId="032FB34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3D738F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2E183D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手持无线话筒</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7F4539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SHURE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E65ECC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Sennheiser</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8DBC98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Audio-Technica</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0BCB3F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Neumann</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DC3DB2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5239178">
            <w:pPr>
              <w:adjustRightInd w:val="0"/>
              <w:snapToGrid w:val="0"/>
              <w:jc w:val="center"/>
              <w:rPr>
                <w:rFonts w:ascii="仿宋_GB2312" w:hAnsi="宋体" w:eastAsia="仿宋_GB2312" w:cs="仿宋_GB2312"/>
                <w:color w:val="000000"/>
                <w:sz w:val="15"/>
                <w:szCs w:val="15"/>
              </w:rPr>
            </w:pPr>
          </w:p>
        </w:tc>
      </w:tr>
      <w:tr w14:paraId="3718BD1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4BBBB7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55127D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天线放大器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9D09F4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SHURE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3840A5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Sennheiser</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92507B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Audio-Technica</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149065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Neumann</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0EAF62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C9F5B6E">
            <w:pPr>
              <w:adjustRightInd w:val="0"/>
              <w:snapToGrid w:val="0"/>
              <w:jc w:val="center"/>
              <w:rPr>
                <w:rFonts w:ascii="仿宋_GB2312" w:hAnsi="宋体" w:eastAsia="仿宋_GB2312" w:cs="仿宋_GB2312"/>
                <w:color w:val="000000"/>
                <w:sz w:val="15"/>
                <w:szCs w:val="15"/>
              </w:rPr>
            </w:pPr>
          </w:p>
        </w:tc>
      </w:tr>
      <w:tr w14:paraId="2013028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AF13A7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20387A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天线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141C91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SHURE</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A1DD41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Sennheiser</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D10F0B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Audio-Technica</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F1398D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Neumann</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6644B9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6FC44D4">
            <w:pPr>
              <w:adjustRightInd w:val="0"/>
              <w:snapToGrid w:val="0"/>
              <w:jc w:val="center"/>
              <w:rPr>
                <w:rFonts w:ascii="仿宋_GB2312" w:hAnsi="宋体" w:eastAsia="仿宋_GB2312" w:cs="仿宋_GB2312"/>
                <w:color w:val="000000"/>
                <w:sz w:val="15"/>
                <w:szCs w:val="15"/>
              </w:rPr>
            </w:pPr>
          </w:p>
        </w:tc>
      </w:tr>
      <w:tr w14:paraId="6A6E2BE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3D36273">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E396C4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音箱线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123B4C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CC62FA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B523F3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7F00B6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8ADA02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92648F8">
            <w:pPr>
              <w:adjustRightInd w:val="0"/>
              <w:snapToGrid w:val="0"/>
              <w:jc w:val="center"/>
              <w:rPr>
                <w:rFonts w:ascii="仿宋_GB2312" w:hAnsi="宋体" w:eastAsia="仿宋_GB2312" w:cs="仿宋_GB2312"/>
                <w:color w:val="000000"/>
                <w:sz w:val="15"/>
                <w:szCs w:val="15"/>
              </w:rPr>
            </w:pPr>
          </w:p>
        </w:tc>
      </w:tr>
      <w:tr w14:paraId="57C9A55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F5050FC">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DD4B34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音频信号线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CC7992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A4BA3C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29EB2C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7F4090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93BE69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945965A">
            <w:pPr>
              <w:adjustRightInd w:val="0"/>
              <w:snapToGrid w:val="0"/>
              <w:jc w:val="center"/>
              <w:rPr>
                <w:rFonts w:ascii="仿宋_GB2312" w:hAnsi="宋体" w:eastAsia="仿宋_GB2312" w:cs="仿宋_GB2312"/>
                <w:color w:val="000000"/>
                <w:sz w:val="15"/>
                <w:szCs w:val="15"/>
              </w:rPr>
            </w:pPr>
          </w:p>
        </w:tc>
      </w:tr>
      <w:tr w14:paraId="0BA4E96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505133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1A9264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音频接插件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B7333F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3B5DB7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C0E246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060D46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5C2864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40C544F">
            <w:pPr>
              <w:adjustRightInd w:val="0"/>
              <w:snapToGrid w:val="0"/>
              <w:jc w:val="center"/>
              <w:rPr>
                <w:rFonts w:ascii="仿宋_GB2312" w:hAnsi="宋体" w:eastAsia="仿宋_GB2312" w:cs="仿宋_GB2312"/>
                <w:color w:val="000000"/>
                <w:sz w:val="15"/>
                <w:szCs w:val="15"/>
              </w:rPr>
            </w:pPr>
          </w:p>
        </w:tc>
      </w:tr>
      <w:tr w14:paraId="743EF39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268077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9FA5EF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安装辅材</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C842D7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552BCA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B1FB67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5876E9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CB2868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2112C53">
            <w:pPr>
              <w:adjustRightInd w:val="0"/>
              <w:snapToGrid w:val="0"/>
              <w:jc w:val="center"/>
              <w:rPr>
                <w:rFonts w:ascii="仿宋_GB2312" w:hAnsi="宋体" w:eastAsia="仿宋_GB2312" w:cs="仿宋_GB2312"/>
                <w:color w:val="000000"/>
                <w:sz w:val="15"/>
                <w:szCs w:val="15"/>
              </w:rPr>
            </w:pPr>
          </w:p>
        </w:tc>
      </w:tr>
      <w:tr w14:paraId="745411E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3F02032">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D297840">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其他区域背景音乐</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CFF3FD8">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ED68B9A">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81C49B6">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D028F8C">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1564012">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61F46C7">
            <w:pPr>
              <w:adjustRightInd w:val="0"/>
              <w:snapToGrid w:val="0"/>
              <w:jc w:val="center"/>
              <w:rPr>
                <w:rFonts w:ascii="仿宋_GB2312" w:hAnsi="宋体" w:eastAsia="仿宋_GB2312" w:cs="仿宋_GB2312"/>
                <w:color w:val="000000"/>
                <w:sz w:val="15"/>
                <w:szCs w:val="15"/>
              </w:rPr>
            </w:pPr>
          </w:p>
        </w:tc>
      </w:tr>
      <w:tr w14:paraId="1134C11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A1B2F0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361298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6.5寸全频吸顶扬声器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E60605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JBL</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A1645B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ACEEED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A2C734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A0665D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6CE1F0C">
            <w:pPr>
              <w:adjustRightInd w:val="0"/>
              <w:snapToGrid w:val="0"/>
              <w:jc w:val="center"/>
              <w:rPr>
                <w:rFonts w:ascii="仿宋_GB2312" w:hAnsi="宋体" w:eastAsia="仿宋_GB2312" w:cs="仿宋_GB2312"/>
                <w:color w:val="000000"/>
                <w:sz w:val="15"/>
                <w:szCs w:val="15"/>
              </w:rPr>
            </w:pPr>
          </w:p>
        </w:tc>
      </w:tr>
      <w:tr w14:paraId="48BB8DC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F0B98A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17FB0A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功放机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6EFD99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crown</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A6010D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DBCB09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Alcons Audio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A0D046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Quint Audio</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8392D06">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E683249">
            <w:pPr>
              <w:adjustRightInd w:val="0"/>
              <w:snapToGrid w:val="0"/>
              <w:jc w:val="center"/>
              <w:rPr>
                <w:rFonts w:ascii="仿宋_GB2312" w:hAnsi="宋体" w:eastAsia="仿宋_GB2312" w:cs="仿宋_GB2312"/>
                <w:color w:val="000000"/>
                <w:sz w:val="15"/>
                <w:szCs w:val="15"/>
              </w:rPr>
            </w:pPr>
          </w:p>
        </w:tc>
      </w:tr>
      <w:tr w14:paraId="24265A7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3B4513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BF1017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电源时序器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C8DC97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F3347C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0C27C5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B9CBA1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84C3AE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8BC1407">
            <w:pPr>
              <w:adjustRightInd w:val="0"/>
              <w:snapToGrid w:val="0"/>
              <w:jc w:val="center"/>
              <w:rPr>
                <w:rFonts w:ascii="仿宋_GB2312" w:hAnsi="宋体" w:eastAsia="仿宋_GB2312" w:cs="仿宋_GB2312"/>
                <w:color w:val="000000"/>
                <w:sz w:val="15"/>
                <w:szCs w:val="15"/>
              </w:rPr>
            </w:pPr>
          </w:p>
        </w:tc>
      </w:tr>
      <w:tr w14:paraId="7A06FDA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82B98F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A120D0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音箱线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BD79F3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998F9B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7C93D0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F846EE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ED6BAD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A084394">
            <w:pPr>
              <w:adjustRightInd w:val="0"/>
              <w:snapToGrid w:val="0"/>
              <w:jc w:val="center"/>
              <w:rPr>
                <w:rFonts w:ascii="仿宋_GB2312" w:hAnsi="宋体" w:eastAsia="仿宋_GB2312" w:cs="仿宋_GB2312"/>
                <w:color w:val="000000"/>
                <w:sz w:val="15"/>
                <w:szCs w:val="15"/>
              </w:rPr>
            </w:pPr>
          </w:p>
        </w:tc>
      </w:tr>
      <w:tr w14:paraId="77D9FC8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68C23D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FA6420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音频信号线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FBD494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60C377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C1EC69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2090CC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0659E6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02DECF9">
            <w:pPr>
              <w:adjustRightInd w:val="0"/>
              <w:snapToGrid w:val="0"/>
              <w:jc w:val="center"/>
              <w:rPr>
                <w:rFonts w:ascii="仿宋_GB2312" w:hAnsi="宋体" w:eastAsia="仿宋_GB2312" w:cs="仿宋_GB2312"/>
                <w:color w:val="000000"/>
                <w:sz w:val="15"/>
                <w:szCs w:val="15"/>
              </w:rPr>
            </w:pPr>
          </w:p>
        </w:tc>
      </w:tr>
      <w:tr w14:paraId="79B7BF3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D6D612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778EC2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音频接插件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C850BE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4E6361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13B094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489657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347A11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981470C">
            <w:pPr>
              <w:adjustRightInd w:val="0"/>
              <w:snapToGrid w:val="0"/>
              <w:jc w:val="center"/>
              <w:rPr>
                <w:rFonts w:ascii="仿宋_GB2312" w:hAnsi="宋体" w:eastAsia="仿宋_GB2312" w:cs="仿宋_GB2312"/>
                <w:color w:val="000000"/>
                <w:sz w:val="15"/>
                <w:szCs w:val="15"/>
              </w:rPr>
            </w:pPr>
          </w:p>
        </w:tc>
      </w:tr>
      <w:tr w14:paraId="03B16C86">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8B1ABBC">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104DD7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安装辅材</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855E80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A9AB11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8F5B3D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E4B7F8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6A09A46">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9F8A9BA">
            <w:pPr>
              <w:adjustRightInd w:val="0"/>
              <w:snapToGrid w:val="0"/>
              <w:jc w:val="center"/>
              <w:rPr>
                <w:rFonts w:ascii="仿宋_GB2312" w:hAnsi="宋体" w:eastAsia="仿宋_GB2312" w:cs="仿宋_GB2312"/>
                <w:color w:val="000000"/>
                <w:sz w:val="15"/>
                <w:szCs w:val="15"/>
              </w:rPr>
            </w:pPr>
          </w:p>
        </w:tc>
      </w:tr>
      <w:tr w14:paraId="5F34038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A10F1B4">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四</w:t>
            </w:r>
          </w:p>
        </w:tc>
        <w:tc>
          <w:tcPr>
            <w:tcW w:w="373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91B3695">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材料</w:t>
            </w:r>
          </w:p>
        </w:tc>
        <w:tc>
          <w:tcPr>
            <w:tcW w:w="152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5ABC268">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A2EC2EC">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666FF3F">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E461DD5">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6D9181D">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B076966">
            <w:pPr>
              <w:adjustRightInd w:val="0"/>
              <w:snapToGrid w:val="0"/>
              <w:jc w:val="center"/>
              <w:rPr>
                <w:rFonts w:ascii="仿宋_GB2312" w:hAnsi="宋体" w:eastAsia="仿宋_GB2312" w:cs="仿宋_GB2312"/>
                <w:color w:val="000000"/>
                <w:sz w:val="15"/>
                <w:szCs w:val="15"/>
              </w:rPr>
            </w:pPr>
          </w:p>
        </w:tc>
      </w:tr>
      <w:tr w14:paraId="29033F3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E524AA6">
            <w:pPr>
              <w:widowControl/>
              <w:adjustRightInd w:val="0"/>
              <w:snapToGrid w:val="0"/>
              <w:jc w:val="center"/>
              <w:textAlignment w:val="center"/>
              <w:rPr>
                <w:rFonts w:hint="eastAsia" w:ascii="宋体" w:hAnsi="宋体" w:cs="宋体"/>
                <w:b/>
                <w:bCs/>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41A4D97">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COATNG涂料（PT-）</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E70C6E6">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DDAAA6B">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1124CDA">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2A16D91">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0AC6702">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C5F2F41">
            <w:pPr>
              <w:adjustRightInd w:val="0"/>
              <w:snapToGrid w:val="0"/>
              <w:jc w:val="center"/>
              <w:rPr>
                <w:rFonts w:ascii="仿宋_GB2312" w:hAnsi="宋体" w:eastAsia="仿宋_GB2312" w:cs="仿宋_GB2312"/>
                <w:color w:val="000000"/>
                <w:sz w:val="15"/>
                <w:szCs w:val="15"/>
              </w:rPr>
            </w:pPr>
          </w:p>
        </w:tc>
      </w:tr>
      <w:tr w14:paraId="29F0128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DDAF3EB">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82F5E52">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白色无机涂料</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PT-01</w:t>
            </w:r>
            <w:r>
              <w:rPr>
                <w:rFonts w:hint="eastAsia" w:ascii="微软雅黑" w:hAnsi="微软雅黑" w:eastAsia="微软雅黑" w:cs="微软雅黑"/>
                <w:color w:val="000000"/>
                <w:kern w:val="0"/>
                <w:sz w:val="15"/>
                <w:szCs w:val="15"/>
                <w:lang w:bidi="ar"/>
              </w:rPr>
              <w: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692695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立邦</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F73AAE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多乐士</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CD104C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嘉宝莉</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580709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E07256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F8B698C">
            <w:pPr>
              <w:adjustRightInd w:val="0"/>
              <w:snapToGrid w:val="0"/>
              <w:jc w:val="center"/>
              <w:rPr>
                <w:rFonts w:ascii="仿宋_GB2312" w:hAnsi="宋体" w:eastAsia="仿宋_GB2312" w:cs="仿宋_GB2312"/>
                <w:color w:val="000000"/>
                <w:sz w:val="15"/>
                <w:szCs w:val="15"/>
              </w:rPr>
            </w:pPr>
          </w:p>
        </w:tc>
      </w:tr>
      <w:tr w14:paraId="6BFDD80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8991295">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3A3E89D">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白色防水无机涂料</w:t>
            </w:r>
            <w:r>
              <w:rPr>
                <w:rFonts w:hint="eastAsia" w:ascii="微软雅黑" w:hAnsi="微软雅黑" w:eastAsia="微软雅黑" w:cs="微软雅黑"/>
                <w:color w:val="000000"/>
                <w:kern w:val="0"/>
                <w:sz w:val="15"/>
                <w:szCs w:val="15"/>
                <w:lang w:bidi="ar"/>
              </w:rPr>
              <w:t>（编号：PT-02）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C4094BE">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立邦</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8BEF2E3">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多乐士</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2705BE8">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嘉宝莉</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C21BE2C">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5F91D7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18A6469">
            <w:pPr>
              <w:adjustRightInd w:val="0"/>
              <w:snapToGrid w:val="0"/>
              <w:jc w:val="center"/>
              <w:rPr>
                <w:rFonts w:ascii="仿宋_GB2312" w:hAnsi="宋体" w:eastAsia="仿宋_GB2312" w:cs="仿宋_GB2312"/>
                <w:color w:val="000000"/>
                <w:sz w:val="15"/>
                <w:szCs w:val="15"/>
              </w:rPr>
            </w:pPr>
          </w:p>
        </w:tc>
      </w:tr>
      <w:tr w14:paraId="316F99F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622D2C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D221E30">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浅灰色肌理漆</w:t>
            </w:r>
            <w:r>
              <w:rPr>
                <w:rFonts w:hint="eastAsia" w:ascii="微软雅黑" w:hAnsi="微软雅黑" w:eastAsia="微软雅黑" w:cs="微软雅黑"/>
                <w:color w:val="000000"/>
                <w:kern w:val="0"/>
                <w:sz w:val="15"/>
                <w:szCs w:val="15"/>
                <w:lang w:bidi="ar"/>
              </w:rPr>
              <w:t>（编号：PT-03）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040A09B">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立邦</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A3D203B">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多乐士</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68EA8D7">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嘉宝莉</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F439FA9">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C19B87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884BCD6">
            <w:pPr>
              <w:adjustRightInd w:val="0"/>
              <w:snapToGrid w:val="0"/>
              <w:jc w:val="center"/>
              <w:rPr>
                <w:rFonts w:ascii="仿宋_GB2312" w:hAnsi="宋体" w:eastAsia="仿宋_GB2312" w:cs="仿宋_GB2312"/>
                <w:color w:val="000000"/>
                <w:sz w:val="15"/>
                <w:szCs w:val="15"/>
              </w:rPr>
            </w:pPr>
          </w:p>
        </w:tc>
      </w:tr>
      <w:tr w14:paraId="35B6728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15FA3B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D064D84">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 xml:space="preserve">深灰色肌理漆 </w:t>
            </w:r>
            <w:r>
              <w:rPr>
                <w:rFonts w:hint="eastAsia" w:ascii="微软雅黑" w:hAnsi="微软雅黑" w:eastAsia="微软雅黑" w:cs="微软雅黑"/>
                <w:color w:val="000000"/>
                <w:kern w:val="0"/>
                <w:sz w:val="15"/>
                <w:szCs w:val="15"/>
                <w:lang w:bidi="ar"/>
              </w:rPr>
              <w:t>（编号：PT-04）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64FC77F">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立邦</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953C713">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多乐士</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1B99EAB">
            <w:pPr>
              <w:widowControl/>
              <w:adjustRightInd w:val="0"/>
              <w:snapToGrid w:val="0"/>
              <w:jc w:val="center"/>
              <w:textAlignment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嘉宝莉</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E78A08E">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84F1B56">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2423963">
            <w:pPr>
              <w:adjustRightInd w:val="0"/>
              <w:snapToGrid w:val="0"/>
              <w:jc w:val="center"/>
              <w:rPr>
                <w:rFonts w:ascii="仿宋_GB2312" w:hAnsi="宋体" w:eastAsia="仿宋_GB2312" w:cs="仿宋_GB2312"/>
                <w:color w:val="000000"/>
                <w:sz w:val="15"/>
                <w:szCs w:val="15"/>
              </w:rPr>
            </w:pPr>
          </w:p>
        </w:tc>
      </w:tr>
      <w:tr w14:paraId="4F8ACB1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EDC4B4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86466B0">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浅米色艺术涂料</w:t>
            </w:r>
            <w:r>
              <w:rPr>
                <w:rFonts w:hint="eastAsia" w:ascii="微软雅黑" w:hAnsi="微软雅黑" w:eastAsia="微软雅黑" w:cs="微软雅黑"/>
                <w:color w:val="000000"/>
                <w:kern w:val="0"/>
                <w:sz w:val="15"/>
                <w:szCs w:val="15"/>
                <w:lang w:bidi="ar"/>
              </w:rPr>
              <w:t>（编号：PT-05）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C76D162">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立邦</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9F5FCFC">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多乐士</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3F51D8B">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嘉宝莉</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7849CB4">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F4A190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05AC69A">
            <w:pPr>
              <w:adjustRightInd w:val="0"/>
              <w:snapToGrid w:val="0"/>
              <w:jc w:val="center"/>
              <w:rPr>
                <w:rFonts w:ascii="仿宋_GB2312" w:hAnsi="宋体" w:eastAsia="仿宋_GB2312" w:cs="仿宋_GB2312"/>
                <w:color w:val="000000"/>
                <w:sz w:val="15"/>
                <w:szCs w:val="15"/>
              </w:rPr>
            </w:pPr>
          </w:p>
        </w:tc>
      </w:tr>
      <w:tr w14:paraId="5EA8B88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DA2A936">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91EAE61">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深灰色</w:t>
            </w:r>
            <w:r>
              <w:rPr>
                <w:rFonts w:hint="eastAsia" w:ascii="微软雅黑" w:hAnsi="微软雅黑" w:eastAsia="微软雅黑" w:cs="微软雅黑"/>
                <w:color w:val="000000"/>
                <w:kern w:val="0"/>
                <w:sz w:val="15"/>
                <w:szCs w:val="15"/>
                <w:lang w:bidi="ar"/>
              </w:rPr>
              <w:t>防水艺术涂料（编号：PT-06）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51504E2">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立邦</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31EF990">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多乐士</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03AD916">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嘉宝莉</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7D7FC4E">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772DA59">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17203CF">
            <w:pPr>
              <w:adjustRightInd w:val="0"/>
              <w:snapToGrid w:val="0"/>
              <w:jc w:val="center"/>
              <w:rPr>
                <w:rFonts w:ascii="仿宋_GB2312" w:hAnsi="宋体" w:eastAsia="仿宋_GB2312" w:cs="仿宋_GB2312"/>
                <w:color w:val="000000"/>
                <w:sz w:val="15"/>
                <w:szCs w:val="15"/>
              </w:rPr>
            </w:pPr>
          </w:p>
        </w:tc>
      </w:tr>
      <w:tr w14:paraId="752421F7">
        <w:tblPrEx>
          <w:tblCellMar>
            <w:top w:w="0" w:type="dxa"/>
            <w:left w:w="108" w:type="dxa"/>
            <w:bottom w:w="0" w:type="dxa"/>
            <w:right w:w="108" w:type="dxa"/>
          </w:tblCellMar>
        </w:tblPrEx>
        <w:trPr>
          <w:trHeight w:val="345"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10DB18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5D220C0">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浅灰色外墙涂料</w:t>
            </w:r>
            <w:r>
              <w:rPr>
                <w:rFonts w:hint="eastAsia" w:ascii="微软雅黑" w:hAnsi="微软雅黑" w:eastAsia="微软雅黑" w:cs="微软雅黑"/>
                <w:color w:val="000000"/>
                <w:kern w:val="0"/>
                <w:sz w:val="15"/>
                <w:szCs w:val="15"/>
                <w:lang w:bidi="ar"/>
              </w:rPr>
              <w:t>（编号：PT-07）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2D7D404">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立邦</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E41192E">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多乐士</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847961A">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嘉宝莉</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4736EC3">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2C5D8B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3BD8C2C">
            <w:pPr>
              <w:adjustRightInd w:val="0"/>
              <w:snapToGrid w:val="0"/>
              <w:jc w:val="center"/>
              <w:rPr>
                <w:rFonts w:ascii="仿宋_GB2312" w:hAnsi="宋体" w:eastAsia="仿宋_GB2312" w:cs="仿宋_GB2312"/>
                <w:color w:val="000000"/>
                <w:sz w:val="15"/>
                <w:szCs w:val="15"/>
              </w:rPr>
            </w:pPr>
          </w:p>
        </w:tc>
      </w:tr>
      <w:tr w14:paraId="04CEFE3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D55477D">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38830AD">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金色金属漆</w:t>
            </w:r>
            <w:r>
              <w:rPr>
                <w:rFonts w:hint="eastAsia" w:ascii="微软雅黑" w:hAnsi="微软雅黑" w:eastAsia="微软雅黑" w:cs="微软雅黑"/>
                <w:color w:val="000000"/>
                <w:kern w:val="0"/>
                <w:sz w:val="15"/>
                <w:szCs w:val="15"/>
                <w:lang w:bidi="ar"/>
              </w:rPr>
              <w:t>（编号：PT-08）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4211175">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爱涂装</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CB44AFE">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多乐士</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5E45011">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嘉宝莉</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111B3AF">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EBF393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AA78292">
            <w:pPr>
              <w:adjustRightInd w:val="0"/>
              <w:snapToGrid w:val="0"/>
              <w:jc w:val="center"/>
              <w:rPr>
                <w:rFonts w:ascii="仿宋_GB2312" w:hAnsi="宋体" w:eastAsia="仿宋_GB2312" w:cs="仿宋_GB2312"/>
                <w:color w:val="000000"/>
                <w:sz w:val="15"/>
                <w:szCs w:val="15"/>
              </w:rPr>
            </w:pPr>
          </w:p>
        </w:tc>
      </w:tr>
      <w:tr w14:paraId="670C0D2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0BE80DC">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9275767">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 xml:space="preserve">深灰色弗碳漆 </w:t>
            </w:r>
            <w:r>
              <w:rPr>
                <w:rFonts w:hint="eastAsia" w:ascii="微软雅黑" w:hAnsi="微软雅黑" w:eastAsia="微软雅黑" w:cs="微软雅黑"/>
                <w:color w:val="000000"/>
                <w:kern w:val="0"/>
                <w:sz w:val="15"/>
                <w:szCs w:val="15"/>
                <w:lang w:bidi="ar"/>
              </w:rPr>
              <w:t>（编号：PT-09）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AD04139">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立邦</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6DEA6C4">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多乐士</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EB202CD">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嘉宝莉</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5E1BB9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E73CFE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6BD743F">
            <w:pPr>
              <w:adjustRightInd w:val="0"/>
              <w:snapToGrid w:val="0"/>
              <w:jc w:val="center"/>
              <w:rPr>
                <w:rFonts w:ascii="仿宋_GB2312" w:hAnsi="宋体" w:eastAsia="仿宋_GB2312" w:cs="仿宋_GB2312"/>
                <w:color w:val="000000"/>
                <w:sz w:val="15"/>
                <w:szCs w:val="15"/>
              </w:rPr>
            </w:pPr>
          </w:p>
        </w:tc>
      </w:tr>
      <w:tr w14:paraId="3C1D8A5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59E9513">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763DD24">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STONE 石材（ST-）</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79B17E3">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C1388D8">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7F80418">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4C084DE">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5050B1A">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3D22823">
            <w:pPr>
              <w:adjustRightInd w:val="0"/>
              <w:snapToGrid w:val="0"/>
              <w:jc w:val="center"/>
              <w:rPr>
                <w:rFonts w:ascii="仿宋_GB2312" w:hAnsi="宋体" w:eastAsia="仿宋_GB2312" w:cs="仿宋_GB2312"/>
                <w:color w:val="000000"/>
                <w:sz w:val="15"/>
                <w:szCs w:val="15"/>
              </w:rPr>
            </w:pPr>
          </w:p>
        </w:tc>
      </w:tr>
      <w:tr w14:paraId="7CE94A3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2298D7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BF0E06B">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 xml:space="preserve">浅米色泥客石 </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ST-01</w:t>
            </w:r>
            <w:r>
              <w:rPr>
                <w:rFonts w:hint="eastAsia" w:ascii="微软雅黑" w:hAnsi="微软雅黑" w:eastAsia="微软雅黑" w:cs="微软雅黑"/>
                <w:color w:val="000000"/>
                <w:kern w:val="0"/>
                <w:sz w:val="15"/>
                <w:szCs w:val="15"/>
                <w:lang w:bidi="ar"/>
              </w:rPr>
              <w: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DD16C57">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泥客</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B2564DC">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致豪石材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134B75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环球石材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06AA9E4">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E5A0E8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ED05B5A">
            <w:pPr>
              <w:adjustRightInd w:val="0"/>
              <w:snapToGrid w:val="0"/>
              <w:jc w:val="center"/>
              <w:rPr>
                <w:rFonts w:ascii="仿宋_GB2312" w:hAnsi="宋体" w:eastAsia="仿宋_GB2312" w:cs="仿宋_GB2312"/>
                <w:color w:val="000000"/>
                <w:sz w:val="15"/>
                <w:szCs w:val="15"/>
              </w:rPr>
            </w:pPr>
          </w:p>
        </w:tc>
      </w:tr>
      <w:tr w14:paraId="6D5CA76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1074F4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0E28C41">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造型泥客石</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ST-0</w:t>
            </w:r>
            <w:r>
              <w:rPr>
                <w:rFonts w:hint="eastAsia" w:ascii="微软雅黑" w:hAnsi="微软雅黑" w:eastAsia="微软雅黑" w:cs="微软雅黑"/>
                <w:color w:val="000000"/>
                <w:kern w:val="0"/>
                <w:sz w:val="15"/>
                <w:szCs w:val="15"/>
                <w:lang w:bidi="ar"/>
              </w:rPr>
              <w:t>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4291BA3">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泥客</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A4F1FA6">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致豪石材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3D43F05">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环球石材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7658B04">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DEBA23B">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854846A">
            <w:pPr>
              <w:adjustRightInd w:val="0"/>
              <w:snapToGrid w:val="0"/>
              <w:jc w:val="center"/>
              <w:rPr>
                <w:rFonts w:ascii="仿宋_GB2312" w:hAnsi="宋体" w:eastAsia="仿宋_GB2312" w:cs="仿宋_GB2312"/>
                <w:color w:val="000000"/>
                <w:sz w:val="15"/>
                <w:szCs w:val="15"/>
              </w:rPr>
            </w:pPr>
          </w:p>
        </w:tc>
      </w:tr>
      <w:tr w14:paraId="1F3F5B3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1BB34A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7D7B29C">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深灰色水磨石</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ST-0</w:t>
            </w:r>
            <w:r>
              <w:rPr>
                <w:rFonts w:hint="eastAsia" w:ascii="微软雅黑" w:hAnsi="微软雅黑" w:eastAsia="微软雅黑" w:cs="微软雅黑"/>
                <w:color w:val="000000"/>
                <w:kern w:val="0"/>
                <w:sz w:val="15"/>
                <w:szCs w:val="15"/>
                <w:lang w:bidi="ar"/>
              </w:rPr>
              <w:t>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7B660C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致豪石材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6971FF8">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环球石材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F8C95A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华协</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49B167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794D6D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80B504F">
            <w:pPr>
              <w:adjustRightInd w:val="0"/>
              <w:snapToGrid w:val="0"/>
              <w:jc w:val="center"/>
              <w:rPr>
                <w:rFonts w:ascii="仿宋_GB2312" w:hAnsi="宋体" w:eastAsia="仿宋_GB2312" w:cs="仿宋_GB2312"/>
                <w:color w:val="000000"/>
                <w:sz w:val="15"/>
                <w:szCs w:val="15"/>
              </w:rPr>
            </w:pPr>
          </w:p>
        </w:tc>
      </w:tr>
      <w:tr w14:paraId="146FB1A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50FF33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B1A9FA1">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普拉达绿石材</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ST-0</w:t>
            </w:r>
            <w:r>
              <w:rPr>
                <w:rFonts w:hint="eastAsia" w:ascii="微软雅黑" w:hAnsi="微软雅黑" w:eastAsia="微软雅黑" w:cs="微软雅黑"/>
                <w:color w:val="000000"/>
                <w:kern w:val="0"/>
                <w:sz w:val="15"/>
                <w:szCs w:val="15"/>
                <w:lang w:bidi="ar"/>
              </w:rPr>
              <w:t>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FD953E4">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致豪石材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548A01D">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环球石材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AAF553E">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华协</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CDBB015">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7BA581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742A6EB">
            <w:pPr>
              <w:adjustRightInd w:val="0"/>
              <w:snapToGrid w:val="0"/>
              <w:jc w:val="center"/>
              <w:rPr>
                <w:rFonts w:ascii="仿宋_GB2312" w:hAnsi="宋体" w:eastAsia="仿宋_GB2312" w:cs="仿宋_GB2312"/>
                <w:color w:val="000000"/>
                <w:sz w:val="15"/>
                <w:szCs w:val="15"/>
              </w:rPr>
            </w:pPr>
          </w:p>
        </w:tc>
      </w:tr>
      <w:tr w14:paraId="4B78191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8B927A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3C861BD">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D0D0D"/>
                <w:kern w:val="0"/>
                <w:sz w:val="15"/>
                <w:szCs w:val="15"/>
                <w:lang w:bidi="ar"/>
              </w:rPr>
              <w:t>浅灰色</w:t>
            </w:r>
            <w:r>
              <w:rPr>
                <w:rFonts w:hint="eastAsia" w:ascii="微软雅黑" w:hAnsi="微软雅黑" w:eastAsia="微软雅黑" w:cs="微软雅黑"/>
                <w:color w:val="000000"/>
                <w:kern w:val="0"/>
                <w:sz w:val="15"/>
                <w:szCs w:val="15"/>
                <w:lang w:bidi="ar"/>
              </w:rPr>
              <w:t>水磨石（编号：</w:t>
            </w:r>
            <w:r>
              <w:rPr>
                <w:rFonts w:ascii="微软雅黑" w:hAnsi="微软雅黑" w:eastAsia="微软雅黑" w:cs="微软雅黑"/>
                <w:color w:val="000000"/>
                <w:kern w:val="0"/>
                <w:sz w:val="15"/>
                <w:szCs w:val="15"/>
                <w:lang w:bidi="ar"/>
              </w:rPr>
              <w:t>ST-0</w:t>
            </w:r>
            <w:r>
              <w:rPr>
                <w:rFonts w:hint="eastAsia" w:ascii="微软雅黑" w:hAnsi="微软雅黑" w:eastAsia="微软雅黑" w:cs="微软雅黑"/>
                <w:color w:val="000000"/>
                <w:kern w:val="0"/>
                <w:sz w:val="15"/>
                <w:szCs w:val="15"/>
                <w:lang w:bidi="ar"/>
              </w:rPr>
              <w:t>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801BA2B">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致豪石材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A239741">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环球石材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8C25588">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华协</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05239A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8B8493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799C9E7">
            <w:pPr>
              <w:adjustRightInd w:val="0"/>
              <w:snapToGrid w:val="0"/>
              <w:jc w:val="center"/>
              <w:rPr>
                <w:rFonts w:ascii="仿宋_GB2312" w:hAnsi="宋体" w:eastAsia="仿宋_GB2312" w:cs="仿宋_GB2312"/>
                <w:color w:val="000000"/>
                <w:sz w:val="15"/>
                <w:szCs w:val="15"/>
              </w:rPr>
            </w:pPr>
          </w:p>
        </w:tc>
      </w:tr>
      <w:tr w14:paraId="2DB9EBE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E73062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9C17C53">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白色人造石</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ST-0</w:t>
            </w:r>
            <w:r>
              <w:rPr>
                <w:rFonts w:hint="eastAsia" w:ascii="微软雅黑" w:hAnsi="微软雅黑" w:eastAsia="微软雅黑" w:cs="微软雅黑"/>
                <w:color w:val="000000"/>
                <w:kern w:val="0"/>
                <w:sz w:val="15"/>
                <w:szCs w:val="15"/>
                <w:lang w:bidi="ar"/>
              </w:rPr>
              <w:t>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F28CF2E">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致豪石材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57A17EF">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环球石材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FC7AA03">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华协</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A66B247">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B5F67CF">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3283AC2">
            <w:pPr>
              <w:adjustRightInd w:val="0"/>
              <w:snapToGrid w:val="0"/>
              <w:jc w:val="center"/>
              <w:rPr>
                <w:rFonts w:ascii="仿宋_GB2312" w:hAnsi="宋体" w:eastAsia="仿宋_GB2312" w:cs="仿宋_GB2312"/>
                <w:color w:val="000000"/>
                <w:sz w:val="15"/>
                <w:szCs w:val="15"/>
              </w:rPr>
            </w:pPr>
          </w:p>
        </w:tc>
      </w:tr>
      <w:tr w14:paraId="2775A2A6">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2F82DE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A2E14C4">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深色劈开石</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ST-0</w:t>
            </w:r>
            <w:r>
              <w:rPr>
                <w:rFonts w:hint="eastAsia" w:ascii="微软雅黑" w:hAnsi="微软雅黑" w:eastAsia="微软雅黑" w:cs="微软雅黑"/>
                <w:color w:val="000000"/>
                <w:kern w:val="0"/>
                <w:sz w:val="15"/>
                <w:szCs w:val="15"/>
                <w:lang w:bidi="ar"/>
              </w:rPr>
              <w:t>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88BBA33">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致豪石材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3FE4726">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环球石材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910426A">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华协</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620F0D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C82633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B73071E">
            <w:pPr>
              <w:adjustRightInd w:val="0"/>
              <w:snapToGrid w:val="0"/>
              <w:jc w:val="center"/>
              <w:rPr>
                <w:rFonts w:ascii="仿宋_GB2312" w:hAnsi="宋体" w:eastAsia="仿宋_GB2312" w:cs="仿宋_GB2312"/>
                <w:color w:val="000000"/>
                <w:sz w:val="15"/>
                <w:szCs w:val="15"/>
              </w:rPr>
            </w:pPr>
          </w:p>
        </w:tc>
      </w:tr>
      <w:tr w14:paraId="41CB195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83D9D0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36E8D18">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山西黑（斧凿面）</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ST-</w:t>
            </w:r>
            <w:r>
              <w:rPr>
                <w:rFonts w:hint="eastAsia" w:ascii="微软雅黑" w:hAnsi="微软雅黑" w:eastAsia="微软雅黑" w:cs="微软雅黑"/>
                <w:color w:val="000000"/>
                <w:kern w:val="0"/>
                <w:sz w:val="15"/>
                <w:szCs w:val="15"/>
                <w:lang w:bidi="ar"/>
              </w:rPr>
              <w:t>10）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9A680B0">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致豪石材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8ADBB1F">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环球石材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B84FE19">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华协</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53B3E2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3B119A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349EE4F">
            <w:pPr>
              <w:adjustRightInd w:val="0"/>
              <w:snapToGrid w:val="0"/>
              <w:jc w:val="center"/>
              <w:rPr>
                <w:rFonts w:ascii="仿宋_GB2312" w:hAnsi="宋体" w:eastAsia="仿宋_GB2312" w:cs="仿宋_GB2312"/>
                <w:color w:val="000000"/>
                <w:sz w:val="15"/>
                <w:szCs w:val="15"/>
              </w:rPr>
            </w:pPr>
          </w:p>
        </w:tc>
      </w:tr>
      <w:tr w14:paraId="0B51AF2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3ED094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3539AD2">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黑金砂</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ST-</w:t>
            </w:r>
            <w:r>
              <w:rPr>
                <w:rFonts w:hint="eastAsia" w:ascii="微软雅黑" w:hAnsi="微软雅黑" w:eastAsia="微软雅黑" w:cs="微软雅黑"/>
                <w:color w:val="000000"/>
                <w:kern w:val="0"/>
                <w:sz w:val="15"/>
                <w:szCs w:val="15"/>
                <w:lang w:bidi="ar"/>
              </w:rPr>
              <w:t>12）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C72DC8B">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致豪石材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B9BE257">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环球石材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64B426C">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华协</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A03F169">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7AF9FD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8277125">
            <w:pPr>
              <w:adjustRightInd w:val="0"/>
              <w:snapToGrid w:val="0"/>
              <w:jc w:val="center"/>
              <w:rPr>
                <w:rFonts w:ascii="仿宋_GB2312" w:hAnsi="宋体" w:eastAsia="仿宋_GB2312" w:cs="仿宋_GB2312"/>
                <w:color w:val="000000"/>
                <w:sz w:val="15"/>
                <w:szCs w:val="15"/>
              </w:rPr>
            </w:pPr>
          </w:p>
        </w:tc>
      </w:tr>
      <w:tr w14:paraId="38823D8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7D72883">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10</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C2D455D">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玉石</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ST-0</w:t>
            </w:r>
            <w:r>
              <w:rPr>
                <w:rFonts w:hint="eastAsia" w:ascii="微软雅黑" w:hAnsi="微软雅黑" w:eastAsia="微软雅黑" w:cs="微软雅黑"/>
                <w:color w:val="000000"/>
                <w:kern w:val="0"/>
                <w:sz w:val="15"/>
                <w:szCs w:val="15"/>
                <w:lang w:bidi="ar"/>
              </w:rPr>
              <w:t>713）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A4E2812">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致豪石材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58C4C9C">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环球石材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15C6851">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华协</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BDA8D32">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F30E929">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BC17184">
            <w:pPr>
              <w:adjustRightInd w:val="0"/>
              <w:snapToGrid w:val="0"/>
              <w:jc w:val="center"/>
              <w:rPr>
                <w:rFonts w:ascii="仿宋_GB2312" w:hAnsi="宋体" w:eastAsia="仿宋_GB2312" w:cs="仿宋_GB2312"/>
                <w:color w:val="000000"/>
                <w:sz w:val="15"/>
                <w:szCs w:val="15"/>
              </w:rPr>
            </w:pPr>
          </w:p>
        </w:tc>
      </w:tr>
      <w:tr w14:paraId="5C467BB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F8AA34C">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95345E6">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 xml:space="preserve">老石条 </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ST-</w:t>
            </w:r>
            <w:r>
              <w:rPr>
                <w:rFonts w:hint="eastAsia" w:ascii="微软雅黑" w:hAnsi="微软雅黑" w:eastAsia="微软雅黑" w:cs="微软雅黑"/>
                <w:color w:val="000000"/>
                <w:kern w:val="0"/>
                <w:sz w:val="15"/>
                <w:szCs w:val="15"/>
                <w:lang w:bidi="ar"/>
              </w:rPr>
              <w:t>14）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CDFDE58">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致豪石材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B5FAFE9">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环球石材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9C96E4C">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华协</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4A4016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9F6EA5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8EB8EE1">
            <w:pPr>
              <w:adjustRightInd w:val="0"/>
              <w:snapToGrid w:val="0"/>
              <w:jc w:val="center"/>
              <w:rPr>
                <w:rFonts w:ascii="仿宋_GB2312" w:hAnsi="宋体" w:eastAsia="仿宋_GB2312" w:cs="仿宋_GB2312"/>
                <w:color w:val="000000"/>
                <w:sz w:val="15"/>
                <w:szCs w:val="15"/>
              </w:rPr>
            </w:pPr>
          </w:p>
        </w:tc>
      </w:tr>
      <w:tr w14:paraId="6B88F95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64DB31D">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3B719A4">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造型水磨石</w:t>
            </w:r>
            <w:r>
              <w:rPr>
                <w:rFonts w:hint="eastAsia" w:ascii="微软雅黑" w:hAnsi="微软雅黑" w:eastAsia="微软雅黑" w:cs="微软雅黑"/>
                <w:color w:val="000000"/>
                <w:kern w:val="0"/>
                <w:sz w:val="15"/>
                <w:szCs w:val="15"/>
                <w:lang w:bidi="ar"/>
              </w:rPr>
              <w:t>（编号：</w:t>
            </w:r>
            <w:r>
              <w:rPr>
                <w:rFonts w:ascii="微软雅黑" w:hAnsi="微软雅黑" w:eastAsia="微软雅黑" w:cs="微软雅黑"/>
                <w:color w:val="000000"/>
                <w:kern w:val="0"/>
                <w:sz w:val="15"/>
                <w:szCs w:val="15"/>
                <w:lang w:bidi="ar"/>
              </w:rPr>
              <w:t>ST-</w:t>
            </w:r>
            <w:r>
              <w:rPr>
                <w:rFonts w:hint="eastAsia" w:ascii="微软雅黑" w:hAnsi="微软雅黑" w:eastAsia="微软雅黑" w:cs="微软雅黑"/>
                <w:color w:val="000000"/>
                <w:kern w:val="0"/>
                <w:sz w:val="15"/>
                <w:szCs w:val="15"/>
                <w:lang w:bidi="ar"/>
              </w:rPr>
              <w:t>15）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A68AA11">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致豪石材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8D1BD85">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环球石材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4897177">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华协</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2D512E3">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CC5757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1319ECF">
            <w:pPr>
              <w:adjustRightInd w:val="0"/>
              <w:snapToGrid w:val="0"/>
              <w:jc w:val="center"/>
              <w:rPr>
                <w:rFonts w:ascii="仿宋_GB2312" w:hAnsi="宋体" w:eastAsia="仿宋_GB2312" w:cs="仿宋_GB2312"/>
                <w:color w:val="000000"/>
                <w:sz w:val="15"/>
                <w:szCs w:val="15"/>
              </w:rPr>
            </w:pPr>
          </w:p>
        </w:tc>
      </w:tr>
      <w:tr w14:paraId="7770891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4E5F866">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3F6B19E">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CERAMIC TILE 瓷砖（CT-）</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99C3B9B">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7065D0C">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8EC3BFF">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E059241">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A9D9471">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37B33D4">
            <w:pPr>
              <w:adjustRightInd w:val="0"/>
              <w:snapToGrid w:val="0"/>
              <w:jc w:val="center"/>
              <w:rPr>
                <w:rFonts w:ascii="仿宋_GB2312" w:hAnsi="宋体" w:eastAsia="仿宋_GB2312" w:cs="仿宋_GB2312"/>
                <w:color w:val="000000"/>
                <w:sz w:val="15"/>
                <w:szCs w:val="15"/>
              </w:rPr>
            </w:pPr>
          </w:p>
        </w:tc>
      </w:tr>
      <w:tr w14:paraId="3B3DBB1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232C99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97651C6">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深灰色耐磨砖 </w:t>
            </w:r>
            <w:r>
              <w:rPr>
                <w:rFonts w:hint="eastAsia" w:ascii="微软雅黑" w:hAnsi="微软雅黑" w:eastAsia="微软雅黑" w:cs="微软雅黑"/>
                <w:color w:val="000000"/>
                <w:kern w:val="0"/>
                <w:sz w:val="15"/>
                <w:szCs w:val="15"/>
                <w:lang w:bidi="ar"/>
              </w:rPr>
              <w:t>（编号：CT-01）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7DAFC4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冠珠瓷砖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D59FF3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蒙娜丽莎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E5EB403">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环球石材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638316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1FDE71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ECD810E">
            <w:pPr>
              <w:adjustRightInd w:val="0"/>
              <w:snapToGrid w:val="0"/>
              <w:jc w:val="center"/>
              <w:rPr>
                <w:rFonts w:ascii="仿宋_GB2312" w:hAnsi="宋体" w:eastAsia="仿宋_GB2312" w:cs="仿宋_GB2312"/>
                <w:color w:val="000000"/>
                <w:sz w:val="15"/>
                <w:szCs w:val="15"/>
              </w:rPr>
            </w:pPr>
          </w:p>
        </w:tc>
      </w:tr>
      <w:tr w14:paraId="01C6718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7FEA99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F293F8B">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琉璃砖</w:t>
            </w:r>
            <w:r>
              <w:rPr>
                <w:rFonts w:hint="eastAsia" w:ascii="微软雅黑" w:hAnsi="微软雅黑" w:eastAsia="微软雅黑" w:cs="微软雅黑"/>
                <w:color w:val="000000"/>
                <w:kern w:val="0"/>
                <w:sz w:val="15"/>
                <w:szCs w:val="15"/>
                <w:lang w:bidi="ar"/>
              </w:rPr>
              <w:t>（编号：CT-02）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3B7C07E">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冠珠瓷砖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C4F2BA3">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蒙娜丽莎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238BF05">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环球石材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1AEADC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703E9A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730F118">
            <w:pPr>
              <w:adjustRightInd w:val="0"/>
              <w:snapToGrid w:val="0"/>
              <w:jc w:val="center"/>
              <w:rPr>
                <w:rFonts w:ascii="仿宋_GB2312" w:hAnsi="宋体" w:eastAsia="仿宋_GB2312" w:cs="仿宋_GB2312"/>
                <w:color w:val="000000"/>
                <w:sz w:val="15"/>
                <w:szCs w:val="15"/>
              </w:rPr>
            </w:pPr>
          </w:p>
        </w:tc>
      </w:tr>
      <w:tr w14:paraId="6DFB3D5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2FFA8A5">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529CEA8">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浅蓝色马赛克 </w:t>
            </w:r>
            <w:r>
              <w:rPr>
                <w:rFonts w:hint="eastAsia" w:ascii="微软雅黑" w:hAnsi="微软雅黑" w:eastAsia="微软雅黑" w:cs="微软雅黑"/>
                <w:color w:val="000000"/>
                <w:kern w:val="0"/>
                <w:sz w:val="15"/>
                <w:szCs w:val="15"/>
                <w:lang w:bidi="ar"/>
              </w:rPr>
              <w:t>（编号：CT-03）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0A109F3">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冠珠瓷砖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15F3BD7">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蒙娜丽莎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317D5CC">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环球石材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3CA47D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681F66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9DB3455">
            <w:pPr>
              <w:adjustRightInd w:val="0"/>
              <w:snapToGrid w:val="0"/>
              <w:jc w:val="center"/>
              <w:rPr>
                <w:rFonts w:ascii="仿宋_GB2312" w:hAnsi="宋体" w:eastAsia="仿宋_GB2312" w:cs="仿宋_GB2312"/>
                <w:color w:val="000000"/>
                <w:sz w:val="15"/>
                <w:szCs w:val="15"/>
              </w:rPr>
            </w:pPr>
          </w:p>
        </w:tc>
      </w:tr>
      <w:tr w14:paraId="78C66C26">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3F4D933">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96381A9">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深蓝色马赛克</w:t>
            </w:r>
            <w:r>
              <w:rPr>
                <w:rFonts w:hint="eastAsia" w:ascii="微软雅黑" w:hAnsi="微软雅黑" w:eastAsia="微软雅黑" w:cs="微软雅黑"/>
                <w:color w:val="000000"/>
                <w:kern w:val="0"/>
                <w:sz w:val="15"/>
                <w:szCs w:val="15"/>
                <w:lang w:bidi="ar"/>
              </w:rPr>
              <w:t>（编号：CT-04）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CC6AD20">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冠珠瓷砖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4D8EF8E">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蒙娜丽莎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94175E7">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环球石材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E704EE0">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AB7C7A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2DEFDEE">
            <w:pPr>
              <w:adjustRightInd w:val="0"/>
              <w:snapToGrid w:val="0"/>
              <w:jc w:val="center"/>
              <w:rPr>
                <w:rFonts w:ascii="仿宋_GB2312" w:hAnsi="宋体" w:eastAsia="仿宋_GB2312" w:cs="仿宋_GB2312"/>
                <w:color w:val="000000"/>
                <w:sz w:val="15"/>
                <w:szCs w:val="15"/>
              </w:rPr>
            </w:pPr>
          </w:p>
        </w:tc>
      </w:tr>
      <w:tr w14:paraId="3A7604B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4ACA191">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500DD7B">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仿石材瓷砖 </w:t>
            </w:r>
            <w:r>
              <w:rPr>
                <w:rFonts w:hint="eastAsia" w:ascii="微软雅黑" w:hAnsi="微软雅黑" w:eastAsia="微软雅黑" w:cs="微软雅黑"/>
                <w:color w:val="000000"/>
                <w:kern w:val="0"/>
                <w:sz w:val="15"/>
                <w:szCs w:val="15"/>
                <w:lang w:bidi="ar"/>
              </w:rPr>
              <w:t>（编号：CT-05）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3E0393C">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冠珠瓷砖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B953FBB">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蒙娜丽莎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7022CF2">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环球石材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9F3759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F874C0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03BF546">
            <w:pPr>
              <w:adjustRightInd w:val="0"/>
              <w:snapToGrid w:val="0"/>
              <w:jc w:val="center"/>
              <w:rPr>
                <w:rFonts w:ascii="仿宋_GB2312" w:hAnsi="宋体" w:eastAsia="仿宋_GB2312" w:cs="仿宋_GB2312"/>
                <w:color w:val="000000"/>
                <w:sz w:val="15"/>
                <w:szCs w:val="15"/>
              </w:rPr>
            </w:pPr>
          </w:p>
        </w:tc>
      </w:tr>
      <w:tr w14:paraId="24422B8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A1804DA">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D631D8D">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MATLE 金属（MT-）</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8FF33BC">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4363BA7">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E62D8DE">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02FDEC2">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1F1A246">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E6E9A40">
            <w:pPr>
              <w:adjustRightInd w:val="0"/>
              <w:snapToGrid w:val="0"/>
              <w:jc w:val="center"/>
              <w:rPr>
                <w:rFonts w:ascii="仿宋_GB2312" w:hAnsi="宋体" w:eastAsia="仿宋_GB2312" w:cs="仿宋_GB2312"/>
                <w:color w:val="000000"/>
                <w:sz w:val="15"/>
                <w:szCs w:val="15"/>
              </w:rPr>
            </w:pPr>
          </w:p>
        </w:tc>
      </w:tr>
      <w:tr w14:paraId="2663725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3776833">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BFC7C28">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深古铜色不锈钢</w:t>
            </w:r>
            <w:r>
              <w:rPr>
                <w:rFonts w:hint="eastAsia" w:ascii="微软雅黑" w:hAnsi="微软雅黑" w:eastAsia="微软雅黑" w:cs="微软雅黑"/>
                <w:color w:val="000000"/>
                <w:kern w:val="0"/>
                <w:sz w:val="15"/>
                <w:szCs w:val="15"/>
                <w:lang w:bidi="ar"/>
              </w:rPr>
              <w:t>（编号：MT-01）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BF83057">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玖昇钢业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F90A0D6">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精钢世家</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F24C274">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普拉</w:t>
            </w:r>
            <w:r>
              <w:rPr>
                <w:rFonts w:hint="eastAsia" w:ascii="微软雅黑" w:hAnsi="微软雅黑" w:eastAsia="微软雅黑" w:cs="微软雅黑"/>
                <w:color w:val="000000"/>
                <w:kern w:val="0"/>
                <w:sz w:val="15"/>
                <w:szCs w:val="15"/>
                <w:lang w:bidi="ar"/>
              </w:rPr>
              <w:t>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DAD93FA">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4FEB07B">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59CFEF6">
            <w:pPr>
              <w:adjustRightInd w:val="0"/>
              <w:snapToGrid w:val="0"/>
              <w:jc w:val="center"/>
              <w:rPr>
                <w:rFonts w:ascii="仿宋_GB2312" w:hAnsi="宋体" w:eastAsia="仿宋_GB2312" w:cs="仿宋_GB2312"/>
                <w:color w:val="000000"/>
                <w:sz w:val="15"/>
                <w:szCs w:val="15"/>
              </w:rPr>
            </w:pPr>
          </w:p>
        </w:tc>
      </w:tr>
      <w:tr w14:paraId="42D9663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C80328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604597F">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黑色镜面不锈钢 </w:t>
            </w:r>
            <w:r>
              <w:rPr>
                <w:rFonts w:hint="eastAsia" w:ascii="微软雅黑" w:hAnsi="微软雅黑" w:eastAsia="微软雅黑" w:cs="微软雅黑"/>
                <w:color w:val="000000"/>
                <w:kern w:val="0"/>
                <w:sz w:val="15"/>
                <w:szCs w:val="15"/>
                <w:lang w:bidi="ar"/>
              </w:rPr>
              <w:t>（编号：MT-02）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B8A1E56">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玖昇钢业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E9D5AB6">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精钢世家</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5EFAAAF">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普拉</w:t>
            </w:r>
            <w:r>
              <w:rPr>
                <w:rFonts w:hint="eastAsia" w:ascii="微软雅黑" w:hAnsi="微软雅黑" w:eastAsia="微软雅黑" w:cs="微软雅黑"/>
                <w:color w:val="000000"/>
                <w:kern w:val="0"/>
                <w:sz w:val="15"/>
                <w:szCs w:val="15"/>
                <w:lang w:bidi="ar"/>
              </w:rPr>
              <w:t>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8D51740">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EA5042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CB83B14">
            <w:pPr>
              <w:adjustRightInd w:val="0"/>
              <w:snapToGrid w:val="0"/>
              <w:jc w:val="center"/>
              <w:rPr>
                <w:rFonts w:ascii="仿宋_GB2312" w:hAnsi="宋体" w:eastAsia="仿宋_GB2312" w:cs="仿宋_GB2312"/>
                <w:color w:val="000000"/>
                <w:sz w:val="15"/>
                <w:szCs w:val="15"/>
              </w:rPr>
            </w:pPr>
          </w:p>
        </w:tc>
      </w:tr>
      <w:tr w14:paraId="1D54A91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9E545B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FF24D09">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镜面不锈钢 </w:t>
            </w:r>
            <w:r>
              <w:rPr>
                <w:rFonts w:hint="eastAsia" w:ascii="微软雅黑" w:hAnsi="微软雅黑" w:eastAsia="微软雅黑" w:cs="微软雅黑"/>
                <w:color w:val="000000"/>
                <w:kern w:val="0"/>
                <w:sz w:val="15"/>
                <w:szCs w:val="15"/>
                <w:lang w:bidi="ar"/>
              </w:rPr>
              <w:t>（编号：MT-03）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09CF60B">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玖昇钢业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309F5E9">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精钢世家</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54C0C9C">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普拉</w:t>
            </w:r>
            <w:r>
              <w:rPr>
                <w:rFonts w:hint="eastAsia" w:ascii="微软雅黑" w:hAnsi="微软雅黑" w:eastAsia="微软雅黑" w:cs="微软雅黑"/>
                <w:color w:val="000000"/>
                <w:kern w:val="0"/>
                <w:sz w:val="15"/>
                <w:szCs w:val="15"/>
                <w:lang w:bidi="ar"/>
              </w:rPr>
              <w:t>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8F85674">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D636969">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D4C2F47">
            <w:pPr>
              <w:adjustRightInd w:val="0"/>
              <w:snapToGrid w:val="0"/>
              <w:jc w:val="center"/>
              <w:rPr>
                <w:rFonts w:ascii="仿宋_GB2312" w:hAnsi="宋体" w:eastAsia="仿宋_GB2312" w:cs="仿宋_GB2312"/>
                <w:color w:val="000000"/>
                <w:sz w:val="15"/>
                <w:szCs w:val="15"/>
              </w:rPr>
            </w:pPr>
          </w:p>
        </w:tc>
      </w:tr>
      <w:tr w14:paraId="0A9C3A2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1468735">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BBD1738">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镜面不锈钢（腐蚀面） </w:t>
            </w:r>
            <w:r>
              <w:rPr>
                <w:rFonts w:hint="eastAsia" w:ascii="微软雅黑" w:hAnsi="微软雅黑" w:eastAsia="微软雅黑" w:cs="微软雅黑"/>
                <w:color w:val="000000"/>
                <w:kern w:val="0"/>
                <w:sz w:val="15"/>
                <w:szCs w:val="15"/>
                <w:lang w:bidi="ar"/>
              </w:rPr>
              <w:t>（编号：MT-04）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879BB16">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玖昇钢业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C8A6CA7">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精钢世家</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52C22F5">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普拉</w:t>
            </w:r>
            <w:r>
              <w:rPr>
                <w:rFonts w:hint="eastAsia" w:ascii="微软雅黑" w:hAnsi="微软雅黑" w:eastAsia="微软雅黑" w:cs="微软雅黑"/>
                <w:color w:val="000000"/>
                <w:kern w:val="0"/>
                <w:sz w:val="15"/>
                <w:szCs w:val="15"/>
                <w:lang w:bidi="ar"/>
              </w:rPr>
              <w:t>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DFDBCBE">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508A72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3A5A4C5">
            <w:pPr>
              <w:adjustRightInd w:val="0"/>
              <w:snapToGrid w:val="0"/>
              <w:jc w:val="center"/>
              <w:rPr>
                <w:rFonts w:ascii="仿宋_GB2312" w:hAnsi="宋体" w:eastAsia="仿宋_GB2312" w:cs="仿宋_GB2312"/>
                <w:color w:val="000000"/>
                <w:sz w:val="15"/>
                <w:szCs w:val="15"/>
              </w:rPr>
            </w:pPr>
          </w:p>
        </w:tc>
      </w:tr>
      <w:tr w14:paraId="1AC2798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4DA855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D48E565">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实心铜条 </w:t>
            </w:r>
            <w:r>
              <w:rPr>
                <w:rFonts w:hint="eastAsia" w:ascii="微软雅黑" w:hAnsi="微软雅黑" w:eastAsia="微软雅黑" w:cs="微软雅黑"/>
                <w:color w:val="000000"/>
                <w:kern w:val="0"/>
                <w:sz w:val="15"/>
                <w:szCs w:val="15"/>
                <w:lang w:bidi="ar"/>
              </w:rPr>
              <w:t>（编号：MT-05）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A223C10">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玖昇钢业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A1C8EE0">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精钢世家</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58E1B14">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普拉</w:t>
            </w:r>
            <w:r>
              <w:rPr>
                <w:rFonts w:hint="eastAsia" w:ascii="微软雅黑" w:hAnsi="微软雅黑" w:eastAsia="微软雅黑" w:cs="微软雅黑"/>
                <w:color w:val="000000"/>
                <w:kern w:val="0"/>
                <w:sz w:val="15"/>
                <w:szCs w:val="15"/>
                <w:lang w:bidi="ar"/>
              </w:rPr>
              <w:t>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6DCB8A2">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2822AD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B0E4DE7">
            <w:pPr>
              <w:adjustRightInd w:val="0"/>
              <w:snapToGrid w:val="0"/>
              <w:jc w:val="center"/>
              <w:rPr>
                <w:rFonts w:ascii="仿宋_GB2312" w:hAnsi="宋体" w:eastAsia="仿宋_GB2312" w:cs="仿宋_GB2312"/>
                <w:color w:val="000000"/>
                <w:sz w:val="15"/>
                <w:szCs w:val="15"/>
              </w:rPr>
            </w:pPr>
          </w:p>
        </w:tc>
      </w:tr>
      <w:tr w14:paraId="63424E8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1B56EC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7E2D1AF">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工艺金属（敲打面做旧） </w:t>
            </w:r>
            <w:r>
              <w:rPr>
                <w:rFonts w:hint="eastAsia" w:ascii="微软雅黑" w:hAnsi="微软雅黑" w:eastAsia="微软雅黑" w:cs="微软雅黑"/>
                <w:color w:val="000000"/>
                <w:kern w:val="0"/>
                <w:sz w:val="15"/>
                <w:szCs w:val="15"/>
                <w:lang w:bidi="ar"/>
              </w:rPr>
              <w:t>（编号：MT-06）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FAFB5A8">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玖昇钢业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A70D8D4">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精钢世家</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67FA347">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普拉</w:t>
            </w:r>
            <w:r>
              <w:rPr>
                <w:rFonts w:hint="eastAsia" w:ascii="微软雅黑" w:hAnsi="微软雅黑" w:eastAsia="微软雅黑" w:cs="微软雅黑"/>
                <w:color w:val="000000"/>
                <w:kern w:val="0"/>
                <w:sz w:val="15"/>
                <w:szCs w:val="15"/>
                <w:lang w:bidi="ar"/>
              </w:rPr>
              <w:t>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F786CE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7DEA75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BDAD31B">
            <w:pPr>
              <w:adjustRightInd w:val="0"/>
              <w:snapToGrid w:val="0"/>
              <w:jc w:val="center"/>
              <w:rPr>
                <w:rFonts w:ascii="仿宋_GB2312" w:hAnsi="宋体" w:eastAsia="仿宋_GB2312" w:cs="仿宋_GB2312"/>
                <w:color w:val="000000"/>
                <w:sz w:val="15"/>
                <w:szCs w:val="15"/>
              </w:rPr>
            </w:pPr>
          </w:p>
        </w:tc>
      </w:tr>
      <w:tr w14:paraId="3A09783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4D633E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6501305">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阳极氧化铝板</w:t>
            </w:r>
            <w:r>
              <w:rPr>
                <w:rFonts w:hint="eastAsia" w:ascii="微软雅黑" w:hAnsi="微软雅黑" w:eastAsia="微软雅黑" w:cs="微软雅黑"/>
                <w:color w:val="000000"/>
                <w:kern w:val="0"/>
                <w:sz w:val="15"/>
                <w:szCs w:val="15"/>
                <w:lang w:bidi="ar"/>
              </w:rPr>
              <w:t>（编号：MT-07）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F046F63">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玖昇钢业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CCC4E25">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精钢世家</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285BA55">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普拉</w:t>
            </w:r>
            <w:r>
              <w:rPr>
                <w:rFonts w:hint="eastAsia" w:ascii="微软雅黑" w:hAnsi="微软雅黑" w:eastAsia="微软雅黑" w:cs="微软雅黑"/>
                <w:color w:val="000000"/>
                <w:kern w:val="0"/>
                <w:sz w:val="15"/>
                <w:szCs w:val="15"/>
                <w:lang w:bidi="ar"/>
              </w:rPr>
              <w:t>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9DFDC9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85808E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4658DAD">
            <w:pPr>
              <w:adjustRightInd w:val="0"/>
              <w:snapToGrid w:val="0"/>
              <w:jc w:val="center"/>
              <w:rPr>
                <w:rFonts w:ascii="仿宋_GB2312" w:hAnsi="宋体" w:eastAsia="仿宋_GB2312" w:cs="仿宋_GB2312"/>
                <w:color w:val="000000"/>
                <w:sz w:val="15"/>
                <w:szCs w:val="15"/>
              </w:rPr>
            </w:pPr>
          </w:p>
        </w:tc>
      </w:tr>
      <w:tr w14:paraId="60A468F6">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2EB547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C6291B0">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深古铜色</w:t>
            </w:r>
            <w:r>
              <w:rPr>
                <w:rFonts w:hint="eastAsia" w:ascii="微软雅黑" w:hAnsi="微软雅黑" w:eastAsia="微软雅黑" w:cs="微软雅黑"/>
                <w:color w:val="000000"/>
                <w:kern w:val="0"/>
                <w:sz w:val="15"/>
                <w:szCs w:val="15"/>
                <w:lang w:bidi="ar"/>
              </w:rPr>
              <w:t>不锈钢（编号：MT-08）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85DD5B4">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玖昇钢业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4F68113">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精钢世家</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3EF9982">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普拉</w:t>
            </w:r>
            <w:r>
              <w:rPr>
                <w:rFonts w:hint="eastAsia" w:ascii="微软雅黑" w:hAnsi="微软雅黑" w:eastAsia="微软雅黑" w:cs="微软雅黑"/>
                <w:color w:val="000000"/>
                <w:kern w:val="0"/>
                <w:sz w:val="15"/>
                <w:szCs w:val="15"/>
                <w:lang w:bidi="ar"/>
              </w:rPr>
              <w:t>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AFAFFD0">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603F17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0E1D380">
            <w:pPr>
              <w:adjustRightInd w:val="0"/>
              <w:snapToGrid w:val="0"/>
              <w:jc w:val="center"/>
              <w:rPr>
                <w:rFonts w:ascii="仿宋_GB2312" w:hAnsi="宋体" w:eastAsia="仿宋_GB2312" w:cs="仿宋_GB2312"/>
                <w:color w:val="000000"/>
                <w:sz w:val="15"/>
                <w:szCs w:val="15"/>
              </w:rPr>
            </w:pPr>
          </w:p>
        </w:tc>
      </w:tr>
      <w:tr w14:paraId="0EEAC5D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C06EFC3">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6EADA23">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GLASS 玻璃（GL-）</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59B1064">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8967A93">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10B65C6">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FDACA94">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0F11470">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C055DC3">
            <w:pPr>
              <w:adjustRightInd w:val="0"/>
              <w:snapToGrid w:val="0"/>
              <w:jc w:val="center"/>
              <w:rPr>
                <w:rFonts w:ascii="仿宋_GB2312" w:hAnsi="宋体" w:eastAsia="仿宋_GB2312" w:cs="仿宋_GB2312"/>
                <w:color w:val="000000"/>
                <w:sz w:val="15"/>
                <w:szCs w:val="15"/>
              </w:rPr>
            </w:pPr>
          </w:p>
        </w:tc>
      </w:tr>
      <w:tr w14:paraId="5D0DCF2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D65EDC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1EA0C6C">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清玻璃（钢化超白玻璃）</w:t>
            </w:r>
            <w:r>
              <w:rPr>
                <w:rFonts w:hint="eastAsia" w:ascii="微软雅黑" w:hAnsi="微软雅黑" w:eastAsia="微软雅黑" w:cs="微软雅黑"/>
                <w:color w:val="000000"/>
                <w:kern w:val="0"/>
                <w:sz w:val="15"/>
                <w:szCs w:val="15"/>
                <w:lang w:bidi="ar"/>
              </w:rPr>
              <w:t>（编号：GL-01）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B122C7C">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益友鸣玻璃</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7319E44">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广州利航玻璃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A533D5A">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嘉</w:t>
            </w:r>
            <w:r>
              <w:rPr>
                <w:rFonts w:hint="eastAsia" w:ascii="微软雅黑" w:hAnsi="微软雅黑" w:eastAsia="微软雅黑" w:cs="微软雅黑"/>
                <w:color w:val="000000"/>
                <w:kern w:val="0"/>
                <w:sz w:val="15"/>
                <w:szCs w:val="15"/>
                <w:lang w:bidi="ar"/>
              </w:rPr>
              <w:t>颢玻璃</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AE5A89A">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29B47F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D34DDAE">
            <w:pPr>
              <w:adjustRightInd w:val="0"/>
              <w:snapToGrid w:val="0"/>
              <w:jc w:val="center"/>
              <w:rPr>
                <w:rFonts w:ascii="仿宋_GB2312" w:hAnsi="宋体" w:eastAsia="仿宋_GB2312" w:cs="仿宋_GB2312"/>
                <w:color w:val="000000"/>
                <w:sz w:val="15"/>
                <w:szCs w:val="15"/>
              </w:rPr>
            </w:pPr>
          </w:p>
        </w:tc>
      </w:tr>
      <w:tr w14:paraId="5F25E6D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5A7B76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0146122">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纹样玻璃（夹丝夹画） </w:t>
            </w:r>
            <w:r>
              <w:rPr>
                <w:rFonts w:hint="eastAsia" w:ascii="微软雅黑" w:hAnsi="微软雅黑" w:eastAsia="微软雅黑" w:cs="微软雅黑"/>
                <w:color w:val="000000"/>
                <w:kern w:val="0"/>
                <w:sz w:val="15"/>
                <w:szCs w:val="15"/>
                <w:lang w:bidi="ar"/>
              </w:rPr>
              <w:t>（编号：GL-02）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AC61AF6">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益友鸣玻璃</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F8CA913">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广州利航玻璃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AAC4890">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嘉</w:t>
            </w:r>
            <w:r>
              <w:rPr>
                <w:rFonts w:hint="eastAsia" w:ascii="微软雅黑" w:hAnsi="微软雅黑" w:eastAsia="微软雅黑" w:cs="微软雅黑"/>
                <w:color w:val="000000"/>
                <w:kern w:val="0"/>
                <w:sz w:val="15"/>
                <w:szCs w:val="15"/>
                <w:lang w:bidi="ar"/>
              </w:rPr>
              <w:t>颢玻璃</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4F9FBF7">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127D61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A42F4D7">
            <w:pPr>
              <w:adjustRightInd w:val="0"/>
              <w:snapToGrid w:val="0"/>
              <w:jc w:val="center"/>
              <w:rPr>
                <w:rFonts w:ascii="仿宋_GB2312" w:hAnsi="宋体" w:eastAsia="仿宋_GB2312" w:cs="仿宋_GB2312"/>
                <w:color w:val="000000"/>
                <w:sz w:val="15"/>
                <w:szCs w:val="15"/>
              </w:rPr>
            </w:pPr>
          </w:p>
        </w:tc>
      </w:tr>
      <w:tr w14:paraId="5F7B187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C6424F1">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0A3BDA5">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压纹玻璃</w:t>
            </w:r>
            <w:r>
              <w:rPr>
                <w:rFonts w:hint="eastAsia" w:ascii="微软雅黑" w:hAnsi="微软雅黑" w:eastAsia="微软雅黑" w:cs="微软雅黑"/>
                <w:color w:val="000000"/>
                <w:kern w:val="0"/>
                <w:sz w:val="15"/>
                <w:szCs w:val="15"/>
                <w:lang w:bidi="ar"/>
              </w:rPr>
              <w:t>（编号：GL-03）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A4A8581">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益友鸣玻璃</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1B9D254">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广州利航玻璃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B156728">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嘉</w:t>
            </w:r>
            <w:r>
              <w:rPr>
                <w:rFonts w:hint="eastAsia" w:ascii="微软雅黑" w:hAnsi="微软雅黑" w:eastAsia="微软雅黑" w:cs="微软雅黑"/>
                <w:color w:val="000000"/>
                <w:kern w:val="0"/>
                <w:sz w:val="15"/>
                <w:szCs w:val="15"/>
                <w:lang w:bidi="ar"/>
              </w:rPr>
              <w:t>颢玻璃</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0C97DE4">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44597D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A8817A4">
            <w:pPr>
              <w:adjustRightInd w:val="0"/>
              <w:snapToGrid w:val="0"/>
              <w:jc w:val="center"/>
              <w:rPr>
                <w:rFonts w:ascii="仿宋_GB2312" w:hAnsi="宋体" w:eastAsia="仿宋_GB2312" w:cs="仿宋_GB2312"/>
                <w:color w:val="000000"/>
                <w:sz w:val="15"/>
                <w:szCs w:val="15"/>
              </w:rPr>
            </w:pPr>
          </w:p>
        </w:tc>
      </w:tr>
      <w:tr w14:paraId="08DA866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A54FE21">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BCBF6B7">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纹样玻璃（夹丝） </w:t>
            </w:r>
            <w:r>
              <w:rPr>
                <w:rFonts w:hint="eastAsia" w:ascii="微软雅黑" w:hAnsi="微软雅黑" w:eastAsia="微软雅黑" w:cs="微软雅黑"/>
                <w:color w:val="000000"/>
                <w:kern w:val="0"/>
                <w:sz w:val="15"/>
                <w:szCs w:val="15"/>
                <w:lang w:bidi="ar"/>
              </w:rPr>
              <w:t>（编号：GL-04）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33B5DD2">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益友鸣玻璃</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C52B0C3">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广州利航玻璃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7AAC42A">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嘉</w:t>
            </w:r>
            <w:r>
              <w:rPr>
                <w:rFonts w:hint="eastAsia" w:ascii="微软雅黑" w:hAnsi="微软雅黑" w:eastAsia="微软雅黑" w:cs="微软雅黑"/>
                <w:color w:val="000000"/>
                <w:kern w:val="0"/>
                <w:sz w:val="15"/>
                <w:szCs w:val="15"/>
                <w:lang w:bidi="ar"/>
              </w:rPr>
              <w:t>颢玻璃</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EA750E2">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73F47D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77D2AC4">
            <w:pPr>
              <w:adjustRightInd w:val="0"/>
              <w:snapToGrid w:val="0"/>
              <w:jc w:val="center"/>
              <w:rPr>
                <w:rFonts w:ascii="仿宋_GB2312" w:hAnsi="宋体" w:eastAsia="仿宋_GB2312" w:cs="仿宋_GB2312"/>
                <w:color w:val="000000"/>
                <w:sz w:val="15"/>
                <w:szCs w:val="15"/>
              </w:rPr>
            </w:pPr>
          </w:p>
        </w:tc>
      </w:tr>
      <w:tr w14:paraId="0E2FB79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CC36AD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1597639">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3D打印透光树脂 </w:t>
            </w:r>
            <w:r>
              <w:rPr>
                <w:rFonts w:hint="eastAsia" w:ascii="微软雅黑" w:hAnsi="微软雅黑" w:eastAsia="微软雅黑" w:cs="微软雅黑"/>
                <w:color w:val="000000"/>
                <w:kern w:val="0"/>
                <w:sz w:val="15"/>
                <w:szCs w:val="15"/>
                <w:lang w:bidi="ar"/>
              </w:rPr>
              <w:t>（编号：GL-05）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5CE8883">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益友鸣玻璃</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6698F1E">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广州利航玻璃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C39CB87">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嘉</w:t>
            </w:r>
            <w:r>
              <w:rPr>
                <w:rFonts w:hint="eastAsia" w:ascii="微软雅黑" w:hAnsi="微软雅黑" w:eastAsia="微软雅黑" w:cs="微软雅黑"/>
                <w:color w:val="000000"/>
                <w:kern w:val="0"/>
                <w:sz w:val="15"/>
                <w:szCs w:val="15"/>
                <w:lang w:bidi="ar"/>
              </w:rPr>
              <w:t>颢玻璃</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A64E515">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0A20F6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6B380E6">
            <w:pPr>
              <w:adjustRightInd w:val="0"/>
              <w:snapToGrid w:val="0"/>
              <w:jc w:val="center"/>
              <w:rPr>
                <w:rFonts w:ascii="仿宋_GB2312" w:hAnsi="宋体" w:eastAsia="仿宋_GB2312" w:cs="仿宋_GB2312"/>
                <w:color w:val="000000"/>
                <w:sz w:val="15"/>
                <w:szCs w:val="15"/>
              </w:rPr>
            </w:pPr>
          </w:p>
        </w:tc>
      </w:tr>
      <w:tr w14:paraId="236E67B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43C241F">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EC5440B">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纹样玻璃（夹丝夹画） </w:t>
            </w:r>
            <w:r>
              <w:rPr>
                <w:rFonts w:hint="eastAsia" w:ascii="微软雅黑" w:hAnsi="微软雅黑" w:eastAsia="微软雅黑" w:cs="微软雅黑"/>
                <w:color w:val="000000"/>
                <w:kern w:val="0"/>
                <w:sz w:val="15"/>
                <w:szCs w:val="15"/>
                <w:lang w:bidi="ar"/>
              </w:rPr>
              <w:t>（编号：GL-06）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7FEFF5E">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益友鸣玻璃</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9D3347D">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广州利航玻璃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ECFE218">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嘉</w:t>
            </w:r>
            <w:r>
              <w:rPr>
                <w:rFonts w:hint="eastAsia" w:ascii="微软雅黑" w:hAnsi="微软雅黑" w:eastAsia="微软雅黑" w:cs="微软雅黑"/>
                <w:color w:val="000000"/>
                <w:kern w:val="0"/>
                <w:sz w:val="15"/>
                <w:szCs w:val="15"/>
                <w:lang w:bidi="ar"/>
              </w:rPr>
              <w:t>颢玻璃</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39CB40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E1720F6">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2D27E24">
            <w:pPr>
              <w:adjustRightInd w:val="0"/>
              <w:snapToGrid w:val="0"/>
              <w:jc w:val="center"/>
              <w:rPr>
                <w:rFonts w:ascii="仿宋_GB2312" w:hAnsi="宋体" w:eastAsia="仿宋_GB2312" w:cs="仿宋_GB2312"/>
                <w:color w:val="000000"/>
                <w:sz w:val="15"/>
                <w:szCs w:val="15"/>
              </w:rPr>
            </w:pPr>
          </w:p>
        </w:tc>
      </w:tr>
      <w:tr w14:paraId="7DB0E416">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4FF8F2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95FD7AD">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黑玻璃</w:t>
            </w:r>
            <w:r>
              <w:rPr>
                <w:rFonts w:hint="eastAsia" w:ascii="微软雅黑" w:hAnsi="微软雅黑" w:eastAsia="微软雅黑" w:cs="微软雅黑"/>
                <w:color w:val="000000"/>
                <w:kern w:val="0"/>
                <w:sz w:val="15"/>
                <w:szCs w:val="15"/>
                <w:lang w:bidi="ar"/>
              </w:rPr>
              <w:t>（编号：GL-07）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64F6918">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益友鸣玻璃</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AC0DC01">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广州利航玻璃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74D3C99">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嘉</w:t>
            </w:r>
            <w:r>
              <w:rPr>
                <w:rFonts w:hint="eastAsia" w:ascii="微软雅黑" w:hAnsi="微软雅黑" w:eastAsia="微软雅黑" w:cs="微软雅黑"/>
                <w:color w:val="000000"/>
                <w:kern w:val="0"/>
                <w:sz w:val="15"/>
                <w:szCs w:val="15"/>
                <w:lang w:bidi="ar"/>
              </w:rPr>
              <w:t>颢玻璃</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4668FF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A6B0FE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64607A9">
            <w:pPr>
              <w:adjustRightInd w:val="0"/>
              <w:snapToGrid w:val="0"/>
              <w:jc w:val="center"/>
              <w:rPr>
                <w:rFonts w:ascii="仿宋_GB2312" w:hAnsi="宋体" w:eastAsia="仿宋_GB2312" w:cs="仿宋_GB2312"/>
                <w:color w:val="000000"/>
                <w:sz w:val="15"/>
                <w:szCs w:val="15"/>
              </w:rPr>
            </w:pPr>
          </w:p>
        </w:tc>
      </w:tr>
      <w:tr w14:paraId="7C29916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2A5AF4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58EF84F">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水纹玻璃（夹胶）</w:t>
            </w:r>
            <w:r>
              <w:rPr>
                <w:rFonts w:hint="eastAsia" w:ascii="微软雅黑" w:hAnsi="微软雅黑" w:eastAsia="微软雅黑" w:cs="微软雅黑"/>
                <w:color w:val="000000"/>
                <w:kern w:val="0"/>
                <w:sz w:val="15"/>
                <w:szCs w:val="15"/>
                <w:lang w:bidi="ar"/>
              </w:rPr>
              <w:t>（编号：GL-08）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A3C87DD">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益友鸣玻璃</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A0B2F24">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广州利航玻璃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C699577">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嘉</w:t>
            </w:r>
            <w:r>
              <w:rPr>
                <w:rFonts w:hint="eastAsia" w:ascii="微软雅黑" w:hAnsi="微软雅黑" w:eastAsia="微软雅黑" w:cs="微软雅黑"/>
                <w:color w:val="000000"/>
                <w:kern w:val="0"/>
                <w:sz w:val="15"/>
                <w:szCs w:val="15"/>
                <w:lang w:bidi="ar"/>
              </w:rPr>
              <w:t>颢玻璃</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1DA4A82">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8C68C2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11B471A">
            <w:pPr>
              <w:adjustRightInd w:val="0"/>
              <w:snapToGrid w:val="0"/>
              <w:jc w:val="center"/>
              <w:rPr>
                <w:rFonts w:ascii="仿宋_GB2312" w:hAnsi="宋体" w:eastAsia="仿宋_GB2312" w:cs="仿宋_GB2312"/>
                <w:color w:val="000000"/>
                <w:sz w:val="15"/>
                <w:szCs w:val="15"/>
              </w:rPr>
            </w:pPr>
          </w:p>
        </w:tc>
      </w:tr>
      <w:tr w14:paraId="1A1F94F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5D78B0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1C26FAD">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 xml:space="preserve">水纹玻璃（茶镜底） </w:t>
            </w:r>
            <w:r>
              <w:rPr>
                <w:rFonts w:hint="eastAsia" w:ascii="微软雅黑" w:hAnsi="微软雅黑" w:eastAsia="微软雅黑" w:cs="微软雅黑"/>
                <w:color w:val="000000"/>
                <w:kern w:val="0"/>
                <w:sz w:val="15"/>
                <w:szCs w:val="15"/>
                <w:lang w:bidi="ar"/>
              </w:rPr>
              <w:t>（编号：GL-09）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CDFA48C">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益友鸣玻璃</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C27FF5C">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广州利航玻璃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BE96AA6">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嘉</w:t>
            </w:r>
            <w:r>
              <w:rPr>
                <w:rFonts w:hint="eastAsia" w:ascii="微软雅黑" w:hAnsi="微软雅黑" w:eastAsia="微软雅黑" w:cs="微软雅黑"/>
                <w:color w:val="000000"/>
                <w:kern w:val="0"/>
                <w:sz w:val="15"/>
                <w:szCs w:val="15"/>
                <w:lang w:bidi="ar"/>
              </w:rPr>
              <w:t>颢玻璃</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4B0695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697A6F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43BDEC8">
            <w:pPr>
              <w:adjustRightInd w:val="0"/>
              <w:snapToGrid w:val="0"/>
              <w:jc w:val="center"/>
              <w:rPr>
                <w:rFonts w:ascii="仿宋_GB2312" w:hAnsi="宋体" w:eastAsia="仿宋_GB2312" w:cs="仿宋_GB2312"/>
                <w:color w:val="000000"/>
                <w:sz w:val="15"/>
                <w:szCs w:val="15"/>
              </w:rPr>
            </w:pPr>
          </w:p>
        </w:tc>
      </w:tr>
      <w:tr w14:paraId="07AFFB3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1532EBD">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10</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047BBCB">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 xml:space="preserve">纹样亚克力 </w:t>
            </w:r>
            <w:r>
              <w:rPr>
                <w:rFonts w:hint="eastAsia" w:ascii="微软雅黑" w:hAnsi="微软雅黑" w:eastAsia="微软雅黑" w:cs="微软雅黑"/>
                <w:color w:val="000000"/>
                <w:kern w:val="0"/>
                <w:sz w:val="15"/>
                <w:szCs w:val="15"/>
                <w:lang w:bidi="ar"/>
              </w:rPr>
              <w:t>（编号：GL-10）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988DF95">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益友鸣玻璃</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F634966">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广州利航玻璃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CBD6BAD">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嘉</w:t>
            </w:r>
            <w:r>
              <w:rPr>
                <w:rFonts w:hint="eastAsia" w:ascii="微软雅黑" w:hAnsi="微软雅黑" w:eastAsia="微软雅黑" w:cs="微软雅黑"/>
                <w:color w:val="000000"/>
                <w:kern w:val="0"/>
                <w:sz w:val="15"/>
                <w:szCs w:val="15"/>
                <w:lang w:bidi="ar"/>
              </w:rPr>
              <w:t>颢玻璃</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3EA8A7A">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C2808F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02376F2">
            <w:pPr>
              <w:adjustRightInd w:val="0"/>
              <w:snapToGrid w:val="0"/>
              <w:jc w:val="center"/>
              <w:rPr>
                <w:rFonts w:ascii="仿宋_GB2312" w:hAnsi="宋体" w:eastAsia="仿宋_GB2312" w:cs="仿宋_GB2312"/>
                <w:color w:val="000000"/>
                <w:sz w:val="15"/>
                <w:szCs w:val="15"/>
              </w:rPr>
            </w:pPr>
          </w:p>
        </w:tc>
      </w:tr>
      <w:tr w14:paraId="4C2C15F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B7C234A">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E8AEC57">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钢化银镜（带透光刻字）</w:t>
            </w:r>
            <w:r>
              <w:rPr>
                <w:rFonts w:hint="eastAsia" w:ascii="微软雅黑" w:hAnsi="微软雅黑" w:eastAsia="微软雅黑" w:cs="微软雅黑"/>
                <w:color w:val="000000"/>
                <w:kern w:val="0"/>
                <w:sz w:val="15"/>
                <w:szCs w:val="15"/>
                <w:lang w:bidi="ar"/>
              </w:rPr>
              <w:t>（编号：MR-01）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39A96F8">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益友鸣玻璃</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96A9D66">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广州利航玻璃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C2DD990">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嘉</w:t>
            </w:r>
            <w:r>
              <w:rPr>
                <w:rFonts w:hint="eastAsia" w:ascii="微软雅黑" w:hAnsi="微软雅黑" w:eastAsia="微软雅黑" w:cs="微软雅黑"/>
                <w:color w:val="000000"/>
                <w:kern w:val="0"/>
                <w:sz w:val="15"/>
                <w:szCs w:val="15"/>
                <w:lang w:bidi="ar"/>
              </w:rPr>
              <w:t>颢玻璃</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74983A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132002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919D58F">
            <w:pPr>
              <w:adjustRightInd w:val="0"/>
              <w:snapToGrid w:val="0"/>
              <w:jc w:val="center"/>
              <w:rPr>
                <w:rFonts w:ascii="仿宋_GB2312" w:hAnsi="宋体" w:eastAsia="仿宋_GB2312" w:cs="仿宋_GB2312"/>
                <w:color w:val="000000"/>
                <w:sz w:val="15"/>
                <w:szCs w:val="15"/>
              </w:rPr>
            </w:pPr>
          </w:p>
        </w:tc>
      </w:tr>
      <w:tr w14:paraId="188BC1B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FFEC548">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2F30E53">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WALL PANELS 硬包（WP-）</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9172770">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672E218">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E7B8F3D">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BF1E643">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2CB356E">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5AF255F">
            <w:pPr>
              <w:adjustRightInd w:val="0"/>
              <w:snapToGrid w:val="0"/>
              <w:jc w:val="center"/>
              <w:rPr>
                <w:rFonts w:ascii="仿宋_GB2312" w:hAnsi="宋体" w:eastAsia="仿宋_GB2312" w:cs="仿宋_GB2312"/>
                <w:color w:val="000000"/>
                <w:sz w:val="15"/>
                <w:szCs w:val="15"/>
              </w:rPr>
            </w:pPr>
          </w:p>
        </w:tc>
      </w:tr>
      <w:tr w14:paraId="744C4AA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5577D8D">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D416AF6">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纹样刺绣墙布</w:t>
            </w:r>
            <w:r>
              <w:rPr>
                <w:rFonts w:hint="eastAsia" w:ascii="微软雅黑" w:hAnsi="微软雅黑" w:eastAsia="微软雅黑" w:cs="微软雅黑"/>
                <w:color w:val="000000"/>
                <w:kern w:val="0"/>
                <w:sz w:val="15"/>
                <w:szCs w:val="15"/>
                <w:lang w:bidi="ar"/>
              </w:rPr>
              <w:t>（编号：WP-01）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951843D">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诗朗</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93ED246">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达明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7EDBF20">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志地爱</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D3F0D64">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4B4E5A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47744CC">
            <w:pPr>
              <w:adjustRightInd w:val="0"/>
              <w:snapToGrid w:val="0"/>
              <w:jc w:val="center"/>
              <w:rPr>
                <w:rFonts w:ascii="仿宋_GB2312" w:hAnsi="宋体" w:eastAsia="仿宋_GB2312" w:cs="仿宋_GB2312"/>
                <w:color w:val="000000"/>
                <w:sz w:val="15"/>
                <w:szCs w:val="15"/>
              </w:rPr>
            </w:pPr>
          </w:p>
        </w:tc>
      </w:tr>
      <w:tr w14:paraId="43F731A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CE49DEC">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D1EDAAA">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 xml:space="preserve">纹样刺绣墙布 </w:t>
            </w:r>
            <w:r>
              <w:rPr>
                <w:rFonts w:hint="eastAsia" w:ascii="微软雅黑" w:hAnsi="微软雅黑" w:eastAsia="微软雅黑" w:cs="微软雅黑"/>
                <w:color w:val="000000"/>
                <w:kern w:val="0"/>
                <w:sz w:val="15"/>
                <w:szCs w:val="15"/>
                <w:lang w:bidi="ar"/>
              </w:rPr>
              <w:t>（编号：WP-02）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D6D7205">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诗朗</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729008B">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达明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C96CC37">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志地爱</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3D83D1C">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08404B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07CDF28">
            <w:pPr>
              <w:adjustRightInd w:val="0"/>
              <w:snapToGrid w:val="0"/>
              <w:jc w:val="center"/>
              <w:rPr>
                <w:rFonts w:ascii="仿宋_GB2312" w:hAnsi="宋体" w:eastAsia="仿宋_GB2312" w:cs="仿宋_GB2312"/>
                <w:color w:val="000000"/>
                <w:sz w:val="15"/>
                <w:szCs w:val="15"/>
              </w:rPr>
            </w:pPr>
          </w:p>
        </w:tc>
      </w:tr>
      <w:tr w14:paraId="0BF98D9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78A4C5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BEB9EA9">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浅米色硬包</w:t>
            </w:r>
            <w:r>
              <w:rPr>
                <w:rFonts w:hint="eastAsia" w:ascii="微软雅黑" w:hAnsi="微软雅黑" w:eastAsia="微软雅黑" w:cs="微软雅黑"/>
                <w:color w:val="000000"/>
                <w:kern w:val="0"/>
                <w:sz w:val="15"/>
                <w:szCs w:val="15"/>
                <w:lang w:bidi="ar"/>
              </w:rPr>
              <w:t>（编号：WP-03）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8CB2EB2">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诗朗</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B663C0A">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达明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2105AD3">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志地爱</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1562C33">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225C1F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5121A56">
            <w:pPr>
              <w:adjustRightInd w:val="0"/>
              <w:snapToGrid w:val="0"/>
              <w:jc w:val="center"/>
              <w:rPr>
                <w:rFonts w:ascii="仿宋_GB2312" w:hAnsi="宋体" w:eastAsia="仿宋_GB2312" w:cs="仿宋_GB2312"/>
                <w:color w:val="000000"/>
                <w:sz w:val="15"/>
                <w:szCs w:val="15"/>
              </w:rPr>
            </w:pPr>
          </w:p>
        </w:tc>
      </w:tr>
      <w:tr w14:paraId="741A902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ADC02E3">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B3748AD">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WOODEN 木材（WD-）</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A0C7DBB">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0C01170">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E6F688B">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D803FCF">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DFD52BF">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A1B2CD9">
            <w:pPr>
              <w:adjustRightInd w:val="0"/>
              <w:snapToGrid w:val="0"/>
              <w:jc w:val="center"/>
              <w:rPr>
                <w:rFonts w:ascii="仿宋_GB2312" w:hAnsi="宋体" w:eastAsia="仿宋_GB2312" w:cs="仿宋_GB2312"/>
                <w:color w:val="000000"/>
                <w:sz w:val="15"/>
                <w:szCs w:val="15"/>
              </w:rPr>
            </w:pPr>
          </w:p>
        </w:tc>
      </w:tr>
      <w:tr w14:paraId="52F4A86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A9183E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BD5B69B">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深色木饰面</w:t>
            </w:r>
            <w:r>
              <w:rPr>
                <w:rFonts w:hint="eastAsia" w:ascii="微软雅黑" w:hAnsi="微软雅黑" w:eastAsia="微软雅黑" w:cs="微软雅黑"/>
                <w:color w:val="000000"/>
                <w:kern w:val="0"/>
                <w:sz w:val="15"/>
                <w:szCs w:val="15"/>
                <w:lang w:bidi="ar"/>
              </w:rPr>
              <w:t>（编号：WD-01）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08C4E47">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雄丰建材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70F4F32">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威盛亚</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9D0F972">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朗生</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5EC3E80">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002E64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FEC7C7D">
            <w:pPr>
              <w:adjustRightInd w:val="0"/>
              <w:snapToGrid w:val="0"/>
              <w:jc w:val="center"/>
              <w:rPr>
                <w:rFonts w:ascii="仿宋_GB2312" w:hAnsi="宋体" w:eastAsia="仿宋_GB2312" w:cs="仿宋_GB2312"/>
                <w:color w:val="000000"/>
                <w:sz w:val="15"/>
                <w:szCs w:val="15"/>
              </w:rPr>
            </w:pPr>
          </w:p>
        </w:tc>
      </w:tr>
      <w:tr w14:paraId="42C4804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123C696">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91156F6">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浅色木饰面</w:t>
            </w:r>
            <w:r>
              <w:rPr>
                <w:rFonts w:hint="eastAsia" w:ascii="微软雅黑" w:hAnsi="微软雅黑" w:eastAsia="微软雅黑" w:cs="微软雅黑"/>
                <w:color w:val="000000"/>
                <w:kern w:val="0"/>
                <w:sz w:val="15"/>
                <w:szCs w:val="15"/>
                <w:lang w:bidi="ar"/>
              </w:rPr>
              <w:t>（编号：WD-02）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D79A719">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雄丰建材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A0E0FB1">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威盛亚</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963ADCD">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朗生</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F543C37">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D5B5D0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652266A">
            <w:pPr>
              <w:adjustRightInd w:val="0"/>
              <w:snapToGrid w:val="0"/>
              <w:jc w:val="center"/>
              <w:rPr>
                <w:rFonts w:ascii="仿宋_GB2312" w:hAnsi="宋体" w:eastAsia="仿宋_GB2312" w:cs="仿宋_GB2312"/>
                <w:color w:val="000000"/>
                <w:sz w:val="15"/>
                <w:szCs w:val="15"/>
              </w:rPr>
            </w:pPr>
          </w:p>
        </w:tc>
      </w:tr>
      <w:tr w14:paraId="4532BD0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9B9AE6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C50BB99">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桑拿板</w:t>
            </w:r>
            <w:r>
              <w:rPr>
                <w:rFonts w:hint="eastAsia" w:ascii="微软雅黑" w:hAnsi="微软雅黑" w:eastAsia="微软雅黑" w:cs="微软雅黑"/>
                <w:color w:val="000000"/>
                <w:kern w:val="0"/>
                <w:sz w:val="15"/>
                <w:szCs w:val="15"/>
                <w:lang w:bidi="ar"/>
              </w:rPr>
              <w:t>（编号：WD-03）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51F5FE0">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雄丰建材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63BAF8B">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威盛亚</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B5762DC">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朗生</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381F41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907D05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48FFBA6">
            <w:pPr>
              <w:adjustRightInd w:val="0"/>
              <w:snapToGrid w:val="0"/>
              <w:jc w:val="center"/>
              <w:rPr>
                <w:rFonts w:ascii="仿宋_GB2312" w:hAnsi="宋体" w:eastAsia="仿宋_GB2312" w:cs="仿宋_GB2312"/>
                <w:color w:val="000000"/>
                <w:sz w:val="15"/>
                <w:szCs w:val="15"/>
              </w:rPr>
            </w:pPr>
          </w:p>
        </w:tc>
      </w:tr>
      <w:tr w14:paraId="4C36840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39949B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373D99B">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老木头</w:t>
            </w:r>
            <w:r>
              <w:rPr>
                <w:rFonts w:hint="eastAsia" w:ascii="微软雅黑" w:hAnsi="微软雅黑" w:eastAsia="微软雅黑" w:cs="微软雅黑"/>
                <w:color w:val="000000"/>
                <w:kern w:val="0"/>
                <w:sz w:val="15"/>
                <w:szCs w:val="15"/>
                <w:lang w:bidi="ar"/>
              </w:rPr>
              <w:t>（编号：WD-04）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3DF58A7">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雄丰建材</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4DD97B1">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威盛亚</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0586C15">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朗生</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D8851FE">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331E940">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3C08641">
            <w:pPr>
              <w:adjustRightInd w:val="0"/>
              <w:snapToGrid w:val="0"/>
              <w:jc w:val="center"/>
              <w:rPr>
                <w:rFonts w:ascii="仿宋_GB2312" w:hAnsi="宋体" w:eastAsia="仿宋_GB2312" w:cs="仿宋_GB2312"/>
                <w:color w:val="000000"/>
                <w:sz w:val="15"/>
                <w:szCs w:val="15"/>
              </w:rPr>
            </w:pPr>
          </w:p>
        </w:tc>
      </w:tr>
      <w:tr w14:paraId="270280B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77D419F">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D1094C8">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CARPET 地毯（CP-)</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D2BBD4C">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C4DBB29">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E77F086">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9413B50">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F1AABBD">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044901B">
            <w:pPr>
              <w:adjustRightInd w:val="0"/>
              <w:snapToGrid w:val="0"/>
              <w:jc w:val="center"/>
              <w:rPr>
                <w:rFonts w:ascii="仿宋_GB2312" w:hAnsi="宋体" w:eastAsia="仿宋_GB2312" w:cs="仿宋_GB2312"/>
                <w:color w:val="000000"/>
                <w:sz w:val="15"/>
                <w:szCs w:val="15"/>
              </w:rPr>
            </w:pPr>
          </w:p>
        </w:tc>
      </w:tr>
      <w:tr w14:paraId="43FB50F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360BAF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511E0BE">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防尘地毯（拼花造型）</w:t>
            </w:r>
            <w:r>
              <w:rPr>
                <w:rFonts w:hint="eastAsia" w:ascii="微软雅黑" w:hAnsi="微软雅黑" w:eastAsia="微软雅黑" w:cs="微软雅黑"/>
                <w:color w:val="000000"/>
                <w:kern w:val="0"/>
                <w:sz w:val="15"/>
                <w:szCs w:val="15"/>
                <w:lang w:bidi="ar"/>
              </w:rPr>
              <w:t>（编号：CP-01）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A3820B9">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志地爱</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9CAF83C">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华腾</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308966A">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萧氏地毯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241D397">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DEE8D1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4AFAC66">
            <w:pPr>
              <w:adjustRightInd w:val="0"/>
              <w:snapToGrid w:val="0"/>
              <w:jc w:val="center"/>
              <w:rPr>
                <w:rFonts w:ascii="仿宋_GB2312" w:hAnsi="宋体" w:eastAsia="仿宋_GB2312" w:cs="仿宋_GB2312"/>
                <w:color w:val="000000"/>
                <w:sz w:val="15"/>
                <w:szCs w:val="15"/>
              </w:rPr>
            </w:pPr>
          </w:p>
        </w:tc>
      </w:tr>
      <w:tr w14:paraId="2FFCDB7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955588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362AEBF">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墨绿色地毯</w:t>
            </w:r>
            <w:r>
              <w:rPr>
                <w:rFonts w:hint="eastAsia" w:ascii="微软雅黑" w:hAnsi="微软雅黑" w:eastAsia="微软雅黑" w:cs="微软雅黑"/>
                <w:color w:val="000000"/>
                <w:kern w:val="0"/>
                <w:sz w:val="15"/>
                <w:szCs w:val="15"/>
                <w:lang w:bidi="ar"/>
              </w:rPr>
              <w:t>（编号：CP-02）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751AE0F">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志地爱</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29CDC3A">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华腾</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A52E1B8">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萧氏地毯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78FD85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52D29B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9F0AF82">
            <w:pPr>
              <w:adjustRightInd w:val="0"/>
              <w:snapToGrid w:val="0"/>
              <w:jc w:val="center"/>
              <w:rPr>
                <w:rFonts w:ascii="仿宋_GB2312" w:hAnsi="宋体" w:eastAsia="仿宋_GB2312" w:cs="仿宋_GB2312"/>
                <w:color w:val="000000"/>
                <w:sz w:val="15"/>
                <w:szCs w:val="15"/>
              </w:rPr>
            </w:pPr>
          </w:p>
        </w:tc>
      </w:tr>
      <w:tr w14:paraId="468EE296">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E31FBE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B41B3BF">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 xml:space="preserve">纹样地毯 </w:t>
            </w:r>
            <w:r>
              <w:rPr>
                <w:rFonts w:hint="eastAsia" w:ascii="微软雅黑" w:hAnsi="微软雅黑" w:eastAsia="微软雅黑" w:cs="微软雅黑"/>
                <w:color w:val="000000"/>
                <w:kern w:val="0"/>
                <w:sz w:val="15"/>
                <w:szCs w:val="15"/>
                <w:lang w:bidi="ar"/>
              </w:rPr>
              <w:t>（编号：CP-03）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409D02B">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志地爱</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1008B88">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华腾</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2191937">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萧氏地毯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16666DC">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56F013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B7E0A45">
            <w:pPr>
              <w:adjustRightInd w:val="0"/>
              <w:snapToGrid w:val="0"/>
              <w:jc w:val="center"/>
              <w:rPr>
                <w:rFonts w:ascii="仿宋_GB2312" w:hAnsi="宋体" w:eastAsia="仿宋_GB2312" w:cs="仿宋_GB2312"/>
                <w:color w:val="000000"/>
                <w:sz w:val="15"/>
                <w:szCs w:val="15"/>
              </w:rPr>
            </w:pPr>
          </w:p>
        </w:tc>
      </w:tr>
      <w:tr w14:paraId="2EB8AF5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BEEB173">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AB88A2A">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OTHERS 其他（OS-）</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0C4E019">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7094163">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A2470B1">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D064E22">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16C0375">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A8ED4B7">
            <w:pPr>
              <w:adjustRightInd w:val="0"/>
              <w:snapToGrid w:val="0"/>
              <w:jc w:val="center"/>
              <w:rPr>
                <w:rFonts w:ascii="仿宋_GB2312" w:hAnsi="宋体" w:eastAsia="仿宋_GB2312" w:cs="仿宋_GB2312"/>
                <w:color w:val="000000"/>
                <w:sz w:val="15"/>
                <w:szCs w:val="15"/>
              </w:rPr>
            </w:pPr>
          </w:p>
        </w:tc>
      </w:tr>
      <w:tr w14:paraId="58F8A53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9B622D9">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EBC7E83">
            <w:pPr>
              <w:widowControl/>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A级防火软膜</w:t>
            </w:r>
            <w:r>
              <w:rPr>
                <w:rFonts w:hint="eastAsia" w:ascii="微软雅黑" w:hAnsi="微软雅黑" w:eastAsia="微软雅黑" w:cs="微软雅黑"/>
                <w:color w:val="000000"/>
                <w:kern w:val="0"/>
                <w:sz w:val="15"/>
                <w:szCs w:val="15"/>
                <w:lang w:bidi="ar"/>
              </w:rPr>
              <w:t>（编号：OS-01）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046A96D">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创饰美软</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65076C9">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华耀软膜</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93DCF99">
            <w:pPr>
              <w:widowControl/>
              <w:adjustRightInd w:val="0"/>
              <w:snapToGrid w:val="0"/>
              <w:jc w:val="center"/>
              <w:rPr>
                <w:rFonts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华欣</w:t>
            </w:r>
            <w:r>
              <w:rPr>
                <w:rFonts w:hint="eastAsia" w:ascii="微软雅黑" w:hAnsi="微软雅黑" w:eastAsia="微软雅黑" w:cs="微软雅黑"/>
                <w:color w:val="000000"/>
                <w:kern w:val="0"/>
                <w:sz w:val="15"/>
                <w:szCs w:val="15"/>
                <w:lang w:bidi="ar"/>
              </w:rPr>
              <w:t>软膜</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BBCAD28">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FAD23D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6C7F21B">
            <w:pPr>
              <w:adjustRightInd w:val="0"/>
              <w:snapToGrid w:val="0"/>
              <w:jc w:val="center"/>
              <w:rPr>
                <w:rFonts w:ascii="仿宋_GB2312" w:hAnsi="宋体" w:eastAsia="仿宋_GB2312" w:cs="仿宋_GB2312"/>
                <w:color w:val="000000"/>
                <w:sz w:val="15"/>
                <w:szCs w:val="15"/>
              </w:rPr>
            </w:pPr>
          </w:p>
        </w:tc>
      </w:tr>
      <w:tr w14:paraId="0AD070E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7B7AAB8">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21D6B76">
            <w:pPr>
              <w:widowControl/>
              <w:adjustRightInd w:val="0"/>
              <w:snapToGrid w:val="0"/>
              <w:jc w:val="center"/>
              <w:rPr>
                <w:rFonts w:hint="eastAsia" w:ascii="宋体" w:hAnsi="宋体" w:cs="宋体"/>
                <w:b/>
                <w:bCs/>
                <w:color w:val="000000"/>
                <w:kern w:val="0"/>
                <w:sz w:val="15"/>
                <w:szCs w:val="15"/>
                <w:lang w:bidi="ar"/>
              </w:rPr>
            </w:pPr>
            <w:r>
              <w:rPr>
                <w:rFonts w:ascii="微软雅黑" w:hAnsi="微软雅黑" w:eastAsia="微软雅黑" w:cs="微软雅黑"/>
                <w:color w:val="000000"/>
                <w:kern w:val="0"/>
                <w:sz w:val="15"/>
                <w:szCs w:val="15"/>
                <w:lang w:bidi="ar"/>
              </w:rPr>
              <w:t>A级广告软膜</w:t>
            </w:r>
            <w:r>
              <w:rPr>
                <w:rFonts w:hint="eastAsia" w:ascii="微软雅黑" w:hAnsi="微软雅黑" w:eastAsia="微软雅黑" w:cs="微软雅黑"/>
                <w:color w:val="000000"/>
                <w:kern w:val="0"/>
                <w:sz w:val="15"/>
                <w:szCs w:val="15"/>
                <w:lang w:bidi="ar"/>
              </w:rPr>
              <w:t>（编号：OS-02）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50D93A4">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创饰美软</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F2BE796">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华耀软膜</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3C997B1">
            <w:pPr>
              <w:widowControl/>
              <w:adjustRightInd w:val="0"/>
              <w:snapToGrid w:val="0"/>
              <w:jc w:val="center"/>
              <w:rPr>
                <w:rFonts w:ascii="宋体" w:hAnsi="宋体" w:cs="宋体"/>
                <w:color w:val="000000"/>
                <w:sz w:val="15"/>
                <w:szCs w:val="15"/>
              </w:rPr>
            </w:pPr>
            <w:r>
              <w:rPr>
                <w:rFonts w:ascii="微软雅黑" w:hAnsi="微软雅黑" w:eastAsia="微软雅黑" w:cs="微软雅黑"/>
                <w:color w:val="000000"/>
                <w:kern w:val="0"/>
                <w:sz w:val="15"/>
                <w:szCs w:val="15"/>
                <w:lang w:bidi="ar"/>
              </w:rPr>
              <w:t>华欣</w:t>
            </w:r>
            <w:r>
              <w:rPr>
                <w:rFonts w:hint="eastAsia" w:ascii="微软雅黑" w:hAnsi="微软雅黑" w:eastAsia="微软雅黑" w:cs="微软雅黑"/>
                <w:color w:val="000000"/>
                <w:kern w:val="0"/>
                <w:sz w:val="15"/>
                <w:szCs w:val="15"/>
                <w:lang w:bidi="ar"/>
              </w:rPr>
              <w:t>软膜</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24DCA08">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FE6748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ECCB902">
            <w:pPr>
              <w:adjustRightInd w:val="0"/>
              <w:snapToGrid w:val="0"/>
              <w:jc w:val="center"/>
              <w:rPr>
                <w:rFonts w:ascii="仿宋_GB2312" w:hAnsi="宋体" w:eastAsia="仿宋_GB2312" w:cs="仿宋_GB2312"/>
                <w:color w:val="000000"/>
                <w:sz w:val="15"/>
                <w:szCs w:val="15"/>
              </w:rPr>
            </w:pPr>
          </w:p>
        </w:tc>
      </w:tr>
      <w:tr w14:paraId="3847137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1B4CBE8">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五</w:t>
            </w:r>
          </w:p>
        </w:tc>
        <w:tc>
          <w:tcPr>
            <w:tcW w:w="373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2B92F0E">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洁具</w:t>
            </w:r>
          </w:p>
        </w:tc>
        <w:tc>
          <w:tcPr>
            <w:tcW w:w="152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6FB6BB6">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FE19E20">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F6062DE">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0F90497">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273E85F">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04B9B39">
            <w:pPr>
              <w:adjustRightInd w:val="0"/>
              <w:snapToGrid w:val="0"/>
              <w:jc w:val="center"/>
              <w:rPr>
                <w:rFonts w:ascii="仿宋_GB2312" w:hAnsi="宋体" w:eastAsia="仿宋_GB2312" w:cs="仿宋_GB2312"/>
                <w:color w:val="000000"/>
                <w:sz w:val="15"/>
                <w:szCs w:val="15"/>
              </w:rPr>
            </w:pPr>
          </w:p>
        </w:tc>
      </w:tr>
      <w:tr w14:paraId="18C6534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1B21B78">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7E9C8C5">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ClEAN OF SELECTION 洁具选型</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7D74008">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B381942">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3A79707">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2944F98">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D8412FD">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42E3CE7">
            <w:pPr>
              <w:adjustRightInd w:val="0"/>
              <w:snapToGrid w:val="0"/>
              <w:jc w:val="center"/>
              <w:rPr>
                <w:rFonts w:ascii="仿宋_GB2312" w:hAnsi="宋体" w:eastAsia="仿宋_GB2312" w:cs="仿宋_GB2312"/>
                <w:color w:val="000000"/>
                <w:sz w:val="15"/>
                <w:szCs w:val="15"/>
              </w:rPr>
            </w:pPr>
          </w:p>
        </w:tc>
      </w:tr>
      <w:tr w14:paraId="02FCD0E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198059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7FBA109">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暗装双孔面盆龙头165镀铬/73350000（编号：A-01）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A335281">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汉斯格雅</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E99E7C6">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当代</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8291439">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杜拉维特</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0406B83">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88CDEB0">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733D981">
            <w:pPr>
              <w:adjustRightInd w:val="0"/>
              <w:snapToGrid w:val="0"/>
              <w:jc w:val="center"/>
              <w:rPr>
                <w:rFonts w:ascii="仿宋_GB2312" w:hAnsi="宋体" w:eastAsia="仿宋_GB2312" w:cs="仿宋_GB2312"/>
                <w:color w:val="000000"/>
                <w:sz w:val="15"/>
                <w:szCs w:val="15"/>
              </w:rPr>
            </w:pPr>
          </w:p>
        </w:tc>
      </w:tr>
      <w:tr w14:paraId="24005FE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C82D0D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5AA63F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智能全自动坐便器/CES8G520GCN（编号：A-02）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1D57BFF">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TOTO</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5C08D47">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科勒</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64119AF">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杜拉维特</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200C1CA">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1C4DCB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CDBA7C5">
            <w:pPr>
              <w:adjustRightInd w:val="0"/>
              <w:snapToGrid w:val="0"/>
              <w:jc w:val="center"/>
              <w:rPr>
                <w:rFonts w:ascii="仿宋_GB2312" w:hAnsi="宋体" w:eastAsia="仿宋_GB2312" w:cs="仿宋_GB2312"/>
                <w:color w:val="000000"/>
                <w:sz w:val="15"/>
                <w:szCs w:val="15"/>
              </w:rPr>
            </w:pPr>
          </w:p>
        </w:tc>
      </w:tr>
      <w:tr w14:paraId="53F6CB0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63C298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077F39E">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卷纸器/YH900 VC（编号：A-03）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47A03BF">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B48DFDF">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95853BE">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国内名优</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D629797">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B4EC64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B2C3B42">
            <w:pPr>
              <w:adjustRightInd w:val="0"/>
              <w:snapToGrid w:val="0"/>
              <w:jc w:val="center"/>
              <w:rPr>
                <w:rFonts w:ascii="仿宋_GB2312" w:hAnsi="宋体" w:eastAsia="仿宋_GB2312" w:cs="仿宋_GB2312"/>
                <w:color w:val="000000"/>
                <w:sz w:val="15"/>
                <w:szCs w:val="15"/>
              </w:rPr>
            </w:pPr>
          </w:p>
        </w:tc>
      </w:tr>
      <w:tr w14:paraId="4CBB3DF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A0EA1E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9DCCAF7">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地漏/K-1321（编号：A-04）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CEA0AFD">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16C82DE">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484E1C7">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7CAE9FF">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21DF05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FF48C9D">
            <w:pPr>
              <w:adjustRightInd w:val="0"/>
              <w:snapToGrid w:val="0"/>
              <w:jc w:val="center"/>
              <w:rPr>
                <w:rFonts w:ascii="仿宋_GB2312" w:hAnsi="宋体" w:eastAsia="仿宋_GB2312" w:cs="仿宋_GB2312"/>
                <w:color w:val="000000"/>
                <w:sz w:val="15"/>
                <w:szCs w:val="15"/>
              </w:rPr>
            </w:pPr>
          </w:p>
        </w:tc>
      </w:tr>
      <w:tr w14:paraId="74A4BDF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379F79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A7E5796">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三孔面盆龙头（编号：A-05）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1A2E8C6">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汉斯格雅</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2D716FC">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当代</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F62CB03">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杜拉维特</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F8211B9">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D28787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308EC4F">
            <w:pPr>
              <w:adjustRightInd w:val="0"/>
              <w:snapToGrid w:val="0"/>
              <w:jc w:val="center"/>
              <w:rPr>
                <w:rFonts w:ascii="仿宋_GB2312" w:hAnsi="宋体" w:eastAsia="仿宋_GB2312" w:cs="仿宋_GB2312"/>
                <w:color w:val="000000"/>
                <w:sz w:val="15"/>
                <w:szCs w:val="15"/>
              </w:rPr>
            </w:pPr>
          </w:p>
        </w:tc>
      </w:tr>
      <w:tr w14:paraId="1834861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AB626A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0F50679">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DBX125CF入墙花洒含支架进水件（编号：A-06）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0CA5B61">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TOTO</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A9C01D5">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科勒</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4175B42">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高仪</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6CDB34C">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53608C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1EF7B96">
            <w:pPr>
              <w:adjustRightInd w:val="0"/>
              <w:snapToGrid w:val="0"/>
              <w:jc w:val="center"/>
              <w:rPr>
                <w:rFonts w:ascii="仿宋_GB2312" w:hAnsi="宋体" w:eastAsia="仿宋_GB2312" w:cs="仿宋_GB2312"/>
                <w:color w:val="000000"/>
                <w:sz w:val="15"/>
                <w:szCs w:val="15"/>
              </w:rPr>
            </w:pPr>
          </w:p>
        </w:tc>
      </w:tr>
      <w:tr w14:paraId="083538D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E880BA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0687AD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飞雨S 头顶花洒300单速/27494007（编号：A-07）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9256D66">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汉斯格雅</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1E48A44">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当代</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758BF02">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杜拉维特</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FF98DD7">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336BC8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CE5497D">
            <w:pPr>
              <w:adjustRightInd w:val="0"/>
              <w:snapToGrid w:val="0"/>
              <w:jc w:val="center"/>
              <w:rPr>
                <w:rFonts w:ascii="仿宋_GB2312" w:hAnsi="宋体" w:eastAsia="仿宋_GB2312" w:cs="仿宋_GB2312"/>
                <w:color w:val="000000"/>
                <w:sz w:val="15"/>
                <w:szCs w:val="15"/>
              </w:rPr>
            </w:pPr>
          </w:p>
        </w:tc>
      </w:tr>
      <w:tr w14:paraId="32E2478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2E9AB45">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EA95918">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淋浴间防臭地漏（编号：A-08）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BD34E40">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潜水艇</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FE401E7">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科勒</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BC8063C">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摩恩</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C45D385">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7BA5F4B">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3E69C0C">
            <w:pPr>
              <w:adjustRightInd w:val="0"/>
              <w:snapToGrid w:val="0"/>
              <w:jc w:val="center"/>
              <w:rPr>
                <w:rFonts w:ascii="仿宋_GB2312" w:hAnsi="宋体" w:eastAsia="仿宋_GB2312" w:cs="仿宋_GB2312"/>
                <w:color w:val="000000"/>
                <w:sz w:val="15"/>
                <w:szCs w:val="15"/>
              </w:rPr>
            </w:pPr>
          </w:p>
        </w:tc>
      </w:tr>
      <w:tr w14:paraId="4B8FA58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E1FEC81">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CA3969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手纸箱（编号：A-09）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474235B">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19DB636">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松下</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8371977">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戴森</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113F722">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6BD3B99">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C6EE012">
            <w:pPr>
              <w:adjustRightInd w:val="0"/>
              <w:snapToGrid w:val="0"/>
              <w:jc w:val="center"/>
              <w:rPr>
                <w:rFonts w:ascii="仿宋_GB2312" w:hAnsi="宋体" w:eastAsia="仿宋_GB2312" w:cs="仿宋_GB2312"/>
                <w:color w:val="000000"/>
                <w:sz w:val="15"/>
                <w:szCs w:val="15"/>
              </w:rPr>
            </w:pPr>
          </w:p>
        </w:tc>
      </w:tr>
      <w:tr w14:paraId="117905D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0F6441D">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10</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50912F0">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挂钩（编号：A-10）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8026F28">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4382837">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4C18D9A">
            <w:pPr>
              <w:widowControl/>
              <w:adjustRightInd w:val="0"/>
              <w:snapToGrid w:val="0"/>
              <w:jc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B504BF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79324EA">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840947E">
            <w:pPr>
              <w:adjustRightInd w:val="0"/>
              <w:snapToGrid w:val="0"/>
              <w:jc w:val="center"/>
              <w:rPr>
                <w:rFonts w:ascii="仿宋_GB2312" w:hAnsi="宋体" w:eastAsia="仿宋_GB2312" w:cs="仿宋_GB2312"/>
                <w:color w:val="000000"/>
                <w:sz w:val="15"/>
                <w:szCs w:val="15"/>
              </w:rPr>
            </w:pPr>
          </w:p>
        </w:tc>
      </w:tr>
      <w:tr w14:paraId="4F06CEE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BE20132">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D85E0D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壁挂式节水型小便器/UW904SHB（编号：A-11）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36D059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TOTO</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D5B2D55">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科勒</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9829335">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杜拉维特</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53F8382">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8A79F3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B5DD677">
            <w:pPr>
              <w:adjustRightInd w:val="0"/>
              <w:snapToGrid w:val="0"/>
              <w:jc w:val="center"/>
              <w:rPr>
                <w:rFonts w:ascii="仿宋_GB2312" w:hAnsi="宋体" w:eastAsia="仿宋_GB2312" w:cs="仿宋_GB2312"/>
                <w:color w:val="000000"/>
                <w:sz w:val="15"/>
                <w:szCs w:val="15"/>
              </w:rPr>
            </w:pPr>
          </w:p>
        </w:tc>
      </w:tr>
      <w:tr w14:paraId="7888271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4153438">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7027BE9">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感应式小便器冲洗阀（编号：A-12）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6A811EC">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TOTO</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5FECD0B">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科勒</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58D75EC">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杜拉维特</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093C08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AFF733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5B1B1B2">
            <w:pPr>
              <w:adjustRightInd w:val="0"/>
              <w:snapToGrid w:val="0"/>
              <w:jc w:val="center"/>
              <w:rPr>
                <w:rFonts w:ascii="仿宋_GB2312" w:hAnsi="宋体" w:eastAsia="仿宋_GB2312" w:cs="仿宋_GB2312"/>
                <w:color w:val="000000"/>
                <w:sz w:val="15"/>
                <w:szCs w:val="15"/>
              </w:rPr>
            </w:pPr>
          </w:p>
        </w:tc>
      </w:tr>
      <w:tr w14:paraId="5B9A33A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ABF6992">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87EBBAB">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拖把池/SKW322B（编号：A-13）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C9D849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TOTO</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FB33664">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科勒</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ECBEF6C">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杜拉维特</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4F92D7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28DDF4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84A7F95">
            <w:pPr>
              <w:adjustRightInd w:val="0"/>
              <w:snapToGrid w:val="0"/>
              <w:jc w:val="center"/>
              <w:rPr>
                <w:rFonts w:ascii="仿宋_GB2312" w:hAnsi="宋体" w:eastAsia="仿宋_GB2312" w:cs="仿宋_GB2312"/>
                <w:color w:val="000000"/>
                <w:sz w:val="15"/>
                <w:szCs w:val="15"/>
              </w:rPr>
            </w:pPr>
          </w:p>
        </w:tc>
      </w:tr>
      <w:tr w14:paraId="49C7392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0846CB2">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7B0F1F2">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拖把池龙头/DBS105S（编号：A-14）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D28BFF7">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TOTO</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B65B4DD">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科勒</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5C8BD06">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杜拉维特</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EB63F5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0EBE27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BD6F3A1">
            <w:pPr>
              <w:adjustRightInd w:val="0"/>
              <w:snapToGrid w:val="0"/>
              <w:jc w:val="center"/>
              <w:rPr>
                <w:rFonts w:ascii="仿宋_GB2312" w:hAnsi="宋体" w:eastAsia="仿宋_GB2312" w:cs="仿宋_GB2312"/>
                <w:color w:val="000000"/>
                <w:sz w:val="15"/>
                <w:szCs w:val="15"/>
              </w:rPr>
            </w:pPr>
          </w:p>
        </w:tc>
      </w:tr>
      <w:tr w14:paraId="7FF2A1D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2E0C267">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六</w:t>
            </w:r>
          </w:p>
        </w:tc>
        <w:tc>
          <w:tcPr>
            <w:tcW w:w="373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C3BE5A6">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面板</w:t>
            </w:r>
          </w:p>
        </w:tc>
        <w:tc>
          <w:tcPr>
            <w:tcW w:w="152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0A13A35">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5D06FD4">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2E6E98B">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69A6ECF">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CC6DB9B">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711F79F">
            <w:pPr>
              <w:adjustRightInd w:val="0"/>
              <w:snapToGrid w:val="0"/>
              <w:jc w:val="center"/>
              <w:rPr>
                <w:rFonts w:ascii="仿宋_GB2312" w:hAnsi="宋体" w:eastAsia="仿宋_GB2312" w:cs="仿宋_GB2312"/>
                <w:color w:val="000000"/>
                <w:sz w:val="15"/>
                <w:szCs w:val="15"/>
              </w:rPr>
            </w:pPr>
          </w:p>
        </w:tc>
      </w:tr>
      <w:tr w14:paraId="2FF7193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04F87F2">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1328048">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SELECTION OF THE PANEL</w:t>
            </w:r>
          </w:p>
          <w:p w14:paraId="05DDF0DA">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面板选型</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838BD40">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52E4E68">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A20AAE9">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A96967B">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23C380A">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C6B64A4">
            <w:pPr>
              <w:adjustRightInd w:val="0"/>
              <w:snapToGrid w:val="0"/>
              <w:jc w:val="center"/>
              <w:rPr>
                <w:rFonts w:ascii="仿宋_GB2312" w:hAnsi="宋体" w:eastAsia="仿宋_GB2312" w:cs="仿宋_GB2312"/>
                <w:color w:val="000000"/>
                <w:sz w:val="15"/>
                <w:szCs w:val="15"/>
              </w:rPr>
            </w:pPr>
          </w:p>
        </w:tc>
      </w:tr>
      <w:tr w14:paraId="77ABCE36">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82521A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A0E1909">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智能面板（编号：MR8115）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F51B31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摩根</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97BC994">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华为</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F7C5A1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28B9A89">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01AFC2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906EBA4">
            <w:pPr>
              <w:adjustRightInd w:val="0"/>
              <w:snapToGrid w:val="0"/>
              <w:jc w:val="center"/>
              <w:rPr>
                <w:rFonts w:ascii="仿宋_GB2312" w:hAnsi="宋体" w:eastAsia="仿宋_GB2312" w:cs="仿宋_GB2312"/>
                <w:color w:val="000000"/>
                <w:sz w:val="15"/>
                <w:szCs w:val="15"/>
              </w:rPr>
            </w:pPr>
          </w:p>
        </w:tc>
      </w:tr>
      <w:tr w14:paraId="46034BE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8140DD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D1A9EF8">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智能温控面板（编号：MR8116）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F1E08CC">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摩根</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CBC8856">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华为</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44E7529">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6F73624">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A388F1B">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02CA0ED">
            <w:pPr>
              <w:adjustRightInd w:val="0"/>
              <w:snapToGrid w:val="0"/>
              <w:jc w:val="center"/>
              <w:rPr>
                <w:rFonts w:ascii="仿宋_GB2312" w:hAnsi="宋体" w:eastAsia="仿宋_GB2312" w:cs="仿宋_GB2312"/>
                <w:color w:val="000000"/>
                <w:sz w:val="15"/>
                <w:szCs w:val="15"/>
              </w:rPr>
            </w:pPr>
          </w:p>
        </w:tc>
      </w:tr>
      <w:tr w14:paraId="0AFD642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DD9E9D3">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E28A90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五孔带开关插座面板（编号：MB8705）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4901E69">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摩根</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5F88443">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华为</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53AB11B">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41871A2">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D12C97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4887770">
            <w:pPr>
              <w:adjustRightInd w:val="0"/>
              <w:snapToGrid w:val="0"/>
              <w:jc w:val="center"/>
              <w:rPr>
                <w:rFonts w:ascii="仿宋_GB2312" w:hAnsi="宋体" w:eastAsia="仿宋_GB2312" w:cs="仿宋_GB2312"/>
                <w:color w:val="000000"/>
                <w:sz w:val="15"/>
                <w:szCs w:val="15"/>
              </w:rPr>
            </w:pPr>
          </w:p>
        </w:tc>
      </w:tr>
      <w:tr w14:paraId="496EB4D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E956B9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51EF4C6">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五孔插座面板（编号：MB8632）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6BA8E01">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摩根</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CF112B0">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华为</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470DA4B">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12AFE8A">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F41E3F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3B3C1FA">
            <w:pPr>
              <w:adjustRightInd w:val="0"/>
              <w:snapToGrid w:val="0"/>
              <w:jc w:val="center"/>
              <w:rPr>
                <w:rFonts w:ascii="仿宋_GB2312" w:hAnsi="宋体" w:eastAsia="仿宋_GB2312" w:cs="仿宋_GB2312"/>
                <w:color w:val="000000"/>
                <w:sz w:val="15"/>
                <w:szCs w:val="15"/>
              </w:rPr>
            </w:pPr>
          </w:p>
        </w:tc>
      </w:tr>
      <w:tr w14:paraId="09BEB4B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ADCDA95">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F799FA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五孔带USB插座面板（编号：MB8627）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1CF37B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摩根</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ACE3F2C">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华为</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B431EBF">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B7341EF">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7362D2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4F855C5">
            <w:pPr>
              <w:adjustRightInd w:val="0"/>
              <w:snapToGrid w:val="0"/>
              <w:jc w:val="center"/>
              <w:rPr>
                <w:rFonts w:ascii="仿宋_GB2312" w:hAnsi="宋体" w:eastAsia="仿宋_GB2312" w:cs="仿宋_GB2312"/>
                <w:color w:val="000000"/>
                <w:sz w:val="15"/>
                <w:szCs w:val="15"/>
              </w:rPr>
            </w:pPr>
          </w:p>
        </w:tc>
      </w:tr>
      <w:tr w14:paraId="13835CC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283C243">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C5EAA61">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双网口面板（编号：MB8689）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070D345">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摩根</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D77FC3E">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华为</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F30481B">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464877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A95C79E">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78DA416">
            <w:pPr>
              <w:adjustRightInd w:val="0"/>
              <w:snapToGrid w:val="0"/>
              <w:jc w:val="center"/>
              <w:rPr>
                <w:rFonts w:ascii="仿宋_GB2312" w:hAnsi="宋体" w:eastAsia="仿宋_GB2312" w:cs="仿宋_GB2312"/>
                <w:color w:val="000000"/>
                <w:sz w:val="15"/>
                <w:szCs w:val="15"/>
              </w:rPr>
            </w:pPr>
          </w:p>
        </w:tc>
      </w:tr>
      <w:tr w14:paraId="466F91F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4330D9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6BB83F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电视网络面板（编号：MB8716）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3E3C659">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摩根</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6DA5194">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华为</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8F72AE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D7FD80C">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0151E5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C979D4E">
            <w:pPr>
              <w:adjustRightInd w:val="0"/>
              <w:snapToGrid w:val="0"/>
              <w:jc w:val="center"/>
              <w:rPr>
                <w:rFonts w:ascii="仿宋_GB2312" w:hAnsi="宋体" w:eastAsia="仿宋_GB2312" w:cs="仿宋_GB2312"/>
                <w:color w:val="000000"/>
                <w:sz w:val="15"/>
                <w:szCs w:val="15"/>
              </w:rPr>
            </w:pPr>
          </w:p>
        </w:tc>
      </w:tr>
      <w:tr w14:paraId="20FEBBE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2BD56B3">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17EA30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地插（编号：650634/银色（地面材料面））</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CCA8253">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TERIUX</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027953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摩根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C6DBC67">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华为</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89965CB">
            <w:pPr>
              <w:widowControl/>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DB62E00">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93E1EE1">
            <w:pPr>
              <w:adjustRightInd w:val="0"/>
              <w:snapToGrid w:val="0"/>
              <w:jc w:val="center"/>
              <w:rPr>
                <w:rFonts w:ascii="仿宋_GB2312" w:hAnsi="宋体" w:eastAsia="仿宋_GB2312" w:cs="仿宋_GB2312"/>
                <w:color w:val="000000"/>
                <w:sz w:val="15"/>
                <w:szCs w:val="15"/>
              </w:rPr>
            </w:pPr>
          </w:p>
        </w:tc>
      </w:tr>
      <w:tr w14:paraId="18E6408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035AED3">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b/>
                <w:bCs/>
                <w:color w:val="000000"/>
                <w:kern w:val="0"/>
                <w:sz w:val="15"/>
                <w:szCs w:val="15"/>
                <w:lang w:bidi="ar"/>
              </w:rPr>
              <w:t>七</w:t>
            </w:r>
          </w:p>
        </w:tc>
        <w:tc>
          <w:tcPr>
            <w:tcW w:w="373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147F51D">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五金</w:t>
            </w:r>
          </w:p>
        </w:tc>
        <w:tc>
          <w:tcPr>
            <w:tcW w:w="152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057F710">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EF63570">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7B98ED3">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5692971">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9D0C6B3">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51DF569">
            <w:pPr>
              <w:adjustRightInd w:val="0"/>
              <w:snapToGrid w:val="0"/>
              <w:jc w:val="center"/>
              <w:rPr>
                <w:rFonts w:ascii="仿宋_GB2312" w:hAnsi="宋体" w:eastAsia="仿宋_GB2312" w:cs="仿宋_GB2312"/>
                <w:color w:val="000000"/>
                <w:sz w:val="15"/>
                <w:szCs w:val="15"/>
              </w:rPr>
            </w:pPr>
          </w:p>
        </w:tc>
      </w:tr>
      <w:tr w14:paraId="689EAB6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87F05BA">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2D34F06">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宋体" w:hAnsi="宋体" w:cs="宋体"/>
                <w:b/>
                <w:bCs/>
                <w:color w:val="000000"/>
                <w:kern w:val="0"/>
                <w:sz w:val="15"/>
                <w:szCs w:val="15"/>
                <w:lang w:bidi="ar"/>
              </w:rPr>
              <w:t>METALS 五金</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60424FD">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755F231">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0879FD8">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7524F7C">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5E9C691">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5AC1193">
            <w:pPr>
              <w:adjustRightInd w:val="0"/>
              <w:snapToGrid w:val="0"/>
              <w:jc w:val="center"/>
              <w:rPr>
                <w:rFonts w:ascii="仿宋_GB2312" w:hAnsi="宋体" w:eastAsia="仿宋_GB2312" w:cs="仿宋_GB2312"/>
                <w:color w:val="000000"/>
                <w:sz w:val="15"/>
                <w:szCs w:val="15"/>
              </w:rPr>
            </w:pPr>
          </w:p>
        </w:tc>
      </w:tr>
      <w:tr w14:paraId="1A00144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48C377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CD96369">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三维可调暗藏铰链（枪灰色）（编号：STCH60-A）</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9E2C687">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87C307F">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B449E48">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B9B49B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C08643B">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ED83FB7">
            <w:pPr>
              <w:adjustRightInd w:val="0"/>
              <w:snapToGrid w:val="0"/>
              <w:jc w:val="center"/>
              <w:rPr>
                <w:rFonts w:ascii="仿宋_GB2312" w:hAnsi="宋体" w:eastAsia="仿宋_GB2312" w:cs="仿宋_GB2312"/>
                <w:color w:val="000000"/>
                <w:sz w:val="15"/>
                <w:szCs w:val="15"/>
              </w:rPr>
            </w:pPr>
          </w:p>
        </w:tc>
      </w:tr>
      <w:tr w14:paraId="7FF34FBD">
        <w:tblPrEx>
          <w:tblCellMar>
            <w:top w:w="0" w:type="dxa"/>
            <w:left w:w="108" w:type="dxa"/>
            <w:bottom w:w="0" w:type="dxa"/>
            <w:right w:w="108" w:type="dxa"/>
          </w:tblCellMar>
        </w:tblPrEx>
        <w:trPr>
          <w:trHeight w:val="205"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C29ECE3">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DAE30C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暗藏闭门器（枪灰色）（编号：ST-CDC70TBC）</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25C7055">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B5686A1">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3853BAF">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A71DCE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50F80F0">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7ADA597">
            <w:pPr>
              <w:adjustRightInd w:val="0"/>
              <w:snapToGrid w:val="0"/>
              <w:jc w:val="center"/>
              <w:rPr>
                <w:rFonts w:ascii="仿宋_GB2312" w:hAnsi="宋体" w:eastAsia="仿宋_GB2312" w:cs="仿宋_GB2312"/>
                <w:color w:val="000000"/>
                <w:sz w:val="15"/>
                <w:szCs w:val="15"/>
              </w:rPr>
            </w:pPr>
          </w:p>
        </w:tc>
      </w:tr>
      <w:tr w14:paraId="0CC2312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00416E4">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C34A94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门档（枪灰色）（编号：938.69.003）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F9BC9F4">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4A7DE8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EAAA6D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AD38140">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1E1E480">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B144171">
            <w:pPr>
              <w:adjustRightInd w:val="0"/>
              <w:snapToGrid w:val="0"/>
              <w:jc w:val="center"/>
              <w:rPr>
                <w:rFonts w:ascii="仿宋_GB2312" w:hAnsi="宋体" w:eastAsia="仿宋_GB2312" w:cs="仿宋_GB2312"/>
                <w:color w:val="000000"/>
                <w:sz w:val="15"/>
                <w:szCs w:val="15"/>
              </w:rPr>
            </w:pPr>
          </w:p>
        </w:tc>
      </w:tr>
      <w:tr w14:paraId="17B2028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40ACF2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D49716C">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门分体锁（编号：PF-4208-023（枪灰色））</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C87DB5F">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72415A4">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0165E46">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071152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589752E">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52E9A96">
            <w:pPr>
              <w:adjustRightInd w:val="0"/>
              <w:snapToGrid w:val="0"/>
              <w:jc w:val="center"/>
              <w:rPr>
                <w:rFonts w:ascii="仿宋_GB2312" w:hAnsi="宋体" w:eastAsia="仿宋_GB2312" w:cs="仿宋_GB2312"/>
                <w:color w:val="000000"/>
                <w:sz w:val="15"/>
                <w:szCs w:val="15"/>
              </w:rPr>
            </w:pPr>
          </w:p>
        </w:tc>
      </w:tr>
      <w:tr w14:paraId="74979B9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97265AC">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1792AE9">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门锁体（编号：60X85TS+HL-DK（枪灰色））</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B51AEE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5F935A3">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24E15E1">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D8D30E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D82DBF7">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2D80EB8">
            <w:pPr>
              <w:adjustRightInd w:val="0"/>
              <w:snapToGrid w:val="0"/>
              <w:jc w:val="center"/>
              <w:rPr>
                <w:rFonts w:ascii="仿宋_GB2312" w:hAnsi="宋体" w:eastAsia="仿宋_GB2312" w:cs="仿宋_GB2312"/>
                <w:color w:val="000000"/>
                <w:sz w:val="15"/>
                <w:szCs w:val="15"/>
              </w:rPr>
            </w:pPr>
          </w:p>
        </w:tc>
      </w:tr>
      <w:tr w14:paraId="76EB8B2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70109D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E35B8BC">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门暗插销（编号：PF-DF004（枪灰色））</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4AA1B2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906DA2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5B45E2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B9374FC">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5A1E214">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89C183B">
            <w:pPr>
              <w:adjustRightInd w:val="0"/>
              <w:snapToGrid w:val="0"/>
              <w:jc w:val="center"/>
              <w:rPr>
                <w:rFonts w:ascii="仿宋_GB2312" w:hAnsi="宋体" w:eastAsia="仿宋_GB2312" w:cs="仿宋_GB2312"/>
                <w:color w:val="000000"/>
                <w:sz w:val="15"/>
                <w:szCs w:val="15"/>
              </w:rPr>
            </w:pPr>
          </w:p>
        </w:tc>
      </w:tr>
      <w:tr w14:paraId="670E3E5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66218FB">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79FD09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重型滑轮（编号：HL-008）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9A9E50E">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4FD2D26">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C73F357">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A6CEC32">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39FF86F">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9806A77">
            <w:pPr>
              <w:adjustRightInd w:val="0"/>
              <w:snapToGrid w:val="0"/>
              <w:jc w:val="center"/>
              <w:rPr>
                <w:rFonts w:ascii="仿宋_GB2312" w:hAnsi="宋体" w:eastAsia="仿宋_GB2312" w:cs="仿宋_GB2312"/>
                <w:color w:val="000000"/>
                <w:sz w:val="15"/>
                <w:szCs w:val="15"/>
              </w:rPr>
            </w:pPr>
          </w:p>
        </w:tc>
      </w:tr>
      <w:tr w14:paraId="7F7AA26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1DA267B">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F55E6F9">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缓冲暗铰链（编号：HG-5736（枪灰色））</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CBC14BA">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9DC959E">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05B6E4C">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BDA0533">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A332B77">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6C5E87A">
            <w:pPr>
              <w:adjustRightInd w:val="0"/>
              <w:snapToGrid w:val="0"/>
              <w:jc w:val="center"/>
              <w:rPr>
                <w:rFonts w:ascii="仿宋_GB2312" w:hAnsi="宋体" w:eastAsia="仿宋_GB2312" w:cs="仿宋_GB2312"/>
                <w:color w:val="000000"/>
                <w:sz w:val="15"/>
                <w:szCs w:val="15"/>
              </w:rPr>
            </w:pPr>
          </w:p>
        </w:tc>
      </w:tr>
      <w:tr w14:paraId="7BEACDA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1DD748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D5DEE10">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三节静音托底导轨（编号：588（枪灰色））</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985FC1D">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7656AC2">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00F7FA7">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349BAE7">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2F4D32B">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DAAD209">
            <w:pPr>
              <w:adjustRightInd w:val="0"/>
              <w:snapToGrid w:val="0"/>
              <w:jc w:val="center"/>
              <w:rPr>
                <w:rFonts w:ascii="仿宋_GB2312" w:hAnsi="宋体" w:eastAsia="仿宋_GB2312" w:cs="仿宋_GB2312"/>
                <w:color w:val="000000"/>
                <w:sz w:val="15"/>
                <w:szCs w:val="15"/>
              </w:rPr>
            </w:pPr>
          </w:p>
        </w:tc>
      </w:tr>
      <w:tr w14:paraId="2A61462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CC9EA02">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10</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CC2BE74">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短芯柜锁（编号：H913-22（枪灰色））</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29757FF">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AE69E03">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92146A8">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0F7D3BE">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3385AE5">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B5A7179">
            <w:pPr>
              <w:adjustRightInd w:val="0"/>
              <w:snapToGrid w:val="0"/>
              <w:jc w:val="center"/>
              <w:rPr>
                <w:rFonts w:ascii="仿宋_GB2312" w:hAnsi="宋体" w:eastAsia="仿宋_GB2312" w:cs="仿宋_GB2312"/>
                <w:color w:val="000000"/>
                <w:sz w:val="15"/>
                <w:szCs w:val="15"/>
              </w:rPr>
            </w:pPr>
          </w:p>
        </w:tc>
      </w:tr>
      <w:tr w14:paraId="5E74EAE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3CCF44B">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879707B">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柜吸（编号：HG-1059-L（枪灰色））</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0BE75EF">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05BD762">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3F8EF6B">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0F26BF0">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8FD5E4E">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8133E74">
            <w:pPr>
              <w:adjustRightInd w:val="0"/>
              <w:snapToGrid w:val="0"/>
              <w:jc w:val="center"/>
              <w:rPr>
                <w:rFonts w:ascii="仿宋_GB2312" w:hAnsi="宋体" w:eastAsia="仿宋_GB2312" w:cs="仿宋_GB2312"/>
                <w:color w:val="000000"/>
                <w:sz w:val="15"/>
                <w:szCs w:val="15"/>
              </w:rPr>
            </w:pPr>
          </w:p>
        </w:tc>
      </w:tr>
      <w:tr w14:paraId="0CB2A12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ABEFD9A">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AD7CAE9">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圆形弹簧线盒（编号：HG-1055-L（枪灰色））</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D593AB9">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柏晖</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8C90FC3">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固特</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174319A">
            <w:pPr>
              <w:widowControl/>
              <w:adjustRightInd w:val="0"/>
              <w:snapToGrid w:val="0"/>
              <w:jc w:val="center"/>
              <w:rPr>
                <w:rFonts w:ascii="宋体" w:hAnsi="宋体" w:cs="宋体"/>
                <w:color w:val="000000"/>
                <w:sz w:val="15"/>
                <w:szCs w:val="15"/>
              </w:rPr>
            </w:pPr>
            <w:r>
              <w:rPr>
                <w:rFonts w:hint="eastAsia" w:ascii="微软雅黑" w:hAnsi="微软雅黑" w:eastAsia="微软雅黑" w:cs="微软雅黑"/>
                <w:color w:val="000000"/>
                <w:kern w:val="0"/>
                <w:sz w:val="15"/>
                <w:szCs w:val="15"/>
                <w:lang w:bidi="ar"/>
              </w:rPr>
              <w:t>VIKE</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3C90199">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E5CB580">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EB5300D">
            <w:pPr>
              <w:adjustRightInd w:val="0"/>
              <w:snapToGrid w:val="0"/>
              <w:jc w:val="center"/>
              <w:rPr>
                <w:rFonts w:ascii="仿宋_GB2312" w:hAnsi="宋体" w:eastAsia="仿宋_GB2312" w:cs="仿宋_GB2312"/>
                <w:color w:val="000000"/>
                <w:sz w:val="15"/>
                <w:szCs w:val="15"/>
              </w:rPr>
            </w:pPr>
          </w:p>
        </w:tc>
      </w:tr>
      <w:tr w14:paraId="495ADB9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77EB713">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FDB26C7">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地弹簧（编号：MT-01）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6B91CA2">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多玛</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9A21DD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新星</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95B1153">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皇冠</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A573B5E">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6B35D48">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8078A19">
            <w:pPr>
              <w:adjustRightInd w:val="0"/>
              <w:snapToGrid w:val="0"/>
              <w:jc w:val="center"/>
              <w:rPr>
                <w:rFonts w:ascii="仿宋_GB2312" w:hAnsi="宋体" w:eastAsia="仿宋_GB2312" w:cs="仿宋_GB2312"/>
                <w:color w:val="000000"/>
                <w:sz w:val="15"/>
                <w:szCs w:val="15"/>
              </w:rPr>
            </w:pPr>
          </w:p>
        </w:tc>
      </w:tr>
      <w:tr w14:paraId="2D092B6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8A2D9EB">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001505B">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推拉门拉手（编号：MT-02）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1405140">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VIKE维科</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312482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海福乐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EEBE4CF">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海蒂诗</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80FDFDA">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1327F72">
            <w:pPr>
              <w:adjustRightInd w:val="0"/>
              <w:snapToGrid w:val="0"/>
              <w:jc w:val="center"/>
              <w:rPr>
                <w:rFonts w:ascii="宋体" w:hAnsi="宋体" w:cs="宋体"/>
                <w:b/>
                <w:bCs/>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4DCA551">
            <w:pPr>
              <w:adjustRightInd w:val="0"/>
              <w:snapToGrid w:val="0"/>
              <w:jc w:val="center"/>
              <w:rPr>
                <w:rFonts w:ascii="仿宋_GB2312" w:hAnsi="宋体" w:eastAsia="仿宋_GB2312" w:cs="仿宋_GB2312"/>
                <w:color w:val="000000"/>
                <w:sz w:val="15"/>
                <w:szCs w:val="15"/>
              </w:rPr>
            </w:pPr>
          </w:p>
        </w:tc>
      </w:tr>
      <w:tr w14:paraId="4E87D7C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4ECD0AD">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C4BF460">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无边框风口格栅（编号：HW-01）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85E1AC8">
            <w:pPr>
              <w:adjustRightInd w:val="0"/>
              <w:snapToGrid w:val="0"/>
              <w:jc w:val="center"/>
              <w:rPr>
                <w:rFonts w:hint="eastAsia" w:ascii="宋体" w:hAnsi="宋体" w:cs="宋体"/>
                <w:color w:val="000000"/>
                <w:sz w:val="15"/>
                <w:szCs w:val="15"/>
              </w:rPr>
            </w:pPr>
            <w:r>
              <w:rPr>
                <w:rFonts w:hint="eastAsia" w:ascii="宋体" w:hAnsi="宋体" w:cs="宋体"/>
                <w:color w:val="000000"/>
                <w:sz w:val="15"/>
                <w:szCs w:val="15"/>
              </w:rPr>
              <w:t>/</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87D728A">
            <w:pPr>
              <w:adjustRightInd w:val="0"/>
              <w:snapToGrid w:val="0"/>
              <w:jc w:val="center"/>
              <w:rPr>
                <w:rFonts w:hint="eastAsia" w:ascii="宋体" w:hAnsi="宋体" w:cs="宋体"/>
                <w:color w:val="000000"/>
                <w:sz w:val="15"/>
                <w:szCs w:val="15"/>
              </w:rPr>
            </w:pPr>
            <w:r>
              <w:rPr>
                <w:rFonts w:hint="eastAsia" w:ascii="宋体" w:hAnsi="宋体" w:cs="宋体"/>
                <w:color w:val="000000"/>
                <w:sz w:val="15"/>
                <w:szCs w:val="15"/>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40A674C">
            <w:pPr>
              <w:adjustRightInd w:val="0"/>
              <w:snapToGrid w:val="0"/>
              <w:jc w:val="center"/>
              <w:rPr>
                <w:rFonts w:hint="eastAsia" w:ascii="宋体" w:hAnsi="宋体" w:cs="宋体"/>
                <w:color w:val="000000"/>
                <w:sz w:val="15"/>
                <w:szCs w:val="15"/>
              </w:rPr>
            </w:pPr>
            <w:r>
              <w:rPr>
                <w:rFonts w:hint="eastAsia" w:ascii="宋体" w:hAnsi="宋体" w:cs="宋体"/>
                <w:color w:val="000000"/>
                <w:sz w:val="15"/>
                <w:szCs w:val="15"/>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3A9E3D7">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5428B9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BC5039D">
            <w:pPr>
              <w:adjustRightInd w:val="0"/>
              <w:snapToGrid w:val="0"/>
              <w:jc w:val="center"/>
              <w:rPr>
                <w:rFonts w:ascii="仿宋_GB2312" w:hAnsi="宋体" w:eastAsia="仿宋_GB2312" w:cs="仿宋_GB2312"/>
                <w:color w:val="000000"/>
                <w:sz w:val="15"/>
                <w:szCs w:val="15"/>
              </w:rPr>
            </w:pPr>
          </w:p>
        </w:tc>
      </w:tr>
      <w:tr w14:paraId="7CEC413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5339E52">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1B0F8F5">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定制柜子把手（编号：MT-03）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E87B7FF">
            <w:pPr>
              <w:adjustRightInd w:val="0"/>
              <w:snapToGrid w:val="0"/>
              <w:jc w:val="center"/>
              <w:rPr>
                <w:rFonts w:hint="eastAsia" w:ascii="微软雅黑" w:hAnsi="微软雅黑" w:eastAsia="微软雅黑" w:cs="微软雅黑"/>
                <w:color w:val="000000"/>
                <w:kern w:val="0"/>
                <w:sz w:val="15"/>
                <w:szCs w:val="15"/>
                <w:lang w:bidi="ar"/>
              </w:rPr>
            </w:pPr>
            <w:r>
              <w:rPr>
                <w:rFonts w:hint="eastAsia" w:ascii="宋体" w:hAnsi="宋体" w:cs="宋体"/>
                <w:color w:val="000000"/>
                <w:sz w:val="15"/>
                <w:szCs w:val="15"/>
              </w:rPr>
              <w:t>/</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E76BEA7">
            <w:pPr>
              <w:adjustRightInd w:val="0"/>
              <w:snapToGrid w:val="0"/>
              <w:jc w:val="center"/>
              <w:rPr>
                <w:rFonts w:hint="eastAsia" w:ascii="微软雅黑" w:hAnsi="微软雅黑" w:eastAsia="微软雅黑" w:cs="微软雅黑"/>
                <w:color w:val="000000"/>
                <w:kern w:val="0"/>
                <w:sz w:val="15"/>
                <w:szCs w:val="15"/>
                <w:lang w:bidi="ar"/>
              </w:rPr>
            </w:pPr>
            <w:r>
              <w:rPr>
                <w:rFonts w:hint="eastAsia" w:ascii="宋体" w:hAnsi="宋体" w:cs="宋体"/>
                <w:color w:val="000000"/>
                <w:sz w:val="15"/>
                <w:szCs w:val="15"/>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3FDC758">
            <w:pPr>
              <w:adjustRightInd w:val="0"/>
              <w:snapToGrid w:val="0"/>
              <w:jc w:val="center"/>
              <w:rPr>
                <w:rFonts w:hint="eastAsia" w:ascii="微软雅黑" w:hAnsi="微软雅黑" w:eastAsia="微软雅黑" w:cs="微软雅黑"/>
                <w:color w:val="000000"/>
                <w:kern w:val="0"/>
                <w:sz w:val="15"/>
                <w:szCs w:val="15"/>
                <w:lang w:bidi="ar"/>
              </w:rPr>
            </w:pPr>
            <w:r>
              <w:rPr>
                <w:rFonts w:hint="eastAsia" w:ascii="宋体" w:hAnsi="宋体" w:cs="宋体"/>
                <w:color w:val="000000"/>
                <w:sz w:val="15"/>
                <w:szCs w:val="15"/>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CF7C879">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41BC87C">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5BC2E70">
            <w:pPr>
              <w:adjustRightInd w:val="0"/>
              <w:snapToGrid w:val="0"/>
              <w:jc w:val="center"/>
              <w:rPr>
                <w:rFonts w:ascii="仿宋_GB2312" w:hAnsi="宋体" w:eastAsia="仿宋_GB2312" w:cs="仿宋_GB2312"/>
                <w:color w:val="000000"/>
                <w:sz w:val="15"/>
                <w:szCs w:val="15"/>
              </w:rPr>
            </w:pPr>
          </w:p>
        </w:tc>
      </w:tr>
      <w:tr w14:paraId="4E4F5B6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08E7355">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3CC5D56">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玻璃门拉手（编号：MT-04）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0E721C8">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赛力斯</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F094CF9">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海福乐</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F8399CD">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海蒂诗</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688226C">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C8F8E1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D9DA1CB">
            <w:pPr>
              <w:adjustRightInd w:val="0"/>
              <w:snapToGrid w:val="0"/>
              <w:jc w:val="center"/>
              <w:rPr>
                <w:rFonts w:ascii="仿宋_GB2312" w:hAnsi="宋体" w:eastAsia="仿宋_GB2312" w:cs="仿宋_GB2312"/>
                <w:color w:val="000000"/>
                <w:sz w:val="15"/>
                <w:szCs w:val="15"/>
              </w:rPr>
            </w:pPr>
          </w:p>
        </w:tc>
      </w:tr>
      <w:tr w14:paraId="6F57EC9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BBFEEE1">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74EAA01">
            <w:pPr>
              <w:widowControl/>
              <w:adjustRightInd w:val="0"/>
              <w:snapToGrid w:val="0"/>
              <w:jc w:val="center"/>
              <w:textAlignment w:val="center"/>
              <w:rPr>
                <w:rFonts w:hint="eastAsia" w:ascii="宋体" w:hAnsi="宋体" w:cs="宋体"/>
                <w:b/>
                <w:bCs/>
                <w:color w:val="000000"/>
                <w:kern w:val="0"/>
                <w:sz w:val="15"/>
                <w:szCs w:val="15"/>
                <w:lang w:bidi="ar"/>
              </w:rPr>
            </w:pPr>
            <w:r>
              <w:rPr>
                <w:rFonts w:hint="eastAsia" w:ascii="微软雅黑" w:hAnsi="微软雅黑" w:eastAsia="微软雅黑" w:cs="微软雅黑"/>
                <w:color w:val="000000"/>
                <w:kern w:val="0"/>
                <w:sz w:val="15"/>
                <w:szCs w:val="15"/>
                <w:lang w:bidi="ar"/>
              </w:rPr>
              <w:t>触摸密码款柜子锁（编号：MT-05）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6B0C01A">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德宣DEXU</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D45A6E7">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Onity</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5B9A7B0">
            <w:pPr>
              <w:widowControl/>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西门子</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D23F1B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F1AAB0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A4F5B5E">
            <w:pPr>
              <w:adjustRightInd w:val="0"/>
              <w:snapToGrid w:val="0"/>
              <w:jc w:val="center"/>
              <w:rPr>
                <w:rFonts w:ascii="仿宋_GB2312" w:hAnsi="宋体" w:eastAsia="仿宋_GB2312" w:cs="仿宋_GB2312"/>
                <w:color w:val="000000"/>
                <w:sz w:val="15"/>
                <w:szCs w:val="15"/>
              </w:rPr>
            </w:pPr>
          </w:p>
        </w:tc>
      </w:tr>
      <w:tr w14:paraId="6161DD1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B357E2D">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八</w:t>
            </w:r>
          </w:p>
        </w:tc>
        <w:tc>
          <w:tcPr>
            <w:tcW w:w="373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84EA1F9">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其他主要材料设备</w:t>
            </w:r>
          </w:p>
        </w:tc>
        <w:tc>
          <w:tcPr>
            <w:tcW w:w="152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1526BDB">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61AD138">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0E8F88E">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0CABEE5">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D8BF837">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8972FEF">
            <w:pPr>
              <w:adjustRightInd w:val="0"/>
              <w:snapToGrid w:val="0"/>
              <w:jc w:val="center"/>
              <w:rPr>
                <w:rFonts w:ascii="仿宋_GB2312" w:hAnsi="宋体" w:eastAsia="仿宋_GB2312" w:cs="仿宋_GB2312"/>
                <w:color w:val="000000"/>
                <w:sz w:val="15"/>
                <w:szCs w:val="15"/>
              </w:rPr>
            </w:pPr>
          </w:p>
        </w:tc>
      </w:tr>
      <w:tr w14:paraId="234DCCB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A808448">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430853E">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装饰部分</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299C9F0">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CE56DF7">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A757A4D">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B2D6F96">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B7D98F8">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A1950A6">
            <w:pPr>
              <w:adjustRightInd w:val="0"/>
              <w:snapToGrid w:val="0"/>
              <w:jc w:val="center"/>
              <w:rPr>
                <w:rFonts w:ascii="仿宋_GB2312" w:hAnsi="宋体" w:eastAsia="仿宋_GB2312" w:cs="仿宋_GB2312"/>
                <w:color w:val="000000"/>
                <w:sz w:val="15"/>
                <w:szCs w:val="15"/>
              </w:rPr>
            </w:pPr>
          </w:p>
        </w:tc>
      </w:tr>
      <w:tr w14:paraId="265C2A5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16D0DB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EC3E94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难燃夹板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84CD30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丰之林木工艺品有限公司</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4F81B6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银信防火木材门窗有限公司</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74D435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广东省保安建设工程有限公司</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092C1F4">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0572C6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0FC7E7C">
            <w:pPr>
              <w:adjustRightInd w:val="0"/>
              <w:snapToGrid w:val="0"/>
              <w:jc w:val="center"/>
              <w:rPr>
                <w:rFonts w:ascii="仿宋_GB2312" w:hAnsi="宋体" w:eastAsia="仿宋_GB2312" w:cs="仿宋_GB2312"/>
                <w:color w:val="000000"/>
                <w:sz w:val="15"/>
                <w:szCs w:val="15"/>
              </w:rPr>
            </w:pPr>
          </w:p>
        </w:tc>
      </w:tr>
      <w:tr w14:paraId="3AA5E41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153EF8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F3BE2F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防火门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0DC49F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深圳蓝盾</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9FBDAF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广州白云南粤</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3DC7DA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深圳“家吉”</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00A7D9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452B680">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8CE69BA">
            <w:pPr>
              <w:adjustRightInd w:val="0"/>
              <w:snapToGrid w:val="0"/>
              <w:jc w:val="center"/>
              <w:rPr>
                <w:rFonts w:ascii="仿宋_GB2312" w:hAnsi="宋体" w:eastAsia="仿宋_GB2312" w:cs="仿宋_GB2312"/>
                <w:color w:val="000000"/>
                <w:sz w:val="15"/>
                <w:szCs w:val="15"/>
              </w:rPr>
            </w:pPr>
          </w:p>
        </w:tc>
      </w:tr>
      <w:tr w14:paraId="7E33251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48B471C">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FAAE73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防水层</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1844A5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德高</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85FB0F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台实</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CE83E0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鲁班</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ABDD5A5">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71F42F5">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2E97B2D">
            <w:pPr>
              <w:adjustRightInd w:val="0"/>
              <w:snapToGrid w:val="0"/>
              <w:jc w:val="center"/>
              <w:rPr>
                <w:rFonts w:ascii="仿宋_GB2312" w:hAnsi="宋体" w:eastAsia="仿宋_GB2312" w:cs="仿宋_GB2312"/>
                <w:color w:val="000000"/>
                <w:sz w:val="15"/>
                <w:szCs w:val="15"/>
              </w:rPr>
            </w:pPr>
          </w:p>
        </w:tc>
      </w:tr>
      <w:tr w14:paraId="76055148">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CCBD19F">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6A97FCF">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机电部分</w:t>
            </w:r>
          </w:p>
        </w:tc>
        <w:tc>
          <w:tcPr>
            <w:tcW w:w="1526"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82A286C">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C1B13EE">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4677FA8">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6490F16E">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10A6F89B">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76B69AC6">
            <w:pPr>
              <w:adjustRightInd w:val="0"/>
              <w:snapToGrid w:val="0"/>
              <w:jc w:val="center"/>
              <w:rPr>
                <w:rFonts w:ascii="仿宋_GB2312" w:hAnsi="宋体" w:eastAsia="仿宋_GB2312" w:cs="仿宋_GB2312"/>
                <w:color w:val="000000"/>
                <w:sz w:val="15"/>
                <w:szCs w:val="15"/>
              </w:rPr>
            </w:pPr>
          </w:p>
        </w:tc>
      </w:tr>
      <w:tr w14:paraId="07C9240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A38AC8C">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033274A">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（1）电气系统</w:t>
            </w:r>
          </w:p>
        </w:tc>
        <w:tc>
          <w:tcPr>
            <w:tcW w:w="152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1F9EDBC">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BE7818D">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CB670EC">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88F15CE">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C4C9BDE">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FEBE7C5">
            <w:pPr>
              <w:adjustRightInd w:val="0"/>
              <w:snapToGrid w:val="0"/>
              <w:jc w:val="center"/>
              <w:rPr>
                <w:rFonts w:ascii="仿宋_GB2312" w:hAnsi="宋体" w:eastAsia="仿宋_GB2312" w:cs="仿宋_GB2312"/>
                <w:color w:val="000000"/>
                <w:sz w:val="15"/>
                <w:szCs w:val="15"/>
              </w:rPr>
            </w:pPr>
          </w:p>
        </w:tc>
      </w:tr>
      <w:tr w14:paraId="2C04A84D">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98BD4E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6D83C6C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低压配电开关</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CF38A4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施耐德</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341B77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abb</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D4C826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罗格朗</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DE03AF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867CAC9">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695353F">
            <w:pPr>
              <w:adjustRightInd w:val="0"/>
              <w:snapToGrid w:val="0"/>
              <w:jc w:val="center"/>
              <w:rPr>
                <w:rFonts w:ascii="仿宋_GB2312" w:hAnsi="宋体" w:eastAsia="仿宋_GB2312" w:cs="仿宋_GB2312"/>
                <w:color w:val="000000"/>
                <w:sz w:val="15"/>
                <w:szCs w:val="15"/>
              </w:rPr>
            </w:pPr>
          </w:p>
        </w:tc>
      </w:tr>
      <w:tr w14:paraId="6E45F69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E039F3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5E0D48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配电箱</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914CB2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东莞基业</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4949FA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海立</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39533C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鸿业</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CD6C26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53FE4E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CEF5305">
            <w:pPr>
              <w:adjustRightInd w:val="0"/>
              <w:snapToGrid w:val="0"/>
              <w:jc w:val="center"/>
              <w:rPr>
                <w:rFonts w:ascii="仿宋_GB2312" w:hAnsi="宋体" w:eastAsia="仿宋_GB2312" w:cs="仿宋_GB2312"/>
                <w:color w:val="000000"/>
                <w:sz w:val="15"/>
                <w:szCs w:val="15"/>
              </w:rPr>
            </w:pPr>
          </w:p>
        </w:tc>
      </w:tr>
      <w:tr w14:paraId="011B254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534AE0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04223E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低压电线、电缆</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4E8223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明兴</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6C0633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广州电缆厂</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4F7FBA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广东省广州番禺电缆厂</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DB2189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2C6A03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53A1342">
            <w:pPr>
              <w:adjustRightInd w:val="0"/>
              <w:snapToGrid w:val="0"/>
              <w:jc w:val="center"/>
              <w:rPr>
                <w:rFonts w:ascii="仿宋_GB2312" w:hAnsi="宋体" w:eastAsia="仿宋_GB2312" w:cs="仿宋_GB2312"/>
                <w:color w:val="000000"/>
                <w:sz w:val="15"/>
                <w:szCs w:val="15"/>
              </w:rPr>
            </w:pPr>
          </w:p>
        </w:tc>
      </w:tr>
      <w:tr w14:paraId="60912816">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C7A042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AC49C9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线槽、桥架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F07401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广州南粤“良粤”</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F61264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广州文兴</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8165FA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深圳“新通达”</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E057EC9">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485289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F11B994">
            <w:pPr>
              <w:adjustRightInd w:val="0"/>
              <w:snapToGrid w:val="0"/>
              <w:jc w:val="center"/>
              <w:rPr>
                <w:rFonts w:ascii="仿宋_GB2312" w:hAnsi="宋体" w:eastAsia="仿宋_GB2312" w:cs="仿宋_GB2312"/>
                <w:color w:val="000000"/>
                <w:sz w:val="15"/>
                <w:szCs w:val="15"/>
              </w:rPr>
            </w:pPr>
          </w:p>
        </w:tc>
      </w:tr>
      <w:tr w14:paraId="1D374C0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7B95C9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9EBE08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镀锌电气配管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AE704C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广州钢管厂</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5E0EA8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中山钢管厂</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4CCD5E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珠江钢管厂</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E5DCCCA">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B4FD5D9">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3753A67">
            <w:pPr>
              <w:adjustRightInd w:val="0"/>
              <w:snapToGrid w:val="0"/>
              <w:jc w:val="center"/>
              <w:rPr>
                <w:rFonts w:ascii="仿宋_GB2312" w:hAnsi="宋体" w:eastAsia="仿宋_GB2312" w:cs="仿宋_GB2312"/>
                <w:color w:val="000000"/>
                <w:sz w:val="15"/>
                <w:szCs w:val="15"/>
              </w:rPr>
            </w:pPr>
          </w:p>
        </w:tc>
      </w:tr>
      <w:tr w14:paraId="012EEC9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6B9F69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2E892C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塑料电气配管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F019A5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联塑</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D11FF1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广东“顾地”</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D792E1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日丰</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63FEA55">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138E19C">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7150CE3">
            <w:pPr>
              <w:adjustRightInd w:val="0"/>
              <w:snapToGrid w:val="0"/>
              <w:jc w:val="center"/>
              <w:rPr>
                <w:rFonts w:ascii="仿宋_GB2312" w:hAnsi="宋体" w:eastAsia="仿宋_GB2312" w:cs="仿宋_GB2312"/>
                <w:color w:val="000000"/>
                <w:sz w:val="15"/>
                <w:szCs w:val="15"/>
              </w:rPr>
            </w:pPr>
          </w:p>
        </w:tc>
      </w:tr>
      <w:tr w14:paraId="267CE25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8B9E93B">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3ABC116">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（2）消防系统</w:t>
            </w:r>
          </w:p>
        </w:tc>
        <w:tc>
          <w:tcPr>
            <w:tcW w:w="152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2917DE2">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3F65015">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FEAE5A2">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19418EB">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319BB6C">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E011192">
            <w:pPr>
              <w:adjustRightInd w:val="0"/>
              <w:snapToGrid w:val="0"/>
              <w:jc w:val="center"/>
              <w:rPr>
                <w:rFonts w:ascii="仿宋_GB2312" w:hAnsi="宋体" w:eastAsia="仿宋_GB2312" w:cs="仿宋_GB2312"/>
                <w:color w:val="000000"/>
                <w:sz w:val="15"/>
                <w:szCs w:val="15"/>
              </w:rPr>
            </w:pPr>
          </w:p>
        </w:tc>
      </w:tr>
      <w:tr w14:paraId="50AFA00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1519FE6">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26F51B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喷淋头</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6209F4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南海平安</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273B4A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广州市消防器材厂</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C5711B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美国TYCO</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2B9E627">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A9096A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E91628C">
            <w:pPr>
              <w:adjustRightInd w:val="0"/>
              <w:snapToGrid w:val="0"/>
              <w:jc w:val="center"/>
              <w:rPr>
                <w:rFonts w:ascii="仿宋_GB2312" w:hAnsi="宋体" w:eastAsia="仿宋_GB2312" w:cs="仿宋_GB2312"/>
                <w:color w:val="000000"/>
                <w:sz w:val="15"/>
                <w:szCs w:val="15"/>
              </w:rPr>
            </w:pPr>
          </w:p>
        </w:tc>
      </w:tr>
      <w:tr w14:paraId="4CBD51D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F8CAAA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BE5AF2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应急灯</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A2D1BA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深圳“恒生”应急照明"</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A82A3C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广东“三雄.极光”</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E4E3D7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惠州TCL照明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F8145E4">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7F4866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EFDDA0A">
            <w:pPr>
              <w:adjustRightInd w:val="0"/>
              <w:snapToGrid w:val="0"/>
              <w:jc w:val="center"/>
              <w:rPr>
                <w:rFonts w:ascii="仿宋_GB2312" w:hAnsi="宋体" w:eastAsia="仿宋_GB2312" w:cs="仿宋_GB2312"/>
                <w:color w:val="000000"/>
                <w:sz w:val="15"/>
                <w:szCs w:val="15"/>
              </w:rPr>
            </w:pPr>
          </w:p>
        </w:tc>
      </w:tr>
      <w:tr w14:paraId="0096083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7DCF7A3">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0A9CF5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消防喇叭</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1CD377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BOSE天花喇叭</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FA8B6F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BOUYER天花喇叭</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174ABE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博世</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7DAA0B0">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A52D2FB">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B50F21A">
            <w:pPr>
              <w:adjustRightInd w:val="0"/>
              <w:snapToGrid w:val="0"/>
              <w:jc w:val="center"/>
              <w:rPr>
                <w:rFonts w:ascii="仿宋_GB2312" w:hAnsi="宋体" w:eastAsia="仿宋_GB2312" w:cs="仿宋_GB2312"/>
                <w:color w:val="000000"/>
                <w:sz w:val="15"/>
                <w:szCs w:val="15"/>
              </w:rPr>
            </w:pPr>
          </w:p>
        </w:tc>
      </w:tr>
      <w:tr w14:paraId="3DE46BC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EF3079D">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D89E557">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（3）空调系统</w:t>
            </w:r>
          </w:p>
        </w:tc>
        <w:tc>
          <w:tcPr>
            <w:tcW w:w="152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2F93BF9">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1B6D563">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CEAF5ED">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220643B">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AC2730A">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B33B962">
            <w:pPr>
              <w:adjustRightInd w:val="0"/>
              <w:snapToGrid w:val="0"/>
              <w:jc w:val="center"/>
              <w:rPr>
                <w:rFonts w:ascii="仿宋_GB2312" w:hAnsi="宋体" w:eastAsia="仿宋_GB2312" w:cs="仿宋_GB2312"/>
                <w:color w:val="000000"/>
                <w:sz w:val="15"/>
                <w:szCs w:val="15"/>
              </w:rPr>
            </w:pPr>
          </w:p>
        </w:tc>
      </w:tr>
      <w:tr w14:paraId="5545FB9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F5EE4F3">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0E20D9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风机盘管(两管制)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01AF07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约克</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7D7915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西屋康达</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07C6DD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开利</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193ADE3">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8D8B8A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1C79F7E">
            <w:pPr>
              <w:adjustRightInd w:val="0"/>
              <w:snapToGrid w:val="0"/>
              <w:jc w:val="center"/>
              <w:rPr>
                <w:rFonts w:ascii="仿宋_GB2312" w:hAnsi="宋体" w:eastAsia="仿宋_GB2312" w:cs="仿宋_GB2312"/>
                <w:color w:val="000000"/>
                <w:sz w:val="15"/>
                <w:szCs w:val="15"/>
              </w:rPr>
            </w:pPr>
          </w:p>
        </w:tc>
      </w:tr>
      <w:tr w14:paraId="67D3D52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EEB925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34DACC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空调器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BF5928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约克</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B0B7AE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西屋康达</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D9A77C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开利</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55CD3C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0B7613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DB15508">
            <w:pPr>
              <w:adjustRightInd w:val="0"/>
              <w:snapToGrid w:val="0"/>
              <w:jc w:val="center"/>
              <w:rPr>
                <w:rFonts w:ascii="仿宋_GB2312" w:hAnsi="宋体" w:eastAsia="仿宋_GB2312" w:cs="仿宋_GB2312"/>
                <w:color w:val="000000"/>
                <w:sz w:val="15"/>
                <w:szCs w:val="15"/>
              </w:rPr>
            </w:pPr>
          </w:p>
        </w:tc>
      </w:tr>
      <w:tr w14:paraId="4F88E11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5459FF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B0F497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盘管风机三速开关(两管制)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89DFA9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开利</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DDF78C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约克</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4012E7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江森</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4754393">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FEAECD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A64616B">
            <w:pPr>
              <w:adjustRightInd w:val="0"/>
              <w:snapToGrid w:val="0"/>
              <w:jc w:val="center"/>
              <w:rPr>
                <w:rFonts w:ascii="仿宋_GB2312" w:hAnsi="宋体" w:eastAsia="仿宋_GB2312" w:cs="仿宋_GB2312"/>
                <w:color w:val="000000"/>
                <w:sz w:val="15"/>
                <w:szCs w:val="15"/>
              </w:rPr>
            </w:pPr>
          </w:p>
        </w:tc>
      </w:tr>
      <w:tr w14:paraId="1EF92BE3">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2D06EAB">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F6EE06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电动二通阀 DN20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8B99CA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kitz</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B13178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汉维</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CCEB45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约克</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B1B2F38">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0FCF77D">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D990BCF">
            <w:pPr>
              <w:adjustRightInd w:val="0"/>
              <w:snapToGrid w:val="0"/>
              <w:jc w:val="center"/>
              <w:rPr>
                <w:rFonts w:ascii="仿宋_GB2312" w:hAnsi="宋体" w:eastAsia="仿宋_GB2312" w:cs="仿宋_GB2312"/>
                <w:color w:val="000000"/>
                <w:sz w:val="15"/>
                <w:szCs w:val="15"/>
              </w:rPr>
            </w:pPr>
          </w:p>
        </w:tc>
      </w:tr>
      <w:tr w14:paraId="032ECA7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641DDE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8F5065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无缝钢管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72EE58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广钢</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609024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武钢</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168B9B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邯钢</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6DD3F6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F28B8E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B6CB55F">
            <w:pPr>
              <w:adjustRightInd w:val="0"/>
              <w:snapToGrid w:val="0"/>
              <w:jc w:val="center"/>
              <w:rPr>
                <w:rFonts w:ascii="仿宋_GB2312" w:hAnsi="宋体" w:eastAsia="仿宋_GB2312" w:cs="仿宋_GB2312"/>
                <w:color w:val="000000"/>
                <w:sz w:val="15"/>
                <w:szCs w:val="15"/>
              </w:rPr>
            </w:pPr>
          </w:p>
        </w:tc>
      </w:tr>
      <w:tr w14:paraId="2E1F092C">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E26FFE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1BB256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百叶风口</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7E6340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52B412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BBD47A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4A9BD0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3BB3587">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D2B3A41">
            <w:pPr>
              <w:adjustRightInd w:val="0"/>
              <w:snapToGrid w:val="0"/>
              <w:jc w:val="center"/>
              <w:rPr>
                <w:rFonts w:ascii="仿宋_GB2312" w:hAnsi="宋体" w:eastAsia="仿宋_GB2312" w:cs="仿宋_GB2312"/>
                <w:color w:val="000000"/>
                <w:sz w:val="15"/>
                <w:szCs w:val="15"/>
              </w:rPr>
            </w:pPr>
          </w:p>
        </w:tc>
      </w:tr>
      <w:tr w14:paraId="4DE99ED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11AF276">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967847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黄铜丝扣全铜闸阀</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9E49F3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kitz</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BB3DF6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日本东洋</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D518DB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英国罗托克</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40F4812">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3E64E96">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85BD9B3">
            <w:pPr>
              <w:adjustRightInd w:val="0"/>
              <w:snapToGrid w:val="0"/>
              <w:jc w:val="center"/>
              <w:rPr>
                <w:rFonts w:ascii="仿宋_GB2312" w:hAnsi="宋体" w:eastAsia="仿宋_GB2312" w:cs="仿宋_GB2312"/>
                <w:color w:val="000000"/>
                <w:sz w:val="15"/>
                <w:szCs w:val="15"/>
              </w:rPr>
            </w:pPr>
          </w:p>
        </w:tc>
      </w:tr>
      <w:tr w14:paraId="50D64FB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3971B3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59533E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青铜Y型过滤器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D64C41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kitz</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2181B3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日本东洋</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7A1E1E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英国罗托克</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DCE328C">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E49144F">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2876763">
            <w:pPr>
              <w:adjustRightInd w:val="0"/>
              <w:snapToGrid w:val="0"/>
              <w:jc w:val="center"/>
              <w:rPr>
                <w:rFonts w:ascii="仿宋_GB2312" w:hAnsi="宋体" w:eastAsia="仿宋_GB2312" w:cs="仿宋_GB2312"/>
                <w:color w:val="000000"/>
                <w:sz w:val="15"/>
                <w:szCs w:val="15"/>
              </w:rPr>
            </w:pPr>
          </w:p>
        </w:tc>
      </w:tr>
      <w:tr w14:paraId="334A68E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EEBEBF3">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795C0F4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保温材料</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813CDDF">
            <w:pPr>
              <w:widowControl/>
              <w:adjustRightInd w:val="0"/>
              <w:snapToGrid w:val="0"/>
              <w:jc w:val="center"/>
              <w:textAlignment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CD8E9E2">
            <w:pPr>
              <w:widowControl/>
              <w:adjustRightInd w:val="0"/>
              <w:snapToGrid w:val="0"/>
              <w:jc w:val="center"/>
              <w:textAlignment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356BF33">
            <w:pPr>
              <w:widowControl/>
              <w:adjustRightInd w:val="0"/>
              <w:snapToGrid w:val="0"/>
              <w:jc w:val="center"/>
              <w:textAlignment w:val="center"/>
              <w:rPr>
                <w:rFonts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80B56C1">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E135B0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6D0C7E0">
            <w:pPr>
              <w:adjustRightInd w:val="0"/>
              <w:snapToGrid w:val="0"/>
              <w:jc w:val="center"/>
              <w:rPr>
                <w:rFonts w:ascii="仿宋_GB2312" w:hAnsi="宋体" w:eastAsia="仿宋_GB2312" w:cs="仿宋_GB2312"/>
                <w:color w:val="000000"/>
                <w:sz w:val="15"/>
                <w:szCs w:val="15"/>
              </w:rPr>
            </w:pPr>
          </w:p>
        </w:tc>
      </w:tr>
      <w:tr w14:paraId="74A81E7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107BB11">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A81D5C1">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（4）给排水系统</w:t>
            </w:r>
          </w:p>
        </w:tc>
        <w:tc>
          <w:tcPr>
            <w:tcW w:w="152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451D852">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F80E4CA">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6A29165">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6F89525">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3D2B02B">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A3F596D">
            <w:pPr>
              <w:adjustRightInd w:val="0"/>
              <w:snapToGrid w:val="0"/>
              <w:jc w:val="center"/>
              <w:rPr>
                <w:rFonts w:ascii="仿宋_GB2312" w:hAnsi="宋体" w:eastAsia="仿宋_GB2312" w:cs="仿宋_GB2312"/>
                <w:color w:val="000000"/>
                <w:sz w:val="15"/>
                <w:szCs w:val="15"/>
              </w:rPr>
            </w:pPr>
          </w:p>
        </w:tc>
      </w:tr>
      <w:tr w14:paraId="6A7DD24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0FE4D53">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F7CF86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铜管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5D29AF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金永享</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E2AF71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浙江                    “天力”</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6E6BA5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浙江              “埃美柯”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9416160">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8FC7CD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1C2009B">
            <w:pPr>
              <w:adjustRightInd w:val="0"/>
              <w:snapToGrid w:val="0"/>
              <w:jc w:val="center"/>
              <w:rPr>
                <w:rFonts w:ascii="仿宋_GB2312" w:hAnsi="宋体" w:eastAsia="仿宋_GB2312" w:cs="仿宋_GB2312"/>
                <w:color w:val="000000"/>
                <w:sz w:val="15"/>
                <w:szCs w:val="15"/>
              </w:rPr>
            </w:pPr>
          </w:p>
        </w:tc>
      </w:tr>
      <w:tr w14:paraId="16BF99A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50CFF6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C0F947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离心铸铁管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6DBEAD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新兴铸管</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D62CEE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阳光铸管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588DFA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科鑫铸管</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51007C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6B6520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0C23B99">
            <w:pPr>
              <w:adjustRightInd w:val="0"/>
              <w:snapToGrid w:val="0"/>
              <w:jc w:val="center"/>
              <w:rPr>
                <w:rFonts w:ascii="仿宋_GB2312" w:hAnsi="宋体" w:eastAsia="仿宋_GB2312" w:cs="仿宋_GB2312"/>
                <w:color w:val="000000"/>
                <w:sz w:val="15"/>
                <w:szCs w:val="15"/>
              </w:rPr>
            </w:pPr>
          </w:p>
        </w:tc>
      </w:tr>
      <w:tr w14:paraId="585709E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3ADB7C6">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CCFA05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阀门、专业管道接头、金属软管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175120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“金永享”</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64AF9E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浙江                 “天力”</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A88795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浙江                “埃美柯”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B66B182">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172F4F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459BB82">
            <w:pPr>
              <w:adjustRightInd w:val="0"/>
              <w:snapToGrid w:val="0"/>
              <w:jc w:val="center"/>
              <w:rPr>
                <w:rFonts w:ascii="仿宋_GB2312" w:hAnsi="宋体" w:eastAsia="仿宋_GB2312" w:cs="仿宋_GB2312"/>
                <w:color w:val="000000"/>
                <w:sz w:val="15"/>
                <w:szCs w:val="15"/>
              </w:rPr>
            </w:pPr>
          </w:p>
        </w:tc>
      </w:tr>
      <w:tr w14:paraId="0B90D587">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AEA409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B88BE6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钢管、镀锌钢管、钢塑管及配件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1C5F5A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广东钢管厂</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3D9605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珠江钢管厂</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670455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中山钢管</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D9F9B73">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89A8A71">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0C41D5D">
            <w:pPr>
              <w:adjustRightInd w:val="0"/>
              <w:snapToGrid w:val="0"/>
              <w:jc w:val="center"/>
              <w:rPr>
                <w:rFonts w:ascii="仿宋_GB2312" w:hAnsi="宋体" w:eastAsia="仿宋_GB2312" w:cs="仿宋_GB2312"/>
                <w:color w:val="000000"/>
                <w:sz w:val="15"/>
                <w:szCs w:val="15"/>
              </w:rPr>
            </w:pPr>
          </w:p>
        </w:tc>
      </w:tr>
      <w:tr w14:paraId="5F5391C4">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43A3BC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0267AE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塑料管、波纹管、缠绕管及配件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034F5E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“联塑”</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3C5036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广东                “顾地”</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AD5C40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日丰</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77989D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B8C648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C907D1B">
            <w:pPr>
              <w:adjustRightInd w:val="0"/>
              <w:snapToGrid w:val="0"/>
              <w:jc w:val="center"/>
              <w:rPr>
                <w:rFonts w:ascii="仿宋_GB2312" w:hAnsi="宋体" w:eastAsia="仿宋_GB2312" w:cs="仿宋_GB2312"/>
                <w:color w:val="000000"/>
                <w:sz w:val="15"/>
                <w:szCs w:val="15"/>
              </w:rPr>
            </w:pPr>
          </w:p>
        </w:tc>
      </w:tr>
      <w:tr w14:paraId="2DFECA7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2A3696A">
            <w:pPr>
              <w:widowControl/>
              <w:adjustRightInd w:val="0"/>
              <w:snapToGrid w:val="0"/>
              <w:jc w:val="center"/>
              <w:textAlignment w:val="center"/>
              <w:rPr>
                <w:rFonts w:hint="eastAsia" w:ascii="宋体" w:hAnsi="宋体" w:cs="宋体"/>
                <w:color w:val="000000"/>
                <w:kern w:val="0"/>
                <w:sz w:val="15"/>
                <w:szCs w:val="15"/>
                <w:lang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A669C2B">
            <w:pPr>
              <w:widowControl/>
              <w:adjustRightInd w:val="0"/>
              <w:snapToGrid w:val="0"/>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（5）弱电系统</w:t>
            </w:r>
          </w:p>
        </w:tc>
        <w:tc>
          <w:tcPr>
            <w:tcW w:w="152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C4D980E">
            <w:pPr>
              <w:adjustRightInd w:val="0"/>
              <w:snapToGrid w:val="0"/>
              <w:jc w:val="center"/>
              <w:rPr>
                <w:rFonts w:ascii="宋体" w:hAnsi="宋体" w:cs="宋体"/>
                <w:color w:val="000000"/>
                <w:sz w:val="15"/>
                <w:szCs w:val="15"/>
              </w:rPr>
            </w:pPr>
          </w:p>
        </w:tc>
        <w:tc>
          <w:tcPr>
            <w:tcW w:w="161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9936E3B">
            <w:pPr>
              <w:adjustRightInd w:val="0"/>
              <w:snapToGrid w:val="0"/>
              <w:jc w:val="center"/>
              <w:rPr>
                <w:rFonts w:ascii="宋体" w:hAnsi="宋体" w:cs="宋体"/>
                <w:color w:val="000000"/>
                <w:sz w:val="15"/>
                <w:szCs w:val="15"/>
              </w:rPr>
            </w:pPr>
          </w:p>
        </w:tc>
        <w:tc>
          <w:tcPr>
            <w:tcW w:w="152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E5FA0D5">
            <w:pPr>
              <w:adjustRightInd w:val="0"/>
              <w:snapToGrid w:val="0"/>
              <w:jc w:val="center"/>
              <w:rPr>
                <w:rFonts w:ascii="宋体" w:hAnsi="宋体" w:cs="宋体"/>
                <w:color w:val="000000"/>
                <w:sz w:val="15"/>
                <w:szCs w:val="15"/>
              </w:rPr>
            </w:pPr>
          </w:p>
        </w:tc>
        <w:tc>
          <w:tcPr>
            <w:tcW w:w="153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D02DC5D">
            <w:pPr>
              <w:adjustRightInd w:val="0"/>
              <w:snapToGrid w:val="0"/>
              <w:jc w:val="center"/>
              <w:rPr>
                <w:rFonts w:ascii="宋体" w:hAnsi="宋体" w:cs="宋体"/>
                <w:color w:val="000000"/>
                <w:kern w:val="0"/>
                <w:sz w:val="15"/>
                <w:szCs w:val="15"/>
                <w:lang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5934166">
            <w:pPr>
              <w:adjustRightInd w:val="0"/>
              <w:snapToGrid w:val="0"/>
              <w:jc w:val="center"/>
              <w:rPr>
                <w:rFonts w:ascii="宋体" w:hAnsi="宋体" w:cs="宋体"/>
                <w:color w:val="000000"/>
                <w:kern w:val="0"/>
                <w:sz w:val="15"/>
                <w:szCs w:val="15"/>
                <w:lang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ED18B72">
            <w:pPr>
              <w:adjustRightInd w:val="0"/>
              <w:snapToGrid w:val="0"/>
              <w:jc w:val="center"/>
              <w:rPr>
                <w:rFonts w:ascii="仿宋_GB2312" w:hAnsi="宋体" w:eastAsia="仿宋_GB2312" w:cs="仿宋_GB2312"/>
                <w:color w:val="000000"/>
                <w:sz w:val="15"/>
                <w:szCs w:val="15"/>
              </w:rPr>
            </w:pPr>
          </w:p>
        </w:tc>
      </w:tr>
      <w:tr w14:paraId="143A54F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E78A3AD">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DA2696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控制面板</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86AA2E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立维腾</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F7DE0C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E702203">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施耐德</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F3B464E">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2C73E78">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7456A32">
            <w:pPr>
              <w:adjustRightInd w:val="0"/>
              <w:snapToGrid w:val="0"/>
              <w:jc w:val="center"/>
              <w:rPr>
                <w:rFonts w:ascii="仿宋_GB2312" w:hAnsi="宋体" w:eastAsia="仿宋_GB2312" w:cs="仿宋_GB2312"/>
                <w:color w:val="000000"/>
                <w:sz w:val="15"/>
                <w:szCs w:val="15"/>
              </w:rPr>
            </w:pPr>
          </w:p>
        </w:tc>
      </w:tr>
      <w:tr w14:paraId="634DA0E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EDEB4C6">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660026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时钟管理器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730044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立维腾</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5969B5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17268F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施耐德</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178950E">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0D92196">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EBBB361">
            <w:pPr>
              <w:adjustRightInd w:val="0"/>
              <w:snapToGrid w:val="0"/>
              <w:jc w:val="center"/>
              <w:rPr>
                <w:rFonts w:ascii="仿宋_GB2312" w:hAnsi="宋体" w:eastAsia="仿宋_GB2312" w:cs="仿宋_GB2312"/>
                <w:color w:val="000000"/>
                <w:sz w:val="15"/>
                <w:szCs w:val="15"/>
              </w:rPr>
            </w:pPr>
          </w:p>
        </w:tc>
      </w:tr>
      <w:tr w14:paraId="4D812FB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6F7200F">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27378C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12回路开关量模块</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067C32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立维腾</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BE3856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8F0015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施耐德</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57746EE">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17040E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B5203ED">
            <w:pPr>
              <w:adjustRightInd w:val="0"/>
              <w:snapToGrid w:val="0"/>
              <w:jc w:val="center"/>
              <w:rPr>
                <w:rFonts w:ascii="仿宋_GB2312" w:hAnsi="宋体" w:eastAsia="仿宋_GB2312" w:cs="仿宋_GB2312"/>
                <w:color w:val="000000"/>
                <w:sz w:val="15"/>
                <w:szCs w:val="15"/>
              </w:rPr>
            </w:pPr>
          </w:p>
        </w:tc>
      </w:tr>
      <w:tr w14:paraId="2CB220F9">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E4493D7">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C63F94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0-10V输出调光器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4CB77F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立维腾</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4BFEF2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4CCD68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施耐德</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7C19F3F">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9B817F0">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B576BF1">
            <w:pPr>
              <w:adjustRightInd w:val="0"/>
              <w:snapToGrid w:val="0"/>
              <w:jc w:val="center"/>
              <w:rPr>
                <w:rFonts w:ascii="仿宋_GB2312" w:hAnsi="宋体" w:eastAsia="仿宋_GB2312" w:cs="仿宋_GB2312"/>
                <w:color w:val="000000"/>
                <w:sz w:val="15"/>
                <w:szCs w:val="15"/>
              </w:rPr>
            </w:pPr>
          </w:p>
        </w:tc>
      </w:tr>
      <w:tr w14:paraId="66A6379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3C2E3A3">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43D7FDA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网关</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BD83AD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立维腾</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1CE782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980748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施耐德</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544231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4428D5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F019396">
            <w:pPr>
              <w:adjustRightInd w:val="0"/>
              <w:snapToGrid w:val="0"/>
              <w:jc w:val="center"/>
              <w:rPr>
                <w:rFonts w:ascii="仿宋_GB2312" w:hAnsi="宋体" w:eastAsia="仿宋_GB2312" w:cs="仿宋_GB2312"/>
                <w:color w:val="000000"/>
                <w:sz w:val="15"/>
                <w:szCs w:val="15"/>
              </w:rPr>
            </w:pPr>
          </w:p>
        </w:tc>
      </w:tr>
      <w:tr w14:paraId="518B9C86">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EE05BF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0280A9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监控软件</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FA478A8">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立维腾</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A69BEA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邦奇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B6445F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施耐德</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70CF142">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7082AB2">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FD05605">
            <w:pPr>
              <w:adjustRightInd w:val="0"/>
              <w:snapToGrid w:val="0"/>
              <w:jc w:val="center"/>
              <w:rPr>
                <w:rFonts w:ascii="仿宋_GB2312" w:hAnsi="宋体" w:eastAsia="仿宋_GB2312" w:cs="仿宋_GB2312"/>
                <w:color w:val="000000"/>
                <w:sz w:val="15"/>
                <w:szCs w:val="15"/>
              </w:rPr>
            </w:pPr>
          </w:p>
        </w:tc>
      </w:tr>
      <w:tr w14:paraId="7F39906A">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E6AF4A6">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7</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ADFB3C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网络线缆</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8DBCD2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AMP</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D8ECA5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深圳迅道            “AXD”</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8CF48E2">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南京普天</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A225CDD">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C8E8913">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0FFF0BF">
            <w:pPr>
              <w:adjustRightInd w:val="0"/>
              <w:snapToGrid w:val="0"/>
              <w:jc w:val="center"/>
              <w:rPr>
                <w:rFonts w:ascii="仿宋_GB2312" w:hAnsi="宋体" w:eastAsia="仿宋_GB2312" w:cs="仿宋_GB2312"/>
                <w:color w:val="000000"/>
                <w:sz w:val="15"/>
                <w:szCs w:val="15"/>
              </w:rPr>
            </w:pPr>
          </w:p>
        </w:tc>
      </w:tr>
      <w:tr w14:paraId="3919ED91">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7369392">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5AFF493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电视线缆</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A31B87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COMMSCOPE       电视天线</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D3B244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深圳迅道             “AXD”</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841725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江苏天城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B9E599A">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D63D396">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B5734E6">
            <w:pPr>
              <w:adjustRightInd w:val="0"/>
              <w:snapToGrid w:val="0"/>
              <w:jc w:val="center"/>
              <w:rPr>
                <w:rFonts w:ascii="仿宋_GB2312" w:hAnsi="宋体" w:eastAsia="仿宋_GB2312" w:cs="仿宋_GB2312"/>
                <w:color w:val="000000"/>
                <w:sz w:val="15"/>
                <w:szCs w:val="15"/>
              </w:rPr>
            </w:pPr>
          </w:p>
        </w:tc>
      </w:tr>
      <w:tr w14:paraId="3228FE7E">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6F69640">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9</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24FD4756">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电话线缆</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5B5C6FD">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南京普天</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A0A55D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深圳迅道                “AXD”</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7D8AAF0">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江苏天城</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70D865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9DA4447">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F7DE35C">
            <w:pPr>
              <w:adjustRightInd w:val="0"/>
              <w:snapToGrid w:val="0"/>
              <w:jc w:val="center"/>
              <w:rPr>
                <w:rFonts w:ascii="仿宋_GB2312" w:hAnsi="宋体" w:eastAsia="仿宋_GB2312" w:cs="仿宋_GB2312"/>
                <w:color w:val="000000"/>
                <w:sz w:val="15"/>
                <w:szCs w:val="15"/>
              </w:rPr>
            </w:pPr>
          </w:p>
        </w:tc>
      </w:tr>
      <w:tr w14:paraId="212BCF0F">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1ED975E">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10</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3FC966A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无线AP</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DCF87FA">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RUCKUS</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4E0B0C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华为</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FD421D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小米</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E6A3A56">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966351A">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44E9E23">
            <w:pPr>
              <w:adjustRightInd w:val="0"/>
              <w:snapToGrid w:val="0"/>
              <w:jc w:val="center"/>
              <w:rPr>
                <w:rFonts w:ascii="仿宋_GB2312" w:hAnsi="宋体" w:eastAsia="仿宋_GB2312" w:cs="仿宋_GB2312"/>
                <w:color w:val="000000"/>
                <w:sz w:val="15"/>
                <w:szCs w:val="15"/>
              </w:rPr>
            </w:pPr>
          </w:p>
        </w:tc>
      </w:tr>
      <w:tr w14:paraId="158C1150">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C752E0A">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11</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06E7D4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路由器（项目编号：</w:t>
            </w:r>
            <w:r>
              <w:rPr>
                <w:rFonts w:ascii="微软雅黑" w:hAnsi="微软雅黑" w:eastAsia="微软雅黑" w:cs="微软雅黑"/>
                <w:color w:val="000000"/>
                <w:kern w:val="0"/>
                <w:sz w:val="15"/>
                <w:szCs w:val="15"/>
                <w:lang w:bidi="ar"/>
              </w:rPr>
              <w:t>030501009003</w:t>
            </w:r>
            <w:r>
              <w:rPr>
                <w:rFonts w:hint="eastAsia" w:ascii="微软雅黑" w:hAnsi="微软雅黑" w:eastAsia="微软雅黑" w:cs="微软雅黑"/>
                <w:color w:val="000000"/>
                <w:kern w:val="0"/>
                <w:sz w:val="15"/>
                <w:szCs w:val="15"/>
                <w:lang w:bidi="ar"/>
              </w:rPr>
              <w: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4AC8DB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RUCKUS</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DFC11A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思科（Cisco）</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C4C7BC4">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color w:val="000000"/>
                <w:kern w:val="0"/>
                <w:sz w:val="15"/>
                <w:szCs w:val="15"/>
                <w:lang w:bidi="ar"/>
              </w:rPr>
              <w:t>Aruba Networks</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217A42B">
            <w:pPr>
              <w:adjustRightInd w:val="0"/>
              <w:snapToGrid w:val="0"/>
              <w:jc w:val="center"/>
              <w:rPr>
                <w:rFonts w:ascii="宋体" w:hAnsi="宋体" w:cs="宋体"/>
                <w:color w:val="000000"/>
                <w:kern w:val="0"/>
                <w:sz w:val="15"/>
                <w:szCs w:val="15"/>
                <w:lang w:bidi="ar"/>
              </w:rPr>
            </w:pPr>
            <w:r>
              <w:rPr>
                <w:rFonts w:hint="eastAsia" w:ascii="微软雅黑" w:hAnsi="微软雅黑" w:eastAsia="微软雅黑" w:cs="微软雅黑"/>
                <w:color w:val="000000"/>
                <w:kern w:val="0"/>
                <w:sz w:val="15"/>
                <w:szCs w:val="15"/>
                <w:lang w:bidi="ar"/>
              </w:rPr>
              <w:t>/</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86CB4A4">
            <w:pPr>
              <w:adjustRightInd w:val="0"/>
              <w:snapToGrid w:val="0"/>
              <w:jc w:val="center"/>
              <w:rPr>
                <w:rFonts w:ascii="宋体" w:hAnsi="宋体" w:cs="宋体"/>
                <w:color w:val="000000"/>
                <w:kern w:val="0"/>
                <w:sz w:val="15"/>
                <w:szCs w:val="15"/>
                <w:lang w:bidi="ar"/>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10BB9DB">
            <w:pPr>
              <w:adjustRightInd w:val="0"/>
              <w:snapToGrid w:val="0"/>
              <w:jc w:val="center"/>
              <w:rPr>
                <w:rFonts w:ascii="仿宋_GB2312" w:hAnsi="宋体" w:eastAsia="仿宋_GB2312" w:cs="仿宋_GB2312"/>
                <w:color w:val="000000"/>
                <w:sz w:val="15"/>
                <w:szCs w:val="15"/>
              </w:rPr>
            </w:pPr>
          </w:p>
        </w:tc>
      </w:tr>
      <w:tr w14:paraId="11D68A62">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9A32EBD">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12</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07CA5477">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监控摄像设备（项目编号：</w:t>
            </w:r>
            <w:r>
              <w:rPr>
                <w:rFonts w:ascii="微软雅黑" w:hAnsi="微软雅黑" w:eastAsia="微软雅黑" w:cs="微软雅黑"/>
                <w:color w:val="000000"/>
                <w:kern w:val="0"/>
                <w:sz w:val="15"/>
                <w:szCs w:val="15"/>
                <w:lang w:bidi="ar"/>
              </w:rPr>
              <w:t>030507008001</w:t>
            </w:r>
            <w:r>
              <w:rPr>
                <w:rFonts w:hint="eastAsia" w:ascii="微软雅黑" w:hAnsi="微软雅黑" w:eastAsia="微软雅黑" w:cs="微软雅黑"/>
                <w:color w:val="000000"/>
                <w:kern w:val="0"/>
                <w:sz w:val="15"/>
                <w:szCs w:val="15"/>
                <w:lang w:bidi="ar"/>
              </w:rPr>
              <w: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3F591AE">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海康威视</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3338B7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大华</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55C9001">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索尼</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5FEC709">
            <w:pPr>
              <w:adjustRightInd w:val="0"/>
              <w:snapToGrid w:val="0"/>
              <w:jc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霍尼韦尔</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B5AD753">
            <w:pPr>
              <w:adjustRightInd w:val="0"/>
              <w:snapToGrid w:val="0"/>
              <w:jc w:val="center"/>
              <w:rPr>
                <w:rFonts w:hint="eastAsia" w:ascii="宋体" w:hAnsi="宋体" w:cs="宋体"/>
                <w:b/>
                <w:bCs/>
                <w:color w:val="000000"/>
                <w:sz w:val="15"/>
                <w:szCs w:val="15"/>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34BBDE4">
            <w:pPr>
              <w:adjustRightInd w:val="0"/>
              <w:snapToGrid w:val="0"/>
              <w:jc w:val="center"/>
              <w:rPr>
                <w:rFonts w:ascii="仿宋_GB2312" w:hAnsi="宋体" w:eastAsia="仿宋_GB2312" w:cs="仿宋_GB2312"/>
                <w:color w:val="000000"/>
                <w:sz w:val="15"/>
                <w:szCs w:val="15"/>
              </w:rPr>
            </w:pPr>
          </w:p>
        </w:tc>
      </w:tr>
      <w:tr w14:paraId="72B107AB">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7B22818">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13</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7E22CD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交换机-POE（项目编号：</w:t>
            </w:r>
            <w:r>
              <w:rPr>
                <w:rFonts w:ascii="微软雅黑" w:hAnsi="微软雅黑" w:eastAsia="微软雅黑" w:cs="微软雅黑"/>
                <w:color w:val="000000"/>
                <w:kern w:val="0"/>
                <w:sz w:val="15"/>
                <w:szCs w:val="15"/>
                <w:lang w:bidi="ar"/>
              </w:rPr>
              <w:t>030501012005</w:t>
            </w:r>
            <w:r>
              <w:rPr>
                <w:rFonts w:hint="eastAsia" w:ascii="微软雅黑" w:hAnsi="微软雅黑" w:eastAsia="微软雅黑" w:cs="微软雅黑"/>
                <w:color w:val="000000"/>
                <w:kern w:val="0"/>
                <w:sz w:val="15"/>
                <w:szCs w:val="15"/>
                <w:lang w:bidi="ar"/>
              </w:rPr>
              <w:t>）</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5E26B1B">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华三（H3C）</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E4EC03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华为</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0B6B83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思科</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0BF4925">
            <w:pPr>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b/>
                <w:bCs/>
                <w:color w:val="000000"/>
                <w:kern w:val="0"/>
                <w:sz w:val="15"/>
                <w:szCs w:val="15"/>
                <w:lang w:bidi="ar"/>
              </w:rPr>
              <w:t>NETGEAR</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1B32E02">
            <w:pPr>
              <w:adjustRightInd w:val="0"/>
              <w:snapToGrid w:val="0"/>
              <w:jc w:val="center"/>
              <w:rPr>
                <w:rFonts w:hint="eastAsia" w:ascii="宋体" w:hAnsi="宋体" w:cs="宋体"/>
                <w:b/>
                <w:bCs/>
                <w:color w:val="000000"/>
                <w:sz w:val="15"/>
                <w:szCs w:val="15"/>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025BB01">
            <w:pPr>
              <w:adjustRightInd w:val="0"/>
              <w:snapToGrid w:val="0"/>
              <w:jc w:val="center"/>
              <w:rPr>
                <w:rFonts w:ascii="仿宋_GB2312" w:hAnsi="宋体" w:eastAsia="仿宋_GB2312" w:cs="仿宋_GB2312"/>
                <w:color w:val="000000"/>
                <w:sz w:val="15"/>
                <w:szCs w:val="15"/>
              </w:rPr>
            </w:pPr>
          </w:p>
        </w:tc>
      </w:tr>
      <w:tr w14:paraId="7E9530A5">
        <w:tblPrEx>
          <w:tblCellMar>
            <w:top w:w="0" w:type="dxa"/>
            <w:left w:w="108" w:type="dxa"/>
            <w:bottom w:w="0" w:type="dxa"/>
            <w:right w:w="108" w:type="dxa"/>
          </w:tblCellMar>
        </w:tblPrEx>
        <w:trPr>
          <w:trHeight w:val="24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494BB45">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14</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14:paraId="1098043F">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交换机（项目编号：</w:t>
            </w:r>
            <w:r>
              <w:rPr>
                <w:rFonts w:ascii="微软雅黑" w:hAnsi="微软雅黑" w:eastAsia="微软雅黑" w:cs="微软雅黑"/>
                <w:color w:val="000000"/>
                <w:kern w:val="0"/>
                <w:sz w:val="15"/>
                <w:szCs w:val="15"/>
                <w:lang w:bidi="ar"/>
              </w:rPr>
              <w:t>03050101200</w:t>
            </w:r>
            <w:r>
              <w:rPr>
                <w:rFonts w:hint="eastAsia" w:ascii="微软雅黑" w:hAnsi="微软雅黑" w:eastAsia="微软雅黑" w:cs="微软雅黑"/>
                <w:color w:val="000000"/>
                <w:kern w:val="0"/>
                <w:sz w:val="15"/>
                <w:szCs w:val="15"/>
                <w:lang w:bidi="ar"/>
              </w:rPr>
              <w:t>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E1FA0FC">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华三（H3C）</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6693829">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华为</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5960A15">
            <w:pPr>
              <w:widowControl/>
              <w:adjustRightInd w:val="0"/>
              <w:snapToGrid w:val="0"/>
              <w:jc w:val="center"/>
              <w:textAlignment w:val="center"/>
              <w:rPr>
                <w:rFonts w:hint="eastAsia" w:ascii="微软雅黑" w:hAnsi="微软雅黑" w:eastAsia="微软雅黑" w:cs="微软雅黑"/>
                <w:color w:val="000000"/>
                <w:kern w:val="0"/>
                <w:sz w:val="15"/>
                <w:szCs w:val="15"/>
                <w:lang w:bidi="ar"/>
              </w:rPr>
            </w:pPr>
            <w:r>
              <w:rPr>
                <w:rFonts w:hint="eastAsia" w:ascii="微软雅黑" w:hAnsi="微软雅黑" w:eastAsia="微软雅黑" w:cs="微软雅黑"/>
                <w:color w:val="000000"/>
                <w:kern w:val="0"/>
                <w:sz w:val="15"/>
                <w:szCs w:val="15"/>
                <w:lang w:bidi="ar"/>
              </w:rPr>
              <w:t>思科</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F1A61D8">
            <w:pPr>
              <w:adjustRightInd w:val="0"/>
              <w:snapToGrid w:val="0"/>
              <w:jc w:val="center"/>
              <w:rPr>
                <w:rFonts w:hint="eastAsia" w:ascii="微软雅黑" w:hAnsi="微软雅黑" w:eastAsia="微软雅黑" w:cs="微软雅黑"/>
                <w:color w:val="000000"/>
                <w:kern w:val="0"/>
                <w:sz w:val="15"/>
                <w:szCs w:val="15"/>
                <w:lang w:bidi="ar"/>
              </w:rPr>
            </w:pPr>
            <w:r>
              <w:rPr>
                <w:rFonts w:ascii="微软雅黑" w:hAnsi="微软雅黑" w:eastAsia="微软雅黑" w:cs="微软雅黑"/>
                <w:b/>
                <w:bCs/>
                <w:color w:val="000000"/>
                <w:kern w:val="0"/>
                <w:sz w:val="15"/>
                <w:szCs w:val="15"/>
                <w:lang w:bidi="ar"/>
              </w:rPr>
              <w:t>NETGEAR</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2C474F5">
            <w:pPr>
              <w:adjustRightInd w:val="0"/>
              <w:snapToGrid w:val="0"/>
              <w:jc w:val="center"/>
              <w:rPr>
                <w:rFonts w:hint="eastAsia" w:ascii="宋体" w:hAnsi="宋体" w:cs="宋体"/>
                <w:b/>
                <w:bCs/>
                <w:color w:val="000000"/>
                <w:sz w:val="15"/>
                <w:szCs w:val="15"/>
              </w:rPr>
            </w:pPr>
            <w:r>
              <w:rPr>
                <w:rFonts w:hint="eastAsia" w:ascii="宋体" w:hAnsi="宋体" w:cs="宋体"/>
                <w:b/>
                <w:bCs/>
                <w:color w:val="000000"/>
                <w:sz w:val="15"/>
                <w:szCs w:val="15"/>
              </w:rPr>
              <w:t>同等档次品牌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ED9F7DF">
            <w:pPr>
              <w:adjustRightInd w:val="0"/>
              <w:snapToGrid w:val="0"/>
              <w:jc w:val="center"/>
              <w:rPr>
                <w:rFonts w:ascii="仿宋_GB2312" w:hAnsi="宋体" w:eastAsia="仿宋_GB2312" w:cs="仿宋_GB2312"/>
                <w:color w:val="000000"/>
                <w:sz w:val="15"/>
                <w:szCs w:val="15"/>
              </w:rPr>
            </w:pPr>
          </w:p>
        </w:tc>
      </w:tr>
    </w:tbl>
    <w:p w14:paraId="1E84BEBF">
      <w:pPr>
        <w:pStyle w:val="3"/>
      </w:pPr>
      <w:r>
        <w:rPr>
          <w:rFonts w:hint="eastAsia"/>
          <w:b/>
          <w:bCs/>
          <w:color w:val="000000"/>
          <w:kern w:val="0"/>
          <w:sz w:val="20"/>
          <w:lang w:bidi="ar"/>
        </w:rPr>
        <w:t>注：投标人需将选用的主要设备材料品牌或厂家填入表内，如选用的主要设备材料品牌或厂家为招标人推荐范围内的，则只需填写所选品牌或厂家名称。如选用了推荐范围外的其他同等档次主要设备材料品牌或厂家的，需提供其所选品牌材料的技术指标、质量要求等证明材料，证明其满足达到推荐品牌的档次要求，否则作无效投标处理。</w:t>
      </w:r>
    </w:p>
    <w:p w14:paraId="65070176">
      <w:pPr>
        <w:pStyle w:val="3"/>
      </w:pPr>
    </w:p>
    <w:sectPr>
      <w:headerReference r:id="rId9" w:type="default"/>
      <w:footerReference r:id="rId10" w:type="default"/>
      <w:pgSz w:w="16838" w:h="11906" w:orient="landscape"/>
      <w:pgMar w:top="960" w:right="1440" w:bottom="128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2A853">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1AA151">
                          <w:pPr>
                            <w:pStyle w:val="4"/>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HksWvSAQAApA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vabEMoMTv/z8cfn1&#10;5/L7O1knfXoPNabde0yMwzs34NbM94CXifYgg0lfJEQwjuqer+qKIRKeHlWrqioxxDE2O4hfPDz3&#10;AeJ74QxJRkMDji+ryk4fIY6pc0qqZt2d0jqPUFvSI+q6ervOL64hRNcWiyQWY7fJisN+mKjtXXtG&#10;Zj3uQEMtrjwl+oNFidO6zEaYjf1sHH1Qhw6bXOZ64G+PEdvJXaYKI+xUGIeXeU6LlrbjXz9nPfxc&#10;2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eSxa9IBAACkAwAADgAAAAAAAAABACAAAAAi&#10;AQAAZHJzL2Uyb0RvYy54bWxQSwUGAAAAAAYABgBZAQAAZgUAAAAA&#10;">
              <v:fill on="f" focussize="0,0"/>
              <v:stroke on="f" weight="1.25pt"/>
              <v:imagedata o:title=""/>
              <o:lock v:ext="edit" aspectratio="f"/>
              <v:textbox inset="0mm,0mm,0mm,0mm" style="mso-fit-shape-to-text:t;">
                <w:txbxContent>
                  <w:p w14:paraId="081AA151">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E805E">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Fonts w:hint="eastAsia"/>
      </w:rPr>
      <w:t>一</w:t>
    </w:r>
    <w:r>
      <w:rPr>
        <w:rStyle w:val="9"/>
      </w:rPr>
      <w:t>–2</w:t>
    </w:r>
    <w:r>
      <w:fldChar w:fldCharType="end"/>
    </w:r>
  </w:p>
  <w:p w14:paraId="788E911C">
    <w:pPr>
      <w:pStyle w:val="4"/>
      <w:ind w:right="360" w:firstLine="360"/>
      <w:jc w:val="center"/>
    </w:pPr>
    <w:r>
      <w:rP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D158">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E01AC5">
                          <w:pPr>
                            <w:pStyle w:val="4"/>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YzI9XTAQAApA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Z09ZYSywxO/Pzr5/n3&#10;3/OfH+Q66dN7qDHtzmNiHD64Abdmvge8TLQHGUz6IiGCcVT3dFFXDJHw9KhaVVWJIY6x2UH84uG5&#10;DxA/CmdIMhoacHxZVXb8DHFMnVNSNetuldZ5hNqSHlGvqndX+cUlhOjaYpHEYuw2WXHYDRO1nWtP&#10;yKzHHWioxZWnRH+yKHFal9kIs7GbjYMPat9hk8tcD/z7Q8R2cpepwgg7FcbhZZ7ToqXt+N/PWQ8/&#10;1+Y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YzI9XTAQAApAMAAA4AAAAAAAAAAQAgAAAA&#10;IgEAAGRycy9lMm9Eb2MueG1sUEsFBgAAAAAGAAYAWQEAAGcFAAAAAA==&#10;">
              <v:fill on="f" focussize="0,0"/>
              <v:stroke on="f" weight="1.25pt"/>
              <v:imagedata o:title=""/>
              <o:lock v:ext="edit" aspectratio="f"/>
              <v:textbox inset="0mm,0mm,0mm,0mm" style="mso-fit-shape-to-text:t;">
                <w:txbxContent>
                  <w:p w14:paraId="2DE01AC5">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7D73">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36A319">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v:textbox inset="0mm,0mm,0mm,0mm" style="mso-fit-shape-to-text:t;">
                <w:txbxContent>
                  <w:p w14:paraId="3736A319">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7655">
    <w:pPr>
      <w:pStyle w:val="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34B2A">
    <w:pPr>
      <w:pStyle w:val="5"/>
      <w:jc w:val="right"/>
      <w:rPr>
        <w:i/>
        <w:iCs/>
      </w:rPr>
    </w:pPr>
    <w:r>
      <w:rPr>
        <w:rFonts w:hint="eastAsia"/>
        <w:i/>
        <w:iCs/>
      </w:rPr>
      <w:t>横岗路道路排水改造工程招标文件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930E7">
    <w:pPr>
      <w:pStyle w:val="5"/>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CF4A">
    <w:pPr>
      <w:pStyle w:val="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A3875"/>
    <w:multiLevelType w:val="singleLevel"/>
    <w:tmpl w:val="95BA38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TViYjFjMzY0NjlmNGQ3YWNmYzc1YjA0N2Q2OTgifQ=="/>
  </w:docVars>
  <w:rsids>
    <w:rsidRoot w:val="542C3E72"/>
    <w:rsid w:val="055211C9"/>
    <w:rsid w:val="078E3A0A"/>
    <w:rsid w:val="126E51E3"/>
    <w:rsid w:val="22656C36"/>
    <w:rsid w:val="2CB86F50"/>
    <w:rsid w:val="4D051D08"/>
    <w:rsid w:val="542C3E72"/>
    <w:rsid w:val="7086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3">
    <w:name w:val="Body Text"/>
    <w:basedOn w:val="1"/>
    <w:next w:val="1"/>
    <w:qFormat/>
    <w:uiPriority w:val="0"/>
    <w:pPr>
      <w:spacing w:after="120" w:afterLines="0"/>
    </w:pPr>
    <w:rPr>
      <w:kern w:val="0"/>
      <w:sz w:val="20"/>
      <w:szCs w:val="20"/>
    </w:rPr>
  </w:style>
  <w:style w:type="paragraph" w:styleId="4">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cs="Times New Roman"/>
    </w:rPr>
  </w:style>
  <w:style w:type="character" w:customStyle="1" w:styleId="10">
    <w:name w:val="font21"/>
    <w:autoRedefine/>
    <w:qFormat/>
    <w:uiPriority w:val="0"/>
    <w:rPr>
      <w:rFonts w:hint="eastAsia" w:ascii="宋体" w:hAnsi="宋体" w:eastAsia="宋体" w:cs="宋体"/>
      <w:color w:val="000000"/>
      <w:sz w:val="21"/>
      <w:szCs w:val="21"/>
      <w:u w:val="none"/>
    </w:rPr>
  </w:style>
  <w:style w:type="character" w:customStyle="1" w:styleId="11">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5460</Words>
  <Characters>5695</Characters>
  <Lines>0</Lines>
  <Paragraphs>0</Paragraphs>
  <TotalTime>0</TotalTime>
  <ScaleCrop>false</ScaleCrop>
  <LinksUpToDate>false</LinksUpToDate>
  <CharactersWithSpaces>5740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2024-09-14T09:14:00Z</dcterms:created>
  <dc:creator>孙俊</dc:creator>
  <cp:lastModifiedBy>孙俊</cp:lastModifiedBy>
  <dcterms:modified xsi:type="dcterms:W3CDTF">2024-09-14T10:00:21Z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C9C0961C87F249B8B4C06902D9174365_11</vt:lpwstr>
  </property>
</Properties>
</file>