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20FCE">
      <w:pPr>
        <w:rPr>
          <w:color w:val="000000"/>
          <w:sz w:val="10"/>
          <w:szCs w:val="10"/>
        </w:rPr>
      </w:pPr>
    </w:p>
    <w:p w14:paraId="39D68F79">
      <w:pPr>
        <w:ind w:firstLine="570"/>
        <w:jc w:val="center"/>
        <w:rPr>
          <w:rFonts w:hint="eastAsia" w:ascii="宋体" w:hAnsi="宋体"/>
          <w:b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</w:rPr>
        <w:t>授权委托书</w:t>
      </w:r>
    </w:p>
    <w:p w14:paraId="3FBFBC98">
      <w:pPr>
        <w:pStyle w:val="2"/>
      </w:pPr>
    </w:p>
    <w:p w14:paraId="23A20E3A">
      <w:pPr>
        <w:wordWrap w:val="0"/>
        <w:spacing w:line="5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我单位授权委托</w:t>
      </w:r>
      <w:r>
        <w:rPr>
          <w:rFonts w:hint="eastAsia" w:ascii="宋体" w:hAnsi="宋体"/>
          <w:color w:val="000000"/>
          <w:sz w:val="24"/>
          <w:u w:val="single"/>
        </w:rPr>
        <w:t>　 　</w:t>
      </w:r>
      <w:r>
        <w:rPr>
          <w:rFonts w:hint="eastAsia" w:ascii="宋体" w:hAnsi="宋体"/>
          <w:color w:val="000000"/>
          <w:sz w:val="24"/>
        </w:rPr>
        <w:t>（证件号码：</w:t>
      </w:r>
      <w:r>
        <w:rPr>
          <w:rFonts w:hint="eastAsia" w:ascii="宋体" w:hAnsi="宋体"/>
          <w:color w:val="000000"/>
          <w:sz w:val="24"/>
          <w:u w:val="single"/>
        </w:rPr>
        <w:t>　         　</w:t>
      </w:r>
      <w:r>
        <w:rPr>
          <w:rFonts w:hint="eastAsia" w:ascii="宋体" w:hAnsi="宋体"/>
          <w:color w:val="000000"/>
          <w:sz w:val="24"/>
        </w:rPr>
        <w:t>，联系电话：</w:t>
      </w:r>
      <w:r>
        <w:rPr>
          <w:rFonts w:hint="eastAsia" w:ascii="宋体" w:hAnsi="宋体"/>
          <w:color w:val="000000"/>
          <w:sz w:val="24"/>
          <w:u w:val="single"/>
        </w:rPr>
        <w:t>　      　　</w:t>
      </w:r>
      <w:r>
        <w:rPr>
          <w:rFonts w:hint="eastAsia" w:ascii="宋体" w:hAnsi="宋体"/>
          <w:color w:val="000000"/>
          <w:sz w:val="24"/>
        </w:rPr>
        <w:t>）等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位同志为我单位办理</w:t>
      </w:r>
      <w:r>
        <w:rPr>
          <w:rFonts w:hint="eastAsia" w:ascii="宋体" w:hAnsi="宋体"/>
          <w:color w:val="000000"/>
          <w:sz w:val="24"/>
          <w:lang w:val="en-US" w:eastAsia="zh-CN"/>
        </w:rPr>
        <w:t>派潭河（镇墟段）防洪排涝整治工程</w:t>
      </w:r>
      <w:r>
        <w:rPr>
          <w:rFonts w:hint="eastAsia" w:ascii="宋体" w:hAnsi="宋体"/>
          <w:color w:val="000000"/>
          <w:sz w:val="24"/>
        </w:rPr>
        <w:t>项目建设过程中产生的</w:t>
      </w:r>
      <w:r>
        <w:rPr>
          <w:rFonts w:hint="eastAsia" w:ascii="宋体" w:hAnsi="宋体"/>
          <w:color w:val="000000"/>
          <w:sz w:val="24"/>
          <w:lang w:val="en-US" w:eastAsia="zh-CN"/>
        </w:rPr>
        <w:t>余砂土矿产</w:t>
      </w:r>
      <w:r>
        <w:rPr>
          <w:rFonts w:hint="eastAsia" w:ascii="宋体" w:hAnsi="宋体"/>
          <w:color w:val="000000"/>
          <w:sz w:val="24"/>
        </w:rPr>
        <w:t>资源网上拍卖竞买手续。</w:t>
      </w:r>
    </w:p>
    <w:p w14:paraId="61E5F2E3">
      <w:pPr>
        <w:spacing w:line="500" w:lineRule="exact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代理期限为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日至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 xml:space="preserve">日 </w:t>
      </w:r>
    </w:p>
    <w:p w14:paraId="34E5360D">
      <w:pPr>
        <w:spacing w:line="500" w:lineRule="exact"/>
        <w:ind w:firstLine="480" w:firstLineChars="200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color w:val="000000"/>
          <w:sz w:val="24"/>
        </w:rPr>
        <w:t xml:space="preserve">代理事项： </w:t>
      </w:r>
      <w:r>
        <w:rPr>
          <w:rFonts w:hint="eastAsia" w:ascii="宋体" w:hAnsi="宋体"/>
          <w:w w:val="90"/>
          <w:szCs w:val="21"/>
        </w:rPr>
        <w:t>1. 提交网上交易竞买申请资料；                                  （   有   ）</w:t>
      </w:r>
    </w:p>
    <w:p w14:paraId="54B48E2B">
      <w:pPr>
        <w:spacing w:line="500" w:lineRule="exact"/>
        <w:ind w:firstLine="378" w:firstLineChars="200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w w:val="90"/>
          <w:szCs w:val="21"/>
        </w:rPr>
        <w:t xml:space="preserve">               2. 签订成交确认书；                                            （   有   ）</w:t>
      </w:r>
    </w:p>
    <w:p w14:paraId="2563E205">
      <w:pPr>
        <w:spacing w:line="500" w:lineRule="exact"/>
        <w:ind w:firstLine="378" w:firstLineChars="200"/>
        <w:jc w:val="left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w w:val="90"/>
          <w:szCs w:val="21"/>
        </w:rPr>
        <w:t xml:space="preserve">               3. 签订拍卖合同</w:t>
      </w:r>
      <w:r>
        <w:rPr>
          <w:rFonts w:ascii="宋体" w:hAnsi="宋体"/>
          <w:w w:val="90"/>
          <w:szCs w:val="21"/>
        </w:rPr>
        <w:t>（</w:t>
      </w:r>
      <w:r>
        <w:rPr>
          <w:rFonts w:hint="eastAsia" w:ascii="宋体" w:hAnsi="宋体"/>
          <w:w w:val="90"/>
          <w:szCs w:val="21"/>
        </w:rPr>
        <w:t>余砂土矿产资源出</w:t>
      </w:r>
      <w:r>
        <w:rPr>
          <w:rFonts w:hint="eastAsia" w:ascii="宋体" w:hAnsi="宋体"/>
          <w:w w:val="90"/>
          <w:szCs w:val="21"/>
          <w:lang w:eastAsia="zh-Hans"/>
        </w:rPr>
        <w:t>让合同</w:t>
      </w:r>
      <w:r>
        <w:rPr>
          <w:rFonts w:ascii="宋体" w:hAnsi="宋体"/>
          <w:w w:val="90"/>
          <w:szCs w:val="21"/>
          <w:lang w:eastAsia="zh-Hans"/>
        </w:rPr>
        <w:t xml:space="preserve">） </w:t>
      </w:r>
      <w:r>
        <w:rPr>
          <w:rFonts w:hint="eastAsia" w:ascii="宋体" w:hAnsi="宋体"/>
          <w:w w:val="90"/>
          <w:szCs w:val="21"/>
        </w:rPr>
        <w:t>；                       （   有   ）</w:t>
      </w:r>
    </w:p>
    <w:p w14:paraId="73C0CE5E">
      <w:pPr>
        <w:spacing w:line="500" w:lineRule="exact"/>
        <w:ind w:firstLine="378" w:firstLineChars="200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w w:val="90"/>
          <w:szCs w:val="21"/>
        </w:rPr>
        <w:t xml:space="preserve">               4. 签订其他有关文件；                                          （   有   ）</w:t>
      </w:r>
    </w:p>
    <w:p w14:paraId="44D43E96">
      <w:pPr>
        <w:spacing w:line="500" w:lineRule="exact"/>
        <w:ind w:firstLine="378" w:firstLineChars="200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w w:val="90"/>
          <w:szCs w:val="21"/>
        </w:rPr>
        <w:t xml:space="preserve">               5. 其他：</w:t>
      </w:r>
      <w:r>
        <w:rPr>
          <w:rFonts w:hint="eastAsia" w:ascii="宋体" w:hAnsi="宋体"/>
          <w:w w:val="90"/>
          <w:szCs w:val="21"/>
          <w:u w:val="single"/>
        </w:rPr>
        <w:t xml:space="preserve">                                                        </w:t>
      </w:r>
      <w:r>
        <w:rPr>
          <w:rFonts w:hint="eastAsia" w:ascii="宋体" w:hAnsi="宋体"/>
          <w:w w:val="90"/>
          <w:szCs w:val="21"/>
        </w:rPr>
        <w:t>。</w:t>
      </w:r>
    </w:p>
    <w:p w14:paraId="7F64E385">
      <w:pPr>
        <w:spacing w:line="500" w:lineRule="exact"/>
        <w:ind w:firstLine="378" w:firstLineChars="200"/>
        <w:rPr>
          <w:rFonts w:ascii="宋体" w:hAnsi="宋体"/>
          <w:w w:val="90"/>
          <w:szCs w:val="21"/>
        </w:rPr>
      </w:pPr>
    </w:p>
    <w:p w14:paraId="3FF41353">
      <w:pPr>
        <w:spacing w:line="500" w:lineRule="exact"/>
        <w:ind w:firstLine="480" w:firstLineChars="200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sz w:val="24"/>
        </w:rPr>
        <w:t>受托人无转委托权。</w:t>
      </w:r>
    </w:p>
    <w:p w14:paraId="2E26EA0D"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受托人在执行和处理上述事项过程中递交、签订的有关文件，我单位均予以承认。</w:t>
      </w:r>
    </w:p>
    <w:p w14:paraId="37DA36C0">
      <w:pPr>
        <w:pStyle w:val="2"/>
      </w:pPr>
    </w:p>
    <w:p w14:paraId="29F70722">
      <w:pPr>
        <w:spacing w:line="500" w:lineRule="exact"/>
        <w:ind w:firstLine="840" w:firstLineChars="350"/>
        <w:rPr>
          <w:rFonts w:ascii="宋体" w:hAnsi="宋体"/>
          <w:sz w:val="24"/>
        </w:rPr>
      </w:pPr>
    </w:p>
    <w:p w14:paraId="2B8A7354">
      <w:pPr>
        <w:spacing w:line="500" w:lineRule="exact"/>
        <w:ind w:firstLine="4920" w:firstLineChars="2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法定代表人签章：</w:t>
      </w:r>
    </w:p>
    <w:p w14:paraId="73CDACA0">
      <w:pPr>
        <w:wordWrap w:val="0"/>
        <w:spacing w:line="500" w:lineRule="exac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Hans"/>
        </w:rPr>
        <w:t>单位全称（盖章）</w:t>
      </w:r>
      <w:r>
        <w:rPr>
          <w:rFonts w:ascii="宋体" w:hAnsi="宋体"/>
          <w:sz w:val="24"/>
          <w:lang w:eastAsia="zh-Hans"/>
        </w:rPr>
        <w:t>：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</w:t>
      </w:r>
    </w:p>
    <w:p w14:paraId="6B954593">
      <w:pPr>
        <w:spacing w:line="500" w:lineRule="exact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年   月   日</w:t>
      </w:r>
    </w:p>
    <w:p w14:paraId="427857F6">
      <w:pPr>
        <w:pStyle w:val="2"/>
        <w:rPr>
          <w:rFonts w:hint="eastAsia"/>
        </w:rPr>
      </w:pPr>
    </w:p>
    <w:p w14:paraId="700B6BF9">
      <w:pPr>
        <w:pStyle w:val="2"/>
        <w:rPr>
          <w:rFonts w:hint="eastAsia"/>
        </w:rPr>
      </w:pPr>
    </w:p>
    <w:p w14:paraId="50C84F1E">
      <w:pPr>
        <w:pStyle w:val="2"/>
        <w:rPr>
          <w:rFonts w:hint="eastAsia"/>
        </w:rPr>
      </w:pPr>
    </w:p>
    <w:p w14:paraId="324EC8AD">
      <w:pPr>
        <w:pStyle w:val="2"/>
        <w:rPr>
          <w:rFonts w:hint="eastAsia"/>
        </w:rPr>
      </w:pPr>
    </w:p>
    <w:p w14:paraId="1DC573E7">
      <w:pPr>
        <w:pStyle w:val="2"/>
        <w:rPr>
          <w:rFonts w:hint="eastAsia"/>
        </w:rPr>
      </w:pPr>
    </w:p>
    <w:p w14:paraId="4660BCD8">
      <w:pPr>
        <w:pStyle w:val="2"/>
      </w:pPr>
    </w:p>
    <w:p w14:paraId="1D35151F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本文件适用于</w:t>
      </w:r>
      <w:bookmarkStart w:id="0" w:name="_GoBack"/>
      <w:r>
        <w:rPr>
          <w:rFonts w:hint="eastAsia" w:ascii="宋体" w:hAnsi="宋体"/>
          <w:w w:val="90"/>
          <w:szCs w:val="21"/>
          <w:lang w:val="en-US" w:eastAsia="zh-CN"/>
        </w:rPr>
        <w:t>砂石土</w:t>
      </w:r>
      <w:bookmarkEnd w:id="0"/>
      <w:r>
        <w:rPr>
          <w:rFonts w:hint="eastAsia" w:ascii="宋体" w:hAnsi="宋体"/>
          <w:w w:val="90"/>
          <w:szCs w:val="21"/>
        </w:rPr>
        <w:t>土资源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网上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拍卖</w:t>
      </w:r>
      <w:r>
        <w:rPr>
          <w:rFonts w:hint="eastAsia" w:ascii="宋体" w:hAnsi="宋体" w:cs="宋体"/>
          <w:color w:val="000000"/>
          <w:kern w:val="0"/>
          <w:szCs w:val="21"/>
        </w:rPr>
        <w:t>竞买人授权的情况，具体填写说明如下：</w:t>
      </w:r>
    </w:p>
    <w:p w14:paraId="341E6878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1.代理事项第1～4点，有该代理事项的，填写“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有</w:t>
      </w:r>
      <w:r>
        <w:rPr>
          <w:rFonts w:hint="eastAsia" w:ascii="宋体" w:hAnsi="宋体" w:cs="宋体"/>
          <w:color w:val="000000"/>
          <w:kern w:val="0"/>
          <w:szCs w:val="21"/>
        </w:rPr>
        <w:t>”；无该代理事项的，填写“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无</w:t>
      </w:r>
      <w:r>
        <w:rPr>
          <w:rFonts w:hint="eastAsia" w:ascii="宋体" w:hAnsi="宋体" w:cs="宋体"/>
          <w:color w:val="000000"/>
          <w:kern w:val="0"/>
          <w:szCs w:val="21"/>
        </w:rPr>
        <w:t>”。</w:t>
      </w:r>
    </w:p>
    <w:p w14:paraId="61380C15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2.代理事项中第5点，有其他代理事项的，应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据实填写</w:t>
      </w:r>
      <w:r>
        <w:rPr>
          <w:rFonts w:hint="eastAsia" w:ascii="宋体" w:hAnsi="宋体" w:cs="宋体"/>
          <w:color w:val="000000"/>
          <w:kern w:val="0"/>
          <w:szCs w:val="21"/>
        </w:rPr>
        <w:t>；无其他代理事项的，应填写“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无</w:t>
      </w:r>
      <w:r>
        <w:rPr>
          <w:rFonts w:hint="eastAsia" w:ascii="宋体" w:hAnsi="宋体" w:cs="宋体"/>
          <w:color w:val="000000"/>
          <w:kern w:val="0"/>
          <w:szCs w:val="21"/>
        </w:rPr>
        <w:t>”。</w:t>
      </w:r>
    </w:p>
    <w:p w14:paraId="4B9DDC37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3.本文件涂改无效。</w:t>
      </w:r>
    </w:p>
    <w:p w14:paraId="2CE185C2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4.代理权限或代理期间发生变更的，委托单位应及时书面告知。</w:t>
      </w:r>
    </w:p>
    <w:p w14:paraId="365A5D3C">
      <w:pPr>
        <w:widowControl/>
        <w:jc w:val="center"/>
        <w:rPr>
          <w:rFonts w:ascii="宋体" w:hAnsi="宋体"/>
          <w:b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</w:rPr>
        <w:t>委托代理人身份证复印件</w:t>
      </w:r>
    </w:p>
    <w:tbl>
      <w:tblPr>
        <w:tblStyle w:val="9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9"/>
        <w:gridCol w:w="4350"/>
      </w:tblGrid>
      <w:tr w14:paraId="687BB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4349" w:type="dxa"/>
          </w:tcPr>
          <w:p w14:paraId="549864D3">
            <w:pPr>
              <w:jc w:val="center"/>
              <w:rPr>
                <w:rFonts w:ascii="宋体" w:hAnsi="宋体"/>
                <w:b/>
                <w:color w:val="000000"/>
                <w:sz w:val="36"/>
              </w:rPr>
            </w:pPr>
          </w:p>
        </w:tc>
        <w:tc>
          <w:tcPr>
            <w:tcW w:w="4350" w:type="dxa"/>
          </w:tcPr>
          <w:p w14:paraId="7DEF0F56">
            <w:pPr>
              <w:jc w:val="center"/>
              <w:rPr>
                <w:rFonts w:ascii="宋体" w:hAnsi="宋体"/>
                <w:b/>
                <w:color w:val="000000"/>
                <w:sz w:val="36"/>
              </w:rPr>
            </w:pPr>
          </w:p>
        </w:tc>
      </w:tr>
    </w:tbl>
    <w:p w14:paraId="74CF2FB7"/>
    <w:sectPr>
      <w:pgSz w:w="11906" w:h="16838"/>
      <w:pgMar w:top="1587" w:right="147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YmY3ZGZhY2MyNTYyMzhiMWRjNWQyMzI3MGM4NTIifQ=="/>
    <w:docVar w:name="KSO_WPS_MARK_KEY" w:val="7332b72a-b7e3-4a94-a82a-bdb2d80e2eec"/>
  </w:docVars>
  <w:rsids>
    <w:rsidRoot w:val="00FE6B45"/>
    <w:rsid w:val="001C5ABD"/>
    <w:rsid w:val="003645FC"/>
    <w:rsid w:val="003856A0"/>
    <w:rsid w:val="003E14F5"/>
    <w:rsid w:val="005D22B1"/>
    <w:rsid w:val="00700A3A"/>
    <w:rsid w:val="00782368"/>
    <w:rsid w:val="0083329B"/>
    <w:rsid w:val="00856E40"/>
    <w:rsid w:val="008B4B79"/>
    <w:rsid w:val="009A3CF1"/>
    <w:rsid w:val="00B64ECC"/>
    <w:rsid w:val="00CC35C6"/>
    <w:rsid w:val="00D07A6C"/>
    <w:rsid w:val="00F5749D"/>
    <w:rsid w:val="00FA6C58"/>
    <w:rsid w:val="00FE6B45"/>
    <w:rsid w:val="01D850F9"/>
    <w:rsid w:val="169FF987"/>
    <w:rsid w:val="18431466"/>
    <w:rsid w:val="226746C5"/>
    <w:rsid w:val="2B0F5810"/>
    <w:rsid w:val="410060F2"/>
    <w:rsid w:val="44301DE1"/>
    <w:rsid w:val="4CE6771B"/>
    <w:rsid w:val="51686FF0"/>
    <w:rsid w:val="56481EC8"/>
    <w:rsid w:val="652617D7"/>
    <w:rsid w:val="6FF130B1"/>
    <w:rsid w:val="7545191D"/>
    <w:rsid w:val="7C32454B"/>
    <w:rsid w:val="7D89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批注文字 Char"/>
    <w:basedOn w:val="10"/>
    <w:link w:val="3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397</Words>
  <Characters>406</Characters>
  <Lines>6</Lines>
  <Paragraphs>1</Paragraphs>
  <TotalTime>2</TotalTime>
  <ScaleCrop>false</ScaleCrop>
  <LinksUpToDate>false</LinksUpToDate>
  <CharactersWithSpaces>817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2020-11-06T09:28:00Z</dcterms:created>
  <dc:creator>石丹</dc:creator>
  <cp:lastModifiedBy>L°Z°W</cp:lastModifiedBy>
  <dcterms:modified xsi:type="dcterms:W3CDTF">2024-08-22T03:50:03Z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E42E01A2B20C40C4A99E989D7B47DC15_13</vt:lpwstr>
  </property>
</Properties>
</file>