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000000" w:themeColor="text1"/>
          <w:spacing w:val="6"/>
          <w:sz w:val="44"/>
          <w:highlight w:val="none"/>
          <w14:textFill>
            <w14:solidFill>
              <w14:schemeClr w14:val="tx1"/>
            </w14:solidFill>
          </w14:textFill>
        </w:rPr>
      </w:pPr>
    </w:p>
    <w:p>
      <w:pPr>
        <w:jc w:val="center"/>
        <w:rPr>
          <w:rFonts w:ascii="华文中宋" w:hAnsi="华文中宋" w:eastAsia="华文中宋"/>
          <w:b/>
          <w:color w:val="000000" w:themeColor="text1"/>
          <w:spacing w:val="20"/>
          <w:sz w:val="60"/>
          <w:szCs w:val="60"/>
          <w:highlight w:val="none"/>
          <w14:textFill>
            <w14:solidFill>
              <w14:schemeClr w14:val="tx1"/>
            </w14:solidFill>
          </w14:textFill>
        </w:rPr>
      </w:pPr>
    </w:p>
    <w:p>
      <w:pPr>
        <w:snapToGrid w:val="0"/>
        <w:spacing w:line="360" w:lineRule="auto"/>
        <w:jc w:val="center"/>
        <w:rPr>
          <w:rFonts w:hint="eastAsia" w:ascii="宋体" w:hAnsi="宋体" w:eastAsia="宋体"/>
          <w:b/>
          <w:color w:val="000000" w:themeColor="text1"/>
          <w:spacing w:val="20"/>
          <w:sz w:val="56"/>
          <w:szCs w:val="52"/>
          <w:highlight w:val="none"/>
          <w:lang w:eastAsia="zh-CN"/>
          <w14:textFill>
            <w14:solidFill>
              <w14:schemeClr w14:val="tx1"/>
            </w14:solidFill>
          </w14:textFill>
        </w:rPr>
      </w:pPr>
      <w:r>
        <w:rPr>
          <w:rFonts w:hint="eastAsia" w:ascii="宋体" w:hAnsi="宋体"/>
          <w:b/>
          <w:color w:val="000000" w:themeColor="text1"/>
          <w:spacing w:val="20"/>
          <w:sz w:val="56"/>
          <w:szCs w:val="52"/>
          <w:highlight w:val="none"/>
          <w:lang w:eastAsia="zh-CN"/>
          <w14:textFill>
            <w14:solidFill>
              <w14:schemeClr w14:val="tx1"/>
            </w14:solidFill>
          </w14:textFill>
        </w:rPr>
        <w:t>茂南区城镇建成区改造工程项目（山阁镇）监理</w:t>
      </w: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pacing w:val="40"/>
          <w:sz w:val="60"/>
          <w:szCs w:val="60"/>
          <w:highlight w:val="none"/>
          <w14:textFill>
            <w14:solidFill>
              <w14:schemeClr w14:val="tx1"/>
            </w14:solidFill>
          </w14:textFill>
        </w:rPr>
      </w:pPr>
    </w:p>
    <w:p>
      <w:pPr>
        <w:jc w:val="center"/>
        <w:rPr>
          <w:rFonts w:ascii="宋体" w:hAnsi="宋体"/>
          <w:b/>
          <w:color w:val="000000" w:themeColor="text1"/>
          <w:spacing w:val="40"/>
          <w:sz w:val="60"/>
          <w:szCs w:val="60"/>
          <w:highlight w:val="none"/>
          <w14:textFill>
            <w14:solidFill>
              <w14:schemeClr w14:val="tx1"/>
            </w14:solidFill>
          </w14:textFill>
        </w:rPr>
      </w:pPr>
      <w:r>
        <w:rPr>
          <w:rFonts w:hint="eastAsia" w:ascii="宋体" w:hAnsi="宋体"/>
          <w:b/>
          <w:color w:val="000000" w:themeColor="text1"/>
          <w:spacing w:val="40"/>
          <w:sz w:val="60"/>
          <w:szCs w:val="60"/>
          <w:highlight w:val="none"/>
          <w14:textFill>
            <w14:solidFill>
              <w14:schemeClr w14:val="tx1"/>
            </w14:solidFill>
          </w14:textFill>
        </w:rPr>
        <w:t>招标文件</w:t>
      </w: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rPr>
          <w:rFonts w:ascii="宋体" w:hAnsi="宋体"/>
          <w:b/>
          <w:color w:val="000000" w:themeColor="text1"/>
          <w:sz w:val="32"/>
          <w:highlight w:val="none"/>
          <w14:textFill>
            <w14:solidFill>
              <w14:schemeClr w14:val="tx1"/>
            </w14:solidFill>
          </w14:textFill>
        </w:rPr>
      </w:pPr>
    </w:p>
    <w:p>
      <w:pPr>
        <w:rPr>
          <w:rFonts w:ascii="宋体" w:hAnsi="宋体"/>
          <w:color w:val="000000" w:themeColor="text1"/>
          <w:sz w:val="32"/>
          <w:highlight w:val="none"/>
          <w14:textFill>
            <w14:solidFill>
              <w14:schemeClr w14:val="tx1"/>
            </w14:solidFill>
          </w14:textFill>
        </w:rPr>
      </w:pPr>
    </w:p>
    <w:p>
      <w:pPr>
        <w:rPr>
          <w:rFonts w:ascii="宋体" w:hAnsi="宋体"/>
          <w:color w:val="000000" w:themeColor="text1"/>
          <w:sz w:val="32"/>
          <w:highlight w:val="none"/>
          <w14:textFill>
            <w14:solidFill>
              <w14:schemeClr w14:val="tx1"/>
            </w14:solidFill>
          </w14:textFill>
        </w:rPr>
      </w:pPr>
    </w:p>
    <w:p>
      <w:pPr>
        <w:spacing w:line="360" w:lineRule="auto"/>
        <w:jc w:val="left"/>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pacing w:val="240"/>
          <w:kern w:val="0"/>
          <w:sz w:val="32"/>
          <w:szCs w:val="32"/>
          <w:highlight w:val="none"/>
          <w:fitText w:val="1920" w:id="0"/>
          <w14:textFill>
            <w14:solidFill>
              <w14:schemeClr w14:val="tx1"/>
            </w14:solidFill>
          </w14:textFill>
        </w:rPr>
        <w:t>招标</w:t>
      </w:r>
      <w:r>
        <w:rPr>
          <w:rFonts w:hint="eastAsia" w:ascii="宋体" w:hAnsi="宋体"/>
          <w:b/>
          <w:color w:val="000000" w:themeColor="text1"/>
          <w:spacing w:val="0"/>
          <w:kern w:val="0"/>
          <w:sz w:val="32"/>
          <w:szCs w:val="32"/>
          <w:highlight w:val="none"/>
          <w:fitText w:val="1920" w:id="0"/>
          <w14:textFill>
            <w14:solidFill>
              <w14:schemeClr w14:val="tx1"/>
            </w14:solidFill>
          </w14:textFill>
        </w:rPr>
        <w:t>人</w:t>
      </w:r>
      <w:r>
        <w:rPr>
          <w:rFonts w:hint="eastAsia" w:ascii="宋体" w:hAnsi="宋体"/>
          <w:b/>
          <w:color w:val="000000" w:themeColor="text1"/>
          <w:sz w:val="32"/>
          <w:szCs w:val="32"/>
          <w:highlight w:val="none"/>
          <w14:textFill>
            <w14:solidFill>
              <w14:schemeClr w14:val="tx1"/>
            </w14:solidFill>
          </w14:textFill>
        </w:rPr>
        <w:t>：</w:t>
      </w:r>
      <w:r>
        <w:rPr>
          <w:rFonts w:hint="eastAsia" w:ascii="宋体" w:hAnsi="宋体"/>
          <w:b/>
          <w:color w:val="000000" w:themeColor="text1"/>
          <w:sz w:val="32"/>
          <w:szCs w:val="32"/>
          <w:highlight w:val="none"/>
          <w:u w:val="single"/>
          <w:lang w:eastAsia="zh-CN"/>
          <w14:textFill>
            <w14:solidFill>
              <w14:schemeClr w14:val="tx1"/>
            </w14:solidFill>
          </w14:textFill>
        </w:rPr>
        <w:t>茂名市茂南区山阁镇人民政府</w:t>
      </w:r>
    </w:p>
    <w:p>
      <w:pPr>
        <w:spacing w:line="360" w:lineRule="auto"/>
        <w:jc w:val="left"/>
        <w:rPr>
          <w:rFonts w:hint="eastAsia" w:ascii="宋体" w:hAnsi="宋体"/>
          <w:b/>
          <w:color w:val="000000" w:themeColor="text1"/>
          <w:sz w:val="32"/>
          <w:szCs w:val="32"/>
          <w:highlight w:val="none"/>
          <w14:textFill>
            <w14:solidFill>
              <w14:schemeClr w14:val="tx1"/>
            </w14:solidFill>
          </w14:textFill>
        </w:rPr>
      </w:pPr>
    </w:p>
    <w:p>
      <w:pPr>
        <w:spacing w:line="360" w:lineRule="auto"/>
        <w:jc w:val="left"/>
        <w:rPr>
          <w:rFonts w:hint="eastAsia"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招标代理机构：</w:t>
      </w:r>
      <w:r>
        <w:rPr>
          <w:rFonts w:hint="eastAsia" w:ascii="宋体" w:hAnsi="宋体"/>
          <w:b/>
          <w:color w:val="000000" w:themeColor="text1"/>
          <w:sz w:val="32"/>
          <w:szCs w:val="32"/>
          <w:highlight w:val="none"/>
          <w:u w:val="single"/>
          <w:lang w:eastAsia="zh-CN"/>
          <w14:textFill>
            <w14:solidFill>
              <w14:schemeClr w14:val="tx1"/>
            </w14:solidFill>
          </w14:textFill>
        </w:rPr>
        <w:t>广东东远建设工程管理有限公司</w:t>
      </w:r>
    </w:p>
    <w:p>
      <w:pPr>
        <w:spacing w:line="360" w:lineRule="auto"/>
        <w:jc w:val="left"/>
        <w:rPr>
          <w:rFonts w:hint="eastAsia" w:ascii="宋体" w:hAnsi="宋体"/>
          <w:b/>
          <w:color w:val="000000" w:themeColor="text1"/>
          <w:spacing w:val="640"/>
          <w:kern w:val="0"/>
          <w:sz w:val="32"/>
          <w:szCs w:val="32"/>
          <w:highlight w:val="none"/>
          <w:fitText w:val="1920" w:id="1"/>
          <w14:textFill>
            <w14:solidFill>
              <w14:schemeClr w14:val="tx1"/>
            </w14:solidFill>
          </w14:textFill>
        </w:rPr>
      </w:pPr>
    </w:p>
    <w:p>
      <w:pPr>
        <w:spacing w:line="360" w:lineRule="auto"/>
        <w:jc w:val="lef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pacing w:val="640"/>
          <w:kern w:val="0"/>
          <w:sz w:val="32"/>
          <w:szCs w:val="32"/>
          <w:highlight w:val="none"/>
          <w:fitText w:val="1920" w:id="2"/>
          <w14:textFill>
            <w14:solidFill>
              <w14:schemeClr w14:val="tx1"/>
            </w14:solidFill>
          </w14:textFill>
        </w:rPr>
        <w:t>日</w:t>
      </w:r>
      <w:r>
        <w:rPr>
          <w:rFonts w:hint="eastAsia" w:ascii="宋体" w:hAnsi="宋体"/>
          <w:b/>
          <w:color w:val="000000" w:themeColor="text1"/>
          <w:spacing w:val="0"/>
          <w:kern w:val="0"/>
          <w:sz w:val="32"/>
          <w:szCs w:val="32"/>
          <w:highlight w:val="none"/>
          <w:fitText w:val="1920" w:id="2"/>
          <w14:textFill>
            <w14:solidFill>
              <w14:schemeClr w14:val="tx1"/>
            </w14:solidFill>
          </w14:textFill>
        </w:rPr>
        <w:t>期</w:t>
      </w:r>
      <w:r>
        <w:rPr>
          <w:rFonts w:hint="eastAsia" w:ascii="宋体" w:hAnsi="宋体"/>
          <w:b/>
          <w:color w:val="000000" w:themeColor="text1"/>
          <w:sz w:val="32"/>
          <w:szCs w:val="32"/>
          <w:highlight w:val="none"/>
          <w14:textFill>
            <w14:solidFill>
              <w14:schemeClr w14:val="tx1"/>
            </w14:solidFill>
          </w14:textFill>
        </w:rPr>
        <w:t>：</w:t>
      </w:r>
      <w:r>
        <w:rPr>
          <w:rFonts w:hint="eastAsia" w:ascii="宋体" w:hAnsi="宋体"/>
          <w:b/>
          <w:color w:val="000000" w:themeColor="text1"/>
          <w:sz w:val="32"/>
          <w:szCs w:val="32"/>
          <w:highlight w:val="none"/>
          <w:u w:val="none"/>
          <w14:textFill>
            <w14:solidFill>
              <w14:schemeClr w14:val="tx1"/>
            </w14:solidFill>
          </w14:textFill>
        </w:rPr>
        <w:t>2022年5月</w:t>
      </w:r>
    </w:p>
    <w:p>
      <w:pPr>
        <w:widowControl/>
        <w:jc w:val="left"/>
        <w:rPr>
          <w:rFonts w:ascii="宋体" w:hAnsi="宋体"/>
          <w:b/>
          <w:bCs/>
          <w:color w:val="000000" w:themeColor="text1"/>
          <w:sz w:val="48"/>
          <w:highlight w:val="none"/>
          <w14:textFill>
            <w14:solidFill>
              <w14:schemeClr w14:val="tx1"/>
            </w14:solidFill>
          </w14:textFill>
        </w:rPr>
      </w:pPr>
      <w:r>
        <w:rPr>
          <w:rFonts w:ascii="宋体" w:hAnsi="宋体"/>
          <w:b/>
          <w:bCs/>
          <w:color w:val="000000" w:themeColor="text1"/>
          <w:sz w:val="48"/>
          <w:highlight w:val="none"/>
          <w14:textFill>
            <w14:solidFill>
              <w14:schemeClr w14:val="tx1"/>
            </w14:solidFill>
          </w14:textFill>
        </w:rPr>
        <w:br w:type="page"/>
      </w:r>
    </w:p>
    <w:p>
      <w:pPr>
        <w:jc w:val="center"/>
        <w:rPr>
          <w:rFonts w:ascii="黑体" w:hAnsi="黑体" w:eastAsia="黑体" w:cs="黑体"/>
          <w:b/>
          <w:iCs/>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pPr>
        <w:jc w:val="center"/>
        <w:rPr>
          <w:rFonts w:ascii="黑体" w:hAnsi="黑体" w:eastAsia="黑体" w:cs="黑体"/>
          <w:b/>
          <w:iCs/>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黑体" w:hAnsi="黑体" w:eastAsia="黑体" w:cs="黑体"/>
          <w:b/>
          <w:iCs/>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t>目  录</w:t>
      </w:r>
    </w:p>
    <w:sdt>
      <w:sdtPr>
        <w:rPr>
          <w:rFonts w:ascii="Times New Roman" w:hAnsi="Times New Roman" w:eastAsia="宋体" w:cs="Times New Roman"/>
          <w:b w:val="0"/>
          <w:caps/>
          <w:color w:val="000000" w:themeColor="text1"/>
          <w:kern w:val="2"/>
          <w:sz w:val="21"/>
          <w:szCs w:val="21"/>
          <w:highlight w:val="none"/>
          <w:lang w:val="zh-CN"/>
          <w14:textFill>
            <w14:solidFill>
              <w14:schemeClr w14:val="tx1"/>
            </w14:solidFill>
          </w14:textFill>
        </w:rPr>
        <w:id w:val="-813258818"/>
        <w:docPartObj>
          <w:docPartGallery w:val="Table of Contents"/>
          <w:docPartUnique/>
        </w:docPartObj>
      </w:sdtPr>
      <w:sdtEndPr>
        <w:rPr>
          <w:rFonts w:ascii="宋体" w:hAnsi="宋体" w:eastAsia="宋体" w:cs="Times New Roman"/>
          <w:b w:val="0"/>
          <w:bCs w:val="0"/>
          <w:caps/>
          <w:color w:val="000000" w:themeColor="text1"/>
          <w:kern w:val="2"/>
          <w:sz w:val="30"/>
          <w:szCs w:val="30"/>
          <w:highlight w:val="none"/>
          <w:lang w:val="zh-CN"/>
          <w14:textFill>
            <w14:solidFill>
              <w14:schemeClr w14:val="tx1"/>
            </w14:solidFill>
          </w14:textFill>
        </w:rPr>
      </w:sdtEndPr>
      <w:sdtContent>
        <w:p>
          <w:pPr>
            <w:pStyle w:val="228"/>
            <w:rPr>
              <w:color w:val="000000" w:themeColor="text1"/>
              <w:highlight w:val="none"/>
              <w14:textFill>
                <w14:solidFill>
                  <w14:schemeClr w14:val="tx1"/>
                </w14:solidFill>
              </w14:textFill>
            </w:rPr>
          </w:pPr>
        </w:p>
        <w:p>
          <w:pPr>
            <w:pStyle w:val="32"/>
            <w:rPr>
              <w:rFonts w:ascii="宋体" w:hAnsi="宋体" w:cstheme="minorBidi"/>
              <w:bCs w:val="0"/>
              <w:caps w:val="0"/>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fldChar w:fldCharType="begin"/>
          </w:r>
          <w:r>
            <w:rPr>
              <w:rFonts w:ascii="宋体" w:hAnsi="宋体"/>
              <w:color w:val="000000" w:themeColor="text1"/>
              <w:sz w:val="30"/>
              <w:szCs w:val="30"/>
              <w:highlight w:val="none"/>
              <w14:textFill>
                <w14:solidFill>
                  <w14:schemeClr w14:val="tx1"/>
                </w14:solidFill>
              </w14:textFill>
            </w:rPr>
            <w:instrText xml:space="preserve"> TOC \o "1-3" \h \z \u </w:instrText>
          </w:r>
          <w:r>
            <w:rPr>
              <w:rFonts w:ascii="宋体" w:hAnsi="宋体"/>
              <w:color w:val="000000" w:themeColor="text1"/>
              <w:sz w:val="30"/>
              <w:szCs w:val="30"/>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"_Toc101087088" </w:instrText>
          </w:r>
          <w:r>
            <w:rPr>
              <w:color w:val="000000" w:themeColor="text1"/>
              <w:highlight w:val="none"/>
              <w14:textFill>
                <w14:solidFill>
                  <w14:schemeClr w14:val="tx1"/>
                </w14:solidFill>
              </w14:textFill>
            </w:rPr>
            <w:fldChar w:fldCharType="separate"/>
          </w:r>
          <w:r>
            <w:rPr>
              <w:rStyle w:val="53"/>
              <w:rFonts w:hint="eastAsia" w:ascii="宋体" w:hAnsi="宋体"/>
              <w:color w:val="000000" w:themeColor="text1"/>
              <w:sz w:val="30"/>
              <w:szCs w:val="30"/>
              <w:highlight w:val="none"/>
              <w14:textFill>
                <w14:solidFill>
                  <w14:schemeClr w14:val="tx1"/>
                </w14:solidFill>
              </w14:textFill>
            </w:rPr>
            <w:t>第一章</w:t>
          </w:r>
          <w:r>
            <w:rPr>
              <w:rStyle w:val="53"/>
              <w:rFonts w:ascii="宋体" w:hAnsi="宋体"/>
              <w:color w:val="000000" w:themeColor="text1"/>
              <w:sz w:val="30"/>
              <w:szCs w:val="30"/>
              <w:highlight w:val="none"/>
              <w14:textFill>
                <w14:solidFill>
                  <w14:schemeClr w14:val="tx1"/>
                </w14:solidFill>
              </w14:textFill>
            </w:rPr>
            <w:t xml:space="preserve"> </w:t>
          </w:r>
          <w:r>
            <w:rPr>
              <w:rStyle w:val="53"/>
              <w:rFonts w:hint="eastAsia" w:ascii="宋体" w:hAnsi="宋体"/>
              <w:color w:val="000000" w:themeColor="text1"/>
              <w:sz w:val="30"/>
              <w:szCs w:val="30"/>
              <w:highlight w:val="none"/>
              <w14:textFill>
                <w14:solidFill>
                  <w14:schemeClr w14:val="tx1"/>
                </w14:solidFill>
              </w14:textFill>
            </w:rPr>
            <w:t>招标公告</w:t>
          </w:r>
          <w:r>
            <w:rPr>
              <w:rFonts w:ascii="宋体" w:hAnsi="宋体"/>
              <w:color w:val="000000" w:themeColor="text1"/>
              <w:sz w:val="30"/>
              <w:szCs w:val="30"/>
              <w:highlight w:val="none"/>
              <w14:textFill>
                <w14:solidFill>
                  <w14:schemeClr w14:val="tx1"/>
                </w14:solidFill>
              </w14:textFill>
            </w:rPr>
            <w:tab/>
          </w:r>
          <w:r>
            <w:rPr>
              <w:rFonts w:ascii="宋体" w:hAnsi="宋体"/>
              <w:color w:val="000000" w:themeColor="text1"/>
              <w:sz w:val="30"/>
              <w:szCs w:val="30"/>
              <w:highlight w:val="none"/>
              <w14:textFill>
                <w14:solidFill>
                  <w14:schemeClr w14:val="tx1"/>
                </w14:solidFill>
              </w14:textFill>
            </w:rPr>
            <w:fldChar w:fldCharType="begin"/>
          </w:r>
          <w:r>
            <w:rPr>
              <w:rFonts w:ascii="宋体" w:hAnsi="宋体"/>
              <w:color w:val="000000" w:themeColor="text1"/>
              <w:sz w:val="30"/>
              <w:szCs w:val="30"/>
              <w:highlight w:val="none"/>
              <w14:textFill>
                <w14:solidFill>
                  <w14:schemeClr w14:val="tx1"/>
                </w14:solidFill>
              </w14:textFill>
            </w:rPr>
            <w:instrText xml:space="preserve"> PAGEREF _Toc101087088 \h </w:instrText>
          </w:r>
          <w:r>
            <w:rPr>
              <w:rFonts w:ascii="宋体" w:hAnsi="宋体"/>
              <w:color w:val="000000" w:themeColor="text1"/>
              <w:sz w:val="30"/>
              <w:szCs w:val="30"/>
              <w:highlight w:val="none"/>
              <w14:textFill>
                <w14:solidFill>
                  <w14:schemeClr w14:val="tx1"/>
                </w14:solidFill>
              </w14:textFill>
            </w:rPr>
            <w:fldChar w:fldCharType="separate"/>
          </w:r>
          <w:r>
            <w:rPr>
              <w:rFonts w:ascii="宋体" w:hAnsi="宋体"/>
              <w:color w:val="000000" w:themeColor="text1"/>
              <w:sz w:val="30"/>
              <w:szCs w:val="30"/>
              <w:highlight w:val="none"/>
              <w14:textFill>
                <w14:solidFill>
                  <w14:schemeClr w14:val="tx1"/>
                </w14:solidFill>
              </w14:textFill>
            </w:rPr>
            <w:t>2</w:t>
          </w:r>
          <w:r>
            <w:rPr>
              <w:rFonts w:ascii="宋体" w:hAnsi="宋体"/>
              <w:color w:val="000000" w:themeColor="text1"/>
              <w:sz w:val="30"/>
              <w:szCs w:val="30"/>
              <w:highlight w:val="none"/>
              <w14:textFill>
                <w14:solidFill>
                  <w14:schemeClr w14:val="tx1"/>
                </w14:solidFill>
              </w14:textFill>
            </w:rPr>
            <w:fldChar w:fldCharType="end"/>
          </w:r>
          <w:r>
            <w:rPr>
              <w:rFonts w:ascii="宋体" w:hAnsi="宋体"/>
              <w:color w:val="000000" w:themeColor="text1"/>
              <w:sz w:val="30"/>
              <w:szCs w:val="30"/>
              <w:highlight w:val="none"/>
              <w14:textFill>
                <w14:solidFill>
                  <w14:schemeClr w14:val="tx1"/>
                </w14:solidFill>
              </w14:textFill>
            </w:rPr>
            <w:fldChar w:fldCharType="end"/>
          </w:r>
        </w:p>
        <w:p>
          <w:pPr>
            <w:pStyle w:val="32"/>
            <w:rPr>
              <w:rFonts w:ascii="宋体" w:hAnsi="宋体" w:cstheme="minorBidi"/>
              <w:bCs w:val="0"/>
              <w:caps w:val="0"/>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"_Toc101087091" </w:instrText>
          </w:r>
          <w:r>
            <w:rPr>
              <w:color w:val="000000" w:themeColor="text1"/>
              <w:highlight w:val="none"/>
              <w14:textFill>
                <w14:solidFill>
                  <w14:schemeClr w14:val="tx1"/>
                </w14:solidFill>
              </w14:textFill>
            </w:rPr>
            <w:fldChar w:fldCharType="separate"/>
          </w:r>
          <w:r>
            <w:rPr>
              <w:rStyle w:val="53"/>
              <w:rFonts w:hint="eastAsia" w:ascii="宋体" w:hAnsi="宋体"/>
              <w:color w:val="000000" w:themeColor="text1"/>
              <w:sz w:val="30"/>
              <w:szCs w:val="30"/>
              <w:highlight w:val="none"/>
              <w14:textFill>
                <w14:solidFill>
                  <w14:schemeClr w14:val="tx1"/>
                </w14:solidFill>
              </w14:textFill>
            </w:rPr>
            <w:t>第二章</w:t>
          </w:r>
          <w:r>
            <w:rPr>
              <w:rStyle w:val="53"/>
              <w:rFonts w:ascii="宋体" w:hAnsi="宋体"/>
              <w:color w:val="000000" w:themeColor="text1"/>
              <w:sz w:val="30"/>
              <w:szCs w:val="30"/>
              <w:highlight w:val="none"/>
              <w14:textFill>
                <w14:solidFill>
                  <w14:schemeClr w14:val="tx1"/>
                </w14:solidFill>
              </w14:textFill>
            </w:rPr>
            <w:t xml:space="preserve"> </w:t>
          </w:r>
          <w:r>
            <w:rPr>
              <w:rStyle w:val="53"/>
              <w:rFonts w:hint="eastAsia" w:ascii="宋体" w:hAnsi="宋体"/>
              <w:color w:val="000000" w:themeColor="text1"/>
              <w:spacing w:val="10"/>
              <w:sz w:val="30"/>
              <w:szCs w:val="30"/>
              <w:highlight w:val="none"/>
              <w14:textFill>
                <w14:solidFill>
                  <w14:schemeClr w14:val="tx1"/>
                </w14:solidFill>
              </w14:textFill>
            </w:rPr>
            <w:t>投标人须知</w:t>
          </w:r>
          <w:r>
            <w:rPr>
              <w:rFonts w:ascii="宋体" w:hAnsi="宋体"/>
              <w:color w:val="000000" w:themeColor="text1"/>
              <w:sz w:val="30"/>
              <w:szCs w:val="30"/>
              <w:highlight w:val="none"/>
              <w14:textFill>
                <w14:solidFill>
                  <w14:schemeClr w14:val="tx1"/>
                </w14:solidFill>
              </w14:textFill>
            </w:rPr>
            <w:tab/>
          </w:r>
          <w:r>
            <w:rPr>
              <w:rFonts w:ascii="宋体" w:hAnsi="宋体"/>
              <w:color w:val="000000" w:themeColor="text1"/>
              <w:sz w:val="30"/>
              <w:szCs w:val="30"/>
              <w:highlight w:val="none"/>
              <w14:textFill>
                <w14:solidFill>
                  <w14:schemeClr w14:val="tx1"/>
                </w14:solidFill>
              </w14:textFill>
            </w:rPr>
            <w:fldChar w:fldCharType="begin"/>
          </w:r>
          <w:r>
            <w:rPr>
              <w:rFonts w:ascii="宋体" w:hAnsi="宋体"/>
              <w:color w:val="000000" w:themeColor="text1"/>
              <w:sz w:val="30"/>
              <w:szCs w:val="30"/>
              <w:highlight w:val="none"/>
              <w14:textFill>
                <w14:solidFill>
                  <w14:schemeClr w14:val="tx1"/>
                </w14:solidFill>
              </w14:textFill>
            </w:rPr>
            <w:instrText xml:space="preserve"> PAGEREF _Toc101087091 \h </w:instrText>
          </w:r>
          <w:r>
            <w:rPr>
              <w:rFonts w:ascii="宋体" w:hAnsi="宋体"/>
              <w:color w:val="000000" w:themeColor="text1"/>
              <w:sz w:val="30"/>
              <w:szCs w:val="30"/>
              <w:highlight w:val="none"/>
              <w14:textFill>
                <w14:solidFill>
                  <w14:schemeClr w14:val="tx1"/>
                </w14:solidFill>
              </w14:textFill>
            </w:rPr>
            <w:fldChar w:fldCharType="separate"/>
          </w:r>
          <w:r>
            <w:rPr>
              <w:rFonts w:ascii="宋体" w:hAnsi="宋体"/>
              <w:color w:val="000000" w:themeColor="text1"/>
              <w:sz w:val="30"/>
              <w:szCs w:val="30"/>
              <w:highlight w:val="none"/>
              <w14:textFill>
                <w14:solidFill>
                  <w14:schemeClr w14:val="tx1"/>
                </w14:solidFill>
              </w14:textFill>
            </w:rPr>
            <w:t>7</w:t>
          </w:r>
          <w:r>
            <w:rPr>
              <w:rFonts w:ascii="宋体" w:hAnsi="宋体"/>
              <w:color w:val="000000" w:themeColor="text1"/>
              <w:sz w:val="30"/>
              <w:szCs w:val="30"/>
              <w:highlight w:val="none"/>
              <w14:textFill>
                <w14:solidFill>
                  <w14:schemeClr w14:val="tx1"/>
                </w14:solidFill>
              </w14:textFill>
            </w:rPr>
            <w:fldChar w:fldCharType="end"/>
          </w:r>
          <w:r>
            <w:rPr>
              <w:rFonts w:ascii="宋体" w:hAnsi="宋体"/>
              <w:color w:val="000000" w:themeColor="text1"/>
              <w:sz w:val="30"/>
              <w:szCs w:val="30"/>
              <w:highlight w:val="none"/>
              <w14:textFill>
                <w14:solidFill>
                  <w14:schemeClr w14:val="tx1"/>
                </w14:solidFill>
              </w14:textFill>
            </w:rPr>
            <w:fldChar w:fldCharType="end"/>
          </w:r>
        </w:p>
        <w:p>
          <w:pPr>
            <w:pStyle w:val="32"/>
            <w:rPr>
              <w:rFonts w:ascii="宋体" w:hAnsi="宋体" w:cstheme="minorBidi"/>
              <w:bCs w:val="0"/>
              <w:caps w:val="0"/>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"_Toc101087093" </w:instrText>
          </w:r>
          <w:r>
            <w:rPr>
              <w:color w:val="000000" w:themeColor="text1"/>
              <w:highlight w:val="none"/>
              <w14:textFill>
                <w14:solidFill>
                  <w14:schemeClr w14:val="tx1"/>
                </w14:solidFill>
              </w14:textFill>
            </w:rPr>
            <w:fldChar w:fldCharType="separate"/>
          </w:r>
          <w:r>
            <w:rPr>
              <w:rStyle w:val="53"/>
              <w:rFonts w:hint="eastAsia" w:ascii="宋体" w:hAnsi="宋体"/>
              <w:color w:val="000000" w:themeColor="text1"/>
              <w:sz w:val="30"/>
              <w:szCs w:val="30"/>
              <w:highlight w:val="none"/>
              <w14:textFill>
                <w14:solidFill>
                  <w14:schemeClr w14:val="tx1"/>
                </w14:solidFill>
              </w14:textFill>
            </w:rPr>
            <w:t>第三章</w:t>
          </w:r>
          <w:r>
            <w:rPr>
              <w:rStyle w:val="53"/>
              <w:rFonts w:ascii="宋体" w:hAnsi="宋体"/>
              <w:color w:val="000000" w:themeColor="text1"/>
              <w:sz w:val="30"/>
              <w:szCs w:val="30"/>
              <w:highlight w:val="none"/>
              <w14:textFill>
                <w14:solidFill>
                  <w14:schemeClr w14:val="tx1"/>
                </w14:solidFill>
              </w14:textFill>
            </w:rPr>
            <w:t xml:space="preserve"> </w:t>
          </w:r>
          <w:r>
            <w:rPr>
              <w:rStyle w:val="53"/>
              <w:rFonts w:hint="eastAsia" w:ascii="宋体" w:hAnsi="宋体"/>
              <w:color w:val="000000" w:themeColor="text1"/>
              <w:spacing w:val="160"/>
              <w:sz w:val="30"/>
              <w:szCs w:val="30"/>
              <w:highlight w:val="none"/>
              <w14:textFill>
                <w14:solidFill>
                  <w14:schemeClr w14:val="tx1"/>
                </w14:solidFill>
              </w14:textFill>
            </w:rPr>
            <w:t>评标办法</w:t>
          </w:r>
          <w:r>
            <w:rPr>
              <w:rFonts w:ascii="宋体" w:hAnsi="宋体"/>
              <w:color w:val="000000" w:themeColor="text1"/>
              <w:sz w:val="30"/>
              <w:szCs w:val="30"/>
              <w:highlight w:val="none"/>
              <w14:textFill>
                <w14:solidFill>
                  <w14:schemeClr w14:val="tx1"/>
                </w14:solidFill>
              </w14:textFill>
            </w:rPr>
            <w:tab/>
          </w:r>
          <w:r>
            <w:rPr>
              <w:rFonts w:ascii="宋体" w:hAnsi="宋体"/>
              <w:color w:val="000000" w:themeColor="text1"/>
              <w:sz w:val="30"/>
              <w:szCs w:val="30"/>
              <w:highlight w:val="none"/>
              <w14:textFill>
                <w14:solidFill>
                  <w14:schemeClr w14:val="tx1"/>
                </w14:solidFill>
              </w14:textFill>
            </w:rPr>
            <w:fldChar w:fldCharType="begin"/>
          </w:r>
          <w:r>
            <w:rPr>
              <w:rFonts w:ascii="宋体" w:hAnsi="宋体"/>
              <w:color w:val="000000" w:themeColor="text1"/>
              <w:sz w:val="30"/>
              <w:szCs w:val="30"/>
              <w:highlight w:val="none"/>
              <w14:textFill>
                <w14:solidFill>
                  <w14:schemeClr w14:val="tx1"/>
                </w14:solidFill>
              </w14:textFill>
            </w:rPr>
            <w:instrText xml:space="preserve"> PAGEREF _Toc101087093 \h </w:instrText>
          </w:r>
          <w:r>
            <w:rPr>
              <w:rFonts w:ascii="宋体" w:hAnsi="宋体"/>
              <w:color w:val="000000" w:themeColor="text1"/>
              <w:sz w:val="30"/>
              <w:szCs w:val="30"/>
              <w:highlight w:val="none"/>
              <w14:textFill>
                <w14:solidFill>
                  <w14:schemeClr w14:val="tx1"/>
                </w14:solidFill>
              </w14:textFill>
            </w:rPr>
            <w:fldChar w:fldCharType="separate"/>
          </w:r>
          <w:r>
            <w:rPr>
              <w:rFonts w:ascii="宋体" w:hAnsi="宋体"/>
              <w:color w:val="000000" w:themeColor="text1"/>
              <w:sz w:val="30"/>
              <w:szCs w:val="30"/>
              <w:highlight w:val="none"/>
              <w14:textFill>
                <w14:solidFill>
                  <w14:schemeClr w14:val="tx1"/>
                </w14:solidFill>
              </w14:textFill>
            </w:rPr>
            <w:t>32</w:t>
          </w:r>
          <w:r>
            <w:rPr>
              <w:rFonts w:ascii="宋体" w:hAnsi="宋体"/>
              <w:color w:val="000000" w:themeColor="text1"/>
              <w:sz w:val="30"/>
              <w:szCs w:val="30"/>
              <w:highlight w:val="none"/>
              <w14:textFill>
                <w14:solidFill>
                  <w14:schemeClr w14:val="tx1"/>
                </w14:solidFill>
              </w14:textFill>
            </w:rPr>
            <w:fldChar w:fldCharType="end"/>
          </w:r>
          <w:r>
            <w:rPr>
              <w:rFonts w:ascii="宋体" w:hAnsi="宋体"/>
              <w:color w:val="000000" w:themeColor="text1"/>
              <w:sz w:val="30"/>
              <w:szCs w:val="30"/>
              <w:highlight w:val="none"/>
              <w14:textFill>
                <w14:solidFill>
                  <w14:schemeClr w14:val="tx1"/>
                </w14:solidFill>
              </w14:textFill>
            </w:rPr>
            <w:fldChar w:fldCharType="end"/>
          </w:r>
        </w:p>
        <w:p>
          <w:pPr>
            <w:pStyle w:val="32"/>
            <w:rPr>
              <w:rFonts w:ascii="宋体" w:hAnsi="宋体" w:cstheme="minorBidi"/>
              <w:bCs w:val="0"/>
              <w:caps w:val="0"/>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"_Toc101087094" </w:instrText>
          </w:r>
          <w:r>
            <w:rPr>
              <w:color w:val="000000" w:themeColor="text1"/>
              <w:highlight w:val="none"/>
              <w14:textFill>
                <w14:solidFill>
                  <w14:schemeClr w14:val="tx1"/>
                </w14:solidFill>
              </w14:textFill>
            </w:rPr>
            <w:fldChar w:fldCharType="separate"/>
          </w:r>
          <w:r>
            <w:rPr>
              <w:rStyle w:val="53"/>
              <w:rFonts w:hint="eastAsia" w:ascii="宋体" w:hAnsi="宋体"/>
              <w:color w:val="000000" w:themeColor="text1"/>
              <w:sz w:val="30"/>
              <w:szCs w:val="30"/>
              <w:highlight w:val="none"/>
              <w14:textFill>
                <w14:solidFill>
                  <w14:schemeClr w14:val="tx1"/>
                </w14:solidFill>
              </w14:textFill>
            </w:rPr>
            <w:t>第四章</w:t>
          </w:r>
          <w:r>
            <w:rPr>
              <w:rStyle w:val="53"/>
              <w:rFonts w:ascii="宋体" w:hAnsi="宋体"/>
              <w:color w:val="000000" w:themeColor="text1"/>
              <w:sz w:val="30"/>
              <w:szCs w:val="30"/>
              <w:highlight w:val="none"/>
              <w14:textFill>
                <w14:solidFill>
                  <w14:schemeClr w14:val="tx1"/>
                </w14:solidFill>
              </w14:textFill>
            </w:rPr>
            <w:t xml:space="preserve"> </w:t>
          </w:r>
          <w:r>
            <w:rPr>
              <w:rStyle w:val="53"/>
              <w:rFonts w:hint="eastAsia" w:ascii="宋体" w:hAnsi="宋体"/>
              <w:color w:val="000000" w:themeColor="text1"/>
              <w:sz w:val="30"/>
              <w:szCs w:val="30"/>
              <w:highlight w:val="none"/>
              <w14:textFill>
                <w14:solidFill>
                  <w14:schemeClr w14:val="tx1"/>
                </w14:solidFill>
              </w14:textFill>
            </w:rPr>
            <w:t>合同条款及格式</w:t>
          </w:r>
          <w:r>
            <w:rPr>
              <w:rFonts w:ascii="宋体" w:hAnsi="宋体"/>
              <w:color w:val="000000" w:themeColor="text1"/>
              <w:sz w:val="30"/>
              <w:szCs w:val="30"/>
              <w:highlight w:val="none"/>
              <w14:textFill>
                <w14:solidFill>
                  <w14:schemeClr w14:val="tx1"/>
                </w14:solidFill>
              </w14:textFill>
            </w:rPr>
            <w:tab/>
          </w:r>
          <w:r>
            <w:rPr>
              <w:rFonts w:ascii="宋体" w:hAnsi="宋体"/>
              <w:color w:val="000000" w:themeColor="text1"/>
              <w:sz w:val="30"/>
              <w:szCs w:val="30"/>
              <w:highlight w:val="none"/>
              <w14:textFill>
                <w14:solidFill>
                  <w14:schemeClr w14:val="tx1"/>
                </w14:solidFill>
              </w14:textFill>
            </w:rPr>
            <w:fldChar w:fldCharType="begin"/>
          </w:r>
          <w:r>
            <w:rPr>
              <w:rFonts w:ascii="宋体" w:hAnsi="宋体"/>
              <w:color w:val="000000" w:themeColor="text1"/>
              <w:sz w:val="30"/>
              <w:szCs w:val="30"/>
              <w:highlight w:val="none"/>
              <w14:textFill>
                <w14:solidFill>
                  <w14:schemeClr w14:val="tx1"/>
                </w14:solidFill>
              </w14:textFill>
            </w:rPr>
            <w:instrText xml:space="preserve"> PAGEREF _Toc101087094 \h </w:instrText>
          </w:r>
          <w:r>
            <w:rPr>
              <w:rFonts w:ascii="宋体" w:hAnsi="宋体"/>
              <w:color w:val="000000" w:themeColor="text1"/>
              <w:sz w:val="30"/>
              <w:szCs w:val="30"/>
              <w:highlight w:val="none"/>
              <w14:textFill>
                <w14:solidFill>
                  <w14:schemeClr w14:val="tx1"/>
                </w14:solidFill>
              </w14:textFill>
            </w:rPr>
            <w:fldChar w:fldCharType="separate"/>
          </w:r>
          <w:r>
            <w:rPr>
              <w:rFonts w:ascii="宋体" w:hAnsi="宋体"/>
              <w:color w:val="000000" w:themeColor="text1"/>
              <w:sz w:val="30"/>
              <w:szCs w:val="30"/>
              <w:highlight w:val="none"/>
              <w14:textFill>
                <w14:solidFill>
                  <w14:schemeClr w14:val="tx1"/>
                </w14:solidFill>
              </w14:textFill>
            </w:rPr>
            <w:t>36</w:t>
          </w:r>
          <w:r>
            <w:rPr>
              <w:rFonts w:ascii="宋体" w:hAnsi="宋体"/>
              <w:color w:val="000000" w:themeColor="text1"/>
              <w:sz w:val="30"/>
              <w:szCs w:val="30"/>
              <w:highlight w:val="none"/>
              <w14:textFill>
                <w14:solidFill>
                  <w14:schemeClr w14:val="tx1"/>
                </w14:solidFill>
              </w14:textFill>
            </w:rPr>
            <w:fldChar w:fldCharType="end"/>
          </w:r>
          <w:r>
            <w:rPr>
              <w:rFonts w:ascii="宋体" w:hAnsi="宋体"/>
              <w:color w:val="000000" w:themeColor="text1"/>
              <w:sz w:val="30"/>
              <w:szCs w:val="30"/>
              <w:highlight w:val="none"/>
              <w14:textFill>
                <w14:solidFill>
                  <w14:schemeClr w14:val="tx1"/>
                </w14:solidFill>
              </w14:textFill>
            </w:rPr>
            <w:fldChar w:fldCharType="end"/>
          </w:r>
        </w:p>
        <w:p>
          <w:pPr>
            <w:pStyle w:val="32"/>
            <w:rPr>
              <w:rFonts w:ascii="宋体" w:hAnsi="宋体" w:cstheme="minorBidi"/>
              <w:bCs w:val="0"/>
              <w:caps w:val="0"/>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"_Toc101087110" </w:instrText>
          </w:r>
          <w:r>
            <w:rPr>
              <w:color w:val="000000" w:themeColor="text1"/>
              <w:highlight w:val="none"/>
              <w14:textFill>
                <w14:solidFill>
                  <w14:schemeClr w14:val="tx1"/>
                </w14:solidFill>
              </w14:textFill>
            </w:rPr>
            <w:fldChar w:fldCharType="separate"/>
          </w:r>
          <w:r>
            <w:rPr>
              <w:rStyle w:val="53"/>
              <w:rFonts w:hint="eastAsia" w:ascii="宋体" w:hAnsi="宋体"/>
              <w:color w:val="000000" w:themeColor="text1"/>
              <w:sz w:val="30"/>
              <w:szCs w:val="30"/>
              <w:highlight w:val="none"/>
              <w14:textFill>
                <w14:solidFill>
                  <w14:schemeClr w14:val="tx1"/>
                </w14:solidFill>
              </w14:textFill>
            </w:rPr>
            <w:t>第五章</w:t>
          </w:r>
          <w:r>
            <w:rPr>
              <w:rStyle w:val="53"/>
              <w:rFonts w:ascii="宋体" w:hAnsi="宋体"/>
              <w:color w:val="000000" w:themeColor="text1"/>
              <w:sz w:val="30"/>
              <w:szCs w:val="30"/>
              <w:highlight w:val="none"/>
              <w14:textFill>
                <w14:solidFill>
                  <w14:schemeClr w14:val="tx1"/>
                </w14:solidFill>
              </w14:textFill>
            </w:rPr>
            <w:t xml:space="preserve"> </w:t>
          </w:r>
          <w:r>
            <w:rPr>
              <w:rStyle w:val="53"/>
              <w:rFonts w:hint="eastAsia" w:ascii="宋体" w:hAnsi="宋体"/>
              <w:color w:val="000000" w:themeColor="text1"/>
              <w:spacing w:val="10"/>
              <w:sz w:val="30"/>
              <w:szCs w:val="30"/>
              <w:highlight w:val="none"/>
              <w14:textFill>
                <w14:solidFill>
                  <w14:schemeClr w14:val="tx1"/>
                </w14:solidFill>
              </w14:textFill>
            </w:rPr>
            <w:t>投标文件格式</w:t>
          </w:r>
          <w:r>
            <w:rPr>
              <w:rFonts w:ascii="宋体" w:hAnsi="宋体"/>
              <w:color w:val="000000" w:themeColor="text1"/>
              <w:sz w:val="30"/>
              <w:szCs w:val="30"/>
              <w:highlight w:val="none"/>
              <w14:textFill>
                <w14:solidFill>
                  <w14:schemeClr w14:val="tx1"/>
                </w14:solidFill>
              </w14:textFill>
            </w:rPr>
            <w:tab/>
          </w:r>
          <w:r>
            <w:rPr>
              <w:rFonts w:ascii="宋体" w:hAnsi="宋体"/>
              <w:color w:val="000000" w:themeColor="text1"/>
              <w:sz w:val="30"/>
              <w:szCs w:val="30"/>
              <w:highlight w:val="none"/>
              <w14:textFill>
                <w14:solidFill>
                  <w14:schemeClr w14:val="tx1"/>
                </w14:solidFill>
              </w14:textFill>
            </w:rPr>
            <w:fldChar w:fldCharType="begin"/>
          </w:r>
          <w:r>
            <w:rPr>
              <w:rFonts w:ascii="宋体" w:hAnsi="宋体"/>
              <w:color w:val="000000" w:themeColor="text1"/>
              <w:sz w:val="30"/>
              <w:szCs w:val="30"/>
              <w:highlight w:val="none"/>
              <w14:textFill>
                <w14:solidFill>
                  <w14:schemeClr w14:val="tx1"/>
                </w14:solidFill>
              </w14:textFill>
            </w:rPr>
            <w:instrText xml:space="preserve"> PAGEREF _Toc101087110 \h </w:instrText>
          </w:r>
          <w:r>
            <w:rPr>
              <w:rFonts w:ascii="宋体" w:hAnsi="宋体"/>
              <w:color w:val="000000" w:themeColor="text1"/>
              <w:sz w:val="30"/>
              <w:szCs w:val="30"/>
              <w:highlight w:val="none"/>
              <w14:textFill>
                <w14:solidFill>
                  <w14:schemeClr w14:val="tx1"/>
                </w14:solidFill>
              </w14:textFill>
            </w:rPr>
            <w:fldChar w:fldCharType="separate"/>
          </w:r>
          <w:r>
            <w:rPr>
              <w:rFonts w:ascii="宋体" w:hAnsi="宋体"/>
              <w:color w:val="000000" w:themeColor="text1"/>
              <w:sz w:val="30"/>
              <w:szCs w:val="30"/>
              <w:highlight w:val="none"/>
              <w14:textFill>
                <w14:solidFill>
                  <w14:schemeClr w14:val="tx1"/>
                </w14:solidFill>
              </w14:textFill>
            </w:rPr>
            <w:t>74</w:t>
          </w:r>
          <w:r>
            <w:rPr>
              <w:rFonts w:ascii="宋体" w:hAnsi="宋体"/>
              <w:color w:val="000000" w:themeColor="text1"/>
              <w:sz w:val="30"/>
              <w:szCs w:val="30"/>
              <w:highlight w:val="none"/>
              <w14:textFill>
                <w14:solidFill>
                  <w14:schemeClr w14:val="tx1"/>
                </w14:solidFill>
              </w14:textFill>
            </w:rPr>
            <w:fldChar w:fldCharType="end"/>
          </w:r>
          <w:r>
            <w:rPr>
              <w:rFonts w:ascii="宋体" w:hAnsi="宋体"/>
              <w:color w:val="000000" w:themeColor="text1"/>
              <w:sz w:val="30"/>
              <w:szCs w:val="30"/>
              <w:highlight w:val="none"/>
              <w14:textFill>
                <w14:solidFill>
                  <w14:schemeClr w14:val="tx1"/>
                </w14:solidFill>
              </w14:textFill>
            </w:rPr>
            <w:fldChar w:fldCharType="end"/>
          </w:r>
          <w:r>
            <w:rPr>
              <w:rFonts w:ascii="宋体" w:hAnsi="宋体"/>
              <w:b/>
              <w:color w:val="000000" w:themeColor="text1"/>
              <w:sz w:val="30"/>
              <w:szCs w:val="30"/>
              <w:highlight w:val="none"/>
              <w:lang w:val="zh-CN"/>
              <w14:textFill>
                <w14:solidFill>
                  <w14:schemeClr w14:val="tx1"/>
                </w14:solidFill>
              </w14:textFill>
            </w:rPr>
            <w:fldChar w:fldCharType="end"/>
          </w:r>
        </w:p>
      </w:sdtContent>
    </w:sdt>
    <w:p>
      <w:pPr>
        <w:jc w:val="center"/>
        <w:rPr>
          <w:rFonts w:ascii="隶书" w:eastAsia="隶书"/>
          <w:b/>
          <w:i/>
          <w:color w:val="000000" w:themeColor="text1"/>
          <w:spacing w:val="40"/>
          <w:sz w:val="84"/>
          <w:szCs w:val="84"/>
          <w:highlight w:val="none"/>
          <w:u w:val="single"/>
          <w14:shadow w14:blurRad="50800" w14:dist="38100" w14:dir="2700000" w14:sx="100000" w14:sy="100000" w14:kx="0" w14:ky="0" w14:algn="tl">
            <w14:srgbClr w14:val="000000">
              <w14:alpha w14:val="60000"/>
            </w14:srgbClr>
          </w14:shadow>
          <w14:textFill>
            <w14:solidFill>
              <w14:schemeClr w14:val="tx1"/>
            </w14:solidFill>
          </w14:textFill>
        </w:rPr>
      </w:pPr>
    </w:p>
    <w:p>
      <w:pPr>
        <w:jc w:val="center"/>
        <w:rPr>
          <w:rFonts w:ascii="隶书" w:eastAsia="隶书"/>
          <w:b/>
          <w:i/>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pPr>
        <w:jc w:val="center"/>
        <w:rPr>
          <w:rFonts w:ascii="隶书" w:eastAsia="隶书"/>
          <w:b/>
          <w:i/>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pPr>
        <w:jc w:val="center"/>
        <w:rPr>
          <w:rFonts w:ascii="隶书" w:eastAsia="隶书"/>
          <w:b/>
          <w:i/>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pPr>
        <w:jc w:val="center"/>
        <w:rPr>
          <w:rFonts w:ascii="隶书" w:eastAsia="隶书"/>
          <w:b/>
          <w:i/>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pPr>
        <w:jc w:val="center"/>
        <w:rPr>
          <w:rFonts w:ascii="隶书" w:eastAsia="隶书"/>
          <w:b/>
          <w:i/>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pPr>
        <w:jc w:val="center"/>
        <w:rPr>
          <w:rFonts w:ascii="隶书" w:eastAsia="隶书"/>
          <w:b/>
          <w:i/>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pPr>
        <w:pStyle w:val="43"/>
        <w:rPr>
          <w:color w:val="000000" w:themeColor="text1"/>
          <w:highlight w:val="none"/>
          <w14:textFill>
            <w14:solidFill>
              <w14:schemeClr w14:val="tx1"/>
            </w14:solidFill>
          </w14:textFill>
        </w:rPr>
      </w:pPr>
      <w:bookmarkStart w:id="0" w:name="_Toc101087088"/>
      <w:bookmarkStart w:id="1" w:name="_Toc454627367"/>
    </w:p>
    <w:p>
      <w:pPr>
        <w:pStyle w:val="43"/>
        <w:rPr>
          <w:color w:val="000000" w:themeColor="text1"/>
          <w:highlight w:val="none"/>
          <w14:textFill>
            <w14:solidFill>
              <w14:schemeClr w14:val="tx1"/>
            </w14:solidFill>
          </w14:textFill>
        </w:rPr>
      </w:pPr>
    </w:p>
    <w:p>
      <w:pPr>
        <w:pStyle w:val="4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第一章 招标公告</w:t>
      </w:r>
      <w:bookmarkEnd w:id="0"/>
      <w:bookmarkEnd w:id="1"/>
    </w:p>
    <w:p>
      <w:pPr>
        <w:spacing w:line="360" w:lineRule="auto"/>
        <w:rPr>
          <w:b/>
          <w:color w:val="000000" w:themeColor="text1"/>
          <w:spacing w:val="6"/>
          <w:sz w:val="44"/>
          <w:highlight w:val="none"/>
          <w14:textFill>
            <w14:solidFill>
              <w14:schemeClr w14:val="tx1"/>
            </w14:solidFill>
          </w14:textFill>
        </w:rPr>
      </w:pPr>
    </w:p>
    <w:p>
      <w:pPr>
        <w:autoSpaceDE w:val="0"/>
        <w:autoSpaceDN w:val="0"/>
        <w:adjustRightInd w:val="0"/>
        <w:rPr>
          <w:rFonts w:ascii="黑体" w:eastAsia="黑体" w:cs="黑体"/>
          <w:color w:val="000000" w:themeColor="text1"/>
          <w:kern w:val="0"/>
          <w:sz w:val="44"/>
          <w:szCs w:val="44"/>
          <w:highlight w:val="none"/>
          <w14:textFill>
            <w14:solidFill>
              <w14:schemeClr w14:val="tx1"/>
            </w14:solidFill>
          </w14:textFill>
        </w:rPr>
      </w:pPr>
    </w:p>
    <w:p>
      <w:pPr>
        <w:autoSpaceDE w:val="0"/>
        <w:autoSpaceDN w:val="0"/>
        <w:adjustRightInd w:val="0"/>
        <w:rPr>
          <w:rFonts w:ascii="黑体" w:eastAsia="黑体" w:cs="黑体"/>
          <w:color w:val="000000" w:themeColor="text1"/>
          <w:kern w:val="0"/>
          <w:sz w:val="44"/>
          <w:szCs w:val="44"/>
          <w:highlight w:val="none"/>
          <w14:textFill>
            <w14:solidFill>
              <w14:schemeClr w14:val="tx1"/>
            </w14:solidFill>
          </w14:textFill>
        </w:rPr>
      </w:pPr>
    </w:p>
    <w:p>
      <w:pPr>
        <w:autoSpaceDE w:val="0"/>
        <w:autoSpaceDN w:val="0"/>
        <w:adjustRightInd w:val="0"/>
        <w:rPr>
          <w:rFonts w:ascii="宋体" w:cs="宋体"/>
          <w:color w:val="000000" w:themeColor="text1"/>
          <w:kern w:val="0"/>
          <w:szCs w:val="21"/>
          <w:highlight w:val="none"/>
          <w14:textFill>
            <w14:solidFill>
              <w14:schemeClr w14:val="tx1"/>
            </w14:solidFill>
          </w14:textFill>
        </w:rPr>
      </w:pPr>
    </w:p>
    <w:p>
      <w:pPr>
        <w:spacing w:line="360" w:lineRule="auto"/>
        <w:rPr>
          <w:b/>
          <w:color w:val="000000" w:themeColor="text1"/>
          <w:spacing w:val="6"/>
          <w:sz w:val="44"/>
          <w:highlight w:val="none"/>
          <w14:textFill>
            <w14:solidFill>
              <w14:schemeClr w14:val="tx1"/>
            </w14:solidFill>
          </w14:textFill>
        </w:rPr>
        <w:sectPr>
          <w:headerReference r:id="rId3" w:type="default"/>
          <w:footerReference r:id="rId4" w:type="default"/>
          <w:pgSz w:w="11906" w:h="16838"/>
          <w:pgMar w:top="1418" w:right="1418" w:bottom="1418" w:left="1418" w:header="851" w:footer="624" w:gutter="0"/>
          <w:pgNumType w:start="0"/>
          <w:cols w:space="720" w:num="1"/>
          <w:titlePg/>
          <w:docGrid w:type="lines" w:linePitch="312" w:charSpace="0"/>
        </w:sectPr>
      </w:pPr>
    </w:p>
    <w:p>
      <w:pPr>
        <w:spacing w:line="48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u w:val="single"/>
          <w:lang w:eastAsia="zh-CN"/>
          <w14:textFill>
            <w14:solidFill>
              <w14:schemeClr w14:val="tx1"/>
            </w14:solidFill>
          </w14:textFill>
        </w:rPr>
        <w:t>茂南区城镇建成区改造工程项目（山阁镇）监理</w:t>
      </w:r>
      <w:r>
        <w:rPr>
          <w:rFonts w:hint="eastAsia" w:ascii="宋体" w:hAnsi="宋体"/>
          <w:b/>
          <w:bCs/>
          <w:color w:val="000000" w:themeColor="text1"/>
          <w:sz w:val="32"/>
          <w:szCs w:val="32"/>
          <w:highlight w:val="none"/>
          <w14:textFill>
            <w14:solidFill>
              <w14:schemeClr w14:val="tx1"/>
            </w14:solidFill>
          </w14:textFill>
        </w:rPr>
        <w:t>招标公告</w:t>
      </w:r>
    </w:p>
    <w:p>
      <w:pPr>
        <w:pStyle w:val="21"/>
        <w:spacing w:line="360" w:lineRule="auto"/>
        <w:ind w:left="0" w:leftChars="0"/>
        <w:outlineLvl w:val="0"/>
        <w:rPr>
          <w:color w:val="000000" w:themeColor="text1"/>
          <w:kern w:val="0"/>
          <w:highlight w:val="none"/>
          <w14:textFill>
            <w14:solidFill>
              <w14:schemeClr w14:val="tx1"/>
            </w14:solidFill>
          </w14:textFill>
        </w:rPr>
      </w:pPr>
      <w:bookmarkStart w:id="2" w:name="_Toc454627368"/>
      <w:bookmarkStart w:id="3" w:name="_Toc454626789"/>
      <w:bookmarkStart w:id="4" w:name="_Toc101087089"/>
    </w:p>
    <w:p>
      <w:pPr>
        <w:pStyle w:val="21"/>
        <w:spacing w:line="360" w:lineRule="auto"/>
        <w:ind w:left="0" w:leftChars="0"/>
        <w:outlineLvl w:val="0"/>
        <w:rPr>
          <w:color w:val="000000" w:themeColor="text1"/>
          <w:highlight w:val="none"/>
          <w:u w:val="single"/>
          <w14:textFill>
            <w14:solidFill>
              <w14:schemeClr w14:val="tx1"/>
            </w14:solidFill>
          </w14:textFill>
        </w:rPr>
      </w:pP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 招标条</w:t>
      </w:r>
      <w:r>
        <w:rPr>
          <w:rFonts w:hint="eastAsia"/>
          <w:color w:val="000000" w:themeColor="text1"/>
          <w:highlight w:val="none"/>
          <w14:textFill>
            <w14:solidFill>
              <w14:schemeClr w14:val="tx1"/>
            </w14:solidFill>
          </w14:textFill>
        </w:rPr>
        <w:t>件</w:t>
      </w:r>
      <w:bookmarkEnd w:id="2"/>
      <w:bookmarkEnd w:id="3"/>
      <w:bookmarkEnd w:id="4"/>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本招标项目</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茂南区城镇建成区改造工程</w:t>
      </w: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已由</w:t>
      </w:r>
      <w:r>
        <w:rPr>
          <w:rFonts w:hint="eastAsia" w:ascii="宋体" w:hAnsi="宋体" w:eastAsia="宋体" w:cs="宋体"/>
          <w:b/>
          <w:color w:val="000000" w:themeColor="text1"/>
          <w:sz w:val="24"/>
          <w:highlight w:val="none"/>
          <w:u w:val="single"/>
          <w:lang w:eastAsia="zh-CN"/>
          <w14:textFill>
            <w14:solidFill>
              <w14:schemeClr w14:val="tx1"/>
            </w14:solidFill>
          </w14:textFill>
        </w:rPr>
        <w:t>茂南区发展和改革局</w:t>
      </w:r>
      <w:r>
        <w:rPr>
          <w:rFonts w:hint="eastAsia" w:ascii="宋体" w:hAnsi="宋体" w:eastAsia="宋体" w:cs="宋体"/>
          <w:color w:val="000000" w:themeColor="text1"/>
          <w:sz w:val="24"/>
          <w:szCs w:val="24"/>
          <w:highlight w:val="none"/>
          <w14:textFill>
            <w14:solidFill>
              <w14:schemeClr w14:val="tx1"/>
            </w14:solidFill>
          </w14:textFill>
        </w:rPr>
        <w:t>以</w:t>
      </w:r>
      <w:r>
        <w:rPr>
          <w:rFonts w:hint="eastAsia" w:ascii="宋体" w:hAnsi="宋体" w:eastAsia="宋体" w:cs="宋体"/>
          <w:b/>
          <w:color w:val="000000" w:themeColor="text1"/>
          <w:sz w:val="24"/>
          <w:highlight w:val="none"/>
          <w:u w:val="single"/>
          <w:lang w:eastAsia="zh-CN"/>
          <w14:textFill>
            <w14:solidFill>
              <w14:schemeClr w14:val="tx1"/>
            </w14:solidFill>
          </w14:textFill>
        </w:rPr>
        <w:t>茂南发改投资〔202</w:t>
      </w:r>
      <w:r>
        <w:rPr>
          <w:rFonts w:hint="eastAsia" w:ascii="宋体" w:hAnsi="宋体" w:eastAsia="宋体" w:cs="宋体"/>
          <w:b/>
          <w:color w:val="000000" w:themeColor="text1"/>
          <w:sz w:val="24"/>
          <w:highlight w:val="none"/>
          <w:u w:val="single"/>
          <w:lang w:val="en-US" w:eastAsia="zh-CN"/>
          <w14:textFill>
            <w14:solidFill>
              <w14:schemeClr w14:val="tx1"/>
            </w14:solidFill>
          </w14:textFill>
        </w:rPr>
        <w:t>2</w:t>
      </w:r>
      <w:r>
        <w:rPr>
          <w:rFonts w:hint="eastAsia" w:ascii="宋体" w:hAnsi="宋体" w:eastAsia="宋体" w:cs="宋体"/>
          <w:b/>
          <w:color w:val="000000" w:themeColor="text1"/>
          <w:sz w:val="24"/>
          <w:highlight w:val="none"/>
          <w:u w:val="single"/>
          <w:lang w:eastAsia="zh-CN"/>
          <w14:textFill>
            <w14:solidFill>
              <w14:schemeClr w14:val="tx1"/>
            </w14:solidFill>
          </w14:textFill>
        </w:rPr>
        <w:t>〕</w:t>
      </w:r>
      <w:r>
        <w:rPr>
          <w:rFonts w:hint="eastAsia" w:ascii="宋体" w:hAnsi="宋体" w:eastAsia="宋体" w:cs="宋体"/>
          <w:b/>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号</w:t>
      </w:r>
      <w:r>
        <w:rPr>
          <w:rFonts w:hint="eastAsia" w:ascii="宋体" w:hAnsi="宋体" w:eastAsia="宋体" w:cs="宋体"/>
          <w:color w:val="000000" w:themeColor="text1"/>
          <w:sz w:val="24"/>
          <w:szCs w:val="24"/>
          <w:highlight w:val="none"/>
          <w14:textFill>
            <w14:solidFill>
              <w14:schemeClr w14:val="tx1"/>
            </w14:solidFill>
          </w14:textFill>
        </w:rPr>
        <w:t>文件批准立项建设。招标人为</w:t>
      </w:r>
      <w:r>
        <w:rPr>
          <w:rFonts w:hint="eastAsia" w:ascii="宋体" w:hAnsi="宋体" w:eastAsia="宋体" w:cs="宋体"/>
          <w:b/>
          <w:color w:val="000000" w:themeColor="text1"/>
          <w:sz w:val="24"/>
          <w:highlight w:val="none"/>
          <w:u w:val="single"/>
          <w:lang w:eastAsia="zh-CN"/>
          <w14:textFill>
            <w14:solidFill>
              <w14:schemeClr w14:val="tx1"/>
            </w14:solidFill>
          </w14:textFill>
        </w:rPr>
        <w:t>茂名市茂南区山阁镇人民政府</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项目</w:t>
      </w:r>
      <w:r>
        <w:rPr>
          <w:rFonts w:hint="eastAsia" w:ascii="宋体" w:hAnsi="宋体" w:cs="宋体"/>
          <w:color w:val="000000" w:themeColor="text1"/>
          <w:kern w:val="0"/>
          <w:sz w:val="24"/>
          <w:szCs w:val="24"/>
          <w:highlight w:val="none"/>
          <w14:textFill>
            <w14:solidFill>
              <w14:schemeClr w14:val="tx1"/>
            </w14:solidFill>
          </w14:textFill>
        </w:rPr>
        <w:t>已具备招</w:t>
      </w:r>
      <w:r>
        <w:rPr>
          <w:rFonts w:hint="eastAsia" w:ascii="宋体" w:hAnsi="宋体"/>
          <w:color w:val="000000" w:themeColor="text1"/>
          <w:sz w:val="24"/>
          <w:szCs w:val="24"/>
          <w:highlight w:val="none"/>
          <w14:textFill>
            <w14:solidFill>
              <w14:schemeClr w14:val="tx1"/>
            </w14:solidFill>
          </w14:textFill>
        </w:rPr>
        <w:t>标条件，现对本项目的监理采用资格后审方式进行公开招标。</w:t>
      </w:r>
    </w:p>
    <w:p>
      <w:pPr>
        <w:spacing w:line="360" w:lineRule="auto"/>
        <w:ind w:firstLine="480" w:firstLineChars="200"/>
        <w:rPr>
          <w:rFonts w:hint="eastAsia" w:ascii="宋体" w:hAnsi="宋体" w:eastAsia="宋体"/>
          <w:color w:val="000000" w:themeColor="text1"/>
          <w:sz w:val="24"/>
          <w:szCs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 工程名称：</w:t>
      </w:r>
      <w:r>
        <w:rPr>
          <w:rFonts w:hint="eastAsia" w:ascii="宋体" w:hAnsi="宋体"/>
          <w:color w:val="000000" w:themeColor="text1"/>
          <w:sz w:val="24"/>
          <w:szCs w:val="24"/>
          <w:highlight w:val="none"/>
          <w:u w:val="single"/>
          <w:lang w:eastAsia="zh-CN"/>
          <w14:textFill>
            <w14:solidFill>
              <w14:schemeClr w14:val="tx1"/>
            </w14:solidFill>
          </w14:textFill>
        </w:rPr>
        <w:t>茂南区城镇建成区改造工程项目（山阁镇）</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ascii="宋体" w:cs="宋体"/>
          <w:color w:val="000000" w:themeColor="text1"/>
          <w:sz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招标人</w:t>
      </w:r>
      <w:r>
        <w:rPr>
          <w:rFonts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茂名市茂南区山阁镇人民政府</w:t>
      </w:r>
    </w:p>
    <w:p>
      <w:pPr>
        <w:keepNext w:val="0"/>
        <w:keepLines w:val="0"/>
        <w:pageBreakBefore w:val="0"/>
        <w:widowControl w:val="0"/>
        <w:kinsoku/>
        <w:wordWrap/>
        <w:overflowPunct/>
        <w:topLinePunct w:val="0"/>
        <w:autoSpaceDE/>
        <w:autoSpaceDN/>
        <w:bidi w:val="0"/>
        <w:spacing w:line="440" w:lineRule="exact"/>
        <w:ind w:firstLine="720" w:firstLineChars="3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eastAsia="zh-CN"/>
          <w14:textFill>
            <w14:solidFill>
              <w14:schemeClr w14:val="tx1"/>
            </w14:solidFill>
          </w14:textFill>
        </w:rPr>
        <w:t>黄先生</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电话：</w:t>
      </w:r>
      <w:r>
        <w:rPr>
          <w:rFonts w:hint="eastAsia" w:ascii="宋体" w:hAnsi="宋体" w:cs="宋体"/>
          <w:color w:val="000000" w:themeColor="text1"/>
          <w:sz w:val="24"/>
          <w:highlight w:val="none"/>
          <w:lang w:val="en-US" w:eastAsia="zh-CN"/>
          <w14:textFill>
            <w14:solidFill>
              <w14:schemeClr w14:val="tx1"/>
            </w14:solidFill>
          </w14:textFill>
        </w:rPr>
        <w:t>0668-2710337</w:t>
      </w:r>
    </w:p>
    <w:p>
      <w:pPr>
        <w:spacing w:line="360" w:lineRule="auto"/>
        <w:ind w:firstLine="720" w:firstLineChars="300"/>
        <w:rPr>
          <w:rFonts w:hint="eastAsia" w:ascii="宋体" w:hAnsi="宋体" w:eastAsia="宋体"/>
          <w:color w:val="000000" w:themeColor="text1"/>
          <w:sz w:val="24"/>
          <w:szCs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招标代理机构：</w:t>
      </w:r>
      <w:r>
        <w:rPr>
          <w:rFonts w:hint="eastAsia" w:ascii="宋体" w:hAnsi="宋体"/>
          <w:color w:val="000000" w:themeColor="text1"/>
          <w:sz w:val="24"/>
          <w:szCs w:val="24"/>
          <w:highlight w:val="none"/>
          <w:u w:val="single"/>
          <w:lang w:eastAsia="zh-CN"/>
          <w14:textFill>
            <w14:solidFill>
              <w14:schemeClr w14:val="tx1"/>
            </w14:solidFill>
          </w14:textFill>
        </w:rPr>
        <w:t>广东东远建设工程管理有限公司</w:t>
      </w:r>
    </w:p>
    <w:p>
      <w:pPr>
        <w:spacing w:line="360" w:lineRule="auto"/>
        <w:ind w:firstLine="720" w:firstLineChars="3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u w:val="single"/>
          <w14:textFill>
            <w14:solidFill>
              <w14:schemeClr w14:val="tx1"/>
            </w14:solidFill>
          </w14:textFill>
        </w:rPr>
        <w:t>朱小姐、肖小姐       联系电话：13719455173、15914246442</w:t>
      </w:r>
      <w:bookmarkStart w:id="53" w:name="_GoBack"/>
      <w:bookmarkEnd w:id="53"/>
    </w:p>
    <w:p>
      <w:pPr>
        <w:spacing w:line="360" w:lineRule="auto"/>
        <w:ind w:firstLine="720" w:firstLineChars="3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招标监督机构：</w:t>
      </w:r>
      <w:r>
        <w:rPr>
          <w:rFonts w:hint="eastAsia" w:ascii="宋体" w:hAnsi="宋体"/>
          <w:color w:val="000000" w:themeColor="text1"/>
          <w:sz w:val="24"/>
          <w:szCs w:val="24"/>
          <w:highlight w:val="none"/>
          <w:u w:val="single"/>
          <w14:textFill>
            <w14:solidFill>
              <w14:schemeClr w14:val="tx1"/>
            </w14:solidFill>
          </w14:textFill>
        </w:rPr>
        <w:t xml:space="preserve">茂名市建设工程招标投标办公室 </w:t>
      </w:r>
    </w:p>
    <w:p>
      <w:pPr>
        <w:spacing w:line="360" w:lineRule="auto"/>
        <w:ind w:firstLine="720" w:firstLineChars="3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监督电话：</w:t>
      </w:r>
      <w:r>
        <w:rPr>
          <w:rFonts w:hint="eastAsia" w:ascii="宋体" w:hAnsi="宋体"/>
          <w:color w:val="000000" w:themeColor="text1"/>
          <w:sz w:val="24"/>
          <w:szCs w:val="24"/>
          <w:highlight w:val="none"/>
          <w:u w:val="single"/>
          <w14:textFill>
            <w14:solidFill>
              <w14:schemeClr w14:val="tx1"/>
            </w14:solidFill>
          </w14:textFill>
        </w:rPr>
        <w:t xml:space="preserve">0668-2293023、2280606 </w:t>
      </w:r>
      <w:r>
        <w:rPr>
          <w:rFonts w:hint="eastAsia" w:ascii="宋体" w:hAnsi="宋体"/>
          <w:color w:val="000000" w:themeColor="text1"/>
          <w:sz w:val="24"/>
          <w:szCs w:val="24"/>
          <w:highlight w:val="non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4.建设地点：</w:t>
      </w:r>
      <w:r>
        <w:rPr>
          <w:rFonts w:hint="eastAsia" w:ascii="宋体" w:hAnsi="宋体" w:eastAsia="宋体" w:cs="宋体"/>
          <w:bCs/>
          <w:color w:val="000000" w:themeColor="text1"/>
          <w:kern w:val="0"/>
          <w:sz w:val="24"/>
          <w:szCs w:val="32"/>
          <w:highlight w:val="none"/>
          <w:lang w:eastAsia="zh-CN"/>
          <w14:textFill>
            <w14:solidFill>
              <w14:schemeClr w14:val="tx1"/>
            </w14:solidFill>
          </w14:textFill>
        </w:rPr>
        <w:t>位于茂南区</w:t>
      </w:r>
      <w:r>
        <w:rPr>
          <w:rFonts w:hint="eastAsia" w:ascii="宋体" w:hAnsi="宋体" w:eastAsia="宋体" w:cs="宋体"/>
          <w:bCs/>
          <w:color w:val="000000" w:themeColor="text1"/>
          <w:kern w:val="0"/>
          <w:sz w:val="24"/>
          <w:szCs w:val="32"/>
          <w:highlight w:val="none"/>
          <w:lang w:val="en-US" w:eastAsia="zh-CN"/>
          <w14:textFill>
            <w14:solidFill>
              <w14:schemeClr w14:val="tx1"/>
            </w14:solidFill>
          </w14:textFill>
        </w:rPr>
        <w:t>山阁镇的</w:t>
      </w:r>
      <w:r>
        <w:rPr>
          <w:rFonts w:hint="eastAsia" w:ascii="宋体" w:hAnsi="宋体" w:eastAsia="宋体" w:cs="宋体"/>
          <w:bCs/>
          <w:color w:val="000000" w:themeColor="text1"/>
          <w:kern w:val="0"/>
          <w:sz w:val="24"/>
          <w:szCs w:val="32"/>
          <w:highlight w:val="none"/>
          <w:lang w:eastAsia="zh-CN"/>
          <w14:textFill>
            <w14:solidFill>
              <w14:schemeClr w14:val="tx1"/>
            </w14:solidFill>
          </w14:textFill>
        </w:rPr>
        <w:t>镇</w:t>
      </w:r>
      <w:r>
        <w:rPr>
          <w:rFonts w:hint="eastAsia" w:ascii="宋体" w:hAnsi="宋体" w:eastAsia="宋体" w:cs="宋体"/>
          <w:bCs/>
          <w:color w:val="000000" w:themeColor="text1"/>
          <w:kern w:val="0"/>
          <w:sz w:val="24"/>
          <w:szCs w:val="32"/>
          <w:highlight w:val="none"/>
          <w:lang w:val="en-US" w:eastAsia="zh-CN"/>
          <w14:textFill>
            <w14:solidFill>
              <w14:schemeClr w14:val="tx1"/>
            </w14:solidFill>
          </w14:textFill>
        </w:rPr>
        <w:t>圩</w:t>
      </w:r>
      <w:r>
        <w:rPr>
          <w:rFonts w:hint="eastAsia" w:ascii="宋体" w:hAnsi="宋体" w:eastAsia="宋体" w:cs="宋体"/>
          <w:bCs/>
          <w:color w:val="000000" w:themeColor="text1"/>
          <w:kern w:val="0"/>
          <w:sz w:val="24"/>
          <w:szCs w:val="32"/>
          <w:highlight w:val="none"/>
          <w:lang w:eastAsia="zh-CN"/>
          <w14:textFill>
            <w14:solidFill>
              <w14:schemeClr w14:val="tx1"/>
            </w14:solidFill>
          </w14:textFill>
        </w:rPr>
        <w:t>建成区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5.工程概况与招标内容</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5.1 工程概况：</w:t>
      </w:r>
      <w:r>
        <w:rPr>
          <w:rFonts w:hint="eastAsia" w:ascii="宋体" w:hAnsi="宋体" w:eastAsia="宋体" w:cs="宋体"/>
          <w:color w:val="000000" w:themeColor="text1"/>
          <w:sz w:val="24"/>
          <w:szCs w:val="24"/>
          <w:highlight w:val="none"/>
          <w14:textFill>
            <w14:solidFill>
              <w14:schemeClr w14:val="tx1"/>
            </w14:solidFill>
          </w14:textFill>
        </w:rPr>
        <w:t>茂南区城镇建成区改造工程（山阁镇）建设内容包含城镇建成区道路维修升级改造（沥青罩面），绿化、亮化、人行道升级改造（电动车充电桩、路面重新铺设地砖）、民生基础设施、给排水改造、电力设施改造、市场配套设施升级改造（外墙广告牌、铺位等）、收费停车场（充电桩）等。</w:t>
      </w:r>
    </w:p>
    <w:p>
      <w:pPr>
        <w:spacing w:line="360" w:lineRule="auto"/>
        <w:ind w:firstLine="360" w:firstLineChars="15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color w:val="000000" w:themeColor="text1"/>
          <w:sz w:val="24"/>
          <w:szCs w:val="24"/>
          <w:highlight w:val="none"/>
          <w:u w:val="none"/>
          <w14:textFill>
            <w14:solidFill>
              <w14:schemeClr w14:val="tx1"/>
            </w14:solidFill>
          </w14:textFill>
        </w:rPr>
        <w:t>5.2招标范围：</w:t>
      </w:r>
      <w:r>
        <w:rPr>
          <w:rFonts w:hint="eastAsia" w:ascii="宋体" w:hAnsi="宋体" w:eastAsia="宋体" w:cs="宋体"/>
          <w:color w:val="000000" w:themeColor="text1"/>
          <w:sz w:val="24"/>
          <w:szCs w:val="24"/>
          <w:highlight w:val="none"/>
          <w:u w:val="none"/>
          <w14:textFill>
            <w14:solidFill>
              <w14:schemeClr w14:val="tx1"/>
            </w14:solidFill>
          </w14:textFill>
        </w:rPr>
        <w:t>本项目立项（含可研）范围内所有工程内容的监理工作，具体招标内容包括：本项目的勘察阶段、设计阶段、施工准备阶段、施工阶段、工程收尾阶段（包括但不限于竣工验收、整改、工程移交、工程结算等）及工程质量保修阶段（含缺陷责任期，下同）的质量控制、职业健康安全及环境监督管理、投资控制、进度控制、合同管理、信息管理、组织协调、安全文明施工、绿色施工管理、工程创优、设备监造、协调建设单位和工程建设有关各方的工作关系等。投标人还须按招标人的要求提前进场参与设计前期的准备和筹划工作，协助招标人制定工程管理办法、项目管理策划、各参建方职责及有关事务性工作等。</w:t>
      </w:r>
    </w:p>
    <w:p>
      <w:pPr>
        <w:spacing w:line="360" w:lineRule="auto"/>
        <w:ind w:firstLine="480" w:firstLineChars="200"/>
        <w:rPr>
          <w:rFonts w:ascii="宋体" w:hAnsi="宋体"/>
          <w:color w:val="000000" w:themeColor="text1"/>
          <w:sz w:val="24"/>
          <w:szCs w:val="24"/>
          <w:highlight w:val="none"/>
          <w:u w:val="none"/>
          <w14:textFill>
            <w14:solidFill>
              <w14:schemeClr w14:val="tx1"/>
            </w14:solidFill>
          </w14:textFill>
        </w:rPr>
      </w:pPr>
      <w:r>
        <w:rPr>
          <w:rFonts w:hint="eastAsia" w:ascii="宋体" w:hAnsi="宋体"/>
          <w:color w:val="000000" w:themeColor="text1"/>
          <w:sz w:val="24"/>
          <w:szCs w:val="24"/>
          <w:highlight w:val="none"/>
          <w:u w:val="none"/>
          <w14:textFill>
            <w14:solidFill>
              <w14:schemeClr w14:val="tx1"/>
            </w14:solidFill>
          </w14:textFill>
        </w:rPr>
        <w:t>5.3招标控制价：</w:t>
      </w:r>
      <w:r>
        <w:rPr>
          <w:rFonts w:hint="eastAsia" w:ascii="宋体" w:hAnsi="宋体"/>
          <w:color w:val="000000" w:themeColor="text1"/>
          <w:sz w:val="24"/>
          <w:szCs w:val="24"/>
          <w:highlight w:val="none"/>
          <w:u w:val="none"/>
          <w:lang w:val="en-US" w:eastAsia="zh-CN"/>
          <w14:textFill>
            <w14:solidFill>
              <w14:schemeClr w14:val="tx1"/>
            </w14:solidFill>
          </w14:textFill>
        </w:rPr>
        <w:t>56.2</w:t>
      </w:r>
      <w:r>
        <w:rPr>
          <w:rFonts w:hint="eastAsia" w:ascii="宋体" w:hAnsi="宋体"/>
          <w:color w:val="000000" w:themeColor="text1"/>
          <w:sz w:val="24"/>
          <w:szCs w:val="24"/>
          <w:highlight w:val="none"/>
          <w:u w:val="none"/>
          <w14:textFill>
            <w14:solidFill>
              <w14:schemeClr w14:val="tx1"/>
            </w14:solidFill>
          </w14:textFill>
        </w:rPr>
        <w:t>万元。</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t>．投标人资格</w:t>
      </w:r>
      <w:r>
        <w:rPr>
          <w:rFonts w:hint="eastAsia" w:ascii="宋体" w:hAnsi="宋体"/>
          <w:color w:val="000000" w:themeColor="text1"/>
          <w:sz w:val="24"/>
          <w:szCs w:val="24"/>
          <w:highlight w:val="none"/>
          <w14:textFill>
            <w14:solidFill>
              <w14:schemeClr w14:val="tx1"/>
            </w14:solidFill>
          </w14:textFill>
        </w:rPr>
        <w:t>要求</w:t>
      </w:r>
    </w:p>
    <w:p>
      <w:pPr>
        <w:spacing w:line="360" w:lineRule="auto"/>
        <w:ind w:firstLine="480" w:firstLineChars="200"/>
        <w:rPr>
          <w:rFonts w:ascii="宋体" w:hAnsi="宋体"/>
          <w:b/>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6.1投标人必须具备监理综合资质或</w:t>
      </w:r>
      <w:r>
        <w:rPr>
          <w:rFonts w:hint="eastAsia" w:ascii="宋体" w:hAnsi="宋体"/>
          <w:color w:val="000000" w:themeColor="text1"/>
          <w:sz w:val="24"/>
          <w:szCs w:val="24"/>
          <w:highlight w:val="none"/>
          <w:u w:val="single"/>
          <w14:textFill>
            <w14:solidFill>
              <w14:schemeClr w14:val="tx1"/>
            </w14:solidFill>
          </w14:textFill>
        </w:rPr>
        <w:t>市政公用工程监理丙级（或以上）资质</w:t>
      </w:r>
      <w:r>
        <w:rPr>
          <w:rFonts w:hint="eastAsia" w:ascii="宋体" w:hAnsi="宋体"/>
          <w:color w:val="000000" w:themeColor="text1"/>
          <w:sz w:val="24"/>
          <w:szCs w:val="24"/>
          <w:highlight w:val="none"/>
          <w14:textFill>
            <w14:solidFill>
              <w14:schemeClr w14:val="tx1"/>
            </w14:solidFill>
          </w14:textFill>
        </w:rPr>
        <w:t>，且营业执照有效，广东省外企业须在“进粤企业和人员诚信信息登记平台”录入信息并通过数据规范检查。</w:t>
      </w:r>
    </w:p>
    <w:p>
      <w:pPr>
        <w:spacing w:line="360" w:lineRule="auto"/>
        <w:ind w:firstLine="480" w:firstLineChars="200"/>
        <w:rPr>
          <w:rFonts w:ascii="宋体" w:hAnsi="宋体"/>
          <w:b/>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6.2监理人员专业配备要求：</w:t>
      </w:r>
      <w:r>
        <w:rPr>
          <w:rFonts w:hint="eastAsia" w:ascii="宋体" w:hAnsi="宋体" w:eastAsia="宋体" w:cs="宋体"/>
          <w:b/>
          <w:color w:val="000000" w:themeColor="text1"/>
          <w:sz w:val="24"/>
          <w:szCs w:val="24"/>
          <w:highlight w:val="none"/>
          <w14:textFill>
            <w14:solidFill>
              <w14:schemeClr w14:val="tx1"/>
            </w14:solidFill>
          </w14:textFill>
        </w:rPr>
        <w:t>①拟委任的项目总监理工程师（1名）：具有市政公用工程专业国家注册监理工程师资格，且为本单位在职人员；②拟委任的项目总监代表（1名）：具有市政公用工程专业国家注册监理工程师资格，且为本单位在职人员；③专业监理配备人员（至少</w:t>
      </w: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名）：具有国家注册监理工程师注册证书或专业监理工程师证书或监理员证书，且为本单位在职人员。</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“信用中国”网站（www.creditchina.gov.cn)查询：投标人被人民法院列为失信被执行人的，投标活动依法予以限制，不接受其投标。</w:t>
      </w:r>
    </w:p>
    <w:p>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6.4本次招标不接受联合体投标。</w:t>
      </w:r>
    </w:p>
    <w:p>
      <w:pPr>
        <w:spacing w:line="360" w:lineRule="auto"/>
        <w:ind w:firstLine="600" w:firstLineChars="25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6.5</w:t>
      </w:r>
      <w:r>
        <w:rPr>
          <w:rFonts w:hint="eastAsia" w:ascii="宋体" w:hAnsi="宋体" w:eastAsia="宋体" w:cs="宋体"/>
          <w:color w:val="000000" w:themeColor="text1"/>
          <w:sz w:val="24"/>
          <w:szCs w:val="24"/>
          <w:highlight w:val="none"/>
          <w14:textFill>
            <w14:solidFill>
              <w14:schemeClr w14:val="tx1"/>
            </w14:solidFill>
          </w14:textFill>
        </w:rPr>
        <w:t>根据广州公共资源交易中心要求，投标人及拟委派的项目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负责人</w:t>
      </w:r>
      <w:r>
        <w:rPr>
          <w:rFonts w:hint="eastAsia" w:ascii="宋体" w:hAnsi="宋体" w:eastAsia="宋体" w:cs="宋体"/>
          <w:color w:val="000000" w:themeColor="text1"/>
          <w:sz w:val="24"/>
          <w:szCs w:val="24"/>
          <w:highlight w:val="none"/>
          <w14:textFill>
            <w14:solidFill>
              <w14:schemeClr w14:val="tx1"/>
            </w14:solidFill>
          </w14:textFill>
        </w:rPr>
        <w:t>等人员在投标登记前应已在广州公共资源交易中心办理企业信息登记，企业信息登记的办理详见广州公共资源交易中心网站服务指南栏目。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招标文件的获取</w:t>
      </w:r>
    </w:p>
    <w:p>
      <w:pPr>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7.1本项目无需办理投标报名手</w:t>
      </w:r>
      <w:r>
        <w:rPr>
          <w:rFonts w:hint="eastAsia" w:hAnsi="宋体"/>
          <w:color w:val="000000" w:themeColor="text1"/>
          <w:sz w:val="24"/>
          <w:szCs w:val="24"/>
          <w:highlight w:val="none"/>
          <w14:textFill>
            <w14:solidFill>
              <w14:schemeClr w14:val="tx1"/>
            </w14:solidFill>
          </w14:textFill>
        </w:rPr>
        <w:t>续，招标文件于</w:t>
      </w:r>
      <w:r>
        <w:rPr>
          <w:rFonts w:hint="eastAsia" w:hAnsi="宋体"/>
          <w:color w:val="000000" w:themeColor="text1"/>
          <w:sz w:val="24"/>
          <w:szCs w:val="24"/>
          <w:highlight w:val="none"/>
          <w:u w:val="single"/>
          <w14:textFill>
            <w14:solidFill>
              <w14:schemeClr w14:val="tx1"/>
            </w14:solidFill>
          </w14:textFill>
        </w:rPr>
        <w:t>2022</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发出，投标人自行登录广州公共资源交易中心网站（http://ggzy.gz.gov.cn/html/index.html）网站找到本项目的招标公告后，下载招标文件及相关资料。符合本项目资格要求的投标人根据招标文件要求编制投标文件及缴纳投标保证金</w:t>
      </w:r>
      <w:r>
        <w:rPr>
          <w:rFonts w:hint="eastAsia"/>
          <w:bCs/>
          <w:color w:val="000000" w:themeColor="text1"/>
          <w:spacing w:val="10"/>
          <w:sz w:val="24"/>
          <w:szCs w:val="24"/>
          <w:highlight w:val="none"/>
          <w14:textFill>
            <w14:solidFill>
              <w14:schemeClr w14:val="tx1"/>
            </w14:solidFill>
          </w14:textFill>
        </w:rPr>
        <w:t>或投标保证金银行保函或投标保证保险保函</w:t>
      </w:r>
      <w:r>
        <w:rPr>
          <w:rFonts w:hint="eastAsia" w:hAnsi="宋体"/>
          <w:color w:val="000000" w:themeColor="text1"/>
          <w:sz w:val="24"/>
          <w:szCs w:val="24"/>
          <w:highlight w:val="none"/>
          <w14:textFill>
            <w14:solidFill>
              <w14:schemeClr w14:val="tx1"/>
            </w14:solidFill>
          </w14:textFill>
        </w:rPr>
        <w:t>的，均可直接参与本项目的投标。</w:t>
      </w:r>
    </w:p>
    <w:p>
      <w:pPr>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7.2 </w:t>
      </w:r>
      <w:r>
        <w:rPr>
          <w:rFonts w:hint="eastAsia" w:hAnsi="宋体"/>
          <w:color w:val="000000" w:themeColor="text1"/>
          <w:sz w:val="24"/>
          <w:szCs w:val="24"/>
          <w:highlight w:val="none"/>
          <w14:textFill>
            <w14:solidFill>
              <w14:schemeClr w14:val="tx1"/>
            </w14:solidFill>
          </w14:textFill>
        </w:rPr>
        <w:t>投标人缴交资料费人民币</w:t>
      </w:r>
      <w:r>
        <w:rPr>
          <w:rFonts w:hint="eastAsia" w:hAnsi="宋体"/>
          <w:color w:val="000000" w:themeColor="text1"/>
          <w:sz w:val="24"/>
          <w:szCs w:val="24"/>
          <w:highlight w:val="none"/>
          <w:u w:val="single"/>
          <w14:textFill>
            <w14:solidFill>
              <w14:schemeClr w14:val="tx1"/>
            </w14:solidFill>
          </w14:textFill>
        </w:rPr>
        <w:t>100</w:t>
      </w:r>
      <w:r>
        <w:rPr>
          <w:rFonts w:hint="eastAsia" w:hAnsi="宋体"/>
          <w:color w:val="000000" w:themeColor="text1"/>
          <w:sz w:val="24"/>
          <w:szCs w:val="24"/>
          <w:highlight w:val="none"/>
          <w14:textFill>
            <w14:solidFill>
              <w14:schemeClr w14:val="tx1"/>
            </w14:solidFill>
          </w14:textFill>
        </w:rPr>
        <w:t>元。</w:t>
      </w:r>
    </w:p>
    <w:p>
      <w:pPr>
        <w:spacing w:line="360" w:lineRule="auto"/>
        <w:ind w:firstLine="354" w:firstLineChars="147"/>
        <w:rPr>
          <w:rFonts w:ascii="黑体" w:eastAsia="黑体"/>
          <w:b/>
          <w:color w:val="000000" w:themeColor="text1"/>
          <w:sz w:val="24"/>
          <w:szCs w:val="24"/>
          <w:highlight w:val="none"/>
          <w14:textFill>
            <w14:solidFill>
              <w14:schemeClr w14:val="tx1"/>
            </w14:solidFill>
          </w14:textFill>
        </w:rPr>
      </w:pPr>
      <w:r>
        <w:rPr>
          <w:rFonts w:hint="eastAsia" w:ascii="黑体" w:eastAsia="黑体"/>
          <w:b/>
          <w:color w:val="000000" w:themeColor="text1"/>
          <w:sz w:val="24"/>
          <w:szCs w:val="24"/>
          <w:highlight w:val="none"/>
          <w14:textFill>
            <w14:solidFill>
              <w14:schemeClr w14:val="tx1"/>
            </w14:solidFill>
          </w14:textFill>
        </w:rPr>
        <w:t>8、投标注意事项</w:t>
      </w:r>
    </w:p>
    <w:p>
      <w:pPr>
        <w:spacing w:line="360" w:lineRule="auto"/>
        <w:ind w:firstLine="480" w:firstLineChars="200"/>
        <w:jc w:val="left"/>
        <w:rPr>
          <w:rFonts w:hAnsi="宋体"/>
          <w:bCs/>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8.1</w:t>
      </w:r>
      <w:r>
        <w:rPr>
          <w:rFonts w:hint="eastAsia" w:hAnsi="宋体"/>
          <w:bCs/>
          <w:color w:val="000000" w:themeColor="text1"/>
          <w:sz w:val="24"/>
          <w:szCs w:val="24"/>
          <w:highlight w:val="none"/>
          <w14:textFill>
            <w14:solidFill>
              <w14:schemeClr w14:val="tx1"/>
            </w14:solidFill>
          </w14:textFill>
        </w:rPr>
        <w:t>投标人若对招标文件有疑问，在招标文件《投标人须知》规定时间内办理数字证书登陆进行网上提问，要求招标人对招标文件予以澄清。招标人（或招标代理）将对投标人的问题统一做出澄清和解答，并发布在广州公共资源交易中心网站。投标人应自行留意招标人（或招标代理）发布的招标文件澄清、修改或补充内容。否则，造成的一切后果由投标人自行承担。</w:t>
      </w:r>
    </w:p>
    <w:p>
      <w:pPr>
        <w:spacing w:line="360" w:lineRule="auto"/>
        <w:ind w:firstLine="480" w:firstLineChars="200"/>
        <w:jc w:val="left"/>
        <w:rPr>
          <w:rFonts w:hAnsi="宋体"/>
          <w:bCs/>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8.2</w:t>
      </w:r>
      <w:r>
        <w:rPr>
          <w:rFonts w:hint="eastAsia" w:hAnsi="宋体"/>
          <w:bCs/>
          <w:color w:val="000000" w:themeColor="text1"/>
          <w:sz w:val="24"/>
          <w:szCs w:val="24"/>
          <w:highlight w:val="none"/>
          <w14:textFill>
            <w14:solidFill>
              <w14:schemeClr w14:val="tx1"/>
            </w14:solidFill>
          </w14:textFill>
        </w:rPr>
        <w:t>对于本项目的招标公告和招标文件存在任何违规或不公平内容，投标人可向招标人提出异议。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8.3开标时要求投标人的法定代表人或法定代表人授权委托的总监理工程师作为代理人持本人身份证原件、</w:t>
      </w:r>
      <w:r>
        <w:rPr>
          <w:rFonts w:hint="eastAsia" w:ascii="宋体" w:hAnsi="宋体" w:cs="宋体"/>
          <w:bCs/>
          <w:color w:val="000000" w:themeColor="text1"/>
          <w:sz w:val="24"/>
          <w:highlight w:val="none"/>
          <w14:textFill>
            <w14:solidFill>
              <w14:schemeClr w14:val="tx1"/>
            </w14:solidFill>
          </w14:textFill>
        </w:rPr>
        <w:t>企业法定代表人证明书和法定代表人授权委托书（仅限于非法定代表人参加投标活动时提供）</w:t>
      </w:r>
      <w:r>
        <w:rPr>
          <w:rFonts w:hint="eastAsia" w:ascii="宋体" w:hAnsi="宋体"/>
          <w:color w:val="000000" w:themeColor="text1"/>
          <w:kern w:val="0"/>
          <w:sz w:val="24"/>
          <w:szCs w:val="24"/>
          <w:highlight w:val="none"/>
          <w14:textFill>
            <w14:solidFill>
              <w14:schemeClr w14:val="tx1"/>
            </w14:solidFill>
          </w14:textFill>
        </w:rPr>
        <w:t>准时出席开标会,且需在开标截止时间前进场做签到工作,开标时递交投标保证金银行保函原件或投标保证金保证保险保函原件（投标保证金如采用银行转账形式可不提供保函原件）。</w:t>
      </w:r>
      <w:r>
        <w:rPr>
          <w:rFonts w:hint="eastAsia" w:ascii="宋体" w:hAnsi="宋体" w:cs="宋体"/>
          <w:bCs/>
          <w:color w:val="000000" w:themeColor="text1"/>
          <w:sz w:val="24"/>
          <w:highlight w:val="none"/>
          <w14:textFill>
            <w14:solidFill>
              <w14:schemeClr w14:val="tx1"/>
            </w14:solidFill>
          </w14:textFill>
        </w:rPr>
        <w:t>如未按要求提交的投标文件将被拒绝接受。</w:t>
      </w:r>
    </w:p>
    <w:p>
      <w:pPr>
        <w:spacing w:line="360" w:lineRule="auto"/>
        <w:ind w:firstLine="482" w:firstLineChars="200"/>
        <w:rPr>
          <w:rFonts w:ascii="宋体" w:hAnsi="宋体"/>
          <w:b/>
          <w:bCs/>
          <w:color w:val="000000" w:themeColor="text1"/>
          <w:kern w:val="0"/>
          <w:sz w:val="24"/>
          <w:szCs w:val="24"/>
          <w:highlight w:val="none"/>
          <w14:textFill>
            <w14:solidFill>
              <w14:schemeClr w14:val="tx1"/>
            </w14:solidFill>
          </w14:textFill>
        </w:rPr>
      </w:pPr>
      <w:r>
        <w:rPr>
          <w:rFonts w:hint="eastAsia" w:ascii="宋体" w:hAnsi="宋体"/>
          <w:b/>
          <w:bCs/>
          <w:color w:val="000000" w:themeColor="text1"/>
          <w:kern w:val="0"/>
          <w:sz w:val="24"/>
          <w:szCs w:val="24"/>
          <w:highlight w:val="none"/>
          <w14:textFill>
            <w14:solidFill>
              <w14:schemeClr w14:val="tx1"/>
            </w14:solidFill>
          </w14:textFill>
        </w:rPr>
        <w:t>8.4</w:t>
      </w:r>
      <w:r>
        <w:rPr>
          <w:rFonts w:hint="eastAsia" w:ascii="宋体" w:hAnsi="宋体" w:cs="宋体"/>
          <w:b/>
          <w:bCs/>
          <w:color w:val="000000" w:themeColor="text1"/>
          <w:kern w:val="0"/>
          <w:sz w:val="24"/>
          <w:szCs w:val="24"/>
          <w:highlight w:val="none"/>
          <w:shd w:val="clear" w:color="auto" w:fill="FFFFFF"/>
          <w14:textFill>
            <w14:solidFill>
              <w14:schemeClr w14:val="tx1"/>
            </w14:solidFill>
          </w14:textFill>
        </w:rPr>
        <w:t>因疫情原因，本项目采用网上投标登记方式；投标人应在招标公告发布后至递交投标文件截止时间前，登录广州公共资源交易中心交易平台网站办理网上投标登记手续；未办理投标登记手续的，提交的投标文件将被拒绝接受。</w:t>
      </w:r>
    </w:p>
    <w:p>
      <w:pPr>
        <w:spacing w:line="360" w:lineRule="auto"/>
        <w:ind w:firstLine="354" w:firstLineChars="147"/>
        <w:rPr>
          <w:rFonts w:ascii="黑体" w:eastAsia="黑体"/>
          <w:b/>
          <w:color w:val="000000" w:themeColor="text1"/>
          <w:sz w:val="24"/>
          <w:szCs w:val="24"/>
          <w:highlight w:val="none"/>
          <w14:textFill>
            <w14:solidFill>
              <w14:schemeClr w14:val="tx1"/>
            </w14:solidFill>
          </w14:textFill>
        </w:rPr>
      </w:pPr>
      <w:bookmarkStart w:id="5" w:name="_Toc445028202"/>
      <w:bookmarkStart w:id="6" w:name="_Toc445028390"/>
      <w:r>
        <w:rPr>
          <w:rFonts w:hint="eastAsia" w:ascii="黑体" w:eastAsia="黑体"/>
          <w:b/>
          <w:color w:val="000000" w:themeColor="text1"/>
          <w:sz w:val="24"/>
          <w:szCs w:val="24"/>
          <w:highlight w:val="none"/>
          <w14:textFill>
            <w14:solidFill>
              <w14:schemeClr w14:val="tx1"/>
            </w14:solidFill>
          </w14:textFill>
        </w:rPr>
        <w:t>9</w:t>
      </w:r>
      <w:r>
        <w:rPr>
          <w:rFonts w:ascii="黑体" w:eastAsia="黑体"/>
          <w:b/>
          <w:color w:val="000000" w:themeColor="text1"/>
          <w:sz w:val="24"/>
          <w:szCs w:val="24"/>
          <w:highlight w:val="none"/>
          <w14:textFill>
            <w14:solidFill>
              <w14:schemeClr w14:val="tx1"/>
            </w14:solidFill>
          </w14:textFill>
        </w:rPr>
        <w:t>. 投标文件的递交</w:t>
      </w:r>
      <w:bookmarkEnd w:id="5"/>
      <w:bookmarkEnd w:id="6"/>
    </w:p>
    <w:p>
      <w:pPr>
        <w:tabs>
          <w:tab w:val="left" w:pos="360"/>
          <w:tab w:val="left" w:pos="1080"/>
        </w:tabs>
        <w:spacing w:line="360" w:lineRule="auto"/>
        <w:ind w:firstLine="482" w:firstLineChars="200"/>
        <w:outlineLvl w:val="0"/>
        <w:rPr>
          <w:rFonts w:ascii="宋体" w:hAnsi="宋体" w:cs="宋体"/>
          <w:b/>
          <w:color w:val="000000" w:themeColor="text1"/>
          <w:kern w:val="0"/>
          <w:sz w:val="24"/>
          <w:szCs w:val="24"/>
          <w:highlight w:val="none"/>
          <w14:textFill>
            <w14:solidFill>
              <w14:schemeClr w14:val="tx1"/>
            </w14:solidFill>
          </w14:textFill>
        </w:rPr>
      </w:pPr>
      <w:bookmarkStart w:id="7" w:name="_Toc101087090"/>
      <w:r>
        <w:rPr>
          <w:rFonts w:hint="eastAsia" w:ascii="宋体" w:hAnsi="宋体" w:cs="宋体"/>
          <w:b/>
          <w:color w:val="000000" w:themeColor="text1"/>
          <w:kern w:val="0"/>
          <w:sz w:val="24"/>
          <w:szCs w:val="24"/>
          <w:highlight w:val="none"/>
          <w14:textFill>
            <w14:solidFill>
              <w14:schemeClr w14:val="tx1"/>
            </w14:solidFill>
          </w14:textFill>
        </w:rPr>
        <w:t>发布公告日期、递交投标文件时间与开标时间：</w:t>
      </w:r>
      <w:bookmarkEnd w:id="7"/>
    </w:p>
    <w:p>
      <w:pPr>
        <w:spacing w:line="360" w:lineRule="auto"/>
        <w:ind w:firstLine="520" w:firstLineChars="200"/>
        <w:jc w:val="left"/>
        <w:rPr>
          <w:rFonts w:ascii="宋体" w:hAnsi="宋体" w:cs="宋体"/>
          <w:bCs/>
          <w:color w:val="000000" w:themeColor="text1"/>
          <w:spacing w:val="10"/>
          <w:sz w:val="24"/>
          <w:szCs w:val="24"/>
          <w:highlight w:val="none"/>
          <w14:textFill>
            <w14:solidFill>
              <w14:schemeClr w14:val="tx1"/>
            </w14:solidFill>
          </w14:textFill>
        </w:rPr>
      </w:pPr>
      <w:r>
        <w:rPr>
          <w:rFonts w:hint="eastAsia" w:ascii="宋体" w:hAnsi="宋体" w:cs="宋体"/>
          <w:bCs/>
          <w:color w:val="000000" w:themeColor="text1"/>
          <w:spacing w:val="10"/>
          <w:sz w:val="24"/>
          <w:szCs w:val="24"/>
          <w:highlight w:val="none"/>
          <w14:textFill>
            <w14:solidFill>
              <w14:schemeClr w14:val="tx1"/>
            </w14:solidFill>
          </w14:textFill>
        </w:rPr>
        <w:t>9.1 公告发布日期（含本日）</w:t>
      </w:r>
      <w:r>
        <w:rPr>
          <w:rFonts w:hint="eastAsia" w:ascii="宋体" w:hAnsi="宋体" w:cs="宋体"/>
          <w:bCs/>
          <w:color w:val="000000" w:themeColor="text1"/>
          <w:spacing w:val="10"/>
          <w:sz w:val="24"/>
          <w:szCs w:val="24"/>
          <w:highlight w:val="none"/>
          <w:u w:val="single"/>
          <w14:textFill>
            <w14:solidFill>
              <w14:schemeClr w14:val="tx1"/>
            </w14:solidFill>
          </w14:textFill>
        </w:rPr>
        <w:t>2022</w:t>
      </w:r>
      <w:r>
        <w:rPr>
          <w:rFonts w:hint="eastAsia" w:ascii="宋体" w:hAnsi="宋体" w:cs="宋体"/>
          <w:bCs/>
          <w:color w:val="000000" w:themeColor="text1"/>
          <w:spacing w:val="10"/>
          <w:sz w:val="24"/>
          <w:szCs w:val="24"/>
          <w:highlight w:val="none"/>
          <w14:textFill>
            <w14:solidFill>
              <w14:schemeClr w14:val="tx1"/>
            </w14:solidFill>
          </w14:textFill>
        </w:rPr>
        <w:t>年</w:t>
      </w:r>
      <w:r>
        <w:rPr>
          <w:rFonts w:hint="eastAsia" w:ascii="宋体" w:hAnsi="宋体" w:cs="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bCs/>
          <w:color w:val="000000" w:themeColor="text1"/>
          <w:spacing w:val="10"/>
          <w:sz w:val="24"/>
          <w:szCs w:val="24"/>
          <w:highlight w:val="none"/>
          <w14:textFill>
            <w14:solidFill>
              <w14:schemeClr w14:val="tx1"/>
            </w14:solidFill>
          </w14:textFill>
        </w:rPr>
        <w:t>月</w:t>
      </w:r>
      <w:r>
        <w:rPr>
          <w:rFonts w:hint="eastAsia" w:ascii="宋体" w:hAnsi="宋体" w:cs="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bCs/>
          <w:color w:val="000000" w:themeColor="text1"/>
          <w:spacing w:val="10"/>
          <w:sz w:val="24"/>
          <w:szCs w:val="24"/>
          <w:highlight w:val="none"/>
          <w14:textFill>
            <w14:solidFill>
              <w14:schemeClr w14:val="tx1"/>
            </w14:solidFill>
          </w14:textFill>
        </w:rPr>
        <w:t>日至</w:t>
      </w:r>
      <w:r>
        <w:rPr>
          <w:rFonts w:hint="eastAsia" w:ascii="宋体" w:hAnsi="宋体" w:cs="宋体"/>
          <w:bCs/>
          <w:color w:val="000000" w:themeColor="text1"/>
          <w:spacing w:val="10"/>
          <w:sz w:val="24"/>
          <w:szCs w:val="24"/>
          <w:highlight w:val="none"/>
          <w:u w:val="single"/>
          <w14:textFill>
            <w14:solidFill>
              <w14:schemeClr w14:val="tx1"/>
            </w14:solidFill>
          </w14:textFill>
        </w:rPr>
        <w:t>2022</w:t>
      </w:r>
      <w:r>
        <w:rPr>
          <w:rFonts w:hint="eastAsia" w:ascii="宋体" w:hAnsi="宋体" w:cs="宋体"/>
          <w:bCs/>
          <w:color w:val="000000" w:themeColor="text1"/>
          <w:spacing w:val="10"/>
          <w:sz w:val="24"/>
          <w:szCs w:val="24"/>
          <w:highlight w:val="none"/>
          <w14:textFill>
            <w14:solidFill>
              <w14:schemeClr w14:val="tx1"/>
            </w14:solidFill>
          </w14:textFill>
        </w:rPr>
        <w:t>年</w:t>
      </w:r>
      <w:r>
        <w:rPr>
          <w:rFonts w:hint="eastAsia" w:ascii="宋体" w:hAnsi="宋体" w:cs="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bCs/>
          <w:color w:val="000000" w:themeColor="text1"/>
          <w:spacing w:val="10"/>
          <w:sz w:val="24"/>
          <w:szCs w:val="24"/>
          <w:highlight w:val="none"/>
          <w14:textFill>
            <w14:solidFill>
              <w14:schemeClr w14:val="tx1"/>
            </w14:solidFill>
          </w14:textFill>
        </w:rPr>
        <w:t>月</w:t>
      </w:r>
      <w:r>
        <w:rPr>
          <w:rFonts w:hint="eastAsia" w:ascii="宋体" w:hAnsi="宋体" w:cs="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bCs/>
          <w:color w:val="000000" w:themeColor="text1"/>
          <w:spacing w:val="10"/>
          <w:sz w:val="24"/>
          <w:szCs w:val="24"/>
          <w:highlight w:val="none"/>
          <w14:textFill>
            <w14:solidFill>
              <w14:schemeClr w14:val="tx1"/>
            </w14:solidFill>
          </w14:textFill>
        </w:rPr>
        <w:t>日；</w:t>
      </w:r>
    </w:p>
    <w:p>
      <w:pPr>
        <w:spacing w:line="360" w:lineRule="auto"/>
        <w:ind w:firstLine="520" w:firstLineChars="200"/>
        <w:jc w:val="left"/>
        <w:rPr>
          <w:rFonts w:ascii="宋体" w:hAnsi="宋体" w:cs="宋体"/>
          <w:bCs/>
          <w:color w:val="000000" w:themeColor="text1"/>
          <w:spacing w:val="10"/>
          <w:sz w:val="24"/>
          <w:szCs w:val="24"/>
          <w:highlight w:val="none"/>
          <w14:textFill>
            <w14:solidFill>
              <w14:schemeClr w14:val="tx1"/>
            </w14:solidFill>
          </w14:textFill>
        </w:rPr>
      </w:pPr>
      <w:r>
        <w:rPr>
          <w:rFonts w:hint="eastAsia" w:ascii="宋体" w:hAnsi="宋体" w:cs="宋体"/>
          <w:bCs/>
          <w:color w:val="000000" w:themeColor="text1"/>
          <w:spacing w:val="10"/>
          <w:sz w:val="24"/>
          <w:szCs w:val="24"/>
          <w:highlight w:val="none"/>
          <w14:textFill>
            <w14:solidFill>
              <w14:schemeClr w14:val="tx1"/>
            </w14:solidFill>
          </w14:textFill>
        </w:rPr>
        <w:t>9.2递交投标文件起始时间：</w:t>
      </w:r>
      <w:r>
        <w:rPr>
          <w:rFonts w:hint="eastAsia" w:ascii="宋体" w:hAnsi="宋体" w:cs="宋体"/>
          <w:bCs/>
          <w:color w:val="000000" w:themeColor="text1"/>
          <w:spacing w:val="10"/>
          <w:sz w:val="24"/>
          <w:szCs w:val="24"/>
          <w:highlight w:val="none"/>
          <w:u w:val="single"/>
          <w14:textFill>
            <w14:solidFill>
              <w14:schemeClr w14:val="tx1"/>
            </w14:solidFill>
          </w14:textFill>
        </w:rPr>
        <w:t>2022</w:t>
      </w:r>
      <w:r>
        <w:rPr>
          <w:rFonts w:hint="eastAsia" w:ascii="宋体" w:hAnsi="宋体" w:cs="宋体"/>
          <w:bCs/>
          <w:color w:val="000000" w:themeColor="text1"/>
          <w:spacing w:val="10"/>
          <w:sz w:val="24"/>
          <w:szCs w:val="24"/>
          <w:highlight w:val="none"/>
          <w14:textFill>
            <w14:solidFill>
              <w14:schemeClr w14:val="tx1"/>
            </w14:solidFill>
          </w14:textFill>
        </w:rPr>
        <w:t>年</w:t>
      </w:r>
      <w:r>
        <w:rPr>
          <w:rFonts w:hint="eastAsia" w:ascii="宋体" w:hAnsi="宋体" w:cs="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bCs/>
          <w:color w:val="000000" w:themeColor="text1"/>
          <w:spacing w:val="10"/>
          <w:sz w:val="24"/>
          <w:szCs w:val="24"/>
          <w:highlight w:val="none"/>
          <w14:textFill>
            <w14:solidFill>
              <w14:schemeClr w14:val="tx1"/>
            </w14:solidFill>
          </w14:textFill>
        </w:rPr>
        <w:t>月</w:t>
      </w:r>
      <w:r>
        <w:rPr>
          <w:rFonts w:hint="eastAsia" w:ascii="宋体" w:hAnsi="宋体" w:cs="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bCs/>
          <w:color w:val="000000" w:themeColor="text1"/>
          <w:spacing w:val="10"/>
          <w:sz w:val="24"/>
          <w:szCs w:val="24"/>
          <w:highlight w:val="none"/>
          <w14:textFill>
            <w14:solidFill>
              <w14:schemeClr w14:val="tx1"/>
            </w14:solidFill>
          </w14:textFill>
        </w:rPr>
        <w:t>日</w:t>
      </w:r>
      <w:r>
        <w:rPr>
          <w:rFonts w:hint="eastAsia" w:ascii="宋体" w:hAnsi="宋体" w:cs="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bCs/>
          <w:color w:val="000000" w:themeColor="text1"/>
          <w:spacing w:val="10"/>
          <w:sz w:val="24"/>
          <w:szCs w:val="24"/>
          <w:highlight w:val="none"/>
          <w14:textFill>
            <w14:solidFill>
              <w14:schemeClr w14:val="tx1"/>
            </w14:solidFill>
          </w14:textFill>
        </w:rPr>
        <w:t>时</w:t>
      </w:r>
      <w:r>
        <w:rPr>
          <w:rFonts w:hint="eastAsia" w:ascii="宋体" w:hAnsi="宋体" w:cs="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bCs/>
          <w:color w:val="000000" w:themeColor="text1"/>
          <w:spacing w:val="10"/>
          <w:sz w:val="24"/>
          <w:szCs w:val="24"/>
          <w:highlight w:val="none"/>
          <w14:textFill>
            <w14:solidFill>
              <w14:schemeClr w14:val="tx1"/>
            </w14:solidFill>
          </w14:textFill>
        </w:rPr>
        <w:t>分</w:t>
      </w:r>
    </w:p>
    <w:p>
      <w:pPr>
        <w:spacing w:line="360" w:lineRule="auto"/>
        <w:ind w:firstLine="2280" w:firstLineChars="950"/>
        <w:jc w:val="left"/>
        <w:rPr>
          <w:rFonts w:ascii="宋体" w:hAnsi="宋体" w:cs="宋体"/>
          <w:bCs/>
          <w:color w:val="000000" w:themeColor="text1"/>
          <w:spacing w:val="1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截止时间</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s="宋体"/>
          <w:bCs/>
          <w:color w:val="000000" w:themeColor="text1"/>
          <w:spacing w:val="10"/>
          <w:sz w:val="24"/>
          <w:szCs w:val="24"/>
          <w:highlight w:val="none"/>
          <w:u w:val="single"/>
          <w14:textFill>
            <w14:solidFill>
              <w14:schemeClr w14:val="tx1"/>
            </w14:solidFill>
          </w14:textFill>
        </w:rPr>
        <w:t>2022</w:t>
      </w:r>
      <w:r>
        <w:rPr>
          <w:rFonts w:hint="eastAsia" w:ascii="宋体" w:hAnsi="宋体" w:cs="宋体"/>
          <w:bCs/>
          <w:color w:val="000000" w:themeColor="text1"/>
          <w:spacing w:val="10"/>
          <w:sz w:val="24"/>
          <w:szCs w:val="24"/>
          <w:highlight w:val="none"/>
          <w14:textFill>
            <w14:solidFill>
              <w14:schemeClr w14:val="tx1"/>
            </w14:solidFill>
          </w14:textFill>
        </w:rPr>
        <w:t>年</w:t>
      </w:r>
      <w:r>
        <w:rPr>
          <w:rFonts w:hint="eastAsia" w:ascii="宋体" w:hAnsi="宋体" w:cs="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bCs/>
          <w:color w:val="000000" w:themeColor="text1"/>
          <w:spacing w:val="10"/>
          <w:sz w:val="24"/>
          <w:szCs w:val="24"/>
          <w:highlight w:val="none"/>
          <w14:textFill>
            <w14:solidFill>
              <w14:schemeClr w14:val="tx1"/>
            </w14:solidFill>
          </w14:textFill>
        </w:rPr>
        <w:t>月</w:t>
      </w:r>
      <w:r>
        <w:rPr>
          <w:rFonts w:hint="eastAsia" w:ascii="宋体" w:hAnsi="宋体" w:cs="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bCs/>
          <w:color w:val="000000" w:themeColor="text1"/>
          <w:spacing w:val="10"/>
          <w:sz w:val="24"/>
          <w:szCs w:val="24"/>
          <w:highlight w:val="none"/>
          <w14:textFill>
            <w14:solidFill>
              <w14:schemeClr w14:val="tx1"/>
            </w14:solidFill>
          </w14:textFill>
        </w:rPr>
        <w:t>日</w:t>
      </w:r>
      <w:r>
        <w:rPr>
          <w:rFonts w:hint="eastAsia" w:ascii="宋体" w:hAnsi="宋体" w:cs="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bCs/>
          <w:color w:val="000000" w:themeColor="text1"/>
          <w:spacing w:val="10"/>
          <w:sz w:val="24"/>
          <w:szCs w:val="24"/>
          <w:highlight w:val="none"/>
          <w14:textFill>
            <w14:solidFill>
              <w14:schemeClr w14:val="tx1"/>
            </w14:solidFill>
          </w14:textFill>
        </w:rPr>
        <w:t>时</w:t>
      </w:r>
      <w:r>
        <w:rPr>
          <w:rFonts w:hint="eastAsia" w:ascii="宋体" w:hAnsi="宋体" w:cs="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bCs/>
          <w:color w:val="000000" w:themeColor="text1"/>
          <w:spacing w:val="10"/>
          <w:sz w:val="24"/>
          <w:szCs w:val="24"/>
          <w:highlight w:val="none"/>
          <w14:textFill>
            <w14:solidFill>
              <w14:schemeClr w14:val="tx1"/>
            </w14:solidFill>
          </w14:textFill>
        </w:rPr>
        <w:t>分；</w:t>
      </w:r>
    </w:p>
    <w:p>
      <w:pPr>
        <w:spacing w:line="360" w:lineRule="auto"/>
        <w:ind w:firstLine="520" w:firstLineChars="200"/>
        <w:rPr>
          <w:rFonts w:ascii="宋体" w:hAnsi="宋体" w:cs="宋体"/>
          <w:bCs/>
          <w:color w:val="000000" w:themeColor="text1"/>
          <w:spacing w:val="10"/>
          <w:sz w:val="24"/>
          <w:szCs w:val="24"/>
          <w:highlight w:val="none"/>
          <w14:textFill>
            <w14:solidFill>
              <w14:schemeClr w14:val="tx1"/>
            </w14:solidFill>
          </w14:textFill>
        </w:rPr>
      </w:pPr>
      <w:r>
        <w:rPr>
          <w:rFonts w:hint="eastAsia" w:ascii="宋体" w:hAnsi="宋体" w:cs="宋体"/>
          <w:bCs/>
          <w:color w:val="000000" w:themeColor="text1"/>
          <w:spacing w:val="10"/>
          <w:sz w:val="24"/>
          <w:szCs w:val="24"/>
          <w:highlight w:val="none"/>
          <w14:textFill>
            <w14:solidFill>
              <w14:schemeClr w14:val="tx1"/>
            </w14:solidFill>
          </w14:textFill>
        </w:rPr>
        <w:t>9.3开标时间：</w:t>
      </w:r>
      <w:r>
        <w:rPr>
          <w:rFonts w:hint="eastAsia" w:ascii="宋体" w:hAnsi="宋体" w:cs="宋体"/>
          <w:bCs/>
          <w:color w:val="000000" w:themeColor="text1"/>
          <w:spacing w:val="10"/>
          <w:sz w:val="24"/>
          <w:szCs w:val="24"/>
          <w:highlight w:val="none"/>
          <w:u w:val="single"/>
          <w14:textFill>
            <w14:solidFill>
              <w14:schemeClr w14:val="tx1"/>
            </w14:solidFill>
          </w14:textFill>
        </w:rPr>
        <w:t>2022</w:t>
      </w:r>
      <w:r>
        <w:rPr>
          <w:rFonts w:hint="eastAsia" w:ascii="宋体" w:hAnsi="宋体" w:cs="宋体"/>
          <w:bCs/>
          <w:color w:val="000000" w:themeColor="text1"/>
          <w:spacing w:val="10"/>
          <w:sz w:val="24"/>
          <w:szCs w:val="24"/>
          <w:highlight w:val="none"/>
          <w14:textFill>
            <w14:solidFill>
              <w14:schemeClr w14:val="tx1"/>
            </w14:solidFill>
          </w14:textFill>
        </w:rPr>
        <w:t>年</w:t>
      </w:r>
      <w:r>
        <w:rPr>
          <w:rFonts w:hint="eastAsia" w:ascii="宋体" w:hAnsi="宋体" w:cs="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bCs/>
          <w:color w:val="000000" w:themeColor="text1"/>
          <w:spacing w:val="10"/>
          <w:sz w:val="24"/>
          <w:szCs w:val="24"/>
          <w:highlight w:val="none"/>
          <w14:textFill>
            <w14:solidFill>
              <w14:schemeClr w14:val="tx1"/>
            </w14:solidFill>
          </w14:textFill>
        </w:rPr>
        <w:t>月</w:t>
      </w:r>
      <w:r>
        <w:rPr>
          <w:rFonts w:hint="eastAsia" w:ascii="宋体" w:hAnsi="宋体" w:cs="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bCs/>
          <w:color w:val="000000" w:themeColor="text1"/>
          <w:spacing w:val="10"/>
          <w:sz w:val="24"/>
          <w:szCs w:val="24"/>
          <w:highlight w:val="none"/>
          <w14:textFill>
            <w14:solidFill>
              <w14:schemeClr w14:val="tx1"/>
            </w14:solidFill>
          </w14:textFill>
        </w:rPr>
        <w:t>日</w:t>
      </w:r>
      <w:r>
        <w:rPr>
          <w:rFonts w:hint="eastAsia" w:ascii="宋体" w:hAnsi="宋体" w:cs="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bCs/>
          <w:color w:val="000000" w:themeColor="text1"/>
          <w:spacing w:val="10"/>
          <w:sz w:val="24"/>
          <w:szCs w:val="24"/>
          <w:highlight w:val="none"/>
          <w14:textFill>
            <w14:solidFill>
              <w14:schemeClr w14:val="tx1"/>
            </w14:solidFill>
          </w14:textFill>
        </w:rPr>
        <w:t>时</w:t>
      </w:r>
      <w:r>
        <w:rPr>
          <w:rFonts w:hint="eastAsia" w:ascii="宋体" w:hAnsi="宋体" w:cs="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bCs/>
          <w:color w:val="000000" w:themeColor="text1"/>
          <w:spacing w:val="10"/>
          <w:sz w:val="24"/>
          <w:szCs w:val="24"/>
          <w:highlight w:val="none"/>
          <w14:textFill>
            <w14:solidFill>
              <w14:schemeClr w14:val="tx1"/>
            </w14:solidFill>
          </w14:textFill>
        </w:rPr>
        <w:t>分；</w:t>
      </w:r>
    </w:p>
    <w:p>
      <w:pPr>
        <w:spacing w:line="360" w:lineRule="auto"/>
        <w:ind w:firstLine="520" w:firstLineChars="200"/>
        <w:rPr>
          <w:rFonts w:ascii="宋体" w:cs="宋体"/>
          <w:color w:val="000000" w:themeColor="text1"/>
          <w:sz w:val="24"/>
          <w:highlight w:val="none"/>
          <w14:textFill>
            <w14:solidFill>
              <w14:schemeClr w14:val="tx1"/>
            </w14:solidFill>
          </w14:textFill>
        </w:rPr>
      </w:pPr>
      <w:r>
        <w:rPr>
          <w:rFonts w:hint="eastAsia" w:ascii="宋体" w:hAnsi="宋体" w:cs="宋体"/>
          <w:bCs/>
          <w:color w:val="000000" w:themeColor="text1"/>
          <w:spacing w:val="10"/>
          <w:sz w:val="24"/>
          <w:szCs w:val="24"/>
          <w:highlight w:val="none"/>
          <w14:textFill>
            <w14:solidFill>
              <w14:schemeClr w14:val="tx1"/>
            </w14:solidFill>
          </w14:textFill>
        </w:rPr>
        <w:t>9.4</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olor w:val="000000" w:themeColor="text1"/>
          <w:sz w:val="24"/>
          <w:szCs w:val="24"/>
          <w:highlight w:val="none"/>
          <w14:textFill>
            <w14:solidFill>
              <w14:schemeClr w14:val="tx1"/>
            </w14:solidFill>
          </w14:textFill>
        </w:rPr>
        <w:t>广州公共资源交易中心</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开标室（广州市天河区天润路333号）</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9.5</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逾期送达的或者未送达指定地点的投标文件，招标人不予受理。</w:t>
      </w:r>
    </w:p>
    <w:p>
      <w:pPr>
        <w:spacing w:line="360" w:lineRule="auto"/>
        <w:ind w:firstLine="354" w:firstLineChars="147"/>
        <w:rPr>
          <w:rFonts w:ascii="黑体" w:eastAsia="黑体"/>
          <w:b/>
          <w:color w:val="000000" w:themeColor="text1"/>
          <w:sz w:val="24"/>
          <w:szCs w:val="24"/>
          <w:highlight w:val="none"/>
          <w14:textFill>
            <w14:solidFill>
              <w14:schemeClr w14:val="tx1"/>
            </w14:solidFill>
          </w14:textFill>
        </w:rPr>
      </w:pPr>
      <w:bookmarkStart w:id="8" w:name="_Toc376961329"/>
      <w:bookmarkStart w:id="9" w:name="_Toc429555106"/>
      <w:bookmarkStart w:id="10" w:name="_Toc152042300"/>
      <w:bookmarkStart w:id="11" w:name="_Toc300834942"/>
      <w:bookmarkStart w:id="12" w:name="_Toc327799308"/>
      <w:bookmarkStart w:id="13" w:name="_Toc152045524"/>
      <w:bookmarkStart w:id="14" w:name="_Toc329587039"/>
      <w:bookmarkStart w:id="15" w:name="_Toc247513947"/>
      <w:bookmarkStart w:id="16" w:name="_Toc247527548"/>
      <w:bookmarkStart w:id="17" w:name="_Toc144974492"/>
      <w:bookmarkStart w:id="18" w:name="_Toc216952609"/>
      <w:bookmarkStart w:id="19" w:name="_Toc445028391"/>
      <w:bookmarkStart w:id="20" w:name="_Toc445028203"/>
      <w:r>
        <w:rPr>
          <w:rFonts w:hint="eastAsia" w:ascii="黑体" w:eastAsia="黑体"/>
          <w:b/>
          <w:color w:val="000000" w:themeColor="text1"/>
          <w:sz w:val="24"/>
          <w:szCs w:val="24"/>
          <w:highlight w:val="none"/>
          <w14:textFill>
            <w14:solidFill>
              <w14:schemeClr w14:val="tx1"/>
            </w14:solidFill>
          </w14:textFill>
        </w:rPr>
        <w:t xml:space="preserve">10. </w:t>
      </w:r>
      <w:bookmarkEnd w:id="8"/>
      <w:bookmarkEnd w:id="9"/>
      <w:bookmarkEnd w:id="10"/>
      <w:bookmarkEnd w:id="11"/>
      <w:bookmarkEnd w:id="12"/>
      <w:bookmarkEnd w:id="13"/>
      <w:bookmarkEnd w:id="14"/>
      <w:bookmarkEnd w:id="15"/>
      <w:bookmarkEnd w:id="16"/>
      <w:bookmarkEnd w:id="17"/>
      <w:bookmarkEnd w:id="18"/>
      <w:bookmarkStart w:id="21" w:name="_Toc429555107"/>
      <w:r>
        <w:rPr>
          <w:rFonts w:hint="eastAsia" w:ascii="黑体" w:eastAsia="黑体"/>
          <w:b/>
          <w:color w:val="000000" w:themeColor="text1"/>
          <w:sz w:val="24"/>
          <w:szCs w:val="24"/>
          <w:highlight w:val="none"/>
          <w14:textFill>
            <w14:solidFill>
              <w14:schemeClr w14:val="tx1"/>
            </w14:solidFill>
          </w14:textFill>
        </w:rPr>
        <w:t>发布公告的媒体</w:t>
      </w:r>
      <w:bookmarkEnd w:id="19"/>
      <w:bookmarkEnd w:id="20"/>
      <w:bookmarkEnd w:id="21"/>
    </w:p>
    <w:p>
      <w:pPr>
        <w:spacing w:line="360" w:lineRule="auto"/>
        <w:ind w:firstLine="352" w:firstLineChars="14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本次招标公告同时在</w:t>
      </w:r>
      <w:r>
        <w:rPr>
          <w:rFonts w:hint="eastAsia" w:ascii="宋体" w:hAnsi="宋体" w:cs="宋体"/>
          <w:color w:val="000000" w:themeColor="text1"/>
          <w:kern w:val="0"/>
          <w:sz w:val="24"/>
          <w:szCs w:val="32"/>
          <w:highlight w:val="none"/>
          <w:u w:val="single"/>
          <w14:textFill>
            <w14:solidFill>
              <w14:schemeClr w14:val="tx1"/>
            </w14:solidFill>
          </w14:textFill>
        </w:rPr>
        <w:t>广州公共资源交易中心网</w:t>
      </w:r>
      <w:r>
        <w:rPr>
          <w:rFonts w:hint="eastAsia" w:ascii="宋体" w:hAnsi="宋体"/>
          <w:color w:val="000000" w:themeColor="text1"/>
          <w:sz w:val="24"/>
          <w:szCs w:val="24"/>
          <w:highlight w:val="none"/>
          <w:u w:val="single"/>
          <w14:textFill>
            <w14:solidFill>
              <w14:schemeClr w14:val="tx1"/>
            </w14:solidFill>
          </w14:textFill>
        </w:rPr>
        <w:t>、广东省招标投标监管网</w:t>
      </w:r>
      <w:r>
        <w:rPr>
          <w:rFonts w:hint="eastAsia" w:ascii="宋体" w:hAnsi="宋体"/>
          <w:color w:val="000000" w:themeColor="text1"/>
          <w:sz w:val="24"/>
          <w:szCs w:val="24"/>
          <w:highlight w:val="none"/>
          <w14:textFill>
            <w14:solidFill>
              <w14:schemeClr w14:val="tx1"/>
            </w14:solidFill>
          </w14:textFill>
        </w:rPr>
        <w:t>上发布。</w:t>
      </w:r>
    </w:p>
    <w:p>
      <w:pPr>
        <w:spacing w:line="40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p>
    <w:p>
      <w:pPr>
        <w:spacing w:line="400" w:lineRule="exact"/>
        <w:ind w:firstLine="940" w:firstLineChars="392"/>
        <w:rPr>
          <w:rFonts w:ascii="宋体" w:hAnsi="宋体"/>
          <w:color w:val="000000" w:themeColor="text1"/>
          <w:sz w:val="24"/>
          <w:szCs w:val="24"/>
          <w:highlight w:val="none"/>
          <w14:textFill>
            <w14:solidFill>
              <w14:schemeClr w14:val="tx1"/>
            </w14:solidFill>
          </w14:textFill>
        </w:rPr>
      </w:pPr>
    </w:p>
    <w:p>
      <w:pPr>
        <w:spacing w:line="460" w:lineRule="exact"/>
        <w:ind w:firstLine="4680" w:firstLineChars="19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p>
    <w:p>
      <w:pPr>
        <w:pStyle w:val="21"/>
        <w:spacing w:line="460" w:lineRule="exact"/>
        <w:ind w:left="0" w:leftChars="0"/>
        <w:rPr>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2022年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rPr>
          <w:rFonts w:ascii="隶书" w:eastAsia="隶书"/>
          <w:b/>
          <w:i/>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sectPr>
          <w:footerReference r:id="rId5" w:type="default"/>
          <w:pgSz w:w="11906" w:h="16838"/>
          <w:pgMar w:top="1418" w:right="1418" w:bottom="1418" w:left="1418" w:header="851" w:footer="624" w:gutter="0"/>
          <w:cols w:space="720" w:num="1"/>
          <w:docGrid w:type="lines" w:linePitch="312" w:charSpace="0"/>
        </w:sectPr>
      </w:pPr>
    </w:p>
    <w:p>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附件</w:t>
      </w:r>
    </w:p>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4"/>
          <w:szCs w:val="24"/>
          <w:highlight w:val="none"/>
          <w:u w:val="single"/>
          <w:lang w:eastAsia="zh-CN"/>
          <w14:textFill>
            <w14:solidFill>
              <w14:schemeClr w14:val="tx1"/>
            </w14:solidFill>
          </w14:textFill>
        </w:rPr>
        <w:t>茂南区城镇建成区改造工程项目（山阁镇）监理</w:t>
      </w:r>
      <w:r>
        <w:rPr>
          <w:rFonts w:hint="eastAsia" w:ascii="宋体" w:hAnsi="宋体"/>
          <w:color w:val="000000" w:themeColor="text1"/>
          <w:sz w:val="28"/>
          <w:szCs w:val="28"/>
          <w:highlight w:val="none"/>
          <w14:textFill>
            <w14:solidFill>
              <w14:schemeClr w14:val="tx1"/>
            </w14:solidFill>
          </w14:textFill>
        </w:rPr>
        <w:t>拒绝投标单位名单</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823"/>
        <w:gridCol w:w="1998"/>
        <w:gridCol w:w="198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序号</w:t>
            </w:r>
          </w:p>
        </w:tc>
        <w:tc>
          <w:tcPr>
            <w:tcW w:w="1520" w:type="pct"/>
            <w:vMerge w:val="restart"/>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单位</w:t>
            </w:r>
          </w:p>
        </w:tc>
        <w:tc>
          <w:tcPr>
            <w:tcW w:w="2145" w:type="pct"/>
            <w:gridSpan w:val="2"/>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拒绝投标期</w:t>
            </w:r>
          </w:p>
        </w:tc>
        <w:tc>
          <w:tcPr>
            <w:tcW w:w="896" w:type="pct"/>
            <w:vMerge w:val="restart"/>
            <w:tcBorders>
              <w:top w:val="single" w:color="auto" w:sz="4" w:space="0"/>
              <w:left w:val="nil"/>
              <w:right w:val="single" w:color="auto" w:sz="4" w:space="0"/>
            </w:tcBorders>
            <w:vAlign w:val="center"/>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8"/>
                <w:szCs w:val="28"/>
                <w:highlight w:val="none"/>
                <w14:textFill>
                  <w14:solidFill>
                    <w14:schemeClr w14:val="tx1"/>
                  </w14:solidFill>
                </w14:textFill>
              </w:rPr>
            </w:pPr>
          </w:p>
        </w:tc>
        <w:tc>
          <w:tcPr>
            <w:tcW w:w="1520" w:type="pct"/>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sz w:val="28"/>
                <w:szCs w:val="28"/>
                <w:highlight w:val="none"/>
                <w14:textFill>
                  <w14:solidFill>
                    <w14:schemeClr w14:val="tx1"/>
                  </w14:solidFill>
                </w14:textFill>
              </w:rPr>
            </w:pPr>
          </w:p>
        </w:tc>
        <w:tc>
          <w:tcPr>
            <w:tcW w:w="1076" w:type="pct"/>
            <w:tcBorders>
              <w:top w:val="single" w:color="auto" w:sz="4" w:space="0"/>
              <w:left w:val="nil"/>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起始日期</w:t>
            </w:r>
          </w:p>
        </w:tc>
        <w:tc>
          <w:tcPr>
            <w:tcW w:w="1069" w:type="pct"/>
            <w:tcBorders>
              <w:top w:val="single" w:color="auto" w:sz="4" w:space="0"/>
              <w:left w:val="nil"/>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截止日期</w:t>
            </w:r>
          </w:p>
        </w:tc>
        <w:tc>
          <w:tcPr>
            <w:tcW w:w="896" w:type="pct"/>
            <w:vMerge w:val="continue"/>
            <w:tcBorders>
              <w:left w:val="nil"/>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p>
        </w:tc>
        <w:tc>
          <w:tcPr>
            <w:tcW w:w="1520" w:type="pct"/>
            <w:tcBorders>
              <w:top w:val="single" w:color="auto" w:sz="4" w:space="0"/>
              <w:left w:val="nil"/>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p>
        </w:tc>
        <w:tc>
          <w:tcPr>
            <w:tcW w:w="1076" w:type="pct"/>
            <w:tcBorders>
              <w:top w:val="single" w:color="auto" w:sz="4" w:space="0"/>
              <w:left w:val="nil"/>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p>
        </w:tc>
        <w:tc>
          <w:tcPr>
            <w:tcW w:w="1069" w:type="pct"/>
            <w:tcBorders>
              <w:top w:val="single" w:color="auto" w:sz="4" w:space="0"/>
              <w:left w:val="nil"/>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p>
        </w:tc>
        <w:tc>
          <w:tcPr>
            <w:tcW w:w="896" w:type="pct"/>
            <w:tcBorders>
              <w:top w:val="single" w:color="auto" w:sz="4" w:space="0"/>
              <w:left w:val="nil"/>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p>
        </w:tc>
        <w:tc>
          <w:tcPr>
            <w:tcW w:w="1520"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7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69"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89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w:t>
            </w:r>
          </w:p>
        </w:tc>
        <w:tc>
          <w:tcPr>
            <w:tcW w:w="1520"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7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69"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89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4</w:t>
            </w:r>
          </w:p>
        </w:tc>
        <w:tc>
          <w:tcPr>
            <w:tcW w:w="1520"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7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69"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89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5</w:t>
            </w:r>
          </w:p>
        </w:tc>
        <w:tc>
          <w:tcPr>
            <w:tcW w:w="1520"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7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69"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89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6</w:t>
            </w:r>
          </w:p>
        </w:tc>
        <w:tc>
          <w:tcPr>
            <w:tcW w:w="1520"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7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69"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89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7</w:t>
            </w:r>
          </w:p>
        </w:tc>
        <w:tc>
          <w:tcPr>
            <w:tcW w:w="1520"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7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69"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89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8</w:t>
            </w:r>
          </w:p>
        </w:tc>
        <w:tc>
          <w:tcPr>
            <w:tcW w:w="1520"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7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69"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89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9</w:t>
            </w:r>
          </w:p>
        </w:tc>
        <w:tc>
          <w:tcPr>
            <w:tcW w:w="1520"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7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69"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89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10</w:t>
            </w:r>
          </w:p>
        </w:tc>
        <w:tc>
          <w:tcPr>
            <w:tcW w:w="1520"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7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69"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89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11</w:t>
            </w:r>
          </w:p>
        </w:tc>
        <w:tc>
          <w:tcPr>
            <w:tcW w:w="1520"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7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69"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89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12</w:t>
            </w:r>
          </w:p>
        </w:tc>
        <w:tc>
          <w:tcPr>
            <w:tcW w:w="1520"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7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69"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89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13</w:t>
            </w:r>
          </w:p>
        </w:tc>
        <w:tc>
          <w:tcPr>
            <w:tcW w:w="1520"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7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69"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89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14</w:t>
            </w:r>
          </w:p>
        </w:tc>
        <w:tc>
          <w:tcPr>
            <w:tcW w:w="1520"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7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69"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89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15</w:t>
            </w:r>
          </w:p>
        </w:tc>
        <w:tc>
          <w:tcPr>
            <w:tcW w:w="1520"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7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1069"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c>
          <w:tcPr>
            <w:tcW w:w="896" w:type="pct"/>
            <w:tcBorders>
              <w:top w:val="single" w:color="auto" w:sz="4" w:space="0"/>
              <w:left w:val="nil"/>
              <w:bottom w:val="single" w:color="auto" w:sz="4" w:space="0"/>
              <w:right w:val="single" w:color="auto" w:sz="4" w:space="0"/>
            </w:tcBorders>
          </w:tcPr>
          <w:p>
            <w:pPr>
              <w:rPr>
                <w:rFonts w:ascii="宋体" w:hAnsi="宋体"/>
                <w:color w:val="000000" w:themeColor="text1"/>
                <w:sz w:val="28"/>
                <w:szCs w:val="28"/>
                <w:highlight w:val="none"/>
                <w14:textFill>
                  <w14:solidFill>
                    <w14:schemeClr w14:val="tx1"/>
                  </w14:solidFill>
                </w14:textFill>
              </w:rPr>
            </w:pPr>
          </w:p>
        </w:tc>
      </w:tr>
    </w:tbl>
    <w:p>
      <w:pPr>
        <w:adjustRightInd w:val="0"/>
        <w:snapToGrid w:val="0"/>
        <w:spacing w:line="360" w:lineRule="auto"/>
        <w:ind w:left="1120" w:hanging="1120" w:hangingChars="4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说明：</w:t>
      </w:r>
    </w:p>
    <w:p>
      <w:pPr>
        <w:adjustRightInd w:val="0"/>
        <w:snapToGrid w:val="0"/>
        <w:spacing w:line="360" w:lineRule="auto"/>
        <w:ind w:left="1120" w:hanging="1120" w:hangingChars="4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1.在拒绝投标期内，拒绝上述单位参与</w:t>
      </w:r>
      <w:r>
        <w:rPr>
          <w:rFonts w:hint="eastAsia" w:ascii="宋体" w:hAnsi="宋体"/>
          <w:color w:val="000000" w:themeColor="text1"/>
          <w:sz w:val="28"/>
          <w:szCs w:val="28"/>
          <w:highlight w:val="none"/>
          <w:u w:val="single"/>
          <w:lang w:eastAsia="zh-CN"/>
          <w14:textFill>
            <w14:solidFill>
              <w14:schemeClr w14:val="tx1"/>
            </w14:solidFill>
          </w14:textFill>
        </w:rPr>
        <w:t>茂南区城镇建成区改造工程项目（山阁镇）监理</w:t>
      </w:r>
      <w:r>
        <w:rPr>
          <w:rFonts w:hint="eastAsia" w:ascii="宋体" w:hAnsi="宋体"/>
          <w:color w:val="000000" w:themeColor="text1"/>
          <w:sz w:val="28"/>
          <w:szCs w:val="28"/>
          <w:highlight w:val="none"/>
          <w14:textFill>
            <w14:solidFill>
              <w14:schemeClr w14:val="tx1"/>
            </w14:solidFill>
          </w14:textFill>
        </w:rPr>
        <w:t>招标项目的投标。</w:t>
      </w:r>
    </w:p>
    <w:p>
      <w:pPr>
        <w:adjustRightInd w:val="0"/>
        <w:snapToGrid w:val="0"/>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2.若上述单位及拒绝期限发生变化的，则以最新书面文件为准。</w:t>
      </w:r>
    </w:p>
    <w:p>
      <w:pPr>
        <w:adjustRightInd w:val="0"/>
        <w:snapToGrid w:val="0"/>
        <w:spacing w:line="360" w:lineRule="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3.上述单位名单未含被人民法院列为失信被执行人企业。</w:t>
      </w:r>
    </w:p>
    <w:p>
      <w:pPr>
        <w:jc w:val="center"/>
        <w:rPr>
          <w:rFonts w:ascii="隶书" w:eastAsia="隶书"/>
          <w:b/>
          <w:i/>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pPr>
        <w:jc w:val="center"/>
        <w:rPr>
          <w:rFonts w:ascii="隶书" w:eastAsia="隶书"/>
          <w:b/>
          <w:i/>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pPr>
        <w:rPr>
          <w:rFonts w:ascii="隶书" w:eastAsia="隶书"/>
          <w:b/>
          <w:i/>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pPr>
        <w:pStyle w:val="43"/>
        <w:rPr>
          <w:color w:val="000000" w:themeColor="text1"/>
          <w:spacing w:val="10"/>
          <w:sz w:val="72"/>
          <w:highlight w:val="none"/>
          <w14:textFill>
            <w14:solidFill>
              <w14:schemeClr w14:val="tx1"/>
            </w14:solidFill>
          </w14:textFill>
        </w:rPr>
      </w:pPr>
      <w:bookmarkStart w:id="22" w:name="_Toc454627369"/>
      <w:bookmarkStart w:id="23" w:name="_Toc101087091"/>
      <w:r>
        <w:rPr>
          <w:rFonts w:hint="eastAsia"/>
          <w:color w:val="000000" w:themeColor="text1"/>
          <w:highlight w:val="none"/>
          <w14:textFill>
            <w14:solidFill>
              <w14:schemeClr w14:val="tx1"/>
            </w14:solidFill>
          </w14:textFill>
        </w:rPr>
        <w:t xml:space="preserve">第二章 </w:t>
      </w:r>
      <w:r>
        <w:rPr>
          <w:rFonts w:hint="eastAsia"/>
          <w:color w:val="000000" w:themeColor="text1"/>
          <w:spacing w:val="10"/>
          <w:highlight w:val="none"/>
          <w14:textFill>
            <w14:solidFill>
              <w14:schemeClr w14:val="tx1"/>
            </w14:solidFill>
          </w14:textFill>
        </w:rPr>
        <w:t>投标人须知</w:t>
      </w:r>
      <w:bookmarkEnd w:id="22"/>
      <w:bookmarkEnd w:id="23"/>
    </w:p>
    <w:p>
      <w:pPr>
        <w:jc w:val="center"/>
        <w:rPr>
          <w:b/>
          <w:color w:val="000000" w:themeColor="text1"/>
          <w:spacing w:val="10"/>
          <w:sz w:val="72"/>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spacing w:line="480" w:lineRule="exact"/>
        <w:jc w:val="center"/>
        <w:rPr>
          <w:b/>
          <w:color w:val="000000" w:themeColor="text1"/>
          <w:spacing w:val="6"/>
          <w:sz w:val="44"/>
          <w:highlight w:val="none"/>
          <w14:textFill>
            <w14:solidFill>
              <w14:schemeClr w14:val="tx1"/>
            </w14:solidFill>
          </w14:textFill>
        </w:rPr>
        <w:sectPr>
          <w:headerReference r:id="rId6" w:type="default"/>
          <w:footerReference r:id="rId7" w:type="default"/>
          <w:pgSz w:w="11906" w:h="16838"/>
          <w:pgMar w:top="1418" w:right="1418" w:bottom="1418" w:left="1418" w:header="851" w:footer="737" w:gutter="0"/>
          <w:cols w:space="720" w:num="1"/>
          <w:docGrid w:type="lines" w:linePitch="312" w:charSpace="0"/>
        </w:sectPr>
      </w:pPr>
    </w:p>
    <w:p>
      <w:pPr>
        <w:spacing w:after="156" w:afterLines="50" w:line="400" w:lineRule="exact"/>
        <w:jc w:val="center"/>
        <w:outlineLvl w:val="0"/>
        <w:rPr>
          <w:b/>
          <w:color w:val="000000" w:themeColor="text1"/>
          <w:spacing w:val="4"/>
          <w:sz w:val="32"/>
          <w:highlight w:val="none"/>
          <w14:textFill>
            <w14:solidFill>
              <w14:schemeClr w14:val="tx1"/>
            </w14:solidFill>
          </w14:textFill>
        </w:rPr>
      </w:pPr>
      <w:bookmarkStart w:id="24" w:name="_Toc101087092"/>
      <w:bookmarkStart w:id="25" w:name="_Toc454627370"/>
      <w:bookmarkStart w:id="26" w:name="_Toc454626790"/>
      <w:r>
        <w:rPr>
          <w:rFonts w:hint="eastAsia" w:ascii="宋体" w:hAnsi="宋体"/>
          <w:b/>
          <w:color w:val="000000" w:themeColor="text1"/>
          <w:sz w:val="32"/>
          <w:szCs w:val="32"/>
          <w:highlight w:val="none"/>
          <w14:textFill>
            <w14:solidFill>
              <w14:schemeClr w14:val="tx1"/>
            </w14:solidFill>
          </w14:textFill>
        </w:rPr>
        <w:t xml:space="preserve">第一节   </w:t>
      </w:r>
      <w:r>
        <w:rPr>
          <w:rFonts w:hint="eastAsia"/>
          <w:b/>
          <w:color w:val="000000" w:themeColor="text1"/>
          <w:spacing w:val="4"/>
          <w:sz w:val="32"/>
          <w:highlight w:val="none"/>
          <w14:textFill>
            <w14:solidFill>
              <w14:schemeClr w14:val="tx1"/>
            </w14:solidFill>
          </w14:textFill>
        </w:rPr>
        <w:t>投标人须知前附表</w:t>
      </w:r>
      <w:bookmarkEnd w:id="24"/>
      <w:bookmarkEnd w:id="25"/>
      <w:bookmarkEnd w:id="26"/>
    </w:p>
    <w:tbl>
      <w:tblPr>
        <w:tblStyle w:val="47"/>
        <w:tblpPr w:leftFromText="180" w:rightFromText="180" w:vertAnchor="text" w:tblpX="-34" w:tblpY="1"/>
        <w:tblOverlap w:val="never"/>
        <w:tblW w:w="9732" w:type="dxa"/>
        <w:tblInd w:w="3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1797"/>
        <w:gridCol w:w="9"/>
        <w:gridCol w:w="664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0" w:hRule="atLeast"/>
        </w:trPr>
        <w:tc>
          <w:tcPr>
            <w:tcW w:w="1277" w:type="dxa"/>
            <w:vAlign w:val="center"/>
          </w:tcPr>
          <w:p>
            <w:pPr>
              <w:spacing w:line="36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条款号</w:t>
            </w:r>
          </w:p>
        </w:tc>
        <w:tc>
          <w:tcPr>
            <w:tcW w:w="1797" w:type="dxa"/>
            <w:vAlign w:val="center"/>
          </w:tcPr>
          <w:p>
            <w:pPr>
              <w:spacing w:line="36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条 款 名 称</w:t>
            </w:r>
          </w:p>
        </w:tc>
        <w:tc>
          <w:tcPr>
            <w:tcW w:w="6658" w:type="dxa"/>
            <w:gridSpan w:val="2"/>
            <w:vAlign w:val="center"/>
          </w:tcPr>
          <w:p>
            <w:pPr>
              <w:spacing w:line="36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具体信息或数据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1.1.2</w:t>
            </w:r>
          </w:p>
        </w:tc>
        <w:tc>
          <w:tcPr>
            <w:tcW w:w="179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招标人</w:t>
            </w:r>
          </w:p>
        </w:tc>
        <w:tc>
          <w:tcPr>
            <w:tcW w:w="6658" w:type="dxa"/>
            <w:gridSpan w:val="2"/>
            <w:vAlign w:val="center"/>
          </w:tcPr>
          <w:p>
            <w:pPr>
              <w:tabs>
                <w:tab w:val="left" w:pos="540"/>
              </w:tabs>
              <w:spacing w:line="360" w:lineRule="auto"/>
              <w:rPr>
                <w:rFonts w:hint="eastAsia" w:ascii="宋体" w:hAnsi="宋体" w:eastAsia="宋体"/>
                <w:bCs/>
                <w:color w:val="000000" w:themeColor="text1"/>
                <w:spacing w:val="10"/>
                <w:sz w:val="24"/>
                <w:szCs w:val="24"/>
                <w:highlight w:val="none"/>
                <w:lang w:eastAsia="zh-CN"/>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名  称</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eastAsia="宋体"/>
                <w:bCs/>
                <w:color w:val="000000" w:themeColor="text1"/>
                <w:spacing w:val="10"/>
                <w:sz w:val="24"/>
                <w:szCs w:val="24"/>
                <w:highlight w:val="none"/>
                <w:lang w:eastAsia="zh-CN"/>
                <w14:textFill>
                  <w14:solidFill>
                    <w14:schemeClr w14:val="tx1"/>
                  </w14:solidFill>
                </w14:textFill>
              </w:rPr>
              <w:t>茂名市茂南区山阁镇人民政府</w:t>
            </w:r>
          </w:p>
          <w:p>
            <w:pPr>
              <w:tabs>
                <w:tab w:val="left" w:pos="540"/>
              </w:tabs>
              <w:spacing w:line="360" w:lineRule="auto"/>
              <w:rPr>
                <w:rFonts w:hint="eastAsia" w:ascii="宋体" w:hAnsi="宋体" w:eastAsia="宋体"/>
                <w:bCs/>
                <w:color w:val="000000" w:themeColor="text1"/>
                <w:spacing w:val="10"/>
                <w:sz w:val="24"/>
                <w:szCs w:val="24"/>
                <w:highlight w:val="none"/>
                <w:lang w:eastAsia="zh-CN"/>
                <w14:textFill>
                  <w14:solidFill>
                    <w14:schemeClr w14:val="tx1"/>
                  </w14:solidFill>
                </w14:textFill>
              </w:rPr>
            </w:pPr>
            <w:r>
              <w:rPr>
                <w:rFonts w:hint="eastAsia" w:ascii="宋体" w:hAnsi="宋体" w:eastAsia="宋体"/>
                <w:bCs/>
                <w:color w:val="000000" w:themeColor="text1"/>
                <w:spacing w:val="10"/>
                <w:sz w:val="24"/>
                <w:szCs w:val="24"/>
                <w:highlight w:val="none"/>
                <w:lang w:eastAsia="zh-CN"/>
                <w14:textFill>
                  <w14:solidFill>
                    <w14:schemeClr w14:val="tx1"/>
                  </w14:solidFill>
                </w14:textFill>
              </w:rPr>
              <w:t>地址：茂名市茂南区612县道</w:t>
            </w:r>
          </w:p>
          <w:p>
            <w:pPr>
              <w:tabs>
                <w:tab w:val="left" w:pos="540"/>
              </w:tabs>
              <w:spacing w:line="360" w:lineRule="auto"/>
              <w:rPr>
                <w:rFonts w:hint="eastAsia" w:ascii="宋体" w:hAnsi="宋体" w:eastAsia="宋体"/>
                <w:bCs/>
                <w:color w:val="000000" w:themeColor="text1"/>
                <w:spacing w:val="10"/>
                <w:sz w:val="24"/>
                <w:szCs w:val="24"/>
                <w:highlight w:val="none"/>
                <w:lang w:eastAsia="zh-CN"/>
                <w14:textFill>
                  <w14:solidFill>
                    <w14:schemeClr w14:val="tx1"/>
                  </w14:solidFill>
                </w14:textFill>
              </w:rPr>
            </w:pPr>
            <w:r>
              <w:rPr>
                <w:rFonts w:hint="eastAsia" w:ascii="宋体" w:hAnsi="宋体" w:eastAsia="宋体"/>
                <w:bCs/>
                <w:color w:val="000000" w:themeColor="text1"/>
                <w:spacing w:val="10"/>
                <w:sz w:val="24"/>
                <w:szCs w:val="24"/>
                <w:highlight w:val="none"/>
                <w:lang w:eastAsia="zh-CN"/>
                <w14:textFill>
                  <w14:solidFill>
                    <w14:schemeClr w14:val="tx1"/>
                  </w14:solidFill>
                </w14:textFill>
              </w:rPr>
              <w:t>联系人：黄先生</w:t>
            </w:r>
            <w:r>
              <w:rPr>
                <w:rFonts w:hint="eastAsia" w:ascii="宋体" w:hAnsi="宋体" w:eastAsia="宋体"/>
                <w:bCs/>
                <w:color w:val="000000" w:themeColor="text1"/>
                <w:spacing w:val="10"/>
                <w:sz w:val="24"/>
                <w:szCs w:val="24"/>
                <w:highlight w:val="none"/>
                <w:lang w:val="en-US" w:eastAsia="zh-CN"/>
                <w14:textFill>
                  <w14:solidFill>
                    <w14:schemeClr w14:val="tx1"/>
                  </w14:solidFill>
                </w14:textFill>
              </w:rPr>
              <w:t xml:space="preserve">               </w:t>
            </w:r>
            <w:r>
              <w:rPr>
                <w:rFonts w:hint="eastAsia" w:ascii="宋体" w:hAnsi="宋体" w:eastAsia="宋体"/>
                <w:bCs/>
                <w:color w:val="000000" w:themeColor="text1"/>
                <w:spacing w:val="10"/>
                <w:sz w:val="24"/>
                <w:szCs w:val="24"/>
                <w:highlight w:val="none"/>
                <w:lang w:eastAsia="zh-CN"/>
                <w14:textFill>
                  <w14:solidFill>
                    <w14:schemeClr w14:val="tx1"/>
                  </w14:solidFill>
                </w14:textFill>
              </w:rPr>
              <w:t>电话：</w:t>
            </w:r>
            <w:r>
              <w:rPr>
                <w:rFonts w:hint="eastAsia" w:ascii="宋体" w:hAnsi="宋体" w:eastAsia="宋体"/>
                <w:bCs/>
                <w:color w:val="000000" w:themeColor="text1"/>
                <w:spacing w:val="10"/>
                <w:sz w:val="24"/>
                <w:szCs w:val="24"/>
                <w:highlight w:val="none"/>
                <w:lang w:val="en-US" w:eastAsia="zh-CN"/>
                <w14:textFill>
                  <w14:solidFill>
                    <w14:schemeClr w14:val="tx1"/>
                  </w14:solidFill>
                </w14:textFill>
              </w:rPr>
              <w:t>0668-2710337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1.1.3</w:t>
            </w:r>
          </w:p>
        </w:tc>
        <w:tc>
          <w:tcPr>
            <w:tcW w:w="179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招标代理机构</w:t>
            </w:r>
          </w:p>
        </w:tc>
        <w:tc>
          <w:tcPr>
            <w:tcW w:w="6658" w:type="dxa"/>
            <w:gridSpan w:val="2"/>
            <w:vAlign w:val="center"/>
          </w:tcPr>
          <w:p>
            <w:pPr>
              <w:spacing w:line="360" w:lineRule="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名  称：</w:t>
            </w:r>
            <w:r>
              <w:rPr>
                <w:rFonts w:hint="eastAsia" w:ascii="宋体" w:hAnsi="宋体"/>
                <w:color w:val="000000" w:themeColor="text1"/>
                <w:sz w:val="24"/>
                <w:szCs w:val="24"/>
                <w:highlight w:val="none"/>
                <w:lang w:eastAsia="zh-CN"/>
                <w14:textFill>
                  <w14:solidFill>
                    <w14:schemeClr w14:val="tx1"/>
                  </w14:solidFill>
                </w14:textFill>
              </w:rPr>
              <w:t>广东东远建设工程管理有限公司</w:t>
            </w: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  址：广州市天河区临江大道391号天德广场塔二1105</w:t>
            </w: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联系人：朱小姐、肖小姐</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电  话：13719455173、15914246442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1.1.4</w:t>
            </w:r>
          </w:p>
        </w:tc>
        <w:tc>
          <w:tcPr>
            <w:tcW w:w="179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tc>
        <w:tc>
          <w:tcPr>
            <w:tcW w:w="6658" w:type="dxa"/>
            <w:gridSpan w:val="2"/>
            <w:vAlign w:val="center"/>
          </w:tcPr>
          <w:p>
            <w:pPr>
              <w:tabs>
                <w:tab w:val="left" w:pos="540"/>
              </w:tabs>
              <w:spacing w:line="360" w:lineRule="auto"/>
              <w:ind w:firstLine="120" w:firstLineChars="5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茂南区城镇建成区改造工程项目（山阁镇）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tcBorders>
              <w:bottom w:val="single" w:color="auto" w:sz="4" w:space="0"/>
            </w:tcBorders>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1.1.5</w:t>
            </w:r>
          </w:p>
        </w:tc>
        <w:tc>
          <w:tcPr>
            <w:tcW w:w="179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建设地点</w:t>
            </w:r>
          </w:p>
        </w:tc>
        <w:tc>
          <w:tcPr>
            <w:tcW w:w="6658" w:type="dxa"/>
            <w:gridSpan w:val="2"/>
            <w:vAlign w:val="center"/>
          </w:tcPr>
          <w:p>
            <w:pPr>
              <w:tabs>
                <w:tab w:val="left" w:pos="540"/>
              </w:tabs>
              <w:spacing w:line="360" w:lineRule="auto"/>
              <w:ind w:firstLine="120" w:firstLineChars="50"/>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位于茂南区山阁镇的镇圩建成区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tcBorders>
              <w:top w:val="single" w:color="auto" w:sz="4" w:space="0"/>
            </w:tcBorders>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1.1.6</w:t>
            </w:r>
          </w:p>
        </w:tc>
        <w:tc>
          <w:tcPr>
            <w:tcW w:w="179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项目概况</w:t>
            </w:r>
          </w:p>
        </w:tc>
        <w:tc>
          <w:tcPr>
            <w:tcW w:w="6658" w:type="dxa"/>
            <w:gridSpan w:val="2"/>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项目改造内街内巷 388769 平方米，改造市场 57450 平方米，改造停车场 41520 平方米。建设内容包含城镇建成区道路维修升级改造（沥青罩面），绿化、亮化、人行道升级改造（电动车充电桩、路面重新铺设地砖）、民生基础设施、给排水改造、电力设施改造、市场配套设施升级改造（外墙广告牌、铺位等）、收费停车场（充电桩）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1.1.7</w:t>
            </w:r>
          </w:p>
        </w:tc>
        <w:tc>
          <w:tcPr>
            <w:tcW w:w="1797" w:type="dxa"/>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监理机构</w:t>
            </w:r>
            <w:r>
              <w:rPr>
                <w:rFonts w:hint="eastAsia" w:ascii="宋体" w:hAnsi="宋体"/>
                <w:color w:val="000000" w:themeColor="text1"/>
                <w:sz w:val="24"/>
                <w:szCs w:val="24"/>
                <w:highlight w:val="none"/>
                <w14:textFill>
                  <w14:solidFill>
                    <w14:schemeClr w14:val="tx1"/>
                  </w14:solidFill>
                </w14:textFill>
              </w:rPr>
              <w:t>设置</w:t>
            </w:r>
          </w:p>
        </w:tc>
        <w:tc>
          <w:tcPr>
            <w:tcW w:w="6658" w:type="dxa"/>
            <w:gridSpan w:val="2"/>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监理综合资质或市政公用工程监理丙级（或以上）资质监</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理机构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1.1.8</w:t>
            </w:r>
          </w:p>
        </w:tc>
        <w:tc>
          <w:tcPr>
            <w:tcW w:w="1797" w:type="dxa"/>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资金来源</w:t>
            </w:r>
          </w:p>
        </w:tc>
        <w:tc>
          <w:tcPr>
            <w:tcW w:w="6658" w:type="dxa"/>
            <w:gridSpan w:val="2"/>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财政统筹解决</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napToGrid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1.2.1</w:t>
            </w:r>
          </w:p>
        </w:tc>
        <w:tc>
          <w:tcPr>
            <w:tcW w:w="1797" w:type="dxa"/>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招标范围</w:t>
            </w:r>
          </w:p>
        </w:tc>
        <w:tc>
          <w:tcPr>
            <w:tcW w:w="6658" w:type="dxa"/>
            <w:gridSpan w:val="2"/>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施工阶段、工程收尾阶段及工程质量保修阶段的质量控制、安全生产监督管理、投资控制、进度控制、合同管理、信息管理、组织协调等监理工作。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napToGrid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1.2.2</w:t>
            </w:r>
          </w:p>
        </w:tc>
        <w:tc>
          <w:tcPr>
            <w:tcW w:w="1797" w:type="dxa"/>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监理服务阶段</w:t>
            </w:r>
          </w:p>
        </w:tc>
        <w:tc>
          <w:tcPr>
            <w:tcW w:w="6658" w:type="dxa"/>
            <w:gridSpan w:val="2"/>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施工准备阶段、工程施工阶段、工程保修阶段等相关服务。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napToGrid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1.2.3</w:t>
            </w:r>
          </w:p>
        </w:tc>
        <w:tc>
          <w:tcPr>
            <w:tcW w:w="1797" w:type="dxa"/>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监理工作范围</w:t>
            </w:r>
          </w:p>
        </w:tc>
        <w:tc>
          <w:tcPr>
            <w:tcW w:w="6658" w:type="dxa"/>
            <w:gridSpan w:val="2"/>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施工阶段、工程收尾阶段及工程质量保修阶段的质量控制、安全生产监督管理、投资控制、进度控制、合同管理、信息管理、组织协调等监理工作。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napToGrid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1.2.4</w:t>
            </w:r>
          </w:p>
        </w:tc>
        <w:tc>
          <w:tcPr>
            <w:tcW w:w="1797" w:type="dxa"/>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w:t>
            </w:r>
            <w:r>
              <w:rPr>
                <w:rFonts w:ascii="宋体" w:hAnsi="宋体"/>
                <w:color w:val="000000" w:themeColor="text1"/>
                <w:sz w:val="24"/>
                <w:szCs w:val="24"/>
                <w:highlight w:val="none"/>
                <w14:textFill>
                  <w14:solidFill>
                    <w14:schemeClr w14:val="tx1"/>
                  </w14:solidFill>
                </w14:textFill>
              </w:rPr>
              <w:t>质量要求</w:t>
            </w:r>
          </w:p>
        </w:tc>
        <w:tc>
          <w:tcPr>
            <w:tcW w:w="6658" w:type="dxa"/>
            <w:gridSpan w:val="2"/>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按照国家最新颁布《建筑工程施工质量验收统一标准》及相应配套的各专业验收规范，一次验收合格。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napToGrid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w:t>
            </w:r>
          </w:p>
        </w:tc>
        <w:tc>
          <w:tcPr>
            <w:tcW w:w="1797" w:type="dxa"/>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建设工期和</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监理服务期</w:t>
            </w:r>
          </w:p>
        </w:tc>
        <w:tc>
          <w:tcPr>
            <w:tcW w:w="6658" w:type="dxa"/>
            <w:gridSpan w:val="2"/>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计划施工工期</w:t>
            </w:r>
            <w:r>
              <w:rPr>
                <w:rFonts w:hint="eastAsia" w:ascii="宋体" w:hAnsi="宋体"/>
                <w:color w:val="000000" w:themeColor="text1"/>
                <w:sz w:val="24"/>
                <w:szCs w:val="24"/>
                <w:highlight w:val="none"/>
                <w:u w:val="single"/>
                <w:lang w:val="en-US" w:eastAsia="zh-CN"/>
                <w14:textFill>
                  <w14:solidFill>
                    <w14:schemeClr w14:val="tx1"/>
                  </w14:solidFill>
                </w14:textFill>
              </w:rPr>
              <w:t>60</w:t>
            </w:r>
            <w:r>
              <w:rPr>
                <w:rFonts w:hint="eastAsia" w:ascii="宋体" w:hAnsi="宋体"/>
                <w:color w:val="000000" w:themeColor="text1"/>
                <w:sz w:val="24"/>
                <w:szCs w:val="24"/>
                <w:highlight w:val="none"/>
                <w:u w:val="single"/>
                <w14:textFill>
                  <w14:solidFill>
                    <w14:schemeClr w14:val="tx1"/>
                  </w14:solidFill>
                </w14:textFill>
              </w:rPr>
              <w:t>个日历天</w:t>
            </w:r>
            <w:r>
              <w:rPr>
                <w:rFonts w:hint="eastAsia" w:ascii="宋体" w:hAnsi="宋体"/>
                <w:color w:val="000000" w:themeColor="text1"/>
                <w:sz w:val="24"/>
                <w:szCs w:val="24"/>
                <w:highlight w:val="none"/>
                <w14:textFill>
                  <w14:solidFill>
                    <w14:schemeClr w14:val="tx1"/>
                  </w14:solidFill>
                </w14:textFill>
              </w:rPr>
              <w:t>，监理服务期为本项目</w:t>
            </w:r>
            <w:r>
              <w:rPr>
                <w:rFonts w:ascii="宋体" w:hAnsi="宋体"/>
                <w:color w:val="000000" w:themeColor="text1"/>
                <w:sz w:val="24"/>
                <w:szCs w:val="24"/>
                <w:highlight w:val="none"/>
                <w14:textFill>
                  <w14:solidFill>
                    <w14:schemeClr w14:val="tx1"/>
                  </w14:solidFill>
                </w14:textFill>
              </w:rPr>
              <w:t>范围内所有工程</w:t>
            </w:r>
            <w:r>
              <w:rPr>
                <w:rFonts w:hint="eastAsia" w:ascii="宋体" w:hAnsi="宋体"/>
                <w:color w:val="000000" w:themeColor="text1"/>
                <w:sz w:val="24"/>
                <w:szCs w:val="24"/>
                <w:highlight w:val="none"/>
                <w14:textFill>
                  <w14:solidFill>
                    <w14:schemeClr w14:val="tx1"/>
                  </w14:solidFill>
                </w14:textFill>
              </w:rPr>
              <w:t>从施工准备阶段到工程缺陷责任期结束。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napToGrid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1.4.1</w:t>
            </w:r>
          </w:p>
        </w:tc>
        <w:tc>
          <w:tcPr>
            <w:tcW w:w="1797" w:type="dxa"/>
            <w:vAlign w:val="center"/>
          </w:tcPr>
          <w:p>
            <w:pPr>
              <w:autoSpaceDE w:val="0"/>
              <w:autoSpaceDN w:val="0"/>
              <w:adjustRightInd w:val="0"/>
              <w:spacing w:line="360" w:lineRule="auto"/>
              <w:jc w:val="center"/>
              <w:rPr>
                <w:rFonts w:ascii="宋体" w:hAnsi="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投标人资质条件</w:t>
            </w:r>
            <w:r>
              <w:rPr>
                <w:rFonts w:hint="eastAsia" w:ascii="宋体" w:hAnsi="宋体" w:cs="宋体"/>
                <w:color w:val="000000" w:themeColor="text1"/>
                <w:spacing w:val="-67"/>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能力和信誉</w:t>
            </w:r>
          </w:p>
        </w:tc>
        <w:tc>
          <w:tcPr>
            <w:tcW w:w="6658" w:type="dxa"/>
            <w:gridSpan w:val="2"/>
            <w:vAlign w:val="center"/>
          </w:tcPr>
          <w:p>
            <w:pPr>
              <w:autoSpaceDE w:val="0"/>
              <w:autoSpaceDN w:val="0"/>
              <w:adjustRightInd w:val="0"/>
              <w:spacing w:line="360" w:lineRule="auto"/>
              <w:ind w:firstLine="120" w:firstLineChars="5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资质要求：</w:t>
            </w:r>
            <w:r>
              <w:rPr>
                <w:rFonts w:hint="eastAsia" w:ascii="宋体" w:hAnsi="宋体"/>
                <w:color w:val="000000" w:themeColor="text1"/>
                <w:sz w:val="24"/>
                <w:szCs w:val="24"/>
                <w:highlight w:val="none"/>
                <w14:textFill>
                  <w14:solidFill>
                    <w14:schemeClr w14:val="tx1"/>
                  </w14:solidFill>
                </w14:textFill>
              </w:rPr>
              <w:t xml:space="preserve">见附录 1 </w:t>
            </w:r>
          </w:p>
          <w:p>
            <w:pPr>
              <w:autoSpaceDE w:val="0"/>
              <w:autoSpaceDN w:val="0"/>
              <w:adjustRightInd w:val="0"/>
              <w:spacing w:line="360" w:lineRule="auto"/>
              <w:ind w:firstLine="120" w:firstLineChars="5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信誉要求：</w:t>
            </w:r>
            <w:r>
              <w:rPr>
                <w:rFonts w:hint="eastAsia" w:ascii="宋体" w:hAnsi="宋体"/>
                <w:color w:val="000000" w:themeColor="text1"/>
                <w:sz w:val="24"/>
                <w:szCs w:val="24"/>
                <w:highlight w:val="none"/>
                <w14:textFill>
                  <w14:solidFill>
                    <w14:schemeClr w14:val="tx1"/>
                  </w14:solidFill>
                </w14:textFill>
              </w:rPr>
              <w:t>见附录</w:t>
            </w:r>
            <w:r>
              <w:rPr>
                <w:rFonts w:ascii="宋体" w:hAnsi="宋体"/>
                <w:color w:val="000000" w:themeColor="text1"/>
                <w:sz w:val="24"/>
                <w:szCs w:val="24"/>
                <w:highlight w:val="none"/>
                <w14:textFill>
                  <w14:solidFill>
                    <w14:schemeClr w14:val="tx1"/>
                  </w14:solidFill>
                </w14:textFill>
              </w:rPr>
              <w:t xml:space="preserve"> 2 </w:t>
            </w:r>
          </w:p>
          <w:p>
            <w:pPr>
              <w:autoSpaceDE w:val="0"/>
              <w:autoSpaceDN w:val="0"/>
              <w:adjustRightInd w:val="0"/>
              <w:spacing w:line="360" w:lineRule="auto"/>
              <w:ind w:firstLine="120" w:firstLineChars="5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业绩要求：</w:t>
            </w:r>
            <w:r>
              <w:rPr>
                <w:rFonts w:hint="eastAsia" w:ascii="宋体" w:hAnsi="宋体"/>
                <w:color w:val="000000" w:themeColor="text1"/>
                <w:sz w:val="24"/>
                <w:szCs w:val="24"/>
                <w:highlight w:val="none"/>
                <w14:textFill>
                  <w14:solidFill>
                    <w14:schemeClr w14:val="tx1"/>
                  </w14:solidFill>
                </w14:textFill>
              </w:rPr>
              <w:t>见附录</w:t>
            </w:r>
            <w:r>
              <w:rPr>
                <w:rFonts w:ascii="宋体" w:hAnsi="宋体"/>
                <w:color w:val="000000" w:themeColor="text1"/>
                <w:sz w:val="24"/>
                <w:szCs w:val="24"/>
                <w:highlight w:val="none"/>
                <w14:textFill>
                  <w14:solidFill>
                    <w14:schemeClr w14:val="tx1"/>
                  </w14:solidFill>
                </w14:textFill>
              </w:rPr>
              <w:t xml:space="preserve"> 3</w:t>
            </w:r>
          </w:p>
          <w:p>
            <w:pPr>
              <w:autoSpaceDE w:val="0"/>
              <w:autoSpaceDN w:val="0"/>
              <w:adjustRightInd w:val="0"/>
              <w:spacing w:line="360" w:lineRule="auto"/>
              <w:ind w:firstLine="120" w:firstLineChars="5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财务要求：</w:t>
            </w:r>
            <w:r>
              <w:rPr>
                <w:rFonts w:hint="eastAsia" w:ascii="宋体" w:hAnsi="宋体"/>
                <w:color w:val="000000" w:themeColor="text1"/>
                <w:sz w:val="24"/>
                <w:szCs w:val="24"/>
                <w:highlight w:val="none"/>
                <w14:textFill>
                  <w14:solidFill>
                    <w14:schemeClr w14:val="tx1"/>
                  </w14:solidFill>
                </w14:textFill>
              </w:rPr>
              <w:t>见附录</w:t>
            </w:r>
            <w:r>
              <w:rPr>
                <w:rFonts w:ascii="宋体" w:hAnsi="宋体"/>
                <w:color w:val="000000" w:themeColor="text1"/>
                <w:sz w:val="24"/>
                <w:szCs w:val="24"/>
                <w:highlight w:val="none"/>
                <w14:textFill>
                  <w14:solidFill>
                    <w14:schemeClr w14:val="tx1"/>
                  </w14:solidFill>
                </w14:textFill>
              </w:rPr>
              <w:t xml:space="preserve"> 4</w:t>
            </w:r>
          </w:p>
          <w:p>
            <w:pPr>
              <w:autoSpaceDE w:val="0"/>
              <w:autoSpaceDN w:val="0"/>
              <w:adjustRightInd w:val="0"/>
              <w:spacing w:line="360" w:lineRule="auto"/>
              <w:ind w:firstLine="120" w:firstLineChars="50"/>
              <w:rPr>
                <w:rFonts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人员要求：</w:t>
            </w:r>
            <w:r>
              <w:rPr>
                <w:rFonts w:hint="eastAsia" w:ascii="宋体" w:hAnsi="宋体"/>
                <w:color w:val="000000" w:themeColor="text1"/>
                <w:sz w:val="24"/>
                <w:szCs w:val="24"/>
                <w:highlight w:val="none"/>
                <w14:textFill>
                  <w14:solidFill>
                    <w14:schemeClr w14:val="tx1"/>
                  </w14:solidFill>
                </w14:textFill>
              </w:rPr>
              <w:t>见附录</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napToGrid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1.4.2</w:t>
            </w:r>
          </w:p>
        </w:tc>
        <w:tc>
          <w:tcPr>
            <w:tcW w:w="1797" w:type="dxa"/>
            <w:vAlign w:val="center"/>
          </w:tcPr>
          <w:p>
            <w:pPr>
              <w:snapToGrid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是否接受</w:t>
            </w:r>
          </w:p>
          <w:p>
            <w:pPr>
              <w:snapToGrid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联合体投标</w:t>
            </w:r>
          </w:p>
        </w:tc>
        <w:tc>
          <w:tcPr>
            <w:tcW w:w="6658" w:type="dxa"/>
            <w:gridSpan w:val="2"/>
            <w:vAlign w:val="center"/>
          </w:tcPr>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sym w:font="Wingdings 2" w:char="0052"/>
            </w:r>
            <w:r>
              <w:rPr>
                <w:rFonts w:hint="eastAsia" w:ascii="宋体" w:hAnsi="宋体"/>
                <w:color w:val="000000" w:themeColor="text1"/>
                <w:sz w:val="24"/>
                <w:szCs w:val="24"/>
                <w:highlight w:val="none"/>
                <w14:textFill>
                  <w14:solidFill>
                    <w14:schemeClr w14:val="tx1"/>
                  </w14:solidFill>
                </w14:textFill>
              </w:rPr>
              <w:t>不接受</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napToGrid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1.9.1</w:t>
            </w:r>
          </w:p>
        </w:tc>
        <w:tc>
          <w:tcPr>
            <w:tcW w:w="1797" w:type="dxa"/>
            <w:vAlign w:val="center"/>
          </w:tcPr>
          <w:p>
            <w:pPr>
              <w:snapToGrid w:val="0"/>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踏勘现场</w:t>
            </w:r>
          </w:p>
        </w:tc>
        <w:tc>
          <w:tcPr>
            <w:tcW w:w="6658" w:type="dxa"/>
            <w:gridSpan w:val="2"/>
            <w:vAlign w:val="center"/>
          </w:tcPr>
          <w:p>
            <w:pPr>
              <w:tabs>
                <w:tab w:val="left" w:pos="540"/>
              </w:tabs>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sym w:font="Wingdings 2" w:char="0052"/>
            </w:r>
            <w:r>
              <w:rPr>
                <w:rFonts w:hint="eastAsia" w:ascii="宋体" w:hAnsi="宋体"/>
                <w:color w:val="000000" w:themeColor="text1"/>
                <w:sz w:val="24"/>
                <w:szCs w:val="24"/>
                <w:highlight w:val="none"/>
                <w14:textFill>
                  <w14:solidFill>
                    <w14:schemeClr w14:val="tx1"/>
                  </w14:solidFill>
                </w14:textFill>
              </w:rPr>
              <w:t>不组织，投标人可依据项目建设地点自行踏勘现场。</w:t>
            </w:r>
          </w:p>
          <w:p>
            <w:pPr>
              <w:tabs>
                <w:tab w:val="left" w:pos="540"/>
              </w:tabs>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□组织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1.10.1</w:t>
            </w:r>
          </w:p>
        </w:tc>
        <w:tc>
          <w:tcPr>
            <w:tcW w:w="1797" w:type="dxa"/>
            <w:vAlign w:val="center"/>
          </w:tcPr>
          <w:p>
            <w:pPr>
              <w:tabs>
                <w:tab w:val="left" w:pos="540"/>
              </w:tabs>
              <w:spacing w:line="360" w:lineRule="auto"/>
              <w:jc w:val="center"/>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投标预备会</w:t>
            </w:r>
          </w:p>
        </w:tc>
        <w:tc>
          <w:tcPr>
            <w:tcW w:w="6658" w:type="dxa"/>
            <w:gridSpan w:val="2"/>
            <w:vAlign w:val="center"/>
          </w:tcPr>
          <w:p>
            <w:pPr>
              <w:tabs>
                <w:tab w:val="left" w:pos="540"/>
              </w:tabs>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sym w:font="Wingdings 2" w:char="0052"/>
            </w:r>
            <w:r>
              <w:rPr>
                <w:rFonts w:hint="eastAsia" w:ascii="宋体" w:hAnsi="宋体"/>
                <w:color w:val="000000" w:themeColor="text1"/>
                <w:sz w:val="24"/>
                <w:szCs w:val="24"/>
                <w:highlight w:val="none"/>
                <w14:textFill>
                  <w14:solidFill>
                    <w14:schemeClr w14:val="tx1"/>
                  </w14:solidFill>
                </w14:textFill>
              </w:rPr>
              <w:t>不召开。</w:t>
            </w:r>
          </w:p>
          <w:p>
            <w:pPr>
              <w:tabs>
                <w:tab w:val="left" w:pos="540"/>
              </w:tabs>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□召开，召开时间：</w:t>
            </w:r>
          </w:p>
          <w:p>
            <w:pPr>
              <w:tabs>
                <w:tab w:val="left" w:pos="540"/>
              </w:tabs>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召开地点：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1.11</w:t>
            </w:r>
          </w:p>
        </w:tc>
        <w:tc>
          <w:tcPr>
            <w:tcW w:w="1797" w:type="dxa"/>
            <w:vAlign w:val="center"/>
          </w:tcPr>
          <w:p>
            <w:pPr>
              <w:tabs>
                <w:tab w:val="left" w:pos="540"/>
              </w:tabs>
              <w:spacing w:line="360" w:lineRule="auto"/>
              <w:jc w:val="center"/>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分包</w:t>
            </w:r>
          </w:p>
        </w:tc>
        <w:tc>
          <w:tcPr>
            <w:tcW w:w="6658" w:type="dxa"/>
            <w:gridSpan w:val="2"/>
            <w:vAlign w:val="center"/>
          </w:tcPr>
          <w:p>
            <w:pPr>
              <w:tabs>
                <w:tab w:val="left" w:pos="540"/>
              </w:tabs>
              <w:spacing w:line="360" w:lineRule="auto"/>
              <w:rPr>
                <w:rFonts w:ascii="宋体" w:hAnsi="宋体"/>
                <w:bCs/>
                <w:color w:val="000000" w:themeColor="text1"/>
                <w:spacing w:val="1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sym w:font="Wingdings 2" w:char="0052"/>
            </w:r>
            <w:r>
              <w:rPr>
                <w:rFonts w:hint="eastAsia" w:ascii="宋体" w:hAnsi="宋体"/>
                <w:color w:val="000000" w:themeColor="text1"/>
                <w:sz w:val="24"/>
                <w:szCs w:val="24"/>
                <w:highlight w:val="none"/>
                <w14:textFill>
                  <w14:solidFill>
                    <w14:schemeClr w14:val="tx1"/>
                  </w14:solidFill>
                </w14:textFill>
              </w:rPr>
              <w:t>不允许</w:t>
            </w:r>
            <w:r>
              <w:rPr>
                <w:rFonts w:hint="eastAsia" w:ascii="宋体" w:hAnsi="宋体"/>
                <w:bCs/>
                <w:color w:val="000000" w:themeColor="text1"/>
                <w:spacing w:val="10"/>
                <w:sz w:val="24"/>
                <w:szCs w:val="24"/>
                <w:highlight w:val="none"/>
                <w14:textFill>
                  <w14:solidFill>
                    <w14:schemeClr w14:val="tx1"/>
                  </w14:solidFill>
                </w14:textFill>
              </w:rPr>
              <w:t xml:space="preserve">  </w:t>
            </w:r>
          </w:p>
          <w:p>
            <w:pPr>
              <w:numPr>
                <w:ilvl w:val="0"/>
                <w:numId w:val="1"/>
              </w:numPr>
              <w:tabs>
                <w:tab w:val="left" w:pos="540"/>
              </w:tabs>
              <w:spacing w:line="360" w:lineRule="auto"/>
              <w:rPr>
                <w:rFonts w:ascii="宋体" w:hAnsi="宋体"/>
                <w:bCs/>
                <w:color w:val="000000" w:themeColor="text1"/>
                <w:spacing w:val="1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2.2.1</w:t>
            </w:r>
          </w:p>
        </w:tc>
        <w:tc>
          <w:tcPr>
            <w:tcW w:w="1806" w:type="dxa"/>
            <w:gridSpan w:val="2"/>
            <w:vAlign w:val="center"/>
          </w:tcPr>
          <w:p>
            <w:pPr>
              <w:tabs>
                <w:tab w:val="left" w:pos="540"/>
              </w:tabs>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招标人澄清、修改或答疑期限和投标人质疑期限</w:t>
            </w:r>
          </w:p>
        </w:tc>
        <w:tc>
          <w:tcPr>
            <w:tcW w:w="6649" w:type="dxa"/>
            <w:vAlign w:val="center"/>
          </w:tcPr>
          <w:p>
            <w:pPr>
              <w:widowControl/>
              <w:tabs>
                <w:tab w:val="left" w:pos="540"/>
              </w:tabs>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1.招标人澄清、修改或补充期限：投标截止日期15日前。</w:t>
            </w:r>
          </w:p>
          <w:p>
            <w:pPr>
              <w:widowControl/>
              <w:tabs>
                <w:tab w:val="left" w:pos="540"/>
              </w:tabs>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2.投标人质疑期限：投标截止日期10日前。</w:t>
            </w:r>
          </w:p>
          <w:p>
            <w:pPr>
              <w:tabs>
                <w:tab w:val="left" w:pos="540"/>
              </w:tabs>
              <w:spacing w:line="360" w:lineRule="auto"/>
              <w:rPr>
                <w:rFonts w:ascii="宋体" w:hAnsi="宋体"/>
                <w:bCs/>
                <w:color w:val="000000" w:themeColor="text1"/>
                <w:spacing w:val="-6"/>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3.招标人答疑期限：投标截止日期7日前。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2.2.2</w:t>
            </w:r>
          </w:p>
        </w:tc>
        <w:tc>
          <w:tcPr>
            <w:tcW w:w="1806" w:type="dxa"/>
            <w:gridSpan w:val="2"/>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招标人答疑截止时间</w:t>
            </w:r>
          </w:p>
        </w:tc>
        <w:tc>
          <w:tcPr>
            <w:tcW w:w="6649" w:type="dxa"/>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收到澄清要求之日起3日内。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3.1.3</w:t>
            </w:r>
          </w:p>
        </w:tc>
        <w:tc>
          <w:tcPr>
            <w:tcW w:w="1806" w:type="dxa"/>
            <w:gridSpan w:val="2"/>
            <w:vAlign w:val="center"/>
          </w:tcPr>
          <w:p>
            <w:pPr>
              <w:tabs>
                <w:tab w:val="left" w:pos="540"/>
              </w:tabs>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投标文件电子版内容</w:t>
            </w:r>
          </w:p>
        </w:tc>
        <w:tc>
          <w:tcPr>
            <w:tcW w:w="6649" w:type="dxa"/>
            <w:vAlign w:val="center"/>
          </w:tcPr>
          <w:p>
            <w:pPr>
              <w:spacing w:line="360" w:lineRule="auto"/>
              <w:ind w:firstLine="120" w:firstLineChars="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投标人在递交投标文件的同时，需要递交投标文件电子版（制作正本光盘1套，U盘1套），内容包括：</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（1）商务及经济报价投标文件（第一册）的Word版；</w:t>
            </w:r>
          </w:p>
          <w:p>
            <w:pPr>
              <w:spacing w:line="360" w:lineRule="auto"/>
              <w:rPr>
                <w:rStyle w:val="82"/>
                <w:color w:val="000000" w:themeColor="text1"/>
                <w:spacing w:val="-2"/>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（2）商务及经济报价投标文件（第一册）及其随附复印件所有内容的PDF格式的电子版，该内容应按投标文件纸质版（含随附复印件）的顺序排列。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3.2.1</w:t>
            </w:r>
          </w:p>
        </w:tc>
        <w:tc>
          <w:tcPr>
            <w:tcW w:w="1806" w:type="dxa"/>
            <w:gridSpan w:val="2"/>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监理费用</w:t>
            </w:r>
          </w:p>
        </w:tc>
        <w:tc>
          <w:tcPr>
            <w:tcW w:w="6649" w:type="dxa"/>
            <w:vAlign w:val="center"/>
          </w:tcPr>
          <w:p>
            <w:pPr>
              <w:widowControl/>
              <w:adjustRightInd w:val="0"/>
              <w:spacing w:line="360" w:lineRule="auto"/>
              <w:jc w:val="left"/>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招标控制价计费方式：</w:t>
            </w:r>
          </w:p>
          <w:p>
            <w:pPr>
              <w:widowControl/>
              <w:adjustRightIn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《关于印发＜建设工程监理与相关服务收费管理规定＞的通知》（发改价格〔2007〕670号）规定标准，并按（发改价格〔2015〕299号）实行市场调节价。</w:t>
            </w:r>
          </w:p>
          <w:p>
            <w:pPr>
              <w:widowControl/>
              <w:adjustRightInd w:val="0"/>
              <w:spacing w:line="360" w:lineRule="auto"/>
              <w:ind w:firstLine="480" w:firstLineChars="20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本项目调整系数为：专业调整系数取</w:t>
            </w:r>
            <w:r>
              <w:rPr>
                <w:rFonts w:hint="eastAsia" w:hAnsi="宋体"/>
                <w:color w:val="000000" w:themeColor="text1"/>
                <w:sz w:val="24"/>
                <w:szCs w:val="24"/>
                <w:highlight w:val="none"/>
                <w:u w:val="single"/>
                <w14:textFill>
                  <w14:solidFill>
                    <w14:schemeClr w14:val="tx1"/>
                  </w14:solidFill>
                </w14:textFill>
              </w:rPr>
              <w:t xml:space="preserve">  1 </w:t>
            </w:r>
            <w:r>
              <w:rPr>
                <w:rFonts w:hint="eastAsia" w:hAnsi="宋体"/>
                <w:color w:val="000000" w:themeColor="text1"/>
                <w:sz w:val="24"/>
                <w:szCs w:val="24"/>
                <w:highlight w:val="none"/>
                <w14:textFill>
                  <w14:solidFill>
                    <w14:schemeClr w14:val="tx1"/>
                  </w14:solidFill>
                </w14:textFill>
              </w:rPr>
              <w:t>、工程复杂程度调整系数取</w:t>
            </w:r>
            <w:r>
              <w:rPr>
                <w:rFonts w:hint="eastAsia" w:hAnsi="宋体"/>
                <w:color w:val="000000" w:themeColor="text1"/>
                <w:sz w:val="24"/>
                <w:szCs w:val="24"/>
                <w:highlight w:val="none"/>
                <w:u w:val="single"/>
                <w14:textFill>
                  <w14:solidFill>
                    <w14:schemeClr w14:val="tx1"/>
                  </w14:solidFill>
                </w14:textFill>
              </w:rPr>
              <w:t xml:space="preserve"> 1  </w:t>
            </w:r>
            <w:r>
              <w:rPr>
                <w:rFonts w:hint="eastAsia" w:hAnsi="宋体"/>
                <w:color w:val="000000" w:themeColor="text1"/>
                <w:sz w:val="24"/>
                <w:szCs w:val="24"/>
                <w:highlight w:val="none"/>
                <w14:textFill>
                  <w14:solidFill>
                    <w14:schemeClr w14:val="tx1"/>
                  </w14:solidFill>
                </w14:textFill>
              </w:rPr>
              <w:t>、高程调整系数取</w:t>
            </w:r>
            <w:r>
              <w:rPr>
                <w:rFonts w:hint="eastAsia" w:hAnsi="宋体"/>
                <w:color w:val="000000" w:themeColor="text1"/>
                <w:sz w:val="24"/>
                <w:szCs w:val="24"/>
                <w:highlight w:val="none"/>
                <w:u w:val="single"/>
                <w14:textFill>
                  <w14:solidFill>
                    <w14:schemeClr w14:val="tx1"/>
                  </w14:solidFill>
                </w14:textFill>
              </w:rPr>
              <w:t xml:space="preserve">  1  </w:t>
            </w:r>
            <w:r>
              <w:rPr>
                <w:rFonts w:hint="eastAsia" w:hAnsi="宋体"/>
                <w:color w:val="000000" w:themeColor="text1"/>
                <w:sz w:val="24"/>
                <w:szCs w:val="24"/>
                <w:highlight w:val="none"/>
                <w14:textFill>
                  <w14:solidFill>
                    <w14:schemeClr w14:val="tx1"/>
                  </w14:solidFill>
                </w14:textFill>
              </w:rPr>
              <w:t>。</w:t>
            </w:r>
          </w:p>
          <w:p>
            <w:pPr>
              <w:widowControl/>
              <w:adjustRightIn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本项目监理招标控制价暂按</w:t>
            </w:r>
            <w:r>
              <w:rPr>
                <w:rFonts w:hint="eastAsia" w:hAnsi="宋体" w:cs="宋体"/>
                <w:color w:val="000000" w:themeColor="text1"/>
                <w:sz w:val="24"/>
                <w:szCs w:val="24"/>
                <w:highlight w:val="none"/>
                <w:u w:val="single"/>
                <w:lang w:val="en-US" w:eastAsia="zh-CN"/>
                <w14:textFill>
                  <w14:solidFill>
                    <w14:schemeClr w14:val="tx1"/>
                  </w14:solidFill>
                </w14:textFill>
              </w:rPr>
              <w:t xml:space="preserve">  2500.85</w:t>
            </w:r>
            <w:r>
              <w:rPr>
                <w:rFonts w:hint="eastAsia" w:hAnsi="宋体" w:cs="宋体"/>
                <w:color w:val="000000" w:themeColor="text1"/>
                <w:sz w:val="24"/>
                <w:szCs w:val="24"/>
                <w:highlight w:val="none"/>
                <w:u w:val="single"/>
                <w14:textFill>
                  <w14:solidFill>
                    <w14:schemeClr w14:val="tx1"/>
                  </w14:solidFill>
                </w14:textFill>
              </w:rPr>
              <w:t xml:space="preserve">万元 </w:t>
            </w:r>
            <w:r>
              <w:rPr>
                <w:rFonts w:hint="eastAsia" w:hAnsi="宋体" w:cs="宋体"/>
                <w:color w:val="000000" w:themeColor="text1"/>
                <w:sz w:val="24"/>
                <w:szCs w:val="24"/>
                <w:highlight w:val="none"/>
                <w14:textFill>
                  <w14:solidFill>
                    <w14:schemeClr w14:val="tx1"/>
                  </w14:solidFill>
                </w14:textFill>
              </w:rPr>
              <w:t>为计算监理费的计费额。</w:t>
            </w:r>
          </w:p>
          <w:p>
            <w:pPr>
              <w:spacing w:line="360" w:lineRule="auto"/>
              <w:ind w:firstLine="480" w:firstLineChars="200"/>
              <w:rPr>
                <w:rFonts w:hAnsi="宋体"/>
                <w:b/>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本项目按监理基准价</w:t>
            </w:r>
            <w:r>
              <w:rPr>
                <w:rFonts w:hint="eastAsia" w:hAnsi="宋体"/>
                <w:b/>
                <w:bCs/>
                <w:color w:val="000000" w:themeColor="text1"/>
                <w:sz w:val="24"/>
                <w:szCs w:val="24"/>
                <w:highlight w:val="none"/>
                <w:u w:val="single"/>
                <w14:textFill>
                  <w14:solidFill>
                    <w14:schemeClr w14:val="tx1"/>
                  </w14:solidFill>
                </w14:textFill>
              </w:rPr>
              <w:t>¥</w:t>
            </w:r>
            <w:r>
              <w:rPr>
                <w:rFonts w:hint="eastAsia" w:hAnsi="宋体"/>
                <w:b/>
                <w:bCs/>
                <w:color w:val="000000" w:themeColor="text1"/>
                <w:sz w:val="24"/>
                <w:szCs w:val="24"/>
                <w:highlight w:val="none"/>
                <w:u w:val="single"/>
                <w:lang w:val="en-US" w:eastAsia="zh-CN"/>
                <w14:textFill>
                  <w14:solidFill>
                    <w14:schemeClr w14:val="tx1"/>
                  </w14:solidFill>
                </w14:textFill>
              </w:rPr>
              <w:t>56.2</w:t>
            </w:r>
            <w:r>
              <w:rPr>
                <w:rFonts w:hint="eastAsia" w:hAnsi="宋体"/>
                <w:b/>
                <w:bCs/>
                <w:color w:val="000000" w:themeColor="text1"/>
                <w:sz w:val="24"/>
                <w:szCs w:val="24"/>
                <w:highlight w:val="none"/>
                <w:u w:val="single"/>
                <w14:textFill>
                  <w14:solidFill>
                    <w14:schemeClr w14:val="tx1"/>
                  </w14:solidFill>
                </w14:textFill>
              </w:rPr>
              <w:t>万元</w:t>
            </w:r>
            <w:r>
              <w:rPr>
                <w:rFonts w:hint="eastAsia" w:hAnsi="宋体"/>
                <w:color w:val="000000" w:themeColor="text1"/>
                <w:sz w:val="24"/>
                <w:szCs w:val="24"/>
                <w:highlight w:val="none"/>
                <w14:textFill>
                  <w14:solidFill>
                    <w14:schemeClr w14:val="tx1"/>
                  </w14:solidFill>
                </w14:textFill>
              </w:rPr>
              <w:t>作为招标控制价。</w:t>
            </w:r>
          </w:p>
          <w:p>
            <w:pPr>
              <w:autoSpaceDE w:val="0"/>
              <w:autoSpaceDN w:val="0"/>
              <w:adjustRightInd w:val="0"/>
              <w:spacing w:line="360" w:lineRule="auto"/>
              <w:jc w:val="left"/>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报价方式：</w:t>
            </w:r>
          </w:p>
          <w:p>
            <w:pPr>
              <w:autoSpaceDE w:val="0"/>
              <w:autoSpaceDN w:val="0"/>
              <w:adjustRightInd w:val="0"/>
              <w:spacing w:line="360" w:lineRule="auto"/>
              <w:ind w:firstLine="360" w:firstLineChars="150"/>
              <w:jc w:val="lef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本项目监理招标以投报监理服务费下浮率的方式进行报价（监理服务费下浮率在</w:t>
            </w:r>
            <w:r>
              <w:rPr>
                <w:rFonts w:hint="eastAsia" w:hAnsi="宋体"/>
                <w:color w:val="000000" w:themeColor="text1"/>
                <w:sz w:val="24"/>
                <w:szCs w:val="24"/>
                <w:highlight w:val="none"/>
                <w:u w:val="single"/>
                <w14:textFill>
                  <w14:solidFill>
                    <w14:schemeClr w14:val="tx1"/>
                  </w14:solidFill>
                </w14:textFill>
              </w:rPr>
              <w:t>20</w:t>
            </w:r>
            <w:r>
              <w:rPr>
                <w:rFonts w:hint="eastAsia" w:hAnsi="宋体"/>
                <w:color w:val="000000" w:themeColor="text1"/>
                <w:sz w:val="24"/>
                <w:szCs w:val="24"/>
                <w:highlight w:val="none"/>
                <w14:textFill>
                  <w14:solidFill>
                    <w14:schemeClr w14:val="tx1"/>
                  </w14:solidFill>
                </w14:textFill>
              </w:rPr>
              <w:t>%＜a≤</w:t>
            </w:r>
            <w:r>
              <w:rPr>
                <w:rFonts w:hint="eastAsia" w:hAnsi="宋体"/>
                <w:color w:val="000000" w:themeColor="text1"/>
                <w:sz w:val="24"/>
                <w:szCs w:val="24"/>
                <w:highlight w:val="none"/>
                <w:u w:val="single"/>
                <w14:textFill>
                  <w14:solidFill>
                    <w14:schemeClr w14:val="tx1"/>
                  </w14:solidFill>
                </w14:textFill>
              </w:rPr>
              <w:t>40</w:t>
            </w:r>
            <w:r>
              <w:rPr>
                <w:rFonts w:hint="eastAsia" w:hAnsi="宋体"/>
                <w:color w:val="000000" w:themeColor="text1"/>
                <w:sz w:val="24"/>
                <w:szCs w:val="24"/>
                <w:highlight w:val="none"/>
                <w14:textFill>
                  <w14:solidFill>
                    <w14:schemeClr w14:val="tx1"/>
                  </w14:solidFill>
                </w14:textFill>
              </w:rPr>
              <w:t>%区间进行投报，</w:t>
            </w:r>
            <w:r>
              <w:rPr>
                <w:rFonts w:hint="eastAsia" w:ascii="宋体" w:hAnsi="宋体"/>
                <w:bCs/>
                <w:color w:val="000000" w:themeColor="text1"/>
                <w:sz w:val="24"/>
                <w:szCs w:val="24"/>
                <w:highlight w:val="none"/>
                <w14:textFill>
                  <w14:solidFill>
                    <w14:schemeClr w14:val="tx1"/>
                  </w14:solidFill>
                </w14:textFill>
              </w:rPr>
              <w:t>百分数保留二位小数，</w:t>
            </w:r>
            <w:r>
              <w:rPr>
                <w:rFonts w:hint="eastAsia" w:hAnsi="宋体"/>
                <w:color w:val="000000" w:themeColor="text1"/>
                <w:sz w:val="24"/>
                <w:szCs w:val="24"/>
                <w:highlight w:val="none"/>
                <w14:textFill>
                  <w14:solidFill>
                    <w14:schemeClr w14:val="tx1"/>
                  </w14:solidFill>
                </w14:textFill>
              </w:rPr>
              <w:t>不在此范围的投标为无效标）。</w:t>
            </w:r>
          </w:p>
          <w:p>
            <w:pPr>
              <w:spacing w:line="360" w:lineRule="auto"/>
              <w:rPr>
                <w:rFonts w:hAnsi="宋体"/>
                <w:b/>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每个投标人只允许有一个报价，多个报价或超出范围的投标报价其投标文件作无效标处理。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3.2.4</w:t>
            </w:r>
          </w:p>
        </w:tc>
        <w:tc>
          <w:tcPr>
            <w:tcW w:w="1806" w:type="dxa"/>
            <w:gridSpan w:val="2"/>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监理服务费</w:t>
            </w:r>
          </w:p>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是否调整</w:t>
            </w:r>
          </w:p>
        </w:tc>
        <w:tc>
          <w:tcPr>
            <w:tcW w:w="6649" w:type="dxa"/>
            <w:vAlign w:val="center"/>
          </w:tcPr>
          <w:p>
            <w:pPr>
              <w:spacing w:line="360" w:lineRule="auto"/>
              <w:rPr>
                <w:rFonts w:ascii="宋体" w:hAnsi="宋体"/>
                <w:color w:val="000000" w:themeColor="text1"/>
                <w:spacing w:val="-4"/>
                <w:sz w:val="24"/>
                <w:szCs w:val="24"/>
                <w:highlight w:val="none"/>
                <w14:textFill>
                  <w14:solidFill>
                    <w14:schemeClr w14:val="tx1"/>
                  </w14:solidFill>
                </w14:textFill>
              </w:rPr>
            </w:pPr>
            <w:r>
              <w:rPr>
                <w:rFonts w:ascii="宋体" w:hAnsi="宋体"/>
                <w:color w:val="000000" w:themeColor="text1"/>
                <w:spacing w:val="-2"/>
                <w:sz w:val="24"/>
                <w:szCs w:val="24"/>
                <w:highlight w:val="none"/>
                <w14:textFill>
                  <w14:solidFill>
                    <w14:schemeClr w14:val="tx1"/>
                  </w14:solidFill>
                </w14:textFill>
              </w:rPr>
              <w:t>在本合同执行完毕时</w:t>
            </w:r>
            <w:r>
              <w:rPr>
                <w:rFonts w:hint="eastAsia" w:ascii="宋体" w:hAnsi="宋体"/>
                <w:color w:val="000000" w:themeColor="text1"/>
                <w:spacing w:val="-2"/>
                <w:sz w:val="24"/>
                <w:szCs w:val="24"/>
                <w:highlight w:val="none"/>
                <w14:textFill>
                  <w14:solidFill>
                    <w14:schemeClr w14:val="tx1"/>
                  </w14:solidFill>
                </w14:textFill>
              </w:rPr>
              <w:t>对监理服务费进行调整，监理费用以最终审定的本项目建设</w:t>
            </w:r>
            <w:r>
              <w:rPr>
                <w:rFonts w:ascii="宋体" w:hAnsi="宋体"/>
                <w:color w:val="000000" w:themeColor="text1"/>
                <w:spacing w:val="-2"/>
                <w:sz w:val="24"/>
                <w:szCs w:val="24"/>
                <w:highlight w:val="none"/>
                <w14:textFill>
                  <w14:solidFill>
                    <w14:schemeClr w14:val="tx1"/>
                  </w14:solidFill>
                </w14:textFill>
              </w:rPr>
              <w:t>工程</w:t>
            </w:r>
            <w:r>
              <w:rPr>
                <w:rFonts w:hint="eastAsia" w:ascii="宋体" w:hAnsi="宋体"/>
                <w:color w:val="000000" w:themeColor="text1"/>
                <w:spacing w:val="-2"/>
                <w:sz w:val="24"/>
                <w:szCs w:val="24"/>
                <w:highlight w:val="none"/>
                <w14:textFill>
                  <w14:solidFill>
                    <w14:schemeClr w14:val="tx1"/>
                  </w14:solidFill>
                </w14:textFill>
              </w:rPr>
              <w:t>施工竣工结算</w:t>
            </w:r>
            <w:r>
              <w:rPr>
                <w:rFonts w:ascii="宋体" w:hAnsi="宋体"/>
                <w:color w:val="000000" w:themeColor="text1"/>
                <w:spacing w:val="-2"/>
                <w:sz w:val="24"/>
                <w:szCs w:val="24"/>
                <w:highlight w:val="none"/>
                <w14:textFill>
                  <w14:solidFill>
                    <w14:schemeClr w14:val="tx1"/>
                  </w14:solidFill>
                </w14:textFill>
              </w:rPr>
              <w:t>价</w:t>
            </w:r>
            <w:r>
              <w:rPr>
                <w:rFonts w:hint="eastAsia" w:ascii="宋体" w:hAnsi="宋体"/>
                <w:color w:val="000000" w:themeColor="text1"/>
                <w:spacing w:val="-2"/>
                <w:sz w:val="24"/>
                <w:szCs w:val="24"/>
                <w:highlight w:val="none"/>
                <w14:textFill>
                  <w14:solidFill>
                    <w14:schemeClr w14:val="tx1"/>
                  </w14:solidFill>
                </w14:textFill>
              </w:rPr>
              <w:t>为计费额，依照“茂价</w:t>
            </w:r>
            <w:r>
              <w:rPr>
                <w:rFonts w:hint="eastAsia" w:hAnsi="宋体" w:cs="宋体"/>
                <w:color w:val="000000" w:themeColor="text1"/>
                <w:sz w:val="24"/>
                <w:szCs w:val="24"/>
                <w:highlight w:val="none"/>
                <w14:textFill>
                  <w14:solidFill>
                    <w14:schemeClr w14:val="tx1"/>
                  </w14:solidFill>
                </w14:textFill>
              </w:rPr>
              <w:t>〔</w:t>
            </w:r>
            <w:r>
              <w:rPr>
                <w:rFonts w:hint="eastAsia" w:ascii="宋体" w:hAnsi="宋体"/>
                <w:color w:val="000000" w:themeColor="text1"/>
                <w:spacing w:val="-2"/>
                <w:sz w:val="24"/>
                <w:szCs w:val="24"/>
                <w:highlight w:val="none"/>
                <w14:textFill>
                  <w14:solidFill>
                    <w14:schemeClr w14:val="tx1"/>
                  </w14:solidFill>
                </w14:textFill>
              </w:rPr>
              <w:t>2007</w:t>
            </w:r>
            <w:r>
              <w:rPr>
                <w:rFonts w:hint="eastAsia" w:hAnsi="宋体" w:cs="宋体"/>
                <w:color w:val="000000" w:themeColor="text1"/>
                <w:sz w:val="24"/>
                <w:szCs w:val="24"/>
                <w:highlight w:val="none"/>
                <w14:textFill>
                  <w14:solidFill>
                    <w14:schemeClr w14:val="tx1"/>
                  </w14:solidFill>
                </w14:textFill>
              </w:rPr>
              <w:t>〕</w:t>
            </w:r>
            <w:r>
              <w:rPr>
                <w:rFonts w:hint="eastAsia" w:ascii="宋体" w:hAnsi="宋体"/>
                <w:color w:val="000000" w:themeColor="text1"/>
                <w:spacing w:val="-2"/>
                <w:sz w:val="24"/>
                <w:szCs w:val="24"/>
                <w:highlight w:val="none"/>
                <w14:textFill>
                  <w14:solidFill>
                    <w14:schemeClr w14:val="tx1"/>
                  </w14:solidFill>
                </w14:textFill>
              </w:rPr>
              <w:t>97号文件关于《建设工程监理与相关服务收费管理规定》的通知并结合监理人投报的投标下浮率</w:t>
            </w:r>
            <w:r>
              <w:rPr>
                <w:rFonts w:ascii="宋体" w:hAnsi="宋体"/>
                <w:color w:val="000000" w:themeColor="text1"/>
                <w:spacing w:val="-2"/>
                <w:sz w:val="24"/>
                <w:szCs w:val="24"/>
                <w:highlight w:val="none"/>
                <w14:textFill>
                  <w14:solidFill>
                    <w14:schemeClr w14:val="tx1"/>
                  </w14:solidFill>
                </w14:textFill>
              </w:rPr>
              <w:t>进行调整</w:t>
            </w:r>
            <w:r>
              <w:rPr>
                <w:rFonts w:hint="eastAsia" w:ascii="宋体" w:hAnsi="宋体"/>
                <w:color w:val="000000" w:themeColor="text1"/>
                <w:spacing w:val="-2"/>
                <w:sz w:val="24"/>
                <w:szCs w:val="24"/>
                <w:highlight w:val="none"/>
                <w14:textFill>
                  <w14:solidFill>
                    <w14:schemeClr w14:val="tx1"/>
                  </w14:solidFill>
                </w14:textFill>
              </w:rPr>
              <w:t>。公式：工程监理服务费结算价 =监理服务收费基准价×（1-中标监理服务费下浮率）。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3.3.1</w:t>
            </w:r>
          </w:p>
        </w:tc>
        <w:tc>
          <w:tcPr>
            <w:tcW w:w="1806" w:type="dxa"/>
            <w:gridSpan w:val="2"/>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投标文件有效期</w:t>
            </w:r>
          </w:p>
        </w:tc>
        <w:tc>
          <w:tcPr>
            <w:tcW w:w="6649" w:type="dxa"/>
            <w:vAlign w:val="center"/>
          </w:tcPr>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递交投标文件截止时间之日起</w:t>
            </w:r>
            <w:r>
              <w:rPr>
                <w:rFonts w:hint="eastAsia" w:ascii="宋体" w:hAnsi="宋体"/>
                <w:color w:val="000000" w:themeColor="text1"/>
                <w:sz w:val="24"/>
                <w:szCs w:val="24"/>
                <w:highlight w:val="none"/>
                <w:u w:val="single"/>
                <w14:textFill>
                  <w14:solidFill>
                    <w14:schemeClr w14:val="tx1"/>
                  </w14:solidFill>
                </w14:textFill>
              </w:rPr>
              <w:t xml:space="preserve"> 90 </w:t>
            </w:r>
            <w:r>
              <w:rPr>
                <w:rFonts w:hint="eastAsia" w:ascii="宋体" w:hAnsi="宋体"/>
                <w:color w:val="000000" w:themeColor="text1"/>
                <w:sz w:val="24"/>
                <w:szCs w:val="24"/>
                <w:highlight w:val="none"/>
                <w14:textFill>
                  <w14:solidFill>
                    <w14:schemeClr w14:val="tx1"/>
                  </w14:solidFill>
                </w14:textFill>
              </w:rPr>
              <w:t>天内。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3.4.1</w:t>
            </w:r>
          </w:p>
        </w:tc>
        <w:tc>
          <w:tcPr>
            <w:tcW w:w="1806" w:type="dxa"/>
            <w:gridSpan w:val="2"/>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投标保证金形式</w:t>
            </w:r>
          </w:p>
        </w:tc>
        <w:tc>
          <w:tcPr>
            <w:tcW w:w="6649" w:type="dxa"/>
            <w:vAlign w:val="center"/>
          </w:tcPr>
          <w:p>
            <w:pPr>
              <w:tabs>
                <w:tab w:val="left" w:pos="540"/>
              </w:tabs>
              <w:spacing w:line="40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本项目投标保证金的金额：人民币</w:t>
            </w:r>
            <w:r>
              <w:rPr>
                <w:rFonts w:hint="eastAsia" w:ascii="宋体" w:hAnsi="宋体"/>
                <w:color w:val="000000" w:themeColor="text1"/>
                <w:sz w:val="24"/>
                <w:szCs w:val="24"/>
                <w:highlight w:val="none"/>
                <w:lang w:val="en-US" w:eastAsia="zh-CN"/>
                <w14:textFill>
                  <w14:solidFill>
                    <w14:schemeClr w14:val="tx1"/>
                  </w14:solidFill>
                </w14:textFill>
              </w:rPr>
              <w:t xml:space="preserve">壹万元整         </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10000.00</w:t>
            </w:r>
            <w:r>
              <w:rPr>
                <w:rFonts w:hint="eastAsia" w:ascii="宋体" w:hAnsi="宋体"/>
                <w:color w:val="000000" w:themeColor="text1"/>
                <w:sz w:val="24"/>
                <w:szCs w:val="24"/>
                <w:highlight w:val="none"/>
                <w14:textFill>
                  <w14:solidFill>
                    <w14:schemeClr w14:val="tx1"/>
                  </w14:solidFill>
                </w14:textFill>
              </w:rPr>
              <w:t>元）</w:t>
            </w:r>
          </w:p>
          <w:p>
            <w:pPr>
              <w:tabs>
                <w:tab w:val="left" w:pos="540"/>
              </w:tabs>
              <w:spacing w:line="400" w:lineRule="exac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投标人选择以下三种任一种方式递交投标保证金。</w:t>
            </w:r>
          </w:p>
          <w:p>
            <w:pPr>
              <w:tabs>
                <w:tab w:val="left" w:pos="540"/>
              </w:tabs>
              <w:spacing w:line="380" w:lineRule="exact"/>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1.银行保函形式。投标人（联合体企业由牵头人）在注册地所在地级市范围内或所在省（自治区、直辖市）人民政府所在地城市的国有商业银行或股份制商业银行开具本项目的投标保证金银行保函，且使用本招标文件提供的版本。</w:t>
            </w:r>
          </w:p>
          <w:p>
            <w:pPr>
              <w:tabs>
                <w:tab w:val="left" w:pos="540"/>
              </w:tabs>
              <w:spacing w:line="380" w:lineRule="exact"/>
              <w:rPr>
                <w:rFonts w:ascii="宋体" w:hAnsi="宋体"/>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注：投标保证金银行投标保函，有效期与投标有效期一致或长于投标有效期，</w:t>
            </w:r>
            <w:r>
              <w:rPr>
                <w:rFonts w:hint="eastAsia" w:ascii="宋体" w:hAnsi="宋体" w:cs="宋体"/>
                <w:b/>
                <w:color w:val="000000" w:themeColor="text1"/>
                <w:kern w:val="0"/>
                <w:sz w:val="24"/>
                <w:szCs w:val="24"/>
                <w:highlight w:val="none"/>
                <w14:textFill>
                  <w14:solidFill>
                    <w14:schemeClr w14:val="tx1"/>
                  </w14:solidFill>
                </w14:textFill>
              </w:rPr>
              <w:t>开标时须提交银行投标保函原件，其复印件装订在投标文件中。</w:t>
            </w:r>
          </w:p>
          <w:p>
            <w:pPr>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2.保证保险形式。投标人（联合体企业由牵头人）提供保险公司出具的投标保证保险保函，且使用本招标文件提供的版本。</w:t>
            </w:r>
          </w:p>
          <w:p>
            <w:pPr>
              <w:spacing w:line="380" w:lineRule="exac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注：保险公司的投标保证保险保函有效期等于或长于投标有效期，开标时须提交投标保证保险保函原件，其复印件装订在投标文件中。</w:t>
            </w:r>
          </w:p>
          <w:p>
            <w:pPr>
              <w:tabs>
                <w:tab w:val="left" w:pos="540"/>
              </w:tabs>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采用银行汇款形式提交：由</w:t>
            </w:r>
            <w:r>
              <w:rPr>
                <w:rFonts w:hint="eastAsia" w:ascii="宋体" w:hAnsi="宋体" w:cs="宋体"/>
                <w:color w:val="000000" w:themeColor="text1"/>
                <w:sz w:val="24"/>
                <w:szCs w:val="24"/>
                <w:highlight w:val="none"/>
                <w:u w:val="single"/>
                <w14:textFill>
                  <w14:solidFill>
                    <w14:schemeClr w14:val="tx1"/>
                  </w14:solidFill>
                </w14:textFill>
              </w:rPr>
              <w:t>广州公共资源交易中心</w:t>
            </w:r>
            <w:r>
              <w:rPr>
                <w:rFonts w:hint="eastAsia" w:ascii="宋体" w:hAnsi="宋体" w:cs="宋体"/>
                <w:color w:val="000000" w:themeColor="text1"/>
                <w:sz w:val="24"/>
                <w:szCs w:val="24"/>
                <w:highlight w:val="none"/>
                <w14:textFill>
                  <w14:solidFill>
                    <w14:schemeClr w14:val="tx1"/>
                  </w14:solidFill>
                </w14:textFill>
              </w:rPr>
              <w:t>代收。</w:t>
            </w:r>
          </w:p>
          <w:p>
            <w:pPr>
              <w:tabs>
                <w:tab w:val="left" w:pos="540"/>
              </w:tabs>
              <w:spacing w:line="40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r>
              <w:rPr>
                <w:rFonts w:hint="eastAsia" w:ascii="宋体" w:hAnsi="宋体" w:cs="宋体"/>
                <w:b/>
                <w:bCs/>
                <w:color w:val="000000" w:themeColor="text1"/>
                <w:sz w:val="24"/>
                <w:szCs w:val="24"/>
                <w:highlight w:val="none"/>
                <w14:textFill>
                  <w14:solidFill>
                    <w14:schemeClr w14:val="tx1"/>
                  </w14:solidFill>
                </w14:textFill>
              </w:rPr>
              <w:t>如缴纳的投标保证金未能按时到账或不以投标企业名义缴纳投标保证金的正式投标人将被视为自动放弃本工程的投标资格。</w:t>
            </w:r>
            <w:r>
              <w:rPr>
                <w:rFonts w:hint="eastAsia" w:ascii="宋体" w:hAnsi="宋体"/>
                <w:b/>
                <w:bCs/>
                <w:color w:val="000000" w:themeColor="text1"/>
                <w:sz w:val="24"/>
                <w:szCs w:val="24"/>
                <w:highlight w:val="none"/>
                <w14:textFill>
                  <w14:solidFill>
                    <w14:schemeClr w14:val="tx1"/>
                  </w14:solidFill>
                </w14:textFill>
              </w:rPr>
              <w:t>投标人需在交易系统中将汇入投标保证金与投标项目进行绑定，绑定成功后才能被认定为完成缴交投标保证金。</w:t>
            </w:r>
          </w:p>
          <w:p>
            <w:pPr>
              <w:tabs>
                <w:tab w:val="left" w:pos="540"/>
              </w:tabs>
              <w:spacing w:line="40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收款单位：广州交易集团有限公司</w:t>
            </w:r>
          </w:p>
          <w:p>
            <w:pPr>
              <w:tabs>
                <w:tab w:val="left" w:pos="540"/>
              </w:tabs>
              <w:spacing w:line="40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开户银行：中国建设银行广州天润路支行</w:t>
            </w:r>
          </w:p>
          <w:p>
            <w:pPr>
              <w:tabs>
                <w:tab w:val="left" w:pos="540"/>
              </w:tabs>
              <w:spacing w:line="40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银行账号：44001583404059333333</w:t>
            </w:r>
          </w:p>
          <w:p>
            <w:pPr>
              <w:tabs>
                <w:tab w:val="left" w:pos="540"/>
              </w:tabs>
              <w:spacing w:line="400" w:lineRule="exac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注：投标保证金逾期到账或未汇入指定账户（子账户）的，按未递交保证金处理。</w:t>
            </w:r>
            <w:r>
              <w:rPr>
                <w:rFonts w:hint="eastAsia" w:ascii="宋体" w:hAnsi="宋体"/>
                <w:b/>
                <w:bCs/>
                <w:color w:val="000000" w:themeColor="text1"/>
                <w:sz w:val="24"/>
                <w:szCs w:val="24"/>
                <w:highlight w:val="none"/>
                <w14:textFill>
                  <w14:solidFill>
                    <w14:schemeClr w14:val="tx1"/>
                  </w14:solidFill>
                </w14:textFill>
              </w:rPr>
              <w:t>投标人需在交易系统中将汇入投标保证金与投标项目进行绑定，绑定成功后才能被认定为完成缴交投标保证金</w:t>
            </w:r>
            <w:r>
              <w:rPr>
                <w:rFonts w:hint="eastAsia" w:ascii="宋体" w:hAnsi="宋体"/>
                <w:b/>
                <w:color w:val="000000" w:themeColor="text1"/>
                <w:sz w:val="24"/>
                <w:szCs w:val="24"/>
                <w:highlight w:val="none"/>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3.6</w:t>
            </w:r>
          </w:p>
        </w:tc>
        <w:tc>
          <w:tcPr>
            <w:tcW w:w="1806" w:type="dxa"/>
            <w:gridSpan w:val="2"/>
            <w:vAlign w:val="center"/>
          </w:tcPr>
          <w:p>
            <w:pPr>
              <w:tabs>
                <w:tab w:val="left" w:pos="540"/>
              </w:tabs>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是否允许递交备选投标方案</w:t>
            </w:r>
          </w:p>
        </w:tc>
        <w:tc>
          <w:tcPr>
            <w:tcW w:w="6649" w:type="dxa"/>
            <w:vAlign w:val="center"/>
          </w:tcPr>
          <w:p>
            <w:pPr>
              <w:tabs>
                <w:tab w:val="left" w:pos="540"/>
              </w:tabs>
              <w:spacing w:line="360" w:lineRule="auto"/>
              <w:rPr>
                <w:rFonts w:ascii="宋体" w:hAnsi="宋体"/>
                <w:bCs/>
                <w:color w:val="000000" w:themeColor="text1"/>
                <w:spacing w:val="10"/>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sym w:font="Wingdings 2" w:char="0052"/>
            </w:r>
            <w:r>
              <w:rPr>
                <w:rFonts w:hint="eastAsia" w:ascii="宋体" w:hAnsi="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不允许</w:t>
            </w:r>
            <w:r>
              <w:rPr>
                <w:rFonts w:hint="eastAsia" w:ascii="宋体" w:hAnsi="宋体"/>
                <w:bCs/>
                <w:color w:val="000000" w:themeColor="text1"/>
                <w:spacing w:val="10"/>
                <w:sz w:val="24"/>
                <w:szCs w:val="24"/>
                <w:highlight w:val="none"/>
                <w:u w:val="single"/>
                <w14:textFill>
                  <w14:solidFill>
                    <w14:schemeClr w14:val="tx1"/>
                  </w14:solidFill>
                </w14:textFill>
              </w:rPr>
              <w:t xml:space="preserve"> </w:t>
            </w:r>
          </w:p>
          <w:p>
            <w:pPr>
              <w:tabs>
                <w:tab w:val="left" w:pos="540"/>
              </w:tabs>
              <w:spacing w:line="360" w:lineRule="auto"/>
              <w:rPr>
                <w:rFonts w:ascii="宋体" w:hAnsi="宋体"/>
                <w:bCs/>
                <w:color w:val="000000" w:themeColor="text1"/>
                <w:spacing w:val="10"/>
                <w:sz w:val="24"/>
                <w:szCs w:val="24"/>
                <w:highlight w:val="none"/>
                <w14:textFill>
                  <w14:solidFill>
                    <w14:schemeClr w14:val="tx1"/>
                  </w14:solidFill>
                </w14:textFill>
              </w:rPr>
            </w:pPr>
            <w:r>
              <w:rPr>
                <w:rFonts w:ascii="宋体" w:hAnsi="宋体"/>
                <w:bCs/>
                <w:color w:val="000000" w:themeColor="text1"/>
                <w:spacing w:val="10"/>
                <w:sz w:val="24"/>
                <w:szCs w:val="24"/>
                <w:highlight w:val="none"/>
                <w14:textFill>
                  <w14:solidFill>
                    <w14:schemeClr w14:val="tx1"/>
                  </w14:solidFill>
                </w14:textFill>
              </w:rPr>
              <w:t>□</w:t>
            </w:r>
            <w:r>
              <w:rPr>
                <w:rFonts w:hint="eastAsia" w:ascii="宋体" w:hAnsi="宋体"/>
                <w:bCs/>
                <w:color w:val="000000" w:themeColor="text1"/>
                <w:spacing w:val="10"/>
                <w:sz w:val="24"/>
                <w:szCs w:val="24"/>
                <w:highlight w:val="none"/>
                <w14:textFill>
                  <w14:solidFill>
                    <w14:schemeClr w14:val="tx1"/>
                  </w14:solidFill>
                </w14:textFill>
              </w:rPr>
              <w:t>允许，允许备选方案</w:t>
            </w:r>
            <w:r>
              <w:rPr>
                <w:rFonts w:ascii="宋体" w:hAnsi="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bCs/>
                <w:color w:val="000000" w:themeColor="text1"/>
                <w:spacing w:val="10"/>
                <w:sz w:val="24"/>
                <w:szCs w:val="24"/>
                <w:highlight w:val="none"/>
                <w14:textFill>
                  <w14:solidFill>
                    <w14:schemeClr w14:val="tx1"/>
                  </w14:solidFill>
                </w14:textFill>
              </w:rPr>
              <w:t>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3.7.3</w:t>
            </w:r>
          </w:p>
        </w:tc>
        <w:tc>
          <w:tcPr>
            <w:tcW w:w="1806" w:type="dxa"/>
            <w:gridSpan w:val="2"/>
            <w:vAlign w:val="center"/>
          </w:tcPr>
          <w:p>
            <w:pPr>
              <w:autoSpaceDE w:val="0"/>
              <w:autoSpaceDN w:val="0"/>
              <w:adjustRightInd w:val="0"/>
              <w:spacing w:line="360" w:lineRule="auto"/>
              <w:ind w:left="42" w:leftChars="20" w:right="42" w:rightChars="20"/>
              <w:jc w:val="center"/>
              <w:rPr>
                <w:rFonts w:ascii="宋体" w:hAnsi="宋体"/>
                <w:color w:val="000000" w:themeColor="text1"/>
                <w:spacing w:val="-4"/>
                <w:kern w:val="0"/>
                <w:sz w:val="24"/>
                <w:szCs w:val="24"/>
                <w:highlight w:val="none"/>
                <w14:textFill>
                  <w14:solidFill>
                    <w14:schemeClr w14:val="tx1"/>
                  </w14:solidFill>
                </w14:textFill>
              </w:rPr>
            </w:pPr>
            <w:r>
              <w:rPr>
                <w:rFonts w:hint="eastAsia" w:ascii="宋体" w:hAnsi="宋体" w:cs="宋体"/>
                <w:color w:val="000000" w:themeColor="text1"/>
                <w:spacing w:val="-4"/>
                <w:kern w:val="0"/>
                <w:sz w:val="24"/>
                <w:szCs w:val="24"/>
                <w:highlight w:val="none"/>
                <w14:textFill>
                  <w14:solidFill>
                    <w14:schemeClr w14:val="tx1"/>
                  </w14:solidFill>
                </w14:textFill>
              </w:rPr>
              <w:t>签字或盖章要求</w:t>
            </w:r>
          </w:p>
        </w:tc>
        <w:tc>
          <w:tcPr>
            <w:tcW w:w="6649" w:type="dxa"/>
            <w:vAlign w:val="center"/>
          </w:tcPr>
          <w:p>
            <w:pPr>
              <w:tabs>
                <w:tab w:val="left" w:pos="540"/>
              </w:tabs>
              <w:spacing w:line="360" w:lineRule="auto"/>
              <w:ind w:left="42" w:leftChars="20" w:right="42" w:rightChars="20"/>
              <w:rPr>
                <w:rFonts w:ascii="宋体" w:hAns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详见投标人须知第3.7款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3.7.4</w:t>
            </w:r>
          </w:p>
        </w:tc>
        <w:tc>
          <w:tcPr>
            <w:tcW w:w="1806" w:type="dxa"/>
            <w:gridSpan w:val="2"/>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投标文件份数</w:t>
            </w:r>
          </w:p>
        </w:tc>
        <w:tc>
          <w:tcPr>
            <w:tcW w:w="6649" w:type="dxa"/>
            <w:vAlign w:val="center"/>
          </w:tcPr>
          <w:p>
            <w:pPr>
              <w:spacing w:line="360" w:lineRule="auto"/>
              <w:jc w:val="left"/>
              <w:rPr>
                <w:rFonts w:ascii="宋体" w:hAnsi="宋体"/>
                <w:bCs/>
                <w:color w:val="000000" w:themeColor="text1"/>
                <w:spacing w:val="10"/>
                <w:sz w:val="24"/>
                <w:szCs w:val="24"/>
                <w:highlight w:val="none"/>
                <w14:textFill>
                  <w14:solidFill>
                    <w14:schemeClr w14:val="tx1"/>
                  </w14:solidFill>
                </w14:textFill>
              </w:rPr>
            </w:pPr>
            <w:r>
              <w:rPr>
                <w:rFonts w:hint="eastAsia" w:ascii="宋体" w:hAnsi="宋体"/>
                <w:bCs/>
                <w:color w:val="000000" w:themeColor="text1"/>
                <w:spacing w:val="10"/>
                <w:sz w:val="24"/>
                <w:szCs w:val="24"/>
                <w:highlight w:val="none"/>
                <w14:textFill>
                  <w14:solidFill>
                    <w14:schemeClr w14:val="tx1"/>
                  </w14:solidFill>
                </w14:textFill>
              </w:rPr>
              <w:t>投标文件1套正本4套副本。投标文件电子版光盘、U盘各1套。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3.7.5</w:t>
            </w:r>
          </w:p>
        </w:tc>
        <w:tc>
          <w:tcPr>
            <w:tcW w:w="1806" w:type="dxa"/>
            <w:gridSpan w:val="2"/>
            <w:vAlign w:val="center"/>
          </w:tcPr>
          <w:p>
            <w:pPr>
              <w:autoSpaceDE w:val="0"/>
              <w:autoSpaceDN w:val="0"/>
              <w:adjustRightInd w:val="0"/>
              <w:spacing w:line="320" w:lineRule="exact"/>
              <w:ind w:left="42" w:leftChars="20" w:right="42" w:rightChars="2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装订要求</w:t>
            </w:r>
          </w:p>
        </w:tc>
        <w:tc>
          <w:tcPr>
            <w:tcW w:w="6649" w:type="dxa"/>
            <w:vAlign w:val="center"/>
          </w:tcPr>
          <w:p>
            <w:pPr>
              <w:autoSpaceDE w:val="0"/>
              <w:autoSpaceDN w:val="0"/>
              <w:adjustRightIn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按照投标人须知第3.1.1项规定的投标文件组成内容，投标文件应按以下要求装订：</w:t>
            </w:r>
          </w:p>
          <w:p>
            <w:pPr>
              <w:autoSpaceDE w:val="0"/>
              <w:autoSpaceDN w:val="0"/>
              <w:adjustRightInd w:val="0"/>
              <w:spacing w:line="360" w:lineRule="auto"/>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不分册装订，投标文件采用</w:t>
            </w:r>
            <w:r>
              <w:rPr>
                <w:rFonts w:hint="eastAsia" w:ascii="宋体" w:hAnsi="宋体"/>
                <w:color w:val="000000" w:themeColor="text1"/>
                <w:sz w:val="24"/>
                <w:szCs w:val="24"/>
                <w:highlight w:val="none"/>
                <w:u w:val="single"/>
                <w14:textFill>
                  <w14:solidFill>
                    <w14:schemeClr w14:val="tx1"/>
                  </w14:solidFill>
                </w14:textFill>
              </w:rPr>
              <w:t xml:space="preserve"> 胶装 </w:t>
            </w:r>
            <w:r>
              <w:rPr>
                <w:rFonts w:hint="eastAsia" w:ascii="宋体" w:hAnsi="宋体"/>
                <w:color w:val="000000" w:themeColor="text1"/>
                <w:sz w:val="24"/>
                <w:szCs w:val="24"/>
                <w:highlight w:val="none"/>
                <w14:textFill>
                  <w14:solidFill>
                    <w14:schemeClr w14:val="tx1"/>
                  </w14:solidFill>
                </w14:textFill>
              </w:rPr>
              <w:t>方式装订，装订应牢固、不易拆散和换页，不得采用活页装订。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4.1.1</w:t>
            </w:r>
          </w:p>
        </w:tc>
        <w:tc>
          <w:tcPr>
            <w:tcW w:w="1806" w:type="dxa"/>
            <w:gridSpan w:val="2"/>
            <w:vAlign w:val="center"/>
          </w:tcPr>
          <w:p>
            <w:pPr>
              <w:tabs>
                <w:tab w:val="left" w:pos="540"/>
              </w:tabs>
              <w:spacing w:line="360" w:lineRule="exact"/>
              <w:jc w:val="center"/>
              <w:rPr>
                <w:rFonts w:ascii="宋体" w:hAnsi="宋体"/>
                <w:bCs/>
                <w:color w:val="000000" w:themeColor="text1"/>
                <w:spacing w:val="10"/>
                <w:sz w:val="24"/>
                <w:szCs w:val="24"/>
                <w:highlight w:val="none"/>
                <w14:textFill>
                  <w14:solidFill>
                    <w14:schemeClr w14:val="tx1"/>
                  </w14:solidFill>
                </w14:textFill>
              </w:rPr>
            </w:pPr>
            <w:r>
              <w:rPr>
                <w:rFonts w:hint="eastAsia" w:ascii="宋体" w:hAnsi="宋体"/>
                <w:bCs/>
                <w:color w:val="000000" w:themeColor="text1"/>
                <w:spacing w:val="10"/>
                <w:sz w:val="24"/>
                <w:szCs w:val="24"/>
                <w:highlight w:val="none"/>
                <w14:textFill>
                  <w14:solidFill>
                    <w14:schemeClr w14:val="tx1"/>
                  </w14:solidFill>
                </w14:textFill>
              </w:rPr>
              <w:t>投标文件的</w:t>
            </w:r>
          </w:p>
          <w:p>
            <w:pPr>
              <w:autoSpaceDE w:val="0"/>
              <w:autoSpaceDN w:val="0"/>
              <w:adjustRightInd w:val="0"/>
              <w:spacing w:line="320" w:lineRule="exact"/>
              <w:ind w:left="42" w:leftChars="20" w:right="42" w:rightChars="2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密封</w:t>
            </w:r>
          </w:p>
        </w:tc>
        <w:tc>
          <w:tcPr>
            <w:tcW w:w="6649" w:type="dxa"/>
            <w:vAlign w:val="center"/>
          </w:tcPr>
          <w:p>
            <w:pPr>
              <w:spacing w:line="360" w:lineRule="auto"/>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6"/>
                <w:sz w:val="24"/>
                <w:szCs w:val="24"/>
                <w:highlight w:val="none"/>
                <w14:textFill>
                  <w14:solidFill>
                    <w14:schemeClr w14:val="tx1"/>
                  </w14:solidFill>
                </w14:textFill>
              </w:rPr>
              <w:t>将</w:t>
            </w:r>
            <w:r>
              <w:rPr>
                <w:rFonts w:ascii="宋体" w:hAnsi="宋体"/>
                <w:color w:val="000000" w:themeColor="text1"/>
                <w:spacing w:val="-6"/>
                <w:sz w:val="24"/>
                <w:szCs w:val="24"/>
                <w:highlight w:val="none"/>
                <w14:textFill>
                  <w14:solidFill>
                    <w14:schemeClr w14:val="tx1"/>
                  </w14:solidFill>
                </w14:textFill>
              </w:rPr>
              <w:t>投标文件</w:t>
            </w:r>
            <w:r>
              <w:rPr>
                <w:rFonts w:hint="eastAsia" w:ascii="宋体" w:hAnsi="宋体"/>
                <w:color w:val="000000" w:themeColor="text1"/>
                <w:spacing w:val="-6"/>
                <w:sz w:val="24"/>
                <w:szCs w:val="24"/>
                <w:highlight w:val="none"/>
                <w14:textFill>
                  <w14:solidFill>
                    <w14:schemeClr w14:val="tx1"/>
                  </w14:solidFill>
                </w14:textFill>
              </w:rPr>
              <w:t>正、副本一起包装在</w:t>
            </w:r>
            <w:r>
              <w:rPr>
                <w:rFonts w:ascii="宋体" w:hAnsi="宋体"/>
                <w:bCs/>
                <w:color w:val="000000" w:themeColor="text1"/>
                <w:spacing w:val="-6"/>
                <w:sz w:val="24"/>
                <w:szCs w:val="24"/>
                <w:highlight w:val="none"/>
                <w14:textFill>
                  <w14:solidFill>
                    <w14:schemeClr w14:val="tx1"/>
                  </w14:solidFill>
                </w14:textFill>
              </w:rPr>
              <w:t>一个</w:t>
            </w:r>
            <w:r>
              <w:rPr>
                <w:rFonts w:hint="eastAsia" w:ascii="宋体" w:hAnsi="宋体"/>
                <w:bCs/>
                <w:color w:val="000000" w:themeColor="text1"/>
                <w:spacing w:val="-6"/>
                <w:sz w:val="24"/>
                <w:szCs w:val="24"/>
                <w:highlight w:val="none"/>
                <w14:textFill>
                  <w14:solidFill>
                    <w14:schemeClr w14:val="tx1"/>
                  </w14:solidFill>
                </w14:textFill>
              </w:rPr>
              <w:t>内层封套</w:t>
            </w:r>
            <w:r>
              <w:rPr>
                <w:rFonts w:ascii="宋体" w:hAnsi="宋体"/>
                <w:color w:val="000000" w:themeColor="text1"/>
                <w:spacing w:val="-6"/>
                <w:sz w:val="24"/>
                <w:szCs w:val="24"/>
                <w:highlight w:val="none"/>
                <w14:textFill>
                  <w14:solidFill>
                    <w14:schemeClr w14:val="tx1"/>
                  </w14:solidFill>
                </w14:textFill>
              </w:rPr>
              <w:t>中</w:t>
            </w:r>
            <w:r>
              <w:rPr>
                <w:rFonts w:hint="eastAsia" w:ascii="宋体" w:hAnsi="宋体"/>
                <w:color w:val="000000" w:themeColor="text1"/>
                <w:spacing w:val="-6"/>
                <w:sz w:val="24"/>
                <w:szCs w:val="24"/>
                <w:highlight w:val="none"/>
                <w14:textFill>
                  <w14:solidFill>
                    <w14:schemeClr w14:val="tx1"/>
                  </w14:solidFill>
                </w14:textFill>
              </w:rPr>
              <w:t>，投标文件</w:t>
            </w:r>
            <w:r>
              <w:rPr>
                <w:rFonts w:hint="eastAsia" w:ascii="宋体" w:hAnsi="宋体" w:cs="宋体"/>
                <w:color w:val="000000" w:themeColor="text1"/>
                <w:spacing w:val="-6"/>
                <w:kern w:val="0"/>
                <w:sz w:val="24"/>
                <w:szCs w:val="24"/>
                <w:highlight w:val="none"/>
                <w14:textFill>
                  <w14:solidFill>
                    <w14:schemeClr w14:val="tx1"/>
                  </w14:solidFill>
                </w14:textFill>
              </w:rPr>
              <w:t>电子版</w:t>
            </w:r>
            <w:r>
              <w:rPr>
                <w:rFonts w:hint="eastAsia" w:ascii="宋体" w:hAnsi="宋体"/>
                <w:color w:val="000000" w:themeColor="text1"/>
                <w:spacing w:val="-6"/>
                <w:sz w:val="24"/>
                <w:szCs w:val="24"/>
                <w:highlight w:val="none"/>
                <w14:textFill>
                  <w14:solidFill>
                    <w14:schemeClr w14:val="tx1"/>
                  </w14:solidFill>
                </w14:textFill>
              </w:rPr>
              <w:t>单独包装在另</w:t>
            </w:r>
            <w:r>
              <w:rPr>
                <w:rFonts w:ascii="宋体" w:hAnsi="宋体"/>
                <w:bCs/>
                <w:color w:val="000000" w:themeColor="text1"/>
                <w:spacing w:val="-6"/>
                <w:sz w:val="24"/>
                <w:szCs w:val="24"/>
                <w:highlight w:val="none"/>
                <w14:textFill>
                  <w14:solidFill>
                    <w14:schemeClr w14:val="tx1"/>
                  </w14:solidFill>
                </w14:textFill>
              </w:rPr>
              <w:t>一个</w:t>
            </w:r>
            <w:r>
              <w:rPr>
                <w:rFonts w:hint="eastAsia" w:ascii="宋体" w:hAnsi="宋体"/>
                <w:bCs/>
                <w:color w:val="000000" w:themeColor="text1"/>
                <w:spacing w:val="-6"/>
                <w:sz w:val="24"/>
                <w:szCs w:val="24"/>
                <w:highlight w:val="none"/>
                <w14:textFill>
                  <w14:solidFill>
                    <w14:schemeClr w14:val="tx1"/>
                  </w14:solidFill>
                </w14:textFill>
              </w:rPr>
              <w:t>内层封套</w:t>
            </w:r>
            <w:r>
              <w:rPr>
                <w:rFonts w:ascii="宋体" w:hAnsi="宋体"/>
                <w:color w:val="000000" w:themeColor="text1"/>
                <w:spacing w:val="-6"/>
                <w:sz w:val="24"/>
                <w:szCs w:val="24"/>
                <w:highlight w:val="none"/>
                <w14:textFill>
                  <w14:solidFill>
                    <w14:schemeClr w14:val="tx1"/>
                  </w14:solidFill>
                </w14:textFill>
              </w:rPr>
              <w:t>中</w:t>
            </w:r>
            <w:r>
              <w:rPr>
                <w:rFonts w:hint="eastAsia" w:ascii="宋体" w:hAnsi="宋体"/>
                <w:color w:val="000000" w:themeColor="text1"/>
                <w:spacing w:val="-6"/>
                <w:sz w:val="24"/>
                <w:szCs w:val="24"/>
                <w:highlight w:val="none"/>
                <w14:textFill>
                  <w14:solidFill>
                    <w14:schemeClr w14:val="tx1"/>
                  </w14:solidFill>
                </w14:textFill>
              </w:rPr>
              <w:t>，</w:t>
            </w:r>
            <w:r>
              <w:rPr>
                <w:rFonts w:ascii="宋体" w:hAnsi="宋体"/>
                <w:color w:val="000000" w:themeColor="text1"/>
                <w:spacing w:val="-6"/>
                <w:sz w:val="24"/>
                <w:szCs w:val="24"/>
                <w:highlight w:val="none"/>
                <w14:textFill>
                  <w14:solidFill>
                    <w14:schemeClr w14:val="tx1"/>
                  </w14:solidFill>
                </w14:textFill>
              </w:rPr>
              <w:t>上述</w:t>
            </w:r>
            <w:r>
              <w:rPr>
                <w:rFonts w:hint="eastAsia" w:ascii="宋体" w:hAnsi="宋体"/>
                <w:color w:val="000000" w:themeColor="text1"/>
                <w:spacing w:val="-6"/>
                <w:sz w:val="24"/>
                <w:szCs w:val="24"/>
                <w:highlight w:val="none"/>
                <w14:textFill>
                  <w14:solidFill>
                    <w14:schemeClr w14:val="tx1"/>
                  </w14:solidFill>
                </w14:textFill>
              </w:rPr>
              <w:t>两</w:t>
            </w:r>
            <w:r>
              <w:rPr>
                <w:rFonts w:ascii="宋体" w:hAnsi="宋体"/>
                <w:color w:val="000000" w:themeColor="text1"/>
                <w:spacing w:val="-6"/>
                <w:sz w:val="24"/>
                <w:szCs w:val="24"/>
                <w:highlight w:val="none"/>
                <w14:textFill>
                  <w14:solidFill>
                    <w14:schemeClr w14:val="tx1"/>
                  </w14:solidFill>
                </w14:textFill>
              </w:rPr>
              <w:t>个</w:t>
            </w:r>
            <w:r>
              <w:rPr>
                <w:rFonts w:hint="eastAsia" w:ascii="宋体" w:hAnsi="宋体"/>
                <w:color w:val="000000" w:themeColor="text1"/>
                <w:spacing w:val="-6"/>
                <w:sz w:val="24"/>
                <w:szCs w:val="24"/>
                <w:highlight w:val="none"/>
                <w14:textFill>
                  <w14:solidFill>
                    <w14:schemeClr w14:val="tx1"/>
                  </w14:solidFill>
                </w14:textFill>
              </w:rPr>
              <w:t>内层封套统一密封在一个外层封套中</w:t>
            </w:r>
            <w:r>
              <w:rPr>
                <w:rFonts w:ascii="宋体" w:hAnsi="宋体"/>
                <w:color w:val="000000" w:themeColor="text1"/>
                <w:spacing w:val="-6"/>
                <w:sz w:val="24"/>
                <w:szCs w:val="24"/>
                <w:highlight w:val="none"/>
                <w14:textFill>
                  <w14:solidFill>
                    <w14:schemeClr w14:val="tx1"/>
                  </w14:solidFill>
                </w14:textFill>
              </w:rPr>
              <w:t>。</w:t>
            </w:r>
            <w:r>
              <w:rPr>
                <w:rFonts w:hint="eastAsia" w:ascii="宋体" w:hAnsi="宋体"/>
                <w:color w:val="000000" w:themeColor="text1"/>
                <w:spacing w:val="-6"/>
                <w:sz w:val="24"/>
                <w:szCs w:val="24"/>
                <w:highlight w:val="none"/>
                <w:u w:val="single"/>
                <w14:textFill>
                  <w14:solidFill>
                    <w14:schemeClr w14:val="tx1"/>
                  </w14:solidFill>
                </w14:textFill>
              </w:rPr>
              <w:t xml:space="preserve"> </w:t>
            </w:r>
            <w:r>
              <w:rPr>
                <w:rFonts w:hint="eastAsia" w:ascii="仿宋_GB2312" w:hAnsi="宋体" w:eastAsia="仿宋_GB2312"/>
                <w:b/>
                <w:color w:val="000000" w:themeColor="text1"/>
                <w:spacing w:val="-6"/>
                <w:sz w:val="24"/>
                <w:szCs w:val="24"/>
                <w:highlight w:val="none"/>
                <w:u w:val="single"/>
                <w14:textFill>
                  <w14:solidFill>
                    <w14:schemeClr w14:val="tx1"/>
                  </w14:solidFill>
                </w14:textFill>
              </w:rPr>
              <w:t>内层和外层封套均应加贴带有“密封”字样的封条，内层封套的封口处应加盖投标人单位公章，外层封套中不应有任何投标人的识别标志。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4.1.2</w:t>
            </w:r>
          </w:p>
        </w:tc>
        <w:tc>
          <w:tcPr>
            <w:tcW w:w="1797" w:type="dxa"/>
            <w:vAlign w:val="center"/>
          </w:tcPr>
          <w:p>
            <w:pPr>
              <w:tabs>
                <w:tab w:val="left" w:pos="540"/>
              </w:tabs>
              <w:spacing w:line="360" w:lineRule="exact"/>
              <w:jc w:val="center"/>
              <w:rPr>
                <w:rFonts w:ascii="宋体" w:hAnsi="宋体"/>
                <w:bCs/>
                <w:color w:val="000000" w:themeColor="text1"/>
                <w:spacing w:val="10"/>
                <w:sz w:val="24"/>
                <w:szCs w:val="24"/>
                <w:highlight w:val="none"/>
                <w14:textFill>
                  <w14:solidFill>
                    <w14:schemeClr w14:val="tx1"/>
                  </w14:solidFill>
                </w14:textFill>
              </w:rPr>
            </w:pPr>
            <w:r>
              <w:rPr>
                <w:rFonts w:hint="eastAsia" w:ascii="宋体" w:hAnsi="宋体"/>
                <w:bCs/>
                <w:color w:val="000000" w:themeColor="text1"/>
                <w:spacing w:val="10"/>
                <w:sz w:val="24"/>
                <w:szCs w:val="24"/>
                <w:highlight w:val="none"/>
                <w14:textFill>
                  <w14:solidFill>
                    <w14:schemeClr w14:val="tx1"/>
                  </w14:solidFill>
                </w14:textFill>
              </w:rPr>
              <w:t>投标文件的</w:t>
            </w:r>
          </w:p>
          <w:p>
            <w:pPr>
              <w:autoSpaceDE w:val="0"/>
              <w:autoSpaceDN w:val="0"/>
              <w:adjustRightInd w:val="0"/>
              <w:spacing w:line="320" w:lineRule="exact"/>
              <w:ind w:left="42" w:leftChars="20" w:right="42" w:rightChars="2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标记</w:t>
            </w:r>
          </w:p>
        </w:tc>
        <w:tc>
          <w:tcPr>
            <w:tcW w:w="6658" w:type="dxa"/>
            <w:gridSpan w:val="2"/>
            <w:vAlign w:val="center"/>
          </w:tcPr>
          <w:p>
            <w:pPr>
              <w:autoSpaceDE w:val="0"/>
              <w:autoSpaceDN w:val="0"/>
              <w:adjustRightInd w:val="0"/>
              <w:spacing w:line="340" w:lineRule="exact"/>
              <w:ind w:left="42" w:leftChars="20" w:right="42" w:rightChars="2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内层封套：</w:t>
            </w:r>
          </w:p>
          <w:p>
            <w:pPr>
              <w:tabs>
                <w:tab w:val="left" w:pos="3450"/>
                <w:tab w:val="left" w:pos="3560"/>
              </w:tabs>
              <w:autoSpaceDE w:val="0"/>
              <w:autoSpaceDN w:val="0"/>
              <w:adjustRightInd w:val="0"/>
              <w:spacing w:line="340" w:lineRule="exact"/>
              <w:ind w:left="42" w:leftChars="20" w:right="42" w:rightChars="2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投标人邮政编码：</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 xml:space="preserve">    投标人地址：</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pPr>
              <w:tabs>
                <w:tab w:val="left" w:pos="3140"/>
                <w:tab w:val="left" w:pos="3340"/>
              </w:tabs>
              <w:autoSpaceDE w:val="0"/>
              <w:autoSpaceDN w:val="0"/>
              <w:adjustRightInd w:val="0"/>
              <w:spacing w:line="340" w:lineRule="exact"/>
              <w:ind w:left="42" w:leftChars="20" w:right="42" w:rightChars="2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投标人名称：</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 xml:space="preserve">    投标人联系人：</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pPr>
              <w:spacing w:line="340" w:lineRule="exact"/>
              <w:ind w:left="63" w:leftChars="30" w:right="63" w:rightChars="30"/>
              <w:rPr>
                <w:rFonts w:ascii="宋体" w:hAnsi="宋体" w:cs="宋体"/>
                <w:color w:val="000000" w:themeColor="text1"/>
                <w:spacing w:val="-4"/>
                <w:kern w:val="0"/>
                <w:sz w:val="24"/>
                <w:szCs w:val="24"/>
                <w:highlight w:val="none"/>
                <w14:textFill>
                  <w14:solidFill>
                    <w14:schemeClr w14:val="tx1"/>
                  </w14:solidFill>
                </w14:textFill>
              </w:rPr>
            </w:pPr>
            <w:r>
              <w:rPr>
                <w:rFonts w:hint="eastAsia" w:ascii="宋体" w:hAnsi="宋体"/>
                <w:color w:val="000000" w:themeColor="text1"/>
                <w:spacing w:val="-4"/>
                <w:sz w:val="24"/>
                <w:szCs w:val="24"/>
                <w:highlight w:val="none"/>
                <w:u w:val="single"/>
                <w14:textFill>
                  <w14:solidFill>
                    <w14:schemeClr w14:val="tx1"/>
                  </w14:solidFill>
                </w14:textFill>
              </w:rPr>
              <w:t xml:space="preserve">         </w:t>
            </w:r>
            <w:r>
              <w:rPr>
                <w:rFonts w:hint="eastAsia" w:ascii="宋体" w:hAnsi="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项</w:t>
            </w:r>
            <w:r>
              <w:rPr>
                <w:rFonts w:hint="eastAsia" w:ascii="宋体" w:hAnsi="宋体" w:cs="宋体"/>
                <w:color w:val="000000" w:themeColor="text1"/>
                <w:spacing w:val="-1"/>
                <w:kern w:val="0"/>
                <w:sz w:val="24"/>
                <w:szCs w:val="24"/>
                <w:highlight w:val="none"/>
                <w14:textFill>
                  <w14:solidFill>
                    <w14:schemeClr w14:val="tx1"/>
                  </w14:solidFill>
                </w14:textFill>
              </w:rPr>
              <w:t>目</w:t>
            </w:r>
            <w:r>
              <w:rPr>
                <w:rFonts w:hint="eastAsia" w:ascii="宋体" w:hAnsi="宋体" w:cs="宋体"/>
                <w:color w:val="000000" w:themeColor="text1"/>
                <w:kern w:val="0"/>
                <w:sz w:val="24"/>
                <w:szCs w:val="24"/>
                <w:highlight w:val="none"/>
                <w14:textFill>
                  <w14:solidFill>
                    <w14:schemeClr w14:val="tx1"/>
                  </w14:solidFill>
                </w14:textFill>
              </w:rPr>
              <w:t>名称</w:t>
            </w:r>
            <w:r>
              <w:rPr>
                <w:rFonts w:hint="eastAsia" w:ascii="宋体" w:hAnsi="宋体"/>
                <w:color w:val="000000" w:themeColor="text1"/>
                <w:kern w:val="0"/>
                <w:sz w:val="24"/>
                <w:szCs w:val="24"/>
                <w:highlight w:val="none"/>
                <w14:textFill>
                  <w14:solidFill>
                    <w14:schemeClr w14:val="tx1"/>
                  </w14:solidFill>
                </w14:textFill>
              </w:rPr>
              <w:t>)</w:t>
            </w:r>
            <w:r>
              <w:rPr>
                <w:rFonts w:hint="eastAsia" w:ascii="宋体" w:hAnsi="宋体"/>
                <w:color w:val="000000" w:themeColor="text1"/>
                <w:spacing w:val="-4"/>
                <w:sz w:val="24"/>
                <w:szCs w:val="24"/>
                <w:highlight w:val="none"/>
                <w14:textFill>
                  <w14:solidFill>
                    <w14:schemeClr w14:val="tx1"/>
                  </w14:solidFill>
                </w14:textFill>
              </w:rPr>
              <w:t>监理投标文件</w:t>
            </w:r>
          </w:p>
          <w:p>
            <w:pPr>
              <w:tabs>
                <w:tab w:val="left" w:pos="3140"/>
                <w:tab w:val="left" w:pos="3340"/>
              </w:tabs>
              <w:autoSpaceDE w:val="0"/>
              <w:autoSpaceDN w:val="0"/>
              <w:adjustRightInd w:val="0"/>
              <w:spacing w:before="62" w:beforeLines="20" w:line="340" w:lineRule="exact"/>
              <w:ind w:left="42" w:leftChars="20" w:right="42" w:rightChars="2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外层封套：</w:t>
            </w:r>
          </w:p>
          <w:p>
            <w:pPr>
              <w:tabs>
                <w:tab w:val="left" w:pos="3240"/>
              </w:tabs>
              <w:autoSpaceDE w:val="0"/>
              <w:autoSpaceDN w:val="0"/>
              <w:adjustRightInd w:val="0"/>
              <w:spacing w:line="340" w:lineRule="exact"/>
              <w:ind w:left="42" w:leftChars="20" w:right="42" w:rightChars="2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招标人名称：</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pPr>
              <w:tabs>
                <w:tab w:val="left" w:pos="3140"/>
                <w:tab w:val="left" w:pos="3560"/>
              </w:tabs>
              <w:autoSpaceDE w:val="0"/>
              <w:autoSpaceDN w:val="0"/>
              <w:adjustRightInd w:val="0"/>
              <w:spacing w:line="340" w:lineRule="exact"/>
              <w:ind w:left="42" w:leftChars="20" w:right="42" w:rightChars="2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u w:val="single"/>
                <w14:textFill>
                  <w14:solidFill>
                    <w14:schemeClr w14:val="tx1"/>
                  </w14:solidFill>
                </w14:textFill>
              </w:rPr>
              <w:t xml:space="preserve">                          </w:t>
            </w:r>
            <w:r>
              <w:rPr>
                <w:rFonts w:hint="eastAsia" w:ascii="宋体" w:hAnsi="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项</w:t>
            </w:r>
            <w:r>
              <w:rPr>
                <w:rFonts w:hint="eastAsia" w:ascii="宋体" w:hAnsi="宋体" w:cs="宋体"/>
                <w:color w:val="000000" w:themeColor="text1"/>
                <w:spacing w:val="-1"/>
                <w:kern w:val="0"/>
                <w:sz w:val="24"/>
                <w:szCs w:val="24"/>
                <w:highlight w:val="none"/>
                <w14:textFill>
                  <w14:solidFill>
                    <w14:schemeClr w14:val="tx1"/>
                  </w14:solidFill>
                </w14:textFill>
              </w:rPr>
              <w:t>目</w:t>
            </w:r>
            <w:r>
              <w:rPr>
                <w:rFonts w:hint="eastAsia" w:ascii="宋体" w:hAnsi="宋体" w:cs="宋体"/>
                <w:color w:val="000000" w:themeColor="text1"/>
                <w:kern w:val="0"/>
                <w:sz w:val="24"/>
                <w:szCs w:val="24"/>
                <w:highlight w:val="none"/>
                <w14:textFill>
                  <w14:solidFill>
                    <w14:schemeClr w14:val="tx1"/>
                  </w14:solidFill>
                </w14:textFill>
              </w:rPr>
              <w:t>名称</w:t>
            </w:r>
            <w:r>
              <w:rPr>
                <w:rFonts w:hint="eastAsia" w:ascii="宋体" w:hAnsi="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监理投标文件在</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spacing w:val="-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spacing w:val="-104"/>
                <w:kern w:val="0"/>
                <w:sz w:val="24"/>
                <w:szCs w:val="24"/>
                <w:highlight w:val="none"/>
                <w14:textFill>
                  <w14:solidFill>
                    <w14:schemeClr w14:val="tx1"/>
                  </w14:solidFill>
                </w14:textFill>
              </w:rPr>
              <w:t xml:space="preserve">    </w:t>
            </w:r>
            <w:r>
              <w:rPr>
                <w:rFonts w:hint="eastAsia" w:ascii="宋体" w:hAnsi="宋体" w:cs="宋体"/>
                <w:color w:val="000000" w:themeColor="text1"/>
                <w:spacing w:val="-1"/>
                <w:kern w:val="0"/>
                <w:sz w:val="24"/>
                <w:szCs w:val="24"/>
                <w:highlight w:val="none"/>
                <w14:textFill>
                  <w14:solidFill>
                    <w14:schemeClr w14:val="tx1"/>
                  </w14:solidFill>
                </w14:textFill>
              </w:rPr>
              <w:t>日</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spacing w:val="-104"/>
                <w:kern w:val="0"/>
                <w:sz w:val="24"/>
                <w:szCs w:val="24"/>
                <w:highlight w:val="none"/>
                <w14:textFill>
                  <w14:solidFill>
                    <w14:schemeClr w14:val="tx1"/>
                  </w14:solidFill>
                </w14:textFill>
              </w:rPr>
              <w:t xml:space="preserve"> </w:t>
            </w:r>
            <w:r>
              <w:rPr>
                <w:rFonts w:hint="eastAsia" w:ascii="宋体" w:hAnsi="宋体" w:cs="宋体"/>
                <w:color w:val="000000" w:themeColor="text1"/>
                <w:spacing w:val="-1"/>
                <w:kern w:val="0"/>
                <w:sz w:val="24"/>
                <w:szCs w:val="24"/>
                <w:highlight w:val="none"/>
                <w14:textFill>
                  <w14:solidFill>
                    <w14:schemeClr w14:val="tx1"/>
                  </w14:solidFill>
                </w14:textFill>
              </w:rPr>
              <w:t>时</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分（开标时间）前不得</w:t>
            </w:r>
            <w:r>
              <w:rPr>
                <w:rFonts w:hint="eastAsia" w:ascii="宋体" w:hAnsi="宋体" w:cs="宋体"/>
                <w:color w:val="000000" w:themeColor="text1"/>
                <w:spacing w:val="-1"/>
                <w:kern w:val="0"/>
                <w:sz w:val="24"/>
                <w:szCs w:val="24"/>
                <w:highlight w:val="none"/>
                <w14:textFill>
                  <w14:solidFill>
                    <w14:schemeClr w14:val="tx1"/>
                  </w14:solidFill>
                </w14:textFill>
              </w:rPr>
              <w:t>开</w:t>
            </w:r>
            <w:r>
              <w:rPr>
                <w:rFonts w:hint="eastAsia" w:ascii="宋体" w:hAnsi="宋体" w:cs="宋体"/>
                <w:color w:val="000000" w:themeColor="text1"/>
                <w:kern w:val="0"/>
                <w:sz w:val="24"/>
                <w:szCs w:val="24"/>
                <w:highlight w:val="none"/>
                <w14:textFill>
                  <w14:solidFill>
                    <w14:schemeClr w14:val="tx1"/>
                  </w14:solidFill>
                </w14:textFill>
              </w:rPr>
              <w:t>启。</w:t>
            </w:r>
          </w:p>
          <w:p>
            <w:pPr>
              <w:tabs>
                <w:tab w:val="left" w:pos="3140"/>
                <w:tab w:val="left" w:pos="3560"/>
              </w:tabs>
              <w:autoSpaceDE w:val="0"/>
              <w:autoSpaceDN w:val="0"/>
              <w:adjustRightInd w:val="0"/>
              <w:spacing w:line="340" w:lineRule="exact"/>
              <w:ind w:left="42" w:leftChars="20" w:right="42" w:rightChars="20"/>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电子版封套：</w:t>
            </w:r>
          </w:p>
          <w:p>
            <w:pPr>
              <w:tabs>
                <w:tab w:val="left" w:pos="3140"/>
                <w:tab w:val="left" w:pos="3560"/>
              </w:tabs>
              <w:autoSpaceDE w:val="0"/>
              <w:autoSpaceDN w:val="0"/>
              <w:adjustRightInd w:val="0"/>
              <w:spacing w:line="340" w:lineRule="exact"/>
              <w:ind w:left="42" w:leftChars="20" w:right="42" w:rightChars="2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投标人名称：</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pPr>
              <w:spacing w:line="360" w:lineRule="auto"/>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项目名称：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4.2.1</w:t>
            </w:r>
          </w:p>
        </w:tc>
        <w:tc>
          <w:tcPr>
            <w:tcW w:w="179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投标截止时间</w:t>
            </w:r>
          </w:p>
        </w:tc>
        <w:tc>
          <w:tcPr>
            <w:tcW w:w="6658" w:type="dxa"/>
            <w:gridSpan w:val="2"/>
            <w:vAlign w:val="center"/>
          </w:tcPr>
          <w:p>
            <w:pPr>
              <w:spacing w:line="360" w:lineRule="auto"/>
              <w:ind w:left="945" w:hanging="945"/>
              <w:rPr>
                <w:rFonts w:ascii="宋体" w:hAnsi="宋体"/>
                <w:color w:val="000000" w:themeColor="text1"/>
                <w:spacing w:val="-6"/>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详见招标公告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4.2.2</w:t>
            </w:r>
          </w:p>
        </w:tc>
        <w:tc>
          <w:tcPr>
            <w:tcW w:w="1797" w:type="dxa"/>
            <w:vAlign w:val="center"/>
          </w:tcPr>
          <w:p>
            <w:pPr>
              <w:tabs>
                <w:tab w:val="left" w:pos="540"/>
              </w:tabs>
              <w:spacing w:line="360" w:lineRule="auto"/>
              <w:jc w:val="center"/>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递交投标</w:t>
            </w:r>
          </w:p>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文件地点</w:t>
            </w:r>
          </w:p>
        </w:tc>
        <w:tc>
          <w:tcPr>
            <w:tcW w:w="6658" w:type="dxa"/>
            <w:gridSpan w:val="2"/>
            <w:vAlign w:val="center"/>
          </w:tcPr>
          <w:p>
            <w:pPr>
              <w:spacing w:line="360" w:lineRule="auto"/>
              <w:ind w:right="105" w:rightChars="5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pacing w:val="6"/>
                <w:sz w:val="24"/>
                <w:szCs w:val="24"/>
                <w:highlight w:val="none"/>
                <w14:textFill>
                  <w14:solidFill>
                    <w14:schemeClr w14:val="tx1"/>
                  </w14:solidFill>
                </w14:textFill>
              </w:rPr>
              <w:t>递交至：</w:t>
            </w:r>
            <w:r>
              <w:rPr>
                <w:rFonts w:hint="eastAsia" w:ascii="宋体" w:hAnsi="宋体" w:cs="宋体"/>
                <w:color w:val="000000" w:themeColor="text1"/>
                <w:sz w:val="24"/>
                <w:szCs w:val="24"/>
                <w:highlight w:val="none"/>
                <w:u w:val="single"/>
                <w14:textFill>
                  <w14:solidFill>
                    <w14:schemeClr w14:val="tx1"/>
                  </w14:solidFill>
                </w14:textFill>
              </w:rPr>
              <w:t>广州公共资源交易中心   开标室</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pacing w:val="6"/>
                <w:sz w:val="24"/>
                <w:szCs w:val="24"/>
                <w:highlight w:val="none"/>
                <w14:textFill>
                  <w14:solidFill>
                    <w14:schemeClr w14:val="tx1"/>
                  </w14:solidFill>
                </w14:textFill>
              </w:rPr>
              <w:t>地</w:t>
            </w:r>
            <w:r>
              <w:rPr>
                <w:rFonts w:ascii="宋体" w:hAnsi="宋体"/>
                <w:color w:val="000000" w:themeColor="text1"/>
                <w:spacing w:val="6"/>
                <w:sz w:val="24"/>
                <w:szCs w:val="24"/>
                <w:highlight w:val="none"/>
                <w14:textFill>
                  <w14:solidFill>
                    <w14:schemeClr w14:val="tx1"/>
                  </w14:solidFill>
                </w14:textFill>
              </w:rPr>
              <w:t xml:space="preserve">  </w:t>
            </w:r>
            <w:r>
              <w:rPr>
                <w:rFonts w:hint="eastAsia" w:ascii="宋体" w:hAnsi="宋体"/>
                <w:color w:val="000000" w:themeColor="text1"/>
                <w:spacing w:val="6"/>
                <w:sz w:val="24"/>
                <w:szCs w:val="24"/>
                <w:highlight w:val="none"/>
                <w14:textFill>
                  <w14:solidFill>
                    <w14:schemeClr w14:val="tx1"/>
                  </w14:solidFill>
                </w14:textFill>
              </w:rPr>
              <w:t>址：</w:t>
            </w:r>
            <w:r>
              <w:rPr>
                <w:rFonts w:hint="eastAsia" w:ascii="宋体" w:hAnsi="宋体" w:cs="宋体"/>
                <w:color w:val="000000" w:themeColor="text1"/>
                <w:sz w:val="24"/>
                <w:szCs w:val="24"/>
                <w:highlight w:val="none"/>
                <w:u w:val="single"/>
                <w14:textFill>
                  <w14:solidFill>
                    <w14:schemeClr w14:val="tx1"/>
                  </w14:solidFill>
                </w14:textFill>
              </w:rPr>
              <w:t>广州市天河区天润路333号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4.2.</w:t>
            </w:r>
            <w:r>
              <w:rPr>
                <w:rFonts w:hint="eastAsia" w:ascii="宋体" w:hAnsi="宋体"/>
                <w:color w:val="000000" w:themeColor="text1"/>
                <w:sz w:val="24"/>
                <w:szCs w:val="24"/>
                <w:highlight w:val="none"/>
                <w14:textFill>
                  <w14:solidFill>
                    <w14:schemeClr w14:val="tx1"/>
                  </w14:solidFill>
                </w14:textFill>
              </w:rPr>
              <w:t>3</w:t>
            </w:r>
          </w:p>
        </w:tc>
        <w:tc>
          <w:tcPr>
            <w:tcW w:w="1797" w:type="dxa"/>
            <w:vAlign w:val="center"/>
          </w:tcPr>
          <w:p>
            <w:pPr>
              <w:tabs>
                <w:tab w:val="left" w:pos="540"/>
              </w:tabs>
              <w:spacing w:line="360" w:lineRule="auto"/>
              <w:jc w:val="center"/>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是否退还</w:t>
            </w:r>
          </w:p>
          <w:p>
            <w:pPr>
              <w:tabs>
                <w:tab w:val="left" w:pos="540"/>
              </w:tabs>
              <w:spacing w:line="360" w:lineRule="auto"/>
              <w:jc w:val="center"/>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投标文件</w:t>
            </w:r>
          </w:p>
        </w:tc>
        <w:tc>
          <w:tcPr>
            <w:tcW w:w="6658" w:type="dxa"/>
            <w:gridSpan w:val="2"/>
            <w:vAlign w:val="center"/>
          </w:tcPr>
          <w:p>
            <w:pPr>
              <w:tabs>
                <w:tab w:val="left" w:pos="540"/>
              </w:tabs>
              <w:spacing w:line="360" w:lineRule="auto"/>
              <w:rPr>
                <w:rFonts w:ascii="宋体" w:hAnsi="宋体"/>
                <w:bCs/>
                <w:color w:val="000000" w:themeColor="text1"/>
                <w:spacing w:val="10"/>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sym w:font="Wingdings 2" w:char="0052"/>
            </w:r>
            <w:r>
              <w:rPr>
                <w:rFonts w:hint="eastAsia" w:ascii="宋体" w:hAnsi="宋体"/>
                <w:bCs/>
                <w:color w:val="000000" w:themeColor="text1"/>
                <w:spacing w:val="10"/>
                <w:sz w:val="24"/>
                <w:szCs w:val="24"/>
                <w:highlight w:val="none"/>
                <w14:textFill>
                  <w14:solidFill>
                    <w14:schemeClr w14:val="tx1"/>
                  </w14:solidFill>
                </w14:textFill>
              </w:rPr>
              <w:t xml:space="preserve"> </w:t>
            </w:r>
            <w:r>
              <w:rPr>
                <w:rFonts w:hint="eastAsia" w:ascii="宋体" w:hAnsi="宋体"/>
                <w:bCs/>
                <w:color w:val="000000" w:themeColor="text1"/>
                <w:spacing w:val="10"/>
                <w:sz w:val="24"/>
                <w:szCs w:val="24"/>
                <w:highlight w:val="none"/>
                <w:u w:val="single"/>
                <w14:textFill>
                  <w14:solidFill>
                    <w14:schemeClr w14:val="tx1"/>
                  </w14:solidFill>
                </w14:textFill>
              </w:rPr>
              <w:t xml:space="preserve"> 否 </w:t>
            </w:r>
          </w:p>
          <w:p>
            <w:pPr>
              <w:tabs>
                <w:tab w:val="left" w:pos="540"/>
              </w:tabs>
              <w:spacing w:line="360" w:lineRule="auto"/>
              <w:rPr>
                <w:rFonts w:ascii="宋体" w:hAnsi="宋体"/>
                <w:bCs/>
                <w:color w:val="000000" w:themeColor="text1"/>
                <w:spacing w:val="10"/>
                <w:sz w:val="24"/>
                <w:szCs w:val="24"/>
                <w:highlight w:val="none"/>
                <w14:textFill>
                  <w14:solidFill>
                    <w14:schemeClr w14:val="tx1"/>
                  </w14:solidFill>
                </w14:textFill>
              </w:rPr>
            </w:pPr>
            <w:r>
              <w:rPr>
                <w:rFonts w:ascii="宋体" w:hAnsi="宋体"/>
                <w:bCs/>
                <w:color w:val="000000" w:themeColor="text1"/>
                <w:spacing w:val="10"/>
                <w:sz w:val="24"/>
                <w:szCs w:val="24"/>
                <w:highlight w:val="none"/>
                <w14:textFill>
                  <w14:solidFill>
                    <w14:schemeClr w14:val="tx1"/>
                  </w14:solidFill>
                </w14:textFill>
              </w:rPr>
              <w:t>□</w:t>
            </w:r>
            <w:r>
              <w:rPr>
                <w:rFonts w:hint="eastAsia" w:ascii="宋体" w:hAnsi="宋体"/>
                <w:bCs/>
                <w:color w:val="000000" w:themeColor="text1"/>
                <w:spacing w:val="10"/>
                <w:sz w:val="24"/>
                <w:szCs w:val="24"/>
                <w:highlight w:val="none"/>
                <w14:textFill>
                  <w14:solidFill>
                    <w14:schemeClr w14:val="tx1"/>
                  </w14:solidFill>
                </w14:textFill>
              </w:rPr>
              <w:t xml:space="preserve"> 是，中标通知书发出后</w:t>
            </w:r>
            <w:r>
              <w:rPr>
                <w:rFonts w:ascii="宋体" w:hAnsi="宋体"/>
                <w:bCs/>
                <w:color w:val="000000" w:themeColor="text1"/>
                <w:spacing w:val="10"/>
                <w:sz w:val="24"/>
                <w:szCs w:val="24"/>
                <w:highlight w:val="none"/>
                <w:u w:val="single"/>
                <w14:textFill>
                  <w14:solidFill>
                    <w14:schemeClr w14:val="tx1"/>
                  </w14:solidFill>
                </w14:textFill>
              </w:rPr>
              <w:t xml:space="preserve">    </w:t>
            </w:r>
            <w:r>
              <w:rPr>
                <w:rFonts w:hint="eastAsia" w:ascii="宋体" w:hAnsi="宋体"/>
                <w:bCs/>
                <w:color w:val="000000" w:themeColor="text1"/>
                <w:spacing w:val="10"/>
                <w:sz w:val="24"/>
                <w:szCs w:val="24"/>
                <w:highlight w:val="none"/>
                <w14:textFill>
                  <w14:solidFill>
                    <w14:schemeClr w14:val="tx1"/>
                  </w14:solidFill>
                </w14:textFill>
              </w:rPr>
              <w:t>天退还。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4.2.</w:t>
            </w:r>
            <w:r>
              <w:rPr>
                <w:rFonts w:hint="eastAsia" w:ascii="宋体" w:hAnsi="宋体"/>
                <w:color w:val="000000" w:themeColor="text1"/>
                <w:sz w:val="24"/>
                <w:szCs w:val="24"/>
                <w:highlight w:val="none"/>
                <w14:textFill>
                  <w14:solidFill>
                    <w14:schemeClr w14:val="tx1"/>
                  </w14:solidFill>
                </w14:textFill>
              </w:rPr>
              <w:t>5</w:t>
            </w:r>
          </w:p>
        </w:tc>
        <w:tc>
          <w:tcPr>
            <w:tcW w:w="1797" w:type="dxa"/>
            <w:vAlign w:val="center"/>
          </w:tcPr>
          <w:p>
            <w:pPr>
              <w:tabs>
                <w:tab w:val="left" w:pos="540"/>
              </w:tabs>
              <w:spacing w:line="360" w:lineRule="auto"/>
              <w:jc w:val="center"/>
              <w:rPr>
                <w:rFonts w:ascii="宋体" w:hAnsi="宋体"/>
                <w:bCs/>
                <w:color w:val="000000" w:themeColor="text1"/>
                <w:spacing w:val="-6"/>
                <w:sz w:val="24"/>
                <w:szCs w:val="24"/>
                <w:highlight w:val="none"/>
                <w14:textFill>
                  <w14:solidFill>
                    <w14:schemeClr w14:val="tx1"/>
                  </w14:solidFill>
                </w14:textFill>
              </w:rPr>
            </w:pPr>
            <w:r>
              <w:rPr>
                <w:rFonts w:hint="eastAsia" w:ascii="宋体" w:hAnsi="宋体" w:cs="宋体"/>
                <w:color w:val="000000" w:themeColor="text1"/>
                <w:spacing w:val="-6"/>
                <w:kern w:val="0"/>
                <w:sz w:val="24"/>
                <w:szCs w:val="24"/>
                <w:highlight w:val="none"/>
                <w14:textFill>
                  <w14:solidFill>
                    <w14:schemeClr w14:val="tx1"/>
                  </w14:solidFill>
                </w14:textFill>
              </w:rPr>
              <w:t>招标人通知延后投标截止时间的时间</w:t>
            </w:r>
          </w:p>
        </w:tc>
        <w:tc>
          <w:tcPr>
            <w:tcW w:w="6658" w:type="dxa"/>
            <w:gridSpan w:val="2"/>
            <w:vAlign w:val="center"/>
          </w:tcPr>
          <w:p>
            <w:pPr>
              <w:tabs>
                <w:tab w:val="left" w:pos="540"/>
              </w:tabs>
              <w:spacing w:line="360" w:lineRule="auto"/>
              <w:ind w:left="105" w:leftChars="50" w:right="105" w:rightChars="50"/>
              <w:rPr>
                <w:rFonts w:ascii="宋体" w:hAnsi="宋体"/>
                <w:bCs/>
                <w:color w:val="000000" w:themeColor="text1"/>
                <w:spacing w:val="1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原定投标截止时间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u w:val="single"/>
                <w14:textFill>
                  <w14:solidFill>
                    <w14:schemeClr w14:val="tx1"/>
                  </w14:solidFill>
                </w14:textFill>
              </w:rPr>
              <w:t>3</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pacing w:val="-1"/>
                <w:kern w:val="0"/>
                <w:sz w:val="24"/>
                <w:szCs w:val="24"/>
                <w:highlight w:val="none"/>
                <w14:textFill>
                  <w14:solidFill>
                    <w14:schemeClr w14:val="tx1"/>
                  </w14:solidFill>
                </w14:textFill>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5.1</w:t>
            </w:r>
          </w:p>
        </w:tc>
        <w:tc>
          <w:tcPr>
            <w:tcW w:w="179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开标时间、地点</w:t>
            </w:r>
          </w:p>
        </w:tc>
        <w:tc>
          <w:tcPr>
            <w:tcW w:w="6658" w:type="dxa"/>
            <w:gridSpan w:val="2"/>
            <w:vAlign w:val="center"/>
          </w:tcPr>
          <w:p>
            <w:pPr>
              <w:spacing w:line="360" w:lineRule="auto"/>
              <w:rPr>
                <w:rFonts w:ascii="宋体" w:hAnsi="宋体"/>
                <w:color w:val="000000" w:themeColor="text1"/>
                <w:spacing w:val="6"/>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详见招标公告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6.1.1</w:t>
            </w:r>
          </w:p>
        </w:tc>
        <w:tc>
          <w:tcPr>
            <w:tcW w:w="1797" w:type="dxa"/>
            <w:vAlign w:val="center"/>
          </w:tcPr>
          <w:p>
            <w:pPr>
              <w:autoSpaceDE w:val="0"/>
              <w:autoSpaceDN w:val="0"/>
              <w:adjustRightIn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评标委员会</w:t>
            </w:r>
          </w:p>
          <w:p>
            <w:pPr>
              <w:autoSpaceDE w:val="0"/>
              <w:autoSpaceDN w:val="0"/>
              <w:adjustRightIn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组建</w:t>
            </w:r>
          </w:p>
        </w:tc>
        <w:tc>
          <w:tcPr>
            <w:tcW w:w="6658" w:type="dxa"/>
            <w:gridSpan w:val="2"/>
            <w:vAlign w:val="center"/>
          </w:tcPr>
          <w:p>
            <w:pPr>
              <w:tabs>
                <w:tab w:val="left" w:pos="540"/>
              </w:tabs>
              <w:spacing w:line="360" w:lineRule="auto"/>
              <w:rPr>
                <w:rFonts w:ascii="宋体" w:hAnsi="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12"/>
                <w:kern w:val="0"/>
                <w:sz w:val="24"/>
                <w:szCs w:val="24"/>
                <w:highlight w:val="none"/>
                <w14:textFill>
                  <w14:solidFill>
                    <w14:schemeClr w14:val="tx1"/>
                  </w14:solidFill>
                </w14:textFill>
              </w:rPr>
              <w:t>评标委员会构成</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u w:val="single"/>
                <w14:textFill>
                  <w14:solidFill>
                    <w14:schemeClr w14:val="tx1"/>
                  </w14:solidFill>
                </w14:textFill>
              </w:rPr>
              <w:t>监理（A0501）1人、监理（A0502）1人、工程施工（A0801）1人、工程施工（A0802）1 人、</w:t>
            </w:r>
            <w:r>
              <w:rPr>
                <w:rFonts w:hint="eastAsia" w:ascii="宋体" w:hAnsi="宋体"/>
                <w:color w:val="000000" w:themeColor="text1"/>
                <w:spacing w:val="-4"/>
                <w:sz w:val="24"/>
                <w:szCs w:val="24"/>
                <w:highlight w:val="none"/>
                <w:u w:val="single"/>
                <w14:textFill>
                  <w14:solidFill>
                    <w14:schemeClr w14:val="tx1"/>
                  </w14:solidFill>
                </w14:textFill>
              </w:rPr>
              <w:t>工程造价（A060102）1人。</w:t>
            </w:r>
          </w:p>
          <w:p>
            <w:pPr>
              <w:tabs>
                <w:tab w:val="left" w:pos="540"/>
              </w:tabs>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抽 取 专 家 组别：</w:t>
            </w:r>
            <w:r>
              <w:rPr>
                <w:rFonts w:ascii="宋体" w:hAnsi="宋体" w:cs="宋体"/>
                <w:color w:val="000000" w:themeColor="text1"/>
                <w:kern w:val="0"/>
                <w:sz w:val="24"/>
                <w:szCs w:val="24"/>
                <w:highlight w:val="none"/>
                <w:u w:val="single"/>
                <w14:textFill>
                  <w14:solidFill>
                    <w14:schemeClr w14:val="tx1"/>
                  </w14:solidFill>
                </w14:textFill>
              </w:rPr>
              <w:t>工程类</w:t>
            </w:r>
            <w:r>
              <w:rPr>
                <w:rFonts w:hint="eastAsia" w:ascii="宋体" w:hAnsi="宋体"/>
                <w:color w:val="000000" w:themeColor="text1"/>
                <w:spacing w:val="-4"/>
                <w:sz w:val="24"/>
                <w:szCs w:val="24"/>
                <w:highlight w:val="none"/>
                <w14:textFill>
                  <w14:solidFill>
                    <w14:schemeClr w14:val="tx1"/>
                  </w14:solidFill>
                </w14:textFill>
              </w:rPr>
              <w:t>；</w:t>
            </w:r>
          </w:p>
          <w:p>
            <w:pPr>
              <w:tabs>
                <w:tab w:val="left" w:pos="540"/>
              </w:tabs>
              <w:spacing w:line="360" w:lineRule="auto"/>
              <w:rPr>
                <w:rFonts w:ascii="宋体" w:hAnsi="宋体"/>
                <w:bCs/>
                <w:color w:val="000000" w:themeColor="text1"/>
                <w:spacing w:val="1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评标专家确定方式：</w:t>
            </w:r>
            <w:r>
              <w:rPr>
                <w:rFonts w:hint="eastAsia" w:ascii="宋体" w:hAnsi="宋体"/>
                <w:color w:val="000000" w:themeColor="text1"/>
                <w:spacing w:val="-4"/>
                <w:sz w:val="24"/>
                <w:szCs w:val="24"/>
                <w:highlight w:val="none"/>
                <w:u w:val="single"/>
                <w14:textFill>
                  <w14:solidFill>
                    <w14:schemeClr w14:val="tx1"/>
                  </w14:solidFill>
                </w14:textFill>
              </w:rPr>
              <w:t>评标当天在广州公共资源交易中心从广东省综合评标专家库随机抽取</w:t>
            </w:r>
            <w:r>
              <w:rPr>
                <w:rFonts w:hint="eastAsia" w:ascii="宋体" w:hAnsi="宋体" w:cs="宋体"/>
                <w:color w:val="000000" w:themeColor="text1"/>
                <w:kern w:val="0"/>
                <w:sz w:val="24"/>
                <w:szCs w:val="24"/>
                <w:highlight w:val="none"/>
                <w:u w:val="single"/>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6.3</w:t>
            </w:r>
          </w:p>
        </w:tc>
        <w:tc>
          <w:tcPr>
            <w:tcW w:w="179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评标办法</w:t>
            </w:r>
          </w:p>
        </w:tc>
        <w:tc>
          <w:tcPr>
            <w:tcW w:w="6658" w:type="dxa"/>
            <w:gridSpan w:val="2"/>
            <w:vAlign w:val="center"/>
          </w:tcPr>
          <w:p>
            <w:pPr>
              <w:spacing w:line="360" w:lineRule="auto"/>
              <w:rPr>
                <w:rFonts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具体见招标文件第三章《评标办法》。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7.1</w:t>
            </w:r>
            <w:r>
              <w:rPr>
                <w:rFonts w:hint="eastAsia" w:ascii="宋体" w:hAnsi="宋体"/>
                <w:color w:val="000000" w:themeColor="text1"/>
                <w:sz w:val="24"/>
                <w:szCs w:val="24"/>
                <w:highlight w:val="none"/>
                <w14:textFill>
                  <w14:solidFill>
                    <w14:schemeClr w14:val="tx1"/>
                  </w14:solidFill>
                </w14:textFill>
              </w:rPr>
              <w:t>.1</w:t>
            </w:r>
          </w:p>
        </w:tc>
        <w:tc>
          <w:tcPr>
            <w:tcW w:w="1797" w:type="dxa"/>
            <w:vAlign w:val="center"/>
          </w:tcPr>
          <w:p>
            <w:pPr>
              <w:tabs>
                <w:tab w:val="left" w:pos="540"/>
              </w:tabs>
              <w:spacing w:line="360" w:lineRule="auto"/>
              <w:jc w:val="center"/>
              <w:rPr>
                <w:rFonts w:ascii="宋体" w:hAnsi="宋体"/>
                <w:bCs/>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kern w:val="0"/>
                <w:sz w:val="24"/>
                <w:szCs w:val="24"/>
                <w:highlight w:val="none"/>
                <w14:textFill>
                  <w14:solidFill>
                    <w14:schemeClr w14:val="tx1"/>
                  </w14:solidFill>
                </w14:textFill>
              </w:rPr>
              <w:t>是否授权评标委员会确定中标人</w:t>
            </w:r>
          </w:p>
        </w:tc>
        <w:tc>
          <w:tcPr>
            <w:tcW w:w="6658" w:type="dxa"/>
            <w:gridSpan w:val="2"/>
            <w:vAlign w:val="center"/>
          </w:tcPr>
          <w:p>
            <w:pPr>
              <w:tabs>
                <w:tab w:val="left" w:pos="311"/>
              </w:tabs>
              <w:spacing w:line="360" w:lineRule="auto"/>
              <w:rPr>
                <w:rFonts w:ascii="宋体" w:hAnsi="宋体"/>
                <w:bCs/>
                <w:color w:val="000000" w:themeColor="text1"/>
                <w:spacing w:val="10"/>
                <w:sz w:val="24"/>
                <w:szCs w:val="24"/>
                <w:highlight w:val="none"/>
                <w:u w:val="single"/>
                <w14:textFill>
                  <w14:solidFill>
                    <w14:schemeClr w14:val="tx1"/>
                  </w14:solidFill>
                </w14:textFill>
              </w:rPr>
            </w:pPr>
            <w:r>
              <w:rPr>
                <w:rFonts w:ascii="宋体" w:hAnsi="宋体" w:cs="TimesNewRomanPSMT"/>
                <w:color w:val="000000" w:themeColor="text1"/>
                <w:kern w:val="0"/>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pacing w:val="10"/>
                <w:sz w:val="24"/>
                <w:szCs w:val="24"/>
                <w:highlight w:val="none"/>
                <w:u w:val="single"/>
                <w14:textFill>
                  <w14:solidFill>
                    <w14:schemeClr w14:val="tx1"/>
                  </w14:solidFill>
                </w14:textFill>
              </w:rPr>
              <w:t xml:space="preserve">是 </w:t>
            </w:r>
          </w:p>
          <w:p>
            <w:pPr>
              <w:tabs>
                <w:tab w:val="left" w:pos="540"/>
              </w:tabs>
              <w:spacing w:line="360" w:lineRule="auto"/>
              <w:rPr>
                <w:rFonts w:ascii="宋体" w:hAnsi="宋体"/>
                <w:bCs/>
                <w:color w:val="000000" w:themeColor="text1"/>
                <w:spacing w:val="10"/>
                <w:sz w:val="24"/>
                <w:szCs w:val="24"/>
                <w:highlight w:val="none"/>
                <w14:textFill>
                  <w14:solidFill>
                    <w14:schemeClr w14:val="tx1"/>
                  </w14:solidFill>
                </w14:textFill>
              </w:rPr>
            </w:pPr>
            <w:r>
              <w:rPr>
                <w:rFonts w:ascii="宋体" w:hAnsi="宋体" w:cs="TimesNewRomanPSMT"/>
                <w:color w:val="000000" w:themeColor="text1"/>
                <w:kern w:val="0"/>
                <w:sz w:val="24"/>
                <w:szCs w:val="24"/>
                <w:highlight w:val="none"/>
                <w14:textFill>
                  <w14:solidFill>
                    <w14:schemeClr w14:val="tx1"/>
                  </w14:solidFill>
                </w14:textFill>
              </w:rPr>
              <w:sym w:font="Wingdings 2" w:char="0052"/>
            </w:r>
            <w:r>
              <w:rPr>
                <w:rFonts w:hint="eastAsia" w:ascii="宋体" w:hAnsi="宋体" w:cs="TimesNewRomanPSMT"/>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否，推荐的中标候选人数：3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7.3.1</w:t>
            </w:r>
          </w:p>
        </w:tc>
        <w:tc>
          <w:tcPr>
            <w:tcW w:w="179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履约担保形式</w:t>
            </w:r>
          </w:p>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和金额</w:t>
            </w:r>
          </w:p>
        </w:tc>
        <w:tc>
          <w:tcPr>
            <w:tcW w:w="6658" w:type="dxa"/>
            <w:gridSpan w:val="2"/>
            <w:vAlign w:val="center"/>
          </w:tcPr>
          <w:p>
            <w:pPr>
              <w:snapToGrid w:val="0"/>
              <w:spacing w:line="360" w:lineRule="auto"/>
              <w:rPr>
                <w:rFonts w:ascii="宋体" w:hAnsi="宋体" w:cs="Arial"/>
                <w:bCs/>
                <w:color w:val="000000" w:themeColor="text1"/>
                <w:spacing w:val="-2"/>
                <w:kern w:val="0"/>
                <w:sz w:val="24"/>
                <w:szCs w:val="24"/>
                <w:highlight w:val="none"/>
                <w14:textFill>
                  <w14:solidFill>
                    <w14:schemeClr w14:val="tx1"/>
                  </w14:solidFill>
                </w14:textFill>
              </w:rPr>
            </w:pPr>
            <w:r>
              <w:rPr>
                <w:rFonts w:hint="eastAsia" w:ascii="宋体" w:hAnsi="宋体" w:cs="Arial"/>
                <w:bCs/>
                <w:color w:val="000000" w:themeColor="text1"/>
                <w:spacing w:val="-2"/>
                <w:kern w:val="0"/>
                <w:sz w:val="24"/>
                <w:szCs w:val="24"/>
                <w:highlight w:val="none"/>
                <w14:textFill>
                  <w14:solidFill>
                    <w14:schemeClr w14:val="tx1"/>
                  </w14:solidFill>
                </w14:textFill>
              </w:rPr>
              <w:t>履约担保的形式：采用100%现金或100%保函（保函可为银行保函或担保公司出具的履约担保保函。银行保函须由项目所在地地级市行政管辖范围的商业银行出具；出具履约担保保函证明的担保公司必须具有相关资质，且注册地须项目所在地。）</w:t>
            </w:r>
          </w:p>
          <w:p>
            <w:pPr>
              <w:snapToGrid w:val="0"/>
              <w:spacing w:line="360" w:lineRule="auto"/>
              <w:rPr>
                <w:rFonts w:ascii="宋体" w:hAnsi="宋体" w:cs="Arial"/>
                <w:bCs/>
                <w:color w:val="000000" w:themeColor="text1"/>
                <w:spacing w:val="-2"/>
                <w:kern w:val="0"/>
                <w:sz w:val="24"/>
                <w:szCs w:val="24"/>
                <w:highlight w:val="none"/>
                <w14:textFill>
                  <w14:solidFill>
                    <w14:schemeClr w14:val="tx1"/>
                  </w14:solidFill>
                </w14:textFill>
              </w:rPr>
            </w:pPr>
            <w:r>
              <w:rPr>
                <w:rFonts w:hint="eastAsia" w:ascii="宋体" w:hAnsi="宋体" w:cs="Arial"/>
                <w:bCs/>
                <w:color w:val="000000" w:themeColor="text1"/>
                <w:spacing w:val="-2"/>
                <w:kern w:val="0"/>
                <w:sz w:val="24"/>
                <w:szCs w:val="24"/>
                <w:highlight w:val="none"/>
                <w14:textFill>
                  <w14:solidFill>
                    <w14:schemeClr w14:val="tx1"/>
                  </w14:solidFill>
                </w14:textFill>
              </w:rPr>
              <w:t>履约担保的金额：为中标合同价款的</w:t>
            </w:r>
            <w:r>
              <w:rPr>
                <w:rFonts w:ascii="宋体" w:hAnsi="宋体" w:cs="Arial"/>
                <w:bCs/>
                <w:color w:val="000000" w:themeColor="text1"/>
                <w:spacing w:val="-2"/>
                <w:kern w:val="0"/>
                <w:sz w:val="24"/>
                <w:szCs w:val="24"/>
                <w:highlight w:val="none"/>
                <w14:textFill>
                  <w14:solidFill>
                    <w14:schemeClr w14:val="tx1"/>
                  </w14:solidFill>
                </w14:textFill>
              </w:rPr>
              <w:t>10%</w:t>
            </w:r>
            <w:r>
              <w:rPr>
                <w:rFonts w:hint="eastAsia" w:ascii="宋体" w:hAnsi="宋体" w:cs="Arial"/>
                <w:bCs/>
                <w:color w:val="000000" w:themeColor="text1"/>
                <w:spacing w:val="-2"/>
                <w:kern w:val="0"/>
                <w:sz w:val="24"/>
                <w:szCs w:val="24"/>
                <w:highlight w:val="none"/>
                <w14:textFill>
                  <w14:solidFill>
                    <w14:schemeClr w14:val="tx1"/>
                  </w14:solidFill>
                </w14:textFill>
              </w:rPr>
              <w:t>。</w:t>
            </w:r>
          </w:p>
          <w:p>
            <w:pPr>
              <w:snapToGrid w:val="0"/>
              <w:spacing w:line="360" w:lineRule="auto"/>
              <w:rPr>
                <w:rFonts w:ascii="宋体" w:hAnsi="宋体" w:cs="Arial"/>
                <w:bCs/>
                <w:color w:val="000000" w:themeColor="text1"/>
                <w:spacing w:val="-2"/>
                <w:kern w:val="0"/>
                <w:sz w:val="24"/>
                <w:szCs w:val="24"/>
                <w:highlight w:val="none"/>
                <w14:textFill>
                  <w14:solidFill>
                    <w14:schemeClr w14:val="tx1"/>
                  </w14:solidFill>
                </w14:textFill>
              </w:rPr>
            </w:pPr>
            <w:r>
              <w:rPr>
                <w:rFonts w:hint="eastAsia" w:ascii="宋体" w:hAnsi="宋体" w:cs="Arial"/>
                <w:bCs/>
                <w:color w:val="000000" w:themeColor="text1"/>
                <w:spacing w:val="-2"/>
                <w:kern w:val="0"/>
                <w:sz w:val="24"/>
                <w:szCs w:val="24"/>
                <w:highlight w:val="none"/>
                <w14:textFill>
                  <w14:solidFill>
                    <w14:schemeClr w14:val="tx1"/>
                  </w14:solidFill>
                </w14:textFill>
              </w:rPr>
              <w:t>银行保函应当为无条件保函；履约保函由银行出具。</w:t>
            </w:r>
          </w:p>
          <w:p>
            <w:pPr>
              <w:autoSpaceDE w:val="0"/>
              <w:autoSpaceDN w:val="0"/>
              <w:adjustRightInd w:val="0"/>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履约担保的有效期:从提供履约担保之日起至合同约定工作全部完成并验收合格之日止。有效期满后将此担保退还给中标人（不计利息）。因工程延期，承包人无条件续保，发包人不承担由此产生的费用。如承包人在合同履行期内保函到期而不续保的，视为无履约担保，发包人有权解除合同。（注：履约担保在签订合同前提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277"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9.5</w:t>
            </w:r>
          </w:p>
        </w:tc>
        <w:tc>
          <w:tcPr>
            <w:tcW w:w="1797" w:type="dxa"/>
            <w:vAlign w:val="center"/>
          </w:tcPr>
          <w:p>
            <w:pPr>
              <w:autoSpaceDE w:val="0"/>
              <w:autoSpaceDN w:val="0"/>
              <w:adjustRightInd w:val="0"/>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招标投标</w:t>
            </w:r>
          </w:p>
          <w:p>
            <w:pPr>
              <w:autoSpaceDE w:val="0"/>
              <w:autoSpaceDN w:val="0"/>
              <w:adjustRightInd w:val="0"/>
              <w:spacing w:line="360" w:lineRule="auto"/>
              <w:jc w:val="center"/>
              <w:rPr>
                <w:rFonts w:ascii="宋体" w:hAns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监管部门</w:t>
            </w:r>
          </w:p>
        </w:tc>
        <w:tc>
          <w:tcPr>
            <w:tcW w:w="6658" w:type="dxa"/>
            <w:gridSpan w:val="2"/>
            <w:vAlign w:val="center"/>
          </w:tcPr>
          <w:p>
            <w:pPr>
              <w:spacing w:line="360" w:lineRule="auto"/>
              <w:ind w:left="42" w:leftChars="20" w:right="42" w:rightChars="2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监督部门：茂名市建设工程招标投标办公室</w:t>
            </w:r>
          </w:p>
          <w:p>
            <w:pPr>
              <w:spacing w:line="360" w:lineRule="auto"/>
              <w:ind w:left="42" w:leftChars="20" w:right="42" w:rightChars="2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电话：0668-2293023、2280606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9732" w:type="dxa"/>
            <w:gridSpan w:val="4"/>
            <w:vAlign w:val="center"/>
          </w:tcPr>
          <w:p>
            <w:pPr>
              <w:spacing w:line="360" w:lineRule="auto"/>
              <w:ind w:left="42" w:leftChars="20" w:right="42" w:rightChars="2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需要补充的其它内容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3074" w:type="dxa"/>
            <w:gridSpan w:val="2"/>
            <w:vAlign w:val="center"/>
          </w:tcPr>
          <w:p>
            <w:pPr>
              <w:autoSpaceDE w:val="0"/>
              <w:autoSpaceDN w:val="0"/>
              <w:adjustRightInd w:val="0"/>
              <w:spacing w:line="360" w:lineRule="auto"/>
              <w:jc w:val="center"/>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其他</w:t>
            </w:r>
          </w:p>
        </w:tc>
        <w:tc>
          <w:tcPr>
            <w:tcW w:w="6658" w:type="dxa"/>
            <w:gridSpan w:val="2"/>
            <w:vAlign w:val="center"/>
          </w:tcPr>
          <w:p>
            <w:pPr>
              <w:spacing w:line="360" w:lineRule="auto"/>
              <w:ind w:left="42" w:leftChars="20" w:right="42" w:rightChars="2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投标人若对本次招标有异议投诉，请自行登录茂名市住房和城乡建设局官网-首页-建设工程招标投标专栏查询相关异议书、投诉书的范本，并按范本格式编写异议书、投诉书。</w:t>
            </w:r>
          </w:p>
        </w:tc>
      </w:tr>
    </w:tbl>
    <w:p>
      <w:pPr>
        <w:spacing w:line="600" w:lineRule="exact"/>
        <w:rPr>
          <w:rFonts w:ascii="宋体" w:hAnsi="宋体"/>
          <w:b/>
          <w:color w:val="000000" w:themeColor="text1"/>
          <w:sz w:val="32"/>
          <w:szCs w:val="32"/>
          <w:highlight w:val="none"/>
          <w14:textFill>
            <w14:solidFill>
              <w14:schemeClr w14:val="tx1"/>
            </w14:solidFill>
          </w14:textFill>
        </w:rPr>
      </w:pPr>
    </w:p>
    <w:p>
      <w:pPr>
        <w:spacing w:line="600" w:lineRule="exact"/>
        <w:rPr>
          <w:rFonts w:ascii="宋体" w:hAnsi="宋体"/>
          <w:b/>
          <w:color w:val="000000" w:themeColor="text1"/>
          <w:sz w:val="32"/>
          <w:szCs w:val="32"/>
          <w:highlight w:val="none"/>
          <w14:textFill>
            <w14:solidFill>
              <w14:schemeClr w14:val="tx1"/>
            </w14:solidFill>
          </w14:textFill>
        </w:rPr>
      </w:pPr>
    </w:p>
    <w:p>
      <w:pPr>
        <w:widowControl/>
        <w:jc w:val="left"/>
        <w:rPr>
          <w:rFonts w:ascii="黑体" w:eastAsia="黑体"/>
          <w:b/>
          <w:color w:val="000000" w:themeColor="text1"/>
          <w:sz w:val="28"/>
          <w:szCs w:val="28"/>
          <w:highlight w:val="none"/>
          <w14:textFill>
            <w14:solidFill>
              <w14:schemeClr w14:val="tx1"/>
            </w14:solidFill>
          </w14:textFill>
        </w:rPr>
      </w:pPr>
      <w:r>
        <w:rPr>
          <w:rFonts w:ascii="黑体" w:eastAsia="黑体"/>
          <w:b/>
          <w:color w:val="000000" w:themeColor="text1"/>
          <w:sz w:val="28"/>
          <w:szCs w:val="28"/>
          <w:highlight w:val="none"/>
          <w14:textFill>
            <w14:solidFill>
              <w14:schemeClr w14:val="tx1"/>
            </w14:solidFill>
          </w14:textFill>
        </w:rPr>
        <w:br w:type="page"/>
      </w:r>
    </w:p>
    <w:p>
      <w:pPr>
        <w:spacing w:before="312" w:beforeLines="100" w:after="156" w:afterLines="50"/>
        <w:rPr>
          <w:rFonts w:ascii="黑体" w:eastAsia="黑体"/>
          <w:b/>
          <w:color w:val="000000" w:themeColor="text1"/>
          <w:sz w:val="28"/>
          <w:szCs w:val="28"/>
          <w:highlight w:val="none"/>
          <w14:textFill>
            <w14:solidFill>
              <w14:schemeClr w14:val="tx1"/>
            </w14:solidFill>
          </w14:textFill>
        </w:rPr>
      </w:pPr>
      <w:r>
        <w:rPr>
          <w:rFonts w:hint="eastAsia" w:ascii="黑体" w:eastAsia="黑体"/>
          <w:b/>
          <w:color w:val="000000" w:themeColor="text1"/>
          <w:sz w:val="28"/>
          <w:szCs w:val="28"/>
          <w:highlight w:val="none"/>
          <w14:textFill>
            <w14:solidFill>
              <w14:schemeClr w14:val="tx1"/>
            </w14:solidFill>
          </w14:textFill>
        </w:rPr>
        <w:t xml:space="preserve">附录1   </w:t>
      </w:r>
    </w:p>
    <w:p>
      <w:pPr>
        <w:spacing w:before="312" w:beforeLines="100" w:after="156" w:afterLines="50"/>
        <w:rPr>
          <w:rFonts w:ascii="黑体" w:eastAsia="黑体"/>
          <w:b/>
          <w:color w:val="000000" w:themeColor="text1"/>
          <w:sz w:val="28"/>
          <w:szCs w:val="28"/>
          <w:highlight w:val="none"/>
          <w14:textFill>
            <w14:solidFill>
              <w14:schemeClr w14:val="tx1"/>
            </w14:solidFill>
          </w14:textFill>
        </w:rPr>
      </w:pPr>
      <w:r>
        <w:rPr>
          <w:rFonts w:hint="eastAsia" w:ascii="黑体" w:eastAsia="黑体"/>
          <w:b/>
          <w:color w:val="000000" w:themeColor="text1"/>
          <w:sz w:val="28"/>
          <w:szCs w:val="28"/>
          <w:highlight w:val="none"/>
          <w14:textFill>
            <w14:solidFill>
              <w14:schemeClr w14:val="tx1"/>
            </w14:solidFill>
          </w14:textFill>
        </w:rPr>
        <w:t>资格审查条件（资质要求）</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9243" w:type="dxa"/>
            <w:vAlign w:val="center"/>
          </w:tcPr>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2" w:hRule="exact"/>
        </w:trPr>
        <w:tc>
          <w:tcPr>
            <w:tcW w:w="9243" w:type="dxa"/>
            <w:vAlign w:val="center"/>
          </w:tcPr>
          <w:p>
            <w:pPr>
              <w:spacing w:line="40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投标人必须具备监理综合资质或</w:t>
            </w:r>
            <w:r>
              <w:rPr>
                <w:rFonts w:hint="eastAsia" w:ascii="宋体" w:hAnsi="宋体"/>
                <w:color w:val="000000" w:themeColor="text1"/>
                <w:sz w:val="24"/>
                <w:szCs w:val="24"/>
                <w:highlight w:val="none"/>
                <w:u w:val="single"/>
                <w14:textFill>
                  <w14:solidFill>
                    <w14:schemeClr w14:val="tx1"/>
                  </w14:solidFill>
                </w14:textFill>
              </w:rPr>
              <w:t>市政公用工程监理丙级（或以上）资质</w:t>
            </w:r>
            <w:r>
              <w:rPr>
                <w:rFonts w:hint="eastAsia" w:ascii="宋体" w:hAnsi="宋体"/>
                <w:color w:val="000000" w:themeColor="text1"/>
                <w:sz w:val="24"/>
                <w:szCs w:val="24"/>
                <w:highlight w:val="none"/>
                <w14:textFill>
                  <w14:solidFill>
                    <w14:schemeClr w14:val="tx1"/>
                  </w14:solidFill>
                </w14:textFill>
              </w:rPr>
              <w:t>，且营业执照有效，广东省外企业须在“进粤企业和人员诚信信息登记平台”录入信息并通过数据规范检查。</w:t>
            </w:r>
          </w:p>
        </w:tc>
      </w:tr>
    </w:tbl>
    <w:p>
      <w:pPr>
        <w:spacing w:before="468" w:beforeLines="150" w:after="156" w:afterLines="50"/>
        <w:rPr>
          <w:rFonts w:ascii="黑体" w:eastAsia="黑体"/>
          <w:b/>
          <w:color w:val="000000" w:themeColor="text1"/>
          <w:sz w:val="28"/>
          <w:szCs w:val="28"/>
          <w:highlight w:val="none"/>
          <w14:textFill>
            <w14:solidFill>
              <w14:schemeClr w14:val="tx1"/>
            </w14:solidFill>
          </w14:textFill>
        </w:rPr>
      </w:pPr>
      <w:r>
        <w:rPr>
          <w:rFonts w:hint="eastAsia" w:ascii="黑体" w:eastAsia="黑体"/>
          <w:b/>
          <w:color w:val="000000" w:themeColor="text1"/>
          <w:sz w:val="28"/>
          <w:szCs w:val="28"/>
          <w:highlight w:val="none"/>
          <w14:textFill>
            <w14:solidFill>
              <w14:schemeClr w14:val="tx1"/>
            </w14:solidFill>
          </w14:textFill>
        </w:rPr>
        <w:t>附录2   资格审查条件（信誉要求）</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exact"/>
        </w:trPr>
        <w:tc>
          <w:tcPr>
            <w:tcW w:w="9239" w:type="dxa"/>
            <w:vAlign w:val="center"/>
          </w:tcPr>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57" w:hRule="exact"/>
        </w:trPr>
        <w:tc>
          <w:tcPr>
            <w:tcW w:w="9239" w:type="dxa"/>
            <w:vAlign w:val="center"/>
          </w:tcPr>
          <w:p>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投标人在近三年内（</w:t>
            </w:r>
            <w:r>
              <w:rPr>
                <w:rFonts w:hint="eastAsia" w:hAnsi="宋体"/>
                <w:color w:val="000000" w:themeColor="text1"/>
                <w:sz w:val="24"/>
                <w:szCs w:val="24"/>
                <w:highlight w:val="none"/>
                <w:u w:val="single"/>
                <w14:textFill>
                  <w14:solidFill>
                    <w14:schemeClr w14:val="tx1"/>
                  </w14:solidFill>
                </w14:textFill>
              </w:rPr>
              <w:t>2019</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lang w:val="en-US" w:eastAsia="zh-CN"/>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1 </w:t>
            </w:r>
            <w:r>
              <w:rPr>
                <w:rFonts w:hint="eastAsia" w:hAnsi="宋体"/>
                <w:color w:val="000000" w:themeColor="text1"/>
                <w:sz w:val="24"/>
                <w:szCs w:val="24"/>
                <w:highlight w:val="none"/>
                <w14:textFill>
                  <w14:solidFill>
                    <w14:schemeClr w14:val="tx1"/>
                  </w14:solidFill>
                </w14:textFill>
              </w:rPr>
              <w:t>日</w:t>
            </w:r>
            <w:r>
              <w:rPr>
                <w:rFonts w:hint="eastAsia" w:ascii="宋体" w:hAnsi="宋体" w:cs="宋体"/>
                <w:color w:val="000000" w:themeColor="text1"/>
                <w:kern w:val="0"/>
                <w:sz w:val="24"/>
                <w:szCs w:val="24"/>
                <w:highlight w:val="none"/>
                <w14:textFill>
                  <w14:solidFill>
                    <w14:schemeClr w14:val="tx1"/>
                  </w14:solidFill>
                </w14:textFill>
              </w:rPr>
              <w:t>至</w:t>
            </w:r>
            <w:r>
              <w:rPr>
                <w:rFonts w:hint="eastAsia" w:hAnsi="宋体"/>
                <w:color w:val="000000" w:themeColor="text1"/>
                <w:sz w:val="24"/>
                <w:szCs w:val="24"/>
                <w:highlight w:val="none"/>
                <w14:textFill>
                  <w14:solidFill>
                    <w14:schemeClr w14:val="tx1"/>
                  </w14:solidFill>
                </w14:textFill>
              </w:rPr>
              <w:t>今</w:t>
            </w:r>
            <w:r>
              <w:rPr>
                <w:rFonts w:hint="eastAsia" w:ascii="宋体" w:hAnsi="宋体" w:cs="宋体"/>
                <w:color w:val="000000" w:themeColor="text1"/>
                <w:kern w:val="0"/>
                <w:sz w:val="24"/>
                <w:szCs w:val="24"/>
                <w:highlight w:val="none"/>
                <w14:textFill>
                  <w14:solidFill>
                    <w14:schemeClr w14:val="tx1"/>
                  </w14:solidFill>
                </w14:textFill>
              </w:rPr>
              <w:t>）是否存在骗取中标或严重违约被解除合同或重大工程质量问题的行为。</w:t>
            </w:r>
          </w:p>
          <w:p>
            <w:pPr>
              <w:spacing w:line="360" w:lineRule="auto"/>
              <w:rPr>
                <w:rFonts w:ascii="宋体" w:hAnsi="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投标人没有被人民法院列为失信被执行人。</w:t>
            </w:r>
          </w:p>
        </w:tc>
      </w:tr>
    </w:tbl>
    <w:p>
      <w:pPr>
        <w:spacing w:before="468" w:beforeLines="150" w:after="156" w:afterLines="50"/>
        <w:rPr>
          <w:rFonts w:ascii="黑体" w:eastAsia="黑体"/>
          <w:b/>
          <w:color w:val="000000" w:themeColor="text1"/>
          <w:sz w:val="28"/>
          <w:szCs w:val="28"/>
          <w:highlight w:val="none"/>
          <w14:textFill>
            <w14:solidFill>
              <w14:schemeClr w14:val="tx1"/>
            </w14:solidFill>
          </w14:textFill>
        </w:rPr>
      </w:pPr>
      <w:r>
        <w:rPr>
          <w:rFonts w:hint="eastAsia" w:ascii="黑体" w:eastAsia="黑体"/>
          <w:b/>
          <w:color w:val="000000" w:themeColor="text1"/>
          <w:sz w:val="28"/>
          <w:szCs w:val="28"/>
          <w:highlight w:val="none"/>
          <w14:textFill>
            <w14:solidFill>
              <w14:schemeClr w14:val="tx1"/>
            </w14:solidFill>
          </w14:textFill>
        </w:rPr>
        <w:t>附录3   资格审查条件（业绩要求）</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5" w:hRule="exact"/>
        </w:trPr>
        <w:tc>
          <w:tcPr>
            <w:tcW w:w="9239" w:type="dxa"/>
            <w:vAlign w:val="center"/>
          </w:tcPr>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exact"/>
        </w:trPr>
        <w:tc>
          <w:tcPr>
            <w:tcW w:w="9239" w:type="dxa"/>
            <w:vAlign w:val="center"/>
          </w:tcPr>
          <w:p>
            <w:pPr>
              <w:spacing w:line="360" w:lineRule="exact"/>
              <w:ind w:firstLine="220" w:firstLineChars="1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不设置为资格条件。</w:t>
            </w:r>
          </w:p>
        </w:tc>
      </w:tr>
    </w:tbl>
    <w:p>
      <w:pPr>
        <w:spacing w:before="468" w:beforeLines="150" w:after="156" w:afterLines="50"/>
        <w:rPr>
          <w:rFonts w:ascii="黑体" w:eastAsia="黑体"/>
          <w:b/>
          <w:color w:val="000000" w:themeColor="text1"/>
          <w:sz w:val="28"/>
          <w:szCs w:val="28"/>
          <w:highlight w:val="none"/>
          <w14:textFill>
            <w14:solidFill>
              <w14:schemeClr w14:val="tx1"/>
            </w14:solidFill>
          </w14:textFill>
        </w:rPr>
      </w:pPr>
      <w:r>
        <w:rPr>
          <w:rFonts w:hint="eastAsia" w:ascii="黑体" w:eastAsia="黑体"/>
          <w:b/>
          <w:color w:val="000000" w:themeColor="text1"/>
          <w:sz w:val="28"/>
          <w:szCs w:val="28"/>
          <w:highlight w:val="none"/>
          <w14:textFill>
            <w14:solidFill>
              <w14:schemeClr w14:val="tx1"/>
            </w14:solidFill>
          </w14:textFill>
        </w:rPr>
        <w:t>附录4   资格审查条件（财务要求）</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trPr>
        <w:tc>
          <w:tcPr>
            <w:tcW w:w="9239" w:type="dxa"/>
            <w:vAlign w:val="center"/>
          </w:tcPr>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7" w:hRule="exact"/>
        </w:trPr>
        <w:tc>
          <w:tcPr>
            <w:tcW w:w="9239" w:type="dxa"/>
            <w:vAlign w:val="center"/>
          </w:tcPr>
          <w:p>
            <w:pPr>
              <w:spacing w:line="360" w:lineRule="exact"/>
              <w:ind w:firstLine="240" w:firstLineChars="1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不设置为资格条件。</w:t>
            </w:r>
          </w:p>
        </w:tc>
      </w:tr>
    </w:tbl>
    <w:p>
      <w:pPr>
        <w:spacing w:before="468" w:beforeLines="150" w:after="156" w:afterLines="50"/>
        <w:rPr>
          <w:rFonts w:ascii="黑体" w:eastAsia="黑体"/>
          <w:b/>
          <w:color w:val="000000" w:themeColor="text1"/>
          <w:sz w:val="28"/>
          <w:szCs w:val="28"/>
          <w:highlight w:val="none"/>
          <w14:textFill>
            <w14:solidFill>
              <w14:schemeClr w14:val="tx1"/>
            </w14:solidFill>
          </w14:textFill>
        </w:rPr>
      </w:pPr>
    </w:p>
    <w:p>
      <w:pPr>
        <w:spacing w:before="468" w:beforeLines="150" w:after="156" w:afterLines="50"/>
        <w:rPr>
          <w:rFonts w:ascii="黑体" w:eastAsia="黑体"/>
          <w:b/>
          <w:color w:val="000000" w:themeColor="text1"/>
          <w:sz w:val="28"/>
          <w:szCs w:val="28"/>
          <w:highlight w:val="none"/>
          <w14:textFill>
            <w14:solidFill>
              <w14:schemeClr w14:val="tx1"/>
            </w14:solidFill>
          </w14:textFill>
        </w:rPr>
      </w:pPr>
      <w:r>
        <w:rPr>
          <w:rFonts w:hint="eastAsia" w:ascii="黑体" w:eastAsia="黑体"/>
          <w:b/>
          <w:color w:val="000000" w:themeColor="text1"/>
          <w:sz w:val="28"/>
          <w:szCs w:val="28"/>
          <w:highlight w:val="none"/>
          <w14:textFill>
            <w14:solidFill>
              <w14:schemeClr w14:val="tx1"/>
            </w14:solidFill>
          </w14:textFill>
        </w:rPr>
        <w:t>附录5   资格审查条件（人员要求）</w:t>
      </w:r>
    </w:p>
    <w:tbl>
      <w:tblPr>
        <w:tblStyle w:val="47"/>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850"/>
        <w:gridCol w:w="6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exact"/>
        </w:trPr>
        <w:tc>
          <w:tcPr>
            <w:tcW w:w="1668" w:type="dxa"/>
            <w:tcBorders>
              <w:right w:val="single" w:color="auto" w:sz="4" w:space="0"/>
            </w:tcBorders>
            <w:vAlign w:val="center"/>
          </w:tcPr>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人员</w:t>
            </w:r>
          </w:p>
        </w:tc>
        <w:tc>
          <w:tcPr>
            <w:tcW w:w="850" w:type="dxa"/>
            <w:tcBorders>
              <w:left w:val="single" w:color="auto" w:sz="4" w:space="0"/>
            </w:tcBorders>
            <w:vAlign w:val="center"/>
          </w:tcPr>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数量</w:t>
            </w:r>
          </w:p>
        </w:tc>
        <w:tc>
          <w:tcPr>
            <w:tcW w:w="6804" w:type="dxa"/>
            <w:vAlign w:val="center"/>
          </w:tcPr>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exact"/>
        </w:trPr>
        <w:tc>
          <w:tcPr>
            <w:tcW w:w="1668" w:type="dxa"/>
            <w:tcBorders>
              <w:right w:val="single" w:color="auto" w:sz="4" w:space="0"/>
            </w:tcBorders>
            <w:vAlign w:val="center"/>
          </w:tcPr>
          <w:p>
            <w:pPr>
              <w:spacing w:line="4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总监理工程师</w:t>
            </w:r>
          </w:p>
        </w:tc>
        <w:tc>
          <w:tcPr>
            <w:tcW w:w="850" w:type="dxa"/>
            <w:tcBorders>
              <w:left w:val="single" w:color="auto" w:sz="4" w:space="0"/>
            </w:tcBorders>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1人</w:t>
            </w:r>
          </w:p>
        </w:tc>
        <w:tc>
          <w:tcPr>
            <w:tcW w:w="6804" w:type="dxa"/>
            <w:vAlign w:val="center"/>
          </w:tcPr>
          <w:p>
            <w:pPr>
              <w:spacing w:line="400" w:lineRule="exact"/>
              <w:rPr>
                <w:rFonts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具备</w:t>
            </w:r>
            <w:r>
              <w:rPr>
                <w:rFonts w:hint="eastAsia" w:ascii="宋体" w:hAnsi="宋体"/>
                <w:b/>
                <w:color w:val="000000" w:themeColor="text1"/>
                <w:spacing w:val="-4"/>
                <w:sz w:val="24"/>
                <w:szCs w:val="24"/>
                <w:highlight w:val="none"/>
                <w:u w:val="single"/>
                <w14:textFill>
                  <w14:solidFill>
                    <w14:schemeClr w14:val="tx1"/>
                  </w14:solidFill>
                </w14:textFill>
              </w:rPr>
              <w:t>市政公用工程</w:t>
            </w:r>
            <w:r>
              <w:rPr>
                <w:rFonts w:hint="eastAsia" w:ascii="宋体" w:hAnsi="宋体"/>
                <w:color w:val="000000" w:themeColor="text1"/>
                <w:spacing w:val="-4"/>
                <w:sz w:val="24"/>
                <w:szCs w:val="24"/>
                <w:highlight w:val="none"/>
                <w14:textFill>
                  <w14:solidFill>
                    <w14:schemeClr w14:val="tx1"/>
                  </w14:solidFill>
                </w14:textFill>
              </w:rPr>
              <w:t>专业国家注册监理工程师证书，且为本单位在职人员。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exact"/>
        </w:trPr>
        <w:tc>
          <w:tcPr>
            <w:tcW w:w="1668" w:type="dxa"/>
            <w:tcBorders>
              <w:right w:val="single" w:color="auto" w:sz="4" w:space="0"/>
            </w:tcBorders>
            <w:vAlign w:val="center"/>
          </w:tcPr>
          <w:p>
            <w:pPr>
              <w:spacing w:line="4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总监代表</w:t>
            </w:r>
          </w:p>
        </w:tc>
        <w:tc>
          <w:tcPr>
            <w:tcW w:w="850" w:type="dxa"/>
            <w:tcBorders>
              <w:left w:val="single" w:color="auto" w:sz="4" w:space="0"/>
            </w:tcBorders>
            <w:vAlign w:val="center"/>
          </w:tcPr>
          <w:p>
            <w:pPr>
              <w:jc w:val="center"/>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1人</w:t>
            </w:r>
          </w:p>
        </w:tc>
        <w:tc>
          <w:tcPr>
            <w:tcW w:w="6804" w:type="dxa"/>
            <w:vAlign w:val="center"/>
          </w:tcPr>
          <w:p>
            <w:pPr>
              <w:spacing w:line="400" w:lineRule="exact"/>
              <w:rPr>
                <w:rFonts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具有</w:t>
            </w:r>
            <w:r>
              <w:rPr>
                <w:rFonts w:hint="eastAsia" w:ascii="宋体" w:hAnsi="宋体"/>
                <w:b/>
                <w:color w:val="000000" w:themeColor="text1"/>
                <w:spacing w:val="-4"/>
                <w:sz w:val="24"/>
                <w:szCs w:val="24"/>
                <w:highlight w:val="none"/>
                <w:u w:val="single"/>
                <w14:textFill>
                  <w14:solidFill>
                    <w14:schemeClr w14:val="tx1"/>
                  </w14:solidFill>
                </w14:textFill>
              </w:rPr>
              <w:t>市政公用工程</w:t>
            </w:r>
            <w:r>
              <w:rPr>
                <w:rFonts w:hint="eastAsia" w:ascii="宋体" w:hAnsi="宋体"/>
                <w:color w:val="000000" w:themeColor="text1"/>
                <w:spacing w:val="-4"/>
                <w:sz w:val="24"/>
                <w:szCs w:val="24"/>
                <w:highlight w:val="none"/>
                <w14:textFill>
                  <w14:solidFill>
                    <w14:schemeClr w14:val="tx1"/>
                  </w14:solidFill>
                </w14:textFill>
              </w:rPr>
              <w:t>专业国家注册监理工程师资格，且为本单位在职人员。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exact"/>
        </w:trPr>
        <w:tc>
          <w:tcPr>
            <w:tcW w:w="1668" w:type="dxa"/>
            <w:tcBorders>
              <w:right w:val="single" w:color="auto" w:sz="4" w:space="0"/>
            </w:tcBorders>
            <w:vAlign w:val="center"/>
          </w:tcPr>
          <w:p>
            <w:pPr>
              <w:spacing w:line="4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其他监理人员</w:t>
            </w:r>
          </w:p>
        </w:tc>
        <w:tc>
          <w:tcPr>
            <w:tcW w:w="850" w:type="dxa"/>
            <w:tcBorders>
              <w:left w:val="single" w:color="auto" w:sz="4" w:space="0"/>
            </w:tcBorders>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3人</w:t>
            </w:r>
          </w:p>
        </w:tc>
        <w:tc>
          <w:tcPr>
            <w:tcW w:w="6804" w:type="dxa"/>
            <w:vAlign w:val="center"/>
          </w:tcPr>
          <w:p>
            <w:pPr>
              <w:spacing w:line="400" w:lineRule="exact"/>
              <w:rPr>
                <w:rFonts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具有</w:t>
            </w:r>
            <w:r>
              <w:rPr>
                <w:rFonts w:hint="eastAsia" w:ascii="宋体" w:hAnsi="宋体"/>
                <w:b/>
                <w:bCs/>
                <w:color w:val="000000" w:themeColor="text1"/>
                <w:sz w:val="24"/>
                <w:szCs w:val="24"/>
                <w:highlight w:val="none"/>
                <w14:textFill>
                  <w14:solidFill>
                    <w14:schemeClr w14:val="tx1"/>
                  </w14:solidFill>
                </w14:textFill>
              </w:rPr>
              <w:t>市政公用工程</w:t>
            </w:r>
            <w:r>
              <w:rPr>
                <w:rFonts w:hint="eastAsia" w:ascii="宋体" w:hAnsi="宋体"/>
                <w:color w:val="000000" w:themeColor="text1"/>
                <w:sz w:val="24"/>
                <w:szCs w:val="24"/>
                <w:highlight w:val="none"/>
                <w14:textFill>
                  <w14:solidFill>
                    <w14:schemeClr w14:val="tx1"/>
                  </w14:solidFill>
                </w14:textFill>
              </w:rPr>
              <w:t>相关专业国家注册监理工程师注册证书或专业监理工程师证书或监理员证书，且</w:t>
            </w:r>
            <w:r>
              <w:rPr>
                <w:rFonts w:hint="eastAsia" w:ascii="宋体" w:hAnsi="宋体"/>
                <w:color w:val="000000" w:themeColor="text1"/>
                <w:spacing w:val="-4"/>
                <w:sz w:val="24"/>
                <w:szCs w:val="24"/>
                <w:highlight w:val="none"/>
                <w14:textFill>
                  <w14:solidFill>
                    <w14:schemeClr w14:val="tx1"/>
                  </w14:solidFill>
                </w14:textFill>
              </w:rPr>
              <w:t>为本单位在职人员。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5" w:hRule="atLeast"/>
        </w:trPr>
        <w:tc>
          <w:tcPr>
            <w:tcW w:w="9322" w:type="dxa"/>
            <w:gridSpan w:val="3"/>
            <w:tcBorders>
              <w:top w:val="single" w:color="auto" w:sz="4" w:space="0"/>
            </w:tcBorders>
            <w:vAlign w:val="center"/>
          </w:tcPr>
          <w:p>
            <w:pPr>
              <w:topLinePunct/>
              <w:adjustRightInd w:val="0"/>
              <w:spacing w:line="38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注：1、广东省外的投标人其拟委派人员必须已经在“进粤企业和人员诚信信息登记平台”录入信息并通过数据规范检查。</w:t>
            </w:r>
          </w:p>
          <w:p>
            <w:pPr>
              <w:topLinePunct/>
              <w:adjustRightInd w:val="0"/>
              <w:spacing w:line="380" w:lineRule="exact"/>
              <w:ind w:firstLine="44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2、上述人员需提供本单位近3个月（2022年1月至2022年3月）社保管理机构的证明材料（如社保管理机构的查询机器打印件）。</w:t>
            </w:r>
          </w:p>
        </w:tc>
      </w:tr>
    </w:tbl>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p>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p>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p>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p>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p>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p>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p>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p>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p>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p>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p>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p>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p>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p>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p>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p>
    <w:p>
      <w:pPr>
        <w:widowControl/>
        <w:jc w:val="left"/>
        <w:rPr>
          <w:rFonts w:ascii="宋体" w:hAnsi="宋体" w:cs="黑体"/>
          <w:b/>
          <w:color w:val="000000" w:themeColor="text1"/>
          <w:kern w:val="0"/>
          <w:sz w:val="30"/>
          <w:szCs w:val="30"/>
          <w:highlight w:val="none"/>
          <w14:textFill>
            <w14:solidFill>
              <w14:schemeClr w14:val="tx1"/>
            </w14:solidFill>
          </w14:textFill>
        </w:rPr>
      </w:pPr>
      <w:r>
        <w:rPr>
          <w:rFonts w:ascii="宋体" w:hAnsi="宋体" w:cs="黑体"/>
          <w:b/>
          <w:color w:val="000000" w:themeColor="text1"/>
          <w:kern w:val="0"/>
          <w:sz w:val="30"/>
          <w:szCs w:val="30"/>
          <w:highlight w:val="none"/>
          <w14:textFill>
            <w14:solidFill>
              <w14:schemeClr w14:val="tx1"/>
            </w14:solidFill>
          </w14:textFill>
        </w:rPr>
        <w:br w:type="page"/>
      </w:r>
    </w:p>
    <w:p>
      <w:pPr>
        <w:autoSpaceDE w:val="0"/>
        <w:autoSpaceDN w:val="0"/>
        <w:adjustRightInd w:val="0"/>
        <w:spacing w:line="420" w:lineRule="exact"/>
        <w:jc w:val="center"/>
        <w:rPr>
          <w:rFonts w:ascii="宋体" w:hAnsi="宋体" w:cs="黑体"/>
          <w:b/>
          <w:color w:val="000000" w:themeColor="text1"/>
          <w:kern w:val="0"/>
          <w:sz w:val="30"/>
          <w:szCs w:val="30"/>
          <w:highlight w:val="none"/>
          <w14:textFill>
            <w14:solidFill>
              <w14:schemeClr w14:val="tx1"/>
            </w14:solidFill>
          </w14:textFill>
        </w:rPr>
      </w:pPr>
      <w:r>
        <w:rPr>
          <w:rFonts w:hint="eastAsia" w:ascii="宋体" w:hAnsi="宋体" w:cs="黑体"/>
          <w:b/>
          <w:color w:val="000000" w:themeColor="text1"/>
          <w:kern w:val="0"/>
          <w:sz w:val="30"/>
          <w:szCs w:val="30"/>
          <w:highlight w:val="none"/>
          <w14:textFill>
            <w14:solidFill>
              <w14:schemeClr w14:val="tx1"/>
            </w14:solidFill>
          </w14:textFill>
        </w:rPr>
        <w:t>第二节 招标文件指导文本修改补充申报表</w:t>
      </w:r>
    </w:p>
    <w:p>
      <w:pPr>
        <w:jc w:val="lef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 xml:space="preserve"> </w:t>
      </w:r>
    </w:p>
    <w:p>
      <w:pPr>
        <w:jc w:val="left"/>
        <w:rPr>
          <w:rFonts w:ascii="宋体" w:hAnsi="宋体"/>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招标人按照指导文本编制招标文件。本表内容与其他部分有冲突时，以本表内容为准（但与相关法律、法规、政策相冲突的除外）。</w:t>
      </w:r>
    </w:p>
    <w:tbl>
      <w:tblPr>
        <w:tblStyle w:val="47"/>
        <w:tblpPr w:leftFromText="180" w:rightFromText="180" w:vertAnchor="text" w:horzAnchor="page" w:tblpX="1334" w:tblpY="93"/>
        <w:tblOverlap w:val="never"/>
        <w:tblW w:w="0" w:type="auto"/>
        <w:tblInd w:w="0" w:type="dxa"/>
        <w:tblLayout w:type="fixed"/>
        <w:tblCellMar>
          <w:top w:w="0" w:type="dxa"/>
          <w:left w:w="0" w:type="dxa"/>
          <w:bottom w:w="0" w:type="dxa"/>
          <w:right w:w="0" w:type="dxa"/>
        </w:tblCellMar>
      </w:tblPr>
      <w:tblGrid>
        <w:gridCol w:w="1000"/>
        <w:gridCol w:w="998"/>
        <w:gridCol w:w="3122"/>
        <w:gridCol w:w="4080"/>
      </w:tblGrid>
      <w:tr>
        <w:tblPrEx>
          <w:tblCellMar>
            <w:top w:w="0" w:type="dxa"/>
            <w:left w:w="0" w:type="dxa"/>
            <w:bottom w:w="0" w:type="dxa"/>
            <w:right w:w="0" w:type="dxa"/>
          </w:tblCellMar>
        </w:tblPrEx>
        <w:trPr>
          <w:trHeight w:val="680" w:hRule="atLeast"/>
        </w:trPr>
        <w:tc>
          <w:tcPr>
            <w:tcW w:w="1000" w:type="dxa"/>
            <w:tcBorders>
              <w:top w:val="single" w:color="auto" w:sz="4" w:space="0"/>
              <w:left w:val="single" w:color="auto" w:sz="4" w:space="0"/>
              <w:bottom w:val="single" w:color="auto" w:sz="4" w:space="0"/>
              <w:right w:val="single" w:color="auto" w:sz="4" w:space="0"/>
            </w:tcBorders>
            <w:vAlign w:val="bottom"/>
          </w:tcPr>
          <w:p>
            <w:pPr>
              <w:spacing w:line="0" w:lineRule="atLeast"/>
              <w:jc w:val="center"/>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998" w:type="dxa"/>
            <w:tcBorders>
              <w:top w:val="single" w:color="auto" w:sz="4" w:space="0"/>
              <w:left w:val="single" w:color="auto" w:sz="4" w:space="0"/>
              <w:bottom w:val="single" w:color="auto" w:sz="4" w:space="0"/>
              <w:right w:val="single" w:color="auto" w:sz="4" w:space="0"/>
            </w:tcBorders>
            <w:vAlign w:val="bottom"/>
          </w:tcPr>
          <w:p>
            <w:pPr>
              <w:spacing w:line="0" w:lineRule="atLeas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章节条目</w:t>
            </w:r>
          </w:p>
        </w:tc>
        <w:tc>
          <w:tcPr>
            <w:tcW w:w="3122" w:type="dxa"/>
            <w:tcBorders>
              <w:top w:val="single" w:color="auto" w:sz="4" w:space="0"/>
              <w:left w:val="single" w:color="auto" w:sz="4" w:space="0"/>
              <w:bottom w:val="single" w:color="auto" w:sz="4" w:space="0"/>
              <w:right w:val="single" w:color="auto" w:sz="4" w:space="0"/>
            </w:tcBorders>
            <w:vAlign w:val="bottom"/>
          </w:tcPr>
          <w:p>
            <w:pPr>
              <w:spacing w:line="0" w:lineRule="atLeas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指导文本</w:t>
            </w:r>
            <w:r>
              <w:rPr>
                <w:rFonts w:ascii="宋体" w:hAnsi="宋体"/>
                <w:color w:val="000000" w:themeColor="text1"/>
                <w:sz w:val="24"/>
                <w:highlight w:val="none"/>
                <w14:textFill>
                  <w14:solidFill>
                    <w14:schemeClr w14:val="tx1"/>
                  </w14:solidFill>
                </w14:textFill>
              </w:rPr>
              <w:t>原文</w:t>
            </w:r>
          </w:p>
        </w:tc>
        <w:tc>
          <w:tcPr>
            <w:tcW w:w="4080" w:type="dxa"/>
            <w:tcBorders>
              <w:top w:val="single" w:color="auto" w:sz="4" w:space="0"/>
              <w:left w:val="single" w:color="auto" w:sz="4" w:space="0"/>
              <w:bottom w:val="single" w:color="auto" w:sz="4" w:space="0"/>
              <w:right w:val="single" w:color="auto" w:sz="4" w:space="0"/>
            </w:tcBorders>
            <w:vAlign w:val="bottom"/>
          </w:tcPr>
          <w:p>
            <w:pPr>
              <w:spacing w:line="0" w:lineRule="atLeas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拟修改、删除、补充内容</w:t>
            </w:r>
          </w:p>
        </w:tc>
      </w:tr>
      <w:tr>
        <w:tblPrEx>
          <w:tblCellMar>
            <w:top w:w="0" w:type="dxa"/>
            <w:left w:w="0" w:type="dxa"/>
            <w:bottom w:w="0" w:type="dxa"/>
            <w:right w:w="0" w:type="dxa"/>
          </w:tblCellMar>
        </w:tblPrEx>
        <w:trPr>
          <w:trHeight w:val="550" w:hRule="atLeast"/>
        </w:trPr>
        <w:tc>
          <w:tcPr>
            <w:tcW w:w="1000" w:type="dxa"/>
            <w:tcBorders>
              <w:top w:val="single" w:color="auto" w:sz="4" w:space="0"/>
              <w:left w:val="single" w:color="auto" w:sz="4" w:space="0"/>
              <w:bottom w:val="single" w:color="auto" w:sz="4" w:space="0"/>
              <w:right w:val="single" w:color="auto" w:sz="4"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998" w:type="dxa"/>
            <w:tcBorders>
              <w:top w:val="single" w:color="auto" w:sz="4" w:space="0"/>
              <w:left w:val="single" w:color="auto" w:sz="4" w:space="0"/>
              <w:bottom w:val="single" w:color="auto" w:sz="4" w:space="0"/>
              <w:right w:val="single" w:color="auto" w:sz="4"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3122" w:type="dxa"/>
            <w:tcBorders>
              <w:top w:val="single" w:color="auto" w:sz="4" w:space="0"/>
              <w:left w:val="single" w:color="auto" w:sz="4" w:space="0"/>
              <w:bottom w:val="single" w:color="auto" w:sz="4" w:space="0"/>
              <w:right w:val="single" w:color="auto" w:sz="4" w:space="0"/>
            </w:tcBorders>
            <w:vAlign w:val="bottom"/>
          </w:tcPr>
          <w:p>
            <w:pPr>
              <w:spacing w:line="204" w:lineRule="exact"/>
              <w:ind w:left="80"/>
              <w:rPr>
                <w:rFonts w:ascii="黑体" w:hAnsi="黑体" w:eastAsia="黑体"/>
                <w:color w:val="000000" w:themeColor="text1"/>
                <w:sz w:val="18"/>
                <w:highlight w:val="none"/>
                <w14:textFill>
                  <w14:solidFill>
                    <w14:schemeClr w14:val="tx1"/>
                  </w14:solidFill>
                </w14:textFill>
              </w:rPr>
            </w:pPr>
          </w:p>
        </w:tc>
        <w:tc>
          <w:tcPr>
            <w:tcW w:w="4080" w:type="dxa"/>
            <w:tcBorders>
              <w:top w:val="single" w:color="auto" w:sz="4" w:space="0"/>
              <w:left w:val="single" w:color="auto" w:sz="4" w:space="0"/>
              <w:bottom w:val="single" w:color="auto" w:sz="4" w:space="0"/>
              <w:right w:val="single" w:color="auto" w:sz="4" w:space="0"/>
            </w:tcBorders>
            <w:vAlign w:val="bottom"/>
          </w:tcPr>
          <w:p>
            <w:pPr>
              <w:spacing w:line="204" w:lineRule="exact"/>
              <w:ind w:left="100"/>
              <w:rPr>
                <w:rFonts w:ascii="宋体" w:hAnsi="宋体"/>
                <w:color w:val="000000" w:themeColor="text1"/>
                <w:sz w:val="18"/>
                <w:highlight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1000" w:type="dxa"/>
            <w:tcBorders>
              <w:top w:val="single" w:color="auto" w:sz="4" w:space="0"/>
              <w:left w:val="single" w:color="auto" w:sz="4" w:space="0"/>
              <w:bottom w:val="single" w:color="auto" w:sz="4" w:space="0"/>
              <w:right w:val="single" w:color="auto" w:sz="4"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998" w:type="dxa"/>
            <w:tcBorders>
              <w:top w:val="single" w:color="auto" w:sz="4" w:space="0"/>
              <w:left w:val="single" w:color="auto" w:sz="4" w:space="0"/>
              <w:bottom w:val="single" w:color="auto" w:sz="4" w:space="0"/>
              <w:right w:val="single" w:color="auto" w:sz="4"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3122" w:type="dxa"/>
            <w:tcBorders>
              <w:top w:val="single" w:color="auto" w:sz="4" w:space="0"/>
              <w:left w:val="single" w:color="auto" w:sz="4" w:space="0"/>
              <w:bottom w:val="single" w:color="auto" w:sz="4" w:space="0"/>
              <w:right w:val="single" w:color="auto" w:sz="4" w:space="0"/>
            </w:tcBorders>
            <w:vAlign w:val="bottom"/>
          </w:tcPr>
          <w:p>
            <w:pPr>
              <w:spacing w:line="204" w:lineRule="exact"/>
              <w:ind w:left="80"/>
              <w:rPr>
                <w:rFonts w:ascii="黑体" w:hAnsi="黑体" w:eastAsia="黑体"/>
                <w:color w:val="000000" w:themeColor="text1"/>
                <w:sz w:val="18"/>
                <w:highlight w:val="none"/>
                <w14:textFill>
                  <w14:solidFill>
                    <w14:schemeClr w14:val="tx1"/>
                  </w14:solidFill>
                </w14:textFill>
              </w:rPr>
            </w:pPr>
          </w:p>
        </w:tc>
        <w:tc>
          <w:tcPr>
            <w:tcW w:w="4080" w:type="dxa"/>
            <w:tcBorders>
              <w:top w:val="single" w:color="auto" w:sz="4" w:space="0"/>
              <w:left w:val="single" w:color="auto" w:sz="4" w:space="0"/>
              <w:bottom w:val="single" w:color="auto" w:sz="4" w:space="0"/>
              <w:right w:val="single" w:color="auto" w:sz="4" w:space="0"/>
            </w:tcBorders>
            <w:vAlign w:val="bottom"/>
          </w:tcPr>
          <w:p>
            <w:pPr>
              <w:spacing w:line="204" w:lineRule="exact"/>
              <w:ind w:left="100"/>
              <w:rPr>
                <w:rFonts w:ascii="宋体" w:hAnsi="宋体"/>
                <w:color w:val="000000" w:themeColor="text1"/>
                <w:sz w:val="18"/>
                <w:highlight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1000" w:type="dxa"/>
            <w:tcBorders>
              <w:top w:val="single" w:color="auto" w:sz="4" w:space="0"/>
              <w:left w:val="single" w:color="auto" w:sz="4" w:space="0"/>
              <w:bottom w:val="single" w:color="auto" w:sz="4" w:space="0"/>
              <w:right w:val="single" w:color="auto" w:sz="4"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998" w:type="dxa"/>
            <w:tcBorders>
              <w:top w:val="single" w:color="auto" w:sz="4" w:space="0"/>
              <w:left w:val="single" w:color="auto" w:sz="4" w:space="0"/>
              <w:bottom w:val="single" w:color="auto" w:sz="4" w:space="0"/>
              <w:right w:val="single" w:color="auto" w:sz="4"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3122" w:type="dxa"/>
            <w:tcBorders>
              <w:top w:val="single" w:color="auto" w:sz="4" w:space="0"/>
              <w:left w:val="single" w:color="auto" w:sz="4" w:space="0"/>
              <w:bottom w:val="single" w:color="auto" w:sz="4" w:space="0"/>
              <w:right w:val="single" w:color="auto" w:sz="4" w:space="0"/>
            </w:tcBorders>
            <w:vAlign w:val="bottom"/>
          </w:tcPr>
          <w:p>
            <w:pPr>
              <w:spacing w:line="204" w:lineRule="exact"/>
              <w:ind w:left="80"/>
              <w:rPr>
                <w:rFonts w:ascii="黑体" w:hAnsi="黑体" w:eastAsia="黑体"/>
                <w:color w:val="000000" w:themeColor="text1"/>
                <w:sz w:val="18"/>
                <w:highlight w:val="none"/>
                <w14:textFill>
                  <w14:solidFill>
                    <w14:schemeClr w14:val="tx1"/>
                  </w14:solidFill>
                </w14:textFill>
              </w:rPr>
            </w:pPr>
          </w:p>
        </w:tc>
        <w:tc>
          <w:tcPr>
            <w:tcW w:w="4080" w:type="dxa"/>
            <w:tcBorders>
              <w:top w:val="single" w:color="auto" w:sz="4" w:space="0"/>
              <w:left w:val="single" w:color="auto" w:sz="4" w:space="0"/>
              <w:bottom w:val="single" w:color="auto" w:sz="4" w:space="0"/>
              <w:right w:val="single" w:color="auto" w:sz="4" w:space="0"/>
            </w:tcBorders>
            <w:vAlign w:val="bottom"/>
          </w:tcPr>
          <w:p>
            <w:pPr>
              <w:spacing w:line="204" w:lineRule="exact"/>
              <w:ind w:left="100"/>
              <w:rPr>
                <w:rFonts w:ascii="宋体" w:hAnsi="宋体"/>
                <w:color w:val="000000" w:themeColor="text1"/>
                <w:sz w:val="18"/>
                <w:highlight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1000" w:type="dxa"/>
            <w:tcBorders>
              <w:top w:val="single" w:color="auto" w:sz="4" w:space="0"/>
              <w:left w:val="single" w:color="auto" w:sz="4" w:space="0"/>
              <w:bottom w:val="single" w:color="auto" w:sz="4" w:space="0"/>
              <w:right w:val="single" w:color="auto" w:sz="4"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998" w:type="dxa"/>
            <w:tcBorders>
              <w:top w:val="single" w:color="auto" w:sz="4" w:space="0"/>
              <w:left w:val="single" w:color="auto" w:sz="4" w:space="0"/>
              <w:bottom w:val="single" w:color="auto" w:sz="4" w:space="0"/>
              <w:right w:val="single" w:color="auto" w:sz="4"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3122" w:type="dxa"/>
            <w:tcBorders>
              <w:top w:val="single" w:color="auto" w:sz="4" w:space="0"/>
              <w:left w:val="single" w:color="auto" w:sz="4" w:space="0"/>
              <w:bottom w:val="single" w:color="auto" w:sz="4" w:space="0"/>
              <w:right w:val="single" w:color="auto" w:sz="4" w:space="0"/>
            </w:tcBorders>
            <w:vAlign w:val="bottom"/>
          </w:tcPr>
          <w:p>
            <w:pPr>
              <w:spacing w:line="204" w:lineRule="exact"/>
              <w:ind w:left="80"/>
              <w:rPr>
                <w:rFonts w:ascii="黑体" w:hAnsi="黑体" w:eastAsia="黑体"/>
                <w:color w:val="000000" w:themeColor="text1"/>
                <w:sz w:val="18"/>
                <w:highlight w:val="none"/>
                <w14:textFill>
                  <w14:solidFill>
                    <w14:schemeClr w14:val="tx1"/>
                  </w14:solidFill>
                </w14:textFill>
              </w:rPr>
            </w:pPr>
          </w:p>
        </w:tc>
        <w:tc>
          <w:tcPr>
            <w:tcW w:w="4080" w:type="dxa"/>
            <w:tcBorders>
              <w:top w:val="single" w:color="auto" w:sz="4" w:space="0"/>
              <w:left w:val="single" w:color="auto" w:sz="4" w:space="0"/>
              <w:bottom w:val="single" w:color="auto" w:sz="4" w:space="0"/>
              <w:right w:val="single" w:color="auto" w:sz="4" w:space="0"/>
            </w:tcBorders>
            <w:vAlign w:val="bottom"/>
          </w:tcPr>
          <w:p>
            <w:pPr>
              <w:spacing w:line="204" w:lineRule="exact"/>
              <w:ind w:left="100"/>
              <w:rPr>
                <w:rFonts w:ascii="宋体" w:hAnsi="宋体"/>
                <w:color w:val="000000" w:themeColor="text1"/>
                <w:sz w:val="18"/>
                <w:highlight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1000" w:type="dxa"/>
            <w:tcBorders>
              <w:top w:val="single" w:color="auto" w:sz="4" w:space="0"/>
              <w:left w:val="single" w:color="auto" w:sz="4" w:space="0"/>
              <w:bottom w:val="single" w:color="auto" w:sz="4" w:space="0"/>
              <w:right w:val="single" w:color="auto" w:sz="4"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998" w:type="dxa"/>
            <w:tcBorders>
              <w:top w:val="single" w:color="auto" w:sz="4" w:space="0"/>
              <w:left w:val="single" w:color="auto" w:sz="4" w:space="0"/>
              <w:bottom w:val="single" w:color="auto" w:sz="4" w:space="0"/>
              <w:right w:val="single" w:color="auto" w:sz="4"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3122" w:type="dxa"/>
            <w:tcBorders>
              <w:top w:val="single" w:color="auto" w:sz="4" w:space="0"/>
              <w:left w:val="single" w:color="auto" w:sz="4" w:space="0"/>
              <w:bottom w:val="single" w:color="auto" w:sz="4" w:space="0"/>
              <w:right w:val="single" w:color="auto" w:sz="4" w:space="0"/>
            </w:tcBorders>
            <w:vAlign w:val="bottom"/>
          </w:tcPr>
          <w:p>
            <w:pPr>
              <w:spacing w:line="204" w:lineRule="exact"/>
              <w:ind w:left="80"/>
              <w:rPr>
                <w:rFonts w:ascii="黑体" w:hAnsi="黑体" w:eastAsia="黑体"/>
                <w:color w:val="000000" w:themeColor="text1"/>
                <w:sz w:val="18"/>
                <w:highlight w:val="none"/>
                <w14:textFill>
                  <w14:solidFill>
                    <w14:schemeClr w14:val="tx1"/>
                  </w14:solidFill>
                </w14:textFill>
              </w:rPr>
            </w:pPr>
          </w:p>
        </w:tc>
        <w:tc>
          <w:tcPr>
            <w:tcW w:w="4080" w:type="dxa"/>
            <w:tcBorders>
              <w:top w:val="single" w:color="auto" w:sz="4" w:space="0"/>
              <w:left w:val="single" w:color="auto" w:sz="4" w:space="0"/>
              <w:bottom w:val="single" w:color="auto" w:sz="4" w:space="0"/>
              <w:right w:val="single" w:color="auto" w:sz="4" w:space="0"/>
            </w:tcBorders>
            <w:vAlign w:val="bottom"/>
          </w:tcPr>
          <w:p>
            <w:pPr>
              <w:spacing w:line="204" w:lineRule="exact"/>
              <w:ind w:left="100"/>
              <w:rPr>
                <w:rFonts w:ascii="宋体" w:hAnsi="宋体"/>
                <w:color w:val="000000" w:themeColor="text1"/>
                <w:sz w:val="18"/>
                <w:highlight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1000" w:type="dxa"/>
            <w:tcBorders>
              <w:top w:val="single" w:color="auto" w:sz="4" w:space="0"/>
              <w:left w:val="single" w:color="auto" w:sz="8" w:space="0"/>
              <w:right w:val="single" w:color="auto" w:sz="8"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998" w:type="dxa"/>
            <w:tcBorders>
              <w:top w:val="single" w:color="auto" w:sz="4" w:space="0"/>
              <w:right w:val="single" w:color="auto" w:sz="8"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3122" w:type="dxa"/>
            <w:tcBorders>
              <w:top w:val="single" w:color="auto" w:sz="4" w:space="0"/>
              <w:right w:val="single" w:color="auto" w:sz="8" w:space="0"/>
            </w:tcBorders>
            <w:vAlign w:val="bottom"/>
          </w:tcPr>
          <w:p>
            <w:pPr>
              <w:spacing w:line="204" w:lineRule="exact"/>
              <w:ind w:left="80"/>
              <w:rPr>
                <w:rFonts w:ascii="黑体" w:hAnsi="黑体" w:eastAsia="黑体"/>
                <w:color w:val="000000" w:themeColor="text1"/>
                <w:sz w:val="18"/>
                <w:highlight w:val="none"/>
                <w14:textFill>
                  <w14:solidFill>
                    <w14:schemeClr w14:val="tx1"/>
                  </w14:solidFill>
                </w14:textFill>
              </w:rPr>
            </w:pPr>
          </w:p>
        </w:tc>
        <w:tc>
          <w:tcPr>
            <w:tcW w:w="4080" w:type="dxa"/>
            <w:tcBorders>
              <w:top w:val="single" w:color="auto" w:sz="4" w:space="0"/>
              <w:right w:val="single" w:color="auto" w:sz="8" w:space="0"/>
            </w:tcBorders>
            <w:vAlign w:val="bottom"/>
          </w:tcPr>
          <w:p>
            <w:pPr>
              <w:spacing w:line="204" w:lineRule="exact"/>
              <w:ind w:left="100"/>
              <w:rPr>
                <w:rFonts w:ascii="宋体" w:hAnsi="宋体"/>
                <w:color w:val="000000" w:themeColor="text1"/>
                <w:sz w:val="18"/>
                <w:highlight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1000" w:type="dxa"/>
            <w:tcBorders>
              <w:top w:val="single" w:color="auto" w:sz="4" w:space="0"/>
              <w:left w:val="single" w:color="auto" w:sz="8" w:space="0"/>
              <w:right w:val="single" w:color="auto" w:sz="8"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998" w:type="dxa"/>
            <w:tcBorders>
              <w:top w:val="single" w:color="auto" w:sz="4" w:space="0"/>
              <w:right w:val="single" w:color="auto" w:sz="8"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3122" w:type="dxa"/>
            <w:tcBorders>
              <w:top w:val="single" w:color="auto" w:sz="4" w:space="0"/>
              <w:right w:val="single" w:color="auto" w:sz="8" w:space="0"/>
            </w:tcBorders>
            <w:vAlign w:val="bottom"/>
          </w:tcPr>
          <w:p>
            <w:pPr>
              <w:spacing w:line="204" w:lineRule="exact"/>
              <w:ind w:left="80"/>
              <w:rPr>
                <w:rFonts w:ascii="黑体" w:hAnsi="黑体" w:eastAsia="黑体"/>
                <w:color w:val="000000" w:themeColor="text1"/>
                <w:sz w:val="18"/>
                <w:highlight w:val="none"/>
                <w14:textFill>
                  <w14:solidFill>
                    <w14:schemeClr w14:val="tx1"/>
                  </w14:solidFill>
                </w14:textFill>
              </w:rPr>
            </w:pPr>
          </w:p>
        </w:tc>
        <w:tc>
          <w:tcPr>
            <w:tcW w:w="4080" w:type="dxa"/>
            <w:tcBorders>
              <w:top w:val="single" w:color="auto" w:sz="4" w:space="0"/>
              <w:right w:val="single" w:color="auto" w:sz="8" w:space="0"/>
            </w:tcBorders>
            <w:vAlign w:val="bottom"/>
          </w:tcPr>
          <w:p>
            <w:pPr>
              <w:spacing w:line="204" w:lineRule="exact"/>
              <w:ind w:left="100"/>
              <w:rPr>
                <w:rFonts w:ascii="宋体" w:hAnsi="宋体"/>
                <w:color w:val="000000" w:themeColor="text1"/>
                <w:sz w:val="18"/>
                <w:highlight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1000" w:type="dxa"/>
            <w:tcBorders>
              <w:top w:val="single" w:color="auto" w:sz="4" w:space="0"/>
              <w:left w:val="single" w:color="auto" w:sz="8" w:space="0"/>
              <w:right w:val="single" w:color="auto" w:sz="8"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998" w:type="dxa"/>
            <w:tcBorders>
              <w:top w:val="single" w:color="auto" w:sz="4" w:space="0"/>
              <w:right w:val="single" w:color="auto" w:sz="8"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3122" w:type="dxa"/>
            <w:tcBorders>
              <w:top w:val="single" w:color="auto" w:sz="4" w:space="0"/>
              <w:right w:val="single" w:color="auto" w:sz="8" w:space="0"/>
            </w:tcBorders>
            <w:vAlign w:val="bottom"/>
          </w:tcPr>
          <w:p>
            <w:pPr>
              <w:spacing w:line="204" w:lineRule="exact"/>
              <w:ind w:left="80"/>
              <w:rPr>
                <w:rFonts w:ascii="黑体" w:hAnsi="黑体" w:eastAsia="黑体"/>
                <w:color w:val="000000" w:themeColor="text1"/>
                <w:sz w:val="18"/>
                <w:highlight w:val="none"/>
                <w14:textFill>
                  <w14:solidFill>
                    <w14:schemeClr w14:val="tx1"/>
                  </w14:solidFill>
                </w14:textFill>
              </w:rPr>
            </w:pPr>
          </w:p>
        </w:tc>
        <w:tc>
          <w:tcPr>
            <w:tcW w:w="4080" w:type="dxa"/>
            <w:tcBorders>
              <w:top w:val="single" w:color="auto" w:sz="4" w:space="0"/>
              <w:right w:val="single" w:color="auto" w:sz="8" w:space="0"/>
            </w:tcBorders>
            <w:vAlign w:val="bottom"/>
          </w:tcPr>
          <w:p>
            <w:pPr>
              <w:spacing w:line="204" w:lineRule="exact"/>
              <w:ind w:left="100"/>
              <w:rPr>
                <w:rFonts w:ascii="宋体" w:hAnsi="宋体"/>
                <w:color w:val="000000" w:themeColor="text1"/>
                <w:sz w:val="18"/>
                <w:highlight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1000" w:type="dxa"/>
            <w:tcBorders>
              <w:top w:val="single" w:color="auto" w:sz="4" w:space="0"/>
              <w:left w:val="single" w:color="auto" w:sz="8" w:space="0"/>
              <w:right w:val="single" w:color="auto" w:sz="8"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998" w:type="dxa"/>
            <w:tcBorders>
              <w:top w:val="single" w:color="auto" w:sz="4" w:space="0"/>
              <w:right w:val="single" w:color="auto" w:sz="8"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3122" w:type="dxa"/>
            <w:tcBorders>
              <w:top w:val="single" w:color="auto" w:sz="4" w:space="0"/>
              <w:right w:val="single" w:color="auto" w:sz="8" w:space="0"/>
            </w:tcBorders>
            <w:vAlign w:val="bottom"/>
          </w:tcPr>
          <w:p>
            <w:pPr>
              <w:spacing w:line="204" w:lineRule="exact"/>
              <w:ind w:left="80"/>
              <w:rPr>
                <w:rFonts w:ascii="黑体" w:hAnsi="黑体" w:eastAsia="黑体"/>
                <w:color w:val="000000" w:themeColor="text1"/>
                <w:sz w:val="18"/>
                <w:highlight w:val="none"/>
                <w14:textFill>
                  <w14:solidFill>
                    <w14:schemeClr w14:val="tx1"/>
                  </w14:solidFill>
                </w14:textFill>
              </w:rPr>
            </w:pPr>
          </w:p>
        </w:tc>
        <w:tc>
          <w:tcPr>
            <w:tcW w:w="4080" w:type="dxa"/>
            <w:tcBorders>
              <w:top w:val="single" w:color="auto" w:sz="4" w:space="0"/>
              <w:right w:val="single" w:color="auto" w:sz="8" w:space="0"/>
            </w:tcBorders>
            <w:vAlign w:val="bottom"/>
          </w:tcPr>
          <w:p>
            <w:pPr>
              <w:spacing w:line="204" w:lineRule="exact"/>
              <w:ind w:left="100"/>
              <w:rPr>
                <w:rFonts w:ascii="宋体" w:hAnsi="宋体"/>
                <w:color w:val="000000" w:themeColor="text1"/>
                <w:sz w:val="18"/>
                <w:highlight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1000" w:type="dxa"/>
            <w:tcBorders>
              <w:top w:val="single" w:color="auto" w:sz="4" w:space="0"/>
              <w:left w:val="single" w:color="auto" w:sz="8" w:space="0"/>
              <w:bottom w:val="single" w:color="auto" w:sz="4" w:space="0"/>
              <w:right w:val="single" w:color="auto" w:sz="8"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998" w:type="dxa"/>
            <w:tcBorders>
              <w:top w:val="single" w:color="auto" w:sz="4" w:space="0"/>
              <w:bottom w:val="single" w:color="auto" w:sz="4" w:space="0"/>
              <w:right w:val="single" w:color="auto" w:sz="8"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3122" w:type="dxa"/>
            <w:tcBorders>
              <w:top w:val="single" w:color="auto" w:sz="4" w:space="0"/>
              <w:bottom w:val="single" w:color="auto" w:sz="4" w:space="0"/>
              <w:right w:val="single" w:color="auto" w:sz="8" w:space="0"/>
            </w:tcBorders>
            <w:vAlign w:val="bottom"/>
          </w:tcPr>
          <w:p>
            <w:pPr>
              <w:spacing w:line="204" w:lineRule="exact"/>
              <w:ind w:left="80"/>
              <w:rPr>
                <w:rFonts w:ascii="黑体" w:hAnsi="黑体" w:eastAsia="黑体"/>
                <w:color w:val="000000" w:themeColor="text1"/>
                <w:sz w:val="18"/>
                <w:highlight w:val="none"/>
                <w14:textFill>
                  <w14:solidFill>
                    <w14:schemeClr w14:val="tx1"/>
                  </w14:solidFill>
                </w14:textFill>
              </w:rPr>
            </w:pPr>
          </w:p>
        </w:tc>
        <w:tc>
          <w:tcPr>
            <w:tcW w:w="4080" w:type="dxa"/>
            <w:tcBorders>
              <w:top w:val="single" w:color="auto" w:sz="4" w:space="0"/>
              <w:bottom w:val="single" w:color="auto" w:sz="4" w:space="0"/>
              <w:right w:val="single" w:color="auto" w:sz="8" w:space="0"/>
            </w:tcBorders>
            <w:vAlign w:val="bottom"/>
          </w:tcPr>
          <w:p>
            <w:pPr>
              <w:spacing w:line="204" w:lineRule="exact"/>
              <w:ind w:left="100"/>
              <w:rPr>
                <w:rFonts w:ascii="宋体" w:hAnsi="宋体"/>
                <w:color w:val="000000" w:themeColor="text1"/>
                <w:sz w:val="18"/>
                <w:highlight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1000" w:type="dxa"/>
            <w:tcBorders>
              <w:top w:val="single" w:color="auto" w:sz="4" w:space="0"/>
              <w:left w:val="single" w:color="auto" w:sz="8" w:space="0"/>
              <w:bottom w:val="single" w:color="auto" w:sz="4" w:space="0"/>
              <w:right w:val="single" w:color="auto" w:sz="8"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998" w:type="dxa"/>
            <w:tcBorders>
              <w:top w:val="single" w:color="auto" w:sz="4" w:space="0"/>
              <w:bottom w:val="single" w:color="auto" w:sz="4" w:space="0"/>
              <w:right w:val="single" w:color="auto" w:sz="8"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3122" w:type="dxa"/>
            <w:tcBorders>
              <w:top w:val="single" w:color="auto" w:sz="4" w:space="0"/>
              <w:bottom w:val="single" w:color="auto" w:sz="4" w:space="0"/>
              <w:right w:val="single" w:color="auto" w:sz="8" w:space="0"/>
            </w:tcBorders>
            <w:vAlign w:val="bottom"/>
          </w:tcPr>
          <w:p>
            <w:pPr>
              <w:spacing w:line="204" w:lineRule="exact"/>
              <w:ind w:left="80"/>
              <w:rPr>
                <w:rFonts w:ascii="黑体" w:hAnsi="黑体" w:eastAsia="黑体"/>
                <w:color w:val="000000" w:themeColor="text1"/>
                <w:sz w:val="18"/>
                <w:highlight w:val="none"/>
                <w14:textFill>
                  <w14:solidFill>
                    <w14:schemeClr w14:val="tx1"/>
                  </w14:solidFill>
                </w14:textFill>
              </w:rPr>
            </w:pPr>
          </w:p>
        </w:tc>
        <w:tc>
          <w:tcPr>
            <w:tcW w:w="4080" w:type="dxa"/>
            <w:tcBorders>
              <w:top w:val="single" w:color="auto" w:sz="4" w:space="0"/>
              <w:bottom w:val="single" w:color="auto" w:sz="4" w:space="0"/>
              <w:right w:val="single" w:color="auto" w:sz="8" w:space="0"/>
            </w:tcBorders>
            <w:vAlign w:val="bottom"/>
          </w:tcPr>
          <w:p>
            <w:pPr>
              <w:spacing w:line="204" w:lineRule="exact"/>
              <w:ind w:left="100"/>
              <w:rPr>
                <w:rFonts w:ascii="宋体" w:hAnsi="宋体"/>
                <w:color w:val="000000" w:themeColor="text1"/>
                <w:sz w:val="18"/>
                <w:highlight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1000" w:type="dxa"/>
            <w:tcBorders>
              <w:top w:val="single" w:color="auto" w:sz="4" w:space="0"/>
              <w:left w:val="single" w:color="auto" w:sz="8" w:space="0"/>
              <w:bottom w:val="single" w:color="auto" w:sz="4" w:space="0"/>
              <w:right w:val="single" w:color="auto" w:sz="8"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998" w:type="dxa"/>
            <w:tcBorders>
              <w:top w:val="single" w:color="auto" w:sz="4" w:space="0"/>
              <w:bottom w:val="single" w:color="auto" w:sz="4" w:space="0"/>
              <w:right w:val="single" w:color="auto" w:sz="8" w:space="0"/>
            </w:tcBorders>
            <w:vAlign w:val="bottom"/>
          </w:tcPr>
          <w:p>
            <w:pPr>
              <w:spacing w:line="0" w:lineRule="atLeast"/>
              <w:rPr>
                <w:rFonts w:eastAsia="Times New Roman"/>
                <w:color w:val="000000" w:themeColor="text1"/>
                <w:sz w:val="24"/>
                <w:highlight w:val="none"/>
                <w14:textFill>
                  <w14:solidFill>
                    <w14:schemeClr w14:val="tx1"/>
                  </w14:solidFill>
                </w14:textFill>
              </w:rPr>
            </w:pPr>
          </w:p>
        </w:tc>
        <w:tc>
          <w:tcPr>
            <w:tcW w:w="3122" w:type="dxa"/>
            <w:tcBorders>
              <w:top w:val="single" w:color="auto" w:sz="4" w:space="0"/>
              <w:bottom w:val="single" w:color="auto" w:sz="4" w:space="0"/>
              <w:right w:val="single" w:color="auto" w:sz="8" w:space="0"/>
            </w:tcBorders>
            <w:vAlign w:val="bottom"/>
          </w:tcPr>
          <w:p>
            <w:pPr>
              <w:spacing w:line="204" w:lineRule="exact"/>
              <w:ind w:left="80"/>
              <w:rPr>
                <w:rFonts w:ascii="黑体" w:hAnsi="黑体" w:eastAsia="黑体"/>
                <w:color w:val="000000" w:themeColor="text1"/>
                <w:sz w:val="18"/>
                <w:highlight w:val="none"/>
                <w14:textFill>
                  <w14:solidFill>
                    <w14:schemeClr w14:val="tx1"/>
                  </w14:solidFill>
                </w14:textFill>
              </w:rPr>
            </w:pPr>
          </w:p>
        </w:tc>
        <w:tc>
          <w:tcPr>
            <w:tcW w:w="4080" w:type="dxa"/>
            <w:tcBorders>
              <w:top w:val="single" w:color="auto" w:sz="4" w:space="0"/>
              <w:bottom w:val="single" w:color="auto" w:sz="4" w:space="0"/>
              <w:right w:val="single" w:color="auto" w:sz="8" w:space="0"/>
            </w:tcBorders>
            <w:vAlign w:val="bottom"/>
          </w:tcPr>
          <w:p>
            <w:pPr>
              <w:spacing w:line="204" w:lineRule="exact"/>
              <w:ind w:left="100"/>
              <w:rPr>
                <w:rFonts w:ascii="宋体" w:hAnsi="宋体"/>
                <w:color w:val="000000" w:themeColor="text1"/>
                <w:sz w:val="18"/>
                <w:highlight w:val="none"/>
                <w14:textFill>
                  <w14:solidFill>
                    <w14:schemeClr w14:val="tx1"/>
                  </w14:solidFill>
                </w14:textFill>
              </w:rPr>
            </w:pPr>
          </w:p>
        </w:tc>
      </w:tr>
    </w:tbl>
    <w:p>
      <w:pPr>
        <w:spacing w:line="600" w:lineRule="exact"/>
        <w:jc w:val="center"/>
        <w:rPr>
          <w:rFonts w:ascii="宋体" w:hAnsi="宋体"/>
          <w:b/>
          <w:color w:val="000000" w:themeColor="text1"/>
          <w:sz w:val="32"/>
          <w:szCs w:val="32"/>
          <w:highlight w:val="none"/>
          <w14:textFill>
            <w14:solidFill>
              <w14:schemeClr w14:val="tx1"/>
            </w14:solidFill>
          </w14:textFill>
        </w:rPr>
      </w:pPr>
    </w:p>
    <w:p>
      <w:pPr>
        <w:spacing w:line="600" w:lineRule="exact"/>
        <w:jc w:val="center"/>
        <w:rPr>
          <w:rFonts w:ascii="宋体" w:hAnsi="宋体"/>
          <w:b/>
          <w:color w:val="000000" w:themeColor="text1"/>
          <w:sz w:val="32"/>
          <w:szCs w:val="32"/>
          <w:highlight w:val="none"/>
          <w14:textFill>
            <w14:solidFill>
              <w14:schemeClr w14:val="tx1"/>
            </w14:solidFill>
          </w14:textFill>
        </w:rPr>
      </w:pPr>
    </w:p>
    <w:p>
      <w:pPr>
        <w:spacing w:line="600" w:lineRule="exact"/>
        <w:jc w:val="center"/>
        <w:rPr>
          <w:rFonts w:ascii="宋体" w:hAnsi="宋体"/>
          <w:b/>
          <w:color w:val="000000" w:themeColor="text1"/>
          <w:sz w:val="32"/>
          <w:szCs w:val="32"/>
          <w:highlight w:val="none"/>
          <w14:textFill>
            <w14:solidFill>
              <w14:schemeClr w14:val="tx1"/>
            </w14:solidFill>
          </w14:textFill>
        </w:rPr>
      </w:pPr>
    </w:p>
    <w:p>
      <w:pPr>
        <w:widowControl/>
        <w:jc w:val="left"/>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p>
    <w:p>
      <w:pPr>
        <w:spacing w:line="6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第三节   投标人须知</w:t>
      </w:r>
    </w:p>
    <w:p>
      <w:pPr>
        <w:spacing w:line="360" w:lineRule="auto"/>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1.总  则</w:t>
      </w:r>
    </w:p>
    <w:p>
      <w:pPr>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1.1</w:t>
      </w:r>
      <w:r>
        <w:rPr>
          <w:rFonts w:hint="eastAsia" w:ascii="宋体" w:hAnsi="宋体"/>
          <w:b/>
          <w:color w:val="000000" w:themeColor="text1"/>
          <w:sz w:val="24"/>
          <w:szCs w:val="24"/>
          <w:highlight w:val="none"/>
          <w14:textFill>
            <w14:solidFill>
              <w14:schemeClr w14:val="tx1"/>
            </w14:solidFill>
          </w14:textFill>
        </w:rPr>
        <w:t xml:space="preserve"> 项目说明</w:t>
      </w:r>
    </w:p>
    <w:p>
      <w:pPr>
        <w:autoSpaceDE w:val="0"/>
        <w:autoSpaceDN w:val="0"/>
        <w:adjustRightIn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TimesNewRomanPSMT"/>
          <w:color w:val="000000" w:themeColor="text1"/>
          <w:kern w:val="0"/>
          <w:sz w:val="24"/>
          <w:szCs w:val="24"/>
          <w:highlight w:val="none"/>
          <w14:textFill>
            <w14:solidFill>
              <w14:schemeClr w14:val="tx1"/>
            </w14:solidFill>
          </w14:textFill>
        </w:rPr>
        <w:t xml:space="preserve">1.1.1 </w:t>
      </w:r>
      <w:r>
        <w:rPr>
          <w:rFonts w:hint="eastAsia" w:ascii="宋体" w:hAnsi="宋体" w:cs="宋体"/>
          <w:color w:val="000000" w:themeColor="text1"/>
          <w:kern w:val="0"/>
          <w:sz w:val="24"/>
          <w:szCs w:val="24"/>
          <w:highlight w:val="none"/>
          <w14:textFill>
            <w14:solidFill>
              <w14:schemeClr w14:val="tx1"/>
            </w14:solidFill>
          </w14:textFill>
        </w:rPr>
        <w:t>根据《中华人民共和国招标投标法》等有关法律、法规和规章的规定，本招标项目已具备招标条件，现对本标段施工监理进行招标。</w:t>
      </w:r>
    </w:p>
    <w:p>
      <w:pPr>
        <w:autoSpaceDE w:val="0"/>
        <w:autoSpaceDN w:val="0"/>
        <w:adjustRightIn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TimesNewRomanPSMT"/>
          <w:color w:val="000000" w:themeColor="text1"/>
          <w:kern w:val="0"/>
          <w:sz w:val="24"/>
          <w:szCs w:val="24"/>
          <w:highlight w:val="none"/>
          <w14:textFill>
            <w14:solidFill>
              <w14:schemeClr w14:val="tx1"/>
            </w14:solidFill>
          </w14:textFill>
        </w:rPr>
        <w:t xml:space="preserve">1.1.2 </w:t>
      </w:r>
      <w:r>
        <w:rPr>
          <w:rFonts w:hint="eastAsia" w:ascii="宋体" w:hAnsi="宋体" w:cs="宋体"/>
          <w:color w:val="000000" w:themeColor="text1"/>
          <w:kern w:val="0"/>
          <w:sz w:val="24"/>
          <w:szCs w:val="24"/>
          <w:highlight w:val="none"/>
          <w14:textFill>
            <w14:solidFill>
              <w14:schemeClr w14:val="tx1"/>
            </w14:solidFill>
          </w14:textFill>
        </w:rPr>
        <w:t>本招标项目招标人：见投标人须知前附表。</w:t>
      </w:r>
    </w:p>
    <w:p>
      <w:pPr>
        <w:autoSpaceDE w:val="0"/>
        <w:autoSpaceDN w:val="0"/>
        <w:adjustRightIn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TimesNewRomanPSMT"/>
          <w:color w:val="000000" w:themeColor="text1"/>
          <w:kern w:val="0"/>
          <w:sz w:val="24"/>
          <w:szCs w:val="24"/>
          <w:highlight w:val="none"/>
          <w14:textFill>
            <w14:solidFill>
              <w14:schemeClr w14:val="tx1"/>
            </w14:solidFill>
          </w14:textFill>
        </w:rPr>
        <w:t xml:space="preserve">1.1.3 </w:t>
      </w:r>
      <w:r>
        <w:rPr>
          <w:rFonts w:hint="eastAsia" w:ascii="宋体" w:hAnsi="宋体" w:cs="宋体"/>
          <w:color w:val="000000" w:themeColor="text1"/>
          <w:kern w:val="0"/>
          <w:sz w:val="24"/>
          <w:szCs w:val="24"/>
          <w:highlight w:val="none"/>
          <w14:textFill>
            <w14:solidFill>
              <w14:schemeClr w14:val="tx1"/>
            </w14:solidFill>
          </w14:textFill>
        </w:rPr>
        <w:t>本招标项目招标代理机构：见投标人须知前附表。</w:t>
      </w:r>
    </w:p>
    <w:p>
      <w:pPr>
        <w:autoSpaceDE w:val="0"/>
        <w:autoSpaceDN w:val="0"/>
        <w:adjustRightIn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TimesNewRomanPSMT"/>
          <w:color w:val="000000" w:themeColor="text1"/>
          <w:kern w:val="0"/>
          <w:sz w:val="24"/>
          <w:szCs w:val="24"/>
          <w:highlight w:val="none"/>
          <w14:textFill>
            <w14:solidFill>
              <w14:schemeClr w14:val="tx1"/>
            </w14:solidFill>
          </w14:textFill>
        </w:rPr>
        <w:t xml:space="preserve">1.1.4 </w:t>
      </w:r>
      <w:r>
        <w:rPr>
          <w:rFonts w:hint="eastAsia" w:ascii="宋体" w:hAnsi="宋体" w:cs="宋体"/>
          <w:color w:val="000000" w:themeColor="text1"/>
          <w:kern w:val="0"/>
          <w:sz w:val="24"/>
          <w:szCs w:val="24"/>
          <w:highlight w:val="none"/>
          <w14:textFill>
            <w14:solidFill>
              <w14:schemeClr w14:val="tx1"/>
            </w14:solidFill>
          </w14:textFill>
        </w:rPr>
        <w:t>本招标项目名称：见投标人须知前附表。</w:t>
      </w:r>
    </w:p>
    <w:p>
      <w:pPr>
        <w:autoSpaceDE w:val="0"/>
        <w:autoSpaceDN w:val="0"/>
        <w:adjustRightIn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TimesNewRomanPSMT"/>
          <w:color w:val="000000" w:themeColor="text1"/>
          <w:kern w:val="0"/>
          <w:sz w:val="24"/>
          <w:szCs w:val="24"/>
          <w:highlight w:val="none"/>
          <w14:textFill>
            <w14:solidFill>
              <w14:schemeClr w14:val="tx1"/>
            </w14:solidFill>
          </w14:textFill>
        </w:rPr>
        <w:t xml:space="preserve">1.1.5 </w:t>
      </w:r>
      <w:r>
        <w:rPr>
          <w:rFonts w:hint="eastAsia" w:ascii="宋体" w:hAnsi="宋体" w:cs="宋体"/>
          <w:color w:val="000000" w:themeColor="text1"/>
          <w:kern w:val="0"/>
          <w:sz w:val="24"/>
          <w:szCs w:val="24"/>
          <w:highlight w:val="none"/>
          <w14:textFill>
            <w14:solidFill>
              <w14:schemeClr w14:val="tx1"/>
            </w14:solidFill>
          </w14:textFill>
        </w:rPr>
        <w:t>本招标项目建设地点：见投标人须知前附表。</w:t>
      </w:r>
    </w:p>
    <w:p>
      <w:pPr>
        <w:autoSpaceDE w:val="0"/>
        <w:autoSpaceDN w:val="0"/>
        <w:adjustRightIn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TimesNewRomanPSMT"/>
          <w:color w:val="000000" w:themeColor="text1"/>
          <w:kern w:val="0"/>
          <w:sz w:val="24"/>
          <w:szCs w:val="24"/>
          <w:highlight w:val="none"/>
          <w14:textFill>
            <w14:solidFill>
              <w14:schemeClr w14:val="tx1"/>
            </w14:solidFill>
          </w14:textFill>
        </w:rPr>
        <w:t>1.1.</w:t>
      </w:r>
      <w:r>
        <w:rPr>
          <w:rFonts w:hint="eastAsia" w:ascii="宋体" w:hAnsi="宋体" w:cs="TimesNewRomanPSMT"/>
          <w:color w:val="000000" w:themeColor="text1"/>
          <w:kern w:val="0"/>
          <w:sz w:val="24"/>
          <w:szCs w:val="24"/>
          <w:highlight w:val="none"/>
          <w14:textFill>
            <w14:solidFill>
              <w14:schemeClr w14:val="tx1"/>
            </w14:solidFill>
          </w14:textFill>
        </w:rPr>
        <w:t>6</w:t>
      </w:r>
      <w:r>
        <w:rPr>
          <w:rFonts w:ascii="宋体" w:hAnsi="宋体" w:cs="TimesNewRomanPSMT"/>
          <w:color w:val="000000" w:themeColor="text1"/>
          <w:kern w:val="0"/>
          <w:sz w:val="24"/>
          <w:szCs w:val="24"/>
          <w:highlight w:val="none"/>
          <w14:textFill>
            <w14:solidFill>
              <w14:schemeClr w14:val="tx1"/>
            </w14:solidFill>
          </w14:textFill>
        </w:rPr>
        <w:t xml:space="preserve"> </w:t>
      </w:r>
      <w:r>
        <w:rPr>
          <w:rFonts w:hint="eastAsia" w:ascii="宋体" w:hAnsi="宋体" w:cs="TimesNewRomanPSMT"/>
          <w:color w:val="000000" w:themeColor="text1"/>
          <w:kern w:val="0"/>
          <w:sz w:val="24"/>
          <w:szCs w:val="24"/>
          <w:highlight w:val="none"/>
          <w14:textFill>
            <w14:solidFill>
              <w14:schemeClr w14:val="tx1"/>
            </w14:solidFill>
          </w14:textFill>
        </w:rPr>
        <w:t>本招标项目概况：</w:t>
      </w:r>
      <w:r>
        <w:rPr>
          <w:rFonts w:hint="eastAsia" w:ascii="宋体" w:hAnsi="宋体" w:cs="宋体"/>
          <w:color w:val="000000" w:themeColor="text1"/>
          <w:kern w:val="0"/>
          <w:sz w:val="24"/>
          <w:szCs w:val="24"/>
          <w:highlight w:val="none"/>
          <w14:textFill>
            <w14:solidFill>
              <w14:schemeClr w14:val="tx1"/>
            </w14:solidFill>
          </w14:textFill>
        </w:rPr>
        <w:t>见投标人须知前附表。</w:t>
      </w:r>
    </w:p>
    <w:p>
      <w:pPr>
        <w:autoSpaceDE w:val="0"/>
        <w:autoSpaceDN w:val="0"/>
        <w:adjustRightInd w:val="0"/>
        <w:spacing w:line="360" w:lineRule="auto"/>
        <w:ind w:firstLine="480" w:firstLineChars="200"/>
        <w:rPr>
          <w:rFonts w:ascii="宋体" w:hAnsi="宋体" w:cs="TimesNewRomanPSMT"/>
          <w:color w:val="000000" w:themeColor="text1"/>
          <w:kern w:val="0"/>
          <w:sz w:val="24"/>
          <w:szCs w:val="24"/>
          <w:highlight w:val="none"/>
          <w14:textFill>
            <w14:solidFill>
              <w14:schemeClr w14:val="tx1"/>
            </w14:solidFill>
          </w14:textFill>
        </w:rPr>
      </w:pPr>
      <w:r>
        <w:rPr>
          <w:rFonts w:hint="eastAsia" w:ascii="宋体" w:hAnsi="宋体" w:cs="TimesNewRomanPSMT"/>
          <w:color w:val="000000" w:themeColor="text1"/>
          <w:kern w:val="0"/>
          <w:sz w:val="24"/>
          <w:szCs w:val="24"/>
          <w:highlight w:val="none"/>
          <w14:textFill>
            <w14:solidFill>
              <w14:schemeClr w14:val="tx1"/>
            </w14:solidFill>
          </w14:textFill>
        </w:rPr>
        <w:t>1.1.7 本项目</w:t>
      </w:r>
      <w:r>
        <w:rPr>
          <w:rFonts w:ascii="宋体" w:hAnsi="宋体"/>
          <w:color w:val="000000" w:themeColor="text1"/>
          <w:sz w:val="24"/>
          <w:szCs w:val="24"/>
          <w:highlight w:val="none"/>
          <w14:textFill>
            <w14:solidFill>
              <w14:schemeClr w14:val="tx1"/>
            </w14:solidFill>
          </w14:textFill>
        </w:rPr>
        <w:t>监理机构</w:t>
      </w:r>
      <w:r>
        <w:rPr>
          <w:rFonts w:hint="eastAsia" w:ascii="宋体" w:hAnsi="宋体"/>
          <w:color w:val="000000" w:themeColor="text1"/>
          <w:sz w:val="24"/>
          <w:szCs w:val="24"/>
          <w:highlight w:val="none"/>
          <w14:textFill>
            <w14:solidFill>
              <w14:schemeClr w14:val="tx1"/>
            </w14:solidFill>
          </w14:textFill>
        </w:rPr>
        <w:t>设置：</w:t>
      </w:r>
      <w:r>
        <w:rPr>
          <w:rFonts w:hint="eastAsia" w:ascii="宋体" w:hAnsi="宋体" w:cs="宋体"/>
          <w:color w:val="000000" w:themeColor="text1"/>
          <w:kern w:val="0"/>
          <w:sz w:val="24"/>
          <w:szCs w:val="24"/>
          <w:highlight w:val="none"/>
          <w14:textFill>
            <w14:solidFill>
              <w14:schemeClr w14:val="tx1"/>
            </w14:solidFill>
          </w14:textFill>
        </w:rPr>
        <w:t>见投标人须知前附表。</w:t>
      </w:r>
    </w:p>
    <w:p>
      <w:pPr>
        <w:autoSpaceDE w:val="0"/>
        <w:autoSpaceDN w:val="0"/>
        <w:adjustRightInd w:val="0"/>
        <w:spacing w:line="360" w:lineRule="auto"/>
        <w:ind w:firstLine="480" w:firstLineChars="200"/>
        <w:rPr>
          <w:rFonts w:ascii="楷体_GB2312" w:eastAsia="楷体_GB2312"/>
          <w:b/>
          <w:color w:val="000000" w:themeColor="text1"/>
          <w:spacing w:val="-2"/>
          <w:sz w:val="24"/>
          <w:szCs w:val="24"/>
          <w:highlight w:val="none"/>
          <w14:textFill>
            <w14:solidFill>
              <w14:schemeClr w14:val="tx1"/>
            </w14:solidFill>
          </w14:textFill>
        </w:rPr>
      </w:pPr>
      <w:r>
        <w:rPr>
          <w:rFonts w:hint="eastAsia" w:ascii="宋体" w:hAnsi="宋体" w:cs="TimesNewRomanPSMT"/>
          <w:color w:val="000000" w:themeColor="text1"/>
          <w:kern w:val="0"/>
          <w:sz w:val="24"/>
          <w:szCs w:val="24"/>
          <w:highlight w:val="none"/>
          <w14:textFill>
            <w14:solidFill>
              <w14:schemeClr w14:val="tx1"/>
            </w14:solidFill>
          </w14:textFill>
        </w:rPr>
        <w:t>1.1.8 本招标项目</w:t>
      </w:r>
      <w:r>
        <w:rPr>
          <w:rFonts w:hint="eastAsia" w:ascii="宋体" w:hAnsi="宋体"/>
          <w:color w:val="000000" w:themeColor="text1"/>
          <w:sz w:val="24"/>
          <w:szCs w:val="24"/>
          <w:highlight w:val="none"/>
          <w14:textFill>
            <w14:solidFill>
              <w14:schemeClr w14:val="tx1"/>
            </w14:solidFill>
          </w14:textFill>
        </w:rPr>
        <w:t>资金来源：</w:t>
      </w:r>
      <w:r>
        <w:rPr>
          <w:rFonts w:hint="eastAsia" w:ascii="宋体" w:hAnsi="宋体" w:cs="宋体"/>
          <w:color w:val="000000" w:themeColor="text1"/>
          <w:kern w:val="0"/>
          <w:sz w:val="24"/>
          <w:szCs w:val="24"/>
          <w:highlight w:val="none"/>
          <w14:textFill>
            <w14:solidFill>
              <w14:schemeClr w14:val="tx1"/>
            </w14:solidFill>
          </w14:textFill>
        </w:rPr>
        <w:t>见投标人须知前附表。</w:t>
      </w:r>
    </w:p>
    <w:p>
      <w:pPr>
        <w:autoSpaceDE w:val="0"/>
        <w:autoSpaceDN w:val="0"/>
        <w:adjustRightInd w:val="0"/>
        <w:spacing w:line="360" w:lineRule="auto"/>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1.2 招标范围、计划工期和质量要求</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1.2.1 本次招标范围：见投标人须知前附表。</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1.2.2 监理服务阶段：见投标人须知前附表。</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1.2.3 监理工作范围：见投标人须知前附表。</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1.2.4 监理质量要求</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见投标人须知前附表。</w:t>
      </w:r>
    </w:p>
    <w:p>
      <w:pPr>
        <w:autoSpaceDE w:val="0"/>
        <w:autoSpaceDN w:val="0"/>
        <w:adjustRightInd w:val="0"/>
        <w:spacing w:line="360" w:lineRule="auto"/>
        <w:jc w:val="left"/>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1.</w:t>
      </w:r>
      <w:r>
        <w:rPr>
          <w:rFonts w:hint="eastAsia" w:ascii="宋体" w:hAnsi="宋体"/>
          <w:b/>
          <w:color w:val="000000" w:themeColor="text1"/>
          <w:sz w:val="24"/>
          <w:szCs w:val="24"/>
          <w:highlight w:val="none"/>
          <w14:textFill>
            <w14:solidFill>
              <w14:schemeClr w14:val="tx1"/>
            </w14:solidFill>
          </w14:textFill>
        </w:rPr>
        <w:t>3</w:t>
      </w:r>
      <w:r>
        <w:rPr>
          <w:rFonts w:ascii="宋体" w:hAnsi="宋体"/>
          <w:b/>
          <w:color w:val="000000" w:themeColor="text1"/>
          <w:sz w:val="24"/>
          <w:szCs w:val="24"/>
          <w:highlight w:val="none"/>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建设工期和监理服务期：</w:t>
      </w:r>
      <w:r>
        <w:rPr>
          <w:rFonts w:hint="eastAsia" w:ascii="宋体" w:hAnsi="宋体"/>
          <w:color w:val="000000" w:themeColor="text1"/>
          <w:sz w:val="24"/>
          <w:szCs w:val="24"/>
          <w:highlight w:val="none"/>
          <w14:textFill>
            <w14:solidFill>
              <w14:schemeClr w14:val="tx1"/>
            </w14:solidFill>
          </w14:textFill>
        </w:rPr>
        <w:t>见投标人须知前附表。</w:t>
      </w:r>
    </w:p>
    <w:p>
      <w:pPr>
        <w:autoSpaceDE w:val="0"/>
        <w:autoSpaceDN w:val="0"/>
        <w:adjustRightInd w:val="0"/>
        <w:spacing w:line="360" w:lineRule="auto"/>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1.4 投标人的资格要求</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1.4.1 投标人应具备承担本标段施工监理的资质条件、能力和信誉。</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（1）资质要求：见投标人须知前附表；</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（2）信誉要求：见投标人须知前附表；</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（3）业绩要求：见投标人须知前附表；</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（4）财务要求：见投标人须知前附表；</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（5）人员资格要求：见投标人须知前附表；</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1.4.2 </w:t>
      </w:r>
      <w:r>
        <w:rPr>
          <w:rFonts w:hint="eastAsia" w:ascii="宋体" w:hAnsi="宋体" w:cs="宋体"/>
          <w:color w:val="000000" w:themeColor="text1"/>
          <w:kern w:val="0"/>
          <w:sz w:val="24"/>
          <w:highlight w:val="none"/>
          <w14:textFill>
            <w14:solidFill>
              <w14:schemeClr w14:val="tx1"/>
            </w14:solidFill>
          </w14:textFill>
        </w:rPr>
        <w:t>本招标项目是否接受联合体投标见投标人须知前附表。</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1.4.3 投标人不得存在下列情形之一：</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（1）与招标人存在利害关系可能影响招标公正性的法人、其他组织或个人；</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（2）单位负责人为同一人或者存在控股、管理关系的不同申请人，同时参加本次招标项目投标；</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（3）与本标段的施工承包人、代建人或招标代理机构有隶属关系；</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（4）与本标段的施工承包人、代建人或招标代理机构同为一个法定代表人的；</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（5）与本标段的施工承包人、代建人或招标代理机构相互控股或参股的；</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（6）与本标段的施工承包人、代建人或招标代理机构相互任职或工作的；</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（7）被责令停业的；</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（8）被暂停或取消投标资格的；</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（9）财产被接管、冻结或破产的；</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（10）在最近三年内有弄虚作假骗取中标、围标串标或严重违约等的；</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（11）“信用中国”网站（www.creditchina.gov.cn)查询：投标人被列为失信惩戒对象或严重拖欠农民工工资失信主体或被人民法院列为失信被执行人的。</w:t>
      </w:r>
    </w:p>
    <w:p>
      <w:pPr>
        <w:autoSpaceDE w:val="0"/>
        <w:autoSpaceDN w:val="0"/>
        <w:adjustRightInd w:val="0"/>
        <w:spacing w:line="360" w:lineRule="auto"/>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1.5 </w:t>
      </w:r>
      <w:r>
        <w:rPr>
          <w:rFonts w:ascii="宋体" w:hAnsi="宋体"/>
          <w:b/>
          <w:color w:val="000000" w:themeColor="text1"/>
          <w:sz w:val="24"/>
          <w:szCs w:val="24"/>
          <w:highlight w:val="none"/>
          <w14:textFill>
            <w14:solidFill>
              <w14:schemeClr w14:val="tx1"/>
            </w14:solidFill>
          </w14:textFill>
        </w:rPr>
        <w:t>投标费用</w:t>
      </w:r>
    </w:p>
    <w:p>
      <w:pPr>
        <w:autoSpaceDE w:val="0"/>
        <w:autoSpaceDN w:val="0"/>
        <w:adjustRightInd w:val="0"/>
        <w:spacing w:line="360" w:lineRule="auto"/>
        <w:ind w:firstLine="480" w:firstLineChars="200"/>
        <w:jc w:val="left"/>
        <w:rPr>
          <w:rFonts w:ascii="宋体" w:hAnsi="宋体"/>
          <w:b/>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不论中标与否，投标人在投标过程中的一切费用均由投标人自行承担。</w:t>
      </w:r>
    </w:p>
    <w:p>
      <w:pPr>
        <w:autoSpaceDE w:val="0"/>
        <w:autoSpaceDN w:val="0"/>
        <w:adjustRightInd w:val="0"/>
        <w:spacing w:line="360" w:lineRule="auto"/>
        <w:jc w:val="left"/>
        <w:rPr>
          <w:rFonts w:ascii="宋体" w:hAnsi="宋体" w:cs="TimesNewRomanPSMT"/>
          <w:b/>
          <w:color w:val="000000" w:themeColor="text1"/>
          <w:kern w:val="0"/>
          <w:sz w:val="24"/>
          <w:highlight w:val="none"/>
          <w14:textFill>
            <w14:solidFill>
              <w14:schemeClr w14:val="tx1"/>
            </w14:solidFill>
          </w14:textFill>
        </w:rPr>
      </w:pPr>
      <w:r>
        <w:rPr>
          <w:rFonts w:ascii="宋体" w:hAnsi="宋体" w:cs="TimesNewRomanPSMT"/>
          <w:b/>
          <w:color w:val="000000" w:themeColor="text1"/>
          <w:kern w:val="0"/>
          <w:sz w:val="24"/>
          <w:highlight w:val="none"/>
          <w14:textFill>
            <w14:solidFill>
              <w14:schemeClr w14:val="tx1"/>
            </w14:solidFill>
          </w14:textFill>
        </w:rPr>
        <w:t xml:space="preserve">1.6 </w:t>
      </w:r>
      <w:r>
        <w:rPr>
          <w:rFonts w:hint="eastAsia" w:ascii="宋体" w:hAnsi="宋体" w:cs="TimesNewRomanPSMT"/>
          <w:b/>
          <w:color w:val="000000" w:themeColor="text1"/>
          <w:kern w:val="0"/>
          <w:sz w:val="24"/>
          <w:highlight w:val="none"/>
          <w14:textFill>
            <w14:solidFill>
              <w14:schemeClr w14:val="tx1"/>
            </w14:solidFill>
          </w14:textFill>
        </w:rPr>
        <w:t>保密</w:t>
      </w:r>
    </w:p>
    <w:p>
      <w:pPr>
        <w:autoSpaceDE w:val="0"/>
        <w:autoSpaceDN w:val="0"/>
        <w:adjustRightIn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参与招标投标活动的各方应对招标文件和投标文件中的商业和技术等秘密保密，违者应对由此造成的后果承担法律责任。</w:t>
      </w:r>
    </w:p>
    <w:p>
      <w:pPr>
        <w:autoSpaceDE w:val="0"/>
        <w:autoSpaceDN w:val="0"/>
        <w:adjustRightInd w:val="0"/>
        <w:spacing w:line="360" w:lineRule="auto"/>
        <w:jc w:val="left"/>
        <w:rPr>
          <w:rFonts w:ascii="宋体" w:hAnsi="宋体" w:cs="TimesNewRomanPSMT"/>
          <w:b/>
          <w:color w:val="000000" w:themeColor="text1"/>
          <w:kern w:val="0"/>
          <w:sz w:val="24"/>
          <w:highlight w:val="none"/>
          <w14:textFill>
            <w14:solidFill>
              <w14:schemeClr w14:val="tx1"/>
            </w14:solidFill>
          </w14:textFill>
        </w:rPr>
      </w:pPr>
      <w:r>
        <w:rPr>
          <w:rFonts w:ascii="宋体" w:hAnsi="宋体" w:cs="TimesNewRomanPSMT"/>
          <w:b/>
          <w:color w:val="000000" w:themeColor="text1"/>
          <w:kern w:val="0"/>
          <w:sz w:val="24"/>
          <w:highlight w:val="none"/>
          <w14:textFill>
            <w14:solidFill>
              <w14:schemeClr w14:val="tx1"/>
            </w14:solidFill>
          </w14:textFill>
        </w:rPr>
        <w:t xml:space="preserve">1.7 </w:t>
      </w:r>
      <w:r>
        <w:rPr>
          <w:rFonts w:hint="eastAsia" w:ascii="宋体" w:hAnsi="宋体" w:cs="TimesNewRomanPSMT"/>
          <w:b/>
          <w:color w:val="000000" w:themeColor="text1"/>
          <w:kern w:val="0"/>
          <w:sz w:val="24"/>
          <w:highlight w:val="none"/>
          <w14:textFill>
            <w14:solidFill>
              <w14:schemeClr w14:val="tx1"/>
            </w14:solidFill>
          </w14:textFill>
        </w:rPr>
        <w:t>语言文字</w:t>
      </w:r>
    </w:p>
    <w:p>
      <w:pPr>
        <w:autoSpaceDE w:val="0"/>
        <w:autoSpaceDN w:val="0"/>
        <w:adjustRightInd w:val="0"/>
        <w:spacing w:line="360" w:lineRule="auto"/>
        <w:ind w:firstLine="464" w:firstLineChars="200"/>
        <w:rPr>
          <w:rFonts w:ascii="宋体" w:hAnsi="宋体" w:cs="宋体"/>
          <w:color w:val="000000" w:themeColor="text1"/>
          <w:spacing w:val="-4"/>
          <w:kern w:val="0"/>
          <w:sz w:val="24"/>
          <w:highlight w:val="none"/>
          <w14:textFill>
            <w14:solidFill>
              <w14:schemeClr w14:val="tx1"/>
            </w14:solidFill>
          </w14:textFill>
        </w:rPr>
      </w:pPr>
      <w:r>
        <w:rPr>
          <w:rFonts w:hint="eastAsia" w:ascii="宋体" w:hAnsi="宋体" w:cs="宋体"/>
          <w:color w:val="000000" w:themeColor="text1"/>
          <w:spacing w:val="-4"/>
          <w:kern w:val="0"/>
          <w:sz w:val="24"/>
          <w:highlight w:val="none"/>
          <w14:textFill>
            <w14:solidFill>
              <w14:schemeClr w14:val="tx1"/>
            </w14:solidFill>
          </w14:textFill>
        </w:rPr>
        <w:t>除专用术语外，与招标投标有关的语言均使用中文。必要时专用术语应附有中文注释。</w:t>
      </w:r>
    </w:p>
    <w:p>
      <w:pPr>
        <w:autoSpaceDE w:val="0"/>
        <w:autoSpaceDN w:val="0"/>
        <w:adjustRightInd w:val="0"/>
        <w:spacing w:line="360" w:lineRule="auto"/>
        <w:jc w:val="left"/>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 xml:space="preserve">1.8 </w:t>
      </w:r>
      <w:r>
        <w:rPr>
          <w:rFonts w:hint="eastAsia" w:ascii="宋体" w:hAnsi="宋体"/>
          <w:b/>
          <w:color w:val="000000" w:themeColor="text1"/>
          <w:sz w:val="24"/>
          <w:szCs w:val="24"/>
          <w:highlight w:val="none"/>
          <w14:textFill>
            <w14:solidFill>
              <w14:schemeClr w14:val="tx1"/>
            </w14:solidFill>
          </w14:textFill>
        </w:rPr>
        <w:t xml:space="preserve">计量单位   </w:t>
      </w:r>
      <w:r>
        <w:rPr>
          <w:rFonts w:hint="eastAsia" w:ascii="宋体" w:hAnsi="宋体" w:cs="宋体"/>
          <w:color w:val="000000" w:themeColor="text1"/>
          <w:kern w:val="0"/>
          <w:sz w:val="24"/>
          <w:highlight w:val="none"/>
          <w14:textFill>
            <w14:solidFill>
              <w14:schemeClr w14:val="tx1"/>
            </w14:solidFill>
          </w14:textFill>
        </w:rPr>
        <w:t>所有计量均采用中华人民共和国法定计量单位。</w:t>
      </w:r>
    </w:p>
    <w:p>
      <w:pPr>
        <w:autoSpaceDE w:val="0"/>
        <w:autoSpaceDN w:val="0"/>
        <w:adjustRightInd w:val="0"/>
        <w:spacing w:line="360" w:lineRule="auto"/>
        <w:jc w:val="left"/>
        <w:rPr>
          <w:rFonts w:ascii="宋体" w:hAnsi="宋体" w:cs="TimesNewRomanPSMT"/>
          <w:b/>
          <w:color w:val="000000" w:themeColor="text1"/>
          <w:kern w:val="0"/>
          <w:sz w:val="24"/>
          <w:highlight w:val="none"/>
          <w14:textFill>
            <w14:solidFill>
              <w14:schemeClr w14:val="tx1"/>
            </w14:solidFill>
          </w14:textFill>
        </w:rPr>
      </w:pPr>
      <w:r>
        <w:rPr>
          <w:rFonts w:ascii="宋体" w:hAnsi="宋体" w:cs="TimesNewRomanPSMT"/>
          <w:b/>
          <w:color w:val="000000" w:themeColor="text1"/>
          <w:kern w:val="0"/>
          <w:sz w:val="24"/>
          <w:highlight w:val="none"/>
          <w14:textFill>
            <w14:solidFill>
              <w14:schemeClr w14:val="tx1"/>
            </w14:solidFill>
          </w14:textFill>
        </w:rPr>
        <w:t xml:space="preserve">1.9 </w:t>
      </w:r>
      <w:r>
        <w:rPr>
          <w:rFonts w:hint="eastAsia" w:ascii="宋体" w:hAnsi="宋体" w:cs="TimesNewRomanPSMT"/>
          <w:b/>
          <w:color w:val="000000" w:themeColor="text1"/>
          <w:kern w:val="0"/>
          <w:sz w:val="24"/>
          <w:highlight w:val="none"/>
          <w14:textFill>
            <w14:solidFill>
              <w14:schemeClr w14:val="tx1"/>
            </w14:solidFill>
          </w14:textFill>
        </w:rPr>
        <w:t>踏勘现场</w:t>
      </w:r>
    </w:p>
    <w:p>
      <w:pPr>
        <w:tabs>
          <w:tab w:val="left" w:pos="540"/>
        </w:tabs>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kern w:val="0"/>
          <w:sz w:val="24"/>
          <w:highlight w:val="none"/>
          <w14:textFill>
            <w14:solidFill>
              <w14:schemeClr w14:val="tx1"/>
            </w14:solidFill>
          </w14:textFill>
        </w:rPr>
        <w:t>投标人可按工程的建设地点自行踏勘项目现场，所发生的费用由投标人自理。</w:t>
      </w:r>
    </w:p>
    <w:p>
      <w:pPr>
        <w:autoSpaceDE w:val="0"/>
        <w:autoSpaceDN w:val="0"/>
        <w:adjustRightInd w:val="0"/>
        <w:spacing w:line="360" w:lineRule="auto"/>
        <w:ind w:firstLine="480" w:firstLineChars="200"/>
        <w:rPr>
          <w:rFonts w:ascii="宋体" w:hAnsi="宋体" w:cs="宋体"/>
          <w:color w:val="000000" w:themeColor="text1"/>
          <w:spacing w:val="-2"/>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14:textFill>
            <w14:solidFill>
              <w14:schemeClr w14:val="tx1"/>
            </w14:solidFill>
          </w14:textFill>
        </w:rPr>
        <w:t xml:space="preserve">2 </w:t>
      </w:r>
      <w:r>
        <w:rPr>
          <w:rFonts w:hint="eastAsia" w:ascii="宋体" w:hAnsi="宋体" w:cs="宋体"/>
          <w:color w:val="000000" w:themeColor="text1"/>
          <w:spacing w:val="-2"/>
          <w:kern w:val="0"/>
          <w:sz w:val="24"/>
          <w:highlight w:val="none"/>
          <w14:textFill>
            <w14:solidFill>
              <w14:schemeClr w14:val="tx1"/>
            </w14:solidFill>
          </w14:textFill>
        </w:rPr>
        <w:t>投标人自负在踏勘现场中所发生的人员伤亡和财产损失。</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14:textFill>
            <w14:solidFill>
              <w14:schemeClr w14:val="tx1"/>
            </w14:solidFill>
          </w14:textFill>
        </w:rPr>
        <w:t>3 投标人自行</w:t>
      </w:r>
      <w:r>
        <w:rPr>
          <w:rFonts w:hint="eastAsia" w:ascii="宋体" w:hAnsi="宋体" w:cs="宋体"/>
          <w:color w:val="000000" w:themeColor="text1"/>
          <w:spacing w:val="-2"/>
          <w:kern w:val="0"/>
          <w:sz w:val="24"/>
          <w:highlight w:val="none"/>
          <w14:textFill>
            <w14:solidFill>
              <w14:schemeClr w14:val="tx1"/>
            </w14:solidFill>
          </w14:textFill>
        </w:rPr>
        <w:t>踏勘现场</w:t>
      </w:r>
      <w:r>
        <w:rPr>
          <w:rFonts w:hint="eastAsia" w:ascii="宋体" w:hAnsi="宋体" w:cs="宋体"/>
          <w:color w:val="000000" w:themeColor="text1"/>
          <w:kern w:val="0"/>
          <w:sz w:val="24"/>
          <w:highlight w:val="none"/>
          <w14:textFill>
            <w14:solidFill>
              <w14:schemeClr w14:val="tx1"/>
            </w14:solidFill>
          </w14:textFill>
        </w:rPr>
        <w:t>所了解的工程场地和相关的周边环境情况，只作为投标人在编制投标文件时的主观考虑，招标人不对投标人据此作出的判断和决策负责。</w:t>
      </w:r>
    </w:p>
    <w:p>
      <w:pPr>
        <w:autoSpaceDE w:val="0"/>
        <w:autoSpaceDN w:val="0"/>
        <w:adjustRightInd w:val="0"/>
        <w:spacing w:line="360" w:lineRule="auto"/>
        <w:jc w:val="left"/>
        <w:rPr>
          <w:rFonts w:ascii="宋体" w:hAnsi="宋体" w:cs="TimesNewRomanPSMT"/>
          <w:b/>
          <w:color w:val="000000" w:themeColor="text1"/>
          <w:kern w:val="0"/>
          <w:sz w:val="24"/>
          <w:highlight w:val="none"/>
          <w14:textFill>
            <w14:solidFill>
              <w14:schemeClr w14:val="tx1"/>
            </w14:solidFill>
          </w14:textFill>
        </w:rPr>
      </w:pPr>
      <w:r>
        <w:rPr>
          <w:rFonts w:ascii="宋体" w:hAnsi="宋体" w:cs="TimesNewRomanPSMT"/>
          <w:b/>
          <w:color w:val="000000" w:themeColor="text1"/>
          <w:kern w:val="0"/>
          <w:sz w:val="24"/>
          <w:highlight w:val="none"/>
          <w14:textFill>
            <w14:solidFill>
              <w14:schemeClr w14:val="tx1"/>
            </w14:solidFill>
          </w14:textFill>
        </w:rPr>
        <w:t xml:space="preserve">1.10 </w:t>
      </w:r>
      <w:r>
        <w:rPr>
          <w:rFonts w:hint="eastAsia" w:ascii="宋体" w:hAnsi="宋体" w:cs="TimesNewRomanPSMT"/>
          <w:b/>
          <w:color w:val="000000" w:themeColor="text1"/>
          <w:kern w:val="0"/>
          <w:sz w:val="24"/>
          <w:highlight w:val="none"/>
          <w14:textFill>
            <w14:solidFill>
              <w14:schemeClr w14:val="tx1"/>
            </w14:solidFill>
          </w14:textFill>
        </w:rPr>
        <w:t>投标预备会</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1.10.1</w:t>
      </w:r>
      <w:r>
        <w:rPr>
          <w:rFonts w:hint="eastAsia" w:ascii="宋体" w:hAnsi="宋体"/>
          <w:color w:val="000000" w:themeColor="text1"/>
          <w:sz w:val="24"/>
          <w:szCs w:val="24"/>
          <w:highlight w:val="none"/>
          <w14:textFill>
            <w14:solidFill>
              <w14:schemeClr w14:val="tx1"/>
            </w14:solidFill>
          </w14:textFill>
        </w:rPr>
        <w:t xml:space="preserve"> 招标过程通过网络平台发送招标信息，招标人将不再召开投标预备会。投标人如对本项目招标文件有疑问的，以不署名的电子文档形式通过</w:t>
      </w:r>
      <w:r>
        <w:rPr>
          <w:rFonts w:hint="eastAsia" w:hAnsi="宋体"/>
          <w:color w:val="000000" w:themeColor="text1"/>
          <w:sz w:val="24"/>
          <w:szCs w:val="24"/>
          <w:highlight w:val="none"/>
          <w14:textFill>
            <w14:solidFill>
              <w14:schemeClr w14:val="tx1"/>
            </w14:solidFill>
          </w14:textFill>
        </w:rPr>
        <w:t>广州公共资源交易中心网站（http://ggzy.gz.gov.cn/html/index.html）</w:t>
      </w:r>
      <w:r>
        <w:rPr>
          <w:rFonts w:hint="eastAsia" w:ascii="宋体" w:hAnsi="宋体"/>
          <w:color w:val="000000" w:themeColor="text1"/>
          <w:sz w:val="24"/>
          <w:szCs w:val="24"/>
          <w:highlight w:val="none"/>
          <w14:textFill>
            <w14:solidFill>
              <w14:schemeClr w14:val="tx1"/>
            </w14:solidFill>
          </w14:textFill>
        </w:rPr>
        <w:t>进入网上系统进行提交。</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1.10.2 </w:t>
      </w:r>
      <w:r>
        <w:rPr>
          <w:rFonts w:hint="eastAsia" w:ascii="宋体" w:hAnsi="宋体"/>
          <w:color w:val="000000" w:themeColor="text1"/>
          <w:sz w:val="24"/>
          <w:szCs w:val="24"/>
          <w:highlight w:val="none"/>
          <w14:textFill>
            <w14:solidFill>
              <w14:schemeClr w14:val="tx1"/>
            </w14:solidFill>
          </w14:textFill>
        </w:rPr>
        <w:t>投标人应在投标人须知前附表规定的时间前，将提出的问题发送到</w:t>
      </w:r>
      <w:r>
        <w:rPr>
          <w:rFonts w:hint="eastAsia" w:hAnsi="宋体"/>
          <w:color w:val="000000" w:themeColor="text1"/>
          <w:sz w:val="24"/>
          <w:szCs w:val="24"/>
          <w:highlight w:val="none"/>
          <w14:textFill>
            <w14:solidFill>
              <w14:schemeClr w14:val="tx1"/>
            </w14:solidFill>
          </w14:textFill>
        </w:rPr>
        <w:t>广州公共资源交易中心网站（http://ggzy.gz.gov.cn/html/index.html）</w:t>
      </w:r>
      <w:r>
        <w:rPr>
          <w:rFonts w:hint="eastAsia" w:ascii="宋体" w:hAnsi="宋体"/>
          <w:color w:val="000000" w:themeColor="text1"/>
          <w:sz w:val="24"/>
          <w:szCs w:val="24"/>
          <w:highlight w:val="none"/>
          <w14:textFill>
            <w14:solidFill>
              <w14:schemeClr w14:val="tx1"/>
            </w14:solidFill>
          </w14:textFill>
        </w:rPr>
        <w:t>，以便招标人通过网络发出澄清通知。该澄清通知的内容为招标文件的组成部分。</w:t>
      </w:r>
    </w:p>
    <w:p>
      <w:pPr>
        <w:autoSpaceDE w:val="0"/>
        <w:autoSpaceDN w:val="0"/>
        <w:adjustRightInd w:val="0"/>
        <w:spacing w:line="360" w:lineRule="auto"/>
        <w:jc w:val="left"/>
        <w:rPr>
          <w:rFonts w:ascii="宋体" w:hAnsi="宋体" w:cs="TimesNewRomanPSMT"/>
          <w:b/>
          <w:color w:val="000000" w:themeColor="text1"/>
          <w:kern w:val="0"/>
          <w:sz w:val="24"/>
          <w:highlight w:val="none"/>
          <w14:textFill>
            <w14:solidFill>
              <w14:schemeClr w14:val="tx1"/>
            </w14:solidFill>
          </w14:textFill>
        </w:rPr>
      </w:pPr>
      <w:bookmarkStart w:id="27" w:name="_Toc223227485"/>
      <w:r>
        <w:rPr>
          <w:rFonts w:hint="eastAsia" w:ascii="宋体" w:hAnsi="宋体" w:cs="TimesNewRomanPSMT"/>
          <w:b/>
          <w:color w:val="000000" w:themeColor="text1"/>
          <w:kern w:val="0"/>
          <w:sz w:val="24"/>
          <w:highlight w:val="none"/>
          <w14:textFill>
            <w14:solidFill>
              <w14:schemeClr w14:val="tx1"/>
            </w14:solidFill>
          </w14:textFill>
        </w:rPr>
        <w:t>1.11 分包</w:t>
      </w:r>
      <w:bookmarkEnd w:id="27"/>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本标段招标分包要求：见投标人须知前附表。</w:t>
      </w:r>
    </w:p>
    <w:p>
      <w:pPr>
        <w:autoSpaceDE w:val="0"/>
        <w:autoSpaceDN w:val="0"/>
        <w:adjustRightInd w:val="0"/>
        <w:spacing w:line="360" w:lineRule="auto"/>
        <w:jc w:val="left"/>
        <w:rPr>
          <w:rFonts w:ascii="宋体" w:hAnsi="宋体" w:cs="TimesNewRomanPSMT"/>
          <w:b/>
          <w:color w:val="000000" w:themeColor="text1"/>
          <w:kern w:val="0"/>
          <w:sz w:val="24"/>
          <w:highlight w:val="none"/>
          <w14:textFill>
            <w14:solidFill>
              <w14:schemeClr w14:val="tx1"/>
            </w14:solidFill>
          </w14:textFill>
        </w:rPr>
      </w:pPr>
      <w:bookmarkStart w:id="28" w:name="_Toc223227486"/>
      <w:r>
        <w:rPr>
          <w:rFonts w:hint="eastAsia" w:ascii="宋体" w:hAnsi="宋体" w:cs="TimesNewRomanPSMT"/>
          <w:b/>
          <w:color w:val="000000" w:themeColor="text1"/>
          <w:kern w:val="0"/>
          <w:sz w:val="24"/>
          <w:highlight w:val="none"/>
          <w14:textFill>
            <w14:solidFill>
              <w14:schemeClr w14:val="tx1"/>
            </w14:solidFill>
          </w14:textFill>
        </w:rPr>
        <w:t>1.12 偏离</w:t>
      </w:r>
      <w:bookmarkEnd w:id="28"/>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本标段招标关于重大偏离：</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1、未按招标文件要求的时间和地点递交投标文件的；</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2、投标人未按招标文件要求提交投标保证金；</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3、投标人的法定代表人或被授权委托人、相关负责人未按照规定参加开标，但招标文件另有规定的除外；</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4、投标文件未按本招标文件的相关规定进行密封、标记，或没有投标人企业法定代表人或其授权委托人签章的；</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5、投标文件未按招标文件的相关规定加盖投标人企业公章，或没有投标人企业法定代表人或其授权委托人签章的；</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6、当投标文件的签署为投标人企业法定代表人的授权委托代理人时，监理投标文件中没有投标人企业法定代表人的授权委托书原件的；</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7、投标文件未按照招标文件规定的格式编制，主要内容不够完整或关键字迹无法辨认；</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8、投标人以他人的名义投标或有弄虚作假投标嫌疑，或出现上述围标或串标情形的；</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9、投标人拟派驻的总监的任职资格条件不符合国家有关规定的；</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10、投标文件不符合招标文件规定的报价、工期、质量、技术规格、技术标准等实质要求；</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11、未按招标文件要求提供原件核对。</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12、投标人拒绝对细微偏差作出补正；</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13、投标文件中存在招标人不能接受的其它实质性条件；</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14、投标文件中存在法律、法规、规章规定的其它重大偏差；</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15、法律、法规规定的其它情形。</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除重大偏差外为细微偏差；出现上述重大偏差情形，按无效标处理。</w:t>
      </w:r>
    </w:p>
    <w:p>
      <w:pPr>
        <w:spacing w:line="360" w:lineRule="auto"/>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2.招标文件</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2.1 </w:t>
      </w:r>
      <w:r>
        <w:rPr>
          <w:rFonts w:ascii="宋体" w:hAnsi="宋体"/>
          <w:b/>
          <w:color w:val="000000" w:themeColor="text1"/>
          <w:sz w:val="24"/>
          <w:szCs w:val="24"/>
          <w:highlight w:val="none"/>
          <w14:textFill>
            <w14:solidFill>
              <w14:schemeClr w14:val="tx1"/>
            </w14:solidFill>
          </w14:textFill>
        </w:rPr>
        <w:t>招标文件的内容</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2.1.1</w:t>
      </w:r>
      <w:r>
        <w:rPr>
          <w:rFonts w:ascii="宋体" w:hAnsi="宋体"/>
          <w:color w:val="000000" w:themeColor="text1"/>
          <w:sz w:val="24"/>
          <w:szCs w:val="24"/>
          <w:highlight w:val="none"/>
          <w14:textFill>
            <w14:solidFill>
              <w14:schemeClr w14:val="tx1"/>
            </w14:solidFill>
          </w14:textFill>
        </w:rPr>
        <w:t xml:space="preserve"> 招标文件包括以下内容：</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第一章 </w:t>
      </w:r>
      <w:r>
        <w:rPr>
          <w:rFonts w:ascii="宋体" w:hAnsi="宋体"/>
          <w:color w:val="000000" w:themeColor="text1"/>
          <w:sz w:val="24"/>
          <w:szCs w:val="24"/>
          <w:highlight w:val="none"/>
          <w14:textFill>
            <w14:solidFill>
              <w14:schemeClr w14:val="tx1"/>
            </w14:solidFill>
          </w14:textFill>
        </w:rPr>
        <w:t>招标公告</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第二章 </w:t>
      </w:r>
      <w:r>
        <w:rPr>
          <w:rFonts w:ascii="宋体" w:hAnsi="宋体"/>
          <w:color w:val="000000" w:themeColor="text1"/>
          <w:sz w:val="24"/>
          <w:szCs w:val="24"/>
          <w:highlight w:val="none"/>
          <w14:textFill>
            <w14:solidFill>
              <w14:schemeClr w14:val="tx1"/>
            </w14:solidFill>
          </w14:textFill>
        </w:rPr>
        <w:t>投标人须知</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第三章 评标办法</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第四章 合同条款及格式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第五章 </w:t>
      </w:r>
      <w:r>
        <w:rPr>
          <w:rFonts w:ascii="宋体" w:hAnsi="宋体"/>
          <w:color w:val="000000" w:themeColor="text1"/>
          <w:sz w:val="24"/>
          <w:szCs w:val="24"/>
          <w:highlight w:val="none"/>
          <w14:textFill>
            <w14:solidFill>
              <w14:schemeClr w14:val="tx1"/>
            </w14:solidFill>
          </w14:textFill>
        </w:rPr>
        <w:t>投标文件格式</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1</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2根据本章第</w:t>
      </w:r>
      <w:r>
        <w:rPr>
          <w:rFonts w:ascii="宋体" w:hAnsi="宋体" w:cs="宋体"/>
          <w:color w:val="000000" w:themeColor="text1"/>
          <w:kern w:val="0"/>
          <w:sz w:val="24"/>
          <w:highlight w:val="none"/>
          <w14:textFill>
            <w14:solidFill>
              <w14:schemeClr w14:val="tx1"/>
            </w14:solidFill>
          </w14:textFill>
        </w:rPr>
        <w:t xml:space="preserve">1.10 </w:t>
      </w:r>
      <w:r>
        <w:rPr>
          <w:rFonts w:hint="eastAsia" w:ascii="宋体" w:hAnsi="宋体" w:cs="宋体"/>
          <w:color w:val="000000" w:themeColor="text1"/>
          <w:kern w:val="0"/>
          <w:sz w:val="24"/>
          <w:highlight w:val="none"/>
          <w14:textFill>
            <w14:solidFill>
              <w14:schemeClr w14:val="tx1"/>
            </w14:solidFill>
          </w14:textFill>
        </w:rPr>
        <w:t>款、第</w:t>
      </w:r>
      <w:r>
        <w:rPr>
          <w:rFonts w:ascii="宋体" w:hAnsi="宋体" w:cs="宋体"/>
          <w:color w:val="000000" w:themeColor="text1"/>
          <w:kern w:val="0"/>
          <w:sz w:val="24"/>
          <w:highlight w:val="none"/>
          <w14:textFill>
            <w14:solidFill>
              <w14:schemeClr w14:val="tx1"/>
            </w14:solidFill>
          </w14:textFill>
        </w:rPr>
        <w:t xml:space="preserve">2.2 </w:t>
      </w:r>
      <w:r>
        <w:rPr>
          <w:rFonts w:hint="eastAsia" w:ascii="宋体" w:hAnsi="宋体" w:cs="宋体"/>
          <w:color w:val="000000" w:themeColor="text1"/>
          <w:kern w:val="0"/>
          <w:sz w:val="24"/>
          <w:highlight w:val="none"/>
          <w14:textFill>
            <w14:solidFill>
              <w14:schemeClr w14:val="tx1"/>
            </w14:solidFill>
          </w14:textFill>
        </w:rPr>
        <w:t>款和第</w:t>
      </w:r>
      <w:r>
        <w:rPr>
          <w:rFonts w:ascii="宋体" w:hAnsi="宋体" w:cs="宋体"/>
          <w:color w:val="000000" w:themeColor="text1"/>
          <w:kern w:val="0"/>
          <w:sz w:val="24"/>
          <w:highlight w:val="none"/>
          <w14:textFill>
            <w14:solidFill>
              <w14:schemeClr w14:val="tx1"/>
            </w14:solidFill>
          </w14:textFill>
        </w:rPr>
        <w:t xml:space="preserve">2.3 </w:t>
      </w:r>
      <w:r>
        <w:rPr>
          <w:rFonts w:hint="eastAsia" w:ascii="宋体" w:hAnsi="宋体" w:cs="宋体"/>
          <w:color w:val="000000" w:themeColor="text1"/>
          <w:kern w:val="0"/>
          <w:sz w:val="24"/>
          <w:highlight w:val="none"/>
          <w14:textFill>
            <w14:solidFill>
              <w14:schemeClr w14:val="tx1"/>
            </w14:solidFill>
          </w14:textFill>
        </w:rPr>
        <w:t>款对招标文件所作的澄清、修改，构成招标文件的组成部分。</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2.2 </w:t>
      </w:r>
      <w:r>
        <w:rPr>
          <w:rFonts w:ascii="宋体" w:hAnsi="宋体"/>
          <w:b/>
          <w:color w:val="000000" w:themeColor="text1"/>
          <w:sz w:val="24"/>
          <w:szCs w:val="24"/>
          <w:highlight w:val="none"/>
          <w14:textFill>
            <w14:solidFill>
              <w14:schemeClr w14:val="tx1"/>
            </w14:solidFill>
          </w14:textFill>
        </w:rPr>
        <w:t>招标文件的澄清</w:t>
      </w:r>
    </w:p>
    <w:p>
      <w:pPr>
        <w:tabs>
          <w:tab w:val="left" w:pos="540"/>
        </w:tabs>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2.2.1</w:t>
      </w:r>
      <w:r>
        <w:rPr>
          <w:rFonts w:hint="eastAsia" w:ascii="宋体" w:hAnsi="宋体" w:cs="宋体"/>
          <w:color w:val="000000" w:themeColor="text1"/>
          <w:kern w:val="0"/>
          <w:sz w:val="24"/>
          <w:szCs w:val="24"/>
          <w:highlight w:val="none"/>
          <w14:textFill>
            <w14:solidFill>
              <w14:schemeClr w14:val="tx1"/>
            </w14:solidFill>
          </w14:textFill>
        </w:rPr>
        <w:t>投标人应仔细阅读和检查招标文件的全部内容。如发现缺页或附件不全，应及时向招标人提出，以便补齐。如有疑问，应在投标人须知前附表规定的时间前以电子文件的形式无记名在网上发送至</w:t>
      </w:r>
      <w:r>
        <w:rPr>
          <w:rFonts w:hint="eastAsia" w:hAnsi="宋体"/>
          <w:color w:val="000000" w:themeColor="text1"/>
          <w:sz w:val="24"/>
          <w:szCs w:val="24"/>
          <w:highlight w:val="none"/>
          <w14:textFill>
            <w14:solidFill>
              <w14:schemeClr w14:val="tx1"/>
            </w14:solidFill>
          </w14:textFill>
        </w:rPr>
        <w:t>广州公共资源交易中心网站</w:t>
      </w:r>
      <w:r>
        <w:rPr>
          <w:rFonts w:hint="eastAsia" w:ascii="宋体" w:hAnsi="宋体" w:cs="宋体"/>
          <w:color w:val="000000" w:themeColor="text1"/>
          <w:kern w:val="0"/>
          <w:sz w:val="24"/>
          <w:szCs w:val="24"/>
          <w:highlight w:val="none"/>
          <w14:textFill>
            <w14:solidFill>
              <w14:schemeClr w14:val="tx1"/>
            </w14:solidFill>
          </w14:textFill>
        </w:rPr>
        <w:t>，要求招标人对招标文件予以澄清。</w:t>
      </w:r>
    </w:p>
    <w:p>
      <w:pPr>
        <w:autoSpaceDE w:val="0"/>
        <w:autoSpaceDN w:val="0"/>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2.2.</w:t>
      </w:r>
      <w:r>
        <w:rPr>
          <w:rFonts w:ascii="宋体" w:hAnsi="宋体" w:cs="宋体"/>
          <w:color w:val="000000" w:themeColor="text1"/>
          <w:sz w:val="24"/>
          <w:szCs w:val="24"/>
          <w:highlight w:val="none"/>
          <w14:textFill>
            <w14:solidFill>
              <w14:schemeClr w14:val="tx1"/>
            </w14:solidFill>
          </w14:textFill>
        </w:rPr>
        <w:t xml:space="preserve">2 </w:t>
      </w:r>
      <w:r>
        <w:rPr>
          <w:rFonts w:hint="eastAsia" w:ascii="宋体" w:hAnsi="宋体" w:cs="宋体"/>
          <w:color w:val="000000" w:themeColor="text1"/>
          <w:sz w:val="24"/>
          <w:szCs w:val="24"/>
          <w:highlight w:val="none"/>
          <w14:textFill>
            <w14:solidFill>
              <w14:schemeClr w14:val="tx1"/>
            </w14:solidFill>
          </w14:textFill>
        </w:rPr>
        <w:t>投标人应在递交投标文件截止时间</w:t>
      </w:r>
      <w:r>
        <w:rPr>
          <w:rFonts w:ascii="宋体" w:hAnsi="宋体" w:cs="宋体"/>
          <w:color w:val="000000" w:themeColor="text1"/>
          <w:sz w:val="24"/>
          <w:szCs w:val="24"/>
          <w:highlight w:val="none"/>
          <w14:textFill>
            <w14:solidFill>
              <w14:schemeClr w14:val="tx1"/>
            </w14:solidFill>
          </w14:textFill>
        </w:rPr>
        <w:t>1</w:t>
      </w:r>
      <w:r>
        <w:rPr>
          <w:rFonts w:asci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日前停止质疑，招标人应在递交投标文件截止时间</w:t>
      </w: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日前解答投标人对招标文件提出的疑问，形成答疑纪要，并在广州公共资源交易中心网站“招标答疑”专区发布。</w:t>
      </w:r>
    </w:p>
    <w:p>
      <w:pPr>
        <w:autoSpaceDE w:val="0"/>
        <w:autoSpaceDN w:val="0"/>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 xml:space="preserve">2.2.3 </w:t>
      </w:r>
      <w:r>
        <w:rPr>
          <w:rFonts w:hint="eastAsia" w:ascii="宋体" w:hAnsi="宋体" w:cs="宋体"/>
          <w:color w:val="000000" w:themeColor="text1"/>
          <w:sz w:val="24"/>
          <w:szCs w:val="24"/>
          <w:highlight w:val="none"/>
          <w14:textFill>
            <w14:solidFill>
              <w14:schemeClr w14:val="tx1"/>
            </w14:solidFill>
          </w14:textFill>
        </w:rPr>
        <w:t>招标答疑文件或招标人对招标文件的澄清或修改一经在广州公共资源交易中心网站发布，视作已发放给所有投标人。</w:t>
      </w:r>
    </w:p>
    <w:p>
      <w:pPr>
        <w:autoSpaceDE w:val="0"/>
        <w:autoSpaceDN w:val="0"/>
        <w:adjustRightIn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 xml:space="preserve">2.2.4 </w:t>
      </w:r>
      <w:r>
        <w:rPr>
          <w:rFonts w:hint="eastAsia" w:ascii="宋体" w:hAnsi="宋体" w:cs="宋体"/>
          <w:color w:val="000000" w:themeColor="text1"/>
          <w:sz w:val="24"/>
          <w:szCs w:val="24"/>
          <w:highlight w:val="none"/>
          <w14:textFill>
            <w14:solidFill>
              <w14:schemeClr w14:val="tx1"/>
            </w14:solidFill>
          </w14:textFill>
        </w:rPr>
        <w:t>招标答疑纪要为招标文件的一部分。投标人可在广州公共资源交易中心网站浏览、下载。</w:t>
      </w:r>
    </w:p>
    <w:p>
      <w:pPr>
        <w:tabs>
          <w:tab w:val="left" w:pos="540"/>
        </w:tabs>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 xml:space="preserve">2.2.5 </w:t>
      </w:r>
      <w:r>
        <w:rPr>
          <w:rFonts w:hint="eastAsia" w:ascii="宋体" w:hAnsi="宋体" w:cs="宋体"/>
          <w:color w:val="000000" w:themeColor="text1"/>
          <w:sz w:val="24"/>
          <w:szCs w:val="24"/>
          <w:highlight w:val="none"/>
          <w14:textFill>
            <w14:solidFill>
              <w14:schemeClr w14:val="tx1"/>
            </w14:solidFill>
          </w14:textFill>
        </w:rPr>
        <w:t>若招标答疑纪要与招标文件有矛盾时，以广州公共资源交易中心网站最后发布的答疑纪要或澄清文件为准</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2.3 </w:t>
      </w:r>
      <w:r>
        <w:rPr>
          <w:rFonts w:ascii="宋体" w:hAnsi="宋体"/>
          <w:b/>
          <w:color w:val="000000" w:themeColor="text1"/>
          <w:sz w:val="24"/>
          <w:szCs w:val="24"/>
          <w:highlight w:val="none"/>
          <w14:textFill>
            <w14:solidFill>
              <w14:schemeClr w14:val="tx1"/>
            </w14:solidFill>
          </w14:textFill>
        </w:rPr>
        <w:t>招标人对招标文件的修改</w:t>
      </w:r>
    </w:p>
    <w:p>
      <w:pPr>
        <w:autoSpaceDE w:val="0"/>
        <w:autoSpaceDN w:val="0"/>
        <w:adjustRightIn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2.3.1</w:t>
      </w:r>
      <w:r>
        <w:rPr>
          <w:rFonts w:hint="eastAsia" w:ascii="宋体" w:hAnsi="宋体" w:cs="宋体"/>
          <w:color w:val="000000" w:themeColor="text1"/>
          <w:kern w:val="0"/>
          <w:sz w:val="24"/>
          <w:szCs w:val="24"/>
          <w:highlight w:val="none"/>
          <w14:textFill>
            <w14:solidFill>
              <w14:schemeClr w14:val="tx1"/>
            </w14:solidFill>
          </w14:textFill>
        </w:rPr>
        <w:t>招标人可以对已发出的招标文件进行必要的澄清、修改或补充。如因澄清、修改或补充的内容对招标文件有较大的改动，或对投标文件的编制增加较大的工作量，可能影响到投标文件的编制的，招标人应当在投标截止时间 15 天前，在</w:t>
      </w:r>
      <w:r>
        <w:rPr>
          <w:rFonts w:hint="eastAsia" w:hAnsi="宋体"/>
          <w:color w:val="000000" w:themeColor="text1"/>
          <w:sz w:val="24"/>
          <w:szCs w:val="24"/>
          <w:highlight w:val="none"/>
          <w14:textFill>
            <w14:solidFill>
              <w14:schemeClr w14:val="tx1"/>
            </w14:solidFill>
          </w14:textFill>
        </w:rPr>
        <w:t>广州公共资源交易中心网站</w:t>
      </w:r>
      <w:r>
        <w:rPr>
          <w:rFonts w:hint="eastAsia" w:ascii="宋体" w:hAnsi="宋体" w:cs="宋体"/>
          <w:color w:val="000000" w:themeColor="text1"/>
          <w:kern w:val="0"/>
          <w:sz w:val="24"/>
          <w:szCs w:val="24"/>
          <w:highlight w:val="none"/>
          <w14:textFill>
            <w14:solidFill>
              <w14:schemeClr w14:val="tx1"/>
            </w14:solidFill>
          </w14:textFill>
        </w:rPr>
        <w:t>发布补充通知（补遗书）告知潜在投标人。其它不实质性影响投标文件编制的澄清、修改或补充内容的发出，不受此时间限制。</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 xml:space="preserve">2.3.2 </w:t>
      </w:r>
      <w:r>
        <w:rPr>
          <w:rFonts w:hint="eastAsia" w:ascii="宋体" w:hAnsi="宋体" w:cs="宋体"/>
          <w:color w:val="000000" w:themeColor="text1"/>
          <w:kern w:val="0"/>
          <w:sz w:val="24"/>
          <w:szCs w:val="24"/>
          <w:highlight w:val="none"/>
          <w14:textFill>
            <w14:solidFill>
              <w14:schemeClr w14:val="tx1"/>
            </w14:solidFill>
          </w14:textFill>
        </w:rPr>
        <w:t>招标文件的修改或补充的内容均以网上发出的修改或补充通知为准。当招标</w:t>
      </w:r>
      <w:r>
        <w:rPr>
          <w:rFonts w:hint="eastAsia" w:ascii="宋体" w:hAnsi="宋体" w:cs="宋体"/>
          <w:color w:val="000000" w:themeColor="text1"/>
          <w:kern w:val="0"/>
          <w:sz w:val="24"/>
          <w:highlight w:val="none"/>
          <w14:textFill>
            <w14:solidFill>
              <w14:schemeClr w14:val="tx1"/>
            </w14:solidFill>
          </w14:textFill>
        </w:rPr>
        <w:t>文件的修改或补充的同一内容在表述上不一致时，以最后发出的通知文件为准。</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2.3.3 投标人应自行登录</w:t>
      </w:r>
      <w:r>
        <w:rPr>
          <w:rFonts w:hint="eastAsia" w:hAnsi="宋体"/>
          <w:color w:val="000000" w:themeColor="text1"/>
          <w:sz w:val="24"/>
          <w:szCs w:val="24"/>
          <w:highlight w:val="none"/>
          <w14:textFill>
            <w14:solidFill>
              <w14:schemeClr w14:val="tx1"/>
            </w14:solidFill>
          </w14:textFill>
        </w:rPr>
        <w:t>广州公共资源交易中心网站</w:t>
      </w:r>
      <w:r>
        <w:rPr>
          <w:rFonts w:hint="eastAsia" w:ascii="宋体" w:hAnsi="宋体" w:cs="宋体"/>
          <w:color w:val="000000" w:themeColor="text1"/>
          <w:kern w:val="0"/>
          <w:sz w:val="24"/>
          <w:highlight w:val="none"/>
          <w14:textFill>
            <w14:solidFill>
              <w14:schemeClr w14:val="tx1"/>
            </w14:solidFill>
          </w14:textFill>
        </w:rPr>
        <w:t>查询并获取网上发布的澄清、修改、补充通知内容，对任何问题的疏忽导致其投标的最终结果应自行负责。</w:t>
      </w:r>
    </w:p>
    <w:p>
      <w:pPr>
        <w:autoSpaceDE w:val="0"/>
        <w:autoSpaceDN w:val="0"/>
        <w:adjustRightInd w:val="0"/>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3．投标文件</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3.1 </w:t>
      </w:r>
      <w:r>
        <w:rPr>
          <w:rFonts w:ascii="宋体" w:hAnsi="宋体"/>
          <w:b/>
          <w:color w:val="000000" w:themeColor="text1"/>
          <w:sz w:val="24"/>
          <w:szCs w:val="24"/>
          <w:highlight w:val="none"/>
          <w14:textFill>
            <w14:solidFill>
              <w14:schemeClr w14:val="tx1"/>
            </w14:solidFill>
          </w14:textFill>
        </w:rPr>
        <w:t>投标文件的</w:t>
      </w:r>
      <w:r>
        <w:rPr>
          <w:rFonts w:hint="eastAsia" w:ascii="宋体" w:hAnsi="宋体"/>
          <w:b/>
          <w:color w:val="000000" w:themeColor="text1"/>
          <w:sz w:val="24"/>
          <w:szCs w:val="24"/>
          <w:highlight w:val="none"/>
          <w14:textFill>
            <w14:solidFill>
              <w14:schemeClr w14:val="tx1"/>
            </w14:solidFill>
          </w14:textFill>
        </w:rPr>
        <w:t>组成</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3.1.1</w:t>
      </w:r>
      <w:r>
        <w:rPr>
          <w:rFonts w:hint="eastAsia" w:ascii="宋体" w:hAnsi="宋体"/>
          <w:color w:val="000000" w:themeColor="text1"/>
          <w:sz w:val="24"/>
          <w:highlight w:val="none"/>
          <w14:textFill>
            <w14:solidFill>
              <w14:schemeClr w14:val="tx1"/>
            </w14:solidFill>
          </w14:textFill>
        </w:rPr>
        <w:t>投标人所递交的投标文件组成如下。</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（一）商务及经济报价投标文件（以A4规格装订）</w:t>
      </w:r>
      <w:r>
        <w:rPr>
          <w:rFonts w:hint="eastAsia" w:ascii="宋体" w:hAnsi="宋体" w:cs="宋体"/>
          <w:color w:val="000000" w:themeColor="text1"/>
          <w:kern w:val="0"/>
          <w:sz w:val="24"/>
          <w:highlight w:val="none"/>
          <w14:textFill>
            <w14:solidFill>
              <w14:schemeClr w14:val="tx1"/>
            </w14:solidFill>
          </w14:textFill>
        </w:rPr>
        <w:t>包括以下内容：</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）投标</w:t>
      </w:r>
      <w:r>
        <w:rPr>
          <w:rFonts w:hint="eastAsia" w:ascii="宋体" w:hAnsi="宋体"/>
          <w:color w:val="000000" w:themeColor="text1"/>
          <w:sz w:val="24"/>
          <w:highlight w:val="none"/>
          <w14:textFill>
            <w14:solidFill>
              <w14:schemeClr w14:val="tx1"/>
            </w14:solidFill>
          </w14:textFill>
        </w:rPr>
        <w:t>承诺书</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法定代表人身份证明</w:t>
      </w:r>
      <w:r>
        <w:rPr>
          <w:rFonts w:hint="eastAsia" w:ascii="宋体" w:hAnsi="宋体"/>
          <w:color w:val="000000" w:themeColor="text1"/>
          <w:sz w:val="24"/>
          <w:highlight w:val="none"/>
          <w14:textFill>
            <w14:solidFill>
              <w14:schemeClr w14:val="tx1"/>
            </w14:solidFill>
          </w14:textFill>
        </w:rPr>
        <w:t>书</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法人授权委托</w:t>
      </w:r>
      <w:r>
        <w:rPr>
          <w:rFonts w:hint="eastAsia" w:ascii="宋体" w:hAnsi="宋体"/>
          <w:color w:val="000000" w:themeColor="text1"/>
          <w:sz w:val="24"/>
          <w:highlight w:val="none"/>
          <w14:textFill>
            <w14:solidFill>
              <w14:schemeClr w14:val="tx1"/>
            </w14:solidFill>
          </w14:textFill>
        </w:rPr>
        <w:t>证明</w:t>
      </w:r>
      <w:r>
        <w:rPr>
          <w:rFonts w:ascii="宋体" w:hAnsi="宋体"/>
          <w:color w:val="000000" w:themeColor="text1"/>
          <w:sz w:val="24"/>
          <w:highlight w:val="none"/>
          <w14:textFill>
            <w14:solidFill>
              <w14:schemeClr w14:val="tx1"/>
            </w14:solidFill>
          </w14:textFill>
        </w:rPr>
        <w:t>书</w:t>
      </w:r>
      <w:r>
        <w:rPr>
          <w:rFonts w:hint="eastAsia" w:ascii="宋体" w:hAnsi="宋体"/>
          <w:color w:val="000000" w:themeColor="text1"/>
          <w:sz w:val="24"/>
          <w:highlight w:val="none"/>
          <w14:textFill>
            <w14:solidFill>
              <w14:schemeClr w14:val="tx1"/>
            </w14:solidFill>
          </w14:textFill>
        </w:rPr>
        <w:t>（法定代表人参加无需提供）</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）投标</w:t>
      </w:r>
      <w:r>
        <w:rPr>
          <w:rFonts w:hint="eastAsia" w:ascii="宋体" w:hAnsi="宋体"/>
          <w:color w:val="000000" w:themeColor="text1"/>
          <w:sz w:val="24"/>
          <w:highlight w:val="none"/>
          <w14:textFill>
            <w14:solidFill>
              <w14:schemeClr w14:val="tx1"/>
            </w14:solidFill>
          </w14:textFill>
        </w:rPr>
        <w:t>保</w:t>
      </w:r>
      <w:r>
        <w:rPr>
          <w:rFonts w:ascii="宋体" w:hAnsi="宋体"/>
          <w:color w:val="000000" w:themeColor="text1"/>
          <w:sz w:val="24"/>
          <w:highlight w:val="none"/>
          <w14:textFill>
            <w14:solidFill>
              <w14:schemeClr w14:val="tx1"/>
            </w14:solidFill>
          </w14:textFill>
        </w:rPr>
        <w:t>证</w:t>
      </w:r>
      <w:r>
        <w:rPr>
          <w:rFonts w:hint="eastAsia" w:ascii="宋体" w:hAnsi="宋体"/>
          <w:color w:val="000000" w:themeColor="text1"/>
          <w:sz w:val="24"/>
          <w:highlight w:val="none"/>
          <w14:textFill>
            <w14:solidFill>
              <w14:schemeClr w14:val="tx1"/>
            </w14:solidFill>
          </w14:textFill>
        </w:rPr>
        <w:t>金</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（5）工程监理投标报价书</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（6）资格审查资料</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拟</w:t>
      </w:r>
      <w:r>
        <w:rPr>
          <w:rFonts w:hint="eastAsia" w:ascii="宋体" w:hAnsi="宋体"/>
          <w:color w:val="000000" w:themeColor="text1"/>
          <w:sz w:val="24"/>
          <w:highlight w:val="none"/>
          <w14:textFill>
            <w14:solidFill>
              <w14:schemeClr w14:val="tx1"/>
            </w14:solidFill>
          </w14:textFill>
        </w:rPr>
        <w:t>投入</w:t>
      </w:r>
      <w:r>
        <w:rPr>
          <w:rFonts w:ascii="宋体" w:hAnsi="宋体"/>
          <w:color w:val="000000" w:themeColor="text1"/>
          <w:sz w:val="24"/>
          <w:highlight w:val="none"/>
          <w14:textFill>
            <w14:solidFill>
              <w14:schemeClr w14:val="tx1"/>
            </w14:solidFill>
          </w14:textFill>
        </w:rPr>
        <w:t>的试验、检测仪器</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办公、生活及交通设施表</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3.1.</w:t>
      </w:r>
      <w:r>
        <w:rPr>
          <w:rFonts w:hint="eastAsia" w:ascii="宋体" w:hAnsi="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kern w:val="0"/>
          <w:sz w:val="24"/>
          <w:highlight w:val="none"/>
          <w14:textFill>
            <w14:solidFill>
              <w14:schemeClr w14:val="tx1"/>
            </w14:solidFill>
          </w14:textFill>
        </w:rPr>
        <w:t xml:space="preserve">投标文件包括本须知第 </w:t>
      </w:r>
      <w:r>
        <w:rPr>
          <w:rFonts w:ascii="宋体" w:hAnsi="宋体" w:cs="宋体"/>
          <w:color w:val="000000" w:themeColor="text1"/>
          <w:kern w:val="0"/>
          <w:sz w:val="24"/>
          <w:highlight w:val="none"/>
          <w14:textFill>
            <w14:solidFill>
              <w14:schemeClr w14:val="tx1"/>
            </w14:solidFill>
          </w14:textFill>
        </w:rPr>
        <w:t>3.1</w:t>
      </w:r>
      <w:r>
        <w:rPr>
          <w:rFonts w:hint="eastAsia" w:ascii="宋体" w:hAnsi="宋体" w:cs="宋体"/>
          <w:color w:val="000000" w:themeColor="text1"/>
          <w:kern w:val="0"/>
          <w:sz w:val="24"/>
          <w:highlight w:val="none"/>
          <w14:textFill>
            <w14:solidFill>
              <w14:schemeClr w14:val="tx1"/>
            </w14:solidFill>
          </w14:textFill>
        </w:rPr>
        <w:t>.1 规定的内容，投标人提交的投标文件应当使用招标文件所提供的投标文件全部格式（表格可以按同样格式扩展）。</w:t>
      </w:r>
    </w:p>
    <w:p>
      <w:pPr>
        <w:spacing w:line="360" w:lineRule="auto"/>
        <w:ind w:firstLine="482" w:firstLineChars="200"/>
        <w:rPr>
          <w:rFonts w:ascii="楷体_GB2312" w:hAnsi="宋体" w:eastAsia="楷体_GB2312" w:cs="宋体"/>
          <w:b/>
          <w:color w:val="000000" w:themeColor="text1"/>
          <w:kern w:val="0"/>
          <w:sz w:val="24"/>
          <w:highlight w:val="none"/>
          <w14:textFill>
            <w14:solidFill>
              <w14:schemeClr w14:val="tx1"/>
            </w14:solidFill>
          </w14:textFill>
        </w:rPr>
      </w:pPr>
      <w:r>
        <w:rPr>
          <w:rFonts w:hint="eastAsia" w:ascii="楷体_GB2312" w:hAnsi="宋体" w:eastAsia="楷体_GB2312" w:cs="宋体"/>
          <w:b/>
          <w:color w:val="000000" w:themeColor="text1"/>
          <w:kern w:val="0"/>
          <w:sz w:val="24"/>
          <w:highlight w:val="none"/>
          <w14:textFill>
            <w14:solidFill>
              <w14:schemeClr w14:val="tx1"/>
            </w14:solidFill>
          </w14:textFill>
        </w:rPr>
        <w:t>3.1.3 投标人在递交投标文件的同时，需要递交投标文件电子版（制作正本光盘1张，副本U盘1个），内容包括：</w:t>
      </w:r>
    </w:p>
    <w:p>
      <w:pPr>
        <w:spacing w:line="360" w:lineRule="auto"/>
        <w:ind w:firstLine="482" w:firstLineChars="200"/>
        <w:rPr>
          <w:rFonts w:ascii="楷体_GB2312" w:hAnsi="宋体" w:eastAsia="楷体_GB2312" w:cs="宋体"/>
          <w:b/>
          <w:color w:val="000000" w:themeColor="text1"/>
          <w:kern w:val="0"/>
          <w:sz w:val="24"/>
          <w:highlight w:val="none"/>
          <w14:textFill>
            <w14:solidFill>
              <w14:schemeClr w14:val="tx1"/>
            </w14:solidFill>
          </w14:textFill>
        </w:rPr>
      </w:pPr>
      <w:r>
        <w:rPr>
          <w:rFonts w:hint="eastAsia" w:ascii="楷体_GB2312" w:hAnsi="宋体" w:eastAsia="楷体_GB2312" w:cs="宋体"/>
          <w:b/>
          <w:color w:val="000000" w:themeColor="text1"/>
          <w:kern w:val="0"/>
          <w:sz w:val="24"/>
          <w:highlight w:val="none"/>
          <w14:textFill>
            <w14:solidFill>
              <w14:schemeClr w14:val="tx1"/>
            </w14:solidFill>
          </w14:textFill>
        </w:rPr>
        <w:t>（1）商务及经济报价投标文件（第一册）的Word版；</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楷体_GB2312" w:hAnsi="宋体" w:eastAsia="楷体_GB2312" w:cs="宋体"/>
          <w:b/>
          <w:color w:val="000000" w:themeColor="text1"/>
          <w:kern w:val="0"/>
          <w:sz w:val="24"/>
          <w:highlight w:val="none"/>
          <w14:textFill>
            <w14:solidFill>
              <w14:schemeClr w14:val="tx1"/>
            </w14:solidFill>
          </w14:textFill>
        </w:rPr>
        <w:t>（2）商务及经济报价投标文件（第一册）及其随附复印件所有内容的PDF格式的电子版，该内容应按投标文件纸质版（含随附复印件）的顺序排列。</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3.2 </w:t>
      </w:r>
      <w:r>
        <w:rPr>
          <w:rFonts w:ascii="宋体" w:hAnsi="宋体"/>
          <w:b/>
          <w:color w:val="000000" w:themeColor="text1"/>
          <w:sz w:val="24"/>
          <w:szCs w:val="24"/>
          <w:highlight w:val="none"/>
          <w14:textFill>
            <w14:solidFill>
              <w14:schemeClr w14:val="tx1"/>
            </w14:solidFill>
          </w14:textFill>
        </w:rPr>
        <w:t>投标</w:t>
      </w:r>
      <w:r>
        <w:rPr>
          <w:rFonts w:hint="eastAsia" w:ascii="宋体" w:hAnsi="宋体"/>
          <w:b/>
          <w:color w:val="000000" w:themeColor="text1"/>
          <w:sz w:val="24"/>
          <w:szCs w:val="24"/>
          <w:highlight w:val="none"/>
          <w14:textFill>
            <w14:solidFill>
              <w14:schemeClr w14:val="tx1"/>
            </w14:solidFill>
          </w14:textFill>
        </w:rPr>
        <w:t>报价</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3.2.1本项目监理费用的计算参照</w:t>
      </w:r>
      <w:r>
        <w:rPr>
          <w:rFonts w:hint="eastAsia" w:hAnsi="宋体" w:cs="宋体"/>
          <w:color w:val="000000" w:themeColor="text1"/>
          <w:sz w:val="24"/>
          <w:szCs w:val="24"/>
          <w:highlight w:val="none"/>
          <w14:textFill>
            <w14:solidFill>
              <w14:schemeClr w14:val="tx1"/>
            </w14:solidFill>
          </w14:textFill>
        </w:rPr>
        <w:t>《关于印发＜建设工程监理与相关服务收费管理规定＞的通知》（发改价格﹝2007﹞670号）规定标准，并按（发改价格〔2015〕299号）实行市场调节价。</w:t>
      </w:r>
      <w:r>
        <w:rPr>
          <w:rFonts w:hint="eastAsia" w:ascii="宋体" w:hAnsi="宋体"/>
          <w:color w:val="000000" w:themeColor="text1"/>
          <w:sz w:val="24"/>
          <w:szCs w:val="24"/>
          <w:highlight w:val="none"/>
          <w14:textFill>
            <w14:solidFill>
              <w14:schemeClr w14:val="tx1"/>
            </w14:solidFill>
          </w14:textFill>
        </w:rPr>
        <w:t>本项目监理费暂按</w:t>
      </w:r>
      <w:r>
        <w:rPr>
          <w:rFonts w:hint="eastAsia" w:ascii="宋体" w:hAnsi="宋体"/>
          <w:color w:val="000000" w:themeColor="text1"/>
          <w:sz w:val="24"/>
          <w:szCs w:val="24"/>
          <w:highlight w:val="none"/>
          <w:u w:val="single"/>
          <w14:textFill>
            <w14:solidFill>
              <w14:schemeClr w14:val="tx1"/>
            </w14:solidFill>
          </w14:textFill>
        </w:rPr>
        <w:t>2500.85</w:t>
      </w:r>
      <w:r>
        <w:rPr>
          <w:rFonts w:hint="eastAsia" w:ascii="宋体" w:hAnsi="宋体"/>
          <w:color w:val="000000" w:themeColor="text1"/>
          <w:sz w:val="24"/>
          <w:szCs w:val="24"/>
          <w:highlight w:val="none"/>
          <w14:textFill>
            <w14:solidFill>
              <w14:schemeClr w14:val="tx1"/>
            </w14:solidFill>
          </w14:textFill>
        </w:rPr>
        <w:t>万元为计费额，最终工程造价以茂名市茂南区财政部门的审定为准。</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w:t>
      </w:r>
      <w:r>
        <w:rPr>
          <w:rFonts w:hint="eastAsia" w:hAnsi="宋体" w:cs="宋体"/>
          <w:color w:val="000000" w:themeColor="text1"/>
          <w:sz w:val="24"/>
          <w:szCs w:val="24"/>
          <w:highlight w:val="none"/>
          <w14:textFill>
            <w14:solidFill>
              <w14:schemeClr w14:val="tx1"/>
            </w14:solidFill>
          </w14:textFill>
        </w:rPr>
        <w:t>关于印发＜建设工程监理与相关服务收费管理规定＞的通知</w:t>
      </w:r>
      <w:r>
        <w:rPr>
          <w:rFonts w:hint="eastAsia" w:ascii="宋体" w:hAnsi="宋体"/>
          <w:color w:val="000000" w:themeColor="text1"/>
          <w:sz w:val="24"/>
          <w:szCs w:val="24"/>
          <w:highlight w:val="none"/>
          <w14:textFill>
            <w14:solidFill>
              <w14:schemeClr w14:val="tx1"/>
            </w14:solidFill>
          </w14:textFill>
        </w:rPr>
        <w:t>》（发改价格﹝2007﹞670号）的相关规定，本项目调整系数为：专业调整系数取</w:t>
      </w:r>
      <w:r>
        <w:rPr>
          <w:rFonts w:hint="eastAsia" w:ascii="宋体" w:hAnsi="宋体"/>
          <w:color w:val="000000" w:themeColor="text1"/>
          <w:sz w:val="24"/>
          <w:szCs w:val="24"/>
          <w:highlight w:val="none"/>
          <w:u w:val="single"/>
          <w14:textFill>
            <w14:solidFill>
              <w14:schemeClr w14:val="tx1"/>
            </w14:solidFill>
          </w14:textFill>
        </w:rPr>
        <w:t xml:space="preserve"> 1 </w:t>
      </w:r>
      <w:r>
        <w:rPr>
          <w:rFonts w:hint="eastAsia" w:ascii="宋体" w:hAnsi="宋体"/>
          <w:color w:val="000000" w:themeColor="text1"/>
          <w:sz w:val="24"/>
          <w:szCs w:val="24"/>
          <w:highlight w:val="none"/>
          <w14:textFill>
            <w14:solidFill>
              <w14:schemeClr w14:val="tx1"/>
            </w14:solidFill>
          </w14:textFill>
        </w:rPr>
        <w:t>、工程复杂程度调整系数取</w:t>
      </w:r>
      <w:r>
        <w:rPr>
          <w:rFonts w:hint="eastAsia" w:ascii="宋体" w:hAnsi="宋体"/>
          <w:color w:val="000000" w:themeColor="text1"/>
          <w:sz w:val="24"/>
          <w:szCs w:val="24"/>
          <w:highlight w:val="none"/>
          <w:u w:val="single"/>
          <w14:textFill>
            <w14:solidFill>
              <w14:schemeClr w14:val="tx1"/>
            </w14:solidFill>
          </w14:textFill>
        </w:rPr>
        <w:t xml:space="preserve"> 1 </w:t>
      </w:r>
      <w:r>
        <w:rPr>
          <w:rFonts w:hint="eastAsia" w:ascii="宋体" w:hAnsi="宋体"/>
          <w:color w:val="000000" w:themeColor="text1"/>
          <w:sz w:val="24"/>
          <w:szCs w:val="24"/>
          <w:highlight w:val="none"/>
          <w14:textFill>
            <w14:solidFill>
              <w14:schemeClr w14:val="tx1"/>
            </w14:solidFill>
          </w14:textFill>
        </w:rPr>
        <w:t>、高程调整系数取</w:t>
      </w:r>
      <w:r>
        <w:rPr>
          <w:rFonts w:hint="eastAsia" w:ascii="宋体" w:hAnsi="宋体"/>
          <w:color w:val="000000" w:themeColor="text1"/>
          <w:sz w:val="24"/>
          <w:szCs w:val="24"/>
          <w:highlight w:val="none"/>
          <w:u w:val="single"/>
          <w14:textFill>
            <w14:solidFill>
              <w14:schemeClr w14:val="tx1"/>
            </w14:solidFill>
          </w14:textFill>
        </w:rPr>
        <w:t xml:space="preserve"> 1 </w:t>
      </w:r>
      <w:r>
        <w:rPr>
          <w:rFonts w:hint="eastAsia" w:ascii="宋体" w:hAnsi="宋体"/>
          <w:color w:val="000000" w:themeColor="text1"/>
          <w:sz w:val="24"/>
          <w:szCs w:val="24"/>
          <w:highlight w:val="none"/>
          <w14:textFill>
            <w14:solidFill>
              <w14:schemeClr w14:val="tx1"/>
            </w14:solidFill>
          </w14:textFill>
        </w:rPr>
        <w:t>， 计算监理服务收费基准价，以监理收费基准价¥</w:t>
      </w:r>
      <w:r>
        <w:rPr>
          <w:rFonts w:hint="eastAsia" w:ascii="宋体" w:hAnsi="宋体"/>
          <w:b/>
          <w:bCs/>
          <w:color w:val="000000" w:themeColor="text1"/>
          <w:sz w:val="24"/>
          <w:szCs w:val="24"/>
          <w:highlight w:val="none"/>
          <w:u w:val="single"/>
          <w:lang w:val="en-US" w:eastAsia="zh-CN"/>
          <w14:textFill>
            <w14:solidFill>
              <w14:schemeClr w14:val="tx1"/>
            </w14:solidFill>
          </w14:textFill>
        </w:rPr>
        <w:t>56.2</w:t>
      </w:r>
      <w:r>
        <w:rPr>
          <w:rFonts w:hint="eastAsia" w:ascii="宋体" w:hAnsi="宋体"/>
          <w:color w:val="000000" w:themeColor="text1"/>
          <w:sz w:val="24"/>
          <w:szCs w:val="24"/>
          <w:highlight w:val="none"/>
          <w14:textFill>
            <w14:solidFill>
              <w14:schemeClr w14:val="tx1"/>
            </w14:solidFill>
          </w14:textFill>
        </w:rPr>
        <w:t>万元作为招标控制价。</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投标人以投报监理服务费下浮率的方式进行报价，在（20%＜a≤40%）的浮动幅度范围内投报一个监理服务费下浮率（保留至小数点后二位）作为结算本项目的监理服务收费计算的调整系数。每个投标人只允许有一个报价，多个报价或超出范围的投标报价其投标文件将被拒绝。   </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3.2.2 </w:t>
      </w:r>
      <w:r>
        <w:rPr>
          <w:rFonts w:ascii="宋体" w:hAnsi="宋体"/>
          <w:color w:val="000000" w:themeColor="text1"/>
          <w:sz w:val="24"/>
          <w:szCs w:val="24"/>
          <w:highlight w:val="none"/>
          <w14:textFill>
            <w14:solidFill>
              <w14:schemeClr w14:val="tx1"/>
            </w14:solidFill>
          </w14:textFill>
        </w:rPr>
        <w:t>投标单位的投标</w:t>
      </w:r>
      <w:r>
        <w:rPr>
          <w:rFonts w:hint="eastAsia" w:ascii="宋体" w:hAnsi="宋体"/>
          <w:color w:val="000000" w:themeColor="text1"/>
          <w:sz w:val="24"/>
          <w:szCs w:val="24"/>
          <w:highlight w:val="none"/>
          <w14:textFill>
            <w14:solidFill>
              <w14:schemeClr w14:val="tx1"/>
            </w14:solidFill>
          </w14:textFill>
        </w:rPr>
        <w:t>报</w:t>
      </w:r>
      <w:r>
        <w:rPr>
          <w:rFonts w:ascii="宋体" w:hAnsi="宋体"/>
          <w:color w:val="000000" w:themeColor="text1"/>
          <w:sz w:val="24"/>
          <w:szCs w:val="24"/>
          <w:highlight w:val="none"/>
          <w14:textFill>
            <w14:solidFill>
              <w14:schemeClr w14:val="tx1"/>
            </w14:solidFill>
          </w14:textFill>
        </w:rPr>
        <w:t>价应是监理服务期内，监理单位按合同规定的范围</w:t>
      </w:r>
      <w:r>
        <w:rPr>
          <w:rFonts w:hint="eastAsia" w:ascii="宋体" w:hAnsi="宋体"/>
          <w:color w:val="000000" w:themeColor="text1"/>
          <w:sz w:val="24"/>
          <w:szCs w:val="24"/>
          <w:highlight w:val="none"/>
          <w14:textFill>
            <w14:solidFill>
              <w14:schemeClr w14:val="tx1"/>
            </w14:solidFill>
          </w14:textFill>
        </w:rPr>
        <w:t>实施和完成本项目全部监理咨询工作所需的劳务费、技术服务费、检测、测量、抽检、交通、通讯、保险、税费和利润等监理业务有关一切费用，除非上述费用在合同中另有说明。</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3.2.3 </w:t>
      </w:r>
      <w:r>
        <w:rPr>
          <w:rFonts w:ascii="宋体" w:hAnsi="宋体"/>
          <w:color w:val="000000" w:themeColor="text1"/>
          <w:sz w:val="24"/>
          <w:szCs w:val="24"/>
          <w:highlight w:val="none"/>
          <w14:textFill>
            <w14:solidFill>
              <w14:schemeClr w14:val="tx1"/>
            </w14:solidFill>
          </w14:textFill>
        </w:rPr>
        <w:t>投标价格不包括监理额外工作报酬、附加工作报酬、其它技术咨询服务报酬和业主给付的奖金。</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3.2.4 监理人以中标价作为合同价款签署监理服务合同，并按合同专用条款的有关条款支付</w:t>
      </w:r>
      <w:r>
        <w:rPr>
          <w:rFonts w:ascii="宋体" w:hAnsi="宋体"/>
          <w:color w:val="000000" w:themeColor="text1"/>
          <w:sz w:val="24"/>
          <w:szCs w:val="24"/>
          <w:highlight w:val="none"/>
          <w14:textFill>
            <w14:solidFill>
              <w14:schemeClr w14:val="tx1"/>
            </w14:solidFill>
          </w14:textFill>
        </w:rPr>
        <w:t>监理费</w:t>
      </w:r>
      <w:r>
        <w:rPr>
          <w:rFonts w:hint="eastAsia" w:ascii="宋体" w:hAnsi="宋体"/>
          <w:color w:val="000000" w:themeColor="text1"/>
          <w:sz w:val="24"/>
          <w:szCs w:val="24"/>
          <w:highlight w:val="none"/>
          <w14:textFill>
            <w14:solidFill>
              <w14:schemeClr w14:val="tx1"/>
            </w14:solidFill>
          </w14:textFill>
        </w:rPr>
        <w:t>用。</w:t>
      </w:r>
      <w:r>
        <w:rPr>
          <w:rFonts w:ascii="宋体" w:hAnsi="宋体"/>
          <w:color w:val="000000" w:themeColor="text1"/>
          <w:sz w:val="24"/>
          <w:szCs w:val="24"/>
          <w:highlight w:val="none"/>
          <w14:textFill>
            <w14:solidFill>
              <w14:schemeClr w14:val="tx1"/>
            </w14:solidFill>
          </w14:textFill>
        </w:rPr>
        <w:t>在本合同执行完毕时，</w:t>
      </w:r>
      <w:r>
        <w:rPr>
          <w:rFonts w:hint="eastAsia" w:ascii="宋体" w:hAnsi="宋体"/>
          <w:color w:val="000000" w:themeColor="text1"/>
          <w:sz w:val="24"/>
          <w:szCs w:val="24"/>
          <w:highlight w:val="none"/>
          <w14:textFill>
            <w14:solidFill>
              <w14:schemeClr w14:val="tx1"/>
            </w14:solidFill>
          </w14:textFill>
        </w:rPr>
        <w:t>监理费用以最终审定的本项目建设</w:t>
      </w:r>
      <w:r>
        <w:rPr>
          <w:rFonts w:ascii="宋体" w:hAnsi="宋体"/>
          <w:color w:val="000000" w:themeColor="text1"/>
          <w:sz w:val="24"/>
          <w:szCs w:val="24"/>
          <w:highlight w:val="none"/>
          <w14:textFill>
            <w14:solidFill>
              <w14:schemeClr w14:val="tx1"/>
            </w14:solidFill>
          </w14:textFill>
        </w:rPr>
        <w:t>工程</w:t>
      </w:r>
      <w:r>
        <w:rPr>
          <w:rFonts w:hint="eastAsia" w:ascii="宋体" w:hAnsi="宋体"/>
          <w:color w:val="000000" w:themeColor="text1"/>
          <w:sz w:val="24"/>
          <w:szCs w:val="24"/>
          <w:highlight w:val="none"/>
          <w14:textFill>
            <w14:solidFill>
              <w14:schemeClr w14:val="tx1"/>
            </w14:solidFill>
          </w14:textFill>
        </w:rPr>
        <w:t>施工竣工结算</w:t>
      </w:r>
      <w:r>
        <w:rPr>
          <w:rFonts w:ascii="宋体" w:hAnsi="宋体"/>
          <w:color w:val="000000" w:themeColor="text1"/>
          <w:sz w:val="24"/>
          <w:szCs w:val="24"/>
          <w:highlight w:val="none"/>
          <w14:textFill>
            <w14:solidFill>
              <w14:schemeClr w14:val="tx1"/>
            </w14:solidFill>
          </w14:textFill>
        </w:rPr>
        <w:t>价</w:t>
      </w:r>
      <w:r>
        <w:rPr>
          <w:rFonts w:hint="eastAsia" w:ascii="宋体" w:hAnsi="宋体"/>
          <w:color w:val="000000" w:themeColor="text1"/>
          <w:sz w:val="24"/>
          <w:szCs w:val="24"/>
          <w:highlight w:val="none"/>
          <w14:textFill>
            <w14:solidFill>
              <w14:schemeClr w14:val="tx1"/>
            </w14:solidFill>
          </w14:textFill>
        </w:rPr>
        <w:t>为计费额，依照“茂价[2007]97号文件关于《建设工程监理与相关服务收费管理规定》的通知” 的收费管理相关规定计算监理服务收费基准价，然后按监理人中标的</w:t>
      </w:r>
      <w:r>
        <w:rPr>
          <w:rFonts w:hint="eastAsia"/>
          <w:color w:val="000000" w:themeColor="text1"/>
          <w:sz w:val="24"/>
          <w:szCs w:val="24"/>
          <w:highlight w:val="none"/>
          <w14:textFill>
            <w14:solidFill>
              <w14:schemeClr w14:val="tx1"/>
            </w14:solidFill>
          </w14:textFill>
        </w:rPr>
        <w:t>监理</w:t>
      </w:r>
      <w:r>
        <w:rPr>
          <w:rFonts w:hint="eastAsia" w:ascii="宋体" w:hAnsi="宋体"/>
          <w:color w:val="000000" w:themeColor="text1"/>
          <w:spacing w:val="-4"/>
          <w:sz w:val="24"/>
          <w:szCs w:val="24"/>
          <w:highlight w:val="none"/>
          <w14:textFill>
            <w14:solidFill>
              <w14:schemeClr w14:val="tx1"/>
            </w14:solidFill>
          </w14:textFill>
        </w:rPr>
        <w:t>下浮</w:t>
      </w:r>
      <w:r>
        <w:rPr>
          <w:rFonts w:hint="eastAsia"/>
          <w:color w:val="000000" w:themeColor="text1"/>
          <w:sz w:val="24"/>
          <w:szCs w:val="24"/>
          <w:highlight w:val="none"/>
          <w14:textFill>
            <w14:solidFill>
              <w14:schemeClr w14:val="tx1"/>
            </w14:solidFill>
          </w14:textFill>
        </w:rPr>
        <w:t>率</w:t>
      </w:r>
      <w:r>
        <w:rPr>
          <w:rFonts w:ascii="宋体" w:hAnsi="宋体"/>
          <w:color w:val="000000" w:themeColor="text1"/>
          <w:sz w:val="24"/>
          <w:szCs w:val="24"/>
          <w:highlight w:val="none"/>
          <w14:textFill>
            <w14:solidFill>
              <w14:schemeClr w14:val="tx1"/>
            </w14:solidFill>
          </w14:textFill>
        </w:rPr>
        <w:t>进行调整</w:t>
      </w:r>
      <w:r>
        <w:rPr>
          <w:rFonts w:hint="eastAsia" w:ascii="宋体" w:hAnsi="宋体"/>
          <w:color w:val="000000" w:themeColor="text1"/>
          <w:sz w:val="24"/>
          <w:szCs w:val="24"/>
          <w:highlight w:val="none"/>
          <w14:textFill>
            <w14:solidFill>
              <w14:schemeClr w14:val="tx1"/>
            </w14:solidFill>
          </w14:textFill>
        </w:rPr>
        <w:t>结算监理服务费。</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3.2.5</w:t>
      </w:r>
      <w:r>
        <w:rPr>
          <w:color w:val="000000" w:themeColor="text1"/>
          <w:sz w:val="24"/>
          <w:szCs w:val="24"/>
          <w:highlight w:val="none"/>
          <w14:textFill>
            <w14:solidFill>
              <w14:schemeClr w14:val="tx1"/>
            </w14:solidFill>
          </w14:textFill>
        </w:rPr>
        <w:t>本工程</w:t>
      </w:r>
      <w:r>
        <w:rPr>
          <w:rFonts w:hint="eastAsia" w:ascii="宋体" w:hAnsi="宋体"/>
          <w:color w:val="000000" w:themeColor="text1"/>
          <w:sz w:val="24"/>
          <w:szCs w:val="24"/>
          <w:highlight w:val="none"/>
          <w14:textFill>
            <w14:solidFill>
              <w14:schemeClr w14:val="tx1"/>
            </w14:solidFill>
          </w14:textFill>
        </w:rPr>
        <w:t>监理服务收费的</w:t>
      </w:r>
      <w:r>
        <w:rPr>
          <w:rFonts w:hint="eastAsia" w:ascii="宋体" w:hAnsi="宋体"/>
          <w:color w:val="000000" w:themeColor="text1"/>
          <w:sz w:val="24"/>
          <w:highlight w:val="none"/>
          <w14:textFill>
            <w14:solidFill>
              <w14:schemeClr w14:val="tx1"/>
            </w14:solidFill>
          </w14:textFill>
        </w:rPr>
        <w:t>的结算按如下方式计算：</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①以最终审定的本</w:t>
      </w:r>
      <w:r>
        <w:rPr>
          <w:rFonts w:ascii="宋体" w:hAnsi="宋体"/>
          <w:color w:val="000000" w:themeColor="text1"/>
          <w:sz w:val="24"/>
          <w:szCs w:val="24"/>
          <w:highlight w:val="none"/>
          <w14:textFill>
            <w14:solidFill>
              <w14:schemeClr w14:val="tx1"/>
            </w14:solidFill>
          </w14:textFill>
        </w:rPr>
        <w:t>工程</w:t>
      </w:r>
      <w:r>
        <w:rPr>
          <w:rFonts w:hint="eastAsia" w:ascii="宋体" w:hAnsi="宋体"/>
          <w:color w:val="000000" w:themeColor="text1"/>
          <w:sz w:val="24"/>
          <w:szCs w:val="24"/>
          <w:highlight w:val="none"/>
          <w14:textFill>
            <w14:solidFill>
              <w14:schemeClr w14:val="tx1"/>
            </w14:solidFill>
          </w14:textFill>
        </w:rPr>
        <w:t>施工竣工结算</w:t>
      </w:r>
      <w:r>
        <w:rPr>
          <w:rFonts w:ascii="宋体" w:hAnsi="宋体"/>
          <w:color w:val="000000" w:themeColor="text1"/>
          <w:sz w:val="24"/>
          <w:szCs w:val="24"/>
          <w:highlight w:val="none"/>
          <w14:textFill>
            <w14:solidFill>
              <w14:schemeClr w14:val="tx1"/>
            </w14:solidFill>
          </w14:textFill>
        </w:rPr>
        <w:t>价</w:t>
      </w:r>
      <w:r>
        <w:rPr>
          <w:rFonts w:hint="eastAsia" w:ascii="宋体" w:hAnsi="宋体"/>
          <w:color w:val="000000" w:themeColor="text1"/>
          <w:sz w:val="24"/>
          <w:szCs w:val="24"/>
          <w:highlight w:val="none"/>
          <w14:textFill>
            <w14:solidFill>
              <w14:schemeClr w14:val="tx1"/>
            </w14:solidFill>
          </w14:textFill>
        </w:rPr>
        <w:t>为</w:t>
      </w:r>
      <w:r>
        <w:rPr>
          <w:rFonts w:hint="eastAsia"/>
          <w:color w:val="000000" w:themeColor="text1"/>
          <w:sz w:val="24"/>
          <w:szCs w:val="24"/>
          <w:highlight w:val="none"/>
          <w14:textFill>
            <w14:solidFill>
              <w14:schemeClr w14:val="tx1"/>
            </w14:solidFill>
          </w14:textFill>
        </w:rPr>
        <w:t>计费额</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②按收费基价表用直线内插法计算收费基价；</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③监理服务收费基准价=收费基价×专业调整系数×工程复杂程度调整系数×高程调整系数；</w:t>
      </w:r>
    </w:p>
    <w:p>
      <w:pPr>
        <w:spacing w:line="360" w:lineRule="auto"/>
        <w:ind w:firstLine="480" w:firstLineChars="200"/>
        <w:rPr>
          <w:rFonts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④</w:t>
      </w:r>
      <w:r>
        <w:rPr>
          <w:rFonts w:hint="eastAsia" w:ascii="宋体" w:hAnsi="宋体"/>
          <w:color w:val="000000" w:themeColor="text1"/>
          <w:spacing w:val="-4"/>
          <w:sz w:val="24"/>
          <w:szCs w:val="24"/>
          <w:highlight w:val="none"/>
          <w14:textFill>
            <w14:solidFill>
              <w14:schemeClr w14:val="tx1"/>
            </w14:solidFill>
          </w14:textFill>
        </w:rPr>
        <w:t>监理服务收费结算价=监理服务收费基准价×（1-中标监理服务费下浮率）。</w:t>
      </w:r>
    </w:p>
    <w:p>
      <w:pPr>
        <w:autoSpaceDE w:val="0"/>
        <w:autoSpaceDN w:val="0"/>
        <w:adjustRightInd w:val="0"/>
        <w:spacing w:line="360" w:lineRule="auto"/>
        <w:jc w:val="left"/>
        <w:rPr>
          <w:rFonts w:ascii="宋体" w:hAnsi="宋体" w:cs="黑体"/>
          <w:b/>
          <w:color w:val="000000" w:themeColor="text1"/>
          <w:kern w:val="0"/>
          <w:sz w:val="24"/>
          <w:highlight w:val="none"/>
          <w14:textFill>
            <w14:solidFill>
              <w14:schemeClr w14:val="tx1"/>
            </w14:solidFill>
          </w14:textFill>
        </w:rPr>
      </w:pPr>
      <w:r>
        <w:rPr>
          <w:rFonts w:ascii="宋体" w:hAnsi="宋体" w:cs="宋体"/>
          <w:b/>
          <w:color w:val="000000" w:themeColor="text1"/>
          <w:kern w:val="0"/>
          <w:sz w:val="24"/>
          <w:highlight w:val="none"/>
          <w14:textFill>
            <w14:solidFill>
              <w14:schemeClr w14:val="tx1"/>
            </w14:solidFill>
          </w14:textFill>
        </w:rPr>
        <w:t xml:space="preserve">3.3 </w:t>
      </w:r>
      <w:r>
        <w:rPr>
          <w:rFonts w:hint="eastAsia" w:ascii="宋体" w:hAnsi="宋体" w:cs="黑体"/>
          <w:b/>
          <w:color w:val="000000" w:themeColor="text1"/>
          <w:kern w:val="0"/>
          <w:sz w:val="24"/>
          <w:highlight w:val="none"/>
          <w14:textFill>
            <w14:solidFill>
              <w14:schemeClr w14:val="tx1"/>
            </w14:solidFill>
          </w14:textFill>
        </w:rPr>
        <w:t>投标有效期</w:t>
      </w:r>
    </w:p>
    <w:p>
      <w:pPr>
        <w:autoSpaceDE w:val="0"/>
        <w:autoSpaceDN w:val="0"/>
        <w:adjustRightInd w:val="0"/>
        <w:spacing w:line="360" w:lineRule="auto"/>
        <w:ind w:firstLine="480" w:firstLineChars="200"/>
        <w:rPr>
          <w:rFonts w:ascii="宋体" w:hAnsi="宋体" w:cs="宋体"/>
          <w:color w:val="000000" w:themeColor="text1"/>
          <w:spacing w:val="-8"/>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3.3.1</w:t>
      </w:r>
      <w:r>
        <w:rPr>
          <w:rFonts w:ascii="宋体" w:hAnsi="宋体" w:cs="宋体"/>
          <w:color w:val="000000" w:themeColor="text1"/>
          <w:spacing w:val="-8"/>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在投标人须知前附表规定的投标有效期内，投标人不得要求撤销或修改其投标文件</w:t>
      </w:r>
      <w:r>
        <w:rPr>
          <w:rFonts w:hint="eastAsia" w:ascii="宋体" w:hAnsi="宋体" w:cs="宋体"/>
          <w:color w:val="000000" w:themeColor="text1"/>
          <w:spacing w:val="-8"/>
          <w:kern w:val="0"/>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出现特殊情况需要延长投标有效期的，</w:t>
      </w:r>
      <w:r>
        <w:rPr>
          <w:rFonts w:hint="eastAsia" w:ascii="宋体" w:hAnsi="宋体" w:cs="宋体"/>
          <w:color w:val="000000" w:themeColor="text1"/>
          <w:kern w:val="0"/>
          <w:sz w:val="24"/>
          <w:highlight w:val="none"/>
          <w14:textFill>
            <w14:solidFill>
              <w14:schemeClr w14:val="tx1"/>
            </w14:solidFill>
          </w14:textFill>
        </w:rPr>
        <w:t>招标人可通过</w:t>
      </w:r>
      <w:r>
        <w:rPr>
          <w:rFonts w:hint="eastAsia" w:hAnsi="宋体"/>
          <w:color w:val="000000" w:themeColor="text1"/>
          <w:sz w:val="24"/>
          <w:szCs w:val="24"/>
          <w:highlight w:val="none"/>
          <w14:textFill>
            <w14:solidFill>
              <w14:schemeClr w14:val="tx1"/>
            </w14:solidFill>
          </w14:textFill>
        </w:rPr>
        <w:t>广州公共资源交易中心网站</w:t>
      </w:r>
      <w:r>
        <w:rPr>
          <w:rFonts w:hint="eastAsia" w:ascii="宋体" w:hAnsi="宋体" w:cs="宋体"/>
          <w:color w:val="000000" w:themeColor="text1"/>
          <w:kern w:val="0"/>
          <w:sz w:val="24"/>
          <w:highlight w:val="none"/>
          <w14:textFill>
            <w14:solidFill>
              <w14:schemeClr w14:val="tx1"/>
            </w14:solidFill>
          </w14:textFill>
        </w:rPr>
        <w:t>发布通知</w:t>
      </w:r>
      <w:r>
        <w:rPr>
          <w:rFonts w:hint="eastAsia"/>
          <w:color w:val="000000" w:themeColor="text1"/>
          <w:sz w:val="24"/>
          <w:szCs w:val="24"/>
          <w:highlight w:val="none"/>
          <w14:textFill>
            <w14:solidFill>
              <w14:schemeClr w14:val="tx1"/>
            </w14:solidFill>
          </w14:textFill>
        </w:rPr>
        <w:t>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360" w:lineRule="auto"/>
        <w:jc w:val="left"/>
        <w:rPr>
          <w:rFonts w:ascii="宋体" w:hAnsi="宋体" w:cs="黑体"/>
          <w:b/>
          <w:color w:val="000000" w:themeColor="text1"/>
          <w:kern w:val="0"/>
          <w:sz w:val="24"/>
          <w:highlight w:val="none"/>
          <w14:textFill>
            <w14:solidFill>
              <w14:schemeClr w14:val="tx1"/>
            </w14:solidFill>
          </w14:textFill>
        </w:rPr>
      </w:pPr>
      <w:r>
        <w:rPr>
          <w:rFonts w:ascii="宋体" w:hAnsi="宋体" w:cs="黑体"/>
          <w:b/>
          <w:color w:val="000000" w:themeColor="text1"/>
          <w:kern w:val="0"/>
          <w:sz w:val="24"/>
          <w:highlight w:val="none"/>
          <w14:textFill>
            <w14:solidFill>
              <w14:schemeClr w14:val="tx1"/>
            </w14:solidFill>
          </w14:textFill>
        </w:rPr>
        <w:t xml:space="preserve">3.4 </w:t>
      </w:r>
      <w:r>
        <w:rPr>
          <w:rFonts w:hint="eastAsia" w:ascii="宋体" w:hAnsi="宋体" w:cs="黑体"/>
          <w:b/>
          <w:color w:val="000000" w:themeColor="text1"/>
          <w:kern w:val="0"/>
          <w:sz w:val="24"/>
          <w:highlight w:val="none"/>
          <w14:textFill>
            <w14:solidFill>
              <w14:schemeClr w14:val="tx1"/>
            </w14:solidFill>
          </w14:textFill>
        </w:rPr>
        <w:t>投标保证金</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3.4.1</w:t>
      </w:r>
      <w:r>
        <w:rPr>
          <w:rFonts w:hint="eastAsia" w:ascii="宋体" w:hAnsi="宋体"/>
          <w:color w:val="000000" w:themeColor="text1"/>
          <w:sz w:val="24"/>
          <w:highlight w:val="none"/>
          <w14:textFill>
            <w14:solidFill>
              <w14:schemeClr w14:val="tx1"/>
            </w14:solidFill>
          </w14:textFill>
        </w:rPr>
        <w:t>投标人可</w:t>
      </w:r>
      <w:r>
        <w:rPr>
          <w:rFonts w:hint="eastAsia" w:ascii="宋体" w:hAnsi="宋体" w:cs="宋体"/>
          <w:color w:val="000000" w:themeColor="text1"/>
          <w:sz w:val="24"/>
          <w:highlight w:val="none"/>
          <w14:textFill>
            <w14:solidFill>
              <w14:schemeClr w14:val="tx1"/>
            </w14:solidFill>
          </w14:textFill>
        </w:rPr>
        <w:t>采取转账形式或银行保函或保证保险形式递交投标保证金，若采用转账形式递交投标保证金，必须是从投标人的基本户开户银行一次性汇入到公共资源交易平台指定的银行账户。招标人不接受个人或投标人以外单位代为投标人缴纳的投标保证金。公共资源交易平台的指定银行账户按投标人须知前附表操作获取。</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3.4.</w:t>
      </w:r>
      <w:r>
        <w:rPr>
          <w:rFonts w:hint="eastAsia" w:ascii="宋体" w:hAnsi="宋体" w:cs="宋体"/>
          <w:color w:val="000000" w:themeColor="text1"/>
          <w:kern w:val="0"/>
          <w:sz w:val="24"/>
          <w:highlight w:val="none"/>
          <w14:textFill>
            <w14:solidFill>
              <w14:schemeClr w14:val="tx1"/>
            </w14:solidFill>
          </w14:textFill>
        </w:rPr>
        <w:t>2</w:t>
      </w:r>
      <w:r>
        <w:rPr>
          <w:rFonts w:ascii="宋体" w:hAnsi="宋体" w:cs="宋体"/>
          <w:color w:val="000000" w:themeColor="text1"/>
          <w:spacing w:val="-6"/>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对于未能按要求提交投标保证金的投标，招标人将视为不响应招标文件</w:t>
      </w:r>
      <w:r>
        <w:rPr>
          <w:rFonts w:hint="eastAsia" w:ascii="宋体" w:hAnsi="宋体" w:cs="宋体"/>
          <w:color w:val="000000" w:themeColor="text1"/>
          <w:sz w:val="24"/>
          <w:highlight w:val="none"/>
          <w14:textFill>
            <w14:solidFill>
              <w14:schemeClr w14:val="tx1"/>
            </w14:solidFill>
          </w14:textFill>
        </w:rPr>
        <w:t>，其投标文件作无效投标处理</w:t>
      </w:r>
      <w:r>
        <w:rPr>
          <w:rFonts w:hint="eastAsia" w:ascii="宋体" w:hAnsi="宋体" w:cs="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3.4.</w:t>
      </w:r>
      <w:r>
        <w:rPr>
          <w:rFonts w:hint="eastAsia" w:ascii="宋体" w:hAnsi="宋体" w:cs="宋体"/>
          <w:color w:val="000000" w:themeColor="text1"/>
          <w:kern w:val="0"/>
          <w:sz w:val="24"/>
          <w:highlight w:val="none"/>
          <w14:textFill>
            <w14:solidFill>
              <w14:schemeClr w14:val="tx1"/>
            </w14:solidFill>
          </w14:textFill>
        </w:rPr>
        <w:t>3 投标保证金的退还</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如果以银行转帐方式提交投标保证金的，投标保证金只能退回投标单位的基本账户，将按以下方式退还：</w:t>
      </w:r>
    </w:p>
    <w:p>
      <w:pPr>
        <w:autoSpaceDE w:val="0"/>
        <w:autoSpaceDN w:val="0"/>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（1）未中标的投标人其</w:t>
      </w:r>
      <w:r>
        <w:rPr>
          <w:rFonts w:hint="eastAsia" w:ascii="宋体" w:hAnsi="宋体" w:cs="宋体"/>
          <w:color w:val="000000" w:themeColor="text1"/>
          <w:kern w:val="0"/>
          <w:sz w:val="24"/>
          <w:highlight w:val="none"/>
          <w14:textFill>
            <w14:solidFill>
              <w14:schemeClr w14:val="tx1"/>
            </w14:solidFill>
          </w14:textFill>
        </w:rPr>
        <w:t>投标保证金：中标结果公示期满后，5个工作日内办理退还投标保证金。</w:t>
      </w:r>
    </w:p>
    <w:p>
      <w:pPr>
        <w:autoSpaceDE w:val="0"/>
        <w:autoSpaceDN w:val="0"/>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（2）中标的投标人或中标候选人其投标保证金：</w:t>
      </w:r>
      <w:r>
        <w:rPr>
          <w:rFonts w:ascii="宋体" w:hAnsi="宋体" w:cs="宋体"/>
          <w:color w:val="000000" w:themeColor="text1"/>
          <w:kern w:val="0"/>
          <w:sz w:val="24"/>
          <w:highlight w:val="none"/>
          <w14:textFill>
            <w14:solidFill>
              <w14:schemeClr w14:val="tx1"/>
            </w14:solidFill>
          </w14:textFill>
        </w:rPr>
        <w:t>在中标人</w:t>
      </w:r>
      <w:r>
        <w:rPr>
          <w:rFonts w:hint="eastAsia" w:ascii="宋体" w:hAnsi="宋体" w:cs="宋体"/>
          <w:color w:val="000000" w:themeColor="text1"/>
          <w:kern w:val="0"/>
          <w:sz w:val="24"/>
          <w:highlight w:val="none"/>
          <w14:textFill>
            <w14:solidFill>
              <w14:schemeClr w14:val="tx1"/>
            </w14:solidFill>
          </w14:textFill>
        </w:rPr>
        <w:t>提交履约担保并</w:t>
      </w:r>
      <w:r>
        <w:rPr>
          <w:rFonts w:ascii="宋体" w:hAnsi="宋体" w:cs="宋体"/>
          <w:color w:val="000000" w:themeColor="text1"/>
          <w:kern w:val="0"/>
          <w:sz w:val="24"/>
          <w:highlight w:val="none"/>
          <w14:textFill>
            <w14:solidFill>
              <w14:schemeClr w14:val="tx1"/>
            </w14:solidFill>
          </w14:textFill>
        </w:rPr>
        <w:t>与招标人签订</w:t>
      </w:r>
      <w:r>
        <w:rPr>
          <w:rFonts w:hint="eastAsia" w:ascii="宋体" w:hAnsi="宋体" w:cs="宋体"/>
          <w:color w:val="000000" w:themeColor="text1"/>
          <w:kern w:val="0"/>
          <w:sz w:val="24"/>
          <w:highlight w:val="none"/>
          <w14:textFill>
            <w14:solidFill>
              <w14:schemeClr w14:val="tx1"/>
            </w14:solidFill>
          </w14:textFill>
        </w:rPr>
        <w:t>监理合同后，交易中心根据招标人退还投标保证金的函，5个工作日内办理退还投标保证金。</w:t>
      </w:r>
    </w:p>
    <w:p>
      <w:pPr>
        <w:autoSpaceDE w:val="0"/>
        <w:autoSpaceDN w:val="0"/>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（3）对于一次招标不成功且招标人进行第二次招标的，投标人需根据招标文件重新提交。</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（4）对于两次招标不成功的，投标保证金在发出招标失败通知书后</w:t>
      </w:r>
      <w:r>
        <w:rPr>
          <w:rFonts w:hint="eastAsia" w:ascii="宋体" w:hAnsi="宋体" w:cs="宋体"/>
          <w:color w:val="000000" w:themeColor="text1"/>
          <w:kern w:val="0"/>
          <w:sz w:val="24"/>
          <w:highlight w:val="none"/>
          <w14:textFill>
            <w14:solidFill>
              <w14:schemeClr w14:val="tx1"/>
            </w14:solidFill>
          </w14:textFill>
        </w:rPr>
        <w:t>， 5个工作日内办理退还投标保证金。</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3.4.4 有下列情形之一的，其投标保证金将不予退还，招标人将按投标人须知前附表公布的本项目投标保证金的金额没收其投标保证金。</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）投标人在规定的投标有效期内撤销或修改其投标文件；</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（2）投标人在投标过程中提供虚假材料或有其它违规行为的；</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投标人不接受依据评标办法的规定对其投标文件中细微偏差进行澄清和补正；</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（4）中标人</w:t>
      </w:r>
      <w:r>
        <w:rPr>
          <w:rFonts w:hint="eastAsia" w:ascii="楷体_GB2312" w:hAnsi="宋体" w:eastAsia="楷体_GB2312" w:cs="宋体"/>
          <w:b/>
          <w:color w:val="000000" w:themeColor="text1"/>
          <w:kern w:val="0"/>
          <w:sz w:val="24"/>
          <w:highlight w:val="none"/>
          <w14:textFill>
            <w14:solidFill>
              <w14:schemeClr w14:val="tx1"/>
            </w14:solidFill>
          </w14:textFill>
        </w:rPr>
        <w:t>（包括因前中标人放弃中标资格而递补的第二或第三中标人）</w:t>
      </w:r>
      <w:r>
        <w:rPr>
          <w:rFonts w:hint="eastAsia" w:ascii="宋体" w:hAnsi="宋体" w:cs="宋体"/>
          <w:color w:val="000000" w:themeColor="text1"/>
          <w:kern w:val="0"/>
          <w:sz w:val="24"/>
          <w:highlight w:val="none"/>
          <w14:textFill>
            <w14:solidFill>
              <w14:schemeClr w14:val="tx1"/>
            </w14:solidFill>
          </w14:textFill>
        </w:rPr>
        <w:t>放弃中标资格；</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ascii="宋体" w:hAnsi="宋体" w:cs="宋体"/>
          <w:color w:val="000000" w:themeColor="text1"/>
          <w:kern w:val="0"/>
          <w:sz w:val="24"/>
          <w:highlight w:val="none"/>
          <w14:textFill>
            <w14:solidFill>
              <w14:schemeClr w14:val="tx1"/>
            </w14:solidFill>
          </w14:textFill>
        </w:rPr>
        <w:t>中标人</w:t>
      </w:r>
      <w:r>
        <w:rPr>
          <w:rFonts w:hint="eastAsia" w:ascii="楷体_GB2312" w:hAnsi="宋体" w:eastAsia="楷体_GB2312" w:cs="宋体"/>
          <w:b/>
          <w:color w:val="000000" w:themeColor="text1"/>
          <w:kern w:val="0"/>
          <w:sz w:val="24"/>
          <w:highlight w:val="none"/>
          <w14:textFill>
            <w14:solidFill>
              <w14:schemeClr w14:val="tx1"/>
            </w14:solidFill>
          </w14:textFill>
        </w:rPr>
        <w:t>（包括因前中标人放弃中标资格而递补的第二或第三中标人）</w:t>
      </w:r>
      <w:r>
        <w:rPr>
          <w:rFonts w:ascii="宋体" w:hAnsi="宋体" w:cs="宋体"/>
          <w:color w:val="000000" w:themeColor="text1"/>
          <w:kern w:val="0"/>
          <w:sz w:val="24"/>
          <w:highlight w:val="none"/>
          <w14:textFill>
            <w14:solidFill>
              <w14:schemeClr w14:val="tx1"/>
            </w14:solidFill>
          </w14:textFill>
        </w:rPr>
        <w:t>在收到中标通知书后，无正当理由拒签</w:t>
      </w:r>
      <w:r>
        <w:rPr>
          <w:rFonts w:hint="eastAsia" w:ascii="宋体" w:hAnsi="宋体" w:cs="宋体"/>
          <w:color w:val="000000" w:themeColor="text1"/>
          <w:kern w:val="0"/>
          <w:sz w:val="24"/>
          <w:highlight w:val="none"/>
          <w14:textFill>
            <w14:solidFill>
              <w14:schemeClr w14:val="tx1"/>
            </w14:solidFill>
          </w14:textFill>
        </w:rPr>
        <w:t>监理合同</w:t>
      </w:r>
      <w:r>
        <w:rPr>
          <w:rFonts w:ascii="宋体" w:hAnsi="宋体" w:cs="宋体"/>
          <w:color w:val="000000" w:themeColor="text1"/>
          <w:kern w:val="0"/>
          <w:sz w:val="24"/>
          <w:highlight w:val="none"/>
          <w14:textFill>
            <w14:solidFill>
              <w14:schemeClr w14:val="tx1"/>
            </w14:solidFill>
          </w14:textFill>
        </w:rPr>
        <w:t>或未按招标文件规定提交履约担保</w:t>
      </w:r>
      <w:r>
        <w:rPr>
          <w:rFonts w:hint="eastAsia" w:ascii="宋体" w:hAnsi="宋体" w:cs="宋体"/>
          <w:color w:val="000000" w:themeColor="text1"/>
          <w:kern w:val="0"/>
          <w:sz w:val="24"/>
          <w:highlight w:val="none"/>
          <w14:textFill>
            <w14:solidFill>
              <w14:schemeClr w14:val="tx1"/>
            </w14:solidFill>
          </w14:textFill>
        </w:rPr>
        <w:t>。</w:t>
      </w:r>
    </w:p>
    <w:p>
      <w:pPr>
        <w:autoSpaceDE w:val="0"/>
        <w:autoSpaceDN w:val="0"/>
        <w:adjustRightInd w:val="0"/>
        <w:spacing w:line="360" w:lineRule="auto"/>
        <w:jc w:val="left"/>
        <w:rPr>
          <w:rFonts w:ascii="宋体" w:hAnsi="宋体" w:cs="TimesNewRomanPSMT"/>
          <w:b/>
          <w:color w:val="000000" w:themeColor="text1"/>
          <w:kern w:val="0"/>
          <w:sz w:val="24"/>
          <w:highlight w:val="none"/>
          <w14:textFill>
            <w14:solidFill>
              <w14:schemeClr w14:val="tx1"/>
            </w14:solidFill>
          </w14:textFill>
        </w:rPr>
      </w:pPr>
      <w:r>
        <w:rPr>
          <w:rFonts w:ascii="宋体" w:hAnsi="宋体" w:cs="TimesNewRomanPSMT"/>
          <w:b/>
          <w:color w:val="000000" w:themeColor="text1"/>
          <w:kern w:val="0"/>
          <w:sz w:val="24"/>
          <w:highlight w:val="none"/>
          <w14:textFill>
            <w14:solidFill>
              <w14:schemeClr w14:val="tx1"/>
            </w14:solidFill>
          </w14:textFill>
        </w:rPr>
        <w:t xml:space="preserve">3.5 </w:t>
      </w:r>
      <w:r>
        <w:rPr>
          <w:rFonts w:hint="eastAsia" w:ascii="宋体" w:hAnsi="宋体" w:cs="TimesNewRomanPSMT"/>
          <w:b/>
          <w:color w:val="000000" w:themeColor="text1"/>
          <w:kern w:val="0"/>
          <w:sz w:val="24"/>
          <w:highlight w:val="none"/>
          <w14:textFill>
            <w14:solidFill>
              <w14:schemeClr w14:val="tx1"/>
            </w14:solidFill>
          </w14:textFill>
        </w:rPr>
        <w:t>资格审查资料</w:t>
      </w:r>
    </w:p>
    <w:p>
      <w:pPr>
        <w:autoSpaceDE w:val="0"/>
        <w:autoSpaceDN w:val="0"/>
        <w:adjustRightInd w:val="0"/>
        <w:spacing w:line="360" w:lineRule="auto"/>
        <w:ind w:firstLine="480" w:firstLineChars="200"/>
        <w:rPr>
          <w:rFonts w:ascii="宋体" w:hAnsi="宋体" w:cs="宋体"/>
          <w:color w:val="000000" w:themeColor="text1"/>
          <w:spacing w:val="-2"/>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3.5.</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TimesNewRomanPSMT" w:cs="宋体"/>
          <w:color w:val="000000" w:themeColor="text1"/>
          <w:spacing w:val="-2"/>
          <w:kern w:val="0"/>
          <w:sz w:val="24"/>
          <w:szCs w:val="24"/>
          <w:highlight w:val="none"/>
          <w14:textFill>
            <w14:solidFill>
              <w14:schemeClr w14:val="tx1"/>
            </w14:solidFill>
          </w14:textFill>
        </w:rPr>
        <w:t>投标人在编制投标文件时</w:t>
      </w:r>
      <w:r>
        <w:rPr>
          <w:rFonts w:hint="eastAsia" w:ascii="宋体" w:hAnsi="宋体" w:cs="宋体"/>
          <w:color w:val="000000" w:themeColor="text1"/>
          <w:spacing w:val="-2"/>
          <w:kern w:val="0"/>
          <w:sz w:val="24"/>
          <w:highlight w:val="none"/>
          <w14:textFill>
            <w14:solidFill>
              <w14:schemeClr w14:val="tx1"/>
            </w14:solidFill>
          </w14:textFill>
        </w:rPr>
        <w:t>，应按投标人须知前附表以及本须知第</w:t>
      </w:r>
      <w:r>
        <w:rPr>
          <w:rFonts w:hint="eastAsia" w:ascii="宋体" w:hAnsi="宋体"/>
          <w:color w:val="000000" w:themeColor="text1"/>
          <w:spacing w:val="-2"/>
          <w:kern w:val="0"/>
          <w:sz w:val="24"/>
          <w:highlight w:val="none"/>
          <w14:textFill>
            <w14:solidFill>
              <w14:schemeClr w14:val="tx1"/>
            </w14:solidFill>
          </w14:textFill>
        </w:rPr>
        <w:t>3.1.1款</w:t>
      </w:r>
      <w:r>
        <w:rPr>
          <w:rFonts w:hint="eastAsia" w:ascii="宋体" w:hAnsi="宋体" w:cs="Tahoma"/>
          <w:color w:val="000000" w:themeColor="text1"/>
          <w:spacing w:val="-2"/>
          <w:sz w:val="24"/>
          <w:highlight w:val="none"/>
          <w14:textFill>
            <w14:solidFill>
              <w14:schemeClr w14:val="tx1"/>
            </w14:solidFill>
          </w14:textFill>
        </w:rPr>
        <w:t>要求提交</w:t>
      </w:r>
      <w:r>
        <w:rPr>
          <w:rFonts w:hint="eastAsia" w:ascii="宋体" w:hAnsi="宋体" w:cs="宋体"/>
          <w:color w:val="000000" w:themeColor="text1"/>
          <w:spacing w:val="-2"/>
          <w:kern w:val="0"/>
          <w:sz w:val="24"/>
          <w:highlight w:val="none"/>
          <w14:textFill>
            <w14:solidFill>
              <w14:schemeClr w14:val="tx1"/>
            </w14:solidFill>
          </w14:textFill>
        </w:rPr>
        <w:t>所列的内容，</w:t>
      </w:r>
      <w:r>
        <w:rPr>
          <w:rFonts w:hint="eastAsia" w:ascii="宋体" w:hAnsi="宋体"/>
          <w:color w:val="000000" w:themeColor="text1"/>
          <w:sz w:val="24"/>
          <w:highlight w:val="none"/>
          <w14:textFill>
            <w14:solidFill>
              <w14:schemeClr w14:val="tx1"/>
            </w14:solidFill>
          </w14:textFill>
        </w:rPr>
        <w:t>以证实其具备承担本工程监理的资质条件、能力和信誉。</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）“投标人基本情况表”应附投标人营业执照副本、资质证书副本等材料的复印件。</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（2）“近三年发生的诉讼及仲裁情况表”</w:t>
      </w:r>
      <w:r>
        <w:rPr>
          <w:rFonts w:hint="eastAsia" w:ascii="宋体" w:hAnsi="宋体" w:cs="宋体"/>
          <w:color w:val="000000" w:themeColor="text1"/>
          <w:kern w:val="0"/>
          <w:sz w:val="24"/>
          <w:szCs w:val="24"/>
          <w:highlight w:val="none"/>
          <w14:textFill>
            <w14:solidFill>
              <w14:schemeClr w14:val="tx1"/>
            </w14:solidFill>
          </w14:textFill>
        </w:rPr>
        <w:t>由投标人按表格要求的内容如实填写，</w:t>
      </w:r>
      <w:r>
        <w:rPr>
          <w:rFonts w:hint="eastAsia" w:ascii="宋体" w:hAnsi="宋体" w:cs="宋体"/>
          <w:color w:val="000000" w:themeColor="text1"/>
          <w:kern w:val="0"/>
          <w:sz w:val="24"/>
          <w:highlight w:val="none"/>
          <w14:textFill>
            <w14:solidFill>
              <w14:schemeClr w14:val="tx1"/>
            </w14:solidFill>
          </w14:textFill>
        </w:rPr>
        <w:t>对企业诉讼及仲裁情况的真实性负责</w:t>
      </w:r>
      <w:r>
        <w:rPr>
          <w:rFonts w:hint="eastAsia" w:ascii="宋体" w:hAnsi="宋体" w:cs="宋体"/>
          <w:color w:val="000000" w:themeColor="text1"/>
          <w:kern w:val="0"/>
          <w:sz w:val="24"/>
          <w:szCs w:val="24"/>
          <w:highlight w:val="none"/>
          <w14:textFill>
            <w14:solidFill>
              <w14:schemeClr w14:val="tx1"/>
            </w14:solidFill>
          </w14:textFill>
        </w:rPr>
        <w:t>，并</w:t>
      </w:r>
      <w:r>
        <w:rPr>
          <w:rFonts w:hint="eastAsia" w:ascii="宋体" w:hAnsi="宋体" w:cs="宋体"/>
          <w:color w:val="000000" w:themeColor="text1"/>
          <w:kern w:val="0"/>
          <w:sz w:val="24"/>
          <w:highlight w:val="none"/>
          <w14:textFill>
            <w14:solidFill>
              <w14:schemeClr w14:val="tx1"/>
            </w14:solidFill>
          </w14:textFill>
        </w:rPr>
        <w:t>说明相关情况，附法院或仲裁机构作出的判决、裁决等有关法律文书复印件，</w:t>
      </w:r>
      <w:r>
        <w:rPr>
          <w:rFonts w:hint="eastAsia" w:ascii="宋体" w:hAnsi="宋体"/>
          <w:color w:val="000000" w:themeColor="text1"/>
          <w:sz w:val="24"/>
          <w:szCs w:val="22"/>
          <w:highlight w:val="none"/>
          <w14:textFill>
            <w14:solidFill>
              <w14:schemeClr w14:val="tx1"/>
            </w14:solidFill>
          </w14:textFill>
        </w:rPr>
        <w:t>具体要求见商务投标文件格式要求</w:t>
      </w:r>
      <w:r>
        <w:rPr>
          <w:rFonts w:hint="eastAsia" w:ascii="宋体" w:hAnsi="宋体" w:cs="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企业其他信誉情况表</w:t>
      </w:r>
      <w:r>
        <w:rPr>
          <w:rFonts w:hint="eastAsia" w:ascii="宋体" w:hAnsi="宋体" w:cs="宋体"/>
          <w:color w:val="000000" w:themeColor="text1"/>
          <w:kern w:val="0"/>
          <w:sz w:val="24"/>
          <w:szCs w:val="24"/>
          <w:highlight w:val="none"/>
          <w14:textFill>
            <w14:solidFill>
              <w14:schemeClr w14:val="tx1"/>
            </w14:solidFill>
          </w14:textFill>
        </w:rPr>
        <w:t>” 由投标人按表格要求的内容如实填写，</w:t>
      </w:r>
      <w:r>
        <w:rPr>
          <w:rFonts w:hint="eastAsia" w:ascii="宋体" w:hAnsi="宋体"/>
          <w:color w:val="000000" w:themeColor="text1"/>
          <w:spacing w:val="6"/>
          <w:sz w:val="24"/>
          <w:szCs w:val="24"/>
          <w:highlight w:val="none"/>
          <w14:textFill>
            <w14:solidFill>
              <w14:schemeClr w14:val="tx1"/>
            </w14:solidFill>
          </w14:textFill>
        </w:rPr>
        <w:t>简述近三年内</w:t>
      </w:r>
      <w:r>
        <w:rPr>
          <w:rFonts w:hint="eastAsia" w:ascii="宋体" w:hAnsi="宋体" w:cs="宋体"/>
          <w:color w:val="000000" w:themeColor="text1"/>
          <w:kern w:val="0"/>
          <w:sz w:val="24"/>
          <w:szCs w:val="24"/>
          <w:highlight w:val="none"/>
          <w14:textFill>
            <w14:solidFill>
              <w14:schemeClr w14:val="tx1"/>
            </w14:solidFill>
          </w14:textFill>
        </w:rPr>
        <w:t>投标人企业信誉方面的相关情况，</w:t>
      </w:r>
      <w:r>
        <w:rPr>
          <w:rFonts w:hint="eastAsia" w:ascii="宋体" w:hAnsi="宋体" w:cs="宋体"/>
          <w:color w:val="000000" w:themeColor="text1"/>
          <w:kern w:val="0"/>
          <w:sz w:val="24"/>
          <w:highlight w:val="none"/>
          <w14:textFill>
            <w14:solidFill>
              <w14:schemeClr w14:val="tx1"/>
            </w14:solidFill>
          </w14:textFill>
        </w:rPr>
        <w:t>并对陈述企业信誉情况的真实性负责，</w:t>
      </w:r>
      <w:r>
        <w:rPr>
          <w:rFonts w:hint="eastAsia" w:ascii="宋体" w:hAnsi="宋体"/>
          <w:color w:val="000000" w:themeColor="text1"/>
          <w:sz w:val="24"/>
          <w:szCs w:val="22"/>
          <w:highlight w:val="none"/>
          <w14:textFill>
            <w14:solidFill>
              <w14:schemeClr w14:val="tx1"/>
            </w14:solidFill>
          </w14:textFill>
        </w:rPr>
        <w:t>具体要求见商务投标文件格式要求</w:t>
      </w:r>
      <w:r>
        <w:rPr>
          <w:rFonts w:hint="eastAsia" w:ascii="宋体" w:hAnsi="宋体" w:cs="宋体"/>
          <w:color w:val="000000" w:themeColor="text1"/>
          <w:kern w:val="0"/>
          <w:sz w:val="24"/>
          <w:szCs w:val="24"/>
          <w:highlight w:val="none"/>
          <w14:textFill>
            <w14:solidFill>
              <w14:schemeClr w14:val="tx1"/>
            </w14:solidFill>
          </w14:textFill>
        </w:rPr>
        <w:t>。</w:t>
      </w:r>
    </w:p>
    <w:p>
      <w:pPr>
        <w:autoSpaceDE w:val="0"/>
        <w:autoSpaceDN w:val="0"/>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拟</w:t>
      </w:r>
      <w:r>
        <w:rPr>
          <w:rFonts w:hint="eastAsia" w:ascii="宋体" w:hAnsi="宋体"/>
          <w:color w:val="000000" w:themeColor="text1"/>
          <w:sz w:val="24"/>
          <w:szCs w:val="24"/>
          <w:highlight w:val="none"/>
          <w14:textFill>
            <w14:solidFill>
              <w14:schemeClr w14:val="tx1"/>
            </w14:solidFill>
          </w14:textFill>
        </w:rPr>
        <w:t>委派本项目</w:t>
      </w:r>
      <w:r>
        <w:rPr>
          <w:rFonts w:ascii="宋体" w:hAnsi="宋体"/>
          <w:color w:val="000000" w:themeColor="text1"/>
          <w:sz w:val="24"/>
          <w:szCs w:val="24"/>
          <w:highlight w:val="none"/>
          <w14:textFill>
            <w14:solidFill>
              <w14:schemeClr w14:val="tx1"/>
            </w14:solidFill>
          </w14:textFill>
        </w:rPr>
        <w:t>监理人员情况汇总表</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 xml:space="preserve"> 由投标人按表格要求的内容如实填写</w:t>
      </w:r>
      <w:r>
        <w:rPr>
          <w:rFonts w:hint="eastAsia" w:ascii="宋体" w:hAnsi="宋体"/>
          <w:color w:val="000000" w:themeColor="text1"/>
          <w:sz w:val="24"/>
          <w:highlight w:val="none"/>
          <w14:textFill>
            <w14:solidFill>
              <w14:schemeClr w14:val="tx1"/>
            </w14:solidFill>
          </w14:textFill>
        </w:rPr>
        <w:t>，具体要求见商务投标文件格式要求。</w:t>
      </w:r>
    </w:p>
    <w:p>
      <w:pPr>
        <w:autoSpaceDE w:val="0"/>
        <w:autoSpaceDN w:val="0"/>
        <w:adjustRightIn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拟</w:t>
      </w:r>
      <w:r>
        <w:rPr>
          <w:rFonts w:hint="eastAsia" w:ascii="宋体" w:hAnsi="宋体"/>
          <w:color w:val="000000" w:themeColor="text1"/>
          <w:sz w:val="24"/>
          <w:szCs w:val="24"/>
          <w:highlight w:val="none"/>
          <w14:textFill>
            <w14:solidFill>
              <w14:schemeClr w14:val="tx1"/>
            </w14:solidFill>
          </w14:textFill>
        </w:rPr>
        <w:t>委任本项目总</w:t>
      </w:r>
      <w:r>
        <w:rPr>
          <w:rFonts w:ascii="宋体" w:hAnsi="宋体"/>
          <w:color w:val="000000" w:themeColor="text1"/>
          <w:sz w:val="24"/>
          <w:szCs w:val="24"/>
          <w:highlight w:val="none"/>
          <w14:textFill>
            <w14:solidFill>
              <w14:schemeClr w14:val="tx1"/>
            </w14:solidFill>
          </w14:textFill>
        </w:rPr>
        <w:t>监理</w:t>
      </w:r>
      <w:r>
        <w:rPr>
          <w:rFonts w:hint="eastAsia" w:ascii="宋体" w:hAnsi="宋体"/>
          <w:color w:val="000000" w:themeColor="text1"/>
          <w:sz w:val="24"/>
          <w:szCs w:val="24"/>
          <w:highlight w:val="none"/>
          <w14:textFill>
            <w14:solidFill>
              <w14:schemeClr w14:val="tx1"/>
            </w14:solidFill>
          </w14:textFill>
        </w:rPr>
        <w:t>工程师</w:t>
      </w:r>
      <w:r>
        <w:rPr>
          <w:rFonts w:ascii="宋体" w:hAnsi="宋体"/>
          <w:color w:val="000000" w:themeColor="text1"/>
          <w:sz w:val="24"/>
          <w:szCs w:val="24"/>
          <w:highlight w:val="none"/>
          <w14:textFill>
            <w14:solidFill>
              <w14:schemeClr w14:val="tx1"/>
            </w14:solidFill>
          </w14:textFill>
        </w:rPr>
        <w:t>工作简历表</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由投标人</w:t>
      </w:r>
      <w:r>
        <w:rPr>
          <w:rFonts w:hint="eastAsia" w:ascii="宋体" w:hAnsi="宋体"/>
          <w:color w:val="000000" w:themeColor="text1"/>
          <w:sz w:val="24"/>
          <w:szCs w:val="22"/>
          <w:highlight w:val="none"/>
          <w14:textFill>
            <w14:solidFill>
              <w14:schemeClr w14:val="tx1"/>
            </w14:solidFill>
          </w14:textFill>
        </w:rPr>
        <w:t>按表格要求的内容如实填写，并按表后附注说明提供相关资料复印件，具体要求见商务投标文件格式要求。</w:t>
      </w:r>
    </w:p>
    <w:p>
      <w:pPr>
        <w:autoSpaceDE w:val="0"/>
        <w:autoSpaceDN w:val="0"/>
        <w:adjustRightIn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t>拟</w:t>
      </w:r>
      <w:r>
        <w:rPr>
          <w:rFonts w:hint="eastAsia" w:ascii="宋体" w:hAnsi="宋体"/>
          <w:color w:val="000000" w:themeColor="text1"/>
          <w:sz w:val="24"/>
          <w:szCs w:val="24"/>
          <w:highlight w:val="none"/>
          <w14:textFill>
            <w14:solidFill>
              <w14:schemeClr w14:val="tx1"/>
            </w14:solidFill>
          </w14:textFill>
        </w:rPr>
        <w:t>委任本项目</w:t>
      </w:r>
      <w:r>
        <w:rPr>
          <w:rFonts w:ascii="宋体" w:hAnsi="宋体"/>
          <w:color w:val="000000" w:themeColor="text1"/>
          <w:sz w:val="24"/>
          <w:szCs w:val="24"/>
          <w:highlight w:val="none"/>
          <w14:textFill>
            <w14:solidFill>
              <w14:schemeClr w14:val="tx1"/>
            </w14:solidFill>
          </w14:textFill>
        </w:rPr>
        <w:t>监理人员工作简历表</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 xml:space="preserve"> 由投标人按表格要求的内容如实填写，</w:t>
      </w: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拟派本项目所有</w:t>
      </w:r>
      <w:r>
        <w:rPr>
          <w:rFonts w:hint="eastAsia" w:ascii="宋体" w:hAnsi="宋体"/>
          <w:color w:val="000000" w:themeColor="text1"/>
          <w:spacing w:val="4"/>
          <w:sz w:val="24"/>
          <w:szCs w:val="24"/>
          <w:highlight w:val="none"/>
          <w14:textFill>
            <w14:solidFill>
              <w14:schemeClr w14:val="tx1"/>
            </w14:solidFill>
          </w14:textFill>
        </w:rPr>
        <w:t>监理</w:t>
      </w:r>
      <w:r>
        <w:rPr>
          <w:rFonts w:hint="eastAsia" w:ascii="宋体" w:hAnsi="宋体"/>
          <w:color w:val="000000" w:themeColor="text1"/>
          <w:sz w:val="24"/>
          <w:szCs w:val="24"/>
          <w:highlight w:val="none"/>
          <w14:textFill>
            <w14:solidFill>
              <w14:schemeClr w14:val="tx1"/>
            </w14:solidFill>
          </w14:textFill>
        </w:rPr>
        <w:t>人员</w:t>
      </w:r>
      <w:r>
        <w:rPr>
          <w:rFonts w:hint="eastAsia" w:ascii="宋体" w:hAnsi="宋体" w:cs="宋体"/>
          <w:color w:val="000000" w:themeColor="text1"/>
          <w:kern w:val="0"/>
          <w:sz w:val="24"/>
          <w:highlight w:val="none"/>
          <w14:textFill>
            <w14:solidFill>
              <w14:schemeClr w14:val="tx1"/>
            </w14:solidFill>
          </w14:textFill>
        </w:rPr>
        <w:t>应一人一表填写本表，</w:t>
      </w:r>
      <w:r>
        <w:rPr>
          <w:rFonts w:hint="eastAsia" w:ascii="宋体" w:hAnsi="宋体"/>
          <w:color w:val="000000" w:themeColor="text1"/>
          <w:sz w:val="24"/>
          <w:szCs w:val="22"/>
          <w:highlight w:val="none"/>
          <w14:textFill>
            <w14:solidFill>
              <w14:schemeClr w14:val="tx1"/>
            </w14:solidFill>
          </w14:textFill>
        </w:rPr>
        <w:t>并按表后附注说明提供相关资料复印件，具体要求见商务投标文件格式要求。</w:t>
      </w:r>
    </w:p>
    <w:p>
      <w:pPr>
        <w:autoSpaceDE w:val="0"/>
        <w:autoSpaceDN w:val="0"/>
        <w:adjustRightIn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3.5.2 </w:t>
      </w:r>
      <w:r>
        <w:rPr>
          <w:rFonts w:hint="eastAsia" w:ascii="宋体" w:hAnsi="宋体" w:cs="宋体"/>
          <w:color w:val="000000" w:themeColor="text1"/>
          <w:sz w:val="24"/>
          <w:szCs w:val="24"/>
          <w:highlight w:val="none"/>
          <w14:textFill>
            <w14:solidFill>
              <w14:schemeClr w14:val="tx1"/>
            </w14:solidFill>
          </w14:textFill>
        </w:rPr>
        <w:t>招标人有权保留对投标人所提交的</w:t>
      </w:r>
      <w:r>
        <w:rPr>
          <w:rFonts w:hint="eastAsia" w:ascii="宋体" w:hAnsi="宋体"/>
          <w:color w:val="000000" w:themeColor="text1"/>
          <w:sz w:val="24"/>
          <w:highlight w:val="none"/>
          <w14:textFill>
            <w14:solidFill>
              <w14:schemeClr w14:val="tx1"/>
            </w14:solidFill>
          </w14:textFill>
        </w:rPr>
        <w:t>资格审查证明</w:t>
      </w:r>
      <w:r>
        <w:rPr>
          <w:rFonts w:hint="eastAsia" w:ascii="宋体" w:hAnsi="宋体" w:cs="宋体"/>
          <w:color w:val="000000" w:themeColor="text1"/>
          <w:sz w:val="24"/>
          <w:szCs w:val="24"/>
          <w:highlight w:val="none"/>
          <w14:textFill>
            <w14:solidFill>
              <w14:schemeClr w14:val="tx1"/>
            </w14:solidFill>
          </w14:textFill>
        </w:rPr>
        <w:t>资料进</w:t>
      </w:r>
      <w:r>
        <w:rPr>
          <w:rFonts w:hint="eastAsia" w:ascii="宋体" w:hAnsi="宋体"/>
          <w:color w:val="000000" w:themeColor="text1"/>
          <w:sz w:val="24"/>
          <w:highlight w:val="none"/>
          <w14:textFill>
            <w14:solidFill>
              <w14:schemeClr w14:val="tx1"/>
            </w14:solidFill>
          </w14:textFill>
        </w:rPr>
        <w:t>一步</w:t>
      </w:r>
      <w:r>
        <w:rPr>
          <w:rFonts w:hint="eastAsia" w:ascii="宋体" w:hAnsi="宋体" w:cs="宋体"/>
          <w:color w:val="000000" w:themeColor="text1"/>
          <w:sz w:val="24"/>
          <w:szCs w:val="24"/>
          <w:highlight w:val="none"/>
          <w14:textFill>
            <w14:solidFill>
              <w14:schemeClr w14:val="tx1"/>
            </w14:solidFill>
          </w14:textFill>
        </w:rPr>
        <w:t>核实和要求澄清的权力，投标人应对报送证明材料的真实性负责。</w:t>
      </w:r>
      <w:r>
        <w:rPr>
          <w:rFonts w:hint="eastAsia" w:ascii="宋体" w:hAnsi="宋体"/>
          <w:color w:val="000000" w:themeColor="text1"/>
          <w:sz w:val="24"/>
          <w:highlight w:val="none"/>
          <w14:textFill>
            <w14:solidFill>
              <w14:schemeClr w14:val="tx1"/>
            </w14:solidFill>
          </w14:textFill>
        </w:rPr>
        <w:t>若发现投标人有提供虚假资料的行为，招标人有权取消其中标资格并没收其投标保证金</w:t>
      </w:r>
      <w:r>
        <w:rPr>
          <w:rFonts w:hint="eastAsia" w:ascii="宋体" w:hAnsi="宋体"/>
          <w:color w:val="000000" w:themeColor="text1"/>
          <w:sz w:val="24"/>
          <w:szCs w:val="24"/>
          <w:highlight w:val="none"/>
          <w14:textFill>
            <w14:solidFill>
              <w14:schemeClr w14:val="tx1"/>
            </w14:solidFill>
          </w14:textFill>
        </w:rPr>
        <w:t>，同时招标人将投标人以上弄虚作假行为上报建设行政主管部门。</w:t>
      </w:r>
    </w:p>
    <w:p>
      <w:pPr>
        <w:autoSpaceDE w:val="0"/>
        <w:autoSpaceDN w:val="0"/>
        <w:adjustRightInd w:val="0"/>
        <w:spacing w:line="360" w:lineRule="auto"/>
        <w:jc w:val="left"/>
        <w:rPr>
          <w:rFonts w:ascii="宋体" w:hAnsi="宋体" w:cs="黑体"/>
          <w:b/>
          <w:color w:val="000000" w:themeColor="text1"/>
          <w:kern w:val="0"/>
          <w:sz w:val="24"/>
          <w:highlight w:val="none"/>
          <w14:textFill>
            <w14:solidFill>
              <w14:schemeClr w14:val="tx1"/>
            </w14:solidFill>
          </w14:textFill>
        </w:rPr>
      </w:pPr>
      <w:r>
        <w:rPr>
          <w:rFonts w:ascii="宋体" w:hAnsi="宋体" w:cs="宋体"/>
          <w:b/>
          <w:color w:val="000000" w:themeColor="text1"/>
          <w:kern w:val="0"/>
          <w:sz w:val="24"/>
          <w:highlight w:val="none"/>
          <w14:textFill>
            <w14:solidFill>
              <w14:schemeClr w14:val="tx1"/>
            </w14:solidFill>
          </w14:textFill>
        </w:rPr>
        <w:t xml:space="preserve">3.6 </w:t>
      </w:r>
      <w:r>
        <w:rPr>
          <w:rFonts w:hint="eastAsia" w:ascii="宋体" w:hAnsi="宋体" w:cs="黑体"/>
          <w:b/>
          <w:color w:val="000000" w:themeColor="text1"/>
          <w:kern w:val="0"/>
          <w:sz w:val="24"/>
          <w:highlight w:val="none"/>
          <w14:textFill>
            <w14:solidFill>
              <w14:schemeClr w14:val="tx1"/>
            </w14:solidFill>
          </w14:textFill>
        </w:rPr>
        <w:t>备选投标方案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pacing w:line="360" w:lineRule="auto"/>
        <w:jc w:val="left"/>
        <w:rPr>
          <w:rFonts w:ascii="宋体" w:hAnsi="宋体" w:cs="黑体"/>
          <w:b/>
          <w:color w:val="000000" w:themeColor="text1"/>
          <w:kern w:val="0"/>
          <w:sz w:val="24"/>
          <w:highlight w:val="none"/>
          <w14:textFill>
            <w14:solidFill>
              <w14:schemeClr w14:val="tx1"/>
            </w14:solidFill>
          </w14:textFill>
        </w:rPr>
      </w:pPr>
      <w:r>
        <w:rPr>
          <w:rFonts w:ascii="宋体" w:hAnsi="宋体" w:cs="宋体"/>
          <w:b/>
          <w:color w:val="000000" w:themeColor="text1"/>
          <w:kern w:val="0"/>
          <w:sz w:val="24"/>
          <w:highlight w:val="none"/>
          <w14:textFill>
            <w14:solidFill>
              <w14:schemeClr w14:val="tx1"/>
            </w14:solidFill>
          </w14:textFill>
        </w:rPr>
        <w:t xml:space="preserve">3.7 </w:t>
      </w:r>
      <w:r>
        <w:rPr>
          <w:rFonts w:hint="eastAsia" w:ascii="宋体" w:hAnsi="宋体" w:cs="黑体"/>
          <w:b/>
          <w:color w:val="000000" w:themeColor="text1"/>
          <w:kern w:val="0"/>
          <w:sz w:val="24"/>
          <w:highlight w:val="none"/>
          <w14:textFill>
            <w14:solidFill>
              <w14:schemeClr w14:val="tx1"/>
            </w14:solidFill>
          </w14:textFill>
        </w:rPr>
        <w:t>投标文件的编制</w:t>
      </w:r>
    </w:p>
    <w:p>
      <w:pPr>
        <w:autoSpaceDE w:val="0"/>
        <w:autoSpaceDN w:val="0"/>
        <w:adjustRightInd w:val="0"/>
        <w:spacing w:line="360" w:lineRule="auto"/>
        <w:ind w:firstLine="480" w:firstLineChars="200"/>
        <w:rPr>
          <w:rFonts w:ascii="宋体" w:hAnsi="宋体" w:cs="宋体"/>
          <w:color w:val="000000" w:themeColor="text1"/>
          <w:spacing w:val="-2"/>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xml:space="preserve">3.7.1 </w:t>
      </w:r>
      <w:r>
        <w:rPr>
          <w:rFonts w:hint="eastAsia" w:ascii="宋体" w:hAnsi="宋体" w:cs="宋体"/>
          <w:color w:val="000000" w:themeColor="text1"/>
          <w:spacing w:val="-2"/>
          <w:kern w:val="0"/>
          <w:sz w:val="24"/>
          <w:highlight w:val="none"/>
          <w14:textFill>
            <w14:solidFill>
              <w14:schemeClr w14:val="tx1"/>
            </w14:solidFill>
          </w14:textFill>
        </w:rPr>
        <w:t>投标文件应按第五章“投标文件格式”进行编写，如有必要可增加附页，投标文件要求后附的证件或证书复印件必须加盖投标人的公章，作为投标文件的组成部分。</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xml:space="preserve">3.7.2 </w:t>
      </w:r>
      <w:r>
        <w:rPr>
          <w:rFonts w:hint="eastAsia" w:ascii="宋体" w:hAnsi="宋体" w:cs="宋体"/>
          <w:color w:val="000000" w:themeColor="text1"/>
          <w:kern w:val="0"/>
          <w:sz w:val="24"/>
          <w:highlight w:val="none"/>
          <w14:textFill>
            <w14:solidFill>
              <w14:schemeClr w14:val="tx1"/>
            </w14:solidFill>
          </w14:textFill>
        </w:rPr>
        <w:t>商务及经济报价投标文件应当对招标文件有关监理服务期限、投标有效期、质量要求、技术标准和要求、招标范围等实质性内容作出响应。</w:t>
      </w:r>
    </w:p>
    <w:p>
      <w:pPr>
        <w:autoSpaceDE w:val="0"/>
        <w:autoSpaceDN w:val="0"/>
        <w:adjustRightInd w:val="0"/>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3.7.3 商务及经济报价</w:t>
      </w:r>
      <w:r>
        <w:rPr>
          <w:rFonts w:hint="eastAsia" w:ascii="宋体" w:hAnsi="宋体" w:cs="宋体"/>
          <w:color w:val="000000" w:themeColor="text1"/>
          <w:sz w:val="24"/>
          <w:highlight w:val="none"/>
          <w14:textFill>
            <w14:solidFill>
              <w14:schemeClr w14:val="tx1"/>
            </w14:solidFill>
          </w14:textFill>
        </w:rPr>
        <w:t>组成</w:t>
      </w:r>
      <w:r>
        <w:rPr>
          <w:rFonts w:hint="eastAsia"/>
          <w:color w:val="000000" w:themeColor="text1"/>
          <w:sz w:val="24"/>
          <w:highlight w:val="none"/>
          <w14:textFill>
            <w14:solidFill>
              <w14:schemeClr w14:val="tx1"/>
            </w14:solidFill>
          </w14:textFill>
        </w:rPr>
        <w:t>投标文件的内容应按</w:t>
      </w:r>
      <w:r>
        <w:rPr>
          <w:rFonts w:ascii="宋体" w:hAnsi="宋体" w:cs="宋体"/>
          <w:color w:val="000000" w:themeColor="text1"/>
          <w:kern w:val="0"/>
          <w:sz w:val="24"/>
          <w:highlight w:val="none"/>
          <w14:textFill>
            <w14:solidFill>
              <w14:schemeClr w14:val="tx1"/>
            </w14:solidFill>
          </w14:textFill>
        </w:rPr>
        <w:t>A4</w:t>
      </w:r>
      <w:r>
        <w:rPr>
          <w:rFonts w:hint="eastAsia" w:ascii="宋体" w:hAnsi="宋体" w:cs="宋体"/>
          <w:color w:val="000000" w:themeColor="text1"/>
          <w:kern w:val="0"/>
          <w:sz w:val="24"/>
          <w:highlight w:val="none"/>
          <w14:textFill>
            <w14:solidFill>
              <w14:schemeClr w14:val="tx1"/>
            </w14:solidFill>
          </w14:textFill>
        </w:rPr>
        <w:t>纸规格用</w:t>
      </w:r>
      <w:r>
        <w:rPr>
          <w:rFonts w:hint="eastAsia"/>
          <w:color w:val="000000" w:themeColor="text1"/>
          <w:sz w:val="24"/>
          <w:highlight w:val="none"/>
          <w14:textFill>
            <w14:solidFill>
              <w14:schemeClr w14:val="tx1"/>
            </w14:solidFill>
          </w14:textFill>
        </w:rPr>
        <w:t>不褪色的材料书写或打印，</w:t>
      </w:r>
      <w:r>
        <w:rPr>
          <w:rFonts w:hint="eastAsia" w:ascii="宋体" w:hAnsi="宋体" w:cs="宋体"/>
          <w:color w:val="000000" w:themeColor="text1"/>
          <w:sz w:val="24"/>
          <w:highlight w:val="none"/>
          <w14:textFill>
            <w14:solidFill>
              <w14:schemeClr w14:val="tx1"/>
            </w14:solidFill>
          </w14:textFill>
        </w:rPr>
        <w:t>并要求投标人毫不例外按招标文件提供的格式进行正确签署和盖章，</w:t>
      </w:r>
      <w:r>
        <w:rPr>
          <w:rFonts w:hint="eastAsia" w:ascii="宋体" w:hAnsi="宋体"/>
          <w:color w:val="000000" w:themeColor="text1"/>
          <w:sz w:val="24"/>
          <w:highlight w:val="none"/>
          <w14:textFill>
            <w14:solidFill>
              <w14:schemeClr w14:val="tx1"/>
            </w14:solidFill>
          </w14:textFill>
        </w:rPr>
        <w:t>不得用签名章代替，</w:t>
      </w:r>
      <w:r>
        <w:rPr>
          <w:rFonts w:hint="eastAsia" w:ascii="宋体" w:hAnsi="宋体" w:cs="宋体"/>
          <w:color w:val="000000" w:themeColor="text1"/>
          <w:spacing w:val="-4"/>
          <w:kern w:val="0"/>
          <w:sz w:val="24"/>
          <w:highlight w:val="none"/>
          <w14:textFill>
            <w14:solidFill>
              <w14:schemeClr w14:val="tx1"/>
            </w14:solidFill>
          </w14:textFill>
        </w:rPr>
        <w:t>联合体投标的由牵头人</w:t>
      </w:r>
      <w:r>
        <w:rPr>
          <w:rFonts w:hint="eastAsia" w:ascii="宋体" w:hAnsi="宋体" w:cs="宋体"/>
          <w:color w:val="000000" w:themeColor="text1"/>
          <w:sz w:val="24"/>
          <w:highlight w:val="none"/>
          <w14:textFill>
            <w14:solidFill>
              <w14:schemeClr w14:val="tx1"/>
            </w14:solidFill>
          </w14:textFill>
        </w:rPr>
        <w:t>签署和</w:t>
      </w:r>
      <w:r>
        <w:rPr>
          <w:rFonts w:hint="eastAsia" w:ascii="宋体" w:hAnsi="宋体" w:cs="宋体"/>
          <w:color w:val="000000" w:themeColor="text1"/>
          <w:spacing w:val="-4"/>
          <w:kern w:val="0"/>
          <w:sz w:val="24"/>
          <w:highlight w:val="none"/>
          <w14:textFill>
            <w14:solidFill>
              <w14:schemeClr w14:val="tx1"/>
            </w14:solidFill>
          </w14:textFill>
        </w:rPr>
        <w:t>盖章。</w:t>
      </w:r>
    </w:p>
    <w:p>
      <w:pPr>
        <w:autoSpaceDE w:val="0"/>
        <w:autoSpaceDN w:val="0"/>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如果投标文件由委托代理人签署及到场参加开标会的，应同时提交</w:t>
      </w:r>
      <w:r>
        <w:rPr>
          <w:rFonts w:hint="eastAsia" w:ascii="宋体" w:hAnsi="宋体" w:cs="宋体"/>
          <w:color w:val="000000" w:themeColor="text1"/>
          <w:kern w:val="0"/>
          <w:sz w:val="24"/>
          <w:highlight w:val="none"/>
          <w14:textFill>
            <w14:solidFill>
              <w14:schemeClr w14:val="tx1"/>
            </w14:solidFill>
          </w14:textFill>
        </w:rPr>
        <w:t>法定代表人证明书及法定代表人亲笔签发的授权委托书</w:t>
      </w:r>
      <w:r>
        <w:rPr>
          <w:rFonts w:hint="eastAsia" w:ascii="宋体" w:hAnsi="宋体"/>
          <w:color w:val="000000" w:themeColor="text1"/>
          <w:sz w:val="24"/>
          <w:highlight w:val="none"/>
          <w14:textFill>
            <w14:solidFill>
              <w14:schemeClr w14:val="tx1"/>
            </w14:solidFill>
          </w14:textFill>
        </w:rPr>
        <w:t>，原件装订在投标文件的正本中。法人授权委托证明书格式、签署及内容均应符合要求，否则法人授权委托证明书无效。如投标文件由投标人的法定代表人签署及到场参加开标会的，只须提交有效的</w:t>
      </w:r>
      <w:r>
        <w:rPr>
          <w:rFonts w:hint="eastAsia" w:ascii="宋体" w:hAnsi="宋体" w:cs="宋体"/>
          <w:color w:val="000000" w:themeColor="text1"/>
          <w:kern w:val="0"/>
          <w:sz w:val="24"/>
          <w:highlight w:val="none"/>
          <w14:textFill>
            <w14:solidFill>
              <w14:schemeClr w14:val="tx1"/>
            </w14:solidFill>
          </w14:textFill>
        </w:rPr>
        <w:t>法定代表人证明书，</w:t>
      </w:r>
      <w:r>
        <w:rPr>
          <w:rFonts w:hint="eastAsia" w:ascii="宋体" w:hAnsi="宋体"/>
          <w:color w:val="000000" w:themeColor="text1"/>
          <w:sz w:val="24"/>
          <w:highlight w:val="none"/>
          <w14:textFill>
            <w14:solidFill>
              <w14:schemeClr w14:val="tx1"/>
            </w14:solidFill>
          </w14:textFill>
        </w:rPr>
        <w:t>原件装订在投标文件的正本中。</w:t>
      </w:r>
    </w:p>
    <w:p>
      <w:pPr>
        <w:autoSpaceDE w:val="0"/>
        <w:autoSpaceDN w:val="0"/>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商务及经济报价</w:t>
      </w:r>
      <w:r>
        <w:rPr>
          <w:rFonts w:hint="eastAsia"/>
          <w:color w:val="000000" w:themeColor="text1"/>
          <w:sz w:val="24"/>
          <w:highlight w:val="none"/>
          <w14:textFill>
            <w14:solidFill>
              <w14:schemeClr w14:val="tx1"/>
            </w14:solidFill>
          </w14:textFill>
        </w:rPr>
        <w:t>投标文件应尽量避免涂改、行间插字或删除。如果出现上述情况，改动之处应加盖单位章或由投标人的法定代表人或其授权的代理人签字确认。</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3.7.4</w:t>
      </w:r>
      <w:r>
        <w:rPr>
          <w:rFonts w:hint="eastAsia" w:ascii="宋体" w:hAnsi="宋体"/>
          <w:color w:val="000000" w:themeColor="text1"/>
          <w:sz w:val="24"/>
          <w:highlight w:val="none"/>
          <w14:textFill>
            <w14:solidFill>
              <w14:schemeClr w14:val="tx1"/>
            </w14:solidFill>
          </w14:textFill>
        </w:rPr>
        <w:t>投标人向招标人递交投标人须知前附表规定份数的投标文件。投标文件应在其封面清楚注明“正本”和“副本”字样。当纸质版副本、电子版与纸质版正本不一致时，以纸质版正本为准。</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3.7.5 </w:t>
      </w:r>
      <w:r>
        <w:rPr>
          <w:rFonts w:hint="eastAsia" w:ascii="宋体" w:hAnsi="宋体"/>
          <w:color w:val="000000" w:themeColor="text1"/>
          <w:spacing w:val="-3"/>
          <w:sz w:val="24"/>
          <w:szCs w:val="24"/>
          <w:highlight w:val="none"/>
          <w14:textFill>
            <w14:solidFill>
              <w14:schemeClr w14:val="tx1"/>
            </w14:solidFill>
          </w14:textFill>
        </w:rPr>
        <w:t>投标文件的正本与副本应分别装订成册，并</w:t>
      </w:r>
      <w:r>
        <w:rPr>
          <w:rFonts w:ascii="宋体" w:hAnsi="宋体"/>
          <w:color w:val="000000" w:themeColor="text1"/>
          <w:spacing w:val="-3"/>
          <w:sz w:val="24"/>
          <w:highlight w:val="none"/>
          <w14:textFill>
            <w14:solidFill>
              <w14:schemeClr w14:val="tx1"/>
            </w14:solidFill>
          </w14:textFill>
        </w:rPr>
        <w:t>编制目录</w:t>
      </w:r>
      <w:r>
        <w:rPr>
          <w:rFonts w:hint="eastAsia" w:ascii="宋体" w:hAnsi="宋体"/>
          <w:color w:val="000000" w:themeColor="text1"/>
          <w:spacing w:val="-3"/>
          <w:sz w:val="24"/>
          <w:highlight w:val="none"/>
          <w14:textFill>
            <w14:solidFill>
              <w14:schemeClr w14:val="tx1"/>
            </w14:solidFill>
          </w14:textFill>
        </w:rPr>
        <w:t>且逐页标注连续页码</w:t>
      </w:r>
      <w:r>
        <w:rPr>
          <w:rFonts w:hint="eastAsia" w:ascii="宋体" w:hAnsi="宋体"/>
          <w:color w:val="000000" w:themeColor="text1"/>
          <w:spacing w:val="-3"/>
          <w:sz w:val="24"/>
          <w:szCs w:val="24"/>
          <w:highlight w:val="none"/>
          <w14:textFill>
            <w14:solidFill>
              <w14:schemeClr w14:val="tx1"/>
            </w14:solidFill>
          </w14:textFill>
        </w:rPr>
        <w:t>，</w:t>
      </w:r>
      <w:r>
        <w:rPr>
          <w:rFonts w:hint="eastAsia" w:ascii="宋体" w:hAnsi="宋体" w:cs="宋体"/>
          <w:color w:val="000000" w:themeColor="text1"/>
          <w:spacing w:val="-3"/>
          <w:kern w:val="0"/>
          <w:sz w:val="24"/>
          <w:highlight w:val="none"/>
          <w14:textFill>
            <w14:solidFill>
              <w14:schemeClr w14:val="tx1"/>
            </w14:solidFill>
          </w14:textFill>
        </w:rPr>
        <w:t>副本可以是正本的复印件（封面须重新签字盖章，其他地方可以为已盖章签字的正本复印），</w:t>
      </w:r>
      <w:r>
        <w:rPr>
          <w:rFonts w:hint="eastAsia" w:ascii="宋体" w:hAnsi="宋体"/>
          <w:color w:val="000000" w:themeColor="text1"/>
          <w:spacing w:val="-3"/>
          <w:sz w:val="24"/>
          <w:highlight w:val="none"/>
          <w14:textFill>
            <w14:solidFill>
              <w14:schemeClr w14:val="tx1"/>
            </w14:solidFill>
          </w14:textFill>
        </w:rPr>
        <w:t>投标文件应</w:t>
      </w:r>
      <w:r>
        <w:rPr>
          <w:rFonts w:ascii="宋体" w:hAnsi="宋体"/>
          <w:color w:val="000000" w:themeColor="text1"/>
          <w:spacing w:val="-3"/>
          <w:sz w:val="24"/>
          <w:highlight w:val="none"/>
          <w14:textFill>
            <w14:solidFill>
              <w14:schemeClr w14:val="tx1"/>
            </w14:solidFill>
          </w14:textFill>
        </w:rPr>
        <w:t>采用</w:t>
      </w:r>
      <w:r>
        <w:rPr>
          <w:rFonts w:hint="eastAsia" w:ascii="宋体" w:hAnsi="宋体"/>
          <w:color w:val="000000" w:themeColor="text1"/>
          <w:spacing w:val="-3"/>
          <w:sz w:val="24"/>
          <w:highlight w:val="none"/>
          <w:u w:val="single"/>
          <w14:textFill>
            <w14:solidFill>
              <w14:schemeClr w14:val="tx1"/>
            </w14:solidFill>
          </w14:textFill>
        </w:rPr>
        <w:t xml:space="preserve"> </w:t>
      </w:r>
      <w:r>
        <w:rPr>
          <w:rFonts w:hint="eastAsia" w:ascii="宋体" w:hAnsi="宋体"/>
          <w:b/>
          <w:color w:val="000000" w:themeColor="text1"/>
          <w:spacing w:val="-3"/>
          <w:sz w:val="24"/>
          <w:highlight w:val="none"/>
          <w:u w:val="single"/>
          <w14:textFill>
            <w14:solidFill>
              <w14:schemeClr w14:val="tx1"/>
            </w14:solidFill>
          </w14:textFill>
        </w:rPr>
        <w:t xml:space="preserve">胶装 </w:t>
      </w:r>
      <w:r>
        <w:rPr>
          <w:rFonts w:hint="eastAsia" w:ascii="宋体" w:hAnsi="宋体"/>
          <w:color w:val="000000" w:themeColor="text1"/>
          <w:spacing w:val="-3"/>
          <w:sz w:val="24"/>
          <w:highlight w:val="none"/>
          <w14:textFill>
            <w14:solidFill>
              <w14:schemeClr w14:val="tx1"/>
            </w14:solidFill>
          </w14:textFill>
        </w:rPr>
        <w:t>，</w:t>
      </w:r>
      <w:r>
        <w:rPr>
          <w:rFonts w:ascii="宋体" w:hAnsi="宋体"/>
          <w:color w:val="000000" w:themeColor="text1"/>
          <w:spacing w:val="-3"/>
          <w:sz w:val="24"/>
          <w:highlight w:val="none"/>
          <w14:textFill>
            <w14:solidFill>
              <w14:schemeClr w14:val="tx1"/>
            </w14:solidFill>
          </w14:textFill>
        </w:rPr>
        <w:t>否则，招标人对由于投标文件装订松散而造成的丢失或其</w:t>
      </w:r>
      <w:r>
        <w:rPr>
          <w:rFonts w:hint="eastAsia" w:ascii="宋体" w:hAnsi="宋体"/>
          <w:color w:val="000000" w:themeColor="text1"/>
          <w:spacing w:val="-3"/>
          <w:sz w:val="24"/>
          <w:highlight w:val="none"/>
          <w14:textFill>
            <w14:solidFill>
              <w14:schemeClr w14:val="tx1"/>
            </w14:solidFill>
          </w14:textFill>
        </w:rPr>
        <w:t>他</w:t>
      </w:r>
      <w:r>
        <w:rPr>
          <w:rFonts w:ascii="宋体" w:hAnsi="宋体"/>
          <w:color w:val="000000" w:themeColor="text1"/>
          <w:spacing w:val="-3"/>
          <w:sz w:val="24"/>
          <w:highlight w:val="none"/>
          <w14:textFill>
            <w14:solidFill>
              <w14:schemeClr w14:val="tx1"/>
            </w14:solidFill>
          </w14:textFill>
        </w:rPr>
        <w:t>后果不承担任何责任。</w:t>
      </w:r>
      <w:r>
        <w:rPr>
          <w:rFonts w:hint="eastAsia" w:ascii="宋体" w:hAnsi="宋体"/>
          <w:color w:val="000000" w:themeColor="text1"/>
          <w:spacing w:val="-3"/>
          <w:sz w:val="24"/>
          <w:szCs w:val="24"/>
          <w:highlight w:val="none"/>
          <w14:textFill>
            <w14:solidFill>
              <w14:schemeClr w14:val="tx1"/>
            </w14:solidFill>
          </w14:textFill>
        </w:rPr>
        <w:t>具体装订要求见投标人须知前附表规定。</w:t>
      </w:r>
    </w:p>
    <w:p>
      <w:pPr>
        <w:spacing w:line="360" w:lineRule="auto"/>
        <w:ind w:firstLine="602" w:firstLineChars="200"/>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4.投 标</w:t>
      </w:r>
    </w:p>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4.1 </w:t>
      </w:r>
      <w:r>
        <w:rPr>
          <w:rFonts w:ascii="宋体" w:hAnsi="宋体"/>
          <w:b/>
          <w:color w:val="000000" w:themeColor="text1"/>
          <w:sz w:val="24"/>
          <w:highlight w:val="none"/>
          <w14:textFill>
            <w14:solidFill>
              <w14:schemeClr w14:val="tx1"/>
            </w14:solidFill>
          </w14:textFill>
        </w:rPr>
        <w:t>投标文件的密封和标记</w:t>
      </w:r>
    </w:p>
    <w:p>
      <w:pPr>
        <w:tabs>
          <w:tab w:val="left" w:pos="525"/>
        </w:tabs>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4.1.1</w:t>
      </w:r>
      <w:r>
        <w:rPr>
          <w:rFonts w:hint="eastAsia" w:ascii="宋体" w:hAnsi="宋体"/>
          <w:color w:val="000000" w:themeColor="text1"/>
          <w:sz w:val="24"/>
          <w:szCs w:val="24"/>
          <w:highlight w:val="none"/>
          <w14:textFill>
            <w14:solidFill>
              <w14:schemeClr w14:val="tx1"/>
            </w14:solidFill>
          </w14:textFill>
        </w:rPr>
        <w:t>投标文件密封要求见投标人须知前附表。</w:t>
      </w:r>
    </w:p>
    <w:p>
      <w:pPr>
        <w:spacing w:line="360" w:lineRule="auto"/>
        <w:ind w:firstLine="480" w:firstLineChars="20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1.2 </w:t>
      </w:r>
      <w:r>
        <w:rPr>
          <w:color w:val="000000" w:themeColor="text1"/>
          <w:sz w:val="24"/>
          <w:highlight w:val="none"/>
          <w14:textFill>
            <w14:solidFill>
              <w14:schemeClr w14:val="tx1"/>
            </w14:solidFill>
          </w14:textFill>
        </w:rPr>
        <w:t>投标文件</w:t>
      </w:r>
      <w:r>
        <w:rPr>
          <w:rFonts w:hint="eastAsia"/>
          <w:color w:val="000000" w:themeColor="text1"/>
          <w:sz w:val="24"/>
          <w:highlight w:val="none"/>
          <w14:textFill>
            <w14:solidFill>
              <w14:schemeClr w14:val="tx1"/>
            </w14:solidFill>
          </w14:textFill>
        </w:rPr>
        <w:t>内</w:t>
      </w:r>
      <w:r>
        <w:rPr>
          <w:rFonts w:hint="eastAsia" w:ascii="宋体" w:hAnsi="宋体"/>
          <w:color w:val="000000" w:themeColor="text1"/>
          <w:sz w:val="24"/>
          <w:szCs w:val="24"/>
          <w:highlight w:val="none"/>
          <w14:textFill>
            <w14:solidFill>
              <w14:schemeClr w14:val="tx1"/>
            </w14:solidFill>
          </w14:textFill>
        </w:rPr>
        <w:t>、</w:t>
      </w:r>
      <w:r>
        <w:rPr>
          <w:color w:val="000000" w:themeColor="text1"/>
          <w:sz w:val="24"/>
          <w:highlight w:val="none"/>
          <w14:textFill>
            <w14:solidFill>
              <w14:schemeClr w14:val="tx1"/>
            </w14:solidFill>
          </w14:textFill>
        </w:rPr>
        <w:t>外层信封</w:t>
      </w:r>
      <w:r>
        <w:rPr>
          <w:rFonts w:hint="eastAsia"/>
          <w:color w:val="000000" w:themeColor="text1"/>
          <w:sz w:val="24"/>
          <w:highlight w:val="none"/>
          <w14:textFill>
            <w14:solidFill>
              <w14:schemeClr w14:val="tx1"/>
            </w14:solidFill>
          </w14:textFill>
        </w:rPr>
        <w:t>应</w:t>
      </w:r>
      <w:r>
        <w:rPr>
          <w:color w:val="000000" w:themeColor="text1"/>
          <w:sz w:val="24"/>
          <w:highlight w:val="none"/>
          <w14:textFill>
            <w14:solidFill>
              <w14:schemeClr w14:val="tx1"/>
            </w14:solidFill>
          </w14:textFill>
        </w:rPr>
        <w:t>按照</w:t>
      </w:r>
      <w:r>
        <w:rPr>
          <w:rFonts w:hint="eastAsia"/>
          <w:color w:val="000000" w:themeColor="text1"/>
          <w:sz w:val="24"/>
          <w:highlight w:val="none"/>
          <w14:textFill>
            <w14:solidFill>
              <w14:schemeClr w14:val="tx1"/>
            </w14:solidFill>
          </w14:textFill>
        </w:rPr>
        <w:t>投标人须知前附表的规定</w:t>
      </w:r>
      <w:r>
        <w:rPr>
          <w:color w:val="000000" w:themeColor="text1"/>
          <w:sz w:val="24"/>
          <w:highlight w:val="none"/>
          <w14:textFill>
            <w14:solidFill>
              <w14:schemeClr w14:val="tx1"/>
            </w14:solidFill>
          </w14:textFill>
        </w:rPr>
        <w:t>书写，以便因投标文件迟到或其</w:t>
      </w:r>
      <w:r>
        <w:rPr>
          <w:rFonts w:hint="eastAsia"/>
          <w:color w:val="000000" w:themeColor="text1"/>
          <w:sz w:val="24"/>
          <w:highlight w:val="none"/>
          <w14:textFill>
            <w14:solidFill>
              <w14:schemeClr w14:val="tx1"/>
            </w14:solidFill>
          </w14:textFill>
        </w:rPr>
        <w:t>他</w:t>
      </w:r>
      <w:r>
        <w:rPr>
          <w:color w:val="000000" w:themeColor="text1"/>
          <w:sz w:val="24"/>
          <w:highlight w:val="none"/>
          <w14:textFill>
            <w14:solidFill>
              <w14:schemeClr w14:val="tx1"/>
            </w14:solidFill>
          </w14:textFill>
        </w:rPr>
        <w:t>原因造成招标人不能接受该投标文件时得以原封退回</w:t>
      </w:r>
      <w:r>
        <w:rPr>
          <w:rFonts w:hint="eastAsia" w:ascii="宋体" w:hAnsi="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4.1.3 未按本章第4.1.1项或第4.1.2项要求密封和加写标记的投标文件，招标人不予受理。</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4.2 投标文件的递交</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xml:space="preserve">4.2.1 </w:t>
      </w:r>
      <w:r>
        <w:rPr>
          <w:rFonts w:hint="eastAsia" w:ascii="宋体" w:hAnsi="宋体" w:cs="宋体"/>
          <w:color w:val="000000" w:themeColor="text1"/>
          <w:kern w:val="0"/>
          <w:sz w:val="24"/>
          <w:highlight w:val="none"/>
          <w14:textFill>
            <w14:solidFill>
              <w14:schemeClr w14:val="tx1"/>
            </w14:solidFill>
          </w14:textFill>
        </w:rPr>
        <w:t>投标人应在投标人须知前附表规定的投标截止时间前递交投标文件。</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xml:space="preserve">4.2.2 </w:t>
      </w:r>
      <w:r>
        <w:rPr>
          <w:rFonts w:hint="eastAsia" w:ascii="宋体" w:hAnsi="宋体" w:cs="宋体"/>
          <w:color w:val="000000" w:themeColor="text1"/>
          <w:kern w:val="0"/>
          <w:sz w:val="24"/>
          <w:highlight w:val="none"/>
          <w14:textFill>
            <w14:solidFill>
              <w14:schemeClr w14:val="tx1"/>
            </w14:solidFill>
          </w14:textFill>
        </w:rPr>
        <w:t>投标人递交投标文件的地点：见投标人须知前附表。</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xml:space="preserve">4.2.3 </w:t>
      </w:r>
      <w:r>
        <w:rPr>
          <w:rFonts w:hint="eastAsia" w:ascii="宋体" w:hAnsi="宋体" w:cs="宋体"/>
          <w:color w:val="000000" w:themeColor="text1"/>
          <w:kern w:val="0"/>
          <w:sz w:val="24"/>
          <w:highlight w:val="none"/>
          <w14:textFill>
            <w14:solidFill>
              <w14:schemeClr w14:val="tx1"/>
            </w14:solidFill>
          </w14:textFill>
        </w:rPr>
        <w:t>除投标人须知前附表另有规定外，投标人所递交的投标文件不予退还。</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14:textFill>
            <w14:solidFill>
              <w14:schemeClr w14:val="tx1"/>
            </w14:solidFill>
          </w14:textFill>
        </w:rPr>
        <w:t xml:space="preserve">4 </w:t>
      </w:r>
      <w:r>
        <w:rPr>
          <w:rFonts w:ascii="宋体" w:hAnsi="宋体"/>
          <w:color w:val="000000" w:themeColor="text1"/>
          <w:sz w:val="24"/>
          <w:highlight w:val="none"/>
          <w14:textFill>
            <w14:solidFill>
              <w14:schemeClr w14:val="tx1"/>
            </w14:solidFill>
          </w14:textFill>
        </w:rPr>
        <w:t>招标人收到投标文件后，</w:t>
      </w:r>
      <w:r>
        <w:rPr>
          <w:rFonts w:hint="eastAsia" w:ascii="宋体" w:hAnsi="宋体"/>
          <w:color w:val="000000" w:themeColor="text1"/>
          <w:sz w:val="24"/>
          <w:highlight w:val="none"/>
          <w14:textFill>
            <w14:solidFill>
              <w14:schemeClr w14:val="tx1"/>
            </w14:solidFill>
          </w14:textFill>
        </w:rPr>
        <w:t>并要求</w:t>
      </w:r>
      <w:r>
        <w:rPr>
          <w:rFonts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填写投标文件递交情况表</w:t>
      </w:r>
      <w:r>
        <w:rPr>
          <w:rFonts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逾期送达的或者未送达指定地点的投标文件，招标人不予受理。</w:t>
      </w:r>
    </w:p>
    <w:p>
      <w:pPr>
        <w:spacing w:line="360" w:lineRule="auto"/>
        <w:ind w:firstLine="480" w:firstLineChars="200"/>
        <w:rPr>
          <w:rFonts w:ascii="宋体" w:hAnsi="宋体"/>
          <w:b/>
          <w:color w:val="000000" w:themeColor="text1"/>
          <w:sz w:val="24"/>
          <w:szCs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在特殊情况下，招标人如果决定延后递交投标截止时间，应于投标人须知前附表规定的时间前，</w:t>
      </w:r>
      <w:r>
        <w:rPr>
          <w:rFonts w:hint="eastAsia" w:ascii="宋体" w:hAnsi="宋体" w:cs="宋体"/>
          <w:color w:val="000000" w:themeColor="text1"/>
          <w:kern w:val="0"/>
          <w:sz w:val="24"/>
          <w:szCs w:val="24"/>
          <w:highlight w:val="none"/>
          <w14:textFill>
            <w14:solidFill>
              <w14:schemeClr w14:val="tx1"/>
            </w14:solidFill>
          </w14:textFill>
        </w:rPr>
        <w:t>在</w:t>
      </w:r>
      <w:r>
        <w:rPr>
          <w:rFonts w:hint="eastAsia" w:hAnsi="宋体"/>
          <w:color w:val="000000" w:themeColor="text1"/>
          <w:sz w:val="24"/>
          <w:szCs w:val="24"/>
          <w:highlight w:val="none"/>
          <w14:textFill>
            <w14:solidFill>
              <w14:schemeClr w14:val="tx1"/>
            </w14:solidFill>
          </w14:textFill>
        </w:rPr>
        <w:t>广州公共资源交易中心网站</w:t>
      </w:r>
      <w:r>
        <w:rPr>
          <w:rFonts w:hint="eastAsia" w:ascii="宋体" w:hAnsi="宋体" w:cs="宋体"/>
          <w:color w:val="000000" w:themeColor="text1"/>
          <w:kern w:val="0"/>
          <w:sz w:val="24"/>
          <w:szCs w:val="24"/>
          <w:highlight w:val="none"/>
          <w14:textFill>
            <w14:solidFill>
              <w14:schemeClr w14:val="tx1"/>
            </w14:solidFill>
          </w14:textFill>
        </w:rPr>
        <w:t>发出修改通知。</w:t>
      </w:r>
      <w:r>
        <w:rPr>
          <w:rFonts w:hint="eastAsia" w:ascii="宋体" w:hAnsi="宋体"/>
          <w:color w:val="000000" w:themeColor="text1"/>
          <w:sz w:val="24"/>
          <w:highlight w:val="none"/>
          <w14:textFill>
            <w14:solidFill>
              <w14:schemeClr w14:val="tx1"/>
            </w14:solidFill>
          </w14:textFill>
        </w:rPr>
        <w:t>在此情况下，招标人和投标人的权利和义务相应延后至新的投标截止时间。</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4.3 </w:t>
      </w:r>
      <w:r>
        <w:rPr>
          <w:rFonts w:ascii="宋体" w:hAnsi="宋体"/>
          <w:b/>
          <w:color w:val="000000" w:themeColor="text1"/>
          <w:sz w:val="24"/>
          <w:szCs w:val="24"/>
          <w:highlight w:val="none"/>
          <w14:textFill>
            <w14:solidFill>
              <w14:schemeClr w14:val="tx1"/>
            </w14:solidFill>
          </w14:textFill>
        </w:rPr>
        <w:t>投标文件的修改和撤回</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xml:space="preserve">4.3.1 </w:t>
      </w:r>
      <w:r>
        <w:rPr>
          <w:rFonts w:hint="eastAsia" w:ascii="宋体" w:hAnsi="宋体" w:cs="宋体"/>
          <w:color w:val="000000" w:themeColor="text1"/>
          <w:kern w:val="0"/>
          <w:sz w:val="24"/>
          <w:highlight w:val="none"/>
          <w14:textFill>
            <w14:solidFill>
              <w14:schemeClr w14:val="tx1"/>
            </w14:solidFill>
          </w14:textFill>
        </w:rPr>
        <w:t>投标人在提交投标文件以后，在规定的投标截止时间之前，可以以书面形式补充修改或撤回已提交的投标文件，并以书面形式通知招标人。在投标截止时间之后，投标人不得补充、修改投标文件。</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xml:space="preserve">4.3.2 </w:t>
      </w:r>
      <w:r>
        <w:rPr>
          <w:rFonts w:hint="eastAsia" w:ascii="宋体" w:hAnsi="宋体" w:cs="宋体"/>
          <w:color w:val="000000" w:themeColor="text1"/>
          <w:kern w:val="0"/>
          <w:sz w:val="24"/>
          <w:highlight w:val="none"/>
          <w14:textFill>
            <w14:solidFill>
              <w14:schemeClr w14:val="tx1"/>
            </w14:solidFill>
          </w14:textFill>
        </w:rPr>
        <w:t>投标人修改或撤回已递交投标文件的书面通知应按照本章第</w:t>
      </w:r>
      <w:r>
        <w:rPr>
          <w:rFonts w:ascii="宋体" w:hAnsi="宋体" w:cs="宋体"/>
          <w:color w:val="000000" w:themeColor="text1"/>
          <w:kern w:val="0"/>
          <w:sz w:val="24"/>
          <w:highlight w:val="none"/>
          <w14:textFill>
            <w14:solidFill>
              <w14:schemeClr w14:val="tx1"/>
            </w14:solidFill>
          </w14:textFill>
        </w:rPr>
        <w:t>3.7</w:t>
      </w:r>
      <w:r>
        <w:rPr>
          <w:rFonts w:hint="eastAsia" w:ascii="宋体" w:hAnsi="宋体" w:cs="宋体"/>
          <w:color w:val="000000" w:themeColor="text1"/>
          <w:kern w:val="0"/>
          <w:sz w:val="24"/>
          <w:highlight w:val="none"/>
          <w14:textFill>
            <w14:solidFill>
              <w14:schemeClr w14:val="tx1"/>
            </w14:solidFill>
          </w14:textFill>
        </w:rPr>
        <w:t>项的要求签字或盖章。</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xml:space="preserve">4.3.3 </w:t>
      </w:r>
      <w:r>
        <w:rPr>
          <w:rFonts w:hint="eastAsia" w:ascii="宋体" w:hAnsi="宋体" w:cs="宋体"/>
          <w:color w:val="000000" w:themeColor="text1"/>
          <w:kern w:val="0"/>
          <w:sz w:val="24"/>
          <w:highlight w:val="none"/>
          <w14:textFill>
            <w14:solidFill>
              <w14:schemeClr w14:val="tx1"/>
            </w14:solidFill>
          </w14:textFill>
        </w:rPr>
        <w:t>补充、修改的内容为投标文件的组成部分。修改的投标文件应按照本章第</w:t>
      </w:r>
      <w:r>
        <w:rPr>
          <w:rFonts w:ascii="宋体" w:hAnsi="宋体" w:cs="宋体"/>
          <w:color w:val="000000" w:themeColor="text1"/>
          <w:kern w:val="0"/>
          <w:sz w:val="24"/>
          <w:highlight w:val="none"/>
          <w14:textFill>
            <w14:solidFill>
              <w14:schemeClr w14:val="tx1"/>
            </w14:solidFill>
          </w14:textFill>
        </w:rPr>
        <w:t xml:space="preserve">3 </w:t>
      </w:r>
      <w:r>
        <w:rPr>
          <w:rFonts w:hint="eastAsia" w:ascii="宋体" w:hAnsi="宋体" w:cs="宋体"/>
          <w:color w:val="000000" w:themeColor="text1"/>
          <w:kern w:val="0"/>
          <w:sz w:val="24"/>
          <w:highlight w:val="none"/>
          <w14:textFill>
            <w14:solidFill>
              <w14:schemeClr w14:val="tx1"/>
            </w14:solidFill>
          </w14:textFill>
        </w:rPr>
        <w:t>条、第</w:t>
      </w:r>
      <w:r>
        <w:rPr>
          <w:rFonts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条规定进行编制、密封、标记和递交，并标明“修改”字样。</w:t>
      </w:r>
    </w:p>
    <w:p>
      <w:pPr>
        <w:spacing w:line="360" w:lineRule="auto"/>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5. 开 标</w:t>
      </w:r>
    </w:p>
    <w:p>
      <w:pPr>
        <w:spacing w:line="36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5.1</w:t>
      </w:r>
      <w:r>
        <w:rPr>
          <w:rFonts w:hint="eastAsia" w:ascii="宋体" w:hAnsi="宋体"/>
          <w:b/>
          <w:color w:val="000000" w:themeColor="text1"/>
          <w:sz w:val="24"/>
          <w:szCs w:val="24"/>
          <w:highlight w:val="none"/>
          <w14:textFill>
            <w14:solidFill>
              <w14:schemeClr w14:val="tx1"/>
            </w14:solidFill>
          </w14:textFill>
        </w:rPr>
        <w:t xml:space="preserve"> 开标时间和地点</w:t>
      </w:r>
    </w:p>
    <w:p>
      <w:pPr>
        <w:autoSpaceDE w:val="0"/>
        <w:autoSpaceDN w:val="0"/>
        <w:adjustRightInd w:val="0"/>
        <w:spacing w:line="360" w:lineRule="auto"/>
        <w:ind w:firstLine="480"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5.1.1招标人在投标人须知前附表规定的开标时间和投标人须知前附表规定的地点公开开标，并要求</w:t>
      </w:r>
      <w:r>
        <w:rPr>
          <w:rFonts w:hint="eastAsia" w:ascii="宋体" w:hAnsi="宋体" w:cs="宋体"/>
          <w:b/>
          <w:color w:val="000000" w:themeColor="text1"/>
          <w:kern w:val="0"/>
          <w:sz w:val="24"/>
          <w:highlight w:val="none"/>
          <w:u w:val="single"/>
          <w14:textFill>
            <w14:solidFill>
              <w14:schemeClr w14:val="tx1"/>
            </w14:solidFill>
          </w14:textFill>
        </w:rPr>
        <w:t>投标人的法定代表人或法定代表人授权委托的总监理工程师作为代理人持本人身份证原件、</w:t>
      </w:r>
      <w:r>
        <w:rPr>
          <w:rFonts w:hint="eastAsia" w:ascii="宋体" w:hAnsi="宋体" w:cs="宋体"/>
          <w:b/>
          <w:bCs/>
          <w:color w:val="000000" w:themeColor="text1"/>
          <w:kern w:val="0"/>
          <w:sz w:val="24"/>
          <w:highlight w:val="none"/>
          <w:u w:val="single"/>
          <w14:textFill>
            <w14:solidFill>
              <w14:schemeClr w14:val="tx1"/>
            </w14:solidFill>
          </w14:textFill>
        </w:rPr>
        <w:t>企业法定代表人证明书和法定代表人授权委托书（仅限于非法定代表人参加投标活动时提供）</w:t>
      </w:r>
      <w:r>
        <w:rPr>
          <w:rFonts w:hint="eastAsia" w:ascii="宋体" w:hAnsi="宋体" w:cs="宋体"/>
          <w:b/>
          <w:color w:val="000000" w:themeColor="text1"/>
          <w:kern w:val="0"/>
          <w:sz w:val="24"/>
          <w:highlight w:val="none"/>
          <w:u w:val="single"/>
          <w14:textFill>
            <w14:solidFill>
              <w14:schemeClr w14:val="tx1"/>
            </w14:solidFill>
          </w14:textFill>
        </w:rPr>
        <w:t>准时出席开标会,且需在开标截止时间前进场做签到工作,开标时递交投标保证金银行保函原件或投标保证金保证保险保函原件（投标保证金如采用银行转账形式可不提供保函原件）</w:t>
      </w:r>
      <w:r>
        <w:rPr>
          <w:rFonts w:hint="eastAsia" w:ascii="宋体" w:hAnsi="宋体"/>
          <w:b/>
          <w:color w:val="000000" w:themeColor="text1"/>
          <w:sz w:val="24"/>
          <w:szCs w:val="24"/>
          <w:highlight w:val="none"/>
          <w:u w:val="singl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投标人未能按要求派员并持相关资料准时出席开标会的，其投标文件招标人将作无效投标处理，并视该投标人已默认开标结果。</w:t>
      </w:r>
    </w:p>
    <w:p>
      <w:pPr>
        <w:autoSpaceDE w:val="0"/>
        <w:autoSpaceDN w:val="0"/>
        <w:adjustRightInd w:val="0"/>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ascii="宋体" w:hAnsi="宋体" w:cs="TimesNewRomanPSMT"/>
          <w:b/>
          <w:color w:val="000000" w:themeColor="text1"/>
          <w:kern w:val="0"/>
          <w:sz w:val="24"/>
          <w:highlight w:val="none"/>
          <w14:textFill>
            <w14:solidFill>
              <w14:schemeClr w14:val="tx1"/>
            </w14:solidFill>
          </w14:textFill>
        </w:rPr>
        <w:t>5.</w:t>
      </w:r>
      <w:r>
        <w:rPr>
          <w:rFonts w:hint="eastAsia" w:ascii="宋体" w:hAnsi="宋体" w:cs="TimesNewRomanPSMT"/>
          <w:b/>
          <w:color w:val="000000" w:themeColor="text1"/>
          <w:kern w:val="0"/>
          <w:sz w:val="24"/>
          <w:highlight w:val="none"/>
          <w14:textFill>
            <w14:solidFill>
              <w14:schemeClr w14:val="tx1"/>
            </w14:solidFill>
          </w14:textFill>
        </w:rPr>
        <w:t xml:space="preserve">2 </w:t>
      </w:r>
      <w:r>
        <w:rPr>
          <w:rFonts w:hint="eastAsia" w:ascii="宋体" w:hAnsi="宋体" w:cs="宋体"/>
          <w:b/>
          <w:color w:val="000000" w:themeColor="text1"/>
          <w:kern w:val="0"/>
          <w:sz w:val="24"/>
          <w:highlight w:val="none"/>
          <w14:textFill>
            <w14:solidFill>
              <w14:schemeClr w14:val="tx1"/>
            </w14:solidFill>
          </w14:textFill>
        </w:rPr>
        <w:t>原件核对</w:t>
      </w:r>
    </w:p>
    <w:p>
      <w:pPr>
        <w:autoSpaceDE w:val="0"/>
        <w:autoSpaceDN w:val="0"/>
        <w:adjustRightInd w:val="0"/>
        <w:spacing w:line="360" w:lineRule="auto"/>
        <w:ind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在递交投标文件的同时，投标人须提供以下资料原件交由评标委员会核对，原件资料单独装在1个密封的文件袋内，并在文件袋外贴上带有投标人名称的资料清单（投标人代表在清单上签字并留联系电话），封口处加贴带有“密封”字样的封条，由招标代理机构工作人员接收交由评标委员会核对。未能按要求提供该原件资料的，其投标文件将视为无效投标处理。</w:t>
      </w:r>
    </w:p>
    <w:p>
      <w:pPr>
        <w:tabs>
          <w:tab w:val="left" w:pos="540"/>
        </w:tabs>
        <w:spacing w:line="360" w:lineRule="auto"/>
        <w:ind w:firstLine="482" w:firstLineChars="200"/>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①</w:t>
      </w:r>
      <w:r>
        <w:rPr>
          <w:rFonts w:hint="eastAsia" w:ascii="宋体" w:hAnsi="宋体"/>
          <w:b/>
          <w:color w:val="000000" w:themeColor="text1"/>
          <w:sz w:val="24"/>
          <w:szCs w:val="24"/>
          <w:highlight w:val="none"/>
          <w14:textFill>
            <w14:solidFill>
              <w14:schemeClr w14:val="tx1"/>
            </w14:solidFill>
          </w14:textFill>
        </w:rPr>
        <w:t>营业执照副本原件或有二维码的证书副本彩色打印件或复印件加盖公章(所盖公章不得影响二维码的读取,联合体投标的含全部成员）；</w:t>
      </w:r>
    </w:p>
    <w:p>
      <w:pPr>
        <w:tabs>
          <w:tab w:val="left" w:pos="540"/>
        </w:tabs>
        <w:spacing w:line="360" w:lineRule="auto"/>
        <w:ind w:firstLine="482" w:firstLineChars="200"/>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②</w:t>
      </w:r>
      <w:r>
        <w:rPr>
          <w:rFonts w:hint="eastAsia" w:ascii="宋体" w:hAnsi="宋体"/>
          <w:b/>
          <w:color w:val="000000" w:themeColor="text1"/>
          <w:spacing w:val="6"/>
          <w:sz w:val="24"/>
          <w:szCs w:val="24"/>
          <w:highlight w:val="none"/>
          <w14:textFill>
            <w14:solidFill>
              <w14:schemeClr w14:val="tx1"/>
            </w14:solidFill>
          </w14:textFill>
        </w:rPr>
        <w:t>企业资质证书副本复印件</w:t>
      </w:r>
      <w:r>
        <w:rPr>
          <w:rFonts w:hint="eastAsia" w:ascii="宋体" w:hAnsi="宋体" w:cs="宋体"/>
          <w:b/>
          <w:bCs/>
          <w:color w:val="000000" w:themeColor="text1"/>
          <w:kern w:val="0"/>
          <w:sz w:val="24"/>
          <w:szCs w:val="24"/>
          <w:highlight w:val="none"/>
          <w14:textFill>
            <w14:solidFill>
              <w14:schemeClr w14:val="tx1"/>
            </w14:solidFill>
          </w14:textFill>
        </w:rPr>
        <w:t>；</w:t>
      </w:r>
    </w:p>
    <w:p>
      <w:pPr>
        <w:autoSpaceDE w:val="0"/>
        <w:autoSpaceDN w:val="0"/>
        <w:adjustRightInd w:val="0"/>
        <w:spacing w:line="360" w:lineRule="auto"/>
        <w:ind w:firstLine="482" w:firstLineChars="200"/>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③拟委任项目总监理工程师注册证书以及社保证明材料（</w:t>
      </w:r>
      <w:r>
        <w:rPr>
          <w:rFonts w:hint="eastAsia" w:ascii="宋体" w:hAnsi="宋体" w:cs="宋体"/>
          <w:b/>
          <w:bCs/>
          <w:color w:val="000000" w:themeColor="text1"/>
          <w:kern w:val="0"/>
          <w:sz w:val="24"/>
          <w:szCs w:val="24"/>
          <w:highlight w:val="none"/>
          <w:u w:val="single"/>
          <w14:textFill>
            <w14:solidFill>
              <w14:schemeClr w14:val="tx1"/>
            </w14:solidFill>
          </w14:textFill>
        </w:rPr>
        <w:t>2022</w:t>
      </w:r>
      <w:r>
        <w:rPr>
          <w:rFonts w:hint="eastAsia" w:ascii="宋体" w:hAnsi="宋体" w:cs="宋体"/>
          <w:b/>
          <w:bCs/>
          <w:color w:val="000000" w:themeColor="text1"/>
          <w:kern w:val="0"/>
          <w:sz w:val="24"/>
          <w:szCs w:val="24"/>
          <w:highlight w:val="none"/>
          <w14:textFill>
            <w14:solidFill>
              <w14:schemeClr w14:val="tx1"/>
            </w14:solidFill>
          </w14:textFill>
        </w:rPr>
        <w:t>年</w:t>
      </w:r>
      <w:r>
        <w:rPr>
          <w:rFonts w:hint="eastAsia" w:ascii="宋体" w:hAnsi="宋体" w:cs="宋体"/>
          <w:b/>
          <w:bCs/>
          <w:color w:val="000000" w:themeColor="text1"/>
          <w:kern w:val="0"/>
          <w:sz w:val="24"/>
          <w:szCs w:val="24"/>
          <w:highlight w:val="none"/>
          <w:u w:val="single"/>
          <w14:textFill>
            <w14:solidFill>
              <w14:schemeClr w14:val="tx1"/>
            </w14:solidFill>
          </w14:textFill>
        </w:rPr>
        <w:t>1</w:t>
      </w:r>
      <w:r>
        <w:rPr>
          <w:rFonts w:hint="eastAsia" w:ascii="宋体" w:hAnsi="宋体" w:cs="宋体"/>
          <w:b/>
          <w:bCs/>
          <w:color w:val="000000" w:themeColor="text1"/>
          <w:kern w:val="0"/>
          <w:sz w:val="24"/>
          <w:szCs w:val="24"/>
          <w:highlight w:val="none"/>
          <w14:textFill>
            <w14:solidFill>
              <w14:schemeClr w14:val="tx1"/>
            </w14:solidFill>
          </w14:textFill>
        </w:rPr>
        <w:t>月至</w:t>
      </w:r>
      <w:r>
        <w:rPr>
          <w:rFonts w:hint="eastAsia" w:ascii="宋体" w:hAnsi="宋体" w:cs="宋体"/>
          <w:b/>
          <w:bCs/>
          <w:color w:val="000000" w:themeColor="text1"/>
          <w:kern w:val="0"/>
          <w:sz w:val="24"/>
          <w:szCs w:val="24"/>
          <w:highlight w:val="none"/>
          <w:u w:val="single"/>
          <w14:textFill>
            <w14:solidFill>
              <w14:schemeClr w14:val="tx1"/>
            </w14:solidFill>
          </w14:textFill>
        </w:rPr>
        <w:t>2022</w:t>
      </w:r>
      <w:r>
        <w:rPr>
          <w:rFonts w:hint="eastAsia" w:ascii="宋体" w:hAnsi="宋体" w:cs="宋体"/>
          <w:b/>
          <w:bCs/>
          <w:color w:val="000000" w:themeColor="text1"/>
          <w:kern w:val="0"/>
          <w:sz w:val="24"/>
          <w:szCs w:val="24"/>
          <w:highlight w:val="none"/>
          <w14:textFill>
            <w14:solidFill>
              <w14:schemeClr w14:val="tx1"/>
            </w14:solidFill>
          </w14:textFill>
        </w:rPr>
        <w:t>年</w:t>
      </w:r>
      <w:r>
        <w:rPr>
          <w:rFonts w:hint="eastAsia" w:ascii="宋体" w:hAnsi="宋体" w:cs="宋体"/>
          <w:b/>
          <w:bCs/>
          <w:color w:val="000000" w:themeColor="text1"/>
          <w:kern w:val="0"/>
          <w:sz w:val="24"/>
          <w:szCs w:val="24"/>
          <w:highlight w:val="none"/>
          <w:u w:val="single"/>
          <w14:textFill>
            <w14:solidFill>
              <w14:schemeClr w14:val="tx1"/>
            </w14:solidFill>
          </w14:textFill>
        </w:rPr>
        <w:t>3</w:t>
      </w:r>
      <w:r>
        <w:rPr>
          <w:rFonts w:hint="eastAsia" w:ascii="宋体" w:hAnsi="宋体" w:cs="宋体"/>
          <w:b/>
          <w:bCs/>
          <w:color w:val="000000" w:themeColor="text1"/>
          <w:kern w:val="0"/>
          <w:sz w:val="24"/>
          <w:szCs w:val="24"/>
          <w:highlight w:val="none"/>
          <w14:textFill>
            <w14:solidFill>
              <w14:schemeClr w14:val="tx1"/>
            </w14:solidFill>
          </w14:textFill>
        </w:rPr>
        <w:t>月）原件；</w:t>
      </w:r>
    </w:p>
    <w:p>
      <w:pPr>
        <w:autoSpaceDE w:val="0"/>
        <w:autoSpaceDN w:val="0"/>
        <w:adjustRightInd w:val="0"/>
        <w:spacing w:line="360" w:lineRule="auto"/>
        <w:ind w:firstLine="482" w:firstLineChars="200"/>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④投标人从基本户转账投标保证金凭证（如果采用网上银行方式提交，则应提交打印件加盖公章），若投标人采用银行保函或保证保险形式递交投标保证金的，则不需要提供此项；</w:t>
      </w:r>
    </w:p>
    <w:p>
      <w:pPr>
        <w:autoSpaceDE w:val="0"/>
        <w:autoSpaceDN w:val="0"/>
        <w:adjustRightInd w:val="0"/>
        <w:spacing w:line="360" w:lineRule="auto"/>
        <w:ind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⑤广东省外投标企业还需提供已办理通过“进粤企业和人员诚信信息登记平台录入信息并通过数据规范检查”带标志的网页打印。</w:t>
      </w:r>
    </w:p>
    <w:p>
      <w:pPr>
        <w:autoSpaceDE w:val="0"/>
        <w:autoSpaceDN w:val="0"/>
        <w:adjustRightIn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（2）上述资料原件将由评标委员会核对后并采取如下方式退还：</w:t>
      </w:r>
    </w:p>
    <w:p>
      <w:pPr>
        <w:autoSpaceDE w:val="0"/>
        <w:autoSpaceDN w:val="0"/>
        <w:adjustRightInd w:val="0"/>
        <w:spacing w:line="360" w:lineRule="auto"/>
        <w:ind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①</w:t>
      </w:r>
      <w:r>
        <w:rPr>
          <w:rFonts w:hint="eastAsia" w:ascii="宋体" w:hAnsi="宋体"/>
          <w:color w:val="000000" w:themeColor="text1"/>
          <w:sz w:val="24"/>
          <w:szCs w:val="24"/>
          <w:highlight w:val="none"/>
          <w14:textFill>
            <w14:solidFill>
              <w14:schemeClr w14:val="tx1"/>
            </w14:solidFill>
          </w14:textFill>
        </w:rPr>
        <w:t>投标人代表可在开标厅等待退还；</w:t>
      </w:r>
    </w:p>
    <w:p>
      <w:pPr>
        <w:autoSpaceDE w:val="0"/>
        <w:autoSpaceDN w:val="0"/>
        <w:adjustRightInd w:val="0"/>
        <w:spacing w:line="360" w:lineRule="auto"/>
        <w:ind w:firstLine="482"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②</w:t>
      </w:r>
      <w:r>
        <w:rPr>
          <w:rFonts w:hint="eastAsia" w:ascii="宋体" w:hAnsi="宋体"/>
          <w:color w:val="000000" w:themeColor="text1"/>
          <w:sz w:val="24"/>
          <w:szCs w:val="24"/>
          <w:highlight w:val="none"/>
          <w14:textFill>
            <w14:solidFill>
              <w14:schemeClr w14:val="tx1"/>
            </w14:solidFill>
          </w14:textFill>
        </w:rPr>
        <w:t>投标人代表在约定时间内到开标厅取回（在约定时间后尚未到达开标厅的投标人于3个工作日内到招标代理处取回，逾期丢失责任自负）。</w:t>
      </w:r>
    </w:p>
    <w:p>
      <w:pPr>
        <w:autoSpaceDE w:val="0"/>
        <w:autoSpaceDN w:val="0"/>
        <w:adjustRightInd w:val="0"/>
        <w:spacing w:line="360" w:lineRule="auto"/>
        <w:jc w:val="left"/>
        <w:rPr>
          <w:rFonts w:ascii="宋体" w:hAnsi="宋体" w:cs="TimesNewRomanPSMT"/>
          <w:b/>
          <w:color w:val="000000" w:themeColor="text1"/>
          <w:kern w:val="0"/>
          <w:sz w:val="24"/>
          <w:highlight w:val="none"/>
          <w14:textFill>
            <w14:solidFill>
              <w14:schemeClr w14:val="tx1"/>
            </w14:solidFill>
          </w14:textFill>
        </w:rPr>
      </w:pPr>
      <w:r>
        <w:rPr>
          <w:rFonts w:hint="eastAsia" w:ascii="宋体" w:hAnsi="宋体" w:cs="TimesNewRomanPSMT"/>
          <w:b/>
          <w:color w:val="000000" w:themeColor="text1"/>
          <w:kern w:val="0"/>
          <w:sz w:val="24"/>
          <w:highlight w:val="none"/>
          <w14:textFill>
            <w14:solidFill>
              <w14:schemeClr w14:val="tx1"/>
            </w14:solidFill>
          </w14:textFill>
        </w:rPr>
        <w:t>5.3 开标程序</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5.3.1 </w:t>
      </w:r>
      <w:r>
        <w:rPr>
          <w:rFonts w:ascii="宋体" w:hAnsi="宋体"/>
          <w:color w:val="000000" w:themeColor="text1"/>
          <w:sz w:val="24"/>
          <w:highlight w:val="none"/>
          <w14:textFill>
            <w14:solidFill>
              <w14:schemeClr w14:val="tx1"/>
            </w14:solidFill>
          </w14:textFill>
        </w:rPr>
        <w:t>主持人按下列程序进行开标</w:t>
      </w:r>
      <w:r>
        <w:rPr>
          <w:rFonts w:hint="eastAsia" w:ascii="宋体" w:hAnsi="宋体" w:cs="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）宣布开标纪律；</w:t>
      </w:r>
    </w:p>
    <w:p>
      <w:pPr>
        <w:autoSpaceDE w:val="0"/>
        <w:autoSpaceDN w:val="0"/>
        <w:adjustRightInd w:val="0"/>
        <w:spacing w:line="360" w:lineRule="auto"/>
        <w:ind w:firstLine="480" w:firstLineChars="200"/>
        <w:rPr>
          <w:rFonts w:ascii="宋体" w:hAnsi="宋体" w:cs="宋体"/>
          <w:color w:val="000000" w:themeColor="text1"/>
          <w:spacing w:val="-6"/>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pacing w:val="-6"/>
          <w:kern w:val="0"/>
          <w:sz w:val="24"/>
          <w:highlight w:val="none"/>
          <w14:textFill>
            <w14:solidFill>
              <w14:schemeClr w14:val="tx1"/>
            </w14:solidFill>
          </w14:textFill>
        </w:rPr>
        <w:t>公布在投标截止时间前递交投标文件的投标人名称，并确认投标人代表是否到场；</w:t>
      </w:r>
    </w:p>
    <w:p>
      <w:pPr>
        <w:autoSpaceDE w:val="0"/>
        <w:autoSpaceDN w:val="0"/>
        <w:adjustRightInd w:val="0"/>
        <w:spacing w:line="360" w:lineRule="auto"/>
        <w:ind w:firstLine="456" w:firstLineChars="200"/>
        <w:rPr>
          <w:rFonts w:ascii="宋体" w:hAnsi="宋体" w:cs="宋体"/>
          <w:color w:val="000000" w:themeColor="text1"/>
          <w:spacing w:val="-6"/>
          <w:kern w:val="0"/>
          <w:sz w:val="24"/>
          <w:highlight w:val="none"/>
          <w14:textFill>
            <w14:solidFill>
              <w14:schemeClr w14:val="tx1"/>
            </w14:solidFill>
          </w14:textFill>
        </w:rPr>
      </w:pPr>
      <w:r>
        <w:rPr>
          <w:rFonts w:hint="eastAsia" w:ascii="宋体" w:hAnsi="宋体" w:cs="宋体"/>
          <w:color w:val="000000" w:themeColor="text1"/>
          <w:spacing w:val="-6"/>
          <w:kern w:val="0"/>
          <w:sz w:val="24"/>
          <w:highlight w:val="none"/>
          <w14:textFill>
            <w14:solidFill>
              <w14:schemeClr w14:val="tx1"/>
            </w14:solidFill>
          </w14:textFill>
        </w:rPr>
        <w:t>（</w:t>
      </w:r>
      <w:r>
        <w:rPr>
          <w:rFonts w:ascii="宋体" w:hAnsi="宋体" w:cs="宋体"/>
          <w:color w:val="000000" w:themeColor="text1"/>
          <w:spacing w:val="-6"/>
          <w:kern w:val="0"/>
          <w:sz w:val="24"/>
          <w:highlight w:val="none"/>
          <w14:textFill>
            <w14:solidFill>
              <w14:schemeClr w14:val="tx1"/>
            </w14:solidFill>
          </w14:textFill>
        </w:rPr>
        <w:t>3</w:t>
      </w:r>
      <w:r>
        <w:rPr>
          <w:rFonts w:hint="eastAsia" w:ascii="宋体" w:hAnsi="宋体" w:cs="宋体"/>
          <w:color w:val="000000" w:themeColor="text1"/>
          <w:spacing w:val="-6"/>
          <w:kern w:val="0"/>
          <w:sz w:val="24"/>
          <w:highlight w:val="none"/>
          <w14:textFill>
            <w14:solidFill>
              <w14:schemeClr w14:val="tx1"/>
            </w14:solidFill>
          </w14:textFill>
        </w:rPr>
        <w:t>）宣布开标人、唱标人、记录人、</w:t>
      </w:r>
      <w:r>
        <w:rPr>
          <w:rFonts w:hint="eastAsia" w:ascii="宋体" w:hAnsi="宋体"/>
          <w:color w:val="000000" w:themeColor="text1"/>
          <w:sz w:val="24"/>
          <w:highlight w:val="none"/>
          <w14:textFill>
            <w14:solidFill>
              <w14:schemeClr w14:val="tx1"/>
            </w14:solidFill>
          </w14:textFill>
        </w:rPr>
        <w:t>监督人员</w:t>
      </w:r>
      <w:r>
        <w:rPr>
          <w:rFonts w:hint="eastAsia" w:ascii="宋体" w:hAnsi="宋体" w:cs="宋体"/>
          <w:color w:val="000000" w:themeColor="text1"/>
          <w:spacing w:val="-6"/>
          <w:kern w:val="0"/>
          <w:sz w:val="24"/>
          <w:highlight w:val="none"/>
          <w14:textFill>
            <w14:solidFill>
              <w14:schemeClr w14:val="tx1"/>
            </w14:solidFill>
          </w14:textFill>
        </w:rPr>
        <w:t>等有关人员姓名；</w:t>
      </w:r>
    </w:p>
    <w:p>
      <w:pPr>
        <w:autoSpaceDE w:val="0"/>
        <w:autoSpaceDN w:val="0"/>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按照投标人须知前附表规定检查投标文件的外封套密封情况；</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按照宣布的开标顺序当众拆封</w:t>
      </w:r>
      <w:r>
        <w:rPr>
          <w:rFonts w:hint="eastAsia" w:ascii="宋体" w:hAnsi="宋体"/>
          <w:color w:val="000000" w:themeColor="text1"/>
          <w:sz w:val="24"/>
          <w:highlight w:val="none"/>
          <w14:textFill>
            <w14:solidFill>
              <w14:schemeClr w14:val="tx1"/>
            </w14:solidFill>
          </w14:textFill>
        </w:rPr>
        <w:t>商务及经济报价投标文件</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宣读投标人名称、</w:t>
      </w:r>
      <w:r>
        <w:rPr>
          <w:rFonts w:ascii="宋体" w:hAnsi="宋体" w:cs="宋体"/>
          <w:color w:val="000000" w:themeColor="text1"/>
          <w:kern w:val="0"/>
          <w:sz w:val="24"/>
          <w:highlight w:val="none"/>
          <w14:textFill>
            <w14:solidFill>
              <w14:schemeClr w14:val="tx1"/>
            </w14:solidFill>
          </w14:textFill>
        </w:rPr>
        <w:t>投标保证金的递交情况</w:t>
      </w:r>
      <w:r>
        <w:rPr>
          <w:rFonts w:hint="eastAsia" w:ascii="宋体" w:hAnsi="宋体" w:cs="宋体"/>
          <w:color w:val="000000" w:themeColor="text1"/>
          <w:kern w:val="0"/>
          <w:sz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投标报价和投标文件的其它主要内容，并记录在案。</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w:t>
      </w:r>
      <w:r>
        <w:rPr>
          <w:rFonts w:hint="eastAsia" w:ascii="宋体" w:hAnsi="宋体" w:cs="宋体"/>
          <w:color w:val="000000" w:themeColor="text1"/>
          <w:spacing w:val="-4"/>
          <w:kern w:val="0"/>
          <w:sz w:val="24"/>
          <w:highlight w:val="none"/>
          <w14:textFill>
            <w14:solidFill>
              <w14:schemeClr w14:val="tx1"/>
            </w14:solidFill>
          </w14:textFill>
        </w:rPr>
        <w:t>投标人代表、招标人代表、</w:t>
      </w:r>
      <w:r>
        <w:rPr>
          <w:rFonts w:hint="eastAsia" w:ascii="宋体" w:hAnsi="宋体"/>
          <w:color w:val="000000" w:themeColor="text1"/>
          <w:sz w:val="24"/>
          <w:highlight w:val="none"/>
          <w14:textFill>
            <w14:solidFill>
              <w14:schemeClr w14:val="tx1"/>
            </w14:solidFill>
          </w14:textFill>
        </w:rPr>
        <w:t>监督人员</w:t>
      </w:r>
      <w:r>
        <w:rPr>
          <w:rFonts w:hint="eastAsia" w:ascii="宋体" w:hAnsi="宋体" w:cs="宋体"/>
          <w:color w:val="000000" w:themeColor="text1"/>
          <w:spacing w:val="-4"/>
          <w:kern w:val="0"/>
          <w:sz w:val="24"/>
          <w:highlight w:val="none"/>
          <w14:textFill>
            <w14:solidFill>
              <w14:schemeClr w14:val="tx1"/>
            </w14:solidFill>
          </w14:textFill>
        </w:rPr>
        <w:t>、记录人等有关人员在开标记录上签字确认；</w:t>
      </w:r>
    </w:p>
    <w:p>
      <w:pPr>
        <w:autoSpaceDE w:val="0"/>
        <w:autoSpaceDN w:val="0"/>
        <w:adjustRightInd w:val="0"/>
        <w:spacing w:line="360" w:lineRule="auto"/>
        <w:ind w:firstLine="464" w:firstLineChars="200"/>
        <w:rPr>
          <w:rFonts w:ascii="宋体" w:hAnsi="宋体" w:cs="宋体"/>
          <w:color w:val="000000" w:themeColor="text1"/>
          <w:spacing w:val="-4"/>
          <w:kern w:val="0"/>
          <w:sz w:val="24"/>
          <w:highlight w:val="none"/>
          <w14:textFill>
            <w14:solidFill>
              <w14:schemeClr w14:val="tx1"/>
            </w14:solidFill>
          </w14:textFill>
        </w:rPr>
      </w:pPr>
      <w:r>
        <w:rPr>
          <w:rFonts w:hint="eastAsia" w:ascii="宋体" w:hAnsi="宋体" w:cs="宋体"/>
          <w:color w:val="000000" w:themeColor="text1"/>
          <w:spacing w:val="-4"/>
          <w:kern w:val="0"/>
          <w:sz w:val="24"/>
          <w:highlight w:val="none"/>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开标结束，所有</w:t>
      </w:r>
      <w:r>
        <w:rPr>
          <w:rFonts w:hint="eastAsia" w:ascii="宋体" w:hAnsi="宋体"/>
          <w:color w:val="000000" w:themeColor="text1"/>
          <w:sz w:val="24"/>
          <w:highlight w:val="none"/>
          <w14:textFill>
            <w14:solidFill>
              <w14:schemeClr w14:val="tx1"/>
            </w14:solidFill>
          </w14:textFill>
        </w:rPr>
        <w:t>投标人退场。</w:t>
      </w:r>
    </w:p>
    <w:p>
      <w:pPr>
        <w:autoSpaceDE w:val="0"/>
        <w:autoSpaceDN w:val="0"/>
        <w:adjustRightInd w:val="0"/>
        <w:spacing w:line="360" w:lineRule="auto"/>
        <w:ind w:firstLine="688" w:firstLineChars="28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5.3.2 开标过程中，</w:t>
      </w:r>
      <w:r>
        <w:rPr>
          <w:rFonts w:hint="eastAsia" w:ascii="宋体" w:hAnsi="宋体"/>
          <w:color w:val="000000" w:themeColor="text1"/>
          <w:sz w:val="24"/>
          <w:highlight w:val="none"/>
          <w14:textFill>
            <w14:solidFill>
              <w14:schemeClr w14:val="tx1"/>
            </w14:solidFill>
          </w14:textFill>
        </w:rPr>
        <w:t>经检查无误,当众拆封投标文件,宣读投标人名称,投标价格等各要点</w:t>
      </w:r>
      <w:r>
        <w:rPr>
          <w:rFonts w:hint="eastAsia" w:ascii="宋体" w:hAnsi="宋体" w:cs="宋体"/>
          <w:color w:val="000000" w:themeColor="text1"/>
          <w:sz w:val="24"/>
          <w:szCs w:val="24"/>
          <w:highlight w:val="none"/>
          <w14:textFill>
            <w14:solidFill>
              <w14:schemeClr w14:val="tx1"/>
            </w14:solidFill>
          </w14:textFill>
        </w:rPr>
        <w:t>，并将开标结果记入开标记录表,投标人有权在开标现场提出异议,若开标过程中出现以下任一情况,经</w:t>
      </w:r>
      <w:r>
        <w:rPr>
          <w:rFonts w:hint="eastAsia" w:ascii="宋体" w:hAnsi="宋体"/>
          <w:color w:val="000000" w:themeColor="text1"/>
          <w:sz w:val="24"/>
          <w:highlight w:val="none"/>
          <w14:textFill>
            <w14:solidFill>
              <w14:schemeClr w14:val="tx1"/>
            </w14:solidFill>
          </w14:textFill>
        </w:rPr>
        <w:t>监督人员</w:t>
      </w:r>
      <w:r>
        <w:rPr>
          <w:rFonts w:hint="eastAsia" w:ascii="宋体" w:hAnsi="宋体" w:cs="宋体"/>
          <w:color w:val="000000" w:themeColor="text1"/>
          <w:sz w:val="24"/>
          <w:szCs w:val="24"/>
          <w:highlight w:val="none"/>
          <w14:textFill>
            <w14:solidFill>
              <w14:schemeClr w14:val="tx1"/>
            </w14:solidFill>
          </w14:textFill>
        </w:rPr>
        <w:t>确认后当场宣布为无效投标：</w:t>
      </w:r>
    </w:p>
    <w:p>
      <w:pPr>
        <w:autoSpaceDE w:val="0"/>
        <w:autoSpaceDN w:val="0"/>
        <w:adjustRightInd w:val="0"/>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w:t>
      </w:r>
      <w:r>
        <w:rPr>
          <w:rFonts w:hint="eastAsia" w:ascii="宋体" w:hAnsi="宋体" w:cs="宋体"/>
          <w:b/>
          <w:color w:val="000000" w:themeColor="text1"/>
          <w:sz w:val="24"/>
          <w:szCs w:val="24"/>
          <w:highlight w:val="none"/>
          <w14:textFill>
            <w14:solidFill>
              <w14:schemeClr w14:val="tx1"/>
            </w14:solidFill>
          </w14:textFill>
        </w:rPr>
        <w:t>投标人递交的投标文件没能按招标文件的要求密封和标记</w:t>
      </w:r>
      <w:r>
        <w:rPr>
          <w:rFonts w:hint="eastAsia" w:ascii="宋体" w:hAnsi="宋体" w:cs="宋体"/>
          <w:b/>
          <w:color w:val="000000" w:themeColor="text1"/>
          <w:kern w:val="0"/>
          <w:sz w:val="24"/>
          <w:szCs w:val="24"/>
          <w:highlight w:val="none"/>
          <w14:textFill>
            <w14:solidFill>
              <w14:schemeClr w14:val="tx1"/>
            </w14:solidFill>
          </w14:textFill>
        </w:rPr>
        <w:t>；</w:t>
      </w:r>
    </w:p>
    <w:p>
      <w:pPr>
        <w:autoSpaceDE w:val="0"/>
        <w:autoSpaceDN w:val="0"/>
        <w:adjustRightInd w:val="0"/>
        <w:spacing w:line="360" w:lineRule="auto"/>
        <w:ind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（2）投标文件的正、副本份数不符合招标文件规定；</w:t>
      </w:r>
    </w:p>
    <w:p>
      <w:pPr>
        <w:autoSpaceDE w:val="0"/>
        <w:autoSpaceDN w:val="0"/>
        <w:adjustRightInd w:val="0"/>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（3）</w:t>
      </w:r>
      <w:r>
        <w:rPr>
          <w:rFonts w:hint="eastAsia" w:ascii="宋体" w:hAnsi="宋体" w:cs="宋体"/>
          <w:b/>
          <w:color w:val="000000" w:themeColor="text1"/>
          <w:kern w:val="0"/>
          <w:sz w:val="24"/>
          <w:highlight w:val="none"/>
          <w14:textFill>
            <w14:solidFill>
              <w14:schemeClr w14:val="tx1"/>
            </w14:solidFill>
          </w14:textFill>
        </w:rPr>
        <w:t>开标时</w:t>
      </w:r>
      <w:r>
        <w:rPr>
          <w:rFonts w:hint="eastAsia" w:ascii="宋体" w:hAnsi="宋体"/>
          <w:b/>
          <w:color w:val="000000" w:themeColor="text1"/>
          <w:sz w:val="24"/>
          <w:highlight w:val="none"/>
          <w14:textFill>
            <w14:solidFill>
              <w14:schemeClr w14:val="tx1"/>
            </w14:solidFill>
          </w14:textFill>
        </w:rPr>
        <w:t>投标人企业法定代表人或拟委派本项目的总监理工程师未能出席开标现场，或虽出席但未能提供身份证原件证明其身份的；</w:t>
      </w:r>
    </w:p>
    <w:p>
      <w:pPr>
        <w:autoSpaceDE w:val="0"/>
        <w:autoSpaceDN w:val="0"/>
        <w:adjustRightInd w:val="0"/>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（4）投标报价超出招标文件规定的报价范围的；</w:t>
      </w:r>
    </w:p>
    <w:p>
      <w:pPr>
        <w:spacing w:line="360" w:lineRule="auto"/>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6. 评 标</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6.1 评标委员会</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6.1.1</w:t>
      </w:r>
      <w:r>
        <w:rPr>
          <w:rFonts w:hint="eastAsia" w:ascii="宋体" w:hAnsi="宋体"/>
          <w:color w:val="000000" w:themeColor="text1"/>
          <w:sz w:val="24"/>
          <w:highlight w:val="none"/>
          <w14:textFill>
            <w14:solidFill>
              <w14:schemeClr w14:val="tx1"/>
            </w14:solidFill>
          </w14:textFill>
        </w:rPr>
        <w:t xml:space="preserve"> 评标由招标人依法组建的评标委员会负责，评标委员会的组成、评标时间、评标地点见投标人须知前附表。</w:t>
      </w:r>
    </w:p>
    <w:p>
      <w:pPr>
        <w:autoSpaceDE w:val="0"/>
        <w:autoSpaceDN w:val="0"/>
        <w:adjustRightIn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6.1.2</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评标委员会成员有下列情形之一的，应当回避：</w:t>
      </w:r>
    </w:p>
    <w:p>
      <w:pPr>
        <w:autoSpaceDE w:val="0"/>
        <w:autoSpaceDN w:val="0"/>
        <w:adjustRightIn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）招标人或投标人的主要负责人的近亲属；</w:t>
      </w:r>
    </w:p>
    <w:p>
      <w:pPr>
        <w:autoSpaceDE w:val="0"/>
        <w:autoSpaceDN w:val="0"/>
        <w:adjustRightIn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）项目主管部门或者行政监督部门的人员；</w:t>
      </w:r>
    </w:p>
    <w:p>
      <w:pPr>
        <w:autoSpaceDE w:val="0"/>
        <w:autoSpaceDN w:val="0"/>
        <w:adjustRightIn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）与投标人有经济利益关系，可能影响对投标公正评审的；</w:t>
      </w:r>
    </w:p>
    <w:p>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）曾因在招标、评标以及其他与招标投标有关活动中从事违法行为而受过行政处罚或刑事处罚的。</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6.2 评标原则</w:t>
      </w:r>
    </w:p>
    <w:p>
      <w:pPr>
        <w:spacing w:line="360" w:lineRule="auto"/>
        <w:ind w:firstLine="480"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评标活动遵循公平、公正、科学和择优的原则。</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6.3 评标办法</w:t>
      </w:r>
    </w:p>
    <w:p>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标委员会按照投标人须知前附表规定的评标办法进行评标，具体的评审方法见第三章“评标办法”规定的方法、评审因素、标准和程序对投标文件进行评审。第三章“评标办法”没有规定的方法、评审因素和标准，不作为评标依据。</w:t>
      </w:r>
    </w:p>
    <w:p>
      <w:pPr>
        <w:spacing w:line="360" w:lineRule="auto"/>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7. 合同授予</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7.1 定标方式</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pacing w:line="360" w:lineRule="auto"/>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7.2 中标通知</w:t>
      </w:r>
    </w:p>
    <w:p>
      <w:pPr>
        <w:autoSpaceDE w:val="0"/>
        <w:autoSpaceDN w:val="0"/>
        <w:adjustRightIn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7.2.1根据《广东省住房和城乡建设厅 广东省发展改革委关于房屋建筑和市政基础设施工程建设项目招标投标全过程信息公开的管理规定》(粤建规范〔2018〕6号)要求，招标人将对投标人（中标人）的投标文件、评标过程、评标结果、中标结果在</w:t>
      </w:r>
      <w:r>
        <w:rPr>
          <w:rFonts w:hint="eastAsia" w:ascii="宋体" w:hAnsi="宋体"/>
          <w:b/>
          <w:color w:val="000000" w:themeColor="text1"/>
          <w:sz w:val="24"/>
          <w:szCs w:val="24"/>
          <w:highlight w:val="none"/>
          <w:u w:val="single"/>
          <w14:textFill>
            <w14:solidFill>
              <w14:schemeClr w14:val="tx1"/>
            </w14:solidFill>
          </w14:textFill>
        </w:rPr>
        <w:t>广东省招标投标监管网和广州公共资源交易中心网站</w:t>
      </w:r>
      <w:r>
        <w:rPr>
          <w:rFonts w:hint="eastAsia" w:ascii="宋体" w:hAnsi="宋体" w:cs="宋体"/>
          <w:color w:val="000000" w:themeColor="text1"/>
          <w:kern w:val="0"/>
          <w:sz w:val="24"/>
          <w:highlight w:val="none"/>
          <w14:textFill>
            <w14:solidFill>
              <w14:schemeClr w14:val="tx1"/>
            </w14:solidFill>
          </w14:textFill>
        </w:rPr>
        <w:t>进行公示。</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（1）投标文件公示：</w:t>
      </w:r>
      <w:r>
        <w:rPr>
          <w:rFonts w:ascii="宋体" w:hAnsi="宋体" w:cs="宋体"/>
          <w:color w:val="000000" w:themeColor="text1"/>
          <w:kern w:val="0"/>
          <w:sz w:val="24"/>
          <w:highlight w:val="none"/>
          <w14:textFill>
            <w14:solidFill>
              <w14:schemeClr w14:val="tx1"/>
            </w14:solidFill>
          </w14:textFill>
        </w:rPr>
        <w:t>产生</w:t>
      </w:r>
      <w:r>
        <w:rPr>
          <w:rFonts w:hint="eastAsia" w:ascii="宋体" w:hAnsi="宋体" w:cs="宋体"/>
          <w:color w:val="000000" w:themeColor="text1"/>
          <w:kern w:val="0"/>
          <w:sz w:val="24"/>
          <w:highlight w:val="none"/>
          <w14:textFill>
            <w14:solidFill>
              <w14:schemeClr w14:val="tx1"/>
            </w14:solidFill>
          </w14:textFill>
        </w:rPr>
        <w:t>中标人/</w:t>
      </w:r>
      <w:r>
        <w:rPr>
          <w:rFonts w:ascii="宋体" w:hAnsi="宋体" w:cs="宋体"/>
          <w:color w:val="000000" w:themeColor="text1"/>
          <w:kern w:val="0"/>
          <w:sz w:val="24"/>
          <w:highlight w:val="none"/>
          <w14:textFill>
            <w14:solidFill>
              <w14:schemeClr w14:val="tx1"/>
            </w14:solidFill>
          </w14:textFill>
        </w:rPr>
        <w:t>中标候选人后，招标人应将</w:t>
      </w:r>
      <w:r>
        <w:rPr>
          <w:rFonts w:hint="eastAsia" w:ascii="宋体" w:hAnsi="宋体" w:cs="宋体"/>
          <w:color w:val="000000" w:themeColor="text1"/>
          <w:kern w:val="0"/>
          <w:sz w:val="24"/>
          <w:highlight w:val="none"/>
          <w14:textFill>
            <w14:solidFill>
              <w14:schemeClr w14:val="tx1"/>
            </w14:solidFill>
          </w14:textFill>
        </w:rPr>
        <w:t>中标人/</w:t>
      </w:r>
      <w:r>
        <w:rPr>
          <w:rFonts w:ascii="宋体" w:hAnsi="宋体" w:cs="宋体"/>
          <w:color w:val="000000" w:themeColor="text1"/>
          <w:kern w:val="0"/>
          <w:sz w:val="24"/>
          <w:highlight w:val="none"/>
          <w14:textFill>
            <w14:solidFill>
              <w14:schemeClr w14:val="tx1"/>
            </w14:solidFill>
          </w14:textFill>
        </w:rPr>
        <w:t>中标候选人的电子版中除涉及商业秘密的报价清单外其他资料公示，公示期不得少于</w:t>
      </w:r>
      <w:r>
        <w:rPr>
          <w:rFonts w:hint="eastAsia" w:ascii="宋体" w:hAnsi="宋体" w:cs="宋体"/>
          <w:color w:val="000000" w:themeColor="text1"/>
          <w:kern w:val="0"/>
          <w:sz w:val="24"/>
          <w:highlight w:val="none"/>
          <w14:textFill>
            <w14:solidFill>
              <w14:schemeClr w14:val="tx1"/>
            </w14:solidFill>
          </w14:textFill>
        </w:rPr>
        <w:t>3</w:t>
      </w:r>
      <w:r>
        <w:rPr>
          <w:rFonts w:ascii="宋体" w:hAnsi="宋体" w:cs="宋体"/>
          <w:color w:val="000000" w:themeColor="text1"/>
          <w:kern w:val="0"/>
          <w:sz w:val="24"/>
          <w:highlight w:val="none"/>
          <w14:textFill>
            <w14:solidFill>
              <w14:schemeClr w14:val="tx1"/>
            </w14:solidFill>
          </w14:textFill>
        </w:rPr>
        <w:t>日（节假日顺延）。对公示后各投标单位的人员、业绩、奖项等资料的电子信息在公共资源交易中心的系统进行入库管理。</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评标过程公示：招标项目在评标时，应公开评标专家的职称、取得的资质、从事专业等有利于评标的内容，评标专家姓名可用代码进行标示，如专家一、专家二等。产生中标候选人后，招标人应将评标专家代码及对应的个人评标过程的具体意见（含对否决投标人相关意见等）在</w:t>
      </w:r>
      <w:r>
        <w:rPr>
          <w:rFonts w:hint="eastAsia" w:ascii="宋体" w:hAnsi="宋体"/>
          <w:b/>
          <w:color w:val="000000" w:themeColor="text1"/>
          <w:sz w:val="24"/>
          <w:szCs w:val="24"/>
          <w:highlight w:val="none"/>
          <w:u w:val="single"/>
          <w14:textFill>
            <w14:solidFill>
              <w14:schemeClr w14:val="tx1"/>
            </w14:solidFill>
          </w14:textFill>
        </w:rPr>
        <w:t>广东省招标投标监管网和广州公共资源交易中心网站</w:t>
      </w:r>
      <w:r>
        <w:rPr>
          <w:rFonts w:hint="eastAsia" w:ascii="宋体" w:hAnsi="宋体" w:cs="宋体"/>
          <w:color w:val="000000" w:themeColor="text1"/>
          <w:kern w:val="0"/>
          <w:sz w:val="24"/>
          <w:highlight w:val="none"/>
          <w14:textFill>
            <w14:solidFill>
              <w14:schemeClr w14:val="tx1"/>
            </w14:solidFill>
          </w14:textFill>
        </w:rPr>
        <w:t>公示，公示期不得少于3</w:t>
      </w:r>
      <w:r>
        <w:rPr>
          <w:rFonts w:ascii="宋体" w:hAnsi="宋体" w:cs="宋体"/>
          <w:color w:val="000000" w:themeColor="text1"/>
          <w:kern w:val="0"/>
          <w:sz w:val="24"/>
          <w:highlight w:val="none"/>
          <w14:textFill>
            <w14:solidFill>
              <w14:schemeClr w14:val="tx1"/>
            </w14:solidFill>
          </w14:textFill>
        </w:rPr>
        <w:t>日（节假日顺延）。</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（3）评标结果公示</w:t>
      </w:r>
    </w:p>
    <w:p>
      <w:pPr>
        <w:autoSpaceDE w:val="0"/>
        <w:autoSpaceDN w:val="0"/>
        <w:adjustRightInd w:val="0"/>
        <w:spacing w:line="360" w:lineRule="auto"/>
        <w:ind w:firstLine="720" w:firstLineChars="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w:t>
      </w:r>
      <w:r>
        <w:rPr>
          <w:rFonts w:ascii="宋体" w:hAnsi="宋体" w:cs="宋体"/>
          <w:color w:val="000000" w:themeColor="text1"/>
          <w:kern w:val="0"/>
          <w:sz w:val="24"/>
          <w:highlight w:val="none"/>
          <w14:textFill>
            <w14:solidFill>
              <w14:schemeClr w14:val="tx1"/>
            </w14:solidFill>
          </w14:textFill>
        </w:rPr>
        <w:t>评标委员会成员确认并签署中标候选人后，招标人应当自收到评标报告之日起3日内将评标结果和合格投标人得票</w:t>
      </w:r>
      <w:r>
        <w:rPr>
          <w:rFonts w:hint="eastAsia" w:ascii="宋体" w:hAnsi="宋体" w:cs="宋体"/>
          <w:color w:val="000000" w:themeColor="text1"/>
          <w:kern w:val="0"/>
          <w:sz w:val="24"/>
          <w:highlight w:val="none"/>
          <w14:textFill>
            <w14:solidFill>
              <w14:schemeClr w14:val="tx1"/>
            </w14:solidFill>
          </w14:textFill>
        </w:rPr>
        <w:t>（或得分）</w:t>
      </w:r>
      <w:r>
        <w:rPr>
          <w:rFonts w:ascii="宋体" w:hAnsi="宋体" w:cs="宋体"/>
          <w:color w:val="000000" w:themeColor="text1"/>
          <w:kern w:val="0"/>
          <w:sz w:val="24"/>
          <w:highlight w:val="none"/>
          <w14:textFill>
            <w14:solidFill>
              <w14:schemeClr w14:val="tx1"/>
            </w14:solidFill>
          </w14:textFill>
        </w:rPr>
        <w:t>情况在</w:t>
      </w:r>
      <w:r>
        <w:rPr>
          <w:rFonts w:hint="eastAsia" w:ascii="宋体" w:hAnsi="宋体"/>
          <w:b/>
          <w:color w:val="000000" w:themeColor="text1"/>
          <w:sz w:val="24"/>
          <w:szCs w:val="24"/>
          <w:highlight w:val="none"/>
          <w:u w:val="single"/>
          <w14:textFill>
            <w14:solidFill>
              <w14:schemeClr w14:val="tx1"/>
            </w14:solidFill>
          </w14:textFill>
        </w:rPr>
        <w:t>广东省招标投标监管网和广州公共资源交易中心网站</w:t>
      </w:r>
      <w:r>
        <w:rPr>
          <w:rFonts w:ascii="宋体" w:hAnsi="宋体" w:cs="宋体"/>
          <w:color w:val="000000" w:themeColor="text1"/>
          <w:kern w:val="0"/>
          <w:sz w:val="24"/>
          <w:highlight w:val="none"/>
          <w14:textFill>
            <w14:solidFill>
              <w14:schemeClr w14:val="tx1"/>
            </w14:solidFill>
          </w14:textFill>
        </w:rPr>
        <w:t>公示，公示期不得少于</w:t>
      </w:r>
      <w:r>
        <w:rPr>
          <w:rFonts w:hint="eastAsia" w:ascii="宋体" w:hAnsi="宋体" w:cs="宋体"/>
          <w:color w:val="000000" w:themeColor="text1"/>
          <w:kern w:val="0"/>
          <w:sz w:val="24"/>
          <w:highlight w:val="none"/>
          <w14:textFill>
            <w14:solidFill>
              <w14:schemeClr w14:val="tx1"/>
            </w14:solidFill>
          </w14:textFill>
        </w:rPr>
        <w:t>3</w:t>
      </w:r>
      <w:r>
        <w:rPr>
          <w:rFonts w:ascii="宋体" w:hAnsi="宋体" w:cs="宋体"/>
          <w:color w:val="000000" w:themeColor="text1"/>
          <w:kern w:val="0"/>
          <w:sz w:val="24"/>
          <w:highlight w:val="none"/>
          <w14:textFill>
            <w14:solidFill>
              <w14:schemeClr w14:val="tx1"/>
            </w14:solidFill>
          </w14:textFill>
        </w:rPr>
        <w:t>日（节假日顺延）。</w:t>
      </w:r>
    </w:p>
    <w:p>
      <w:pPr>
        <w:autoSpaceDE w:val="0"/>
        <w:autoSpaceDN w:val="0"/>
        <w:adjustRightInd w:val="0"/>
        <w:spacing w:line="360" w:lineRule="auto"/>
        <w:ind w:firstLine="720" w:firstLineChars="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spacing w:val="-2"/>
          <w:kern w:val="0"/>
          <w:sz w:val="24"/>
          <w:highlight w:val="none"/>
          <w14:textFill>
            <w14:solidFill>
              <w14:schemeClr w14:val="tx1"/>
            </w14:solidFill>
          </w14:textFill>
        </w:rPr>
        <w:t>利害关系人以自然人名义提出异议（投诉）的，该自然人必须为所异议（投诉）项目招投标活动中有记录的参与者（如投标员、拟派的项目总监理工程师、招标人代表等），并能如实提供其在所异议（投诉）项目招投标活动直接参与单位工作的社保证明文件，否则，受理单位可不予受理。</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（4）中标结果公开：在发出中标通知书15日内，招标人应当将中标结果在</w:t>
      </w:r>
      <w:r>
        <w:rPr>
          <w:rFonts w:hint="eastAsia" w:ascii="宋体" w:hAnsi="宋体"/>
          <w:b/>
          <w:color w:val="000000" w:themeColor="text1"/>
          <w:sz w:val="24"/>
          <w:szCs w:val="24"/>
          <w:highlight w:val="none"/>
          <w:u w:val="single"/>
          <w14:textFill>
            <w14:solidFill>
              <w14:schemeClr w14:val="tx1"/>
            </w14:solidFill>
          </w14:textFill>
        </w:rPr>
        <w:t>广东省招标投标监管网和广州公共资源交易中心网站</w:t>
      </w:r>
      <w:r>
        <w:rPr>
          <w:rFonts w:ascii="宋体" w:hAnsi="宋体" w:cs="宋体"/>
          <w:color w:val="000000" w:themeColor="text1"/>
          <w:kern w:val="0"/>
          <w:sz w:val="24"/>
          <w:highlight w:val="none"/>
          <w14:textFill>
            <w14:solidFill>
              <w14:schemeClr w14:val="tx1"/>
            </w14:solidFill>
          </w14:textFill>
        </w:rPr>
        <w:t>公示。</w:t>
      </w:r>
    </w:p>
    <w:p>
      <w:pPr>
        <w:autoSpaceDE w:val="0"/>
        <w:autoSpaceDN w:val="0"/>
        <w:adjustRightInd w:val="0"/>
        <w:spacing w:line="360" w:lineRule="auto"/>
        <w:jc w:val="left"/>
        <w:rPr>
          <w:rFonts w:ascii="宋体" w:hAnsi="宋体" w:cs="宋体"/>
          <w:b/>
          <w:color w:val="000000" w:themeColor="text1"/>
          <w:kern w:val="0"/>
          <w:sz w:val="24"/>
          <w:highlight w:val="none"/>
          <w14:textFill>
            <w14:solidFill>
              <w14:schemeClr w14:val="tx1"/>
            </w14:solidFill>
          </w14:textFill>
        </w:rPr>
      </w:pPr>
      <w:r>
        <w:rPr>
          <w:rFonts w:ascii="宋体" w:hAnsi="宋体" w:cs="宋体"/>
          <w:b/>
          <w:color w:val="000000" w:themeColor="text1"/>
          <w:kern w:val="0"/>
          <w:sz w:val="24"/>
          <w:highlight w:val="none"/>
          <w14:textFill>
            <w14:solidFill>
              <w14:schemeClr w14:val="tx1"/>
            </w14:solidFill>
          </w14:textFill>
        </w:rPr>
        <w:t>7.</w:t>
      </w:r>
      <w:r>
        <w:rPr>
          <w:rFonts w:hint="eastAsia" w:ascii="宋体" w:hAnsi="宋体" w:cs="宋体"/>
          <w:b/>
          <w:color w:val="000000" w:themeColor="text1"/>
          <w:kern w:val="0"/>
          <w:sz w:val="24"/>
          <w:highlight w:val="none"/>
          <w14:textFill>
            <w14:solidFill>
              <w14:schemeClr w14:val="tx1"/>
            </w14:solidFill>
          </w14:textFill>
        </w:rPr>
        <w:t>2.2 中标通知书</w:t>
      </w:r>
    </w:p>
    <w:p>
      <w:pPr>
        <w:autoSpaceDE w:val="0"/>
        <w:autoSpaceDN w:val="0"/>
        <w:adjustRightInd w:val="0"/>
        <w:spacing w:line="360" w:lineRule="auto"/>
        <w:ind w:firstLine="480" w:firstLineChars="200"/>
        <w:rPr>
          <w:rFonts w:ascii="宋体" w:hAnsi="宋体" w:cs="宋体"/>
          <w:color w:val="000000" w:themeColor="text1"/>
          <w:spacing w:val="-2"/>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spacing w:val="-2"/>
          <w:kern w:val="0"/>
          <w:sz w:val="24"/>
          <w:highlight w:val="none"/>
          <w14:textFill>
            <w14:solidFill>
              <w14:schemeClr w14:val="tx1"/>
            </w14:solidFill>
          </w14:textFill>
        </w:rPr>
        <w:t xml:space="preserve">  中标确定。评标结果公示期满无异议的，招标人确认排名第一的中标候选人为中标人，中标人的投标报价即为中标价。</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排名第一的中标候选人放弃中标、因不可抗拒力不能履行合同、不按照招标文件要求递交履约保证金，或者被查实存在影响中标结果的违法行为等情形，不符合中标条件的，招标人可以按照评标委员会提出的中标候选人名单定其他中标候选人为中标人，也可以重新招标。</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3、招标人应当在投标有效期截止时限30日前确定中标人。</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4、招标人应当在中标人确定之日起七日内向中标人发出中标通知书，并将中标结果通知其他投标人。</w:t>
      </w:r>
    </w:p>
    <w:p>
      <w:pPr>
        <w:autoSpaceDE w:val="0"/>
        <w:autoSpaceDN w:val="0"/>
        <w:adjustRightInd w:val="0"/>
        <w:spacing w:line="360" w:lineRule="auto"/>
        <w:ind w:firstLine="480" w:firstLineChars="200"/>
        <w:rPr>
          <w:rFonts w:ascii="宋体" w:hAnsi="宋体" w:cs="宋体"/>
          <w:color w:val="000000" w:themeColor="text1"/>
          <w:spacing w:val="-2"/>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5、招标人应当自</w:t>
      </w:r>
      <w:r>
        <w:rPr>
          <w:rFonts w:hint="eastAsia" w:ascii="宋体" w:hAnsi="宋体" w:cs="宋体"/>
          <w:color w:val="000000" w:themeColor="text1"/>
          <w:spacing w:val="-2"/>
          <w:kern w:val="0"/>
          <w:sz w:val="24"/>
          <w:highlight w:val="none"/>
          <w14:textFill>
            <w14:solidFill>
              <w14:schemeClr w14:val="tx1"/>
            </w14:solidFill>
          </w14:textFill>
        </w:rPr>
        <w:t>确定中标人之日起15日内，向有关行政监督部门提交招标投标情况的书面报告。</w:t>
      </w:r>
    </w:p>
    <w:p>
      <w:pPr>
        <w:tabs>
          <w:tab w:val="left" w:pos="3953"/>
        </w:tabs>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7.3 </w:t>
      </w:r>
      <w:r>
        <w:rPr>
          <w:rFonts w:ascii="宋体" w:hAnsi="宋体"/>
          <w:b/>
          <w:color w:val="000000" w:themeColor="text1"/>
          <w:sz w:val="24"/>
          <w:szCs w:val="24"/>
          <w:highlight w:val="none"/>
          <w14:textFill>
            <w14:solidFill>
              <w14:schemeClr w14:val="tx1"/>
            </w14:solidFill>
          </w14:textFill>
        </w:rPr>
        <w:t>履约担保</w:t>
      </w:r>
      <w:r>
        <w:rPr>
          <w:rFonts w:ascii="宋体" w:hAnsi="宋体"/>
          <w:b/>
          <w:color w:val="000000" w:themeColor="text1"/>
          <w:sz w:val="24"/>
          <w:szCs w:val="24"/>
          <w:highlight w:val="none"/>
          <w14:textFill>
            <w14:solidFill>
              <w14:schemeClr w14:val="tx1"/>
            </w14:solidFill>
          </w14:textFill>
        </w:rPr>
        <w:tab/>
      </w:r>
    </w:p>
    <w:p>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7.3.1</w:t>
      </w:r>
      <w:r>
        <w:rPr>
          <w:rFonts w:ascii="宋体" w:hAnsi="宋体" w:cs="宋体"/>
          <w:color w:val="000000" w:themeColor="text1"/>
          <w:kern w:val="0"/>
          <w:sz w:val="24"/>
          <w:szCs w:val="24"/>
          <w:highlight w:val="none"/>
          <w14:textFill>
            <w14:solidFill>
              <w14:schemeClr w14:val="tx1"/>
            </w14:solidFill>
          </w14:textFill>
        </w:rPr>
        <w:t xml:space="preserve"> 在签订监理</w:t>
      </w:r>
      <w:r>
        <w:rPr>
          <w:rFonts w:hint="eastAsia" w:ascii="宋体" w:hAnsi="宋体" w:cs="宋体"/>
          <w:color w:val="000000" w:themeColor="text1"/>
          <w:kern w:val="0"/>
          <w:sz w:val="24"/>
          <w:szCs w:val="24"/>
          <w:highlight w:val="none"/>
          <w14:textFill>
            <w14:solidFill>
              <w14:schemeClr w14:val="tx1"/>
            </w14:solidFill>
          </w14:textFill>
        </w:rPr>
        <w:t>合同前</w:t>
      </w:r>
      <w:r>
        <w:rPr>
          <w:rFonts w:ascii="宋体" w:hAnsi="宋体" w:cs="宋体"/>
          <w:color w:val="000000" w:themeColor="text1"/>
          <w:kern w:val="0"/>
          <w:sz w:val="24"/>
          <w:szCs w:val="24"/>
          <w:highlight w:val="none"/>
          <w14:textFill>
            <w14:solidFill>
              <w14:schemeClr w14:val="tx1"/>
            </w14:solidFill>
          </w14:textFill>
        </w:rPr>
        <w:t>，中标人</w:t>
      </w:r>
      <w:r>
        <w:rPr>
          <w:rFonts w:hint="eastAsia" w:ascii="宋体" w:hAnsi="宋体" w:cs="宋体"/>
          <w:color w:val="000000" w:themeColor="text1"/>
          <w:kern w:val="0"/>
          <w:sz w:val="24"/>
          <w:szCs w:val="24"/>
          <w:highlight w:val="none"/>
          <w14:textFill>
            <w14:solidFill>
              <w14:schemeClr w14:val="tx1"/>
            </w14:solidFill>
          </w14:textFill>
        </w:rPr>
        <w:t>须按投标人须知前附表规定的形式和金额</w:t>
      </w:r>
      <w:r>
        <w:rPr>
          <w:rFonts w:ascii="宋体" w:hAnsi="宋体" w:cs="宋体"/>
          <w:color w:val="000000" w:themeColor="text1"/>
          <w:kern w:val="0"/>
          <w:sz w:val="24"/>
          <w:szCs w:val="24"/>
          <w:highlight w:val="none"/>
          <w14:textFill>
            <w14:solidFill>
              <w14:schemeClr w14:val="tx1"/>
            </w14:solidFill>
          </w14:textFill>
        </w:rPr>
        <w:t>向</w:t>
      </w:r>
      <w:r>
        <w:rPr>
          <w:rFonts w:hint="eastAsia" w:ascii="宋体" w:hAnsi="宋体" w:cs="宋体"/>
          <w:color w:val="000000" w:themeColor="text1"/>
          <w:kern w:val="0"/>
          <w:sz w:val="24"/>
          <w:szCs w:val="24"/>
          <w:highlight w:val="none"/>
          <w14:textFill>
            <w14:solidFill>
              <w14:schemeClr w14:val="tx1"/>
            </w14:solidFill>
          </w14:textFill>
        </w:rPr>
        <w:t>招标人</w:t>
      </w:r>
      <w:r>
        <w:rPr>
          <w:rFonts w:ascii="宋体" w:hAnsi="宋体" w:cs="宋体"/>
          <w:color w:val="000000" w:themeColor="text1"/>
          <w:kern w:val="0"/>
          <w:sz w:val="24"/>
          <w:szCs w:val="24"/>
          <w:highlight w:val="none"/>
          <w14:textFill>
            <w14:solidFill>
              <w14:schemeClr w14:val="tx1"/>
            </w14:solidFill>
          </w14:textFill>
        </w:rPr>
        <w:t>提交履约担保</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履约担保可采用本招标文件</w:t>
      </w:r>
      <w:r>
        <w:rPr>
          <w:rFonts w:hint="eastAsia" w:ascii="宋体" w:hAnsi="宋体" w:cs="宋体"/>
          <w:color w:val="000000" w:themeColor="text1"/>
          <w:kern w:val="0"/>
          <w:sz w:val="24"/>
          <w:szCs w:val="24"/>
          <w:highlight w:val="none"/>
          <w14:textFill>
            <w14:solidFill>
              <w14:schemeClr w14:val="tx1"/>
            </w14:solidFill>
          </w14:textFill>
        </w:rPr>
        <w:t>的附件“</w:t>
      </w:r>
      <w:r>
        <w:rPr>
          <w:rFonts w:ascii="宋体" w:hAnsi="宋体" w:cs="宋体"/>
          <w:color w:val="000000" w:themeColor="text1"/>
          <w:kern w:val="0"/>
          <w:sz w:val="24"/>
          <w:szCs w:val="24"/>
          <w:highlight w:val="none"/>
          <w14:textFill>
            <w14:solidFill>
              <w14:schemeClr w14:val="tx1"/>
            </w14:solidFill>
          </w14:textFill>
        </w:rPr>
        <w:t>履约保函格式</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或招标人认可的其他形式</w:t>
      </w:r>
      <w:r>
        <w:rPr>
          <w:rFonts w:hint="eastAsia" w:ascii="宋体" w:hAnsi="宋体" w:cs="宋体"/>
          <w:color w:val="000000" w:themeColor="text1"/>
          <w:kern w:val="0"/>
          <w:sz w:val="24"/>
          <w:szCs w:val="24"/>
          <w:highlight w:val="none"/>
          <w14:textFill>
            <w14:solidFill>
              <w14:schemeClr w14:val="tx1"/>
            </w14:solidFill>
          </w14:textFill>
        </w:rPr>
        <w:t>。</w:t>
      </w:r>
    </w:p>
    <w:p>
      <w:pPr>
        <w:autoSpaceDE w:val="0"/>
        <w:autoSpaceDN w:val="0"/>
        <w:adjustRightIn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xml:space="preserve">7.3.2 </w:t>
      </w:r>
      <w:r>
        <w:rPr>
          <w:rFonts w:hint="eastAsia" w:ascii="宋体" w:hAnsi="宋体" w:cs="宋体"/>
          <w:color w:val="000000" w:themeColor="text1"/>
          <w:kern w:val="0"/>
          <w:sz w:val="24"/>
          <w:highlight w:val="none"/>
          <w14:textFill>
            <w14:solidFill>
              <w14:schemeClr w14:val="tx1"/>
            </w14:solidFill>
          </w14:textFill>
        </w:rPr>
        <w:t>中标人不能按本章第</w:t>
      </w:r>
      <w:r>
        <w:rPr>
          <w:rFonts w:ascii="宋体" w:hAnsi="宋体" w:cs="宋体"/>
          <w:color w:val="000000" w:themeColor="text1"/>
          <w:kern w:val="0"/>
          <w:sz w:val="24"/>
          <w:highlight w:val="none"/>
          <w14:textFill>
            <w14:solidFill>
              <w14:schemeClr w14:val="tx1"/>
            </w14:solidFill>
          </w14:textFill>
        </w:rPr>
        <w:t xml:space="preserve">7.3.1 </w:t>
      </w:r>
      <w:r>
        <w:rPr>
          <w:rFonts w:hint="eastAsia" w:ascii="宋体" w:hAnsi="宋体" w:cs="宋体"/>
          <w:color w:val="000000" w:themeColor="text1"/>
          <w:kern w:val="0"/>
          <w:sz w:val="24"/>
          <w:highlight w:val="none"/>
          <w14:textFill>
            <w14:solidFill>
              <w14:schemeClr w14:val="tx1"/>
            </w14:solidFill>
          </w14:textFill>
        </w:rPr>
        <w:t>项要求提交履约担保的，视为放弃中标，其投标保证金不予退还，给招标人造成的损失超过投标保证金数额的，中标人还应当对超过部分予以赔偿。</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7.4签订合同</w:t>
      </w:r>
    </w:p>
    <w:p>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7.4.1</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spacing w:val="-4"/>
          <w:kern w:val="0"/>
          <w:sz w:val="24"/>
          <w:szCs w:val="24"/>
          <w:highlight w:val="none"/>
          <w14:textFill>
            <w14:solidFill>
              <w14:schemeClr w14:val="tx1"/>
            </w14:solidFill>
          </w14:textFill>
        </w:rPr>
        <w:t>招标人和中</w:t>
      </w:r>
      <w:r>
        <w:rPr>
          <w:rFonts w:ascii="宋体" w:hAnsi="宋体" w:cs="宋体"/>
          <w:color w:val="000000" w:themeColor="text1"/>
          <w:spacing w:val="-4"/>
          <w:kern w:val="0"/>
          <w:sz w:val="24"/>
          <w:szCs w:val="24"/>
          <w:highlight w:val="none"/>
          <w14:textFill>
            <w14:solidFill>
              <w14:schemeClr w14:val="tx1"/>
            </w14:solidFill>
          </w14:textFill>
        </w:rPr>
        <w:t>标人应在</w:t>
      </w:r>
      <w:r>
        <w:rPr>
          <w:rFonts w:hint="eastAsia" w:ascii="宋体" w:hAnsi="宋体" w:cs="宋体"/>
          <w:color w:val="000000" w:themeColor="text1"/>
          <w:spacing w:val="-4"/>
          <w:kern w:val="0"/>
          <w:sz w:val="24"/>
          <w:szCs w:val="24"/>
          <w:highlight w:val="none"/>
          <w14:textFill>
            <w14:solidFill>
              <w14:schemeClr w14:val="tx1"/>
            </w14:solidFill>
          </w14:textFill>
        </w:rPr>
        <w:t>自</w:t>
      </w:r>
      <w:r>
        <w:rPr>
          <w:rFonts w:ascii="宋体" w:hAnsi="宋体" w:cs="宋体"/>
          <w:color w:val="000000" w:themeColor="text1"/>
          <w:spacing w:val="-4"/>
          <w:kern w:val="0"/>
          <w:sz w:val="24"/>
          <w:szCs w:val="24"/>
          <w:highlight w:val="none"/>
          <w14:textFill>
            <w14:solidFill>
              <w14:schemeClr w14:val="tx1"/>
            </w14:solidFill>
          </w14:textFill>
        </w:rPr>
        <w:t>发出中标通知书之日起30</w:t>
      </w:r>
      <w:r>
        <w:rPr>
          <w:rFonts w:hint="eastAsia" w:ascii="宋体" w:hAnsi="宋体" w:cs="宋体"/>
          <w:color w:val="000000" w:themeColor="text1"/>
          <w:spacing w:val="-4"/>
          <w:kern w:val="0"/>
          <w:sz w:val="24"/>
          <w:szCs w:val="24"/>
          <w:highlight w:val="none"/>
          <w14:textFill>
            <w14:solidFill>
              <w14:schemeClr w14:val="tx1"/>
            </w14:solidFill>
          </w14:textFill>
        </w:rPr>
        <w:t>日</w:t>
      </w:r>
      <w:r>
        <w:rPr>
          <w:rFonts w:ascii="宋体" w:hAnsi="宋体" w:cs="宋体"/>
          <w:color w:val="000000" w:themeColor="text1"/>
          <w:spacing w:val="-4"/>
          <w:kern w:val="0"/>
          <w:sz w:val="24"/>
          <w:szCs w:val="24"/>
          <w:highlight w:val="none"/>
          <w14:textFill>
            <w14:solidFill>
              <w14:schemeClr w14:val="tx1"/>
            </w14:solidFill>
          </w14:textFill>
        </w:rPr>
        <w:t>内，按照招标</w:t>
      </w:r>
      <w:r>
        <w:rPr>
          <w:rFonts w:hint="eastAsia" w:ascii="宋体" w:hAnsi="宋体" w:cs="宋体"/>
          <w:color w:val="000000" w:themeColor="text1"/>
          <w:spacing w:val="-4"/>
          <w:kern w:val="0"/>
          <w:sz w:val="24"/>
          <w:szCs w:val="24"/>
          <w:highlight w:val="none"/>
          <w14:textFill>
            <w14:solidFill>
              <w14:schemeClr w14:val="tx1"/>
            </w14:solidFill>
          </w14:textFill>
        </w:rPr>
        <w:t>人</w:t>
      </w:r>
      <w:r>
        <w:rPr>
          <w:rFonts w:ascii="宋体" w:hAnsi="宋体" w:cs="宋体"/>
          <w:color w:val="000000" w:themeColor="text1"/>
          <w:spacing w:val="-4"/>
          <w:kern w:val="0"/>
          <w:sz w:val="24"/>
          <w:szCs w:val="24"/>
          <w:highlight w:val="none"/>
          <w14:textFill>
            <w14:solidFill>
              <w14:schemeClr w14:val="tx1"/>
            </w14:solidFill>
          </w14:textFill>
        </w:rPr>
        <w:t>和中标人约定的时间和地点</w:t>
      </w:r>
      <w:r>
        <w:rPr>
          <w:rFonts w:hint="eastAsia" w:ascii="宋体" w:hAnsi="宋体" w:cs="宋体"/>
          <w:color w:val="000000" w:themeColor="text1"/>
          <w:spacing w:val="-4"/>
          <w:kern w:val="0"/>
          <w:sz w:val="24"/>
          <w:szCs w:val="24"/>
          <w:highlight w:val="none"/>
          <w14:textFill>
            <w14:solidFill>
              <w14:schemeClr w14:val="tx1"/>
            </w14:solidFill>
          </w14:textFill>
        </w:rPr>
        <w:t>签署</w:t>
      </w:r>
      <w:r>
        <w:rPr>
          <w:rFonts w:ascii="宋体" w:hAnsi="宋体" w:cs="宋体"/>
          <w:color w:val="000000" w:themeColor="text1"/>
          <w:spacing w:val="-4"/>
          <w:kern w:val="0"/>
          <w:sz w:val="24"/>
          <w:szCs w:val="24"/>
          <w:highlight w:val="none"/>
          <w14:textFill>
            <w14:solidFill>
              <w14:schemeClr w14:val="tx1"/>
            </w14:solidFill>
          </w14:textFill>
        </w:rPr>
        <w:t>监理</w:t>
      </w:r>
      <w:r>
        <w:rPr>
          <w:rFonts w:hint="eastAsia" w:ascii="宋体" w:hAnsi="宋体" w:cs="宋体"/>
          <w:color w:val="000000" w:themeColor="text1"/>
          <w:spacing w:val="-4"/>
          <w:kern w:val="0"/>
          <w:sz w:val="24"/>
          <w:szCs w:val="24"/>
          <w:highlight w:val="none"/>
          <w14:textFill>
            <w14:solidFill>
              <w14:schemeClr w14:val="tx1"/>
            </w14:solidFill>
          </w14:textFill>
        </w:rPr>
        <w:t>合同</w:t>
      </w:r>
      <w:r>
        <w:rPr>
          <w:rFonts w:ascii="宋体" w:hAnsi="宋体" w:cs="宋体"/>
          <w:color w:val="000000" w:themeColor="text1"/>
          <w:spacing w:val="-4"/>
          <w:kern w:val="0"/>
          <w:sz w:val="24"/>
          <w:szCs w:val="24"/>
          <w:highlight w:val="none"/>
          <w14:textFill>
            <w14:solidFill>
              <w14:schemeClr w14:val="tx1"/>
            </w14:solidFill>
          </w14:textFill>
        </w:rPr>
        <w:t>协议书</w:t>
      </w:r>
      <w:r>
        <w:rPr>
          <w:rFonts w:hint="eastAsia" w:ascii="宋体" w:hAnsi="宋体" w:cs="宋体"/>
          <w:color w:val="000000" w:themeColor="text1"/>
          <w:spacing w:val="-4"/>
          <w:kern w:val="0"/>
          <w:sz w:val="24"/>
          <w:szCs w:val="24"/>
          <w:highlight w:val="none"/>
          <w14:textFill>
            <w14:solidFill>
              <w14:schemeClr w14:val="tx1"/>
            </w14:solidFill>
          </w14:textFill>
        </w:rPr>
        <w:t>，</w:t>
      </w:r>
      <w:r>
        <w:rPr>
          <w:rFonts w:ascii="宋体" w:hAnsi="宋体" w:cs="宋体"/>
          <w:color w:val="000000" w:themeColor="text1"/>
          <w:spacing w:val="-4"/>
          <w:kern w:val="0"/>
          <w:sz w:val="24"/>
          <w:szCs w:val="24"/>
          <w:highlight w:val="none"/>
          <w14:textFill>
            <w14:solidFill>
              <w14:schemeClr w14:val="tx1"/>
            </w14:solidFill>
          </w14:textFill>
        </w:rPr>
        <w:t>监理</w:t>
      </w:r>
      <w:r>
        <w:rPr>
          <w:rFonts w:hint="eastAsia" w:ascii="宋体" w:hAnsi="宋体" w:cs="宋体"/>
          <w:color w:val="000000" w:themeColor="text1"/>
          <w:spacing w:val="-4"/>
          <w:kern w:val="0"/>
          <w:sz w:val="24"/>
          <w:szCs w:val="24"/>
          <w:highlight w:val="none"/>
          <w14:textFill>
            <w14:solidFill>
              <w14:schemeClr w14:val="tx1"/>
            </w14:solidFill>
          </w14:textFill>
        </w:rPr>
        <w:t>合同</w:t>
      </w:r>
      <w:r>
        <w:rPr>
          <w:rFonts w:ascii="宋体" w:hAnsi="宋体" w:cs="宋体"/>
          <w:color w:val="000000" w:themeColor="text1"/>
          <w:spacing w:val="-4"/>
          <w:kern w:val="0"/>
          <w:sz w:val="24"/>
          <w:szCs w:val="24"/>
          <w:highlight w:val="none"/>
          <w14:textFill>
            <w14:solidFill>
              <w14:schemeClr w14:val="tx1"/>
            </w14:solidFill>
          </w14:textFill>
        </w:rPr>
        <w:t>协议书由双方法定代表人或其授权的代理人签署并加盖</w:t>
      </w:r>
      <w:r>
        <w:rPr>
          <w:rFonts w:hint="eastAsia" w:ascii="宋体" w:hAnsi="宋体" w:cs="宋体"/>
          <w:color w:val="000000" w:themeColor="text1"/>
          <w:spacing w:val="-4"/>
          <w:kern w:val="0"/>
          <w:sz w:val="24"/>
          <w:szCs w:val="24"/>
          <w:highlight w:val="none"/>
          <w14:textFill>
            <w14:solidFill>
              <w14:schemeClr w14:val="tx1"/>
            </w14:solidFill>
          </w14:textFill>
        </w:rPr>
        <w:t>双方</w:t>
      </w:r>
      <w:r>
        <w:rPr>
          <w:rFonts w:ascii="宋体" w:hAnsi="宋体" w:cs="宋体"/>
          <w:color w:val="000000" w:themeColor="text1"/>
          <w:spacing w:val="-4"/>
          <w:kern w:val="0"/>
          <w:sz w:val="24"/>
          <w:szCs w:val="24"/>
          <w:highlight w:val="none"/>
          <w14:textFill>
            <w14:solidFill>
              <w14:schemeClr w14:val="tx1"/>
            </w14:solidFill>
          </w14:textFill>
        </w:rPr>
        <w:t>公章，双方均应出示法定代表人或其授权的代理人的有效身份证明。</w:t>
      </w:r>
    </w:p>
    <w:p>
      <w:pPr>
        <w:spacing w:line="360" w:lineRule="auto"/>
        <w:ind w:firstLine="480" w:firstLineChars="200"/>
        <w:rPr>
          <w:rFonts w:ascii="宋体" w:hAnsi="宋体" w:cs="宋体"/>
          <w:color w:val="000000" w:themeColor="text1"/>
          <w:spacing w:val="-4"/>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7.4.2 </w:t>
      </w:r>
      <w:r>
        <w:rPr>
          <w:rFonts w:hint="eastAsia" w:ascii="宋体" w:hAnsi="宋体" w:cs="宋体"/>
          <w:color w:val="000000" w:themeColor="text1"/>
          <w:spacing w:val="-4"/>
          <w:kern w:val="0"/>
          <w:sz w:val="24"/>
          <w:szCs w:val="24"/>
          <w:highlight w:val="none"/>
          <w14:textFill>
            <w14:solidFill>
              <w14:schemeClr w14:val="tx1"/>
            </w14:solidFill>
          </w14:textFill>
        </w:rPr>
        <w:t>中标人无正当理由拒签合同的，招标人将取消其中标资格，其投标保证金不予退还；给招标人造成的损失超过投标保证金数额的，中标人还应当对超过部分予以赔偿。</w:t>
      </w:r>
    </w:p>
    <w:p>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7.4.3</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发出中标通知书后，招标人无正当理由拒签合同的，招标人向中标人退还投标保证金；给中标人造成损失的，还应当赔偿损失。</w:t>
      </w:r>
    </w:p>
    <w:p>
      <w:pPr>
        <w:spacing w:line="360" w:lineRule="auto"/>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7.4.5 如果根据本章第3.5.2项、第7.3.2项或第7.4.2项规定，招标人取消了中标人的中标资格，在此情况下，</w:t>
      </w:r>
      <w:r>
        <w:rPr>
          <w:rFonts w:hint="eastAsia" w:ascii="宋体" w:hAnsi="宋体" w:cs="宋体"/>
          <w:color w:val="000000" w:themeColor="text1"/>
          <w:sz w:val="24"/>
          <w:szCs w:val="22"/>
          <w:highlight w:val="none"/>
          <w14:textFill>
            <w14:solidFill>
              <w14:schemeClr w14:val="tx1"/>
            </w14:solidFill>
          </w14:textFill>
        </w:rPr>
        <w:t>可以按照评标委员会提出的中标候选人名单排序依次确定其他中标候选人为中标人，也可重新招标。</w:t>
      </w:r>
    </w:p>
    <w:p>
      <w:pPr>
        <w:spacing w:line="360" w:lineRule="auto"/>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8. 重新招标和不再招标</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8.1 重新招标</w:t>
      </w:r>
    </w:p>
    <w:p>
      <w:pPr>
        <w:autoSpaceDE w:val="0"/>
        <w:autoSpaceDN w:val="0"/>
        <w:adjustRightInd w:val="0"/>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有下列情形之一的，招标人将重新招标：</w:t>
      </w:r>
    </w:p>
    <w:p>
      <w:pPr>
        <w:autoSpaceDE w:val="0"/>
        <w:autoSpaceDN w:val="0"/>
        <w:adjustRightInd w:val="0"/>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（1）投标截止时间止，投标人少于3家的；</w:t>
      </w:r>
    </w:p>
    <w:p>
      <w:pPr>
        <w:autoSpaceDE w:val="0"/>
        <w:autoSpaceDN w:val="0"/>
        <w:adjustRightInd w:val="0"/>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（2）资格审查合格投标人少于3家的；</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（3）评标委员会推荐的中标候选人均未能与招标人签订合同的。</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(4) 法律规定的其他情形。</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8.2 不再招标</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重新招标后有效的投标人仍少于3个或者所有投标被否决的，属于必须审批或核准的工程建设项目，经原审批或核准部门批准后不再进行招标。</w:t>
      </w:r>
    </w:p>
    <w:p>
      <w:pPr>
        <w:spacing w:line="360" w:lineRule="auto"/>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9. 纪律和监督</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9.1 </w:t>
      </w:r>
      <w:r>
        <w:rPr>
          <w:rFonts w:ascii="宋体" w:hAnsi="宋体"/>
          <w:b/>
          <w:color w:val="000000" w:themeColor="text1"/>
          <w:sz w:val="24"/>
          <w:szCs w:val="24"/>
          <w:highlight w:val="none"/>
          <w14:textFill>
            <w14:solidFill>
              <w14:schemeClr w14:val="tx1"/>
            </w14:solidFill>
          </w14:textFill>
        </w:rPr>
        <w:t>对招标人的纪律要求</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招标人不得泄漏招标投标活动中应当保密的情况和资料，不得与投标人串通损害国家利益、社会公共利益或者他人合法权益。</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9.2 </w:t>
      </w:r>
      <w:r>
        <w:rPr>
          <w:rFonts w:ascii="宋体" w:hAnsi="宋体"/>
          <w:b/>
          <w:color w:val="000000" w:themeColor="text1"/>
          <w:sz w:val="24"/>
          <w:szCs w:val="24"/>
          <w:highlight w:val="none"/>
          <w14:textFill>
            <w14:solidFill>
              <w14:schemeClr w14:val="tx1"/>
            </w14:solidFill>
          </w14:textFill>
        </w:rPr>
        <w:t>对投标人的纪律要求</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投标人不得相互串通投标或者与招标人串通投标，不得向招标人或者评标委员会成员行贿谋取中标，不得以他人名义投标或者以其它方式弄虚作假骗取中标；投标人不得以任何方式干扰、影响评标工作。</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9.3 </w:t>
      </w:r>
      <w:r>
        <w:rPr>
          <w:rFonts w:ascii="宋体" w:hAnsi="宋体"/>
          <w:b/>
          <w:color w:val="000000" w:themeColor="text1"/>
          <w:sz w:val="24"/>
          <w:szCs w:val="24"/>
          <w:highlight w:val="none"/>
          <w14:textFill>
            <w14:solidFill>
              <w14:schemeClr w14:val="tx1"/>
            </w14:solidFill>
          </w14:textFill>
        </w:rPr>
        <w:t>对评标委员会成员的纪律要求</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评标委员会成员不得收受</w:t>
      </w:r>
      <w:r>
        <w:rPr>
          <w:rFonts w:hint="eastAsia" w:ascii="宋体" w:hAnsi="宋体"/>
          <w:color w:val="000000" w:themeColor="text1"/>
          <w:sz w:val="24"/>
          <w:szCs w:val="24"/>
          <w:highlight w:val="none"/>
          <w14:textFill>
            <w14:solidFill>
              <w14:schemeClr w14:val="tx1"/>
            </w14:solidFill>
          </w14:textFill>
        </w:rPr>
        <w:t>投标</w:t>
      </w:r>
      <w:r>
        <w:rPr>
          <w:rFonts w:ascii="宋体" w:hAnsi="宋体"/>
          <w:color w:val="000000" w:themeColor="text1"/>
          <w:sz w:val="24"/>
          <w:szCs w:val="24"/>
          <w:highlight w:val="none"/>
          <w14:textFill>
            <w14:solidFill>
              <w14:schemeClr w14:val="tx1"/>
            </w14:solidFill>
          </w14:textFill>
        </w:rPr>
        <w:t>人的财物或者其他好处，不得向他人透漏对投标文件的评审和比较、中标候选人的推荐情况以及评标有关的其他情况。在评标活动中，评标委员会成员不得擅离职守，影响评标程序正常进行，不得使用本</w:t>
      </w:r>
      <w:r>
        <w:rPr>
          <w:rFonts w:hint="eastAsia" w:ascii="宋体" w:hAnsi="宋体"/>
          <w:color w:val="000000" w:themeColor="text1"/>
          <w:sz w:val="24"/>
          <w:szCs w:val="24"/>
          <w:highlight w:val="none"/>
          <w14:textFill>
            <w14:solidFill>
              <w14:schemeClr w14:val="tx1"/>
            </w14:solidFill>
          </w14:textFill>
        </w:rPr>
        <w:t>工程</w:t>
      </w:r>
      <w:r>
        <w:rPr>
          <w:rFonts w:ascii="宋体" w:hAnsi="宋体"/>
          <w:color w:val="000000" w:themeColor="text1"/>
          <w:sz w:val="24"/>
          <w:szCs w:val="24"/>
          <w:highlight w:val="none"/>
          <w14:textFill>
            <w14:solidFill>
              <w14:schemeClr w14:val="tx1"/>
            </w14:solidFill>
          </w14:textFill>
        </w:rPr>
        <w:t>“评标办法”没有规定的评审因素和标准进行评标</w:t>
      </w:r>
      <w:r>
        <w:rPr>
          <w:rFonts w:hint="eastAsia" w:ascii="宋体" w:hAnsi="宋体"/>
          <w:color w:val="000000" w:themeColor="text1"/>
          <w:sz w:val="24"/>
          <w:szCs w:val="24"/>
          <w:highlight w:val="none"/>
          <w14:textFill>
            <w14:solidFill>
              <w14:schemeClr w14:val="tx1"/>
            </w14:solidFill>
          </w14:textFill>
        </w:rPr>
        <w:t>，法律、法规和规章规定的除外</w:t>
      </w:r>
      <w:r>
        <w:rPr>
          <w:rFonts w:ascii="宋体" w:hAnsi="宋体"/>
          <w:color w:val="000000" w:themeColor="text1"/>
          <w:sz w:val="24"/>
          <w:szCs w:val="24"/>
          <w:highlight w:val="none"/>
          <w14:textFill>
            <w14:solidFill>
              <w14:schemeClr w14:val="tx1"/>
            </w14:solidFill>
          </w14:textFill>
        </w:rPr>
        <w:t>。</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9.4 </w:t>
      </w:r>
      <w:r>
        <w:rPr>
          <w:rFonts w:ascii="宋体" w:hAnsi="宋体"/>
          <w:b/>
          <w:color w:val="000000" w:themeColor="text1"/>
          <w:sz w:val="24"/>
          <w:szCs w:val="24"/>
          <w:highlight w:val="none"/>
          <w14:textFill>
            <w14:solidFill>
              <w14:schemeClr w14:val="tx1"/>
            </w14:solidFill>
          </w14:textFill>
        </w:rPr>
        <w:t>对与评标活动有关的工作人员的纪律要求</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与评标活动有关的工作人员不得收受</w:t>
      </w:r>
      <w:r>
        <w:rPr>
          <w:rFonts w:hint="eastAsia" w:ascii="宋体" w:hAnsi="宋体"/>
          <w:color w:val="000000" w:themeColor="text1"/>
          <w:sz w:val="24"/>
          <w:szCs w:val="24"/>
          <w:highlight w:val="none"/>
          <w14:textFill>
            <w14:solidFill>
              <w14:schemeClr w14:val="tx1"/>
            </w14:solidFill>
          </w14:textFill>
        </w:rPr>
        <w:t>投标</w:t>
      </w:r>
      <w:r>
        <w:rPr>
          <w:rFonts w:ascii="宋体" w:hAnsi="宋体"/>
          <w:color w:val="000000" w:themeColor="text1"/>
          <w:sz w:val="24"/>
          <w:szCs w:val="24"/>
          <w:highlight w:val="none"/>
          <w14:textFill>
            <w14:solidFill>
              <w14:schemeClr w14:val="tx1"/>
            </w14:solidFill>
          </w14:textFill>
        </w:rPr>
        <w:t>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9.5 </w:t>
      </w:r>
      <w:r>
        <w:rPr>
          <w:rFonts w:ascii="宋体" w:hAnsi="宋体"/>
          <w:b/>
          <w:color w:val="000000" w:themeColor="text1"/>
          <w:sz w:val="24"/>
          <w:szCs w:val="24"/>
          <w:highlight w:val="none"/>
          <w14:textFill>
            <w14:solidFill>
              <w14:schemeClr w14:val="tx1"/>
            </w14:solidFill>
          </w14:textFill>
        </w:rPr>
        <w:t>投</w:t>
      </w:r>
      <w:r>
        <w:rPr>
          <w:rFonts w:hint="eastAsia" w:ascii="宋体" w:hAnsi="宋体"/>
          <w:b/>
          <w:color w:val="000000" w:themeColor="text1"/>
          <w:sz w:val="24"/>
          <w:szCs w:val="24"/>
          <w:highlight w:val="none"/>
          <w14:textFill>
            <w14:solidFill>
              <w14:schemeClr w14:val="tx1"/>
            </w14:solidFill>
          </w14:textFill>
        </w:rPr>
        <w:t xml:space="preserve">  </w:t>
      </w:r>
      <w:r>
        <w:rPr>
          <w:rFonts w:ascii="宋体" w:hAnsi="宋体"/>
          <w:b/>
          <w:color w:val="000000" w:themeColor="text1"/>
          <w:sz w:val="24"/>
          <w:szCs w:val="24"/>
          <w:highlight w:val="none"/>
          <w14:textFill>
            <w14:solidFill>
              <w14:schemeClr w14:val="tx1"/>
            </w14:solidFill>
          </w14:textFill>
        </w:rPr>
        <w:t>诉</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投标人和其它利害关系人认为本次招标活动违反法律、法规和规章规定的，有权向有关行政监将管部门投诉。</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监管部门的联系方式见投标人须知前附表</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640"/>
        <w:rPr>
          <w:rFonts w:ascii="宋体" w:cs="黑体"/>
          <w:color w:val="000000" w:themeColor="text1"/>
          <w:kern w:val="0"/>
          <w:sz w:val="24"/>
          <w:highlight w:val="none"/>
          <w14:textFill>
            <w14:solidFill>
              <w14:schemeClr w14:val="tx1"/>
            </w14:solidFill>
          </w14:textFill>
        </w:rPr>
      </w:pPr>
    </w:p>
    <w:p>
      <w:pPr>
        <w:rPr>
          <w:rFonts w:ascii="宋体" w:hAnsi="宋体"/>
          <w:b/>
          <w:i/>
          <w:color w:val="000000" w:themeColor="text1"/>
          <w:sz w:val="24"/>
          <w:szCs w:val="24"/>
          <w:highlight w:val="none"/>
          <w14:shadow w14:blurRad="50800" w14:dist="38100" w14:dir="2700000" w14:sx="100000" w14:sy="100000" w14:kx="0" w14:ky="0" w14:algn="tl">
            <w14:srgbClr w14:val="000000">
              <w14:alpha w14:val="60000"/>
            </w14:srgbClr>
          </w14:shadow>
          <w14:textFill>
            <w14:solidFill>
              <w14:schemeClr w14:val="tx1"/>
            </w14:solidFill>
          </w14:textFill>
        </w:rPr>
        <w:sectPr>
          <w:footerReference r:id="rId8" w:type="default"/>
          <w:pgSz w:w="11906" w:h="16838"/>
          <w:pgMar w:top="1418" w:right="1418" w:bottom="1418" w:left="1418" w:header="851" w:footer="737" w:gutter="0"/>
          <w:cols w:space="720" w:num="1"/>
          <w:docGrid w:type="lines" w:linePitch="312" w:charSpace="0"/>
        </w:sectPr>
      </w:pPr>
    </w:p>
    <w:p>
      <w:pPr>
        <w:rPr>
          <w:rFonts w:ascii="隶书" w:eastAsia="隶书"/>
          <w:b/>
          <w:i/>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pPr>
        <w:rPr>
          <w:rFonts w:ascii="隶书" w:eastAsia="隶书"/>
          <w:b/>
          <w:i/>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pPr>
        <w:pStyle w:val="43"/>
        <w:rPr>
          <w:color w:val="000000" w:themeColor="text1"/>
          <w:highlight w:val="none"/>
          <w14:textFill>
            <w14:solidFill>
              <w14:schemeClr w14:val="tx1"/>
            </w14:solidFill>
          </w14:textFill>
        </w:rPr>
      </w:pPr>
      <w:bookmarkStart w:id="29" w:name="_Toc454627371"/>
    </w:p>
    <w:p>
      <w:pPr>
        <w:pStyle w:val="43"/>
        <w:rPr>
          <w:color w:val="000000" w:themeColor="text1"/>
          <w:spacing w:val="160"/>
          <w:sz w:val="72"/>
          <w:highlight w:val="none"/>
          <w14:textFill>
            <w14:solidFill>
              <w14:schemeClr w14:val="tx1"/>
            </w14:solidFill>
          </w14:textFill>
        </w:rPr>
      </w:pPr>
      <w:bookmarkStart w:id="30" w:name="_Toc101087093"/>
      <w:r>
        <w:rPr>
          <w:rFonts w:hint="eastAsia"/>
          <w:color w:val="000000" w:themeColor="text1"/>
          <w:highlight w:val="none"/>
          <w14:textFill>
            <w14:solidFill>
              <w14:schemeClr w14:val="tx1"/>
            </w14:solidFill>
          </w14:textFill>
        </w:rPr>
        <w:t xml:space="preserve">第三章 </w:t>
      </w:r>
      <w:r>
        <w:rPr>
          <w:rFonts w:hint="eastAsia"/>
          <w:color w:val="000000" w:themeColor="text1"/>
          <w:spacing w:val="160"/>
          <w:highlight w:val="none"/>
          <w14:textFill>
            <w14:solidFill>
              <w14:schemeClr w14:val="tx1"/>
            </w14:solidFill>
          </w14:textFill>
        </w:rPr>
        <w:t>评标办法</w:t>
      </w:r>
      <w:bookmarkEnd w:id="29"/>
      <w:bookmarkEnd w:id="30"/>
    </w:p>
    <w:p>
      <w:pP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autoSpaceDE w:val="0"/>
        <w:autoSpaceDN w:val="0"/>
        <w:adjustRightInd w:val="0"/>
        <w:jc w:val="center"/>
        <w:rPr>
          <w:rFonts w:ascii="黑体" w:eastAsia="黑体" w:cs="黑体"/>
          <w:b/>
          <w:color w:val="000000" w:themeColor="text1"/>
          <w:kern w:val="0"/>
          <w:sz w:val="24"/>
          <w:highlight w:val="none"/>
          <w14:textFill>
            <w14:solidFill>
              <w14:schemeClr w14:val="tx1"/>
            </w14:solidFill>
          </w14:textFill>
        </w:rPr>
      </w:pPr>
    </w:p>
    <w:p>
      <w:pPr>
        <w:widowControl/>
        <w:jc w:val="left"/>
        <w:rPr>
          <w:rFonts w:ascii="黑体" w:eastAsia="黑体" w:cs="黑体"/>
          <w:b/>
          <w:color w:val="000000" w:themeColor="text1"/>
          <w:kern w:val="0"/>
          <w:sz w:val="24"/>
          <w:highlight w:val="none"/>
          <w14:textFill>
            <w14:solidFill>
              <w14:schemeClr w14:val="tx1"/>
            </w14:solidFill>
          </w14:textFill>
        </w:rPr>
      </w:pPr>
      <w:r>
        <w:rPr>
          <w:rFonts w:ascii="黑体" w:eastAsia="黑体" w:cs="黑体"/>
          <w:b/>
          <w:color w:val="000000" w:themeColor="text1"/>
          <w:kern w:val="0"/>
          <w:sz w:val="24"/>
          <w:highlight w:val="none"/>
          <w14:textFill>
            <w14:solidFill>
              <w14:schemeClr w14:val="tx1"/>
            </w14:solidFill>
          </w14:textFill>
        </w:rPr>
        <w:br w:type="page"/>
      </w:r>
    </w:p>
    <w:p>
      <w:pPr>
        <w:autoSpaceDE w:val="0"/>
        <w:autoSpaceDN w:val="0"/>
        <w:adjustRightInd w:val="0"/>
        <w:jc w:val="left"/>
        <w:rPr>
          <w:rFonts w:ascii="宋体" w:hAnsi="宋体" w:cs="TimesNewRomanPSMT"/>
          <w:b/>
          <w:color w:val="000000" w:themeColor="text1"/>
          <w:kern w:val="0"/>
          <w:sz w:val="28"/>
          <w:szCs w:val="28"/>
          <w:highlight w:val="none"/>
          <w14:textFill>
            <w14:solidFill>
              <w14:schemeClr w14:val="tx1"/>
            </w14:solidFill>
          </w14:textFill>
        </w:rPr>
      </w:pPr>
      <w:r>
        <w:rPr>
          <w:rFonts w:hint="eastAsia" w:ascii="宋体" w:hAnsi="宋体" w:cs="TimesNewRomanPSMT"/>
          <w:b/>
          <w:color w:val="000000" w:themeColor="text1"/>
          <w:kern w:val="0"/>
          <w:sz w:val="28"/>
          <w:szCs w:val="28"/>
          <w:highlight w:val="none"/>
          <w14:textFill>
            <w14:solidFill>
              <w14:schemeClr w14:val="tx1"/>
            </w14:solidFill>
          </w14:textFill>
        </w:rPr>
        <w:t>1、评标办法前附表</w:t>
      </w:r>
    </w:p>
    <w:p>
      <w:pPr>
        <w:autoSpaceDE w:val="0"/>
        <w:autoSpaceDN w:val="0"/>
        <w:adjustRightInd w:val="0"/>
        <w:jc w:val="left"/>
        <w:rPr>
          <w:rFonts w:hint="eastAsia" w:ascii="宋体" w:hAnsi="宋体" w:eastAsia="宋体" w:cs="TimesNewRomanPSMT"/>
          <w:b/>
          <w:color w:val="000000" w:themeColor="text1"/>
          <w:kern w:val="0"/>
          <w:sz w:val="28"/>
          <w:szCs w:val="28"/>
          <w:highlight w:val="none"/>
          <w:lang w:val="en-US" w:eastAsia="zh-CN"/>
          <w14:textFill>
            <w14:solidFill>
              <w14:schemeClr w14:val="tx1"/>
            </w14:solidFill>
          </w14:textFill>
        </w:rPr>
      </w:pPr>
      <w:r>
        <w:rPr>
          <w:rFonts w:hint="eastAsia" w:ascii="宋体" w:hAnsi="宋体" w:cs="TimesNewRomanPSMT"/>
          <w:b/>
          <w:color w:val="000000" w:themeColor="text1"/>
          <w:kern w:val="0"/>
          <w:sz w:val="28"/>
          <w:szCs w:val="28"/>
          <w:highlight w:val="none"/>
          <w:lang w:val="en-US" w:eastAsia="zh-CN"/>
          <w14:textFill>
            <w14:solidFill>
              <w14:schemeClr w14:val="tx1"/>
            </w14:solidFill>
          </w14:textFill>
        </w:rPr>
        <w:t>1.1初步评审标准前附表</w:t>
      </w:r>
    </w:p>
    <w:tbl>
      <w:tblPr>
        <w:tblStyle w:val="47"/>
        <w:tblW w:w="97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1701"/>
        <w:gridCol w:w="5387"/>
        <w:gridCol w:w="13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8" w:hRule="exact"/>
        </w:trPr>
        <w:tc>
          <w:tcPr>
            <w:tcW w:w="1242" w:type="dxa"/>
            <w:vAlign w:val="center"/>
          </w:tcPr>
          <w:p>
            <w:pPr>
              <w:autoSpaceDE w:val="0"/>
              <w:autoSpaceDN w:val="0"/>
              <w:adjustRightInd w:val="0"/>
              <w:spacing w:line="440" w:lineRule="exact"/>
              <w:jc w:val="center"/>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条款号</w:t>
            </w:r>
          </w:p>
        </w:tc>
        <w:tc>
          <w:tcPr>
            <w:tcW w:w="1701" w:type="dxa"/>
            <w:vAlign w:val="center"/>
          </w:tcPr>
          <w:p>
            <w:pPr>
              <w:autoSpaceDE w:val="0"/>
              <w:autoSpaceDN w:val="0"/>
              <w:adjustRightInd w:val="0"/>
              <w:spacing w:line="440" w:lineRule="exact"/>
              <w:jc w:val="center"/>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评审因素</w:t>
            </w:r>
          </w:p>
        </w:tc>
        <w:tc>
          <w:tcPr>
            <w:tcW w:w="5387" w:type="dxa"/>
            <w:vAlign w:val="center"/>
          </w:tcPr>
          <w:p>
            <w:pPr>
              <w:autoSpaceDE w:val="0"/>
              <w:autoSpaceDN w:val="0"/>
              <w:adjustRightInd w:val="0"/>
              <w:spacing w:line="440" w:lineRule="exact"/>
              <w:jc w:val="center"/>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评审标准</w:t>
            </w:r>
          </w:p>
        </w:tc>
        <w:tc>
          <w:tcPr>
            <w:tcW w:w="1370" w:type="dxa"/>
          </w:tcPr>
          <w:p>
            <w:pPr>
              <w:autoSpaceDE w:val="0"/>
              <w:autoSpaceDN w:val="0"/>
              <w:adjustRightInd w:val="0"/>
              <w:jc w:val="center"/>
              <w:rPr>
                <w:rFonts w:ascii="宋体" w:hAnsi="宋体" w:cs="Tahoma"/>
                <w:color w:val="000000" w:themeColor="text1"/>
                <w:sz w:val="22"/>
                <w:szCs w:val="22"/>
                <w:highlight w:val="none"/>
                <w14:textFill>
                  <w14:solidFill>
                    <w14:schemeClr w14:val="tx1"/>
                  </w14:solidFill>
                </w14:textFill>
              </w:rPr>
            </w:pPr>
            <w:r>
              <w:rPr>
                <w:rFonts w:hint="eastAsia" w:ascii="宋体" w:hAnsi="宋体" w:cs="Tahoma"/>
                <w:color w:val="000000" w:themeColor="text1"/>
                <w:sz w:val="22"/>
                <w:szCs w:val="22"/>
                <w:highlight w:val="none"/>
                <w14:textFill>
                  <w14:solidFill>
                    <w14:schemeClr w14:val="tx1"/>
                  </w14:solidFill>
                </w14:textFill>
              </w:rPr>
              <w:t>审查情况是否符合</w:t>
            </w:r>
          </w:p>
          <w:p>
            <w:pPr>
              <w:autoSpaceDE w:val="0"/>
              <w:autoSpaceDN w:val="0"/>
              <w:adjustRightInd w:val="0"/>
              <w:jc w:val="center"/>
              <w:rPr>
                <w:rFonts w:ascii="宋体" w:hAnsi="宋体" w:cs="Tahoma"/>
                <w:color w:val="000000" w:themeColor="text1"/>
                <w:sz w:val="22"/>
                <w:szCs w:val="22"/>
                <w:highlight w:val="none"/>
                <w14:textFill>
                  <w14:solidFill>
                    <w14:schemeClr w14:val="tx1"/>
                  </w14:solidFill>
                </w14:textFill>
              </w:rPr>
            </w:pPr>
            <w:r>
              <w:rPr>
                <w:rFonts w:hint="eastAsia" w:ascii="宋体" w:hAnsi="宋体" w:cs="Tahoma"/>
                <w:color w:val="000000" w:themeColor="text1"/>
                <w:sz w:val="22"/>
                <w:szCs w:val="22"/>
                <w:highlight w:val="none"/>
                <w14:textFill>
                  <w14:solidFill>
                    <w14:schemeClr w14:val="tx1"/>
                  </w14:solidFill>
                </w14:textFill>
              </w:rPr>
              <w:t xml:space="preserve">符合“○” </w:t>
            </w:r>
          </w:p>
          <w:p>
            <w:pPr>
              <w:autoSpaceDE w:val="0"/>
              <w:autoSpaceDN w:val="0"/>
              <w:adjustRightInd w:val="0"/>
              <w:jc w:val="center"/>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Tahoma"/>
                <w:color w:val="000000" w:themeColor="text1"/>
                <w:sz w:val="22"/>
                <w:szCs w:val="22"/>
                <w:highlight w:val="none"/>
                <w14:textFill>
                  <w14:solidFill>
                    <w14:schemeClr w14:val="tx1"/>
                  </w14:solidFill>
                </w14:textFill>
              </w:rPr>
              <w:t>不符合“×”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exact"/>
        </w:trPr>
        <w:tc>
          <w:tcPr>
            <w:tcW w:w="1242" w:type="dxa"/>
            <w:vMerge w:val="restart"/>
            <w:vAlign w:val="center"/>
          </w:tcPr>
          <w:p>
            <w:pPr>
              <w:autoSpaceDE w:val="0"/>
              <w:autoSpaceDN w:val="0"/>
              <w:adjustRightInd w:val="0"/>
              <w:spacing w:line="44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形式评审标准</w:t>
            </w:r>
          </w:p>
        </w:tc>
        <w:tc>
          <w:tcPr>
            <w:tcW w:w="1701" w:type="dxa"/>
            <w:vAlign w:val="center"/>
          </w:tcPr>
          <w:p>
            <w:pPr>
              <w:autoSpaceDE w:val="0"/>
              <w:autoSpaceDN w:val="0"/>
              <w:adjustRightInd w:val="0"/>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投标人名称</w:t>
            </w:r>
          </w:p>
        </w:tc>
        <w:tc>
          <w:tcPr>
            <w:tcW w:w="5387" w:type="dxa"/>
            <w:vAlign w:val="center"/>
          </w:tcPr>
          <w:p>
            <w:pPr>
              <w:autoSpaceDE w:val="0"/>
              <w:autoSpaceDN w:val="0"/>
              <w:adjustRightInd w:val="0"/>
              <w:spacing w:line="3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与营业执照、资质证书一致。</w:t>
            </w:r>
          </w:p>
        </w:tc>
        <w:tc>
          <w:tcPr>
            <w:tcW w:w="1370" w:type="dxa"/>
          </w:tcPr>
          <w:p>
            <w:pPr>
              <w:autoSpaceDE w:val="0"/>
              <w:autoSpaceDN w:val="0"/>
              <w:adjustRightInd w:val="0"/>
              <w:spacing w:line="300" w:lineRule="exact"/>
              <w:rPr>
                <w:rFonts w:ascii="宋体" w:hAnsi="宋体" w:cs="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trPr>
        <w:tc>
          <w:tcPr>
            <w:tcW w:w="1242" w:type="dxa"/>
            <w:vMerge w:val="continue"/>
            <w:vAlign w:val="center"/>
          </w:tcPr>
          <w:p>
            <w:pPr>
              <w:autoSpaceDE w:val="0"/>
              <w:autoSpaceDN w:val="0"/>
              <w:adjustRightInd w:val="0"/>
              <w:spacing w:line="44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701" w:type="dxa"/>
            <w:vAlign w:val="center"/>
          </w:tcPr>
          <w:p>
            <w:pPr>
              <w:autoSpaceDE w:val="0"/>
              <w:autoSpaceDN w:val="0"/>
              <w:adjustRightInd w:val="0"/>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投标文件签字盖章</w:t>
            </w:r>
          </w:p>
        </w:tc>
        <w:tc>
          <w:tcPr>
            <w:tcW w:w="5387" w:type="dxa"/>
            <w:vAlign w:val="center"/>
          </w:tcPr>
          <w:p>
            <w:pPr>
              <w:autoSpaceDE w:val="0"/>
              <w:autoSpaceDN w:val="0"/>
              <w:adjustRightInd w:val="0"/>
              <w:spacing w:line="3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符合第二章“投标人须知”第3.7项规定，按照招标文件提供的格式具有有效的签署和单位公章。</w:t>
            </w:r>
          </w:p>
        </w:tc>
        <w:tc>
          <w:tcPr>
            <w:tcW w:w="1370" w:type="dxa"/>
          </w:tcPr>
          <w:p>
            <w:pPr>
              <w:autoSpaceDE w:val="0"/>
              <w:autoSpaceDN w:val="0"/>
              <w:adjustRightInd w:val="0"/>
              <w:spacing w:line="300" w:lineRule="exact"/>
              <w:rPr>
                <w:rFonts w:ascii="宋体" w:hAnsi="宋体" w:cs="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exact"/>
        </w:trPr>
        <w:tc>
          <w:tcPr>
            <w:tcW w:w="1242" w:type="dxa"/>
            <w:vMerge w:val="continue"/>
            <w:vAlign w:val="center"/>
          </w:tcPr>
          <w:p>
            <w:pPr>
              <w:autoSpaceDE w:val="0"/>
              <w:autoSpaceDN w:val="0"/>
              <w:adjustRightInd w:val="0"/>
              <w:spacing w:line="44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701" w:type="dxa"/>
            <w:vAlign w:val="center"/>
          </w:tcPr>
          <w:p>
            <w:pPr>
              <w:autoSpaceDE w:val="0"/>
              <w:autoSpaceDN w:val="0"/>
              <w:adjustRightInd w:val="0"/>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法定代表人身份证明书、法人授权委托证明书有效</w:t>
            </w:r>
          </w:p>
        </w:tc>
        <w:tc>
          <w:tcPr>
            <w:tcW w:w="5387" w:type="dxa"/>
            <w:vAlign w:val="center"/>
          </w:tcPr>
          <w:p>
            <w:pPr>
              <w:autoSpaceDE w:val="0"/>
              <w:autoSpaceDN w:val="0"/>
              <w:adjustRightInd w:val="0"/>
              <w:spacing w:line="3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符合第二章“投标人须知”第3.7项规定。</w:t>
            </w:r>
          </w:p>
        </w:tc>
        <w:tc>
          <w:tcPr>
            <w:tcW w:w="1370" w:type="dxa"/>
          </w:tcPr>
          <w:p>
            <w:pPr>
              <w:autoSpaceDE w:val="0"/>
              <w:autoSpaceDN w:val="0"/>
              <w:adjustRightInd w:val="0"/>
              <w:spacing w:line="300" w:lineRule="exact"/>
              <w:rPr>
                <w:rFonts w:ascii="宋体" w:hAnsi="宋体" w:cs="宋体"/>
                <w:color w:val="000000" w:themeColor="text1"/>
                <w:kern w:val="0"/>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7" w:hRule="exact"/>
        </w:trPr>
        <w:tc>
          <w:tcPr>
            <w:tcW w:w="1242" w:type="dxa"/>
            <w:vMerge w:val="continue"/>
            <w:vAlign w:val="center"/>
          </w:tcPr>
          <w:p>
            <w:pPr>
              <w:autoSpaceDE w:val="0"/>
              <w:autoSpaceDN w:val="0"/>
              <w:adjustRightInd w:val="0"/>
              <w:spacing w:line="44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701" w:type="dxa"/>
            <w:vAlign w:val="center"/>
          </w:tcPr>
          <w:p>
            <w:pPr>
              <w:autoSpaceDE w:val="0"/>
              <w:autoSpaceDN w:val="0"/>
              <w:adjustRightInd w:val="0"/>
              <w:spacing w:line="440" w:lineRule="exact"/>
              <w:jc w:val="center"/>
              <w:rPr>
                <w:rFonts w:ascii="宋体" w:hAnsi="宋体" w:cs="宋体"/>
                <w:color w:val="000000" w:themeColor="text1"/>
                <w:spacing w:val="-6"/>
                <w:kern w:val="0"/>
                <w:sz w:val="22"/>
                <w:szCs w:val="22"/>
                <w:highlight w:val="none"/>
                <w14:textFill>
                  <w14:solidFill>
                    <w14:schemeClr w14:val="tx1"/>
                  </w14:solidFill>
                </w14:textFill>
              </w:rPr>
            </w:pPr>
            <w:r>
              <w:rPr>
                <w:rFonts w:hint="eastAsia" w:ascii="宋体" w:hAnsi="宋体" w:cs="宋体"/>
                <w:color w:val="000000" w:themeColor="text1"/>
                <w:spacing w:val="-6"/>
                <w:kern w:val="0"/>
                <w:sz w:val="22"/>
                <w:szCs w:val="22"/>
                <w:highlight w:val="none"/>
                <w14:textFill>
                  <w14:solidFill>
                    <w14:schemeClr w14:val="tx1"/>
                  </w14:solidFill>
                </w14:textFill>
              </w:rPr>
              <w:t>投标文件格式</w:t>
            </w:r>
          </w:p>
        </w:tc>
        <w:tc>
          <w:tcPr>
            <w:tcW w:w="5387" w:type="dxa"/>
            <w:vAlign w:val="center"/>
          </w:tcPr>
          <w:p>
            <w:pPr>
              <w:autoSpaceDE w:val="0"/>
              <w:autoSpaceDN w:val="0"/>
              <w:adjustRightInd w:val="0"/>
              <w:spacing w:line="3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符合第五章“投标文件格式”的要求。投标文件不存在内容不全或关键字迹模糊、无法辩认的情形。</w:t>
            </w:r>
          </w:p>
        </w:tc>
        <w:tc>
          <w:tcPr>
            <w:tcW w:w="1370" w:type="dxa"/>
          </w:tcPr>
          <w:p>
            <w:pPr>
              <w:autoSpaceDE w:val="0"/>
              <w:autoSpaceDN w:val="0"/>
              <w:adjustRightInd w:val="0"/>
              <w:spacing w:line="300" w:lineRule="exact"/>
              <w:rPr>
                <w:rFonts w:ascii="宋体" w:hAnsi="宋体" w:cs="宋体"/>
                <w:color w:val="000000" w:themeColor="text1"/>
                <w:kern w:val="0"/>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exact"/>
        </w:trPr>
        <w:tc>
          <w:tcPr>
            <w:tcW w:w="1242" w:type="dxa"/>
            <w:vMerge w:val="continue"/>
            <w:vAlign w:val="center"/>
          </w:tcPr>
          <w:p>
            <w:pPr>
              <w:autoSpaceDE w:val="0"/>
              <w:autoSpaceDN w:val="0"/>
              <w:adjustRightInd w:val="0"/>
              <w:spacing w:line="44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701" w:type="dxa"/>
            <w:vAlign w:val="center"/>
          </w:tcPr>
          <w:p>
            <w:pPr>
              <w:autoSpaceDE w:val="0"/>
              <w:autoSpaceDN w:val="0"/>
              <w:adjustRightInd w:val="0"/>
              <w:spacing w:line="44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报价唯一</w:t>
            </w:r>
          </w:p>
        </w:tc>
        <w:tc>
          <w:tcPr>
            <w:tcW w:w="5387" w:type="dxa"/>
            <w:vAlign w:val="center"/>
          </w:tcPr>
          <w:p>
            <w:pPr>
              <w:autoSpaceDE w:val="0"/>
              <w:autoSpaceDN w:val="0"/>
              <w:adjustRightInd w:val="0"/>
              <w:spacing w:line="3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报价唯一，</w:t>
            </w:r>
            <w:r>
              <w:rPr>
                <w:rFonts w:hint="eastAsia" w:ascii="宋体" w:hAnsi="宋体"/>
                <w:color w:val="000000" w:themeColor="text1"/>
                <w:sz w:val="22"/>
                <w:szCs w:val="22"/>
                <w:highlight w:val="none"/>
                <w14:textFill>
                  <w14:solidFill>
                    <w14:schemeClr w14:val="tx1"/>
                  </w14:solidFill>
                </w14:textFill>
              </w:rPr>
              <w:t>投标报价率没有超出浮动区间规定的范围。</w:t>
            </w:r>
          </w:p>
        </w:tc>
        <w:tc>
          <w:tcPr>
            <w:tcW w:w="1370" w:type="dxa"/>
          </w:tcPr>
          <w:p>
            <w:pPr>
              <w:autoSpaceDE w:val="0"/>
              <w:autoSpaceDN w:val="0"/>
              <w:adjustRightInd w:val="0"/>
              <w:spacing w:line="300" w:lineRule="exact"/>
              <w:rPr>
                <w:rFonts w:ascii="宋体" w:hAnsi="宋体" w:cs="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42" w:type="dxa"/>
            <w:vMerge w:val="restart"/>
            <w:vAlign w:val="center"/>
          </w:tcPr>
          <w:p>
            <w:pPr>
              <w:autoSpaceDE w:val="0"/>
              <w:autoSpaceDN w:val="0"/>
              <w:adjustRightInd w:val="0"/>
              <w:spacing w:line="44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Tahoma"/>
                <w:color w:val="000000" w:themeColor="text1"/>
                <w:sz w:val="22"/>
                <w:szCs w:val="22"/>
                <w:highlight w:val="none"/>
                <w14:textFill>
                  <w14:solidFill>
                    <w14:schemeClr w14:val="tx1"/>
                  </w14:solidFill>
                </w14:textFill>
              </w:rPr>
              <w:t>资格审查</w:t>
            </w:r>
            <w:r>
              <w:rPr>
                <w:rFonts w:hint="eastAsia" w:ascii="宋体" w:hAnsi="宋体" w:cs="宋体"/>
                <w:color w:val="000000" w:themeColor="text1"/>
                <w:sz w:val="22"/>
                <w:szCs w:val="22"/>
                <w:highlight w:val="none"/>
                <w14:textFill>
                  <w14:solidFill>
                    <w14:schemeClr w14:val="tx1"/>
                  </w14:solidFill>
                </w14:textFill>
              </w:rPr>
              <w:t>标准</w:t>
            </w:r>
          </w:p>
        </w:tc>
        <w:tc>
          <w:tcPr>
            <w:tcW w:w="1701" w:type="dxa"/>
            <w:vAlign w:val="center"/>
          </w:tcPr>
          <w:p>
            <w:pPr>
              <w:autoSpaceDE w:val="0"/>
              <w:autoSpaceDN w:val="0"/>
              <w:adjustRightInd w:val="0"/>
              <w:spacing w:line="44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资质要求</w:t>
            </w:r>
          </w:p>
        </w:tc>
        <w:tc>
          <w:tcPr>
            <w:tcW w:w="5387" w:type="dxa"/>
            <w:vAlign w:val="center"/>
          </w:tcPr>
          <w:p>
            <w:pPr>
              <w:autoSpaceDE w:val="0"/>
              <w:autoSpaceDN w:val="0"/>
              <w:adjustRightInd w:val="0"/>
              <w:spacing w:line="3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符合第二章“投标人须知前附表”附录 1 的规定。</w:t>
            </w:r>
          </w:p>
        </w:tc>
        <w:tc>
          <w:tcPr>
            <w:tcW w:w="1370" w:type="dxa"/>
          </w:tcPr>
          <w:p>
            <w:pPr>
              <w:autoSpaceDE w:val="0"/>
              <w:autoSpaceDN w:val="0"/>
              <w:adjustRightInd w:val="0"/>
              <w:spacing w:line="300" w:lineRule="exact"/>
              <w:rPr>
                <w:rFonts w:ascii="宋体" w:hAnsi="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42" w:type="dxa"/>
            <w:vMerge w:val="continue"/>
            <w:vAlign w:val="center"/>
          </w:tcPr>
          <w:p>
            <w:pPr>
              <w:autoSpaceDE w:val="0"/>
              <w:autoSpaceDN w:val="0"/>
              <w:adjustRightInd w:val="0"/>
              <w:spacing w:line="44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701" w:type="dxa"/>
            <w:vAlign w:val="center"/>
          </w:tcPr>
          <w:p>
            <w:pPr>
              <w:autoSpaceDE w:val="0"/>
              <w:autoSpaceDN w:val="0"/>
              <w:adjustRightInd w:val="0"/>
              <w:spacing w:line="3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信誉要求</w:t>
            </w:r>
          </w:p>
        </w:tc>
        <w:tc>
          <w:tcPr>
            <w:tcW w:w="5387" w:type="dxa"/>
            <w:vAlign w:val="center"/>
          </w:tcPr>
          <w:p>
            <w:pPr>
              <w:autoSpaceDE w:val="0"/>
              <w:autoSpaceDN w:val="0"/>
              <w:adjustRightInd w:val="0"/>
              <w:spacing w:line="34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符合第二章“投标人须知前附表”附录 2 的规定。</w:t>
            </w:r>
          </w:p>
        </w:tc>
        <w:tc>
          <w:tcPr>
            <w:tcW w:w="1370" w:type="dxa"/>
          </w:tcPr>
          <w:p>
            <w:pPr>
              <w:autoSpaceDE w:val="0"/>
              <w:autoSpaceDN w:val="0"/>
              <w:adjustRightInd w:val="0"/>
              <w:spacing w:line="360" w:lineRule="exact"/>
              <w:rPr>
                <w:rFonts w:ascii="宋体" w:hAnsi="宋体" w:cs="宋体"/>
                <w:color w:val="000000" w:themeColor="text1"/>
                <w:kern w:val="0"/>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42" w:type="dxa"/>
            <w:vMerge w:val="continue"/>
            <w:vAlign w:val="center"/>
          </w:tcPr>
          <w:p>
            <w:pPr>
              <w:autoSpaceDE w:val="0"/>
              <w:autoSpaceDN w:val="0"/>
              <w:adjustRightInd w:val="0"/>
              <w:spacing w:line="44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701" w:type="dxa"/>
            <w:vAlign w:val="center"/>
          </w:tcPr>
          <w:p>
            <w:pPr>
              <w:autoSpaceDE w:val="0"/>
              <w:autoSpaceDN w:val="0"/>
              <w:adjustRightInd w:val="0"/>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业绩要求</w:t>
            </w:r>
          </w:p>
        </w:tc>
        <w:tc>
          <w:tcPr>
            <w:tcW w:w="5387" w:type="dxa"/>
            <w:vAlign w:val="center"/>
          </w:tcPr>
          <w:p>
            <w:pPr>
              <w:autoSpaceDE w:val="0"/>
              <w:autoSpaceDN w:val="0"/>
              <w:adjustRightInd w:val="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符合第二章“投标人须知前附表”附录 3 的规定。</w:t>
            </w:r>
          </w:p>
        </w:tc>
        <w:tc>
          <w:tcPr>
            <w:tcW w:w="1370" w:type="dxa"/>
          </w:tcPr>
          <w:p>
            <w:pPr>
              <w:autoSpaceDE w:val="0"/>
              <w:autoSpaceDN w:val="0"/>
              <w:adjustRightInd w:val="0"/>
              <w:spacing w:line="300" w:lineRule="exact"/>
              <w:rPr>
                <w:rFonts w:ascii="宋体" w:hAnsi="宋体" w:cs="宋体"/>
                <w:color w:val="000000" w:themeColor="text1"/>
                <w:kern w:val="0"/>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42" w:type="dxa"/>
            <w:vMerge w:val="continue"/>
            <w:vAlign w:val="center"/>
          </w:tcPr>
          <w:p>
            <w:pPr>
              <w:autoSpaceDE w:val="0"/>
              <w:autoSpaceDN w:val="0"/>
              <w:adjustRightInd w:val="0"/>
              <w:spacing w:line="44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701" w:type="dxa"/>
            <w:vAlign w:val="center"/>
          </w:tcPr>
          <w:p>
            <w:pPr>
              <w:autoSpaceDE w:val="0"/>
              <w:autoSpaceDN w:val="0"/>
              <w:adjustRightInd w:val="0"/>
              <w:spacing w:line="44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财务要求</w:t>
            </w:r>
          </w:p>
        </w:tc>
        <w:tc>
          <w:tcPr>
            <w:tcW w:w="5387" w:type="dxa"/>
            <w:vAlign w:val="center"/>
          </w:tcPr>
          <w:p>
            <w:pPr>
              <w:autoSpaceDE w:val="0"/>
              <w:autoSpaceDN w:val="0"/>
              <w:adjustRightInd w:val="0"/>
              <w:spacing w:line="300" w:lineRule="exact"/>
              <w:rPr>
                <w:rFonts w:ascii="宋体" w:hAnsi="宋体" w:cs="宋体"/>
                <w:color w:val="000000" w:themeColor="text1"/>
                <w:spacing w:val="-4"/>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符合第二章“投标人须知前附表”附录 4 的规定。</w:t>
            </w:r>
          </w:p>
        </w:tc>
        <w:tc>
          <w:tcPr>
            <w:tcW w:w="1370" w:type="dxa"/>
          </w:tcPr>
          <w:p>
            <w:pPr>
              <w:autoSpaceDE w:val="0"/>
              <w:autoSpaceDN w:val="0"/>
              <w:adjustRightInd w:val="0"/>
              <w:spacing w:line="360" w:lineRule="exact"/>
              <w:rPr>
                <w:rFonts w:ascii="宋体" w:hAnsi="宋体" w:cs="宋体"/>
                <w:color w:val="000000" w:themeColor="text1"/>
                <w:kern w:val="0"/>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42" w:type="dxa"/>
            <w:vMerge w:val="continue"/>
            <w:vAlign w:val="center"/>
          </w:tcPr>
          <w:p>
            <w:pPr>
              <w:autoSpaceDE w:val="0"/>
              <w:autoSpaceDN w:val="0"/>
              <w:adjustRightInd w:val="0"/>
              <w:spacing w:line="44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701" w:type="dxa"/>
            <w:tcBorders>
              <w:bottom w:val="single" w:color="auto" w:sz="4" w:space="0"/>
            </w:tcBorders>
            <w:vAlign w:val="center"/>
          </w:tcPr>
          <w:p>
            <w:pPr>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人员要求</w:t>
            </w:r>
          </w:p>
        </w:tc>
        <w:tc>
          <w:tcPr>
            <w:tcW w:w="5387" w:type="dxa"/>
            <w:tcBorders>
              <w:bottom w:val="single" w:color="auto" w:sz="4" w:space="0"/>
            </w:tcBorders>
            <w:vAlign w:val="center"/>
          </w:tcPr>
          <w:p>
            <w:pPr>
              <w:autoSpaceDE w:val="0"/>
              <w:autoSpaceDN w:val="0"/>
              <w:adjustRightInd w:val="0"/>
              <w:spacing w:line="3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符合第二章“投标人须知前附表”附录 5 的规定。</w:t>
            </w:r>
          </w:p>
        </w:tc>
        <w:tc>
          <w:tcPr>
            <w:tcW w:w="1370" w:type="dxa"/>
          </w:tcPr>
          <w:p>
            <w:pPr>
              <w:autoSpaceDE w:val="0"/>
              <w:autoSpaceDN w:val="0"/>
              <w:adjustRightInd w:val="0"/>
              <w:spacing w:line="300" w:lineRule="exact"/>
              <w:rPr>
                <w:rFonts w:ascii="宋体" w:hAnsi="宋体" w:cs="宋体"/>
                <w:color w:val="000000" w:themeColor="text1"/>
                <w:kern w:val="0"/>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42" w:type="dxa"/>
            <w:vMerge w:val="continue"/>
            <w:vAlign w:val="center"/>
          </w:tcPr>
          <w:p>
            <w:pPr>
              <w:autoSpaceDE w:val="0"/>
              <w:autoSpaceDN w:val="0"/>
              <w:adjustRightInd w:val="0"/>
              <w:spacing w:line="440" w:lineRule="exact"/>
              <w:jc w:val="center"/>
              <w:rPr>
                <w:rFonts w:ascii="宋体" w:hAnsi="宋体" w:cs="宋体"/>
                <w:color w:val="000000" w:themeColor="text1"/>
                <w:kern w:val="0"/>
                <w:sz w:val="22"/>
                <w:szCs w:val="22"/>
                <w:highlight w:val="none"/>
                <w14:textFill>
                  <w14:solidFill>
                    <w14:schemeClr w14:val="tx1"/>
                  </w14:solidFill>
                </w14:textFill>
              </w:rPr>
            </w:pPr>
          </w:p>
        </w:tc>
        <w:tc>
          <w:tcPr>
            <w:tcW w:w="1701" w:type="dxa"/>
            <w:tcBorders>
              <w:bottom w:val="single" w:color="auto" w:sz="4" w:space="0"/>
            </w:tcBorders>
            <w:vAlign w:val="center"/>
          </w:tcPr>
          <w:p>
            <w:pPr>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原件</w:t>
            </w:r>
            <w:r>
              <w:rPr>
                <w:rFonts w:ascii="宋体" w:hAnsi="宋体" w:cs="宋体"/>
                <w:color w:val="000000" w:themeColor="text1"/>
                <w:kern w:val="0"/>
                <w:sz w:val="22"/>
                <w:szCs w:val="22"/>
                <w:highlight w:val="none"/>
                <w14:textFill>
                  <w14:solidFill>
                    <w14:schemeClr w14:val="tx1"/>
                  </w14:solidFill>
                </w14:textFill>
              </w:rPr>
              <w:t>核对</w:t>
            </w:r>
          </w:p>
        </w:tc>
        <w:tc>
          <w:tcPr>
            <w:tcW w:w="5387" w:type="dxa"/>
            <w:tcBorders>
              <w:bottom w:val="single" w:color="auto" w:sz="4" w:space="0"/>
            </w:tcBorders>
            <w:vAlign w:val="center"/>
          </w:tcPr>
          <w:p>
            <w:pPr>
              <w:autoSpaceDE w:val="0"/>
              <w:autoSpaceDN w:val="0"/>
              <w:adjustRightInd w:val="0"/>
              <w:spacing w:line="3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符合招标文件5.2原件核对要求。</w:t>
            </w:r>
          </w:p>
        </w:tc>
        <w:tc>
          <w:tcPr>
            <w:tcW w:w="1370" w:type="dxa"/>
          </w:tcPr>
          <w:p>
            <w:pPr>
              <w:autoSpaceDE w:val="0"/>
              <w:autoSpaceDN w:val="0"/>
              <w:adjustRightInd w:val="0"/>
              <w:spacing w:line="300" w:lineRule="exact"/>
              <w:rPr>
                <w:rFonts w:ascii="宋体" w:hAnsi="宋体" w:cs="宋体"/>
                <w:color w:val="000000" w:themeColor="text1"/>
                <w:kern w:val="0"/>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42" w:type="dxa"/>
            <w:vMerge w:val="restart"/>
            <w:vAlign w:val="center"/>
          </w:tcPr>
          <w:p>
            <w:pPr>
              <w:autoSpaceDE w:val="0"/>
              <w:autoSpaceDN w:val="0"/>
              <w:adjustRightInd w:val="0"/>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响应性评审标准</w:t>
            </w:r>
          </w:p>
        </w:tc>
        <w:tc>
          <w:tcPr>
            <w:tcW w:w="1701" w:type="dxa"/>
            <w:vAlign w:val="center"/>
          </w:tcPr>
          <w:p>
            <w:pPr>
              <w:autoSpaceDE w:val="0"/>
              <w:autoSpaceDN w:val="0"/>
              <w:adjustRightInd w:val="0"/>
              <w:spacing w:line="36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监理服务期</w:t>
            </w:r>
          </w:p>
        </w:tc>
        <w:tc>
          <w:tcPr>
            <w:tcW w:w="5387" w:type="dxa"/>
            <w:vAlign w:val="center"/>
          </w:tcPr>
          <w:p>
            <w:pPr>
              <w:autoSpaceDE w:val="0"/>
              <w:autoSpaceDN w:val="0"/>
              <w:adjustRightInd w:val="0"/>
              <w:spacing w:line="3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符合第二章“投标人须知”第1.3 项规定。</w:t>
            </w:r>
          </w:p>
        </w:tc>
        <w:tc>
          <w:tcPr>
            <w:tcW w:w="1370" w:type="dxa"/>
          </w:tcPr>
          <w:p>
            <w:pPr>
              <w:autoSpaceDE w:val="0"/>
              <w:autoSpaceDN w:val="0"/>
              <w:adjustRightInd w:val="0"/>
              <w:spacing w:line="300" w:lineRule="exact"/>
              <w:rPr>
                <w:rFonts w:ascii="宋体" w:hAnsi="宋体" w:cs="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42" w:type="dxa"/>
            <w:vMerge w:val="continue"/>
          </w:tcPr>
          <w:p>
            <w:pPr>
              <w:autoSpaceDE w:val="0"/>
              <w:autoSpaceDN w:val="0"/>
              <w:adjustRightInd w:val="0"/>
              <w:spacing w:line="440" w:lineRule="exact"/>
              <w:jc w:val="left"/>
              <w:rPr>
                <w:rFonts w:ascii="宋体" w:hAnsi="宋体" w:cs="宋体"/>
                <w:color w:val="000000" w:themeColor="text1"/>
                <w:kern w:val="0"/>
                <w:sz w:val="22"/>
                <w:szCs w:val="22"/>
                <w:highlight w:val="none"/>
                <w14:textFill>
                  <w14:solidFill>
                    <w14:schemeClr w14:val="tx1"/>
                  </w14:solidFill>
                </w14:textFill>
              </w:rPr>
            </w:pPr>
          </w:p>
        </w:tc>
        <w:tc>
          <w:tcPr>
            <w:tcW w:w="1701" w:type="dxa"/>
            <w:vAlign w:val="center"/>
          </w:tcPr>
          <w:p>
            <w:pPr>
              <w:autoSpaceDE w:val="0"/>
              <w:autoSpaceDN w:val="0"/>
              <w:adjustRightInd w:val="0"/>
              <w:spacing w:line="36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投标有效期</w:t>
            </w:r>
          </w:p>
        </w:tc>
        <w:tc>
          <w:tcPr>
            <w:tcW w:w="5387" w:type="dxa"/>
            <w:vAlign w:val="center"/>
          </w:tcPr>
          <w:p>
            <w:pPr>
              <w:autoSpaceDE w:val="0"/>
              <w:autoSpaceDN w:val="0"/>
              <w:adjustRightInd w:val="0"/>
              <w:spacing w:line="3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符合第二章“投标人须知”第3.3.1 项规定。</w:t>
            </w:r>
          </w:p>
        </w:tc>
        <w:tc>
          <w:tcPr>
            <w:tcW w:w="1370" w:type="dxa"/>
          </w:tcPr>
          <w:p>
            <w:pPr>
              <w:autoSpaceDE w:val="0"/>
              <w:autoSpaceDN w:val="0"/>
              <w:adjustRightInd w:val="0"/>
              <w:spacing w:line="300" w:lineRule="exact"/>
              <w:rPr>
                <w:rFonts w:ascii="宋体" w:hAnsi="宋体" w:cs="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42" w:type="dxa"/>
            <w:vMerge w:val="continue"/>
          </w:tcPr>
          <w:p>
            <w:pPr>
              <w:autoSpaceDE w:val="0"/>
              <w:autoSpaceDN w:val="0"/>
              <w:adjustRightInd w:val="0"/>
              <w:spacing w:line="440" w:lineRule="exact"/>
              <w:jc w:val="left"/>
              <w:rPr>
                <w:rFonts w:ascii="宋体" w:hAnsi="宋体" w:cs="宋体"/>
                <w:color w:val="000000" w:themeColor="text1"/>
                <w:kern w:val="0"/>
                <w:sz w:val="22"/>
                <w:szCs w:val="22"/>
                <w:highlight w:val="none"/>
                <w14:textFill>
                  <w14:solidFill>
                    <w14:schemeClr w14:val="tx1"/>
                  </w14:solidFill>
                </w14:textFill>
              </w:rPr>
            </w:pPr>
          </w:p>
        </w:tc>
        <w:tc>
          <w:tcPr>
            <w:tcW w:w="1701" w:type="dxa"/>
            <w:vAlign w:val="center"/>
          </w:tcPr>
          <w:p>
            <w:pPr>
              <w:autoSpaceDE w:val="0"/>
              <w:autoSpaceDN w:val="0"/>
              <w:adjustRightInd w:val="0"/>
              <w:spacing w:line="36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投标保证金</w:t>
            </w:r>
          </w:p>
        </w:tc>
        <w:tc>
          <w:tcPr>
            <w:tcW w:w="5387" w:type="dxa"/>
            <w:vAlign w:val="center"/>
          </w:tcPr>
          <w:p>
            <w:pPr>
              <w:autoSpaceDE w:val="0"/>
              <w:autoSpaceDN w:val="0"/>
              <w:adjustRightInd w:val="0"/>
              <w:spacing w:line="3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符合第二章“投标人须知”第3.4.1 项规定。</w:t>
            </w:r>
          </w:p>
        </w:tc>
        <w:tc>
          <w:tcPr>
            <w:tcW w:w="1370" w:type="dxa"/>
          </w:tcPr>
          <w:p>
            <w:pPr>
              <w:autoSpaceDE w:val="0"/>
              <w:autoSpaceDN w:val="0"/>
              <w:adjustRightInd w:val="0"/>
              <w:spacing w:line="300" w:lineRule="exact"/>
              <w:rPr>
                <w:rFonts w:ascii="宋体" w:hAnsi="宋体" w:cs="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42" w:type="dxa"/>
            <w:tcBorders>
              <w:right w:val="single" w:color="auto" w:sz="4" w:space="0"/>
            </w:tcBorders>
            <w:vAlign w:val="center"/>
          </w:tcPr>
          <w:p>
            <w:pPr>
              <w:autoSpaceDE w:val="0"/>
              <w:autoSpaceDN w:val="0"/>
              <w:adjustRightInd w:val="0"/>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审查结论</w:t>
            </w:r>
          </w:p>
        </w:tc>
        <w:tc>
          <w:tcPr>
            <w:tcW w:w="7088" w:type="dxa"/>
            <w:gridSpan w:val="2"/>
            <w:tcBorders>
              <w:left w:val="single" w:color="auto" w:sz="4" w:space="0"/>
            </w:tcBorders>
            <w:vAlign w:val="center"/>
          </w:tcPr>
          <w:p>
            <w:pPr>
              <w:tabs>
                <w:tab w:val="left" w:pos="720"/>
              </w:tabs>
              <w:snapToGrid w:val="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是否通过并进入下一阶段评审</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b/>
                <w:color w:val="000000" w:themeColor="text1"/>
                <w:sz w:val="22"/>
                <w:szCs w:val="22"/>
                <w:highlight w:val="none"/>
                <w14:textFill>
                  <w14:solidFill>
                    <w14:schemeClr w14:val="tx1"/>
                  </w14:solidFill>
                </w14:textFill>
              </w:rPr>
              <w:t>本栏填写</w:t>
            </w:r>
            <w:r>
              <w:rPr>
                <w:rFonts w:hint="eastAsia" w:ascii="宋体" w:hAnsi="宋体"/>
                <w:b/>
                <w:color w:val="000000" w:themeColor="text1"/>
                <w:sz w:val="22"/>
                <w:szCs w:val="22"/>
                <w:highlight w:val="none"/>
                <w14:textFill>
                  <w14:solidFill>
                    <w14:schemeClr w14:val="tx1"/>
                  </w14:solidFill>
                </w14:textFill>
              </w:rPr>
              <w:t>“通过”“不通过”</w:t>
            </w:r>
            <w:r>
              <w:rPr>
                <w:rFonts w:hint="eastAsia" w:ascii="宋体" w:hAnsi="宋体" w:cs="宋体"/>
                <w:color w:val="000000" w:themeColor="text1"/>
                <w:sz w:val="22"/>
                <w:szCs w:val="22"/>
                <w:highlight w:val="none"/>
                <w14:textFill>
                  <w14:solidFill>
                    <w14:schemeClr w14:val="tx1"/>
                  </w14:solidFill>
                </w14:textFill>
              </w:rPr>
              <w:t>）</w:t>
            </w:r>
          </w:p>
        </w:tc>
        <w:tc>
          <w:tcPr>
            <w:tcW w:w="1370" w:type="dxa"/>
          </w:tcPr>
          <w:p>
            <w:pPr>
              <w:autoSpaceDE w:val="0"/>
              <w:autoSpaceDN w:val="0"/>
              <w:adjustRightInd w:val="0"/>
              <w:spacing w:line="300" w:lineRule="exact"/>
              <w:rPr>
                <w:rFonts w:ascii="宋体" w:hAnsi="宋体" w:cs="宋体"/>
                <w:color w:val="000000" w:themeColor="text1"/>
                <w:sz w:val="22"/>
                <w:szCs w:val="22"/>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exact"/>
        </w:trPr>
        <w:tc>
          <w:tcPr>
            <w:tcW w:w="1242" w:type="dxa"/>
            <w:tcBorders>
              <w:right w:val="single" w:color="auto" w:sz="4" w:space="0"/>
            </w:tcBorders>
            <w:vAlign w:val="center"/>
          </w:tcPr>
          <w:p>
            <w:pPr>
              <w:autoSpaceDE w:val="0"/>
              <w:autoSpaceDN w:val="0"/>
              <w:adjustRightInd w:val="0"/>
              <w:spacing w:line="32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评委签名</w:t>
            </w:r>
          </w:p>
        </w:tc>
        <w:tc>
          <w:tcPr>
            <w:tcW w:w="7088" w:type="dxa"/>
            <w:gridSpan w:val="2"/>
            <w:tcBorders>
              <w:left w:val="single" w:color="auto" w:sz="4" w:space="0"/>
            </w:tcBorders>
            <w:vAlign w:val="center"/>
          </w:tcPr>
          <w:p>
            <w:pPr>
              <w:autoSpaceDE w:val="0"/>
              <w:autoSpaceDN w:val="0"/>
              <w:adjustRightInd w:val="0"/>
              <w:rPr>
                <w:rFonts w:ascii="宋体" w:hAnsi="宋体" w:cs="宋体"/>
                <w:color w:val="000000" w:themeColor="text1"/>
                <w:sz w:val="22"/>
                <w:szCs w:val="22"/>
                <w:highlight w:val="none"/>
                <w14:textFill>
                  <w14:solidFill>
                    <w14:schemeClr w14:val="tx1"/>
                  </w14:solidFill>
                </w14:textFill>
              </w:rPr>
            </w:pPr>
          </w:p>
        </w:tc>
        <w:tc>
          <w:tcPr>
            <w:tcW w:w="1370" w:type="dxa"/>
          </w:tcPr>
          <w:p>
            <w:pPr>
              <w:autoSpaceDE w:val="0"/>
              <w:autoSpaceDN w:val="0"/>
              <w:adjustRightInd w:val="0"/>
              <w:spacing w:line="300" w:lineRule="exact"/>
              <w:rPr>
                <w:rFonts w:ascii="宋体" w:hAnsi="宋体" w:cs="宋体"/>
                <w:color w:val="000000" w:themeColor="text1"/>
                <w:sz w:val="22"/>
                <w:szCs w:val="22"/>
                <w:highlight w:val="none"/>
                <w14:textFill>
                  <w14:solidFill>
                    <w14:schemeClr w14:val="tx1"/>
                  </w14:solidFill>
                </w14:textFill>
              </w:rPr>
            </w:pPr>
          </w:p>
        </w:tc>
      </w:tr>
    </w:tbl>
    <w:p>
      <w:pPr>
        <w:tabs>
          <w:tab w:val="left" w:pos="720"/>
        </w:tabs>
        <w:snapToGrid w:val="0"/>
        <w:spacing w:line="360" w:lineRule="auto"/>
        <w:rPr>
          <w:rFonts w:ascii="宋体" w:hAnsi="Courier New"/>
          <w:color w:val="000000" w:themeColor="text1"/>
          <w:szCs w:val="21"/>
          <w:highlight w:val="none"/>
          <w14:textFill>
            <w14:solidFill>
              <w14:schemeClr w14:val="tx1"/>
            </w14:solidFill>
          </w14:textFill>
        </w:rPr>
      </w:pPr>
      <w:r>
        <w:rPr>
          <w:rFonts w:hint="eastAsia" w:ascii="宋体" w:hAnsi="Courier New"/>
          <w:color w:val="000000" w:themeColor="text1"/>
          <w:szCs w:val="21"/>
          <w:highlight w:val="none"/>
          <w14:textFill>
            <w14:solidFill>
              <w14:schemeClr w14:val="tx1"/>
            </w14:solidFill>
          </w14:textFill>
        </w:rPr>
        <w:t>注：1、经评标委员会审核后，有一项不能满足初步评审要求的，其投标文件初步审查不获通过，作无效投标处理，不予以进入下一轮的评审。</w:t>
      </w:r>
    </w:p>
    <w:p>
      <w:pPr>
        <w:tabs>
          <w:tab w:val="left" w:pos="720"/>
        </w:tabs>
        <w:snapToGrid w:val="0"/>
        <w:spacing w:line="360" w:lineRule="auto"/>
        <w:rPr>
          <w:rFonts w:ascii="宋体" w:hAnsi="Courier New"/>
          <w:color w:val="000000" w:themeColor="text1"/>
          <w:szCs w:val="21"/>
          <w:highlight w:val="none"/>
          <w14:textFill>
            <w14:solidFill>
              <w14:schemeClr w14:val="tx1"/>
            </w14:solidFill>
          </w14:textFill>
        </w:rPr>
      </w:pPr>
      <w:r>
        <w:rPr>
          <w:rFonts w:hint="eastAsia" w:ascii="宋体" w:hAnsi="Courier New"/>
          <w:color w:val="000000" w:themeColor="text1"/>
          <w:szCs w:val="21"/>
          <w:highlight w:val="none"/>
          <w14:textFill>
            <w14:solidFill>
              <w14:schemeClr w14:val="tx1"/>
            </w14:solidFill>
          </w14:textFill>
        </w:rPr>
        <w:t>2、若评委意见不一致时，则按少数服从多数的原则，决定该投标人是否通过初步评审。</w:t>
      </w:r>
    </w:p>
    <w:p>
      <w:pPr>
        <w:autoSpaceDE w:val="0"/>
        <w:autoSpaceDN w:val="0"/>
        <w:adjustRightInd w:val="0"/>
        <w:jc w:val="left"/>
        <w:rPr>
          <w:rFonts w:ascii="宋体" w:hAnsi="宋体" w:cs="黑体"/>
          <w:b/>
          <w:color w:val="000000" w:themeColor="text1"/>
          <w:kern w:val="0"/>
          <w:sz w:val="28"/>
          <w:szCs w:val="28"/>
          <w:highlight w:val="none"/>
          <w14:textFill>
            <w14:solidFill>
              <w14:schemeClr w14:val="tx1"/>
            </w14:solidFill>
          </w14:textFill>
        </w:rPr>
      </w:pPr>
      <w:r>
        <w:rPr>
          <w:rFonts w:hint="eastAsia" w:ascii="宋体" w:hAnsi="宋体" w:cs="TimesNewRomanPSMT"/>
          <w:b/>
          <w:color w:val="000000" w:themeColor="text1"/>
          <w:kern w:val="0"/>
          <w:sz w:val="28"/>
          <w:szCs w:val="28"/>
          <w:highlight w:val="none"/>
          <w14:textFill>
            <w14:solidFill>
              <w14:schemeClr w14:val="tx1"/>
            </w14:solidFill>
          </w14:textFill>
        </w:rPr>
        <w:t>2</w:t>
      </w:r>
      <w:r>
        <w:rPr>
          <w:rFonts w:ascii="宋体" w:hAnsi="宋体" w:cs="TimesNewRomanPSMT"/>
          <w:b/>
          <w:color w:val="000000" w:themeColor="text1"/>
          <w:kern w:val="0"/>
          <w:sz w:val="28"/>
          <w:szCs w:val="28"/>
          <w:highlight w:val="none"/>
          <w14:textFill>
            <w14:solidFill>
              <w14:schemeClr w14:val="tx1"/>
            </w14:solidFill>
          </w14:textFill>
        </w:rPr>
        <w:t xml:space="preserve">. </w:t>
      </w:r>
      <w:r>
        <w:rPr>
          <w:rFonts w:hint="eastAsia" w:ascii="宋体" w:hAnsi="宋体" w:cs="黑体"/>
          <w:b/>
          <w:color w:val="000000" w:themeColor="text1"/>
          <w:kern w:val="0"/>
          <w:sz w:val="28"/>
          <w:szCs w:val="28"/>
          <w:highlight w:val="none"/>
          <w14:textFill>
            <w14:solidFill>
              <w14:schemeClr w14:val="tx1"/>
            </w14:solidFill>
          </w14:textFill>
        </w:rPr>
        <w:t>评标方法</w:t>
      </w:r>
    </w:p>
    <w:p>
      <w:pPr>
        <w:autoSpaceDE w:val="0"/>
        <w:autoSpaceDN w:val="0"/>
        <w:adjustRightInd w:val="0"/>
        <w:spacing w:line="360" w:lineRule="auto"/>
        <w:ind w:firstLine="480"/>
        <w:jc w:val="left"/>
        <w:rPr>
          <w:rFonts w:ascii="黑体" w:eastAsia="黑体" w:cs="黑体"/>
          <w:color w:val="000000" w:themeColor="text1"/>
          <w:kern w:val="0"/>
          <w:sz w:val="28"/>
          <w:szCs w:val="28"/>
          <w:highlight w:val="none"/>
          <w14:textFill>
            <w14:solidFill>
              <w14:schemeClr w14:val="tx1"/>
            </w14:solidFill>
          </w14:textFill>
        </w:rPr>
      </w:pPr>
      <w:r>
        <w:rPr>
          <w:rFonts w:hint="eastAsia" w:ascii="宋体" w:hAnsi="TimesNewRomanPSMT" w:cs="宋体"/>
          <w:b/>
          <w:color w:val="000000" w:themeColor="text1"/>
          <w:kern w:val="0"/>
          <w:sz w:val="24"/>
          <w:highlight w:val="none"/>
          <w14:textFill>
            <w14:solidFill>
              <w14:schemeClr w14:val="tx1"/>
            </w14:solidFill>
          </w14:textFill>
        </w:rPr>
        <w:t xml:space="preserve">2.1 </w:t>
      </w:r>
      <w:r>
        <w:rPr>
          <w:rFonts w:hint="eastAsia" w:ascii="宋体" w:hAnsi="TimesNewRomanPSMT" w:cs="宋体"/>
          <w:color w:val="000000" w:themeColor="text1"/>
          <w:kern w:val="0"/>
          <w:sz w:val="24"/>
          <w:highlight w:val="none"/>
          <w14:textFill>
            <w14:solidFill>
              <w14:schemeClr w14:val="tx1"/>
            </w14:solidFill>
          </w14:textFill>
        </w:rPr>
        <w:t>在进行</w:t>
      </w:r>
      <w:r>
        <w:rPr>
          <w:rFonts w:ascii="宋体" w:hAnsi="宋体" w:cs="TimesNewRomanPSMT"/>
          <w:color w:val="000000" w:themeColor="text1"/>
          <w:kern w:val="0"/>
          <w:sz w:val="24"/>
          <w:highlight w:val="none"/>
          <w14:textFill>
            <w14:solidFill>
              <w14:schemeClr w14:val="tx1"/>
            </w14:solidFill>
          </w14:textFill>
        </w:rPr>
        <w:t>初步评审</w:t>
      </w:r>
      <w:r>
        <w:rPr>
          <w:rFonts w:hint="eastAsia" w:ascii="宋体" w:hAnsi="宋体" w:cs="TimesNewRomanPSMT"/>
          <w:color w:val="000000" w:themeColor="text1"/>
          <w:kern w:val="0"/>
          <w:sz w:val="24"/>
          <w:highlight w:val="none"/>
          <w14:textFill>
            <w14:solidFill>
              <w14:schemeClr w14:val="tx1"/>
            </w14:solidFill>
          </w14:textFill>
        </w:rPr>
        <w:t>前，</w:t>
      </w:r>
      <w:r>
        <w:rPr>
          <w:rFonts w:ascii="宋体" w:hAnsi="宋体" w:cs="TimesNewRomanPSMT"/>
          <w:color w:val="000000" w:themeColor="text1"/>
          <w:kern w:val="0"/>
          <w:sz w:val="24"/>
          <w:highlight w:val="none"/>
          <w14:textFill>
            <w14:solidFill>
              <w14:schemeClr w14:val="tx1"/>
            </w14:solidFill>
          </w14:textFill>
        </w:rPr>
        <w:t>评标委员会</w:t>
      </w:r>
      <w:r>
        <w:rPr>
          <w:rFonts w:hint="eastAsia" w:ascii="宋体" w:hAnsi="宋体" w:cs="TimesNewRomanPSMT"/>
          <w:color w:val="000000" w:themeColor="text1"/>
          <w:kern w:val="0"/>
          <w:sz w:val="24"/>
          <w:highlight w:val="none"/>
          <w14:textFill>
            <w14:solidFill>
              <w14:schemeClr w14:val="tx1"/>
            </w14:solidFill>
          </w14:textFill>
        </w:rPr>
        <w:t>根据投标人的资格后审文件进行审核，对</w:t>
      </w:r>
      <w:r>
        <w:rPr>
          <w:rFonts w:ascii="宋体" w:hAnsi="宋体" w:cs="TimesNewRomanPSMT"/>
          <w:color w:val="000000" w:themeColor="text1"/>
          <w:kern w:val="0"/>
          <w:sz w:val="24"/>
          <w:highlight w:val="none"/>
          <w14:textFill>
            <w14:solidFill>
              <w14:schemeClr w14:val="tx1"/>
            </w14:solidFill>
          </w14:textFill>
        </w:rPr>
        <w:t>满足</w:t>
      </w:r>
      <w:r>
        <w:rPr>
          <w:rFonts w:hint="eastAsia" w:ascii="宋体" w:hAnsi="宋体" w:cs="TimesNewRomanPSMT"/>
          <w:color w:val="000000" w:themeColor="text1"/>
          <w:kern w:val="0"/>
          <w:sz w:val="24"/>
          <w:highlight w:val="none"/>
          <w14:textFill>
            <w14:solidFill>
              <w14:schemeClr w14:val="tx1"/>
            </w14:solidFill>
          </w14:textFill>
        </w:rPr>
        <w:t>资格后审的投标人进行评审。</w:t>
      </w:r>
    </w:p>
    <w:p>
      <w:pPr>
        <w:autoSpaceDE w:val="0"/>
        <w:autoSpaceDN w:val="0"/>
        <w:adjustRightInd w:val="0"/>
        <w:spacing w:line="360" w:lineRule="auto"/>
        <w:ind w:firstLine="482" w:firstLineChars="200"/>
        <w:jc w:val="left"/>
        <w:rPr>
          <w:rFonts w:ascii="宋体" w:cs="宋体"/>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 xml:space="preserve">2.2 </w:t>
      </w:r>
      <w:r>
        <w:rPr>
          <w:rFonts w:hint="eastAsia" w:ascii="宋体" w:cs="宋体"/>
          <w:color w:val="000000" w:themeColor="text1"/>
          <w:kern w:val="0"/>
          <w:sz w:val="24"/>
          <w:highlight w:val="none"/>
          <w14:textFill>
            <w14:solidFill>
              <w14:schemeClr w14:val="tx1"/>
            </w14:solidFill>
          </w14:textFill>
        </w:rPr>
        <w:t>本次评标采用A+B评标法。评标委员会按照初步评审的标准，对满足招标文件实质要求的投标文件，根据本章3</w:t>
      </w:r>
      <w:r>
        <w:rPr>
          <w:rFonts w:ascii="TimesNewRomanPSMT" w:hAnsi="TimesNewRomanPSMT" w:eastAsia="黑体" w:cs="TimesNewRomanPSMT"/>
          <w:color w:val="000000" w:themeColor="text1"/>
          <w:kern w:val="0"/>
          <w:sz w:val="24"/>
          <w:highlight w:val="none"/>
          <w14:textFill>
            <w14:solidFill>
              <w14:schemeClr w14:val="tx1"/>
            </w14:solidFill>
          </w14:textFill>
        </w:rPr>
        <w:t xml:space="preserve">.2 </w:t>
      </w:r>
      <w:r>
        <w:rPr>
          <w:rFonts w:hint="eastAsia" w:ascii="宋体" w:cs="宋体"/>
          <w:color w:val="000000" w:themeColor="text1"/>
          <w:kern w:val="0"/>
          <w:sz w:val="24"/>
          <w:highlight w:val="none"/>
          <w14:textFill>
            <w14:solidFill>
              <w14:schemeClr w14:val="tx1"/>
            </w14:solidFill>
          </w14:textFill>
        </w:rPr>
        <w:t>款规定的方法进行评审，确定中标人。</w:t>
      </w:r>
    </w:p>
    <w:p>
      <w:pPr>
        <w:autoSpaceDE w:val="0"/>
        <w:autoSpaceDN w:val="0"/>
        <w:adjustRightInd w:val="0"/>
        <w:jc w:val="left"/>
        <w:rPr>
          <w:rFonts w:ascii="宋体" w:hAnsi="宋体" w:cs="黑体"/>
          <w:b/>
          <w:color w:val="000000" w:themeColor="text1"/>
          <w:kern w:val="0"/>
          <w:sz w:val="28"/>
          <w:szCs w:val="28"/>
          <w:highlight w:val="none"/>
          <w14:textFill>
            <w14:solidFill>
              <w14:schemeClr w14:val="tx1"/>
            </w14:solidFill>
          </w14:textFill>
        </w:rPr>
      </w:pPr>
      <w:r>
        <w:rPr>
          <w:rFonts w:hint="eastAsia" w:ascii="宋体" w:hAnsi="宋体" w:cs="TimesNewRomanPSMT"/>
          <w:b/>
          <w:color w:val="000000" w:themeColor="text1"/>
          <w:kern w:val="0"/>
          <w:sz w:val="28"/>
          <w:szCs w:val="28"/>
          <w:highlight w:val="none"/>
          <w14:textFill>
            <w14:solidFill>
              <w14:schemeClr w14:val="tx1"/>
            </w14:solidFill>
          </w14:textFill>
        </w:rPr>
        <w:t>3</w:t>
      </w:r>
      <w:r>
        <w:rPr>
          <w:rFonts w:ascii="宋体" w:hAnsi="宋体" w:cs="TimesNewRomanPSMT"/>
          <w:b/>
          <w:color w:val="000000" w:themeColor="text1"/>
          <w:kern w:val="0"/>
          <w:sz w:val="28"/>
          <w:szCs w:val="28"/>
          <w:highlight w:val="none"/>
          <w14:textFill>
            <w14:solidFill>
              <w14:schemeClr w14:val="tx1"/>
            </w14:solidFill>
          </w14:textFill>
        </w:rPr>
        <w:t xml:space="preserve">. </w:t>
      </w:r>
      <w:r>
        <w:rPr>
          <w:rFonts w:hint="eastAsia" w:ascii="宋体" w:hAnsi="宋体" w:cs="黑体"/>
          <w:b/>
          <w:color w:val="000000" w:themeColor="text1"/>
          <w:kern w:val="0"/>
          <w:sz w:val="28"/>
          <w:szCs w:val="28"/>
          <w:highlight w:val="none"/>
          <w14:textFill>
            <w14:solidFill>
              <w14:schemeClr w14:val="tx1"/>
            </w14:solidFill>
          </w14:textFill>
        </w:rPr>
        <w:t>评审标准</w:t>
      </w:r>
    </w:p>
    <w:p>
      <w:pPr>
        <w:autoSpaceDE w:val="0"/>
        <w:autoSpaceDN w:val="0"/>
        <w:adjustRightInd w:val="0"/>
        <w:jc w:val="left"/>
        <w:rPr>
          <w:rFonts w:ascii="黑体" w:eastAsia="黑体" w:cs="黑体"/>
          <w:color w:val="000000" w:themeColor="text1"/>
          <w:kern w:val="0"/>
          <w:sz w:val="24"/>
          <w:highlight w:val="none"/>
          <w14:textFill>
            <w14:solidFill>
              <w14:schemeClr w14:val="tx1"/>
            </w14:solidFill>
          </w14:textFill>
        </w:rPr>
      </w:pPr>
      <w:r>
        <w:rPr>
          <w:rFonts w:hint="eastAsia" w:ascii="TimesNewRomanPSMT" w:hAnsi="TimesNewRomanPSMT" w:eastAsia="黑体" w:cs="TimesNewRomanPSMT"/>
          <w:color w:val="000000" w:themeColor="text1"/>
          <w:kern w:val="0"/>
          <w:sz w:val="24"/>
          <w:highlight w:val="none"/>
          <w14:textFill>
            <w14:solidFill>
              <w14:schemeClr w14:val="tx1"/>
            </w14:solidFill>
          </w14:textFill>
        </w:rPr>
        <w:t>3</w:t>
      </w:r>
      <w:r>
        <w:rPr>
          <w:rFonts w:ascii="TimesNewRomanPSMT" w:hAnsi="TimesNewRomanPSMT" w:eastAsia="黑体" w:cs="TimesNewRomanPSMT"/>
          <w:color w:val="000000" w:themeColor="text1"/>
          <w:kern w:val="0"/>
          <w:sz w:val="24"/>
          <w:highlight w:val="none"/>
          <w14:textFill>
            <w14:solidFill>
              <w14:schemeClr w14:val="tx1"/>
            </w14:solidFill>
          </w14:textFill>
        </w:rPr>
        <w:t xml:space="preserve">.1 </w:t>
      </w:r>
      <w:r>
        <w:rPr>
          <w:rFonts w:hint="eastAsia" w:ascii="黑体" w:eastAsia="黑体" w:cs="黑体"/>
          <w:color w:val="000000" w:themeColor="text1"/>
          <w:kern w:val="0"/>
          <w:sz w:val="24"/>
          <w:highlight w:val="none"/>
          <w14:textFill>
            <w14:solidFill>
              <w14:schemeClr w14:val="tx1"/>
            </w14:solidFill>
          </w14:textFill>
        </w:rPr>
        <w:t>初步评审标准</w:t>
      </w:r>
    </w:p>
    <w:p>
      <w:pPr>
        <w:autoSpaceDE w:val="0"/>
        <w:autoSpaceDN w:val="0"/>
        <w:adjustRightInd w:val="0"/>
        <w:spacing w:line="360" w:lineRule="auto"/>
        <w:jc w:val="left"/>
        <w:rPr>
          <w:rFonts w:ascii="宋体" w:cs="宋体"/>
          <w:color w:val="000000" w:themeColor="text1"/>
          <w:kern w:val="0"/>
          <w:sz w:val="24"/>
          <w:highlight w:val="none"/>
          <w14:textFill>
            <w14:solidFill>
              <w14:schemeClr w14:val="tx1"/>
            </w14:solidFill>
          </w14:textFill>
        </w:rPr>
      </w:pPr>
      <w:r>
        <w:rPr>
          <w:rFonts w:hint="eastAsia" w:ascii="TimesNewRomanPSMT" w:hAnsi="TimesNewRomanPSMT" w:eastAsia="黑体" w:cs="TimesNewRomanPSMT"/>
          <w:color w:val="000000" w:themeColor="text1"/>
          <w:kern w:val="0"/>
          <w:sz w:val="24"/>
          <w:highlight w:val="none"/>
          <w14:textFill>
            <w14:solidFill>
              <w14:schemeClr w14:val="tx1"/>
            </w14:solidFill>
          </w14:textFill>
        </w:rPr>
        <w:t>3</w:t>
      </w:r>
      <w:r>
        <w:rPr>
          <w:rFonts w:ascii="TimesNewRomanPSMT" w:hAnsi="TimesNewRomanPSMT" w:eastAsia="黑体" w:cs="TimesNewRomanPSMT"/>
          <w:color w:val="000000" w:themeColor="text1"/>
          <w:kern w:val="0"/>
          <w:sz w:val="24"/>
          <w:highlight w:val="none"/>
          <w14:textFill>
            <w14:solidFill>
              <w14:schemeClr w14:val="tx1"/>
            </w14:solidFill>
          </w14:textFill>
        </w:rPr>
        <w:t xml:space="preserve">.1.1 </w:t>
      </w:r>
      <w:r>
        <w:rPr>
          <w:rFonts w:hint="eastAsia" w:ascii="宋体" w:cs="宋体"/>
          <w:color w:val="000000" w:themeColor="text1"/>
          <w:kern w:val="0"/>
          <w:sz w:val="24"/>
          <w:highlight w:val="none"/>
          <w14:textFill>
            <w14:solidFill>
              <w14:schemeClr w14:val="tx1"/>
            </w14:solidFill>
          </w14:textFill>
        </w:rPr>
        <w:t>形式评审标准：见评标办法前附表。</w:t>
      </w:r>
    </w:p>
    <w:p>
      <w:pPr>
        <w:autoSpaceDE w:val="0"/>
        <w:autoSpaceDN w:val="0"/>
        <w:adjustRightInd w:val="0"/>
        <w:spacing w:line="360" w:lineRule="auto"/>
        <w:jc w:val="left"/>
        <w:rPr>
          <w:rFonts w:ascii="宋体" w:cs="宋体"/>
          <w:color w:val="000000" w:themeColor="text1"/>
          <w:kern w:val="0"/>
          <w:sz w:val="24"/>
          <w:highlight w:val="none"/>
          <w14:textFill>
            <w14:solidFill>
              <w14:schemeClr w14:val="tx1"/>
            </w14:solidFill>
          </w14:textFill>
        </w:rPr>
      </w:pPr>
      <w:r>
        <w:rPr>
          <w:rFonts w:hint="eastAsia" w:ascii="TimesNewRomanPSMT" w:hAnsi="TimesNewRomanPSMT" w:eastAsia="黑体" w:cs="TimesNewRomanPSMT"/>
          <w:color w:val="000000" w:themeColor="text1"/>
          <w:kern w:val="0"/>
          <w:sz w:val="24"/>
          <w:highlight w:val="none"/>
          <w14:textFill>
            <w14:solidFill>
              <w14:schemeClr w14:val="tx1"/>
            </w14:solidFill>
          </w14:textFill>
        </w:rPr>
        <w:t>3</w:t>
      </w:r>
      <w:r>
        <w:rPr>
          <w:rFonts w:ascii="TimesNewRomanPSMT" w:hAnsi="TimesNewRomanPSMT" w:eastAsia="黑体" w:cs="TimesNewRomanPSMT"/>
          <w:color w:val="000000" w:themeColor="text1"/>
          <w:kern w:val="0"/>
          <w:sz w:val="24"/>
          <w:highlight w:val="none"/>
          <w14:textFill>
            <w14:solidFill>
              <w14:schemeClr w14:val="tx1"/>
            </w14:solidFill>
          </w14:textFill>
        </w:rPr>
        <w:t xml:space="preserve">.1.2 </w:t>
      </w:r>
      <w:r>
        <w:rPr>
          <w:rFonts w:hint="eastAsia" w:ascii="宋体" w:cs="宋体"/>
          <w:color w:val="000000" w:themeColor="text1"/>
          <w:kern w:val="0"/>
          <w:sz w:val="24"/>
          <w:highlight w:val="none"/>
          <w14:textFill>
            <w14:solidFill>
              <w14:schemeClr w14:val="tx1"/>
            </w14:solidFill>
          </w14:textFill>
        </w:rPr>
        <w:t>资格评审标准：见评标办法前附表。</w:t>
      </w:r>
    </w:p>
    <w:p>
      <w:pPr>
        <w:autoSpaceDE w:val="0"/>
        <w:autoSpaceDN w:val="0"/>
        <w:adjustRightInd w:val="0"/>
        <w:spacing w:line="360" w:lineRule="auto"/>
        <w:jc w:val="left"/>
        <w:rPr>
          <w:rFonts w:ascii="宋体" w:cs="宋体"/>
          <w:color w:val="000000" w:themeColor="text1"/>
          <w:kern w:val="0"/>
          <w:sz w:val="24"/>
          <w:highlight w:val="none"/>
          <w14:textFill>
            <w14:solidFill>
              <w14:schemeClr w14:val="tx1"/>
            </w14:solidFill>
          </w14:textFill>
        </w:rPr>
      </w:pPr>
      <w:r>
        <w:rPr>
          <w:rFonts w:hint="eastAsia" w:ascii="TimesNewRomanPSMT" w:hAnsi="TimesNewRomanPSMT" w:eastAsia="黑体" w:cs="TimesNewRomanPSMT"/>
          <w:color w:val="000000" w:themeColor="text1"/>
          <w:kern w:val="0"/>
          <w:sz w:val="24"/>
          <w:highlight w:val="none"/>
          <w14:textFill>
            <w14:solidFill>
              <w14:schemeClr w14:val="tx1"/>
            </w14:solidFill>
          </w14:textFill>
        </w:rPr>
        <w:t>3</w:t>
      </w:r>
      <w:r>
        <w:rPr>
          <w:rFonts w:ascii="TimesNewRomanPSMT" w:hAnsi="TimesNewRomanPSMT" w:eastAsia="黑体" w:cs="TimesNewRomanPSMT"/>
          <w:color w:val="000000" w:themeColor="text1"/>
          <w:kern w:val="0"/>
          <w:sz w:val="24"/>
          <w:highlight w:val="none"/>
          <w14:textFill>
            <w14:solidFill>
              <w14:schemeClr w14:val="tx1"/>
            </w14:solidFill>
          </w14:textFill>
        </w:rPr>
        <w:t>.1.</w:t>
      </w:r>
      <w:r>
        <w:rPr>
          <w:rFonts w:hint="eastAsia" w:ascii="TimesNewRomanPSMT" w:hAnsi="TimesNewRomanPSMT" w:eastAsia="黑体" w:cs="TimesNewRomanPSMT"/>
          <w:color w:val="000000" w:themeColor="text1"/>
          <w:kern w:val="0"/>
          <w:sz w:val="24"/>
          <w:highlight w:val="none"/>
          <w14:textFill>
            <w14:solidFill>
              <w14:schemeClr w14:val="tx1"/>
            </w14:solidFill>
          </w14:textFill>
        </w:rPr>
        <w:t>3</w:t>
      </w:r>
      <w:r>
        <w:rPr>
          <w:rFonts w:ascii="TimesNewRomanPSMT" w:hAnsi="TimesNewRomanPSMT" w:eastAsia="黑体" w:cs="TimesNewRomanPSMT"/>
          <w:color w:val="000000" w:themeColor="text1"/>
          <w:kern w:val="0"/>
          <w:sz w:val="24"/>
          <w:highlight w:val="none"/>
          <w14:textFill>
            <w14:solidFill>
              <w14:schemeClr w14:val="tx1"/>
            </w14:solidFill>
          </w14:textFill>
        </w:rPr>
        <w:t xml:space="preserve"> </w:t>
      </w:r>
      <w:r>
        <w:rPr>
          <w:rFonts w:hint="eastAsia" w:ascii="宋体" w:cs="宋体"/>
          <w:color w:val="000000" w:themeColor="text1"/>
          <w:kern w:val="0"/>
          <w:sz w:val="24"/>
          <w:highlight w:val="none"/>
          <w14:textFill>
            <w14:solidFill>
              <w14:schemeClr w14:val="tx1"/>
            </w14:solidFill>
          </w14:textFill>
        </w:rPr>
        <w:t>响应性评审标准：见评标办法前附表。</w:t>
      </w:r>
    </w:p>
    <w:p>
      <w:pPr>
        <w:spacing w:line="360" w:lineRule="auto"/>
        <w:rPr>
          <w:rFonts w:ascii="宋体" w:hAnsi="宋体" w:cs="黑体"/>
          <w:color w:val="000000" w:themeColor="text1"/>
          <w:kern w:val="0"/>
          <w:sz w:val="24"/>
          <w:highlight w:val="none"/>
          <w14:textFill>
            <w14:solidFill>
              <w14:schemeClr w14:val="tx1"/>
            </w14:solidFill>
          </w14:textFill>
        </w:rPr>
      </w:pPr>
      <w:r>
        <w:rPr>
          <w:rFonts w:hint="eastAsia" w:ascii="宋体" w:hAnsi="宋体" w:cs="黑体"/>
          <w:color w:val="000000" w:themeColor="text1"/>
          <w:kern w:val="0"/>
          <w:sz w:val="24"/>
          <w:highlight w:val="none"/>
          <w14:textFill>
            <w14:solidFill>
              <w14:schemeClr w14:val="tx1"/>
            </w14:solidFill>
          </w14:textFill>
        </w:rPr>
        <w:t>3</w:t>
      </w:r>
      <w:r>
        <w:rPr>
          <w:rFonts w:ascii="宋体" w:hAnsi="宋体" w:cs="黑体"/>
          <w:color w:val="000000" w:themeColor="text1"/>
          <w:kern w:val="0"/>
          <w:sz w:val="24"/>
          <w:highlight w:val="none"/>
          <w14:textFill>
            <w14:solidFill>
              <w14:schemeClr w14:val="tx1"/>
            </w14:solidFill>
          </w14:textFill>
        </w:rPr>
        <w:t>.1.</w:t>
      </w:r>
      <w:r>
        <w:rPr>
          <w:rFonts w:hint="eastAsia" w:ascii="宋体" w:hAnsi="宋体" w:cs="黑体"/>
          <w:color w:val="000000" w:themeColor="text1"/>
          <w:kern w:val="0"/>
          <w:sz w:val="24"/>
          <w:highlight w:val="none"/>
          <w14:textFill>
            <w14:solidFill>
              <w14:schemeClr w14:val="tx1"/>
            </w14:solidFill>
          </w14:textFill>
        </w:rPr>
        <w:t>4评审方法</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（1）评标委员会可以要求投标人提交有关证明和证件的原件，以便核验。</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评标委员会依据本章第3</w:t>
      </w:r>
      <w:r>
        <w:rPr>
          <w:color w:val="000000" w:themeColor="text1"/>
          <w:sz w:val="24"/>
          <w:highlight w:val="none"/>
          <w14:textFill>
            <w14:solidFill>
              <w14:schemeClr w14:val="tx1"/>
            </w14:solidFill>
          </w14:textFill>
        </w:rPr>
        <w:t xml:space="preserve">.1.1 </w:t>
      </w:r>
      <w:r>
        <w:rPr>
          <w:rFonts w:hint="eastAsia"/>
          <w:color w:val="000000" w:themeColor="text1"/>
          <w:sz w:val="24"/>
          <w:highlight w:val="none"/>
          <w14:textFill>
            <w14:solidFill>
              <w14:schemeClr w14:val="tx1"/>
            </w14:solidFill>
          </w14:textFill>
        </w:rPr>
        <w:t>项、第3</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项、第3</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项规定的标准对投标文件进行初步评审，有一项不符合评审标准的，作废标处理。</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5 有关无效标的情形：</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（1）对于未能按要求提交投标担保的全部资料的；</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（2）投标函中报价超出招标文件要求。</w:t>
      </w:r>
    </w:p>
    <w:p>
      <w:pPr>
        <w:spacing w:line="360" w:lineRule="auto"/>
        <w:ind w:firstLine="33" w:firstLineChars="14"/>
        <w:rPr>
          <w:rFonts w:ascii="宋体" w:hAnsi="宋体" w:cs="黑体"/>
          <w:color w:val="000000" w:themeColor="text1"/>
          <w:kern w:val="0"/>
          <w:sz w:val="24"/>
          <w:highlight w:val="none"/>
          <w14:textFill>
            <w14:solidFill>
              <w14:schemeClr w14:val="tx1"/>
            </w14:solidFill>
          </w14:textFill>
        </w:rPr>
      </w:pPr>
      <w:r>
        <w:rPr>
          <w:rFonts w:hint="eastAsia" w:ascii="宋体" w:hAnsi="宋体" w:cs="黑体"/>
          <w:color w:val="000000" w:themeColor="text1"/>
          <w:kern w:val="0"/>
          <w:sz w:val="24"/>
          <w:highlight w:val="none"/>
          <w14:textFill>
            <w14:solidFill>
              <w14:schemeClr w14:val="tx1"/>
            </w14:solidFill>
          </w14:textFill>
        </w:rPr>
        <w:t>3</w:t>
      </w:r>
      <w:r>
        <w:rPr>
          <w:rFonts w:ascii="宋体" w:hAnsi="宋体" w:cs="黑体"/>
          <w:color w:val="000000" w:themeColor="text1"/>
          <w:kern w:val="0"/>
          <w:sz w:val="24"/>
          <w:highlight w:val="none"/>
          <w14:textFill>
            <w14:solidFill>
              <w14:schemeClr w14:val="tx1"/>
            </w14:solidFill>
          </w14:textFill>
        </w:rPr>
        <w:t>.1.</w:t>
      </w:r>
      <w:r>
        <w:rPr>
          <w:rFonts w:hint="eastAsia" w:ascii="宋体" w:hAnsi="宋体" w:cs="黑体"/>
          <w:color w:val="000000" w:themeColor="text1"/>
          <w:kern w:val="0"/>
          <w:sz w:val="24"/>
          <w:highlight w:val="none"/>
          <w14:textFill>
            <w14:solidFill>
              <w14:schemeClr w14:val="tx1"/>
            </w14:solidFill>
          </w14:textFill>
        </w:rPr>
        <w:t>6 投标人有以下情形之一的，其投标作废标处理：</w:t>
      </w:r>
    </w:p>
    <w:p>
      <w:pPr>
        <w:spacing w:line="360" w:lineRule="auto"/>
        <w:ind w:firstLine="156" w:firstLineChars="65"/>
        <w:rPr>
          <w:rFonts w:ascii="宋体" w:hAnsi="宋体" w:cs="TimesNewRomanPSMT"/>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TimesNewRomanPSMT"/>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TimesNewRomanPSMT"/>
          <w:color w:val="000000" w:themeColor="text1"/>
          <w:kern w:val="0"/>
          <w:sz w:val="24"/>
          <w:highlight w:val="none"/>
          <w14:textFill>
            <w14:solidFill>
              <w14:schemeClr w14:val="tx1"/>
            </w14:solidFill>
          </w14:textFill>
        </w:rPr>
        <w:t>投标人资格条件不符合国家有关规定和招标文件要求；</w:t>
      </w:r>
    </w:p>
    <w:p>
      <w:pPr>
        <w:spacing w:line="360" w:lineRule="auto"/>
        <w:ind w:firstLine="117" w:firstLineChars="4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TimesNewRomanPSMT"/>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）串通投标或弄虚作假或有其他违法行为的；</w:t>
      </w:r>
    </w:p>
    <w:p>
      <w:pPr>
        <w:spacing w:line="360" w:lineRule="auto"/>
        <w:ind w:firstLine="112" w:firstLineChars="47"/>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TimesNewRomanPSMT"/>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）不按评标委员会要求澄清、说明或补正的。</w:t>
      </w:r>
    </w:p>
    <w:p>
      <w:pPr>
        <w:spacing w:line="360" w:lineRule="auto"/>
        <w:ind w:firstLine="117" w:firstLineChars="49"/>
        <w:rPr>
          <w:rFonts w:ascii="宋体" w:hAnsi="宋体" w:cs="TimesNewRomanPSMT"/>
          <w:color w:val="000000" w:themeColor="text1"/>
          <w:kern w:val="0"/>
          <w:sz w:val="24"/>
          <w:highlight w:val="none"/>
          <w14:textFill>
            <w14:solidFill>
              <w14:schemeClr w14:val="tx1"/>
            </w14:solidFill>
          </w14:textFill>
        </w:rPr>
      </w:pPr>
      <w:r>
        <w:rPr>
          <w:rFonts w:hint="eastAsia" w:ascii="宋体" w:hAnsi="宋体" w:cs="TimesNewRomanPSMT"/>
          <w:color w:val="000000" w:themeColor="text1"/>
          <w:kern w:val="0"/>
          <w:sz w:val="24"/>
          <w:highlight w:val="none"/>
          <w14:textFill>
            <w14:solidFill>
              <w14:schemeClr w14:val="tx1"/>
            </w14:solidFill>
          </w14:textFill>
        </w:rPr>
        <w:t>（4）投标文件未按招标文件要求签字盖章；</w:t>
      </w:r>
    </w:p>
    <w:p>
      <w:pPr>
        <w:spacing w:line="360" w:lineRule="auto"/>
        <w:ind w:firstLine="118" w:firstLineChars="49"/>
        <w:rPr>
          <w:rFonts w:ascii="宋体" w:hAnsi="宋体" w:cs="TimesNewRomanPSMT"/>
          <w:b/>
          <w:color w:val="000000" w:themeColor="text1"/>
          <w:kern w:val="0"/>
          <w:sz w:val="24"/>
          <w:highlight w:val="none"/>
          <w14:textFill>
            <w14:solidFill>
              <w14:schemeClr w14:val="tx1"/>
            </w14:solidFill>
          </w14:textFill>
        </w:rPr>
      </w:pPr>
    </w:p>
    <w:p>
      <w:pPr>
        <w:autoSpaceDE w:val="0"/>
        <w:autoSpaceDN w:val="0"/>
        <w:adjustRightInd w:val="0"/>
        <w:spacing w:line="440" w:lineRule="exact"/>
        <w:jc w:val="left"/>
        <w:rPr>
          <w:color w:val="000000" w:themeColor="text1"/>
          <w:sz w:val="24"/>
          <w:highlight w:val="none"/>
          <w14:textFill>
            <w14:solidFill>
              <w14:schemeClr w14:val="tx1"/>
            </w14:solidFill>
          </w14:textFill>
        </w:rPr>
      </w:pPr>
      <w:r>
        <w:rPr>
          <w:rFonts w:hint="eastAsia" w:ascii="黑体" w:hAnsi="宋体" w:eastAsia="黑体" w:cs="TimesNewRomanPSMT"/>
          <w:b/>
          <w:color w:val="000000" w:themeColor="text1"/>
          <w:kern w:val="0"/>
          <w:sz w:val="24"/>
          <w:highlight w:val="none"/>
          <w14:textFill>
            <w14:solidFill>
              <w14:schemeClr w14:val="tx1"/>
            </w14:solidFill>
          </w14:textFill>
        </w:rPr>
        <w:t>3.2 评审方法</w:t>
      </w:r>
    </w:p>
    <w:p>
      <w:pPr>
        <w:autoSpaceDE w:val="0"/>
        <w:autoSpaceDN w:val="0"/>
        <w:adjustRightInd w:val="0"/>
        <w:spacing w:line="440" w:lineRule="exact"/>
        <w:ind w:firstLine="480" w:firstLineChars="200"/>
        <w:jc w:val="left"/>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投标人报价时应在规定的范围内（20</w:t>
      </w:r>
      <w:r>
        <w:rPr>
          <w:rFonts w:hint="eastAsia" w:hAnsi="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＜下浮率≤40</w:t>
      </w:r>
      <w:r>
        <w:rPr>
          <w:rFonts w:hint="eastAsia" w:hAnsi="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）内投报下浮率（保留二位小数），每个投标人只允许有一个报价，多个报价或超出此范围的为无效投标报价。</w:t>
      </w:r>
    </w:p>
    <w:p>
      <w:pPr>
        <w:spacing w:line="440" w:lineRule="exact"/>
        <w:ind w:right="14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3.2.1 A值确定 </w:t>
      </w:r>
    </w:p>
    <w:p>
      <w:pPr>
        <w:spacing w:line="440" w:lineRule="exact"/>
        <w:ind w:right="140"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初步评审结束后，当全部有效投标报价的投标人少于5家时用平均法求得A值。当全部有效投标报价的投标人大于5家（含5家，去掉一个最高报价下浮率和一个最低报价下浮率，用平均法求得A值（保留二位小数）。</w:t>
      </w:r>
    </w:p>
    <w:p>
      <w:pPr>
        <w:spacing w:line="440" w:lineRule="exact"/>
        <w:ind w:right="14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3.2.2  B值确定 </w:t>
      </w:r>
    </w:p>
    <w:p>
      <w:pPr>
        <w:spacing w:line="440" w:lineRule="exact"/>
        <w:ind w:right="14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初步评审结束和A值确定后，在监督部门代表、公共资源交易中心代表、业主代表共同监督下由评标委员会主任随机一次性</w:t>
      </w:r>
      <w:r>
        <w:rPr>
          <w:rFonts w:hint="eastAsia" w:ascii="宋体" w:hAnsi="宋体" w:cs="宋体"/>
          <w:color w:val="000000" w:themeColor="text1"/>
          <w:sz w:val="24"/>
          <w:highlight w:val="none"/>
          <w14:textFill>
            <w14:solidFill>
              <w14:schemeClr w14:val="tx1"/>
            </w14:solidFill>
          </w14:textFill>
        </w:rPr>
        <w:t>抽取调整系数K值三个（20%＜K≤40%，每间隔0.5%设一个系数），计算其算术平均值作为B值（保留二位小数）。</w:t>
      </w:r>
    </w:p>
    <w:p>
      <w:pPr>
        <w:spacing w:line="440" w:lineRule="exact"/>
        <w:ind w:left="232" w:right="140"/>
        <w:rPr>
          <w:rFonts w:ascii="宋体" w:hAnsi="宋体" w:cs="宋体"/>
          <w:color w:val="000000" w:themeColor="text1"/>
          <w:sz w:val="24"/>
          <w:highlight w:val="none"/>
          <w14:textFill>
            <w14:solidFill>
              <w14:schemeClr w14:val="tx1"/>
            </w14:solidFill>
          </w14:textFill>
        </w:rPr>
      </w:pPr>
    </w:p>
    <w:p>
      <w:pPr>
        <w:spacing w:line="440" w:lineRule="exact"/>
        <w:ind w:left="232" w:right="14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3.2.3定标标准值确定：</w:t>
      </w:r>
      <w:r>
        <w:rPr>
          <w:rFonts w:hint="eastAsia" w:ascii="宋体" w:hAnsi="宋体" w:cs="宋体"/>
          <w:color w:val="000000" w:themeColor="text1"/>
          <w:sz w:val="24"/>
          <w:highlight w:val="none"/>
          <w14:textFill>
            <w14:solidFill>
              <w14:schemeClr w14:val="tx1"/>
            </w14:solidFill>
          </w14:textFill>
        </w:rPr>
        <w:t>定标标准值（下浮率）=（A+B）÷2（保留二位小数）</w:t>
      </w:r>
    </w:p>
    <w:p>
      <w:pPr>
        <w:spacing w:line="440" w:lineRule="exact"/>
        <w:ind w:left="232" w:right="14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3.2.4 定标规定:</w:t>
      </w:r>
    </w:p>
    <w:p>
      <w:pPr>
        <w:spacing w:line="440" w:lineRule="exact"/>
        <w:ind w:left="152" w:right="-2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取投标报价最接近定标标准值的投标人为第一中标候选人，次之为第二中标候选人, 再者为第三中标候选人。投标人的投标报价与定标标准值之差的绝对值相同的，投标报价低者排序为前；如果两个或以上投标报价相同，则在监督人员的监督下，由评标委员会主任随机抽签确定排名。</w:t>
      </w: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3.3投标文件的澄清和补正</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3.3.1 在评标过程中，评标委员会可以书面形式要求投标人对所提交的投标文件中不明确的内容进行书面澄清或说明，或者对细微偏差进行补正。评标委员会不接受投标人主动提出的澄清、说明或补正。</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3.3.2 澄清、说明和补正不得改变投标文件的实质性内容（算术性错误修正的除外）。投标人的书面澄清、说明和补正属于投标文件的组成部分。</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3.3.3 评标委员会对投标人提交的澄清、说明或补正有疑问的，可以要求投标人进一步澄清、说明或补正，直至满足评标委员会的要求。</w:t>
      </w: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3.4评标结果</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3.4.1除第二章“投标人须知”前附表直接确定中标人外，评标委员会按照A+B评标法推荐中标候选人，由招标人依据评标委员会推荐的中标候选人确定中标人。</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3.4.2 评标委员会完成评标后，应当向招标人提交书面评标报告。</w:t>
      </w: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14:textFill>
            <w14:solidFill>
              <w14:schemeClr w14:val="tx1"/>
            </w14:solidFill>
          </w14:textFill>
        </w:rPr>
      </w:pPr>
    </w:p>
    <w:p>
      <w:pPr>
        <w:jc w:val="center"/>
        <w:rPr>
          <w:color w:val="000000" w:themeColor="text1"/>
          <w:highlight w:val="none"/>
          <w14:textFill>
            <w14:solidFill>
              <w14:schemeClr w14:val="tx1"/>
            </w14:solidFill>
          </w14:textFill>
        </w:rPr>
      </w:pPr>
      <w:bookmarkStart w:id="31" w:name="_Toc454627372"/>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pStyle w:val="43"/>
        <w:rPr>
          <w:color w:val="000000" w:themeColor="text1"/>
          <w:highlight w:val="none"/>
          <w14:textFill>
            <w14:solidFill>
              <w14:schemeClr w14:val="tx1"/>
            </w14:solidFill>
          </w14:textFill>
        </w:rPr>
      </w:pPr>
      <w:bookmarkStart w:id="32" w:name="_Toc101087094"/>
      <w:r>
        <w:rPr>
          <w:rFonts w:hint="eastAsia"/>
          <w:color w:val="000000" w:themeColor="text1"/>
          <w:highlight w:val="none"/>
          <w14:textFill>
            <w14:solidFill>
              <w14:schemeClr w14:val="tx1"/>
            </w14:solidFill>
          </w14:textFill>
        </w:rPr>
        <w:t>第四章 合同条款及格式</w:t>
      </w:r>
      <w:bookmarkEnd w:id="31"/>
      <w:bookmarkEnd w:id="32"/>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spacing w:line="480" w:lineRule="auto"/>
        <w:jc w:val="center"/>
        <w:rPr>
          <w:b/>
          <w:bCs/>
          <w:color w:val="000000" w:themeColor="text1"/>
          <w:spacing w:val="6"/>
          <w:sz w:val="72"/>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 xml:space="preserve">  </w:t>
      </w:r>
    </w:p>
    <w:p>
      <w:pPr>
        <w:spacing w:line="480" w:lineRule="auto"/>
        <w:jc w:val="center"/>
        <w:rPr>
          <w:b/>
          <w:bCs/>
          <w:color w:val="000000" w:themeColor="text1"/>
          <w:spacing w:val="-50"/>
          <w:sz w:val="72"/>
          <w:highlight w:val="none"/>
          <w14:textFill>
            <w14:solidFill>
              <w14:schemeClr w14:val="tx1"/>
            </w14:solidFill>
          </w14:textFill>
        </w:rPr>
      </w:pPr>
      <w:r>
        <w:rPr>
          <w:rFonts w:hint="eastAsia"/>
          <w:b/>
          <w:bCs/>
          <w:color w:val="000000" w:themeColor="text1"/>
          <w:spacing w:val="6"/>
          <w:sz w:val="72"/>
          <w:highlight w:val="none"/>
          <w14:textFill>
            <w14:solidFill>
              <w14:schemeClr w14:val="tx1"/>
            </w14:solidFill>
          </w14:textFill>
        </w:rPr>
        <w:t>建设工程委托监理合同</w:t>
      </w:r>
    </w:p>
    <w:p>
      <w:pPr>
        <w:spacing w:line="480" w:lineRule="auto"/>
        <w:ind w:left="703"/>
        <w:rPr>
          <w:b/>
          <w:bCs/>
          <w:color w:val="000000" w:themeColor="text1"/>
          <w:spacing w:val="6"/>
          <w:sz w:val="28"/>
          <w:highlight w:val="none"/>
          <w14:textFill>
            <w14:solidFill>
              <w14:schemeClr w14:val="tx1"/>
            </w14:solidFill>
          </w14:textFill>
        </w:rPr>
      </w:pPr>
    </w:p>
    <w:p>
      <w:pPr>
        <w:spacing w:line="480" w:lineRule="auto"/>
        <w:ind w:left="703"/>
        <w:rPr>
          <w:b/>
          <w:bCs/>
          <w:color w:val="000000" w:themeColor="text1"/>
          <w:spacing w:val="6"/>
          <w:sz w:val="28"/>
          <w:highlight w:val="none"/>
          <w14:textFill>
            <w14:solidFill>
              <w14:schemeClr w14:val="tx1"/>
            </w14:solidFill>
          </w14:textFill>
        </w:rPr>
      </w:pPr>
    </w:p>
    <w:p>
      <w:pPr>
        <w:spacing w:line="480" w:lineRule="auto"/>
        <w:ind w:left="703"/>
        <w:rPr>
          <w:b/>
          <w:bCs/>
          <w:color w:val="000000" w:themeColor="text1"/>
          <w:spacing w:val="6"/>
          <w:sz w:val="28"/>
          <w:highlight w:val="none"/>
          <w14:textFill>
            <w14:solidFill>
              <w14:schemeClr w14:val="tx1"/>
            </w14:solidFill>
          </w14:textFill>
        </w:rPr>
      </w:pPr>
    </w:p>
    <w:p>
      <w:pPr>
        <w:spacing w:line="480" w:lineRule="auto"/>
        <w:ind w:left="703"/>
        <w:rPr>
          <w:b/>
          <w:bCs/>
          <w:color w:val="000000" w:themeColor="text1"/>
          <w:spacing w:val="6"/>
          <w:sz w:val="28"/>
          <w:highlight w:val="none"/>
          <w14:textFill>
            <w14:solidFill>
              <w14:schemeClr w14:val="tx1"/>
            </w14:solidFill>
          </w14:textFill>
        </w:rPr>
      </w:pPr>
    </w:p>
    <w:p>
      <w:pPr>
        <w:spacing w:line="480" w:lineRule="auto"/>
        <w:ind w:left="703"/>
        <w:rPr>
          <w:b/>
          <w:bCs/>
          <w:color w:val="000000" w:themeColor="text1"/>
          <w:spacing w:val="6"/>
          <w:sz w:val="28"/>
          <w:highlight w:val="none"/>
          <w14:textFill>
            <w14:solidFill>
              <w14:schemeClr w14:val="tx1"/>
            </w14:solidFill>
          </w14:textFill>
        </w:rPr>
      </w:pPr>
    </w:p>
    <w:p>
      <w:pPr>
        <w:spacing w:line="480" w:lineRule="auto"/>
        <w:ind w:left="703"/>
        <w:rPr>
          <w:b/>
          <w:bCs/>
          <w:color w:val="000000" w:themeColor="text1"/>
          <w:spacing w:val="6"/>
          <w:sz w:val="28"/>
          <w:highlight w:val="none"/>
          <w14:textFill>
            <w14:solidFill>
              <w14:schemeClr w14:val="tx1"/>
            </w14:solidFill>
          </w14:textFill>
        </w:rPr>
      </w:pPr>
    </w:p>
    <w:p>
      <w:pPr>
        <w:spacing w:line="480" w:lineRule="auto"/>
        <w:ind w:left="703"/>
        <w:rPr>
          <w:b/>
          <w:bCs/>
          <w:color w:val="000000" w:themeColor="text1"/>
          <w:spacing w:val="6"/>
          <w:sz w:val="28"/>
          <w:highlight w:val="none"/>
          <w14:textFill>
            <w14:solidFill>
              <w14:schemeClr w14:val="tx1"/>
            </w14:solidFill>
          </w14:textFill>
        </w:rPr>
      </w:pPr>
    </w:p>
    <w:p>
      <w:pPr>
        <w:spacing w:line="800" w:lineRule="exact"/>
        <w:ind w:firstLine="1419" w:firstLineChars="453"/>
        <w:jc w:val="left"/>
        <w:rPr>
          <w:rFonts w:ascii="宋体" w:hAnsi="宋体"/>
          <w:b/>
          <w:bCs/>
          <w:color w:val="000000" w:themeColor="text1"/>
          <w:spacing w:val="6"/>
          <w:sz w:val="30"/>
          <w:highlight w:val="none"/>
          <w:u w:val="single"/>
          <w14:textFill>
            <w14:solidFill>
              <w14:schemeClr w14:val="tx1"/>
            </w14:solidFill>
          </w14:textFill>
        </w:rPr>
      </w:pPr>
      <w:r>
        <w:rPr>
          <w:rFonts w:hint="eastAsia" w:ascii="宋体" w:hAnsi="宋体"/>
          <w:b/>
          <w:bCs/>
          <w:color w:val="000000" w:themeColor="text1"/>
          <w:spacing w:val="6"/>
          <w:sz w:val="30"/>
          <w:highlight w:val="none"/>
          <w14:textFill>
            <w14:solidFill>
              <w14:schemeClr w14:val="tx1"/>
            </w14:solidFill>
          </w14:textFill>
        </w:rPr>
        <w:t>委托人</w:t>
      </w:r>
      <w:r>
        <w:rPr>
          <w:rFonts w:hint="eastAsia"/>
          <w:b/>
          <w:bCs/>
          <w:color w:val="000000" w:themeColor="text1"/>
          <w:spacing w:val="6"/>
          <w:sz w:val="30"/>
          <w:highlight w:val="none"/>
          <w14:textFill>
            <w14:solidFill>
              <w14:schemeClr w14:val="tx1"/>
            </w14:solidFill>
          </w14:textFill>
        </w:rPr>
        <w:t>：</w:t>
      </w:r>
      <w:r>
        <w:rPr>
          <w:rFonts w:hint="eastAsia" w:ascii="宋体" w:hAnsi="宋体"/>
          <w:b/>
          <w:bCs/>
          <w:color w:val="000000" w:themeColor="text1"/>
          <w:spacing w:val="6"/>
          <w:sz w:val="30"/>
          <w:highlight w:val="none"/>
          <w:u w:val="single"/>
          <w14:textFill>
            <w14:solidFill>
              <w14:schemeClr w14:val="tx1"/>
            </w14:solidFill>
          </w14:textFill>
        </w:rPr>
        <w:t xml:space="preserve">                           </w:t>
      </w:r>
    </w:p>
    <w:p>
      <w:pPr>
        <w:spacing w:line="800" w:lineRule="exact"/>
        <w:ind w:firstLine="1419" w:firstLineChars="453"/>
        <w:jc w:val="left"/>
        <w:rPr>
          <w:rFonts w:ascii="宋体" w:hAnsi="宋体"/>
          <w:b/>
          <w:bCs/>
          <w:color w:val="000000" w:themeColor="text1"/>
          <w:spacing w:val="6"/>
          <w:sz w:val="30"/>
          <w:highlight w:val="none"/>
          <w:u w:val="single"/>
          <w14:textFill>
            <w14:solidFill>
              <w14:schemeClr w14:val="tx1"/>
            </w14:solidFill>
          </w14:textFill>
        </w:rPr>
      </w:pPr>
      <w:r>
        <w:rPr>
          <w:rFonts w:hint="eastAsia" w:ascii="宋体" w:hAnsi="宋体"/>
          <w:b/>
          <w:bCs/>
          <w:color w:val="000000" w:themeColor="text1"/>
          <w:spacing w:val="6"/>
          <w:sz w:val="30"/>
          <w:highlight w:val="none"/>
          <w14:textFill>
            <w14:solidFill>
              <w14:schemeClr w14:val="tx1"/>
            </w14:solidFill>
          </w14:textFill>
        </w:rPr>
        <w:t>监理人</w:t>
      </w:r>
      <w:r>
        <w:rPr>
          <w:rFonts w:hint="eastAsia"/>
          <w:b/>
          <w:bCs/>
          <w:color w:val="000000" w:themeColor="text1"/>
          <w:spacing w:val="6"/>
          <w:sz w:val="30"/>
          <w:highlight w:val="none"/>
          <w14:textFill>
            <w14:solidFill>
              <w14:schemeClr w14:val="tx1"/>
            </w14:solidFill>
          </w14:textFill>
        </w:rPr>
        <w:t>：</w:t>
      </w:r>
      <w:r>
        <w:rPr>
          <w:rFonts w:hint="eastAsia" w:ascii="宋体" w:hAnsi="宋体"/>
          <w:b/>
          <w:bCs/>
          <w:color w:val="000000" w:themeColor="text1"/>
          <w:spacing w:val="6"/>
          <w:sz w:val="30"/>
          <w:highlight w:val="none"/>
          <w:u w:val="single"/>
          <w14:textFill>
            <w14:solidFill>
              <w14:schemeClr w14:val="tx1"/>
            </w14:solidFill>
          </w14:textFill>
        </w:rPr>
        <w:t xml:space="preserve">                           </w:t>
      </w:r>
    </w:p>
    <w:p>
      <w:pPr>
        <w:spacing w:line="800" w:lineRule="exact"/>
        <w:ind w:left="703"/>
        <w:rPr>
          <w:b/>
          <w:bCs/>
          <w:color w:val="000000" w:themeColor="text1"/>
          <w:spacing w:val="6"/>
          <w:sz w:val="28"/>
          <w:highlight w:val="none"/>
          <w14:textFill>
            <w14:solidFill>
              <w14:schemeClr w14:val="tx1"/>
            </w14:solidFill>
          </w14:textFill>
        </w:rPr>
      </w:pPr>
    </w:p>
    <w:p>
      <w:pPr>
        <w:spacing w:line="480" w:lineRule="auto"/>
        <w:ind w:left="703" w:firstLine="1187" w:firstLineChars="405"/>
        <w:rPr>
          <w:b/>
          <w:bCs/>
          <w:color w:val="000000" w:themeColor="text1"/>
          <w:spacing w:val="6"/>
          <w:sz w:val="28"/>
          <w:highlight w:val="none"/>
          <w14:textFill>
            <w14:solidFill>
              <w14:schemeClr w14:val="tx1"/>
            </w14:solidFill>
          </w14:textFill>
        </w:rPr>
      </w:pPr>
    </w:p>
    <w:p>
      <w:pPr>
        <w:spacing w:line="480" w:lineRule="auto"/>
        <w:rPr>
          <w:b/>
          <w:bCs/>
          <w:color w:val="000000" w:themeColor="text1"/>
          <w:spacing w:val="6"/>
          <w:sz w:val="28"/>
          <w:highlight w:val="none"/>
          <w14:textFill>
            <w14:solidFill>
              <w14:schemeClr w14:val="tx1"/>
            </w14:solidFill>
          </w14:textFill>
        </w:rPr>
      </w:pPr>
    </w:p>
    <w:p>
      <w:pPr>
        <w:spacing w:line="480" w:lineRule="auto"/>
        <w:rPr>
          <w:b/>
          <w:bCs/>
          <w:color w:val="000000" w:themeColor="text1"/>
          <w:spacing w:val="6"/>
          <w:sz w:val="28"/>
          <w:highlight w:val="none"/>
          <w14:textFill>
            <w14:solidFill>
              <w14:schemeClr w14:val="tx1"/>
            </w14:solidFill>
          </w14:textFill>
        </w:rPr>
      </w:pPr>
    </w:p>
    <w:p>
      <w:pPr>
        <w:spacing w:line="480" w:lineRule="auto"/>
        <w:ind w:left="703"/>
        <w:jc w:val="center"/>
        <w:rPr>
          <w:b/>
          <w:bCs/>
          <w:color w:val="000000" w:themeColor="text1"/>
          <w:spacing w:val="6"/>
          <w:sz w:val="28"/>
          <w:highlight w:val="none"/>
          <w14:textFill>
            <w14:solidFill>
              <w14:schemeClr w14:val="tx1"/>
            </w14:solidFill>
          </w14:textFill>
        </w:rPr>
      </w:pPr>
    </w:p>
    <w:p>
      <w:pPr>
        <w:spacing w:line="480" w:lineRule="auto"/>
        <w:ind w:left="105"/>
        <w:jc w:val="center"/>
        <w:rPr>
          <w:b/>
          <w:bCs/>
          <w:color w:val="000000" w:themeColor="text1"/>
          <w:spacing w:val="6"/>
          <w:sz w:val="28"/>
          <w:highlight w:val="none"/>
          <w14:textFill>
            <w14:solidFill>
              <w14:schemeClr w14:val="tx1"/>
            </w14:solidFill>
          </w14:textFill>
        </w:rPr>
      </w:pPr>
      <w:r>
        <w:rPr>
          <w:rFonts w:hint="eastAsia"/>
          <w:b/>
          <w:bCs/>
          <w:color w:val="000000" w:themeColor="text1"/>
          <w:spacing w:val="6"/>
          <w:sz w:val="28"/>
          <w:highlight w:val="none"/>
          <w14:textFill>
            <w14:solidFill>
              <w14:schemeClr w14:val="tx1"/>
            </w14:solidFill>
          </w14:textFill>
        </w:rPr>
        <w:t>中华人民共和国建设部</w:t>
      </w:r>
    </w:p>
    <w:p>
      <w:pPr>
        <w:spacing w:line="480" w:lineRule="auto"/>
        <w:ind w:left="105"/>
        <w:jc w:val="center"/>
        <w:rPr>
          <w:b/>
          <w:bCs/>
          <w:color w:val="000000" w:themeColor="text1"/>
          <w:spacing w:val="6"/>
          <w:sz w:val="28"/>
          <w:highlight w:val="none"/>
          <w14:textFill>
            <w14:solidFill>
              <w14:schemeClr w14:val="tx1"/>
            </w14:solidFill>
          </w14:textFill>
        </w:rPr>
      </w:pPr>
      <w:r>
        <w:rPr>
          <w:rFonts w:hint="eastAsia"/>
          <w:b/>
          <w:bCs/>
          <w:color w:val="000000" w:themeColor="text1"/>
          <w:spacing w:val="6"/>
          <w:sz w:val="28"/>
          <w:highlight w:val="none"/>
          <w14:textFill>
            <w14:solidFill>
              <w14:schemeClr w14:val="tx1"/>
            </w14:solidFill>
          </w14:textFill>
        </w:rPr>
        <w:t>国家工商行政管理局制定</w:t>
      </w:r>
    </w:p>
    <w:p>
      <w:pPr>
        <w:spacing w:line="480" w:lineRule="auto"/>
        <w:ind w:left="105"/>
        <w:jc w:val="center"/>
        <w:rPr>
          <w:b/>
          <w:bCs/>
          <w:color w:val="000000" w:themeColor="text1"/>
          <w:spacing w:val="6"/>
          <w:sz w:val="28"/>
          <w:highlight w:val="none"/>
          <w14:textFill>
            <w14:solidFill>
              <w14:schemeClr w14:val="tx1"/>
            </w14:solidFill>
          </w14:textFill>
        </w:rPr>
      </w:pPr>
    </w:p>
    <w:p>
      <w:pPr>
        <w:spacing w:line="480" w:lineRule="auto"/>
        <w:ind w:left="105"/>
        <w:jc w:val="center"/>
        <w:rPr>
          <w:b/>
          <w:bCs/>
          <w:color w:val="000000" w:themeColor="text1"/>
          <w:spacing w:val="6"/>
          <w:sz w:val="28"/>
          <w:highlight w:val="none"/>
          <w14:textFill>
            <w14:solidFill>
              <w14:schemeClr w14:val="tx1"/>
            </w14:solidFill>
          </w14:textFill>
        </w:rPr>
      </w:pPr>
    </w:p>
    <w:tbl>
      <w:tblPr>
        <w:tblStyle w:val="47"/>
        <w:tblW w:w="0" w:type="auto"/>
        <w:tblInd w:w="93" w:type="dxa"/>
        <w:tblLayout w:type="fixed"/>
        <w:tblCellMar>
          <w:top w:w="0" w:type="dxa"/>
          <w:left w:w="108" w:type="dxa"/>
          <w:bottom w:w="0" w:type="dxa"/>
          <w:right w:w="108" w:type="dxa"/>
        </w:tblCellMar>
      </w:tblPr>
      <w:tblGrid>
        <w:gridCol w:w="320"/>
        <w:gridCol w:w="500"/>
        <w:gridCol w:w="6769"/>
        <w:gridCol w:w="364"/>
        <w:gridCol w:w="456"/>
      </w:tblGrid>
      <w:tr>
        <w:tblPrEx>
          <w:tblCellMar>
            <w:top w:w="0" w:type="dxa"/>
            <w:left w:w="108" w:type="dxa"/>
            <w:bottom w:w="0" w:type="dxa"/>
            <w:right w:w="108" w:type="dxa"/>
          </w:tblCellMar>
        </w:tblPrEx>
        <w:trPr>
          <w:gridAfter w:val="2"/>
          <w:wAfter w:w="320" w:type="dxa"/>
          <w:trHeight w:val="1635" w:hRule="atLeast"/>
        </w:trPr>
        <w:tc>
          <w:tcPr>
            <w:tcW w:w="7589" w:type="dxa"/>
            <w:gridSpan w:val="3"/>
            <w:tcBorders>
              <w:top w:val="nil"/>
              <w:left w:val="nil"/>
              <w:bottom w:val="nil"/>
              <w:right w:val="nil"/>
            </w:tcBorders>
            <w:vAlign w:val="center"/>
          </w:tcPr>
          <w:p>
            <w:pPr>
              <w:widowControl/>
              <w:jc w:val="center"/>
              <w:rPr>
                <w:rFonts w:ascii="宋体" w:hAnsi="宋体" w:cs="宋体"/>
                <w:color w:val="000000" w:themeColor="text1"/>
                <w:kern w:val="0"/>
                <w:sz w:val="60"/>
                <w:szCs w:val="60"/>
                <w:highlight w:val="none"/>
                <w14:textFill>
                  <w14:solidFill>
                    <w14:schemeClr w14:val="tx1"/>
                  </w14:solidFill>
                </w14:textFill>
              </w:rPr>
            </w:pPr>
          </w:p>
          <w:p>
            <w:pPr>
              <w:widowControl/>
              <w:jc w:val="center"/>
              <w:rPr>
                <w:rFonts w:ascii="宋体" w:hAnsi="宋体" w:cs="宋体"/>
                <w:color w:val="000000" w:themeColor="text1"/>
                <w:kern w:val="0"/>
                <w:sz w:val="60"/>
                <w:szCs w:val="60"/>
                <w:highlight w:val="none"/>
                <w14:textFill>
                  <w14:solidFill>
                    <w14:schemeClr w14:val="tx1"/>
                  </w14:solidFill>
                </w14:textFill>
              </w:rPr>
            </w:pPr>
          </w:p>
          <w:p>
            <w:pPr>
              <w:widowControl/>
              <w:jc w:val="center"/>
              <w:rPr>
                <w:rFonts w:ascii="宋体" w:hAnsi="宋体" w:cs="宋体"/>
                <w:color w:val="000000" w:themeColor="text1"/>
                <w:kern w:val="0"/>
                <w:sz w:val="60"/>
                <w:szCs w:val="60"/>
                <w:highlight w:val="none"/>
                <w14:textFill>
                  <w14:solidFill>
                    <w14:schemeClr w14:val="tx1"/>
                  </w14:solidFill>
                </w14:textFill>
              </w:rPr>
            </w:pPr>
            <w:r>
              <w:rPr>
                <w:rFonts w:hint="eastAsia" w:ascii="宋体" w:hAnsi="宋体" w:cs="宋体"/>
                <w:color w:val="000000" w:themeColor="text1"/>
                <w:kern w:val="0"/>
                <w:sz w:val="60"/>
                <w:szCs w:val="60"/>
                <w:highlight w:val="none"/>
                <w14:textFill>
                  <w14:solidFill>
                    <w14:schemeClr w14:val="tx1"/>
                  </w14:solidFill>
                </w14:textFill>
              </w:rPr>
              <w:t>目   录</w:t>
            </w:r>
          </w:p>
        </w:tc>
      </w:tr>
      <w:tr>
        <w:tblPrEx>
          <w:tblCellMar>
            <w:top w:w="0" w:type="dxa"/>
            <w:left w:w="108" w:type="dxa"/>
            <w:bottom w:w="0" w:type="dxa"/>
            <w:right w:w="108" w:type="dxa"/>
          </w:tblCellMar>
        </w:tblPrEx>
        <w:trPr>
          <w:gridBefore w:val="1"/>
          <w:wBefore w:w="320" w:type="dxa"/>
          <w:trHeight w:val="570" w:hRule="atLeast"/>
        </w:trPr>
        <w:tc>
          <w:tcPr>
            <w:tcW w:w="7633" w:type="dxa"/>
            <w:gridSpan w:val="3"/>
            <w:tcBorders>
              <w:top w:val="nil"/>
              <w:left w:val="nil"/>
              <w:bottom w:val="nil"/>
              <w:right w:val="nil"/>
            </w:tcBorders>
            <w:vAlign w:val="center"/>
          </w:tcPr>
          <w:p>
            <w:pPr>
              <w:widowControl/>
              <w:spacing w:line="6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第一部分  协议书…………………………………………………………</w:t>
            </w:r>
          </w:p>
        </w:tc>
        <w:tc>
          <w:tcPr>
            <w:tcW w:w="456" w:type="dxa"/>
            <w:tcBorders>
              <w:top w:val="nil"/>
              <w:left w:val="nil"/>
              <w:bottom w:val="nil"/>
              <w:right w:val="nil"/>
            </w:tcBorders>
            <w:vAlign w:val="center"/>
          </w:tcPr>
          <w:p>
            <w:pPr>
              <w:widowControl/>
              <w:jc w:val="left"/>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gridBefore w:val="1"/>
          <w:wBefore w:w="320" w:type="dxa"/>
          <w:trHeight w:val="570" w:hRule="atLeast"/>
        </w:trPr>
        <w:tc>
          <w:tcPr>
            <w:tcW w:w="7633" w:type="dxa"/>
            <w:gridSpan w:val="3"/>
            <w:tcBorders>
              <w:top w:val="nil"/>
              <w:left w:val="nil"/>
              <w:bottom w:val="nil"/>
              <w:right w:val="nil"/>
            </w:tcBorders>
            <w:vAlign w:val="center"/>
          </w:tcPr>
          <w:p>
            <w:pPr>
              <w:widowControl/>
              <w:spacing w:line="6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第二部分  合同通用条件…………………………………………………</w:t>
            </w:r>
          </w:p>
        </w:tc>
        <w:tc>
          <w:tcPr>
            <w:tcW w:w="456" w:type="dxa"/>
            <w:tcBorders>
              <w:top w:val="nil"/>
              <w:left w:val="nil"/>
              <w:bottom w:val="nil"/>
              <w:right w:val="nil"/>
            </w:tcBorders>
            <w:vAlign w:val="center"/>
          </w:tcPr>
          <w:p>
            <w:pPr>
              <w:widowControl/>
              <w:jc w:val="left"/>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gridBefore w:val="1"/>
          <w:wBefore w:w="320" w:type="dxa"/>
          <w:trHeight w:val="570" w:hRule="atLeast"/>
        </w:trPr>
        <w:tc>
          <w:tcPr>
            <w:tcW w:w="7633" w:type="dxa"/>
            <w:gridSpan w:val="3"/>
            <w:tcBorders>
              <w:top w:val="nil"/>
              <w:left w:val="nil"/>
              <w:bottom w:val="nil"/>
              <w:right w:val="nil"/>
            </w:tcBorders>
            <w:vAlign w:val="center"/>
          </w:tcPr>
          <w:p>
            <w:pPr>
              <w:widowControl/>
              <w:spacing w:line="6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第三部分  合同专用条件…………………………………………………</w:t>
            </w:r>
          </w:p>
        </w:tc>
        <w:tc>
          <w:tcPr>
            <w:tcW w:w="456" w:type="dxa"/>
            <w:tcBorders>
              <w:top w:val="nil"/>
              <w:left w:val="nil"/>
              <w:bottom w:val="nil"/>
              <w:right w:val="nil"/>
            </w:tcBorders>
            <w:vAlign w:val="center"/>
          </w:tcPr>
          <w:p>
            <w:pPr>
              <w:widowControl/>
              <w:jc w:val="left"/>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gridBefore w:val="1"/>
          <w:wBefore w:w="320" w:type="dxa"/>
          <w:trHeight w:val="570" w:hRule="atLeast"/>
        </w:trPr>
        <w:tc>
          <w:tcPr>
            <w:tcW w:w="7633" w:type="dxa"/>
            <w:gridSpan w:val="3"/>
            <w:tcBorders>
              <w:top w:val="nil"/>
              <w:left w:val="nil"/>
              <w:bottom w:val="nil"/>
              <w:right w:val="nil"/>
            </w:tcBorders>
            <w:vAlign w:val="center"/>
          </w:tcPr>
          <w:p>
            <w:pPr>
              <w:widowControl/>
              <w:spacing w:line="6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第四部分  合同附件………………………………………………………</w:t>
            </w:r>
          </w:p>
        </w:tc>
        <w:tc>
          <w:tcPr>
            <w:tcW w:w="456" w:type="dxa"/>
            <w:tcBorders>
              <w:top w:val="nil"/>
              <w:left w:val="nil"/>
              <w:bottom w:val="nil"/>
              <w:right w:val="nil"/>
            </w:tcBorders>
            <w:vAlign w:val="center"/>
          </w:tcPr>
          <w:p>
            <w:pPr>
              <w:widowControl/>
              <w:jc w:val="left"/>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gridBefore w:val="1"/>
          <w:wBefore w:w="320" w:type="dxa"/>
          <w:trHeight w:val="495" w:hRule="atLeast"/>
        </w:trPr>
        <w:tc>
          <w:tcPr>
            <w:tcW w:w="500" w:type="dxa"/>
            <w:tcBorders>
              <w:top w:val="nil"/>
              <w:left w:val="nil"/>
              <w:bottom w:val="nil"/>
              <w:right w:val="nil"/>
            </w:tcBorders>
            <w:vAlign w:val="center"/>
          </w:tcPr>
          <w:p>
            <w:pPr>
              <w:widowControl/>
              <w:spacing w:line="600" w:lineRule="exact"/>
              <w:jc w:val="left"/>
              <w:rPr>
                <w:rFonts w:ascii="宋体" w:hAnsi="宋体" w:cs="宋体"/>
                <w:color w:val="000000" w:themeColor="text1"/>
                <w:kern w:val="0"/>
                <w:sz w:val="24"/>
                <w:highlight w:val="none"/>
                <w14:textFill>
                  <w14:solidFill>
                    <w14:schemeClr w14:val="tx1"/>
                  </w14:solidFill>
                </w14:textFill>
              </w:rPr>
            </w:pPr>
          </w:p>
        </w:tc>
        <w:tc>
          <w:tcPr>
            <w:tcW w:w="7133" w:type="dxa"/>
            <w:gridSpan w:val="2"/>
            <w:tcBorders>
              <w:top w:val="nil"/>
              <w:left w:val="nil"/>
              <w:bottom w:val="nil"/>
              <w:right w:val="nil"/>
            </w:tcBorders>
            <w:vAlign w:val="center"/>
          </w:tcPr>
          <w:p>
            <w:pPr>
              <w:widowControl/>
              <w:spacing w:line="6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附件1  建设工程廉政责任书………………………………………</w:t>
            </w:r>
          </w:p>
        </w:tc>
        <w:tc>
          <w:tcPr>
            <w:tcW w:w="456" w:type="dxa"/>
            <w:tcBorders>
              <w:top w:val="nil"/>
              <w:left w:val="nil"/>
              <w:bottom w:val="nil"/>
              <w:right w:val="nil"/>
            </w:tcBorders>
            <w:vAlign w:val="center"/>
          </w:tcPr>
          <w:p>
            <w:pPr>
              <w:widowControl/>
              <w:jc w:val="left"/>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gridBefore w:val="1"/>
          <w:wBefore w:w="320" w:type="dxa"/>
          <w:trHeight w:val="570" w:hRule="atLeast"/>
        </w:trPr>
        <w:tc>
          <w:tcPr>
            <w:tcW w:w="500" w:type="dxa"/>
            <w:tcBorders>
              <w:top w:val="nil"/>
              <w:left w:val="nil"/>
              <w:bottom w:val="nil"/>
              <w:right w:val="nil"/>
            </w:tcBorders>
            <w:vAlign w:val="center"/>
          </w:tcPr>
          <w:p>
            <w:pPr>
              <w:widowControl/>
              <w:spacing w:line="600" w:lineRule="exact"/>
              <w:jc w:val="left"/>
              <w:rPr>
                <w:rFonts w:ascii="宋体" w:hAnsi="宋体" w:cs="宋体"/>
                <w:color w:val="000000" w:themeColor="text1"/>
                <w:kern w:val="0"/>
                <w:sz w:val="24"/>
                <w:highlight w:val="none"/>
                <w14:textFill>
                  <w14:solidFill>
                    <w14:schemeClr w14:val="tx1"/>
                  </w14:solidFill>
                </w14:textFill>
              </w:rPr>
            </w:pPr>
          </w:p>
        </w:tc>
        <w:tc>
          <w:tcPr>
            <w:tcW w:w="7133" w:type="dxa"/>
            <w:gridSpan w:val="2"/>
            <w:tcBorders>
              <w:top w:val="nil"/>
              <w:left w:val="nil"/>
              <w:bottom w:val="nil"/>
              <w:right w:val="nil"/>
            </w:tcBorders>
            <w:vAlign w:val="center"/>
          </w:tcPr>
          <w:p>
            <w:pPr>
              <w:widowControl/>
              <w:spacing w:line="6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附件2  安全生产合同………………………………………………</w:t>
            </w:r>
          </w:p>
        </w:tc>
        <w:tc>
          <w:tcPr>
            <w:tcW w:w="456" w:type="dxa"/>
            <w:tcBorders>
              <w:top w:val="nil"/>
              <w:left w:val="nil"/>
              <w:bottom w:val="nil"/>
              <w:right w:val="nil"/>
            </w:tcBorders>
            <w:vAlign w:val="center"/>
          </w:tcPr>
          <w:p>
            <w:pPr>
              <w:widowControl/>
              <w:jc w:val="left"/>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gridBefore w:val="1"/>
          <w:wBefore w:w="320" w:type="dxa"/>
          <w:trHeight w:val="570" w:hRule="atLeast"/>
        </w:trPr>
        <w:tc>
          <w:tcPr>
            <w:tcW w:w="500" w:type="dxa"/>
            <w:tcBorders>
              <w:top w:val="nil"/>
              <w:left w:val="nil"/>
              <w:bottom w:val="nil"/>
              <w:right w:val="nil"/>
            </w:tcBorders>
            <w:vAlign w:val="center"/>
          </w:tcPr>
          <w:p>
            <w:pPr>
              <w:widowControl/>
              <w:spacing w:line="600" w:lineRule="exact"/>
              <w:jc w:val="left"/>
              <w:rPr>
                <w:rFonts w:ascii="宋体" w:hAnsi="宋体" w:cs="宋体"/>
                <w:color w:val="000000" w:themeColor="text1"/>
                <w:kern w:val="0"/>
                <w:sz w:val="24"/>
                <w:highlight w:val="none"/>
                <w14:textFill>
                  <w14:solidFill>
                    <w14:schemeClr w14:val="tx1"/>
                  </w14:solidFill>
                </w14:textFill>
              </w:rPr>
            </w:pPr>
          </w:p>
        </w:tc>
        <w:tc>
          <w:tcPr>
            <w:tcW w:w="7133" w:type="dxa"/>
            <w:gridSpan w:val="2"/>
            <w:tcBorders>
              <w:top w:val="nil"/>
              <w:left w:val="nil"/>
              <w:bottom w:val="nil"/>
              <w:right w:val="nil"/>
            </w:tcBorders>
            <w:vAlign w:val="center"/>
          </w:tcPr>
          <w:p>
            <w:pPr>
              <w:widowControl/>
              <w:spacing w:line="6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附件3  投标人声明</w:t>
            </w:r>
          </w:p>
        </w:tc>
        <w:tc>
          <w:tcPr>
            <w:tcW w:w="456" w:type="dxa"/>
            <w:tcBorders>
              <w:top w:val="nil"/>
              <w:left w:val="nil"/>
              <w:bottom w:val="nil"/>
              <w:right w:val="nil"/>
            </w:tcBorders>
            <w:vAlign w:val="center"/>
          </w:tcPr>
          <w:p>
            <w:pPr>
              <w:widowControl/>
              <w:jc w:val="left"/>
              <w:rPr>
                <w:rFonts w:ascii="宋体" w:hAnsi="宋体" w:cs="宋体"/>
                <w:color w:val="000000" w:themeColor="text1"/>
                <w:kern w:val="0"/>
                <w:sz w:val="24"/>
                <w:highlight w:val="none"/>
                <w14:textFill>
                  <w14:solidFill>
                    <w14:schemeClr w14:val="tx1"/>
                  </w14:solidFill>
                </w14:textFill>
              </w:rPr>
            </w:pPr>
          </w:p>
        </w:tc>
      </w:tr>
    </w:tbl>
    <w:p>
      <w:pPr>
        <w:tabs>
          <w:tab w:val="left" w:pos="3120"/>
        </w:tabs>
        <w:spacing w:line="360" w:lineRule="auto"/>
        <w:jc w:val="center"/>
        <w:rPr>
          <w:rFonts w:ascii="华文中宋" w:hAnsi="华文中宋"/>
          <w:b/>
          <w:bCs/>
          <w:color w:val="000000" w:themeColor="text1"/>
          <w:sz w:val="32"/>
          <w:szCs w:val="32"/>
          <w:highlight w:val="none"/>
          <w14:textFill>
            <w14:solidFill>
              <w14:schemeClr w14:val="tx1"/>
            </w14:solidFill>
          </w14:textFill>
        </w:rPr>
      </w:pPr>
    </w:p>
    <w:p>
      <w:pPr>
        <w:tabs>
          <w:tab w:val="left" w:pos="3120"/>
        </w:tabs>
        <w:spacing w:line="360" w:lineRule="auto"/>
        <w:jc w:val="center"/>
        <w:rPr>
          <w:rFonts w:ascii="华文中宋" w:hAnsi="华文中宋"/>
          <w:b/>
          <w:bCs/>
          <w:color w:val="000000" w:themeColor="text1"/>
          <w:sz w:val="32"/>
          <w:szCs w:val="32"/>
          <w:highlight w:val="none"/>
          <w14:textFill>
            <w14:solidFill>
              <w14:schemeClr w14:val="tx1"/>
            </w14:solidFill>
          </w14:textFill>
        </w:rPr>
      </w:pPr>
    </w:p>
    <w:p>
      <w:pPr>
        <w:tabs>
          <w:tab w:val="left" w:pos="3120"/>
        </w:tabs>
        <w:spacing w:line="360" w:lineRule="auto"/>
        <w:jc w:val="center"/>
        <w:rPr>
          <w:rFonts w:ascii="华文中宋" w:hAnsi="华文中宋"/>
          <w:b/>
          <w:bCs/>
          <w:color w:val="000000" w:themeColor="text1"/>
          <w:sz w:val="32"/>
          <w:szCs w:val="32"/>
          <w:highlight w:val="none"/>
          <w14:textFill>
            <w14:solidFill>
              <w14:schemeClr w14:val="tx1"/>
            </w14:solidFill>
          </w14:textFill>
        </w:rPr>
      </w:pPr>
    </w:p>
    <w:p>
      <w:pPr>
        <w:tabs>
          <w:tab w:val="left" w:pos="3120"/>
        </w:tabs>
        <w:spacing w:line="360" w:lineRule="auto"/>
        <w:jc w:val="center"/>
        <w:rPr>
          <w:rFonts w:ascii="华文中宋" w:hAnsi="华文中宋"/>
          <w:b/>
          <w:bCs/>
          <w:color w:val="000000" w:themeColor="text1"/>
          <w:sz w:val="32"/>
          <w:szCs w:val="32"/>
          <w:highlight w:val="none"/>
          <w14:textFill>
            <w14:solidFill>
              <w14:schemeClr w14:val="tx1"/>
            </w14:solidFill>
          </w14:textFill>
        </w:rPr>
      </w:pPr>
    </w:p>
    <w:p>
      <w:pPr>
        <w:tabs>
          <w:tab w:val="left" w:pos="3120"/>
        </w:tabs>
        <w:spacing w:line="360" w:lineRule="auto"/>
        <w:jc w:val="center"/>
        <w:rPr>
          <w:rFonts w:ascii="华文中宋" w:hAnsi="华文中宋"/>
          <w:b/>
          <w:bCs/>
          <w:color w:val="000000" w:themeColor="text1"/>
          <w:sz w:val="32"/>
          <w:szCs w:val="32"/>
          <w:highlight w:val="none"/>
          <w14:textFill>
            <w14:solidFill>
              <w14:schemeClr w14:val="tx1"/>
            </w14:solidFill>
          </w14:textFill>
        </w:rPr>
      </w:pPr>
    </w:p>
    <w:p>
      <w:pPr>
        <w:tabs>
          <w:tab w:val="left" w:pos="3120"/>
        </w:tabs>
        <w:spacing w:line="360" w:lineRule="auto"/>
        <w:jc w:val="center"/>
        <w:rPr>
          <w:rFonts w:ascii="华文中宋" w:hAnsi="华文中宋"/>
          <w:b/>
          <w:bCs/>
          <w:color w:val="000000" w:themeColor="text1"/>
          <w:sz w:val="32"/>
          <w:szCs w:val="32"/>
          <w:highlight w:val="none"/>
          <w14:textFill>
            <w14:solidFill>
              <w14:schemeClr w14:val="tx1"/>
            </w14:solidFill>
          </w14:textFill>
        </w:rPr>
      </w:pPr>
    </w:p>
    <w:p>
      <w:pPr>
        <w:tabs>
          <w:tab w:val="left" w:pos="3120"/>
        </w:tabs>
        <w:spacing w:line="360" w:lineRule="auto"/>
        <w:jc w:val="center"/>
        <w:rPr>
          <w:rFonts w:ascii="华文中宋" w:hAnsi="华文中宋"/>
          <w:b/>
          <w:bCs/>
          <w:color w:val="000000" w:themeColor="text1"/>
          <w:sz w:val="32"/>
          <w:szCs w:val="32"/>
          <w:highlight w:val="none"/>
          <w14:textFill>
            <w14:solidFill>
              <w14:schemeClr w14:val="tx1"/>
            </w14:solidFill>
          </w14:textFill>
        </w:rPr>
      </w:pPr>
    </w:p>
    <w:p>
      <w:pPr>
        <w:tabs>
          <w:tab w:val="left" w:pos="3120"/>
        </w:tabs>
        <w:spacing w:line="360" w:lineRule="auto"/>
        <w:jc w:val="center"/>
        <w:rPr>
          <w:rFonts w:ascii="华文中宋" w:hAnsi="华文中宋"/>
          <w:b/>
          <w:bCs/>
          <w:color w:val="000000" w:themeColor="text1"/>
          <w:sz w:val="32"/>
          <w:szCs w:val="32"/>
          <w:highlight w:val="none"/>
          <w14:textFill>
            <w14:solidFill>
              <w14:schemeClr w14:val="tx1"/>
            </w14:solidFill>
          </w14:textFill>
        </w:rPr>
      </w:pPr>
    </w:p>
    <w:p>
      <w:pPr>
        <w:tabs>
          <w:tab w:val="left" w:pos="3120"/>
        </w:tabs>
        <w:spacing w:line="360" w:lineRule="auto"/>
        <w:jc w:val="center"/>
        <w:rPr>
          <w:rFonts w:ascii="华文中宋" w:hAnsi="华文中宋"/>
          <w:b/>
          <w:bCs/>
          <w:color w:val="000000" w:themeColor="text1"/>
          <w:sz w:val="32"/>
          <w:szCs w:val="32"/>
          <w:highlight w:val="none"/>
          <w14:textFill>
            <w14:solidFill>
              <w14:schemeClr w14:val="tx1"/>
            </w14:solidFill>
          </w14:textFill>
        </w:rPr>
      </w:pPr>
    </w:p>
    <w:p>
      <w:pPr>
        <w:widowControl/>
        <w:jc w:val="left"/>
        <w:rPr>
          <w:rFonts w:ascii="华文中宋" w:hAnsi="华文中宋"/>
          <w:b/>
          <w:bCs/>
          <w:color w:val="000000" w:themeColor="text1"/>
          <w:sz w:val="32"/>
          <w:szCs w:val="32"/>
          <w:highlight w:val="none"/>
          <w14:textFill>
            <w14:solidFill>
              <w14:schemeClr w14:val="tx1"/>
            </w14:solidFill>
          </w14:textFill>
        </w:rPr>
      </w:pPr>
      <w:r>
        <w:rPr>
          <w:rFonts w:ascii="华文中宋" w:hAnsi="华文中宋"/>
          <w:b/>
          <w:bCs/>
          <w:color w:val="000000" w:themeColor="text1"/>
          <w:sz w:val="32"/>
          <w:szCs w:val="32"/>
          <w:highlight w:val="none"/>
          <w14:textFill>
            <w14:solidFill>
              <w14:schemeClr w14:val="tx1"/>
            </w14:solidFill>
          </w14:textFill>
        </w:rPr>
        <w:br w:type="page"/>
      </w:r>
    </w:p>
    <w:p>
      <w:pPr>
        <w:tabs>
          <w:tab w:val="left" w:pos="3120"/>
        </w:tabs>
        <w:spacing w:line="360" w:lineRule="auto"/>
        <w:jc w:val="center"/>
        <w:rPr>
          <w:rFonts w:ascii="华文中宋" w:hAnsi="华文中宋"/>
          <w:b/>
          <w:bCs/>
          <w:color w:val="000000" w:themeColor="text1"/>
          <w:sz w:val="32"/>
          <w:szCs w:val="32"/>
          <w:highlight w:val="none"/>
          <w14:textFill>
            <w14:solidFill>
              <w14:schemeClr w14:val="tx1"/>
            </w14:solidFill>
          </w14:textFill>
        </w:rPr>
      </w:pPr>
      <w:r>
        <w:rPr>
          <w:rFonts w:hint="eastAsia" w:ascii="华文中宋" w:hAnsi="华文中宋"/>
          <w:b/>
          <w:bCs/>
          <w:color w:val="000000" w:themeColor="text1"/>
          <w:sz w:val="32"/>
          <w:szCs w:val="32"/>
          <w:highlight w:val="none"/>
          <w14:textFill>
            <w14:solidFill>
              <w14:schemeClr w14:val="tx1"/>
            </w14:solidFill>
          </w14:textFill>
        </w:rPr>
        <w:t>第一部分  协议书</w:t>
      </w:r>
    </w:p>
    <w:p>
      <w:pPr>
        <w:adjustRightInd w:val="0"/>
        <w:snapToGrid w:val="0"/>
        <w:spacing w:before="312" w:beforeLines="100" w:line="560" w:lineRule="exact"/>
        <w:ind w:firstLine="482" w:firstLineChars="200"/>
        <w:rPr>
          <w:rFonts w:hint="eastAsia" w:ascii="宋体" w:hAnsi="宋体" w:eastAsia="宋体"/>
          <w:b/>
          <w:color w:val="000000" w:themeColor="text1"/>
          <w:sz w:val="24"/>
          <w:highlight w:val="none"/>
          <w:u w:val="single"/>
          <w:lang w:eastAsia="zh-CN"/>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委托人（全称）：</w:t>
      </w:r>
      <w:r>
        <w:rPr>
          <w:rFonts w:hint="eastAsia" w:ascii="宋体" w:hAnsi="宋体"/>
          <w:b/>
          <w:color w:val="000000" w:themeColor="text1"/>
          <w:sz w:val="24"/>
          <w:highlight w:val="none"/>
          <w:u w:val="single"/>
          <w:lang w:eastAsia="zh-CN"/>
          <w14:textFill>
            <w14:solidFill>
              <w14:schemeClr w14:val="tx1"/>
            </w14:solidFill>
          </w14:textFill>
        </w:rPr>
        <w:t>茂名市茂南区山阁镇人民政府</w:t>
      </w:r>
    </w:p>
    <w:p>
      <w:pPr>
        <w:adjustRightInd w:val="0"/>
        <w:snapToGrid w:val="0"/>
        <w:spacing w:line="560" w:lineRule="exact"/>
        <w:ind w:firstLine="482" w:firstLineChars="200"/>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监理人（全称）：</w:t>
      </w:r>
      <w:r>
        <w:rPr>
          <w:rFonts w:hint="eastAsia" w:ascii="宋体" w:hAnsi="宋体"/>
          <w:b/>
          <w:color w:val="000000" w:themeColor="text1"/>
          <w:sz w:val="24"/>
          <w:highlight w:val="none"/>
          <w:u w:val="single"/>
          <w14:textFill>
            <w14:solidFill>
              <w14:schemeClr w14:val="tx1"/>
            </w14:solidFill>
          </w14:textFill>
        </w:rPr>
        <w:t xml:space="preserve">                          </w:t>
      </w:r>
    </w:p>
    <w:p>
      <w:pPr>
        <w:adjustRightInd w:val="0"/>
        <w:snapToGrid w:val="0"/>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根据《中华人民共和国民法典（合同编）》、《中华人民共和国建筑法》及其他有关法律、法规，遵循平等、自愿、公平和诚信的原则，双方就下述工程委托监理与相关服务事项协商一致，订立本合同。</w:t>
      </w:r>
    </w:p>
    <w:p>
      <w:pPr>
        <w:spacing w:line="360" w:lineRule="auto"/>
        <w:ind w:firstLine="477" w:firstLineChars="198"/>
        <w:outlineLvl w:val="0"/>
        <w:rPr>
          <w:rFonts w:ascii="宋体" w:hAnsi="宋体"/>
          <w:b/>
          <w:color w:val="000000" w:themeColor="text1"/>
          <w:sz w:val="24"/>
          <w:highlight w:val="none"/>
          <w14:textFill>
            <w14:solidFill>
              <w14:schemeClr w14:val="tx1"/>
            </w14:solidFill>
          </w14:textFill>
        </w:rPr>
      </w:pPr>
      <w:bookmarkStart w:id="33" w:name="_Toc101087095"/>
      <w:r>
        <w:rPr>
          <w:rFonts w:hint="eastAsia" w:ascii="宋体" w:hAnsi="宋体"/>
          <w:b/>
          <w:color w:val="000000" w:themeColor="text1"/>
          <w:sz w:val="24"/>
          <w:highlight w:val="none"/>
          <w14:textFill>
            <w14:solidFill>
              <w14:schemeClr w14:val="tx1"/>
            </w14:solidFill>
          </w14:textFill>
        </w:rPr>
        <w:t>一、工程概况</w:t>
      </w:r>
      <w:bookmarkEnd w:id="33"/>
    </w:p>
    <w:p>
      <w:pPr>
        <w:adjustRightInd w:val="0"/>
        <w:snapToGrid w:val="0"/>
        <w:spacing w:line="360" w:lineRule="auto"/>
        <w:ind w:firstLine="480" w:firstLineChars="200"/>
        <w:rPr>
          <w:rFonts w:hint="eastAsia" w:ascii="宋体" w:hAns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工程名称：</w:t>
      </w:r>
      <w:r>
        <w:rPr>
          <w:rFonts w:hint="eastAsia" w:ascii="宋体" w:hAnsi="宋体"/>
          <w:color w:val="000000" w:themeColor="text1"/>
          <w:sz w:val="24"/>
          <w:szCs w:val="24"/>
          <w:highlight w:val="none"/>
          <w:u w:val="single"/>
          <w:lang w:eastAsia="zh-CN"/>
          <w14:textFill>
            <w14:solidFill>
              <w14:schemeClr w14:val="tx1"/>
            </w14:solidFill>
          </w14:textFill>
        </w:rPr>
        <w:t>茂南区城镇建成区改造工程项目（山阁镇）</w:t>
      </w:r>
    </w:p>
    <w:p>
      <w:pPr>
        <w:adjustRightInd w:val="0"/>
        <w:snapToGrid w:val="0"/>
        <w:spacing w:line="360" w:lineRule="auto"/>
        <w:ind w:firstLine="480" w:firstLineChars="200"/>
        <w:rPr>
          <w:rFonts w:hint="default" w:ascii="宋体" w:hAnsi="宋体" w:eastAsia="宋体"/>
          <w:color w:val="000000" w:themeColor="text1"/>
          <w:sz w:val="24"/>
          <w:highlight w:val="none"/>
          <w:u w:val="none"/>
          <w:lang w:val="en-US" w:eastAsia="zh-CN"/>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2</w:t>
      </w:r>
      <w:r>
        <w:rPr>
          <w:rFonts w:hint="eastAsia" w:ascii="宋体" w:hAnsi="宋体" w:eastAsia="宋体" w:cs="Times New Roman"/>
          <w:color w:val="000000" w:themeColor="text1"/>
          <w:sz w:val="24"/>
          <w:szCs w:val="24"/>
          <w:highlight w:val="none"/>
          <w:u w:val="none"/>
          <w:lang w:eastAsia="zh-CN"/>
          <w14:textFill>
            <w14:solidFill>
              <w14:schemeClr w14:val="tx1"/>
            </w14:solidFill>
          </w14:textFill>
        </w:rPr>
        <w:t>. 工程地点：茂名市茂南区山阁镇</w:t>
      </w:r>
    </w:p>
    <w:p>
      <w:pPr>
        <w:autoSpaceDE w:val="0"/>
        <w:autoSpaceDN w:val="0"/>
        <w:adjustRightInd w:val="0"/>
        <w:snapToGrid w:val="0"/>
        <w:spacing w:line="360" w:lineRule="auto"/>
        <w:ind w:firstLine="440" w:firstLineChars="200"/>
        <w:jc w:val="left"/>
        <w:rPr>
          <w:rFonts w:hint="default" w:ascii="宋体" w:hAnsi="宋体" w:eastAsia="宋体"/>
          <w:b/>
          <w:color w:val="000000" w:themeColor="text1"/>
          <w:sz w:val="24"/>
          <w:highlight w:val="none"/>
          <w:u w:val="single"/>
          <w:lang w:val="en-US" w:eastAsia="zh-CN"/>
          <w14:textFill>
            <w14:solidFill>
              <w14:schemeClr w14:val="tx1"/>
            </w14:solidFill>
          </w14:textFill>
        </w:rPr>
      </w:pPr>
      <w:r>
        <w:rPr>
          <w:rFonts w:hint="eastAsia" w:ascii="宋体" w:hAnsi="宋体" w:eastAsia="宋体" w:cs="Times New Roman"/>
          <w:color w:val="000000" w:themeColor="text1"/>
          <w:sz w:val="22"/>
          <w:szCs w:val="22"/>
          <w:highlight w:val="none"/>
          <w:lang w:val="en-US" w:eastAsia="zh-CN"/>
          <w14:textFill>
            <w14:solidFill>
              <w14:schemeClr w14:val="tx1"/>
            </w14:solidFill>
          </w14:textFill>
        </w:rPr>
        <w:t>3. 工程规模：茂南区</w:t>
      </w:r>
      <w:r>
        <w:rPr>
          <w:rFonts w:hint="eastAsia" w:ascii="宋体" w:hAnsi="宋体"/>
          <w:color w:val="000000" w:themeColor="text1"/>
          <w:sz w:val="22"/>
          <w:szCs w:val="22"/>
          <w:highlight w:val="none"/>
          <w14:textFill>
            <w14:solidFill>
              <w14:schemeClr w14:val="tx1"/>
            </w14:solidFill>
          </w14:textFill>
        </w:rPr>
        <w:t>城镇建成区改造工程项目</w:t>
      </w:r>
      <w:r>
        <w:rPr>
          <w:rFonts w:hint="eastAsia" w:ascii="宋体" w:hAnsi="宋体"/>
          <w:color w:val="000000" w:themeColor="text1"/>
          <w:sz w:val="22"/>
          <w:szCs w:val="22"/>
          <w:highlight w:val="none"/>
          <w:lang w:val="en-US" w:eastAsia="zh-CN"/>
          <w14:textFill>
            <w14:solidFill>
              <w14:schemeClr w14:val="tx1"/>
            </w14:solidFill>
          </w14:textFill>
        </w:rPr>
        <w:t>(山阁镇)项目改造内街内巷388769平方米，改造市场57450平方米，改造停车场41520平方米。建设内容包含城镇建成区道路维修升级改造（沥青罩面），绿化、亮化、人行道升级改造（电动车充电桩、路面重新铺设地砖）、民生基础设施、给排水改造、电力设施改造、市场配套设施升级改造（外墙广告牌、铺位等）、收费停车场（充电桩）等。</w:t>
      </w:r>
    </w:p>
    <w:p>
      <w:pPr>
        <w:autoSpaceDE w:val="0"/>
        <w:autoSpaceDN w:val="0"/>
        <w:adjustRightInd w:val="0"/>
        <w:snapToGrid w:val="0"/>
        <w:spacing w:line="360" w:lineRule="auto"/>
        <w:ind w:firstLine="480" w:firstLineChars="200"/>
        <w:jc w:val="left"/>
        <w:rPr>
          <w:rFonts w:ascii="宋体" w:hAnsi="宋体"/>
          <w:b/>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工程</w:t>
      </w:r>
      <w:r>
        <w:rPr>
          <w:rFonts w:hint="eastAsia" w:ascii="宋体" w:hAnsi="宋体"/>
          <w:color w:val="000000" w:themeColor="text1"/>
          <w:kern w:val="0"/>
          <w:sz w:val="24"/>
          <w:highlight w:val="none"/>
          <w14:textFill>
            <w14:solidFill>
              <w14:schemeClr w14:val="tx1"/>
            </w14:solidFill>
          </w14:textFill>
        </w:rPr>
        <w:t>概算投资</w:t>
      </w:r>
      <w:r>
        <w:rPr>
          <w:rFonts w:hint="eastAsia" w:ascii="宋体" w:hAnsi="宋体" w:cs="宋体"/>
          <w:color w:val="000000" w:themeColor="text1"/>
          <w:kern w:val="0"/>
          <w:sz w:val="24"/>
          <w:highlight w:val="none"/>
          <w14:textFill>
            <w14:solidFill>
              <w14:schemeClr w14:val="tx1"/>
            </w14:solidFill>
          </w14:textFill>
        </w:rPr>
        <w:t>额或建筑安装工程费</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none"/>
          <w14:textFill>
            <w14:solidFill>
              <w14:schemeClr w14:val="tx1"/>
            </w14:solidFill>
          </w14:textFill>
        </w:rPr>
        <w:t>项目</w:t>
      </w:r>
      <w:r>
        <w:rPr>
          <w:rFonts w:hint="eastAsia" w:ascii="宋体" w:hAnsi="宋体"/>
          <w:color w:val="000000" w:themeColor="text1"/>
          <w:sz w:val="24"/>
          <w:szCs w:val="24"/>
          <w:highlight w:val="none"/>
          <w:u w:val="none"/>
          <w14:textFill>
            <w14:solidFill>
              <w14:schemeClr w14:val="tx1"/>
            </w14:solidFill>
          </w14:textFill>
        </w:rPr>
        <w:t>总投资41948.23万元。</w:t>
      </w:r>
    </w:p>
    <w:p>
      <w:pPr>
        <w:spacing w:line="360" w:lineRule="auto"/>
        <w:ind w:firstLine="477" w:firstLineChars="198"/>
        <w:outlineLvl w:val="0"/>
        <w:rPr>
          <w:rFonts w:ascii="宋体" w:hAnsi="宋体"/>
          <w:b/>
          <w:color w:val="000000" w:themeColor="text1"/>
          <w:sz w:val="24"/>
          <w:highlight w:val="none"/>
          <w14:textFill>
            <w14:solidFill>
              <w14:schemeClr w14:val="tx1"/>
            </w14:solidFill>
          </w14:textFill>
        </w:rPr>
      </w:pPr>
      <w:bookmarkStart w:id="34" w:name="_Toc101087096"/>
      <w:r>
        <w:rPr>
          <w:rFonts w:hint="eastAsia" w:ascii="宋体" w:hAnsi="宋体"/>
          <w:b/>
          <w:color w:val="000000" w:themeColor="text1"/>
          <w:sz w:val="24"/>
          <w:highlight w:val="none"/>
          <w14:textFill>
            <w14:solidFill>
              <w14:schemeClr w14:val="tx1"/>
            </w14:solidFill>
          </w14:textFill>
        </w:rPr>
        <w:t>二、词语限定</w:t>
      </w:r>
      <w:bookmarkEnd w:id="34"/>
    </w:p>
    <w:p>
      <w:pPr>
        <w:tabs>
          <w:tab w:val="left" w:pos="4500"/>
        </w:tabs>
        <w:adjustRightInd w:val="0"/>
        <w:snapToGrid w:val="0"/>
        <w:spacing w:line="360" w:lineRule="auto"/>
        <w:ind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协议书中相关词语的含义与通用条件中的定义与解释相同。</w:t>
      </w:r>
    </w:p>
    <w:p>
      <w:pPr>
        <w:spacing w:line="360" w:lineRule="auto"/>
        <w:ind w:firstLine="477" w:firstLineChars="198"/>
        <w:outlineLvl w:val="0"/>
        <w:rPr>
          <w:rFonts w:ascii="宋体" w:hAnsi="宋体"/>
          <w:b/>
          <w:color w:val="000000" w:themeColor="text1"/>
          <w:sz w:val="24"/>
          <w:highlight w:val="none"/>
          <w14:textFill>
            <w14:solidFill>
              <w14:schemeClr w14:val="tx1"/>
            </w14:solidFill>
          </w14:textFill>
        </w:rPr>
      </w:pPr>
      <w:bookmarkStart w:id="35" w:name="_Toc101087097"/>
      <w:r>
        <w:rPr>
          <w:rFonts w:hint="eastAsia" w:ascii="宋体" w:hAnsi="宋体"/>
          <w:b/>
          <w:color w:val="000000" w:themeColor="text1"/>
          <w:sz w:val="24"/>
          <w:highlight w:val="none"/>
          <w14:textFill>
            <w14:solidFill>
              <w14:schemeClr w14:val="tx1"/>
            </w14:solidFill>
          </w14:textFill>
        </w:rPr>
        <w:t>三、组成本合同的文件</w:t>
      </w:r>
      <w:bookmarkEnd w:id="35"/>
    </w:p>
    <w:p>
      <w:pPr>
        <w:adjustRightInd w:val="0"/>
        <w:snapToGrid w:val="0"/>
        <w:spacing w:line="360" w:lineRule="auto"/>
        <w:ind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协议书；</w:t>
      </w:r>
    </w:p>
    <w:p>
      <w:pPr>
        <w:adjustRightInd w:val="0"/>
        <w:snapToGrid w:val="0"/>
        <w:spacing w:line="360" w:lineRule="auto"/>
        <w:ind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中标通知书（适用于招标工程）或委托书（适用于非招标工程）；</w:t>
      </w:r>
    </w:p>
    <w:p>
      <w:pPr>
        <w:adjustRightInd w:val="0"/>
        <w:snapToGrid w:val="0"/>
        <w:spacing w:line="360" w:lineRule="auto"/>
        <w:ind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投标文件（适用于招标工程）或监理与相关服务建议书（适用于非招标工程）；</w:t>
      </w:r>
    </w:p>
    <w:p>
      <w:pPr>
        <w:adjustRightInd w:val="0"/>
        <w:snapToGrid w:val="0"/>
        <w:spacing w:line="360" w:lineRule="auto"/>
        <w:ind w:firstLine="240" w:firstLineChars="1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4. 专用条件；</w:t>
      </w:r>
    </w:p>
    <w:p>
      <w:pPr>
        <w:adjustRightInd w:val="0"/>
        <w:snapToGrid w:val="0"/>
        <w:spacing w:line="360" w:lineRule="auto"/>
        <w:ind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 通用条件；</w:t>
      </w:r>
    </w:p>
    <w:p>
      <w:pPr>
        <w:adjustRightInd w:val="0"/>
        <w:snapToGrid w:val="0"/>
        <w:spacing w:line="360" w:lineRule="auto"/>
        <w:ind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 附录，即：</w:t>
      </w:r>
    </w:p>
    <w:p>
      <w:pPr>
        <w:adjustRightInd w:val="0"/>
        <w:snapToGrid w:val="0"/>
        <w:spacing w:line="360" w:lineRule="auto"/>
        <w:ind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附录A  相关服务的范围和内容</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附录B  委托人派遣的人员和提供的</w:t>
      </w:r>
      <w:r>
        <w:rPr>
          <w:rFonts w:hint="eastAsia" w:ascii="宋体" w:hAnsi="宋体"/>
          <w:bCs/>
          <w:color w:val="000000" w:themeColor="text1"/>
          <w:sz w:val="24"/>
          <w:highlight w:val="none"/>
          <w14:textFill>
            <w14:solidFill>
              <w14:schemeClr w14:val="tx1"/>
            </w14:solidFill>
          </w14:textFill>
        </w:rPr>
        <w:t>房屋、资料</w:t>
      </w:r>
      <w:r>
        <w:rPr>
          <w:rFonts w:hint="eastAsia" w:ascii="宋体" w:hAnsi="宋体"/>
          <w:color w:val="000000" w:themeColor="text1"/>
          <w:sz w:val="24"/>
          <w:highlight w:val="none"/>
          <w14:textFill>
            <w14:solidFill>
              <w14:schemeClr w14:val="tx1"/>
            </w14:solidFill>
          </w14:textFill>
        </w:rPr>
        <w:t>、设备</w:t>
      </w:r>
    </w:p>
    <w:p>
      <w:pPr>
        <w:adjustRightInd w:val="0"/>
        <w:snapToGrid w:val="0"/>
        <w:spacing w:line="360" w:lineRule="auto"/>
        <w:ind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本合同签订后，双方依法签订的补充协议也是本合同文件的组成部分。</w:t>
      </w:r>
    </w:p>
    <w:p>
      <w:pPr>
        <w:spacing w:line="360" w:lineRule="auto"/>
        <w:ind w:firstLine="477" w:firstLineChars="198"/>
        <w:outlineLvl w:val="0"/>
        <w:rPr>
          <w:rFonts w:ascii="宋体" w:hAnsi="宋体"/>
          <w:b/>
          <w:color w:val="000000" w:themeColor="text1"/>
          <w:sz w:val="24"/>
          <w:highlight w:val="none"/>
          <w14:textFill>
            <w14:solidFill>
              <w14:schemeClr w14:val="tx1"/>
            </w14:solidFill>
          </w14:textFill>
        </w:rPr>
      </w:pPr>
      <w:bookmarkStart w:id="36" w:name="_Toc101087098"/>
      <w:r>
        <w:rPr>
          <w:rFonts w:hint="eastAsia" w:ascii="宋体" w:hAnsi="宋体"/>
          <w:b/>
          <w:color w:val="000000" w:themeColor="text1"/>
          <w:sz w:val="24"/>
          <w:highlight w:val="none"/>
          <w14:textFill>
            <w14:solidFill>
              <w14:schemeClr w14:val="tx1"/>
            </w14:solidFill>
          </w14:textFill>
        </w:rPr>
        <w:t>四、总监理工程师</w:t>
      </w:r>
      <w:bookmarkEnd w:id="36"/>
    </w:p>
    <w:p>
      <w:pPr>
        <w:adjustRightInd w:val="0"/>
        <w:snapToGrid w:val="0"/>
        <w:spacing w:line="360" w:lineRule="auto"/>
        <w:ind w:firstLine="475" w:firstLineChars="198"/>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总监理工程师姓名：</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，身份证号码：</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w:t>
      </w:r>
    </w:p>
    <w:p>
      <w:pPr>
        <w:adjustRightInd w:val="0"/>
        <w:snapToGri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注册号：</w:t>
      </w:r>
      <w:r>
        <w:rPr>
          <w:rFonts w:hint="eastAsia"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w:t>
      </w:r>
    </w:p>
    <w:p>
      <w:pPr>
        <w:spacing w:line="360" w:lineRule="auto"/>
        <w:ind w:firstLine="477" w:firstLineChars="198"/>
        <w:outlineLvl w:val="0"/>
        <w:rPr>
          <w:rFonts w:ascii="宋体" w:hAnsi="宋体"/>
          <w:b/>
          <w:color w:val="000000" w:themeColor="text1"/>
          <w:sz w:val="24"/>
          <w:highlight w:val="none"/>
          <w14:textFill>
            <w14:solidFill>
              <w14:schemeClr w14:val="tx1"/>
            </w14:solidFill>
          </w14:textFill>
        </w:rPr>
      </w:pPr>
      <w:bookmarkStart w:id="37" w:name="_Toc101087099"/>
      <w:r>
        <w:rPr>
          <w:rFonts w:hint="eastAsia" w:ascii="宋体" w:hAnsi="宋体"/>
          <w:b/>
          <w:color w:val="000000" w:themeColor="text1"/>
          <w:sz w:val="24"/>
          <w:highlight w:val="none"/>
          <w14:textFill>
            <w14:solidFill>
              <w14:schemeClr w14:val="tx1"/>
            </w14:solidFill>
          </w14:textFill>
        </w:rPr>
        <w:t>五、签约酬金</w:t>
      </w:r>
      <w:bookmarkEnd w:id="37"/>
    </w:p>
    <w:p>
      <w:pPr>
        <w:adjustRightInd w:val="0"/>
        <w:snapToGrid w:val="0"/>
        <w:spacing w:line="360" w:lineRule="auto"/>
        <w:ind w:firstLine="475" w:firstLineChars="198"/>
        <w:rPr>
          <w:rFonts w:hint="eastAsia" w:ascii="宋体" w:hAnsi="宋体" w:eastAsia="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r>
        <w:rPr>
          <w:rFonts w:hint="eastAsia" w:ascii="宋体" w:hAnsi="宋体" w:eastAsia="宋体"/>
          <w:color w:val="000000" w:themeColor="text1"/>
          <w:kern w:val="0"/>
          <w:sz w:val="24"/>
          <w:highlight w:val="none"/>
          <w14:textFill>
            <w14:solidFill>
              <w14:schemeClr w14:val="tx1"/>
            </w14:solidFill>
          </w14:textFill>
        </w:rPr>
        <w:t>签约酬金：本工程监理服务费合同价人民币      （¥</w:t>
      </w:r>
      <w:r>
        <w:rPr>
          <w:rFonts w:hint="eastAsia" w:ascii="宋体" w:hAnsi="宋体" w:eastAsia="宋体"/>
          <w:color w:val="000000" w:themeColor="text1"/>
          <w:kern w:val="0"/>
          <w:sz w:val="24"/>
          <w:highlight w:val="none"/>
          <w14:textFill>
            <w14:solidFill>
              <w14:schemeClr w14:val="tx1"/>
            </w14:solidFill>
          </w14:textFill>
        </w:rPr>
        <w:tab/>
      </w:r>
      <w:r>
        <w:rPr>
          <w:rFonts w:hint="eastAsia" w:ascii="宋体" w:hAnsi="宋体" w:eastAsia="宋体"/>
          <w:color w:val="000000" w:themeColor="text1"/>
          <w:kern w:val="0"/>
          <w:sz w:val="24"/>
          <w:highlight w:val="none"/>
          <w14:textFill>
            <w14:solidFill>
              <w14:schemeClr w14:val="tx1"/>
            </w14:solidFill>
          </w14:textFill>
        </w:rPr>
        <w:t xml:space="preserve"> ）（即监理费中标价）。</w:t>
      </w:r>
    </w:p>
    <w:p>
      <w:pPr>
        <w:adjustRightInd w:val="0"/>
        <w:snapToGrid w:val="0"/>
        <w:spacing w:line="360" w:lineRule="auto"/>
        <w:ind w:firstLine="475" w:firstLineChars="198"/>
        <w:rPr>
          <w:rFonts w:hint="eastAsia"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本工程施工监理服务费合同价以本工程施工招标控制价为计费额，依据茂价【2007】97 号文件《建设工程监理与相关服务收费管理规定》计算监理服务收费基准价，并以监理人中标的报价下浮率(    %)进行调整结算监理服务费。在签订本监理合同后，因国家或地方政府的法律、法规及物价变动而引起监理服务费用的增加或服务时间的延长，委托人不予调整，所需费用已含在监理服务总价中，由监理人统筹安排，委托人不予以任何补偿。签约暂定酬金计算公式：本工程监理服务费招标控制价×(1-报价下浮率)=本工程监理服务费合同价</w:t>
      </w:r>
    </w:p>
    <w:p>
      <w:pPr>
        <w:adjustRightInd w:val="0"/>
        <w:snapToGrid w:val="0"/>
        <w:spacing w:line="360" w:lineRule="auto"/>
        <w:ind w:firstLine="475" w:firstLineChars="198"/>
        <w:rPr>
          <w:rFonts w:hint="eastAsia"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2.工程结算酬金：在本合同执行完毕时对监理服务费进行调整，监理费用以最终审定的本建设工程施工竣工结算价为计费额，依照“茂价[2007]97 号文件关于《建设工程监理与相关服务收费管理规定》的通知并以监理人投报的报价下浮率进行调整。</w:t>
      </w:r>
    </w:p>
    <w:p>
      <w:pPr>
        <w:adjustRightInd w:val="0"/>
        <w:snapToGrid w:val="0"/>
        <w:spacing w:line="360" w:lineRule="auto"/>
        <w:ind w:firstLine="477" w:firstLineChars="198"/>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六、期限</w:t>
      </w:r>
    </w:p>
    <w:p>
      <w:pPr>
        <w:adjustRightInd w:val="0"/>
        <w:snapToGrid w:val="0"/>
        <w:spacing w:line="360" w:lineRule="auto"/>
        <w:ind w:firstLine="600" w:firstLineChars="2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14:textFill>
            <w14:solidFill>
              <w14:schemeClr w14:val="tx1"/>
            </w14:solidFill>
          </w14:textFill>
        </w:rPr>
        <w:t>监理期限：自</w:t>
      </w:r>
      <w:r>
        <w:rPr>
          <w:rFonts w:hint="eastAsia" w:ascii="宋体" w:hAnsi="宋体"/>
          <w:color w:val="000000" w:themeColor="text1"/>
          <w:sz w:val="24"/>
          <w:szCs w:val="24"/>
          <w:highlight w:val="none"/>
          <w:u w:val="single"/>
          <w14:textFill>
            <w14:solidFill>
              <w14:schemeClr w14:val="tx1"/>
            </w14:solidFill>
          </w14:textFill>
        </w:rPr>
        <w:t>合同签订之日</w:t>
      </w:r>
      <w:r>
        <w:rPr>
          <w:rFonts w:hint="eastAsia" w:ascii="宋体" w:hAnsi="宋体"/>
          <w:color w:val="000000" w:themeColor="text1"/>
          <w:sz w:val="24"/>
          <w:szCs w:val="24"/>
          <w:highlight w:val="none"/>
          <w14:textFill>
            <w14:solidFill>
              <w14:schemeClr w14:val="tx1"/>
            </w14:solidFill>
          </w14:textFill>
        </w:rPr>
        <w:t>始，至</w:t>
      </w:r>
      <w:r>
        <w:rPr>
          <w:rFonts w:hint="eastAsia" w:ascii="宋体" w:hAnsi="宋体"/>
          <w:color w:val="000000" w:themeColor="text1"/>
          <w:sz w:val="24"/>
          <w:szCs w:val="24"/>
          <w:highlight w:val="none"/>
          <w:u w:val="single"/>
          <w14:textFill>
            <w14:solidFill>
              <w14:schemeClr w14:val="tx1"/>
            </w14:solidFill>
          </w14:textFill>
        </w:rPr>
        <w:t>工程缺陷责任期</w:t>
      </w:r>
      <w:r>
        <w:rPr>
          <w:rFonts w:hint="eastAsia" w:ascii="宋体" w:hAnsi="宋体"/>
          <w:color w:val="000000" w:themeColor="text1"/>
          <w:sz w:val="24"/>
          <w:szCs w:val="24"/>
          <w:highlight w:val="none"/>
          <w14:textFill>
            <w14:solidFill>
              <w14:schemeClr w14:val="tx1"/>
            </w14:solidFill>
          </w14:textFill>
        </w:rPr>
        <w:t>止。</w:t>
      </w:r>
    </w:p>
    <w:p>
      <w:pPr>
        <w:adjustRightInd w:val="0"/>
        <w:snapToGrid w:val="0"/>
        <w:spacing w:line="360" w:lineRule="auto"/>
        <w:ind w:firstLine="600" w:firstLineChars="2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2. </w:t>
      </w:r>
      <w:r>
        <w:rPr>
          <w:rFonts w:ascii="宋体" w:hAnsi="宋体"/>
          <w:color w:val="000000" w:themeColor="text1"/>
          <w:sz w:val="24"/>
          <w:szCs w:val="24"/>
          <w:highlight w:val="none"/>
          <w14:textFill>
            <w14:solidFill>
              <w14:schemeClr w14:val="tx1"/>
            </w14:solidFill>
          </w14:textFill>
        </w:rPr>
        <w:t>缺陷责任期的约定：</w:t>
      </w:r>
      <w:r>
        <w:rPr>
          <w:rFonts w:ascii="宋体" w:hAnsi="宋体"/>
          <w:color w:val="000000" w:themeColor="text1"/>
          <w:sz w:val="24"/>
          <w:szCs w:val="24"/>
          <w:highlight w:val="none"/>
          <w:u w:val="single"/>
          <w14:textFill>
            <w14:solidFill>
              <w14:schemeClr w14:val="tx1"/>
            </w14:solidFill>
          </w14:textFill>
        </w:rPr>
        <w:t>缺陷责任期自工程竣工验收合格之日起两年。</w:t>
      </w:r>
    </w:p>
    <w:p>
      <w:pPr>
        <w:spacing w:line="360" w:lineRule="auto"/>
        <w:ind w:firstLine="477" w:firstLineChars="198"/>
        <w:outlineLvl w:val="0"/>
        <w:rPr>
          <w:rFonts w:ascii="宋体" w:hAnsi="宋体"/>
          <w:b/>
          <w:color w:val="000000" w:themeColor="text1"/>
          <w:sz w:val="24"/>
          <w:highlight w:val="none"/>
          <w14:textFill>
            <w14:solidFill>
              <w14:schemeClr w14:val="tx1"/>
            </w14:solidFill>
          </w14:textFill>
        </w:rPr>
      </w:pPr>
      <w:bookmarkStart w:id="38" w:name="_Toc101087100"/>
      <w:r>
        <w:rPr>
          <w:rFonts w:hint="eastAsia" w:ascii="宋体" w:hAnsi="宋体"/>
          <w:b/>
          <w:color w:val="000000" w:themeColor="text1"/>
          <w:sz w:val="24"/>
          <w:highlight w:val="none"/>
          <w14:textFill>
            <w14:solidFill>
              <w14:schemeClr w14:val="tx1"/>
            </w14:solidFill>
          </w14:textFill>
        </w:rPr>
        <w:t>七、双方承诺</w:t>
      </w:r>
      <w:bookmarkEnd w:id="38"/>
    </w:p>
    <w:p>
      <w:pPr>
        <w:spacing w:line="360" w:lineRule="auto"/>
        <w:ind w:firstLine="475" w:firstLineChars="198"/>
        <w:outlineLvl w:val="0"/>
        <w:rPr>
          <w:rFonts w:ascii="宋体" w:hAnsi="宋体"/>
          <w:b/>
          <w:color w:val="000000" w:themeColor="text1"/>
          <w:sz w:val="24"/>
          <w:highlight w:val="none"/>
          <w14:textFill>
            <w14:solidFill>
              <w14:schemeClr w14:val="tx1"/>
            </w14:solidFill>
          </w14:textFill>
        </w:rPr>
      </w:pPr>
      <w:bookmarkStart w:id="39" w:name="_Toc101087101"/>
      <w:r>
        <w:rPr>
          <w:rFonts w:hint="eastAsia" w:ascii="宋体" w:hAnsi="宋体"/>
          <w:color w:val="000000" w:themeColor="text1"/>
          <w:sz w:val="24"/>
          <w:highlight w:val="none"/>
          <w14:textFill>
            <w14:solidFill>
              <w14:schemeClr w14:val="tx1"/>
            </w14:solidFill>
          </w14:textFill>
        </w:rPr>
        <w:t>1. 监理人向委托人承诺，按照本合同约定</w:t>
      </w:r>
      <w:r>
        <w:rPr>
          <w:rFonts w:hint="eastAsia" w:ascii="宋体" w:hAnsi="宋体"/>
          <w:color w:val="000000" w:themeColor="text1"/>
          <w:kern w:val="0"/>
          <w:sz w:val="24"/>
          <w:highlight w:val="none"/>
          <w14:textFill>
            <w14:solidFill>
              <w14:schemeClr w14:val="tx1"/>
            </w14:solidFill>
          </w14:textFill>
        </w:rPr>
        <w:t>提供</w:t>
      </w:r>
      <w:r>
        <w:rPr>
          <w:rFonts w:hint="eastAsia" w:ascii="宋体" w:hAnsi="宋体"/>
          <w:color w:val="000000" w:themeColor="text1"/>
          <w:sz w:val="24"/>
          <w:highlight w:val="none"/>
          <w14:textFill>
            <w14:solidFill>
              <w14:schemeClr w14:val="tx1"/>
            </w14:solidFill>
          </w14:textFill>
        </w:rPr>
        <w:t>监理与相关服务。</w:t>
      </w:r>
      <w:bookmarkEnd w:id="39"/>
    </w:p>
    <w:p>
      <w:pPr>
        <w:spacing w:line="360" w:lineRule="auto"/>
        <w:ind w:firstLine="475" w:firstLineChars="198"/>
        <w:outlineLvl w:val="0"/>
        <w:rPr>
          <w:rFonts w:ascii="宋体" w:hAnsi="宋体"/>
          <w:color w:val="000000" w:themeColor="text1"/>
          <w:sz w:val="24"/>
          <w:highlight w:val="none"/>
          <w14:textFill>
            <w14:solidFill>
              <w14:schemeClr w14:val="tx1"/>
            </w14:solidFill>
          </w14:textFill>
        </w:rPr>
      </w:pPr>
      <w:bookmarkStart w:id="40" w:name="_Toc101087102"/>
      <w:r>
        <w:rPr>
          <w:rFonts w:hint="eastAsia" w:ascii="宋体" w:hAnsi="宋体"/>
          <w:color w:val="000000" w:themeColor="text1"/>
          <w:sz w:val="24"/>
          <w:highlight w:val="none"/>
          <w14:textFill>
            <w14:solidFill>
              <w14:schemeClr w14:val="tx1"/>
            </w14:solidFill>
          </w14:textFill>
        </w:rPr>
        <w:t>2. 委托人向监理人承诺，按照本合同约定派遣相应的人员，提供</w:t>
      </w:r>
      <w:r>
        <w:rPr>
          <w:rFonts w:hint="eastAsia" w:ascii="宋体" w:hAnsi="宋体"/>
          <w:bCs/>
          <w:color w:val="000000" w:themeColor="text1"/>
          <w:sz w:val="24"/>
          <w:highlight w:val="none"/>
          <w14:textFill>
            <w14:solidFill>
              <w14:schemeClr w14:val="tx1"/>
            </w14:solidFill>
          </w14:textFill>
        </w:rPr>
        <w:t>房屋、资料</w:t>
      </w:r>
      <w:r>
        <w:rPr>
          <w:rFonts w:hint="eastAsia" w:ascii="宋体" w:hAnsi="宋体"/>
          <w:color w:val="000000" w:themeColor="text1"/>
          <w:sz w:val="24"/>
          <w:highlight w:val="none"/>
          <w14:textFill>
            <w14:solidFill>
              <w14:schemeClr w14:val="tx1"/>
            </w14:solidFill>
          </w14:textFill>
        </w:rPr>
        <w:t>、设备，并按本合同约定支付酬金。</w:t>
      </w:r>
      <w:bookmarkEnd w:id="40"/>
    </w:p>
    <w:p>
      <w:pPr>
        <w:spacing w:line="360" w:lineRule="auto"/>
        <w:ind w:firstLine="477" w:firstLineChars="198"/>
        <w:outlineLvl w:val="0"/>
        <w:rPr>
          <w:rFonts w:ascii="宋体" w:hAnsi="宋体"/>
          <w:b/>
          <w:color w:val="000000" w:themeColor="text1"/>
          <w:sz w:val="24"/>
          <w:highlight w:val="none"/>
          <w14:textFill>
            <w14:solidFill>
              <w14:schemeClr w14:val="tx1"/>
            </w14:solidFill>
          </w14:textFill>
        </w:rPr>
      </w:pPr>
      <w:bookmarkStart w:id="41" w:name="_Toc101087103"/>
      <w:r>
        <w:rPr>
          <w:rFonts w:hint="eastAsia" w:ascii="宋体" w:hAnsi="宋体"/>
          <w:b/>
          <w:color w:val="000000" w:themeColor="text1"/>
          <w:sz w:val="24"/>
          <w:highlight w:val="none"/>
          <w14:textFill>
            <w14:solidFill>
              <w14:schemeClr w14:val="tx1"/>
            </w14:solidFill>
          </w14:textFill>
        </w:rPr>
        <w:t>八、合同订立</w:t>
      </w:r>
      <w:bookmarkEnd w:id="41"/>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订立时间：</w:t>
      </w:r>
      <w:r>
        <w:rPr>
          <w:rFonts w:hint="eastAsia" w:ascii="宋体" w:hAnsi="宋体"/>
          <w:b/>
          <w:color w:val="000000" w:themeColor="text1"/>
          <w:sz w:val="24"/>
          <w:highlight w:val="none"/>
          <w:u w:val="single"/>
          <w14:textFill>
            <w14:solidFill>
              <w14:schemeClr w14:val="tx1"/>
            </w14:solidFill>
          </w14:textFill>
        </w:rPr>
        <w:t>2022</w:t>
      </w:r>
      <w:r>
        <w:rPr>
          <w:rFonts w:hint="eastAsia" w:ascii="宋体" w:hAnsi="宋体"/>
          <w:color w:val="000000" w:themeColor="text1"/>
          <w:sz w:val="24"/>
          <w:highlight w:val="none"/>
          <w14:textFill>
            <w14:solidFill>
              <w14:schemeClr w14:val="tx1"/>
            </w14:solidFill>
          </w14:textFill>
        </w:rPr>
        <w:t>年</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订立地点：</w:t>
      </w:r>
      <w:r>
        <w:rPr>
          <w:rFonts w:hint="eastAsia" w:ascii="宋体" w:hAnsi="宋体"/>
          <w:color w:val="000000" w:themeColor="text1"/>
          <w:sz w:val="24"/>
          <w:highlight w:val="none"/>
          <w:u w:val="single"/>
          <w14:textFill>
            <w14:solidFill>
              <w14:schemeClr w14:val="tx1"/>
            </w14:solidFill>
          </w14:textFill>
        </w:rPr>
        <w:t>茂名市</w:t>
      </w:r>
      <w:r>
        <w:rPr>
          <w:rFonts w:hint="eastAsia" w:ascii="宋体" w:hAnsi="宋体"/>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本合同一式</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捌</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份，具有同等法律效力，双方各执</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肆</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w:t>
      </w:r>
    </w:p>
    <w:p>
      <w:pPr>
        <w:adjustRightInd w:val="0"/>
        <w:snapToGrid w:val="0"/>
        <w:spacing w:line="560" w:lineRule="exact"/>
        <w:ind w:firstLine="480" w:firstLineChars="200"/>
        <w:rPr>
          <w:rFonts w:ascii="仿宋_GB2312" w:hAnsi="宋体" w:eastAsia="仿宋_GB2312"/>
          <w:color w:val="000000" w:themeColor="text1"/>
          <w:sz w:val="24"/>
          <w:highlight w:val="none"/>
          <w14:textFill>
            <w14:solidFill>
              <w14:schemeClr w14:val="tx1"/>
            </w14:solidFill>
          </w14:textFill>
        </w:rPr>
      </w:pPr>
    </w:p>
    <w:p>
      <w:pPr>
        <w:adjustRightInd w:val="0"/>
        <w:snapToGrid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委托人：</w:t>
      </w:r>
      <w:r>
        <w:rPr>
          <w:rFonts w:hint="eastAsia" w:ascii="宋体" w:hAnsi="宋体"/>
          <w:color w:val="000000" w:themeColor="text1"/>
          <w:sz w:val="24"/>
          <w:highlight w:val="none"/>
          <w:u w:val="single"/>
          <w14:textFill>
            <w14:solidFill>
              <w14:schemeClr w14:val="tx1"/>
            </w14:solidFill>
          </w14:textFill>
        </w:rPr>
        <w:t xml:space="preserve">   （盖章）             </w:t>
      </w:r>
      <w:r>
        <w:rPr>
          <w:rFonts w:hint="eastAsia" w:ascii="宋体" w:hAnsi="宋体"/>
          <w:color w:val="000000" w:themeColor="text1"/>
          <w:sz w:val="24"/>
          <w:highlight w:val="none"/>
          <w14:textFill>
            <w14:solidFill>
              <w14:schemeClr w14:val="tx1"/>
            </w14:solidFill>
          </w14:textFill>
        </w:rPr>
        <w:t xml:space="preserve">      监理人：</w:t>
      </w:r>
      <w:r>
        <w:rPr>
          <w:rFonts w:hint="eastAsia" w:ascii="宋体" w:hAnsi="宋体"/>
          <w:color w:val="000000" w:themeColor="text1"/>
          <w:sz w:val="24"/>
          <w:highlight w:val="none"/>
          <w:u w:val="single"/>
          <w14:textFill>
            <w14:solidFill>
              <w14:schemeClr w14:val="tx1"/>
            </w14:solidFill>
          </w14:textFill>
        </w:rPr>
        <w:t xml:space="preserve">   （盖章）              </w:t>
      </w:r>
    </w:p>
    <w:p>
      <w:pPr>
        <w:pStyle w:val="41"/>
        <w:spacing w:line="560" w:lineRule="exact"/>
        <w:rPr>
          <w:color w:val="000000" w:themeColor="text1"/>
          <w:highlight w:val="none"/>
          <w14:textFill>
            <w14:solidFill>
              <w14:schemeClr w14:val="tx1"/>
            </w14:solidFill>
          </w14:textFill>
        </w:rPr>
      </w:pPr>
      <w:r>
        <w:rPr>
          <w:rFonts w:hint="eastAsia"/>
          <w:color w:val="000000" w:themeColor="text1"/>
          <w:kern w:val="2"/>
          <w:sz w:val="24"/>
          <w:highlight w:val="none"/>
          <w14:textFill>
            <w14:solidFill>
              <w14:schemeClr w14:val="tx1"/>
            </w14:solidFill>
          </w14:textFill>
        </w:rPr>
        <w:t>住所：</w:t>
      </w:r>
      <w:r>
        <w:rPr>
          <w:rFonts w:hint="eastAsia"/>
          <w:color w:val="000000" w:themeColor="text1"/>
          <w:highlight w:val="none"/>
          <w14:textFill>
            <w14:solidFill>
              <w14:schemeClr w14:val="tx1"/>
            </w14:solidFill>
          </w14:textFill>
        </w:rPr>
        <w:t xml:space="preserve"> </w:t>
      </w:r>
      <w:r>
        <w:rPr>
          <w:rFonts w:hint="eastAsia"/>
          <w:color w:val="000000" w:themeColor="text1"/>
          <w:kern w:val="2"/>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color w:val="000000" w:themeColor="text1"/>
          <w:kern w:val="2"/>
          <w:sz w:val="24"/>
          <w:highlight w:val="none"/>
          <w14:textFill>
            <w14:solidFill>
              <w14:schemeClr w14:val="tx1"/>
            </w14:solidFill>
          </w14:textFill>
        </w:rPr>
        <w:t>住所：</w:t>
      </w:r>
      <w:r>
        <w:rPr>
          <w:rFonts w:hint="eastAsia"/>
          <w:color w:val="000000" w:themeColor="text1"/>
          <w:kern w:val="2"/>
          <w:highlight w:val="none"/>
          <w:u w:val="single"/>
          <w14:textFill>
            <w14:solidFill>
              <w14:schemeClr w14:val="tx1"/>
            </w14:solidFill>
          </w14:textFill>
        </w:rPr>
        <w:t xml:space="preserve">                      </w:t>
      </w:r>
    </w:p>
    <w:p>
      <w:pPr>
        <w:adjustRightInd w:val="0"/>
        <w:snapToGrid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邮政编码：</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邮政编码：</w:t>
      </w:r>
      <w:r>
        <w:rPr>
          <w:rFonts w:hint="eastAsia" w:ascii="宋体" w:hAnsi="宋体"/>
          <w:color w:val="000000" w:themeColor="text1"/>
          <w:sz w:val="24"/>
          <w:highlight w:val="none"/>
          <w:u w:val="single"/>
          <w14:textFill>
            <w14:solidFill>
              <w14:schemeClr w14:val="tx1"/>
            </w14:solidFill>
          </w14:textFill>
        </w:rPr>
        <w:t xml:space="preserve">                       </w:t>
      </w:r>
    </w:p>
    <w:p>
      <w:pPr>
        <w:adjustRightInd w:val="0"/>
        <w:snapToGrid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法定代表人或其授权                     法定代表人或其授权</w:t>
      </w:r>
    </w:p>
    <w:p>
      <w:pPr>
        <w:adjustRightInd w:val="0"/>
        <w:snapToGrid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的代理人：</w:t>
      </w:r>
      <w:r>
        <w:rPr>
          <w:rFonts w:hint="eastAsia" w:ascii="宋体" w:hAnsi="宋体"/>
          <w:color w:val="000000" w:themeColor="text1"/>
          <w:sz w:val="24"/>
          <w:highlight w:val="none"/>
          <w:u w:val="single"/>
          <w14:textFill>
            <w14:solidFill>
              <w14:schemeClr w14:val="tx1"/>
            </w14:solidFill>
          </w14:textFill>
        </w:rPr>
        <w:t xml:space="preserve">（签字）               </w:t>
      </w:r>
      <w:r>
        <w:rPr>
          <w:rFonts w:hint="eastAsia" w:ascii="宋体" w:hAnsi="宋体"/>
          <w:color w:val="000000" w:themeColor="text1"/>
          <w:sz w:val="24"/>
          <w:highlight w:val="none"/>
          <w14:textFill>
            <w14:solidFill>
              <w14:schemeClr w14:val="tx1"/>
            </w14:solidFill>
          </w14:textFill>
        </w:rPr>
        <w:t xml:space="preserve">       的代理人：</w:t>
      </w:r>
      <w:r>
        <w:rPr>
          <w:rFonts w:hint="eastAsia" w:ascii="宋体" w:hAnsi="宋体"/>
          <w:color w:val="000000" w:themeColor="text1"/>
          <w:sz w:val="24"/>
          <w:highlight w:val="none"/>
          <w:u w:val="single"/>
          <w14:textFill>
            <w14:solidFill>
              <w14:schemeClr w14:val="tx1"/>
            </w14:solidFill>
          </w14:textFill>
        </w:rPr>
        <w:t xml:space="preserve">（签字）                </w:t>
      </w:r>
    </w:p>
    <w:p>
      <w:pPr>
        <w:adjustRightInd w:val="0"/>
        <w:snapToGrid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开户银行：</w:t>
      </w:r>
      <w:r>
        <w:rPr>
          <w:rFonts w:hint="eastAsia" w:ascii="宋体" w:hAnsi="宋体"/>
          <w:color w:val="000000" w:themeColor="text1"/>
          <w:sz w:val="24"/>
          <w:highlight w:val="none"/>
          <w:u w:val="single"/>
          <w14:textFill>
            <w14:solidFill>
              <w14:schemeClr w14:val="tx1"/>
            </w14:solidFill>
          </w14:textFill>
        </w:rPr>
        <w:t xml:space="preserve">                       </w:t>
      </w:r>
    </w:p>
    <w:p>
      <w:pPr>
        <w:adjustRightInd w:val="0"/>
        <w:snapToGrid w:val="0"/>
        <w:spacing w:line="560" w:lineRule="exact"/>
        <w:ind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adjustRightInd w:val="0"/>
        <w:snapToGrid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账号：</w:t>
      </w:r>
      <w:r>
        <w:rPr>
          <w:rFonts w:hint="eastAsia" w:ascii="宋体" w:hAnsi="宋体"/>
          <w:color w:val="000000" w:themeColor="text1"/>
          <w:sz w:val="24"/>
          <w:highlight w:val="none"/>
          <w:u w:val="single"/>
          <w14:textFill>
            <w14:solidFill>
              <w14:schemeClr w14:val="tx1"/>
            </w14:solidFill>
          </w14:textFill>
        </w:rPr>
        <w:t xml:space="preserve">                           </w:t>
      </w:r>
    </w:p>
    <w:p>
      <w:pPr>
        <w:adjustRightInd w:val="0"/>
        <w:snapToGrid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电话：</w:t>
      </w:r>
      <w:r>
        <w:rPr>
          <w:rFonts w:hint="eastAsia" w:ascii="宋体" w:hAnsi="宋体"/>
          <w:color w:val="000000" w:themeColor="text1"/>
          <w:sz w:val="24"/>
          <w:highlight w:val="none"/>
          <w:u w:val="single"/>
          <w14:textFill>
            <w14:solidFill>
              <w14:schemeClr w14:val="tx1"/>
            </w14:solidFill>
          </w14:textFill>
        </w:rPr>
        <w:t xml:space="preserve">                             </w:t>
      </w:r>
    </w:p>
    <w:p>
      <w:pPr>
        <w:adjustRightInd w:val="0"/>
        <w:snapToGrid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传真：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传真：</w:t>
      </w:r>
      <w:r>
        <w:rPr>
          <w:rFonts w:hint="eastAsia" w:ascii="宋体" w:hAnsi="宋体"/>
          <w:color w:val="000000" w:themeColor="text1"/>
          <w:sz w:val="24"/>
          <w:highlight w:val="none"/>
          <w:u w:val="single"/>
          <w14:textFill>
            <w14:solidFill>
              <w14:schemeClr w14:val="tx1"/>
            </w14:solidFill>
          </w14:textFill>
        </w:rPr>
        <w:t xml:space="preserve">                              </w:t>
      </w:r>
    </w:p>
    <w:p>
      <w:pPr>
        <w:spacing w:line="560" w:lineRule="exact"/>
        <w:rPr>
          <w:rFonts w:ascii="宋体" w:hAnsi="宋体"/>
          <w:b/>
          <w:bCs/>
          <w:color w:val="000000" w:themeColor="text1"/>
          <w:spacing w:val="4"/>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电子邮箱：</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电子邮箱：</w:t>
      </w:r>
      <w:r>
        <w:rPr>
          <w:rFonts w:hint="eastAsia" w:ascii="宋体" w:hAnsi="宋体"/>
          <w:color w:val="000000" w:themeColor="text1"/>
          <w:sz w:val="24"/>
          <w:highlight w:val="none"/>
          <w:u w:val="single"/>
          <w14:textFill>
            <w14:solidFill>
              <w14:schemeClr w14:val="tx1"/>
            </w14:solidFill>
          </w14:textFill>
        </w:rPr>
        <w:t xml:space="preserve">                          </w:t>
      </w:r>
    </w:p>
    <w:p>
      <w:pPr>
        <w:spacing w:line="560" w:lineRule="exact"/>
        <w:ind w:firstLine="478" w:firstLineChars="192"/>
        <w:rPr>
          <w:b/>
          <w:bCs/>
          <w:color w:val="000000" w:themeColor="text1"/>
          <w:spacing w:val="4"/>
          <w:sz w:val="24"/>
          <w:highlight w:val="none"/>
          <w14:textFill>
            <w14:solidFill>
              <w14:schemeClr w14:val="tx1"/>
            </w14:solidFill>
          </w14:textFill>
        </w:rPr>
      </w:pPr>
    </w:p>
    <w:p>
      <w:pPr>
        <w:spacing w:line="560" w:lineRule="exact"/>
        <w:ind w:firstLine="478" w:firstLineChars="192"/>
        <w:rPr>
          <w:b/>
          <w:bCs/>
          <w:color w:val="000000" w:themeColor="text1"/>
          <w:spacing w:val="4"/>
          <w:sz w:val="24"/>
          <w:highlight w:val="none"/>
          <w14:textFill>
            <w14:solidFill>
              <w14:schemeClr w14:val="tx1"/>
            </w14:solidFill>
          </w14:textFill>
        </w:rPr>
      </w:pPr>
    </w:p>
    <w:p>
      <w:pPr>
        <w:spacing w:line="560" w:lineRule="exact"/>
        <w:ind w:firstLine="478" w:firstLineChars="192"/>
        <w:rPr>
          <w:b/>
          <w:bCs/>
          <w:color w:val="000000" w:themeColor="text1"/>
          <w:spacing w:val="4"/>
          <w:sz w:val="24"/>
          <w:highlight w:val="none"/>
          <w14:textFill>
            <w14:solidFill>
              <w14:schemeClr w14:val="tx1"/>
            </w14:solidFill>
          </w14:textFill>
        </w:rPr>
      </w:pPr>
    </w:p>
    <w:p>
      <w:pPr>
        <w:spacing w:line="560" w:lineRule="exact"/>
        <w:ind w:firstLine="478" w:firstLineChars="192"/>
        <w:rPr>
          <w:b/>
          <w:bCs/>
          <w:color w:val="000000" w:themeColor="text1"/>
          <w:spacing w:val="4"/>
          <w:sz w:val="24"/>
          <w:highlight w:val="none"/>
          <w14:textFill>
            <w14:solidFill>
              <w14:schemeClr w14:val="tx1"/>
            </w14:solidFill>
          </w14:textFill>
        </w:rPr>
      </w:pPr>
    </w:p>
    <w:p>
      <w:pPr>
        <w:spacing w:line="560" w:lineRule="exact"/>
        <w:ind w:firstLine="478" w:firstLineChars="192"/>
        <w:rPr>
          <w:b/>
          <w:bCs/>
          <w:color w:val="000000" w:themeColor="text1"/>
          <w:spacing w:val="4"/>
          <w:sz w:val="24"/>
          <w:highlight w:val="none"/>
          <w14:textFill>
            <w14:solidFill>
              <w14:schemeClr w14:val="tx1"/>
            </w14:solidFill>
          </w14:textFill>
        </w:rPr>
      </w:pPr>
    </w:p>
    <w:p>
      <w:pPr>
        <w:spacing w:line="560" w:lineRule="exact"/>
        <w:ind w:firstLine="478" w:firstLineChars="192"/>
        <w:rPr>
          <w:b/>
          <w:bCs/>
          <w:color w:val="000000" w:themeColor="text1"/>
          <w:spacing w:val="4"/>
          <w:sz w:val="24"/>
          <w:highlight w:val="none"/>
          <w14:textFill>
            <w14:solidFill>
              <w14:schemeClr w14:val="tx1"/>
            </w14:solidFill>
          </w14:textFill>
        </w:rPr>
      </w:pPr>
    </w:p>
    <w:p>
      <w:pPr>
        <w:spacing w:line="560" w:lineRule="exact"/>
        <w:ind w:firstLine="478" w:firstLineChars="192"/>
        <w:rPr>
          <w:b/>
          <w:bCs/>
          <w:color w:val="000000" w:themeColor="text1"/>
          <w:spacing w:val="4"/>
          <w:sz w:val="24"/>
          <w:highlight w:val="none"/>
          <w14:textFill>
            <w14:solidFill>
              <w14:schemeClr w14:val="tx1"/>
            </w14:solidFill>
          </w14:textFill>
        </w:rPr>
      </w:pPr>
    </w:p>
    <w:p>
      <w:pPr>
        <w:spacing w:line="560" w:lineRule="exact"/>
        <w:ind w:firstLine="478" w:firstLineChars="192"/>
        <w:rPr>
          <w:b/>
          <w:bCs/>
          <w:color w:val="000000" w:themeColor="text1"/>
          <w:spacing w:val="4"/>
          <w:sz w:val="24"/>
          <w:highlight w:val="none"/>
          <w14:textFill>
            <w14:solidFill>
              <w14:schemeClr w14:val="tx1"/>
            </w14:solidFill>
          </w14:textFill>
        </w:rPr>
      </w:pPr>
    </w:p>
    <w:p>
      <w:pPr>
        <w:spacing w:line="560" w:lineRule="exact"/>
        <w:ind w:firstLine="478" w:firstLineChars="192"/>
        <w:rPr>
          <w:b/>
          <w:bCs/>
          <w:color w:val="000000" w:themeColor="text1"/>
          <w:spacing w:val="4"/>
          <w:sz w:val="24"/>
          <w:highlight w:val="none"/>
          <w14:textFill>
            <w14:solidFill>
              <w14:schemeClr w14:val="tx1"/>
            </w14:solidFill>
          </w14:textFill>
        </w:rPr>
      </w:pPr>
    </w:p>
    <w:p>
      <w:pPr>
        <w:spacing w:before="156" w:beforeLines="50" w:after="156" w:afterLines="50" w:line="600" w:lineRule="exact"/>
        <w:jc w:val="center"/>
        <w:rPr>
          <w:color w:val="000000" w:themeColor="text1"/>
          <w:spacing w:val="4"/>
          <w:sz w:val="32"/>
          <w:szCs w:val="32"/>
          <w:highlight w:val="none"/>
          <w14:textFill>
            <w14:solidFill>
              <w14:schemeClr w14:val="tx1"/>
            </w14:solidFill>
          </w14:textFill>
        </w:rPr>
      </w:pPr>
      <w:r>
        <w:rPr>
          <w:rFonts w:hint="eastAsia"/>
          <w:b/>
          <w:bCs/>
          <w:color w:val="000000" w:themeColor="text1"/>
          <w:spacing w:val="4"/>
          <w:sz w:val="32"/>
          <w:szCs w:val="32"/>
          <w:highlight w:val="none"/>
          <w14:textFill>
            <w14:solidFill>
              <w14:schemeClr w14:val="tx1"/>
            </w14:solidFill>
          </w14:textFill>
        </w:rPr>
        <w:br w:type="page"/>
      </w:r>
      <w:r>
        <w:rPr>
          <w:rFonts w:hint="eastAsia"/>
          <w:b/>
          <w:bCs/>
          <w:color w:val="000000" w:themeColor="text1"/>
          <w:spacing w:val="4"/>
          <w:sz w:val="32"/>
          <w:szCs w:val="32"/>
          <w:highlight w:val="none"/>
          <w14:textFill>
            <w14:solidFill>
              <w14:schemeClr w14:val="tx1"/>
            </w14:solidFill>
          </w14:textFill>
        </w:rPr>
        <w:t>第二节  合同通用条件</w:t>
      </w:r>
    </w:p>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 定义与解释</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1.1 </w:t>
      </w:r>
      <w:r>
        <w:rPr>
          <w:rFonts w:hint="eastAsia" w:ascii="宋体" w:hAnsi="宋体"/>
          <w:bCs/>
          <w:color w:val="000000" w:themeColor="text1"/>
          <w:sz w:val="24"/>
          <w:highlight w:val="none"/>
          <w14:textFill>
            <w14:solidFill>
              <w14:schemeClr w14:val="tx1"/>
            </w14:solidFill>
          </w14:textFill>
        </w:rPr>
        <w:t>定义</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除根据上下文另有其意义外，组成本合同的全部文件中的下列名词和用语应具有本款所赋予的含义：</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 “工程”是指按照本合同约定实施监理与相关服务的建设工程。</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 “委托人”是指本合同中委托监理与相关服务的一方，及其合法的继承人或受让人。</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1.1.3 “监理人”是指本合同中提供监理与相关服务的一方，及其合法的继承人。</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1.1.4 “承包人”是指在工程范围内与委托人签订勘察、设计、施工等有关合同的当事人，及其合法的继承人。</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pacing w:val="-2"/>
          <w:sz w:val="24"/>
          <w:highlight w:val="none"/>
          <w14:textFill>
            <w14:solidFill>
              <w14:schemeClr w14:val="tx1"/>
            </w14:solidFill>
          </w14:textFill>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1.1.6 “相关服务”是指监理人受委托人的委托 ，按照本合同约定，在勘察、设计、保修等阶段提供的服务活动。</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1.1.7 “正常工作”指本合同订立时通用条件和专用条件中约定的监理人的工作。</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1.1.8 “附加工作”是指本合同约定的正常工作以外监理人的工作。</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1.1.9 “项目监理机构”是指监理人派驻工程负责履行本合同的组织机构。</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1.1.10 “总监理工程师”是指由监理人的法定代表人书面授权，全面负责履行本合同、主持项目监理机构工作的注册监理工程师。</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1.1.11 “酬金”是指监理人履行本合同义务，委托人按照本合同约定给付监理人的金额。</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1.1.12 “正常工作</w:t>
      </w:r>
      <w:r>
        <w:rPr>
          <w:rFonts w:hint="eastAsia" w:ascii="宋体" w:hAnsi="宋体" w:cs="宋体"/>
          <w:color w:val="000000" w:themeColor="text1"/>
          <w:kern w:val="0"/>
          <w:sz w:val="24"/>
          <w:highlight w:val="none"/>
          <w14:textFill>
            <w14:solidFill>
              <w14:schemeClr w14:val="tx1"/>
            </w14:solidFill>
          </w14:textFill>
        </w:rPr>
        <w:t>酬金”</w:t>
      </w:r>
      <w:r>
        <w:rPr>
          <w:rFonts w:hint="eastAsia" w:ascii="宋体" w:hAnsi="宋体"/>
          <w:color w:val="000000" w:themeColor="text1"/>
          <w:sz w:val="24"/>
          <w:highlight w:val="none"/>
          <w14:textFill>
            <w14:solidFill>
              <w14:schemeClr w14:val="tx1"/>
            </w14:solidFill>
          </w14:textFill>
        </w:rPr>
        <w:t>是指监理人完成正常工作，委托人应给付监理人并在协议书中载明的签约</w:t>
      </w:r>
      <w:r>
        <w:rPr>
          <w:rFonts w:hint="eastAsia" w:ascii="宋体" w:hAnsi="宋体" w:cs="宋体"/>
          <w:color w:val="000000" w:themeColor="text1"/>
          <w:kern w:val="0"/>
          <w:sz w:val="24"/>
          <w:highlight w:val="none"/>
          <w14:textFill>
            <w14:solidFill>
              <w14:schemeClr w14:val="tx1"/>
            </w14:solidFill>
          </w14:textFill>
        </w:rPr>
        <w:t>酬金额</w:t>
      </w:r>
      <w:r>
        <w:rPr>
          <w:rFonts w:hint="eastAsia" w:ascii="宋体" w:hAnsi="宋体"/>
          <w:color w:val="000000" w:themeColor="text1"/>
          <w:sz w:val="24"/>
          <w:highlight w:val="none"/>
          <w14:textFill>
            <w14:solidFill>
              <w14:schemeClr w14:val="tx1"/>
            </w14:solidFill>
          </w14:textFill>
        </w:rPr>
        <w:t>。</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1.1.13 “附加工作酬金”是指监理人完成附加工作，委托人应给付监理人的金额。</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1.1.14 “一方”是指委托人或监理人；“双方”是指委托人和监理人；“第三方”是指除委托人和监理人以外的有关方。</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1.1.16 “天”是指第一天零时至第二天零时的时间。</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1.1.17“月”是指按公历从一个月中任何一天开始的一个公历月时间。</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1.2 </w:t>
      </w:r>
      <w:r>
        <w:rPr>
          <w:rFonts w:hint="eastAsia" w:ascii="宋体" w:hAnsi="宋体"/>
          <w:color w:val="000000" w:themeColor="text1"/>
          <w:sz w:val="24"/>
          <w:highlight w:val="none"/>
          <w14:textFill>
            <w14:solidFill>
              <w14:schemeClr w14:val="tx1"/>
            </w14:solidFill>
          </w14:textFill>
        </w:rPr>
        <w:t>解释</w:t>
      </w:r>
    </w:p>
    <w:p>
      <w:pPr>
        <w:tabs>
          <w:tab w:val="left" w:pos="6140"/>
        </w:tabs>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（1）协议书；</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（2）中标通知书（适用于招标工程）或委托书（适用于非招标工程）；</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（3）专用条件及附录A、附录B；</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（4）通用条件；</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（5）投标文件（适用于招标工程）或监理与相关服务建议书（适用于非招标工程）。</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双方签订的补充协议与其他文件发生矛盾或歧义时，属于同一类内容的文件，应以最新签署的为准。</w:t>
      </w:r>
    </w:p>
    <w:p>
      <w:pPr>
        <w:spacing w:before="156" w:beforeLines="50"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 监理人的义务</w:t>
      </w:r>
    </w:p>
    <w:p>
      <w:pPr>
        <w:adjustRightInd w:val="0"/>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 监理的范围和工作内容</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2.1.1 监理范围在专用条件中约定。</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 除专用条件另有约定外，监理工作内容包括：</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（2）熟悉工程设计文件，并参加由委托人主持的图纸会审和设计交底会议；</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（3）参加由委托人主持的第一次工地会议；主持监理例会并根据工程需要主持或参加专题会议；</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（4）审查施工承包人提交的施工组织设计，重点审查其中的质量安全技术措施、专项施工方案与工程建设强制性标准的符合性；</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（5）检查施工承包人工程质量、安全生产管理制度及组织机构和人员资格； </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（6）检查施工承包人专职安全生产管理人员的配备情况；</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（7）审查施工承包人提交的施工进度计划，核查承包人对施工进度计划的调整；</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（8）检查施工承包人的试验室；</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（9）审核施工分包人资质条件；</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（10）查验施工承包人的施工测量放线成果；</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（11）审查工程开工条件，对条件具备的签发开工令；</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（13）审核施工承包人提交的工程款支付申请，签发或出具工程款支付证书，并报委托人审核、批准；</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（14）在巡视、旁站和检验过程中，发现工程质量、施工安全存在事故隐患的，要求施工承包人整改并报委托人；</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（15）经委托人同意，签发工程暂停令和复工令；</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（16）审查施工承包人提交的采用新材料、新工艺、新技术、新设备的论证材料及相关验收标准；</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（17）验收隐蔽工程、分部分项工程；</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（18）审查施工承包人提交的工程变更申请，协调处理施工进度调整、费用索赔、合同争议等事项；</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（19）审查施工承包人提交的竣工验收申请，编写工程质量评估报告；</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（20）参加工程竣工验收，签署竣工验收意见；</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（21）审查施工承包人提交的竣工结算申请并报委托人；</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（22）编制、整理工程监理归档文件并报委托人。</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2.1.3 相关服务的范围和内容在附录A中约定。</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2.2 </w:t>
      </w:r>
      <w:r>
        <w:rPr>
          <w:rFonts w:hint="eastAsia" w:ascii="宋体" w:hAnsi="宋体"/>
          <w:bCs/>
          <w:color w:val="000000" w:themeColor="text1"/>
          <w:sz w:val="24"/>
          <w:highlight w:val="none"/>
          <w14:textFill>
            <w14:solidFill>
              <w14:schemeClr w14:val="tx1"/>
            </w14:solidFill>
          </w14:textFill>
        </w:rPr>
        <w:t>监理与相关服务依据</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2.2.1 监理依据包括：</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（1）适用的法律、行政法规及部门规章；</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（2）与工程有关的标准；</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（3）工程设计及有关文件；</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（4）本合同及委托人与第三方签订的与实施工程有关的其他合同。</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双方根据工程的行业和地域特点，在专用条件中具体约定监理依据。</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2.2.2 相关服务依据在专用条件中约定。</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2.3 </w:t>
      </w:r>
      <w:r>
        <w:rPr>
          <w:rFonts w:hint="eastAsia" w:ascii="宋体" w:hAnsi="宋体" w:cs="宋体"/>
          <w:color w:val="000000" w:themeColor="text1"/>
          <w:kern w:val="0"/>
          <w:sz w:val="24"/>
          <w:highlight w:val="none"/>
          <w14:textFill>
            <w14:solidFill>
              <w14:schemeClr w14:val="tx1"/>
            </w14:solidFill>
          </w14:textFill>
        </w:rPr>
        <w:t>项目监理机构和人员</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2.3.2本合同履行过程中，总监理工程师及重要岗位监理人员应保持相对稳定，以保证监理工作正常进行。</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2.3.4 监理人应及时更换有下列情形之一的监理人员：</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（1）严重过失行为的；</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（2）有违法行为不能履行职责的；</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（3）涉嫌犯罪的；</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（4）不能胜任岗位职责的；</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（5）严重违反职业道德的；</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（6）专用条件约定的其他情形。</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2.3.5 委托人可要求监理人更换不能胜任本职工作的项目监理机构人员。</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2.4 </w:t>
      </w:r>
      <w:r>
        <w:rPr>
          <w:rFonts w:hint="eastAsia" w:ascii="宋体" w:hAnsi="宋体" w:cs="宋体"/>
          <w:color w:val="000000" w:themeColor="text1"/>
          <w:kern w:val="0"/>
          <w:sz w:val="24"/>
          <w:highlight w:val="none"/>
          <w14:textFill>
            <w14:solidFill>
              <w14:schemeClr w14:val="tx1"/>
            </w14:solidFill>
          </w14:textFill>
        </w:rPr>
        <w:t>履行职责</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监理人应遵循职业道德准则和行为规范，严格按照法律法规、工程建设有关标准及本合同履行职责。</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2.4.4 除专用条件另有约定外，监理人发现承包人的人员不能胜任本职工作的，有权要求承包人予以调换。</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2.5 提交</w:t>
      </w:r>
      <w:r>
        <w:rPr>
          <w:rFonts w:hint="eastAsia" w:ascii="宋体" w:hAnsi="宋体" w:cs="宋体"/>
          <w:color w:val="000000" w:themeColor="text1"/>
          <w:kern w:val="0"/>
          <w:sz w:val="24"/>
          <w:highlight w:val="none"/>
          <w14:textFill>
            <w14:solidFill>
              <w14:schemeClr w14:val="tx1"/>
            </w14:solidFill>
          </w14:textFill>
        </w:rPr>
        <w:t>报告</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监理人应按专用条件约定的种类、时间和份数向委托人提交监理与相关服务的报告。</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2.6 文件资料</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在本合同履行期内，监理人应在现场保留工作所用的图纸、报告及记录监理工</w:t>
      </w:r>
      <w:r>
        <w:rPr>
          <w:rFonts w:hint="eastAsia" w:ascii="宋体" w:hAnsi="宋体"/>
          <w:color w:val="000000" w:themeColor="text1"/>
          <w:sz w:val="24"/>
          <w:highlight w:val="none"/>
          <w14:textFill>
            <w14:solidFill>
              <w14:schemeClr w14:val="tx1"/>
            </w14:solidFill>
          </w14:textFill>
        </w:rPr>
        <w:t>作的相关文件。工程竣工后，应当按照档案管理规定将监理有关文件归档。</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2.7 </w:t>
      </w:r>
      <w:r>
        <w:rPr>
          <w:rFonts w:hint="eastAsia" w:ascii="宋体" w:hAnsi="宋体" w:cs="宋体"/>
          <w:color w:val="000000" w:themeColor="text1"/>
          <w:kern w:val="0"/>
          <w:sz w:val="24"/>
          <w:highlight w:val="none"/>
          <w14:textFill>
            <w14:solidFill>
              <w14:schemeClr w14:val="tx1"/>
            </w14:solidFill>
          </w14:textFill>
        </w:rPr>
        <w:t>使用委托人的财产</w:t>
      </w:r>
    </w:p>
    <w:p>
      <w:pPr>
        <w:spacing w:line="360" w:lineRule="auto"/>
        <w:ind w:firstLine="472" w:firstLineChars="200"/>
        <w:rPr>
          <w:rFonts w:ascii="宋体" w:hAnsi="宋体"/>
          <w:color w:val="000000" w:themeColor="text1"/>
          <w:spacing w:val="-2"/>
          <w:sz w:val="24"/>
          <w:highlight w:val="none"/>
          <w14:textFill>
            <w14:solidFill>
              <w14:schemeClr w14:val="tx1"/>
            </w14:solidFill>
          </w14:textFill>
        </w:rPr>
      </w:pPr>
      <w:r>
        <w:rPr>
          <w:rFonts w:hint="eastAsia" w:ascii="宋体" w:hAnsi="宋体"/>
          <w:color w:val="000000" w:themeColor="text1"/>
          <w:spacing w:val="-2"/>
          <w:sz w:val="24"/>
          <w:highlight w:val="none"/>
          <w14:textFill>
            <w14:solidFill>
              <w14:schemeClr w14:val="tx1"/>
            </w14:solidFill>
          </w14:textFill>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before="156" w:beforeLines="50" w:line="360" w:lineRule="auto"/>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3．委托人的义务</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3.1 </w:t>
      </w:r>
      <w:r>
        <w:rPr>
          <w:rFonts w:hint="eastAsia" w:ascii="宋体" w:hAnsi="宋体" w:cs="宋体"/>
          <w:color w:val="000000" w:themeColor="text1"/>
          <w:kern w:val="0"/>
          <w:sz w:val="24"/>
          <w:highlight w:val="none"/>
          <w14:textFill>
            <w14:solidFill>
              <w14:schemeClr w14:val="tx1"/>
            </w14:solidFill>
          </w14:textFill>
        </w:rPr>
        <w:t>告知</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委托人应在委托人与承包人签订的合同中明确监理人、总监理工程师和授予项目监理机构的权限。如有变更，应及时通知承包人。</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3.2 </w:t>
      </w:r>
      <w:r>
        <w:rPr>
          <w:rFonts w:hint="eastAsia" w:ascii="宋体" w:hAnsi="宋体" w:cs="宋体"/>
          <w:color w:val="000000" w:themeColor="text1"/>
          <w:kern w:val="0"/>
          <w:sz w:val="24"/>
          <w:highlight w:val="none"/>
          <w14:textFill>
            <w14:solidFill>
              <w14:schemeClr w14:val="tx1"/>
            </w14:solidFill>
          </w14:textFill>
        </w:rPr>
        <w:t>提供资料</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委托人应按照附录B约定，无偿向监理人提供工程有关的资料。</w:t>
      </w:r>
      <w:r>
        <w:rPr>
          <w:rFonts w:hint="eastAsia" w:ascii="宋体" w:hAnsi="宋体"/>
          <w:color w:val="000000" w:themeColor="text1"/>
          <w:sz w:val="24"/>
          <w:highlight w:val="none"/>
          <w14:textFill>
            <w14:solidFill>
              <w14:schemeClr w14:val="tx1"/>
            </w14:solidFill>
          </w14:textFill>
        </w:rPr>
        <w:t>在本合同履行过程中，委托人应及时向监理人提供最新的与工程有关的资料。</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3.3 </w:t>
      </w:r>
      <w:r>
        <w:rPr>
          <w:rFonts w:hint="eastAsia" w:ascii="宋体" w:hAnsi="宋体" w:cs="宋体"/>
          <w:color w:val="000000" w:themeColor="text1"/>
          <w:kern w:val="0"/>
          <w:sz w:val="24"/>
          <w:highlight w:val="none"/>
          <w14:textFill>
            <w14:solidFill>
              <w14:schemeClr w14:val="tx1"/>
            </w14:solidFill>
          </w14:textFill>
        </w:rPr>
        <w:t>提供工作条件</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委托人应为监理人完成监理与相关服务提供必要的条件。</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3.3.1 </w:t>
      </w:r>
      <w:r>
        <w:rPr>
          <w:rFonts w:hint="eastAsia" w:ascii="宋体" w:hAnsi="宋体"/>
          <w:color w:val="000000" w:themeColor="text1"/>
          <w:sz w:val="24"/>
          <w:highlight w:val="none"/>
          <w14:textFill>
            <w14:solidFill>
              <w14:schemeClr w14:val="tx1"/>
            </w14:solidFill>
          </w14:textFill>
        </w:rPr>
        <w:t>委托人应按照附录B约定，派遣相应的人员，提供房屋、设备，供监理人</w:t>
      </w:r>
      <w:r>
        <w:rPr>
          <w:rFonts w:hint="eastAsia" w:ascii="宋体" w:hAnsi="宋体"/>
          <w:color w:val="000000" w:themeColor="text1"/>
          <w:kern w:val="0"/>
          <w:sz w:val="24"/>
          <w:highlight w:val="none"/>
          <w14:textFill>
            <w14:solidFill>
              <w14:schemeClr w14:val="tx1"/>
            </w14:solidFill>
          </w14:textFill>
        </w:rPr>
        <w:t>无偿</w:t>
      </w:r>
      <w:r>
        <w:rPr>
          <w:rFonts w:hint="eastAsia" w:ascii="宋体" w:hAnsi="宋体"/>
          <w:color w:val="000000" w:themeColor="text1"/>
          <w:sz w:val="24"/>
          <w:highlight w:val="none"/>
          <w14:textFill>
            <w14:solidFill>
              <w14:schemeClr w14:val="tx1"/>
            </w14:solidFill>
          </w14:textFill>
        </w:rPr>
        <w:t>使用。</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3.3.2 </w:t>
      </w:r>
      <w:r>
        <w:rPr>
          <w:rFonts w:hint="eastAsia" w:ascii="宋体" w:hAnsi="宋体"/>
          <w:color w:val="000000" w:themeColor="text1"/>
          <w:sz w:val="24"/>
          <w:highlight w:val="none"/>
          <w14:textFill>
            <w14:solidFill>
              <w14:schemeClr w14:val="tx1"/>
            </w14:solidFill>
          </w14:textFill>
        </w:rPr>
        <w:t>委托人应负责协调工程建设中所有外部关系，为监理人履行本合同提供必要的外部条件。</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3.4 </w:t>
      </w:r>
      <w:r>
        <w:rPr>
          <w:rFonts w:hint="eastAsia" w:ascii="宋体" w:hAnsi="宋体" w:cs="宋体"/>
          <w:color w:val="000000" w:themeColor="text1"/>
          <w:kern w:val="0"/>
          <w:sz w:val="24"/>
          <w:highlight w:val="none"/>
          <w14:textFill>
            <w14:solidFill>
              <w14:schemeClr w14:val="tx1"/>
            </w14:solidFill>
          </w14:textFill>
        </w:rPr>
        <w:t>委托人代表</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3.5 </w:t>
      </w:r>
      <w:r>
        <w:rPr>
          <w:rFonts w:hint="eastAsia" w:ascii="宋体" w:hAnsi="宋体" w:cs="宋体"/>
          <w:color w:val="000000" w:themeColor="text1"/>
          <w:kern w:val="0"/>
          <w:sz w:val="24"/>
          <w:highlight w:val="none"/>
          <w14:textFill>
            <w14:solidFill>
              <w14:schemeClr w14:val="tx1"/>
            </w14:solidFill>
          </w14:textFill>
        </w:rPr>
        <w:t>委托人意见或要求</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在本合同约定的监理与相关服务工作范围内，委托人对承包人的任何意见或要求应通知监理人，由监理人向承包人发出相应指令。</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3.6 </w:t>
      </w:r>
      <w:r>
        <w:rPr>
          <w:rFonts w:hint="eastAsia" w:ascii="宋体" w:hAnsi="宋体" w:cs="宋体"/>
          <w:color w:val="000000" w:themeColor="text1"/>
          <w:kern w:val="0"/>
          <w:sz w:val="24"/>
          <w:highlight w:val="none"/>
          <w14:textFill>
            <w14:solidFill>
              <w14:schemeClr w14:val="tx1"/>
            </w14:solidFill>
          </w14:textFill>
        </w:rPr>
        <w:t>答复</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委托人应在专用条件约定的时间内，对监理人以书面形式提交并要求作出决定的事宜，给予书面答复。逾期未答复的，视为委托人认可。</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3.7 </w:t>
      </w:r>
      <w:r>
        <w:rPr>
          <w:rFonts w:hint="eastAsia" w:ascii="宋体" w:hAnsi="宋体" w:cs="宋体"/>
          <w:color w:val="000000" w:themeColor="text1"/>
          <w:kern w:val="0"/>
          <w:sz w:val="24"/>
          <w:highlight w:val="none"/>
          <w14:textFill>
            <w14:solidFill>
              <w14:schemeClr w14:val="tx1"/>
            </w14:solidFill>
          </w14:textFill>
        </w:rPr>
        <w:t>支付</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委托人应按本合同约定，向监理人支付酬金。</w:t>
      </w:r>
    </w:p>
    <w:p>
      <w:pPr>
        <w:snapToGrid w:val="0"/>
        <w:spacing w:before="156" w:beforeLines="50"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 违约责任</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4.1 </w:t>
      </w:r>
      <w:r>
        <w:rPr>
          <w:rFonts w:hint="eastAsia" w:ascii="宋体" w:hAnsi="宋体" w:cs="宋体"/>
          <w:color w:val="000000" w:themeColor="text1"/>
          <w:kern w:val="0"/>
          <w:sz w:val="24"/>
          <w:highlight w:val="none"/>
          <w14:textFill>
            <w14:solidFill>
              <w14:schemeClr w14:val="tx1"/>
            </w14:solidFill>
          </w14:textFill>
        </w:rPr>
        <w:t>监理人的违约责任</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监理人未履行本合同义务的，应承担相应的责任。</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4.1.1 因监理人</w:t>
      </w:r>
      <w:r>
        <w:rPr>
          <w:rFonts w:hint="eastAsia" w:ascii="宋体" w:hAnsi="宋体" w:cs="宋体"/>
          <w:color w:val="000000" w:themeColor="text1"/>
          <w:kern w:val="0"/>
          <w:sz w:val="24"/>
          <w:highlight w:val="none"/>
          <w14:textFill>
            <w14:solidFill>
              <w14:schemeClr w14:val="tx1"/>
            </w14:solidFill>
          </w14:textFill>
        </w:rPr>
        <w:t>违反本合同约定</w:t>
      </w:r>
      <w:r>
        <w:rPr>
          <w:rFonts w:hint="eastAsia" w:ascii="宋体" w:hAnsi="宋体"/>
          <w:color w:val="000000" w:themeColor="text1"/>
          <w:sz w:val="24"/>
          <w:highlight w:val="none"/>
          <w14:textFill>
            <w14:solidFill>
              <w14:schemeClr w14:val="tx1"/>
            </w14:solidFill>
          </w14:textFill>
        </w:rPr>
        <w:t>给委托人造成损失的，监理人应当赔偿委托人损失</w:t>
      </w:r>
      <w:r>
        <w:rPr>
          <w:rFonts w:hint="eastAsia" w:ascii="宋体" w:hAnsi="宋体"/>
          <w:color w:val="000000" w:themeColor="text1"/>
          <w:kern w:val="0"/>
          <w:sz w:val="24"/>
          <w:highlight w:val="none"/>
          <w14:textFill>
            <w14:solidFill>
              <w14:schemeClr w14:val="tx1"/>
            </w14:solidFill>
          </w14:textFill>
        </w:rPr>
        <w:t>。赔偿金额的确定方法在专用条件中约定。监理人承担部分赔偿责任的，其承担赔偿金额由双方协商确定。</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4.1.2 监理人向委托人的索赔不成立时，监理人应赔偿委托人由此发生的费用。</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4.2 委</w:t>
      </w:r>
      <w:r>
        <w:rPr>
          <w:rFonts w:hint="eastAsia" w:ascii="宋体" w:hAnsi="宋体" w:cs="宋体"/>
          <w:color w:val="000000" w:themeColor="text1"/>
          <w:kern w:val="0"/>
          <w:sz w:val="24"/>
          <w:highlight w:val="none"/>
          <w14:textFill>
            <w14:solidFill>
              <w14:schemeClr w14:val="tx1"/>
            </w14:solidFill>
          </w14:textFill>
        </w:rPr>
        <w:t>托人的违约责任</w:t>
      </w:r>
    </w:p>
    <w:p>
      <w:pPr>
        <w:adjustRightInd w:val="0"/>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委托人未履行本合同义务的，应承担相应的责任。</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4.2.1 委托人违反本合同约定造成监理人损失的，委托人应予以赔偿。</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4.2.2 委托人向监理人的索赔不成立时，应赔偿监理人由此引起的费用。</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4.2.3 </w:t>
      </w:r>
      <w:r>
        <w:rPr>
          <w:rFonts w:hint="eastAsia" w:ascii="宋体" w:hAnsi="宋体"/>
          <w:color w:val="000000" w:themeColor="text1"/>
          <w:kern w:val="0"/>
          <w:sz w:val="24"/>
          <w:highlight w:val="none"/>
          <w14:textFill>
            <w14:solidFill>
              <w14:schemeClr w14:val="tx1"/>
            </w14:solidFill>
          </w14:textFill>
        </w:rPr>
        <w:t>委托人未能按期支付</w:t>
      </w:r>
      <w:r>
        <w:rPr>
          <w:rFonts w:hint="eastAsia" w:ascii="宋体" w:hAnsi="宋体"/>
          <w:color w:val="000000" w:themeColor="text1"/>
          <w:sz w:val="24"/>
          <w:highlight w:val="none"/>
          <w14:textFill>
            <w14:solidFill>
              <w14:schemeClr w14:val="tx1"/>
            </w14:solidFill>
          </w14:textFill>
        </w:rPr>
        <w:t>酬金</w:t>
      </w:r>
      <w:r>
        <w:rPr>
          <w:rFonts w:hint="eastAsia" w:ascii="宋体" w:hAnsi="宋体"/>
          <w:color w:val="000000" w:themeColor="text1"/>
          <w:kern w:val="0"/>
          <w:sz w:val="24"/>
          <w:highlight w:val="none"/>
          <w14:textFill>
            <w14:solidFill>
              <w14:schemeClr w14:val="tx1"/>
            </w14:solidFill>
          </w14:textFill>
        </w:rPr>
        <w:t>超过28天，</w:t>
      </w:r>
      <w:r>
        <w:rPr>
          <w:rFonts w:hint="eastAsia" w:ascii="宋体" w:hAnsi="宋体" w:cs="宋体"/>
          <w:color w:val="000000" w:themeColor="text1"/>
          <w:kern w:val="0"/>
          <w:sz w:val="24"/>
          <w:highlight w:val="none"/>
          <w14:textFill>
            <w14:solidFill>
              <w14:schemeClr w14:val="tx1"/>
            </w14:solidFill>
          </w14:textFill>
        </w:rPr>
        <w:t>应按专用条件约定支付逾期付款利息</w:t>
      </w:r>
      <w:r>
        <w:rPr>
          <w:rFonts w:hint="eastAsia" w:ascii="宋体" w:hAnsi="宋体"/>
          <w:color w:val="000000" w:themeColor="text1"/>
          <w:kern w:val="0"/>
          <w:sz w:val="24"/>
          <w:highlight w:val="none"/>
          <w14:textFill>
            <w14:solidFill>
              <w14:schemeClr w14:val="tx1"/>
            </w14:solidFill>
          </w14:textFill>
        </w:rPr>
        <w:t>。</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4.3 除外责任</w:t>
      </w:r>
    </w:p>
    <w:p>
      <w:pPr>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因非监理人的原因，且监理人无过错，发生工程质量事故、安全事故、工期延误等造成的损失，监理人不承担赔偿责任。</w:t>
      </w:r>
    </w:p>
    <w:p>
      <w:pPr>
        <w:snapToGrid w:val="0"/>
        <w:spacing w:line="360" w:lineRule="auto"/>
        <w:ind w:firstLine="456"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pacing w:val="-6"/>
          <w:kern w:val="0"/>
          <w:sz w:val="24"/>
          <w:highlight w:val="none"/>
          <w14:textFill>
            <w14:solidFill>
              <w14:schemeClr w14:val="tx1"/>
            </w14:solidFill>
          </w14:textFill>
        </w:rPr>
        <w:t>因不可抗力导致本合同全部或部分不能履行时，双方各自承担其因此而造成的损失、损害</w:t>
      </w:r>
      <w:r>
        <w:rPr>
          <w:rFonts w:hint="eastAsia" w:ascii="宋体" w:hAnsi="宋体"/>
          <w:color w:val="000000" w:themeColor="text1"/>
          <w:kern w:val="0"/>
          <w:sz w:val="24"/>
          <w:highlight w:val="none"/>
          <w14:textFill>
            <w14:solidFill>
              <w14:schemeClr w14:val="tx1"/>
            </w14:solidFill>
          </w14:textFill>
        </w:rPr>
        <w:t>。</w:t>
      </w:r>
    </w:p>
    <w:p>
      <w:pPr>
        <w:snapToGrid w:val="0"/>
        <w:spacing w:before="156" w:beforeLines="50"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 支付</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5.1 </w:t>
      </w:r>
      <w:r>
        <w:rPr>
          <w:rFonts w:hint="eastAsia" w:ascii="宋体" w:hAnsi="宋体"/>
          <w:bCs/>
          <w:color w:val="000000" w:themeColor="text1"/>
          <w:sz w:val="24"/>
          <w:highlight w:val="none"/>
          <w14:textFill>
            <w14:solidFill>
              <w14:schemeClr w14:val="tx1"/>
            </w14:solidFill>
          </w14:textFill>
        </w:rPr>
        <w:t>支付货币</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除专用条件另有约定外，酬金均以人民币支付。涉及外币支付的，所采用的货币种类、比例和汇率在专用条件中约定。</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5.2 支付申请</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监理人应在本合同约定的每次应付款时间的7天前，向委托人提交支付申请书。支付申请书应当说明当期应付款总额，并列出当期应支付的款项及其金额。</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5.3 支付酬金</w:t>
      </w:r>
    </w:p>
    <w:p>
      <w:pPr>
        <w:snapToGrid w:val="0"/>
        <w:spacing w:line="360" w:lineRule="auto"/>
        <w:ind w:firstLine="464" w:firstLineChars="200"/>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支付的酬金包括正常工作酬金、附加工作酬金、合理化建议奖励金额及费用。</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5.4 </w:t>
      </w:r>
      <w:r>
        <w:rPr>
          <w:rFonts w:hint="eastAsia" w:ascii="宋体" w:hAnsi="宋体"/>
          <w:bCs/>
          <w:color w:val="000000" w:themeColor="text1"/>
          <w:sz w:val="24"/>
          <w:highlight w:val="none"/>
          <w14:textFill>
            <w14:solidFill>
              <w14:schemeClr w14:val="tx1"/>
            </w14:solidFill>
          </w14:textFill>
        </w:rPr>
        <w:t>有争议部分的付款</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before="156" w:beforeLines="50"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 合同生效、变更、暂停、解除与终止</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6.1生效</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除法律另有规定或者专用条件另有约定外，委托人和监理人的法定代表人或其授权代理人在协议书上签字并盖单位章后本合同生效。</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6.2</w:t>
      </w:r>
      <w:r>
        <w:rPr>
          <w:rFonts w:hint="eastAsia" w:ascii="宋体" w:hAnsi="宋体"/>
          <w:bCs/>
          <w:color w:val="000000" w:themeColor="text1"/>
          <w:sz w:val="24"/>
          <w:highlight w:val="none"/>
          <w14:textFill>
            <w14:solidFill>
              <w14:schemeClr w14:val="tx1"/>
            </w14:solidFill>
          </w14:textFill>
        </w:rPr>
        <w:t>变更</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6.2.1 任何一方提出变更请求时，双方经协商一致后可进行变更。</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6.2.6 因工程规模、监理范围的变化导致监理人的正常工作量减少时，正常工作酬金应作相应调整。调整方法在专用条件中约定。</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 暂停与</w:t>
      </w:r>
      <w:r>
        <w:rPr>
          <w:rFonts w:hint="eastAsia" w:ascii="宋体" w:hAnsi="宋体"/>
          <w:bCs/>
          <w:color w:val="000000" w:themeColor="text1"/>
          <w:sz w:val="24"/>
          <w:highlight w:val="none"/>
          <w14:textFill>
            <w14:solidFill>
              <w14:schemeClr w14:val="tx1"/>
            </w14:solidFill>
          </w14:textFill>
        </w:rPr>
        <w:t>解除</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解除本合同的协议必须采取书面形式，协议未达成之前，本合同仍然有效。</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color w:val="000000" w:themeColor="text1"/>
          <w:kern w:val="0"/>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酬金支付至本合同解除日，且应承担第4.2款约定的责任。</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color w:val="000000" w:themeColor="text1"/>
          <w:kern w:val="0"/>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酬金支付至</w:t>
      </w:r>
      <w:r>
        <w:rPr>
          <w:rFonts w:hint="eastAsia" w:ascii="宋体" w:hAnsi="宋体"/>
          <w:color w:val="000000" w:themeColor="text1"/>
          <w:kern w:val="0"/>
          <w:sz w:val="24"/>
          <w:highlight w:val="none"/>
          <w14:textFill>
            <w14:solidFill>
              <w14:schemeClr w14:val="tx1"/>
            </w14:solidFill>
          </w14:textFill>
        </w:rPr>
        <w:t>限期改正通知到达监理人之日</w:t>
      </w:r>
      <w:r>
        <w:rPr>
          <w:rFonts w:hint="eastAsia" w:ascii="宋体" w:hAnsi="宋体"/>
          <w:color w:val="000000" w:themeColor="text1"/>
          <w:sz w:val="24"/>
          <w:highlight w:val="none"/>
          <w14:textFill>
            <w14:solidFill>
              <w14:schemeClr w14:val="tx1"/>
            </w14:solidFill>
          </w14:textFill>
        </w:rPr>
        <w:t>，但监理人应承担第4.1款约定的责任。</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6.3.5 因不可抗力致使本合同部分或全部不能履行时，一方应立即通知另一方，可暂停或解除本合同。</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6.3.6 本合同解除后，本合同约定的有关结算、清理、争议解决方式的条件仍然有效。</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6.4 </w:t>
      </w:r>
      <w:r>
        <w:rPr>
          <w:rFonts w:hint="eastAsia" w:ascii="宋体" w:hAnsi="宋体"/>
          <w:bCs/>
          <w:color w:val="000000" w:themeColor="text1"/>
          <w:sz w:val="24"/>
          <w:highlight w:val="none"/>
          <w14:textFill>
            <w14:solidFill>
              <w14:schemeClr w14:val="tx1"/>
            </w14:solidFill>
          </w14:textFill>
        </w:rPr>
        <w:t>终止</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以下条件全部满足时，本合同即告终止：</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（1）监理人完成本合同约定的全部工作；</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（2）委托人与监理人结清并支付全部酬金。</w:t>
      </w:r>
    </w:p>
    <w:p>
      <w:pPr>
        <w:snapToGrid w:val="0"/>
        <w:spacing w:before="156" w:beforeLines="50"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7. 争议解决</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w:t>
      </w:r>
      <w:r>
        <w:rPr>
          <w:rFonts w:hint="eastAsia" w:ascii="宋体" w:hAnsi="宋体"/>
          <w:bCs/>
          <w:color w:val="000000" w:themeColor="text1"/>
          <w:sz w:val="24"/>
          <w:highlight w:val="none"/>
          <w14:textFill>
            <w14:solidFill>
              <w14:schemeClr w14:val="tx1"/>
            </w14:solidFill>
          </w14:textFill>
        </w:rPr>
        <w:t>协商</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双方应本着诚信原则协商解决彼此间的争议。</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w:t>
      </w:r>
      <w:r>
        <w:rPr>
          <w:rFonts w:hint="eastAsia" w:ascii="宋体" w:hAnsi="宋体"/>
          <w:bCs/>
          <w:color w:val="000000" w:themeColor="text1"/>
          <w:sz w:val="24"/>
          <w:highlight w:val="none"/>
          <w14:textFill>
            <w14:solidFill>
              <w14:schemeClr w14:val="tx1"/>
            </w14:solidFill>
          </w14:textFill>
        </w:rPr>
        <w:t>调解</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如果双方不能在14天内或双方商定的其他时间内解决本合同争议，可以将其提交给专用条件约定的或事后达成协议的调解人进行调解。</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w:t>
      </w:r>
      <w:r>
        <w:rPr>
          <w:rFonts w:hint="eastAsia" w:ascii="宋体" w:hAnsi="宋体"/>
          <w:bCs/>
          <w:color w:val="000000" w:themeColor="text1"/>
          <w:sz w:val="24"/>
          <w:highlight w:val="none"/>
          <w14:textFill>
            <w14:solidFill>
              <w14:schemeClr w14:val="tx1"/>
            </w14:solidFill>
          </w14:textFill>
        </w:rPr>
        <w:t>仲裁或诉讼</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双方均有权不经调解直接向专用条件约定的仲裁机构申请仲裁或向有管辖权的人民法院提起诉讼。</w:t>
      </w:r>
    </w:p>
    <w:p>
      <w:pPr>
        <w:snapToGrid w:val="0"/>
        <w:spacing w:before="156" w:beforeLines="50"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8. 其他</w:t>
      </w:r>
    </w:p>
    <w:p>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8.1 </w:t>
      </w:r>
      <w:r>
        <w:rPr>
          <w:rFonts w:hint="eastAsia" w:ascii="宋体" w:hAnsi="宋体"/>
          <w:bCs/>
          <w:color w:val="000000" w:themeColor="text1"/>
          <w:sz w:val="24"/>
          <w:highlight w:val="none"/>
          <w14:textFill>
            <w14:solidFill>
              <w14:schemeClr w14:val="tx1"/>
            </w14:solidFill>
          </w14:textFill>
        </w:rPr>
        <w:t>外出考察费用</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经委托人同意，监理人员外出考察发生的费用由委托人审核后支付。</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8.2 </w:t>
      </w:r>
      <w:r>
        <w:rPr>
          <w:rFonts w:hint="eastAsia" w:ascii="宋体" w:hAnsi="宋体"/>
          <w:bCs/>
          <w:color w:val="000000" w:themeColor="text1"/>
          <w:sz w:val="24"/>
          <w:highlight w:val="none"/>
          <w14:textFill>
            <w14:solidFill>
              <w14:schemeClr w14:val="tx1"/>
            </w14:solidFill>
          </w14:textFill>
        </w:rPr>
        <w:t>检测费用</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委托人要求监理人进行的材料和设备检测所发生的费用，由委托人支付，支付时间在专用条件中约定。</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8.3 </w:t>
      </w:r>
      <w:r>
        <w:rPr>
          <w:rFonts w:hint="eastAsia" w:ascii="宋体" w:hAnsi="宋体"/>
          <w:bCs/>
          <w:color w:val="000000" w:themeColor="text1"/>
          <w:sz w:val="24"/>
          <w:highlight w:val="none"/>
          <w14:textFill>
            <w14:solidFill>
              <w14:schemeClr w14:val="tx1"/>
            </w14:solidFill>
          </w14:textFill>
        </w:rPr>
        <w:t>咨询费用</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经委托人同意，根据工程需要由监理人组织的相关咨询论证会以及聘请相关专家等发生的费用由委托人支付，支付时间在专用条件中约定。</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8.4 </w:t>
      </w:r>
      <w:r>
        <w:rPr>
          <w:rFonts w:hint="eastAsia" w:ascii="宋体" w:hAnsi="宋体"/>
          <w:bCs/>
          <w:color w:val="000000" w:themeColor="text1"/>
          <w:sz w:val="24"/>
          <w:highlight w:val="none"/>
          <w14:textFill>
            <w14:solidFill>
              <w14:schemeClr w14:val="tx1"/>
            </w14:solidFill>
          </w14:textFill>
        </w:rPr>
        <w:t>奖励</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8.5 </w:t>
      </w:r>
      <w:r>
        <w:rPr>
          <w:rFonts w:hint="eastAsia" w:ascii="宋体" w:hAnsi="宋体"/>
          <w:bCs/>
          <w:color w:val="000000" w:themeColor="text1"/>
          <w:sz w:val="24"/>
          <w:highlight w:val="none"/>
          <w14:textFill>
            <w14:solidFill>
              <w14:schemeClr w14:val="tx1"/>
            </w14:solidFill>
          </w14:textFill>
        </w:rPr>
        <w:t>守法诚信</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监理人及其工作人员不得从与实施工程有关的第三方处获得任何经济利益。</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8.6 </w:t>
      </w:r>
      <w:r>
        <w:rPr>
          <w:rFonts w:hint="eastAsia" w:ascii="宋体" w:hAnsi="宋体"/>
          <w:bCs/>
          <w:color w:val="000000" w:themeColor="text1"/>
          <w:sz w:val="24"/>
          <w:highlight w:val="none"/>
          <w14:textFill>
            <w14:solidFill>
              <w14:schemeClr w14:val="tx1"/>
            </w14:solidFill>
          </w14:textFill>
        </w:rPr>
        <w:t>保密</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双方不得泄露对方申明的保密资料，亦不得泄露与实施工程有关的第三方所提供的保密资料，保密事项在专用条件中约定。</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8.7 </w:t>
      </w:r>
      <w:r>
        <w:rPr>
          <w:rFonts w:hint="eastAsia" w:ascii="宋体" w:hAnsi="宋体"/>
          <w:bCs/>
          <w:color w:val="000000" w:themeColor="text1"/>
          <w:sz w:val="24"/>
          <w:highlight w:val="none"/>
          <w14:textFill>
            <w14:solidFill>
              <w14:schemeClr w14:val="tx1"/>
            </w14:solidFill>
          </w14:textFill>
        </w:rPr>
        <w:t>通知</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本合同涉及的通知均应当采用书面形式，并在送达对方时生效，收件人应书面签收。</w:t>
      </w:r>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8.8 </w:t>
      </w:r>
      <w:r>
        <w:rPr>
          <w:rFonts w:hint="eastAsia" w:ascii="宋体" w:hAnsi="宋体"/>
          <w:bCs/>
          <w:color w:val="000000" w:themeColor="text1"/>
          <w:sz w:val="24"/>
          <w:highlight w:val="none"/>
          <w14:textFill>
            <w14:solidFill>
              <w14:schemeClr w14:val="tx1"/>
            </w14:solidFill>
          </w14:textFill>
        </w:rPr>
        <w:t>著作权</w:t>
      </w:r>
    </w:p>
    <w:p>
      <w:pPr>
        <w:adjustRightInd w:val="0"/>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监理人对其编制的文件拥有著作权。</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50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第三部分  专用条件</w:t>
      </w:r>
    </w:p>
    <w:p>
      <w:pPr>
        <w:adjustRightInd w:val="0"/>
        <w:snapToGrid w:val="0"/>
        <w:spacing w:before="156" w:beforeLines="50"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 定义与解释</w:t>
      </w:r>
    </w:p>
    <w:p>
      <w:pPr>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  解释</w:t>
      </w:r>
    </w:p>
    <w:p>
      <w:pPr>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1.2.1 本合同文件除使用中文外，还可用</w:t>
      </w:r>
      <w:r>
        <w:rPr>
          <w:rFonts w:hint="eastAsia" w:ascii="宋体" w:hAnsi="宋体"/>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1.2.2 </w:t>
      </w:r>
      <w:r>
        <w:rPr>
          <w:rFonts w:hint="eastAsia" w:ascii="宋体" w:hAnsi="宋体"/>
          <w:color w:val="000000" w:themeColor="text1"/>
          <w:spacing w:val="-16"/>
          <w:sz w:val="24"/>
          <w:szCs w:val="24"/>
          <w:highlight w:val="none"/>
          <w14:textFill>
            <w14:solidFill>
              <w14:schemeClr w14:val="tx1"/>
            </w14:solidFill>
          </w14:textFill>
        </w:rPr>
        <w:t>约定本合同文件的解释顺序为：</w:t>
      </w:r>
      <w:r>
        <w:rPr>
          <w:rFonts w:hint="eastAsia" w:ascii="宋体" w:hAnsi="宋体"/>
          <w:b/>
          <w:color w:val="000000" w:themeColor="text1"/>
          <w:sz w:val="24"/>
          <w:szCs w:val="24"/>
          <w:highlight w:val="none"/>
          <w:u w:val="single"/>
          <w14:textFill>
            <w14:solidFill>
              <w14:schemeClr w14:val="tx1"/>
            </w14:solidFill>
          </w14:textFill>
        </w:rPr>
        <w:t>按通用条款</w:t>
      </w:r>
      <w:r>
        <w:rPr>
          <w:rFonts w:ascii="宋体" w:hAnsi="宋体"/>
          <w:b/>
          <w:color w:val="000000" w:themeColor="text1"/>
          <w:sz w:val="24"/>
          <w:szCs w:val="24"/>
          <w:highlight w:val="none"/>
          <w:u w:val="single"/>
          <w14:textFill>
            <w14:solidFill>
              <w14:schemeClr w14:val="tx1"/>
            </w14:solidFill>
          </w14:textFill>
        </w:rPr>
        <w:t>1.2.2</w:t>
      </w:r>
      <w:r>
        <w:rPr>
          <w:rFonts w:hint="eastAsia" w:ascii="宋体" w:hAnsi="宋体"/>
          <w:b/>
          <w:color w:val="000000" w:themeColor="text1"/>
          <w:sz w:val="24"/>
          <w:szCs w:val="24"/>
          <w:highlight w:val="none"/>
          <w:u w:val="single"/>
          <w14:textFill>
            <w14:solidFill>
              <w14:schemeClr w14:val="tx1"/>
            </w14:solidFill>
          </w14:textFill>
        </w:rPr>
        <w:t>执行</w:t>
      </w:r>
      <w:r>
        <w:rPr>
          <w:rFonts w:hint="eastAsia" w:ascii="宋体" w:hAnsi="宋体"/>
          <w:color w:val="000000" w:themeColor="text1"/>
          <w:spacing w:val="-16"/>
          <w:sz w:val="24"/>
          <w:szCs w:val="24"/>
          <w:highlight w:val="none"/>
          <w14:textFill>
            <w14:solidFill>
              <w14:schemeClr w14:val="tx1"/>
            </w14:solidFill>
          </w14:textFill>
        </w:rPr>
        <w:t>。</w:t>
      </w:r>
    </w:p>
    <w:p>
      <w:pPr>
        <w:adjustRightInd w:val="0"/>
        <w:snapToGrid w:val="0"/>
        <w:spacing w:before="312" w:beforeLines="100"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2. 监理人义务</w:t>
      </w:r>
    </w:p>
    <w:p>
      <w:pPr>
        <w:adjustRightInd w:val="0"/>
        <w:snapToGrid w:val="0"/>
        <w:spacing w:line="360" w:lineRule="auto"/>
        <w:ind w:firstLine="472" w:firstLineChars="19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 监理的范围和</w:t>
      </w:r>
      <w:r>
        <w:rPr>
          <w:rFonts w:hint="eastAsia" w:ascii="宋体" w:hAnsi="宋体"/>
          <w:bCs/>
          <w:color w:val="000000" w:themeColor="text1"/>
          <w:sz w:val="24"/>
          <w:szCs w:val="24"/>
          <w:highlight w:val="none"/>
          <w14:textFill>
            <w14:solidFill>
              <w14:schemeClr w14:val="tx1"/>
            </w14:solidFill>
          </w14:textFill>
        </w:rPr>
        <w:t>内容</w:t>
      </w:r>
    </w:p>
    <w:p>
      <w:pPr>
        <w:adjustRightInd w:val="0"/>
        <w:snapToGrid w:val="0"/>
        <w:spacing w:line="500" w:lineRule="exact"/>
        <w:ind w:firstLine="480" w:firstLineChars="200"/>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2.1.1 监理范围包括：</w:t>
      </w:r>
      <w:r>
        <w:rPr>
          <w:rFonts w:hint="eastAsia" w:ascii="宋体" w:hAnsi="宋体" w:eastAsia="宋体" w:cs="宋体"/>
          <w:b w:val="0"/>
          <w:bCs w:val="0"/>
          <w:color w:val="000000" w:themeColor="text1"/>
          <w:sz w:val="24"/>
          <w:highlight w:val="none"/>
          <w14:textFill>
            <w14:solidFill>
              <w14:schemeClr w14:val="tx1"/>
            </w14:solidFill>
          </w14:textFill>
        </w:rPr>
        <w:t>本项目立项（含可研）范围内所有工程内容的监理工作，具体招标内容包括：本项目的勘察阶段、设计阶段、施工准备阶段、施工阶段、工程收尾阶段（包括但不限于竣工验收、整改、工程移交、工程结算等）及工程质量保修阶段（含缺陷责任期，下同）的质量控制、职业健康安全及环境监督管理、投资控制、进度控制、合同管理、信息管理、组织协调、安全文明施工、绿色施工管理、工程创优、设备监造、协调建设单位和工程建设有关各方的工作关系等。投标人还须按招标人的要求提前进场参与设计前期的准备和筹划工作，协助招标人制定工程管理办法、项目管理策划、各参建方职责及有关事务性工作等。</w:t>
      </w:r>
    </w:p>
    <w:p>
      <w:pPr>
        <w:adjustRightInd w:val="0"/>
        <w:snapToGrid w:val="0"/>
        <w:spacing w:line="360" w:lineRule="auto"/>
        <w:ind w:right="-4" w:rightChars="-2"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2.1.2 监理工作内容还包括：</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1</w:t>
      </w:r>
      <w:r>
        <w:rPr>
          <w:rFonts w:hint="eastAsia" w:ascii="宋体" w:hAnsi="宋体" w:cs="仿宋_GB2312"/>
          <w:b/>
          <w:color w:val="000000" w:themeColor="text1"/>
          <w:sz w:val="24"/>
          <w:szCs w:val="24"/>
          <w:highlight w:val="none"/>
          <w:u w:val="single"/>
          <w14:textFill>
            <w14:solidFill>
              <w14:schemeClr w14:val="tx1"/>
            </w14:solidFill>
          </w14:textFill>
        </w:rPr>
        <w:t>）编制监理规划或计划、监理实施方案及工作大纲；</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bookmarkStart w:id="42" w:name="OLE_LINK3"/>
      <w:r>
        <w:rPr>
          <w:rFonts w:hint="eastAsia" w:ascii="宋体" w:hAnsi="宋体" w:cs="仿宋_GB2312"/>
          <w:b/>
          <w:color w:val="000000" w:themeColor="text1"/>
          <w:sz w:val="24"/>
          <w:szCs w:val="24"/>
          <w:highlight w:val="none"/>
          <w:u w:val="single"/>
          <w14:textFill>
            <w14:solidFill>
              <w14:schemeClr w14:val="tx1"/>
            </w14:solidFill>
          </w14:textFill>
        </w:rPr>
        <w:t>（</w:t>
      </w:r>
      <w:bookmarkEnd w:id="42"/>
      <w:r>
        <w:rPr>
          <w:rFonts w:ascii="宋体" w:hAnsi="宋体" w:cs="仿宋_GB2312"/>
          <w:b/>
          <w:color w:val="000000" w:themeColor="text1"/>
          <w:sz w:val="24"/>
          <w:szCs w:val="24"/>
          <w:highlight w:val="none"/>
          <w:u w:val="single"/>
          <w14:textFill>
            <w14:solidFill>
              <w14:schemeClr w14:val="tx1"/>
            </w14:solidFill>
          </w14:textFill>
        </w:rPr>
        <w:t>2</w:t>
      </w:r>
      <w:r>
        <w:rPr>
          <w:rFonts w:hint="eastAsia" w:ascii="宋体" w:hAnsi="宋体" w:cs="仿宋_GB2312"/>
          <w:b/>
          <w:color w:val="000000" w:themeColor="text1"/>
          <w:sz w:val="24"/>
          <w:szCs w:val="24"/>
          <w:highlight w:val="none"/>
          <w:u w:val="single"/>
          <w14:textFill>
            <w14:solidFill>
              <w14:schemeClr w14:val="tx1"/>
            </w14:solidFill>
          </w14:textFill>
        </w:rPr>
        <w:t>）熟悉合同文件，了解施工现场；</w:t>
      </w:r>
    </w:p>
    <w:p>
      <w:pPr>
        <w:tabs>
          <w:tab w:val="left" w:pos="720"/>
          <w:tab w:val="left" w:pos="900"/>
        </w:tabs>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3</w:t>
      </w:r>
      <w:r>
        <w:rPr>
          <w:rFonts w:hint="eastAsia" w:ascii="宋体" w:hAnsi="宋体" w:cs="仿宋_GB2312"/>
          <w:b/>
          <w:color w:val="000000" w:themeColor="text1"/>
          <w:sz w:val="24"/>
          <w:szCs w:val="24"/>
          <w:highlight w:val="none"/>
          <w:u w:val="single"/>
          <w14:textFill>
            <w14:solidFill>
              <w14:schemeClr w14:val="tx1"/>
            </w14:solidFill>
          </w14:textFill>
        </w:rPr>
        <w:t>）参与交桩和设计交底工作，审核施工图设计和施工图会审，寻找通过设计挖潜节约投资的可能，审查承包人提交的复测成果；</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4</w:t>
      </w:r>
      <w:r>
        <w:rPr>
          <w:rFonts w:hint="eastAsia" w:ascii="宋体" w:hAnsi="宋体" w:cs="仿宋_GB2312"/>
          <w:b/>
          <w:color w:val="000000" w:themeColor="text1"/>
          <w:sz w:val="24"/>
          <w:szCs w:val="24"/>
          <w:highlight w:val="none"/>
          <w:u w:val="single"/>
          <w14:textFill>
            <w14:solidFill>
              <w14:schemeClr w14:val="tx1"/>
            </w14:solidFill>
          </w14:textFill>
        </w:rPr>
        <w:t>）主持召开常规工地会议；</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5</w:t>
      </w:r>
      <w:r>
        <w:rPr>
          <w:rFonts w:hint="eastAsia" w:ascii="宋体" w:hAnsi="宋体" w:cs="仿宋_GB2312"/>
          <w:b/>
          <w:color w:val="000000" w:themeColor="text1"/>
          <w:sz w:val="24"/>
          <w:szCs w:val="24"/>
          <w:highlight w:val="none"/>
          <w:u w:val="single"/>
          <w14:textFill>
            <w14:solidFill>
              <w14:schemeClr w14:val="tx1"/>
            </w14:solidFill>
          </w14:textFill>
        </w:rPr>
        <w:t>）联合委托人发布开（复）工令，批准单项工程开工报告；</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6</w:t>
      </w:r>
      <w:r>
        <w:rPr>
          <w:rFonts w:hint="eastAsia" w:ascii="宋体" w:hAnsi="宋体" w:cs="仿宋_GB2312"/>
          <w:b/>
          <w:color w:val="000000" w:themeColor="text1"/>
          <w:sz w:val="24"/>
          <w:szCs w:val="24"/>
          <w:highlight w:val="none"/>
          <w:u w:val="single"/>
          <w14:textFill>
            <w14:solidFill>
              <w14:schemeClr w14:val="tx1"/>
            </w14:solidFill>
          </w14:textFill>
        </w:rPr>
        <w:t>）审核承包人授权的常驻现场代表的资质，以及其它派驻到现场的主要技术、管理人员的资质；</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7</w:t>
      </w:r>
      <w:r>
        <w:rPr>
          <w:rFonts w:hint="eastAsia" w:ascii="宋体" w:hAnsi="宋体" w:cs="仿宋_GB2312"/>
          <w:b/>
          <w:color w:val="000000" w:themeColor="text1"/>
          <w:sz w:val="24"/>
          <w:szCs w:val="24"/>
          <w:highlight w:val="none"/>
          <w:u w:val="single"/>
          <w14:textFill>
            <w14:solidFill>
              <w14:schemeClr w14:val="tx1"/>
            </w14:solidFill>
          </w14:textFill>
        </w:rPr>
        <w:t>）协同建设工程质量监督站验收承包人的工地试验室，审核其人员资质；</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8</w:t>
      </w:r>
      <w:r>
        <w:rPr>
          <w:rFonts w:hint="eastAsia" w:ascii="宋体" w:hAnsi="宋体" w:cs="仿宋_GB2312"/>
          <w:b/>
          <w:color w:val="000000" w:themeColor="text1"/>
          <w:sz w:val="24"/>
          <w:szCs w:val="24"/>
          <w:highlight w:val="none"/>
          <w:u w:val="single"/>
          <w14:textFill>
            <w14:solidFill>
              <w14:schemeClr w14:val="tx1"/>
            </w14:solidFill>
          </w14:textFill>
        </w:rPr>
        <w:t>）建立监理的试验、检测工作体系，独立开展监理的试验、检测工作；对于不能独立完成的试验、检测工作，需要送至委托人指定或委托人认可的具有试验检测资质并且通过计量认证的单位完成。</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9</w:t>
      </w:r>
      <w:r>
        <w:rPr>
          <w:rFonts w:hint="eastAsia" w:ascii="宋体" w:hAnsi="宋体" w:cs="仿宋_GB2312"/>
          <w:b/>
          <w:color w:val="000000" w:themeColor="text1"/>
          <w:sz w:val="24"/>
          <w:szCs w:val="24"/>
          <w:highlight w:val="none"/>
          <w:u w:val="single"/>
          <w14:textFill>
            <w14:solidFill>
              <w14:schemeClr w14:val="tx1"/>
            </w14:solidFill>
          </w14:textFill>
        </w:rPr>
        <w:t>）审批承包人拟用于本工程的（或委托人采购的）原始材料、成套设备的品质以及工艺试验和标准试验；</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10</w:t>
      </w:r>
      <w:r>
        <w:rPr>
          <w:rFonts w:hint="eastAsia" w:ascii="宋体" w:hAnsi="宋体" w:cs="仿宋_GB2312"/>
          <w:b/>
          <w:color w:val="000000" w:themeColor="text1"/>
          <w:sz w:val="24"/>
          <w:szCs w:val="24"/>
          <w:highlight w:val="none"/>
          <w:u w:val="single"/>
          <w14:textFill>
            <w14:solidFill>
              <w14:schemeClr w14:val="tx1"/>
            </w14:solidFill>
          </w14:textFill>
        </w:rPr>
        <w:t>）审批承包人拟用于本工程的机械装备的性能与数量；</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11</w:t>
      </w:r>
      <w:r>
        <w:rPr>
          <w:rFonts w:hint="eastAsia" w:ascii="宋体" w:hAnsi="宋体" w:cs="仿宋_GB2312"/>
          <w:b/>
          <w:color w:val="000000" w:themeColor="text1"/>
          <w:sz w:val="24"/>
          <w:szCs w:val="24"/>
          <w:highlight w:val="none"/>
          <w:u w:val="single"/>
          <w14:textFill>
            <w14:solidFill>
              <w14:schemeClr w14:val="tx1"/>
            </w14:solidFill>
          </w14:textFill>
        </w:rPr>
        <w:t>）施工过程中的费用控制，安全生产监督管理、合同、信息等方面的协调管理；</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12</w:t>
      </w:r>
      <w:r>
        <w:rPr>
          <w:rFonts w:hint="eastAsia" w:ascii="宋体" w:hAnsi="宋体" w:cs="仿宋_GB2312"/>
          <w:b/>
          <w:color w:val="000000" w:themeColor="text1"/>
          <w:sz w:val="24"/>
          <w:szCs w:val="24"/>
          <w:highlight w:val="none"/>
          <w:u w:val="single"/>
          <w14:textFill>
            <w14:solidFill>
              <w14:schemeClr w14:val="tx1"/>
            </w14:solidFill>
          </w14:textFill>
        </w:rPr>
        <w:t>）审查承包人编制的施工进度计划、施工组织设计、临时工程的设计方案、分部分项工程的施工技术方案，提出整改意见，并检查督促承包人实施，组织编制关键工序或工艺的操作指南；</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13</w:t>
      </w:r>
      <w:r>
        <w:rPr>
          <w:rFonts w:hint="eastAsia" w:ascii="宋体" w:hAnsi="宋体" w:cs="仿宋_GB2312"/>
          <w:b/>
          <w:color w:val="000000" w:themeColor="text1"/>
          <w:sz w:val="24"/>
          <w:szCs w:val="24"/>
          <w:highlight w:val="none"/>
          <w:u w:val="single"/>
          <w14:textFill>
            <w14:solidFill>
              <w14:schemeClr w14:val="tx1"/>
            </w14:solidFill>
          </w14:textFill>
        </w:rPr>
        <w:t>）督促和检查承包人建立质量保证体系，督促承包人严格按设计文件、规范标准和程序施工；督促承包人文明施工、健全安全生产防护措施，防止环境污染；</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14</w:t>
      </w:r>
      <w:r>
        <w:rPr>
          <w:rFonts w:hint="eastAsia" w:ascii="宋体" w:hAnsi="宋体" w:cs="仿宋_GB2312"/>
          <w:b/>
          <w:color w:val="000000" w:themeColor="text1"/>
          <w:sz w:val="24"/>
          <w:szCs w:val="24"/>
          <w:highlight w:val="none"/>
          <w:u w:val="single"/>
          <w14:textFill>
            <w14:solidFill>
              <w14:schemeClr w14:val="tx1"/>
            </w14:solidFill>
          </w14:textFill>
        </w:rPr>
        <w:t>）控制重要外购成品件或半成品件的质量；</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15</w:t>
      </w:r>
      <w:r>
        <w:rPr>
          <w:rFonts w:hint="eastAsia" w:ascii="宋体" w:hAnsi="宋体" w:cs="仿宋_GB2312"/>
          <w:b/>
          <w:color w:val="000000" w:themeColor="text1"/>
          <w:sz w:val="24"/>
          <w:szCs w:val="24"/>
          <w:highlight w:val="none"/>
          <w:u w:val="single"/>
          <w14:textFill>
            <w14:solidFill>
              <w14:schemeClr w14:val="tx1"/>
            </w14:solidFill>
          </w14:textFill>
        </w:rPr>
        <w:t>）审批承包人提交的总体进度计划，检查和督促承包人实施进度计划，核批承包人的修正计划，在合同约定的期限内审批承包人提交的施工组织设计</w:t>
      </w:r>
      <w:r>
        <w:rPr>
          <w:rFonts w:ascii="宋体" w:hAnsi="宋体" w:cs="仿宋_GB2312"/>
          <w:b/>
          <w:color w:val="000000" w:themeColor="text1"/>
          <w:sz w:val="24"/>
          <w:szCs w:val="24"/>
          <w:highlight w:val="none"/>
          <w:u w:val="single"/>
          <w14:textFill>
            <w14:solidFill>
              <w14:schemeClr w14:val="tx1"/>
            </w14:solidFill>
          </w14:textFill>
        </w:rPr>
        <w:t>(</w:t>
      </w:r>
      <w:r>
        <w:rPr>
          <w:rFonts w:hint="eastAsia" w:ascii="宋体" w:hAnsi="宋体" w:cs="仿宋_GB2312"/>
          <w:b/>
          <w:color w:val="000000" w:themeColor="text1"/>
          <w:sz w:val="24"/>
          <w:szCs w:val="24"/>
          <w:highlight w:val="none"/>
          <w:u w:val="single"/>
          <w14:textFill>
            <w14:solidFill>
              <w14:schemeClr w14:val="tx1"/>
            </w14:solidFill>
          </w14:textFill>
        </w:rPr>
        <w:t>含安全技术措施、应急救援抢险方案、专项施工方案及施工环境保护措施</w:t>
      </w:r>
      <w:r>
        <w:rPr>
          <w:rFonts w:ascii="宋体" w:hAnsi="宋体" w:cs="仿宋_GB2312"/>
          <w:b/>
          <w:color w:val="000000" w:themeColor="text1"/>
          <w:sz w:val="24"/>
          <w:szCs w:val="24"/>
          <w:highlight w:val="none"/>
          <w:u w:val="single"/>
          <w14:textFill>
            <w14:solidFill>
              <w14:schemeClr w14:val="tx1"/>
            </w14:solidFill>
          </w14:textFill>
        </w:rPr>
        <w:t>)</w:t>
      </w:r>
      <w:r>
        <w:rPr>
          <w:rFonts w:hint="eastAsia" w:ascii="宋体" w:hAnsi="宋体" w:cs="仿宋_GB2312"/>
          <w:b/>
          <w:color w:val="000000" w:themeColor="text1"/>
          <w:sz w:val="24"/>
          <w:szCs w:val="24"/>
          <w:highlight w:val="none"/>
          <w:u w:val="single"/>
          <w14:textFill>
            <w14:solidFill>
              <w14:schemeClr w14:val="tx1"/>
            </w14:solidFill>
          </w14:textFill>
        </w:rPr>
        <w:t>；审批承包人提交的分项、分部、单位工程划分；</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16</w:t>
      </w:r>
      <w:r>
        <w:rPr>
          <w:rFonts w:hint="eastAsia" w:ascii="宋体" w:hAnsi="宋体" w:cs="仿宋_GB2312"/>
          <w:b/>
          <w:color w:val="000000" w:themeColor="text1"/>
          <w:sz w:val="24"/>
          <w:szCs w:val="24"/>
          <w:highlight w:val="none"/>
          <w:u w:val="single"/>
          <w14:textFill>
            <w14:solidFill>
              <w14:schemeClr w14:val="tx1"/>
            </w14:solidFill>
          </w14:textFill>
        </w:rPr>
        <w:t>）要求承包人按照合同条件、技术范围和监理程序进行施工，通过旁站、巡视、检测、试验和整体验收等手段全面监督、检查和控制工程质量，检查承包人的质量、安全和环保等保证体系，审核工地试验室，抽查控制桩点复测、测定地面线和工程划分及驻地办工作；</w:t>
      </w:r>
    </w:p>
    <w:p>
      <w:pPr>
        <w:tabs>
          <w:tab w:val="left" w:pos="720"/>
          <w:tab w:val="left" w:pos="900"/>
        </w:tabs>
        <w:spacing w:line="360" w:lineRule="auto"/>
        <w:ind w:firstLine="373" w:firstLineChars="15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pacing w:val="4"/>
          <w:sz w:val="24"/>
          <w:szCs w:val="24"/>
          <w:highlight w:val="none"/>
          <w:u w:val="single"/>
          <w14:textFill>
            <w14:solidFill>
              <w14:schemeClr w14:val="tx1"/>
            </w14:solidFill>
          </w14:textFill>
        </w:rPr>
        <w:t>（</w:t>
      </w:r>
      <w:r>
        <w:rPr>
          <w:rFonts w:ascii="宋体" w:hAnsi="宋体" w:cs="仿宋_GB2312"/>
          <w:b/>
          <w:color w:val="000000" w:themeColor="text1"/>
          <w:spacing w:val="4"/>
          <w:sz w:val="24"/>
          <w:szCs w:val="24"/>
          <w:highlight w:val="none"/>
          <w:u w:val="single"/>
          <w14:textFill>
            <w14:solidFill>
              <w14:schemeClr w14:val="tx1"/>
            </w14:solidFill>
          </w14:textFill>
        </w:rPr>
        <w:t>17</w:t>
      </w:r>
      <w:r>
        <w:rPr>
          <w:rFonts w:hint="eastAsia" w:ascii="宋体" w:hAnsi="宋体" w:cs="仿宋_GB2312"/>
          <w:b/>
          <w:color w:val="000000" w:themeColor="text1"/>
          <w:spacing w:val="4"/>
          <w:sz w:val="24"/>
          <w:szCs w:val="24"/>
          <w:highlight w:val="none"/>
          <w:u w:val="single"/>
          <w14:textFill>
            <w14:solidFill>
              <w14:schemeClr w14:val="tx1"/>
            </w14:solidFill>
          </w14:textFill>
        </w:rPr>
        <w:t>）</w:t>
      </w:r>
      <w:r>
        <w:rPr>
          <w:rFonts w:hint="eastAsia" w:ascii="宋体" w:hAnsi="宋体" w:cs="仿宋_GB2312"/>
          <w:b/>
          <w:color w:val="000000" w:themeColor="text1"/>
          <w:sz w:val="24"/>
          <w:szCs w:val="24"/>
          <w:highlight w:val="none"/>
          <w:u w:val="single"/>
          <w14:textFill>
            <w14:solidFill>
              <w14:schemeClr w14:val="tx1"/>
            </w14:solidFill>
          </w14:textFill>
        </w:rPr>
        <w:t>审查施工图设计变更，对设计变更和技术洽商，严格按有关各方约定的程序进行并提出监理意见报委托人；发布变更令；</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18</w:t>
      </w:r>
      <w:r>
        <w:rPr>
          <w:rFonts w:hint="eastAsia" w:ascii="宋体" w:hAnsi="宋体" w:cs="仿宋_GB2312"/>
          <w:b/>
          <w:color w:val="000000" w:themeColor="text1"/>
          <w:sz w:val="24"/>
          <w:szCs w:val="24"/>
          <w:highlight w:val="none"/>
          <w:u w:val="single"/>
          <w14:textFill>
            <w14:solidFill>
              <w14:schemeClr w14:val="tx1"/>
            </w14:solidFill>
          </w14:textFill>
        </w:rPr>
        <w:t>）调查、处理工程质量缺陷和事故，分析事故责任，提出处理意见，督促承包人及时处理事故，如出现重大质量事故，督促承包人按规定上报有关部门；</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19</w:t>
      </w:r>
      <w:r>
        <w:rPr>
          <w:rFonts w:hint="eastAsia" w:ascii="宋体" w:hAnsi="宋体" w:cs="仿宋_GB2312"/>
          <w:b/>
          <w:color w:val="000000" w:themeColor="text1"/>
          <w:sz w:val="24"/>
          <w:szCs w:val="24"/>
          <w:highlight w:val="none"/>
          <w:u w:val="single"/>
          <w14:textFill>
            <w14:solidFill>
              <w14:schemeClr w14:val="tx1"/>
            </w14:solidFill>
          </w14:textFill>
        </w:rPr>
        <w:t>）发布停工令；</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20</w:t>
      </w:r>
      <w:r>
        <w:rPr>
          <w:rFonts w:hint="eastAsia" w:ascii="宋体" w:hAnsi="宋体" w:cs="仿宋_GB2312"/>
          <w:b/>
          <w:color w:val="000000" w:themeColor="text1"/>
          <w:sz w:val="24"/>
          <w:szCs w:val="24"/>
          <w:highlight w:val="none"/>
          <w:u w:val="single"/>
          <w14:textFill>
            <w14:solidFill>
              <w14:schemeClr w14:val="tx1"/>
            </w14:solidFill>
          </w14:textFill>
        </w:rPr>
        <w:t>）对已完成工程进行准确的计量；</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21</w:t>
      </w:r>
      <w:r>
        <w:rPr>
          <w:rFonts w:hint="eastAsia" w:ascii="宋体" w:hAnsi="宋体" w:cs="仿宋_GB2312"/>
          <w:b/>
          <w:color w:val="000000" w:themeColor="text1"/>
          <w:sz w:val="24"/>
          <w:szCs w:val="24"/>
          <w:highlight w:val="none"/>
          <w:u w:val="single"/>
          <w14:textFill>
            <w14:solidFill>
              <w14:schemeClr w14:val="tx1"/>
            </w14:solidFill>
          </w14:textFill>
        </w:rPr>
        <w:t>）签发中间交工证书；</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22</w:t>
      </w:r>
      <w:r>
        <w:rPr>
          <w:rFonts w:hint="eastAsia" w:ascii="宋体" w:hAnsi="宋体" w:cs="仿宋_GB2312"/>
          <w:b/>
          <w:color w:val="000000" w:themeColor="text1"/>
          <w:sz w:val="24"/>
          <w:szCs w:val="24"/>
          <w:highlight w:val="none"/>
          <w:u w:val="single"/>
          <w14:textFill>
            <w14:solidFill>
              <w14:schemeClr w14:val="tx1"/>
            </w14:solidFill>
          </w14:textFill>
        </w:rPr>
        <w:t>）签认中期支付凭证；</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23</w:t>
      </w:r>
      <w:r>
        <w:rPr>
          <w:rFonts w:hint="eastAsia" w:ascii="宋体" w:hAnsi="宋体" w:cs="仿宋_GB2312"/>
          <w:b/>
          <w:color w:val="000000" w:themeColor="text1"/>
          <w:sz w:val="24"/>
          <w:szCs w:val="24"/>
          <w:highlight w:val="none"/>
          <w:u w:val="single"/>
          <w14:textFill>
            <w14:solidFill>
              <w14:schemeClr w14:val="tx1"/>
            </w14:solidFill>
          </w14:textFill>
        </w:rPr>
        <w:t>）受理合同事宜，根据合同规定进行评估和处理；</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24</w:t>
      </w:r>
      <w:r>
        <w:rPr>
          <w:rFonts w:hint="eastAsia" w:ascii="宋体" w:hAnsi="宋体" w:cs="仿宋_GB2312"/>
          <w:b/>
          <w:color w:val="000000" w:themeColor="text1"/>
          <w:sz w:val="24"/>
          <w:szCs w:val="24"/>
          <w:highlight w:val="none"/>
          <w:u w:val="single"/>
          <w14:textFill>
            <w14:solidFill>
              <w14:schemeClr w14:val="tx1"/>
            </w14:solidFill>
          </w14:textFill>
        </w:rPr>
        <w:t>）根据合同规定处理违约事件，协调争端，在仲裁过程中作证；</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25</w:t>
      </w:r>
      <w:r>
        <w:rPr>
          <w:rFonts w:hint="eastAsia" w:ascii="宋体" w:hAnsi="宋体" w:cs="仿宋_GB2312"/>
          <w:b/>
          <w:color w:val="000000" w:themeColor="text1"/>
          <w:sz w:val="24"/>
          <w:szCs w:val="24"/>
          <w:highlight w:val="none"/>
          <w:u w:val="single"/>
          <w14:textFill>
            <w14:solidFill>
              <w14:schemeClr w14:val="tx1"/>
            </w14:solidFill>
          </w14:textFill>
        </w:rPr>
        <w:t>）编写监理阶段月报</w:t>
      </w:r>
      <w:r>
        <w:rPr>
          <w:rFonts w:ascii="宋体" w:hAnsi="宋体" w:cs="仿宋_GB2312"/>
          <w:b/>
          <w:color w:val="000000" w:themeColor="text1"/>
          <w:sz w:val="24"/>
          <w:szCs w:val="24"/>
          <w:highlight w:val="none"/>
          <w:u w:val="single"/>
          <w14:textFill>
            <w14:solidFill>
              <w14:schemeClr w14:val="tx1"/>
            </w14:solidFill>
          </w14:textFill>
        </w:rPr>
        <w:t>(</w:t>
      </w:r>
      <w:r>
        <w:rPr>
          <w:rFonts w:hint="eastAsia" w:ascii="宋体" w:hAnsi="宋体" w:cs="仿宋_GB2312"/>
          <w:b/>
          <w:color w:val="000000" w:themeColor="text1"/>
          <w:sz w:val="24"/>
          <w:szCs w:val="24"/>
          <w:highlight w:val="none"/>
          <w:u w:val="single"/>
          <w14:textFill>
            <w14:solidFill>
              <w14:schemeClr w14:val="tx1"/>
            </w14:solidFill>
          </w14:textFill>
        </w:rPr>
        <w:t>半年、年</w:t>
      </w:r>
      <w:r>
        <w:rPr>
          <w:rFonts w:ascii="宋体" w:hAnsi="宋体" w:cs="仿宋_GB2312"/>
          <w:b/>
          <w:color w:val="000000" w:themeColor="text1"/>
          <w:sz w:val="24"/>
          <w:szCs w:val="24"/>
          <w:highlight w:val="none"/>
          <w:u w:val="single"/>
          <w14:textFill>
            <w14:solidFill>
              <w14:schemeClr w14:val="tx1"/>
            </w14:solidFill>
          </w14:textFill>
        </w:rPr>
        <w:t>)</w:t>
      </w:r>
      <w:r>
        <w:rPr>
          <w:rFonts w:hint="eastAsia" w:ascii="宋体" w:hAnsi="宋体" w:cs="仿宋_GB2312"/>
          <w:b/>
          <w:color w:val="000000" w:themeColor="text1"/>
          <w:sz w:val="24"/>
          <w:szCs w:val="24"/>
          <w:highlight w:val="none"/>
          <w:u w:val="single"/>
          <w14:textFill>
            <w14:solidFill>
              <w14:schemeClr w14:val="tx1"/>
            </w14:solidFill>
          </w14:textFill>
        </w:rPr>
        <w:t>和最终总结，及时做好施工过程质量记录、竣工记录等，并进行分类归档；</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26</w:t>
      </w:r>
      <w:r>
        <w:rPr>
          <w:rFonts w:hint="eastAsia" w:ascii="宋体" w:hAnsi="宋体" w:cs="仿宋_GB2312"/>
          <w:b/>
          <w:color w:val="000000" w:themeColor="text1"/>
          <w:sz w:val="24"/>
          <w:szCs w:val="24"/>
          <w:highlight w:val="none"/>
          <w:u w:val="single"/>
          <w14:textFill>
            <w14:solidFill>
              <w14:schemeClr w14:val="tx1"/>
            </w14:solidFill>
          </w14:textFill>
        </w:rPr>
        <w:t>）根据承包人提出的各阶段、部位工程的检验、验收及整体工程验收申请报告，对承包人的交工申请进行评估，组织对拟交工工程的检查和初验，签署承包人的工程验收报告，参加委托人组织的最终验收和工程移交工作；</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27</w:t>
      </w:r>
      <w:r>
        <w:rPr>
          <w:rFonts w:hint="eastAsia" w:ascii="宋体" w:hAnsi="宋体" w:cs="仿宋_GB2312"/>
          <w:b/>
          <w:color w:val="000000" w:themeColor="text1"/>
          <w:sz w:val="24"/>
          <w:szCs w:val="24"/>
          <w:highlight w:val="none"/>
          <w:u w:val="single"/>
          <w14:textFill>
            <w14:solidFill>
              <w14:schemeClr w14:val="tx1"/>
            </w14:solidFill>
          </w14:textFill>
        </w:rPr>
        <w:t>）签发交工证书；</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28</w:t>
      </w:r>
      <w:r>
        <w:rPr>
          <w:rFonts w:hint="eastAsia" w:ascii="宋体" w:hAnsi="宋体" w:cs="仿宋_GB2312"/>
          <w:b/>
          <w:color w:val="000000" w:themeColor="text1"/>
          <w:sz w:val="24"/>
          <w:szCs w:val="24"/>
          <w:highlight w:val="none"/>
          <w:u w:val="single"/>
          <w14:textFill>
            <w14:solidFill>
              <w14:schemeClr w14:val="tx1"/>
            </w14:solidFill>
          </w14:textFill>
        </w:rPr>
        <w:t>）督促、检查承包人按市城建档案有关文件规定和业主的要求编制竣工文件，交委托人归档；</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29</w:t>
      </w:r>
      <w:r>
        <w:rPr>
          <w:rFonts w:hint="eastAsia" w:ascii="宋体" w:hAnsi="宋体" w:cs="仿宋_GB2312"/>
          <w:b/>
          <w:color w:val="000000" w:themeColor="text1"/>
          <w:sz w:val="24"/>
          <w:szCs w:val="24"/>
          <w:highlight w:val="none"/>
          <w:u w:val="single"/>
          <w14:textFill>
            <w14:solidFill>
              <w14:schemeClr w14:val="tx1"/>
            </w14:solidFill>
          </w14:textFill>
        </w:rPr>
        <w:t>）编制监理方面的竣工文件；</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30</w:t>
      </w:r>
      <w:r>
        <w:rPr>
          <w:rFonts w:hint="eastAsia" w:ascii="宋体" w:hAnsi="宋体" w:cs="仿宋_GB2312"/>
          <w:b/>
          <w:color w:val="000000" w:themeColor="text1"/>
          <w:sz w:val="24"/>
          <w:szCs w:val="24"/>
          <w:highlight w:val="none"/>
          <w:u w:val="single"/>
          <w14:textFill>
            <w14:solidFill>
              <w14:schemeClr w14:val="tx1"/>
            </w14:solidFill>
          </w14:textFill>
        </w:rPr>
        <w:t>）监督承包人认真执行缺陷责任期的工作计划，检查和验收剩余工程，对已交工工程中出现的缺陷、病害调查其原因并确定相应责任；</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31</w:t>
      </w:r>
      <w:r>
        <w:rPr>
          <w:rFonts w:hint="eastAsia" w:ascii="宋体" w:hAnsi="宋体" w:cs="仿宋_GB2312"/>
          <w:b/>
          <w:color w:val="000000" w:themeColor="text1"/>
          <w:sz w:val="24"/>
          <w:szCs w:val="24"/>
          <w:highlight w:val="none"/>
          <w:u w:val="single"/>
          <w14:textFill>
            <w14:solidFill>
              <w14:schemeClr w14:val="tx1"/>
            </w14:solidFill>
          </w14:textFill>
        </w:rPr>
        <w:t>）签发工程缺陷责任终止证书；</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32</w:t>
      </w:r>
      <w:r>
        <w:rPr>
          <w:rFonts w:hint="eastAsia" w:ascii="宋体" w:hAnsi="宋体" w:cs="仿宋_GB2312"/>
          <w:b/>
          <w:color w:val="000000" w:themeColor="text1"/>
          <w:sz w:val="24"/>
          <w:szCs w:val="24"/>
          <w:highlight w:val="none"/>
          <w:u w:val="single"/>
          <w14:textFill>
            <w14:solidFill>
              <w14:schemeClr w14:val="tx1"/>
            </w14:solidFill>
          </w14:textFill>
        </w:rPr>
        <w:t>）签发最终支付证书；</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33</w:t>
      </w:r>
      <w:r>
        <w:rPr>
          <w:rFonts w:hint="eastAsia" w:ascii="宋体" w:hAnsi="宋体" w:cs="仿宋_GB2312"/>
          <w:b/>
          <w:color w:val="000000" w:themeColor="text1"/>
          <w:sz w:val="24"/>
          <w:szCs w:val="24"/>
          <w:highlight w:val="none"/>
          <w:u w:val="single"/>
          <w14:textFill>
            <w14:solidFill>
              <w14:schemeClr w14:val="tx1"/>
            </w14:solidFill>
          </w14:textFill>
        </w:rPr>
        <w:t>）其它业主要求配合、协调的工作。</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w:t>
      </w:r>
      <w:r>
        <w:rPr>
          <w:rFonts w:ascii="宋体" w:hAnsi="宋体" w:cs="仿宋_GB2312"/>
          <w:b/>
          <w:color w:val="000000" w:themeColor="text1"/>
          <w:sz w:val="24"/>
          <w:szCs w:val="24"/>
          <w:highlight w:val="none"/>
          <w:u w:val="single"/>
          <w14:textFill>
            <w14:solidFill>
              <w14:schemeClr w14:val="tx1"/>
            </w14:solidFill>
          </w14:textFill>
        </w:rPr>
        <w:t>34</w:t>
      </w:r>
      <w:r>
        <w:rPr>
          <w:rFonts w:hint="eastAsia" w:ascii="宋体" w:hAnsi="宋体" w:cs="仿宋_GB2312"/>
          <w:b/>
          <w:color w:val="000000" w:themeColor="text1"/>
          <w:sz w:val="24"/>
          <w:szCs w:val="24"/>
          <w:highlight w:val="none"/>
          <w:u w:val="single"/>
          <w14:textFill>
            <w14:solidFill>
              <w14:schemeClr w14:val="tx1"/>
            </w14:solidFill>
          </w14:textFill>
        </w:rPr>
        <w:t>）质量保修期阶段监理的主要工作包括：督促承包人回访；参与鉴定质量责任；督促工程保修直至达到规定的质量标准外，还包括：</w:t>
      </w:r>
    </w:p>
    <w:p>
      <w:pPr>
        <w:widowControl/>
        <w:spacing w:line="360" w:lineRule="auto"/>
        <w:ind w:firstLine="723" w:firstLineChars="3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①协助委托人与施工单位签订保修协议；</w:t>
      </w:r>
    </w:p>
    <w:p>
      <w:pPr>
        <w:widowControl/>
        <w:spacing w:line="360" w:lineRule="auto"/>
        <w:ind w:firstLine="723" w:firstLineChars="3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②制订保修阶段工作计划；</w:t>
      </w:r>
    </w:p>
    <w:p>
      <w:pPr>
        <w:widowControl/>
        <w:spacing w:line="360" w:lineRule="auto"/>
        <w:ind w:firstLine="723" w:firstLineChars="3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③定期检查项目使用和运行情况；</w:t>
      </w:r>
    </w:p>
    <w:p>
      <w:pPr>
        <w:widowControl/>
        <w:spacing w:line="360" w:lineRule="auto"/>
        <w:ind w:firstLine="723" w:firstLineChars="3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④检查和记录工程质量</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"http://wiki.zhulong.com/baike/detail.asp?t=缺陷" \t "_blank" </w:instrText>
      </w:r>
      <w:r>
        <w:rPr>
          <w:color w:val="000000" w:themeColor="text1"/>
          <w:highlight w:val="none"/>
          <w14:textFill>
            <w14:solidFill>
              <w14:schemeClr w14:val="tx1"/>
            </w14:solidFill>
          </w14:textFill>
        </w:rPr>
        <w:fldChar w:fldCharType="separate"/>
      </w:r>
      <w:r>
        <w:rPr>
          <w:rFonts w:hint="eastAsia" w:ascii="宋体" w:hAnsi="宋体" w:cs="仿宋_GB2312"/>
          <w:b/>
          <w:color w:val="000000" w:themeColor="text1"/>
          <w:sz w:val="24"/>
          <w:szCs w:val="24"/>
          <w:highlight w:val="none"/>
          <w:u w:val="single"/>
          <w14:textFill>
            <w14:solidFill>
              <w14:schemeClr w14:val="tx1"/>
            </w14:solidFill>
          </w14:textFill>
        </w:rPr>
        <w:t>缺陷</w:t>
      </w:r>
      <w:r>
        <w:rPr>
          <w:rFonts w:hint="eastAsia" w:ascii="宋体" w:hAnsi="宋体" w:cs="仿宋_GB2312"/>
          <w:b/>
          <w:color w:val="000000" w:themeColor="text1"/>
          <w:sz w:val="24"/>
          <w:szCs w:val="24"/>
          <w:highlight w:val="none"/>
          <w:u w:val="single"/>
          <w14:textFill>
            <w14:solidFill>
              <w14:schemeClr w14:val="tx1"/>
            </w14:solidFill>
          </w14:textFill>
        </w:rPr>
        <w:fldChar w:fldCharType="end"/>
      </w:r>
      <w:r>
        <w:rPr>
          <w:rFonts w:hint="eastAsia" w:ascii="宋体" w:hAnsi="宋体" w:cs="仿宋_GB2312"/>
          <w:b/>
          <w:color w:val="000000" w:themeColor="text1"/>
          <w:sz w:val="24"/>
          <w:szCs w:val="24"/>
          <w:highlight w:val="none"/>
          <w:u w:val="single"/>
          <w14:textFill>
            <w14:solidFill>
              <w14:schemeClr w14:val="tx1"/>
            </w14:solidFill>
          </w14:textFill>
        </w:rPr>
        <w:t>，对</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"http://wiki.zhulong.com/baike/detail.asp?t=缺陷" \t "_blank" </w:instrText>
      </w:r>
      <w:r>
        <w:rPr>
          <w:color w:val="000000" w:themeColor="text1"/>
          <w:highlight w:val="none"/>
          <w14:textFill>
            <w14:solidFill>
              <w14:schemeClr w14:val="tx1"/>
            </w14:solidFill>
          </w14:textFill>
        </w:rPr>
        <w:fldChar w:fldCharType="separate"/>
      </w:r>
      <w:r>
        <w:rPr>
          <w:rFonts w:hint="eastAsia" w:ascii="宋体" w:hAnsi="宋体" w:cs="仿宋_GB2312"/>
          <w:b/>
          <w:color w:val="000000" w:themeColor="text1"/>
          <w:sz w:val="24"/>
          <w:szCs w:val="24"/>
          <w:highlight w:val="none"/>
          <w:u w:val="single"/>
          <w14:textFill>
            <w14:solidFill>
              <w14:schemeClr w14:val="tx1"/>
            </w14:solidFill>
          </w14:textFill>
        </w:rPr>
        <w:t>缺陷</w:t>
      </w:r>
      <w:r>
        <w:rPr>
          <w:rFonts w:hint="eastAsia" w:ascii="宋体" w:hAnsi="宋体" w:cs="仿宋_GB2312"/>
          <w:b/>
          <w:color w:val="000000" w:themeColor="text1"/>
          <w:sz w:val="24"/>
          <w:szCs w:val="24"/>
          <w:highlight w:val="none"/>
          <w:u w:val="single"/>
          <w14:textFill>
            <w14:solidFill>
              <w14:schemeClr w14:val="tx1"/>
            </w14:solidFill>
          </w14:textFill>
        </w:rPr>
        <w:fldChar w:fldCharType="end"/>
      </w:r>
      <w:r>
        <w:rPr>
          <w:rFonts w:hint="eastAsia" w:ascii="宋体" w:hAnsi="宋体" w:cs="仿宋_GB2312"/>
          <w:b/>
          <w:color w:val="000000" w:themeColor="text1"/>
          <w:sz w:val="24"/>
          <w:szCs w:val="24"/>
          <w:highlight w:val="none"/>
          <w:u w:val="single"/>
          <w14:textFill>
            <w14:solidFill>
              <w14:schemeClr w14:val="tx1"/>
            </w14:solidFill>
          </w14:textFill>
        </w:rPr>
        <w:t>原因进行调查分析并确定责任归属，下达指令要求承包人进行修复；</w:t>
      </w:r>
    </w:p>
    <w:p>
      <w:pPr>
        <w:spacing w:line="360" w:lineRule="auto"/>
        <w:ind w:firstLine="723" w:firstLineChars="3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⑤审核质量缺陷修复方案，监督修复过程并进行验收；</w:t>
      </w:r>
    </w:p>
    <w:p>
      <w:pPr>
        <w:spacing w:line="360" w:lineRule="auto"/>
        <w:ind w:firstLine="723" w:firstLineChars="3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⑥审核签署修复费用，并报委托人批准支付；</w:t>
      </w:r>
    </w:p>
    <w:p>
      <w:pPr>
        <w:spacing w:line="360" w:lineRule="auto"/>
        <w:ind w:firstLine="723" w:firstLineChars="3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⑦整理保修阶段的各项资料。</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2.2 监理与相关服务依据</w:t>
      </w:r>
    </w:p>
    <w:p>
      <w:pPr>
        <w:spacing w:line="360" w:lineRule="auto"/>
        <w:ind w:firstLine="480" w:firstLineChars="200"/>
        <w:rPr>
          <w:rFonts w:ascii="宋体" w:hAnsi="宋体"/>
          <w:b/>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2.2.1 监理依据包括：</w:t>
      </w:r>
      <w:r>
        <w:rPr>
          <w:rFonts w:hint="eastAsia" w:ascii="宋体" w:hAnsi="宋体" w:cs="仿宋_GB2312"/>
          <w:b/>
          <w:color w:val="000000" w:themeColor="text1"/>
          <w:sz w:val="24"/>
          <w:szCs w:val="24"/>
          <w:highlight w:val="none"/>
          <w:u w:val="single"/>
          <w14:textFill>
            <w14:solidFill>
              <w14:schemeClr w14:val="tx1"/>
            </w14:solidFill>
          </w14:textFill>
        </w:rPr>
        <w:t>1、国家和本地区有关工程建设的法律、法规、政策和有关强制性条文；2、国家或地方现行施工及验收规范、《建筑工程施工旁站监理管理办法》；3、工程建设监理合同及有关补充协议4、经主管部门批准的项目可行性研究报告、项目建议书、工程设计图纸、设计变更和洽商记录及地质勘察报告;5、工程施工合同、补充协议、工程预算书及工程量清单和其他有关文件；6、现行的工程建设规范和质量检验评定标准</w:t>
      </w:r>
      <w:r>
        <w:rPr>
          <w:rFonts w:hint="eastAsia" w:ascii="宋体" w:hAnsi="宋体"/>
          <w:b/>
          <w:color w:val="000000" w:themeColor="text1"/>
          <w:sz w:val="24"/>
          <w:szCs w:val="24"/>
          <w:highlight w:val="none"/>
          <w:u w:val="single"/>
          <w14:textFill>
            <w14:solidFill>
              <w14:schemeClr w14:val="tx1"/>
            </w14:solidFill>
          </w14:textFill>
        </w:rPr>
        <w:t>。</w:t>
      </w:r>
    </w:p>
    <w:p>
      <w:pPr>
        <w:adjustRightInd w:val="0"/>
        <w:snapToGrid w:val="0"/>
        <w:spacing w:line="360" w:lineRule="auto"/>
        <w:ind w:firstLine="480" w:firstLineChars="200"/>
        <w:rPr>
          <w:rFonts w:ascii="宋体" w:hAnsi="宋体"/>
          <w:dstrike/>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2.2.2 相关服务依据包括：</w:t>
      </w:r>
      <w:r>
        <w:rPr>
          <w:rFonts w:hint="eastAsia" w:ascii="宋体" w:hAnsi="宋体"/>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2.3</w:t>
      </w:r>
      <w:r>
        <w:rPr>
          <w:rFonts w:hint="eastAsia" w:ascii="宋体" w:hAnsi="宋体" w:cs="宋体"/>
          <w:color w:val="000000" w:themeColor="text1"/>
          <w:kern w:val="0"/>
          <w:sz w:val="24"/>
          <w:szCs w:val="24"/>
          <w:highlight w:val="none"/>
          <w14:textFill>
            <w14:solidFill>
              <w14:schemeClr w14:val="tx1"/>
            </w14:solidFill>
          </w14:textFill>
        </w:rPr>
        <w:t>项目监理机构和人员</w:t>
      </w:r>
    </w:p>
    <w:p>
      <w:pPr>
        <w:spacing w:line="360" w:lineRule="auto"/>
        <w:ind w:firstLine="480" w:firstLineChars="200"/>
        <w:rPr>
          <w:rFonts w:hint="eastAsia" w:ascii="宋体" w:hAnsi="宋体" w:eastAsia="宋体" w:cs="宋体"/>
          <w:b w:val="0"/>
          <w:bCs/>
          <w:color w:val="000000" w:themeColor="text1"/>
          <w:sz w:val="24"/>
          <w:szCs w:val="24"/>
          <w:highlight w:val="none"/>
          <w:u w:val="single"/>
          <w14:textFill>
            <w14:solidFill>
              <w14:schemeClr w14:val="tx1"/>
            </w14:solidFill>
          </w14:textFill>
        </w:rPr>
      </w:pPr>
      <w:r>
        <w:rPr>
          <w:rFonts w:hint="eastAsia" w:ascii="宋体" w:hAnsi="宋体" w:eastAsia="宋体" w:cs="宋体"/>
          <w:b w:val="0"/>
          <w:bCs/>
          <w:color w:val="000000" w:themeColor="text1"/>
          <w:sz w:val="24"/>
          <w:szCs w:val="24"/>
          <w:highlight w:val="none"/>
          <w:u w:val="single"/>
          <w14:textFill>
            <w14:solidFill>
              <w14:schemeClr w14:val="tx1"/>
            </w14:solidFill>
          </w14:textFill>
        </w:rPr>
        <w:t>（1）监理人为本项目设立一级监理机构，在施工现场设立一个总监办，采用直接的管理模式。</w:t>
      </w:r>
    </w:p>
    <w:p>
      <w:pPr>
        <w:spacing w:line="360" w:lineRule="auto"/>
        <w:ind w:firstLine="480" w:firstLineChars="200"/>
        <w:rPr>
          <w:rFonts w:hint="eastAsia" w:ascii="宋体" w:hAnsi="宋体" w:eastAsia="宋体" w:cs="宋体"/>
          <w:b w:val="0"/>
          <w:bCs/>
          <w:color w:val="000000" w:themeColor="text1"/>
          <w:sz w:val="24"/>
          <w:szCs w:val="24"/>
          <w:highlight w:val="none"/>
          <w:u w:val="single"/>
          <w14:textFill>
            <w14:solidFill>
              <w14:schemeClr w14:val="tx1"/>
            </w14:solidFill>
          </w14:textFill>
        </w:rPr>
      </w:pPr>
      <w:r>
        <w:rPr>
          <w:rFonts w:hint="eastAsia" w:ascii="宋体" w:hAnsi="宋体" w:eastAsia="宋体" w:cs="宋体"/>
          <w:b w:val="0"/>
          <w:bCs/>
          <w:color w:val="000000" w:themeColor="text1"/>
          <w:sz w:val="24"/>
          <w:szCs w:val="24"/>
          <w:highlight w:val="none"/>
          <w:u w:val="single"/>
          <w14:textFill>
            <w14:solidFill>
              <w14:schemeClr w14:val="tx1"/>
            </w14:solidFill>
          </w14:textFill>
        </w:rPr>
        <w:t>（2）监理人派驻到工程所在地进行监理服务的监理人员，应能够胜任监理合同约定的监理服务工作，配备的专业人员应符合粤建管字[2002]97号文《建筑工程施工旁站监理管理办法》中工程项目监理人数配置的要求，且配备的重要监理岗位人员职称、专业、年龄、资格、资历、业绩、数量等须满足招标文件的要求和现行阶段监理规范的规定。</w:t>
      </w:r>
    </w:p>
    <w:p>
      <w:pPr>
        <w:spacing w:line="500" w:lineRule="exact"/>
        <w:ind w:firstLine="480" w:firstLineChars="200"/>
        <w:rPr>
          <w:rFonts w:hint="eastAsia" w:ascii="宋体" w:hAnsi="宋体" w:eastAsia="宋体" w:cs="宋体"/>
          <w:b w:val="0"/>
          <w:bCs/>
          <w:color w:val="000000" w:themeColor="text1"/>
          <w:sz w:val="24"/>
          <w:highlight w:val="none"/>
          <w:u w:val="single"/>
          <w14:textFill>
            <w14:solidFill>
              <w14:schemeClr w14:val="tx1"/>
            </w14:solidFill>
          </w14:textFill>
        </w:rPr>
      </w:pPr>
      <w:r>
        <w:rPr>
          <w:rFonts w:hint="eastAsia" w:ascii="宋体" w:hAnsi="宋体" w:eastAsia="宋体" w:cs="宋体"/>
          <w:b w:val="0"/>
          <w:bCs/>
          <w:color w:val="000000" w:themeColor="text1"/>
          <w:sz w:val="24"/>
          <w:highlight w:val="none"/>
          <w:u w:val="single"/>
          <w14:textFill>
            <w14:solidFill>
              <w14:schemeClr w14:val="tx1"/>
            </w14:solidFill>
          </w14:textFill>
        </w:rPr>
        <w:t>委托人发现监理人在合同中列报的监理人员不能完全满足相应岗位资格要求（工作经验，工作能力、监理服务年限、年龄、执业资格证等）的，按违约出发条款处理。</w:t>
      </w:r>
    </w:p>
    <w:p>
      <w:pPr>
        <w:spacing w:line="360" w:lineRule="auto"/>
        <w:ind w:firstLine="480" w:firstLineChars="200"/>
        <w:rPr>
          <w:rFonts w:hint="eastAsia" w:ascii="宋体" w:hAnsi="宋体" w:eastAsia="宋体" w:cs="宋体"/>
          <w:b w:val="0"/>
          <w:bCs/>
          <w:color w:val="000000" w:themeColor="text1"/>
          <w:sz w:val="24"/>
          <w:szCs w:val="24"/>
          <w:highlight w:val="none"/>
          <w:u w:val="single"/>
          <w14:textFill>
            <w14:solidFill>
              <w14:schemeClr w14:val="tx1"/>
            </w14:solidFill>
          </w14:textFill>
        </w:rPr>
      </w:pPr>
      <w:r>
        <w:rPr>
          <w:rFonts w:hint="eastAsia" w:ascii="宋体" w:hAnsi="宋体" w:eastAsia="宋体" w:cs="宋体"/>
          <w:b w:val="0"/>
          <w:bCs/>
          <w:color w:val="000000" w:themeColor="text1"/>
          <w:sz w:val="24"/>
          <w:szCs w:val="24"/>
          <w:highlight w:val="none"/>
          <w:u w:val="single"/>
          <w14:textFill>
            <w14:solidFill>
              <w14:schemeClr w14:val="tx1"/>
            </w14:solidFill>
          </w14:textFill>
        </w:rPr>
        <w:t>（3）监理人员进场后，监理人应准备项目监理机构人员的相关资格证书(监理资格证及职称资格证)等文件（原件），以备委托人核查。</w:t>
      </w:r>
    </w:p>
    <w:p>
      <w:pPr>
        <w:spacing w:line="360" w:lineRule="auto"/>
        <w:ind w:firstLine="480" w:firstLineChars="200"/>
        <w:rPr>
          <w:rFonts w:hint="eastAsia" w:ascii="宋体" w:hAnsi="宋体" w:eastAsia="宋体" w:cs="宋体"/>
          <w:b w:val="0"/>
          <w:bCs/>
          <w:color w:val="000000" w:themeColor="text1"/>
          <w:sz w:val="24"/>
          <w:szCs w:val="24"/>
          <w:highlight w:val="none"/>
          <w:u w:val="single"/>
          <w14:textFill>
            <w14:solidFill>
              <w14:schemeClr w14:val="tx1"/>
            </w14:solidFill>
          </w14:textFill>
        </w:rPr>
      </w:pPr>
      <w:r>
        <w:rPr>
          <w:rFonts w:hint="eastAsia" w:ascii="宋体" w:hAnsi="宋体" w:eastAsia="宋体" w:cs="宋体"/>
          <w:b w:val="0"/>
          <w:bCs/>
          <w:color w:val="000000" w:themeColor="text1"/>
          <w:sz w:val="24"/>
          <w:szCs w:val="24"/>
          <w:highlight w:val="none"/>
          <w:u w:val="single"/>
          <w14:textFill>
            <w14:solidFill>
              <w14:schemeClr w14:val="tx1"/>
            </w14:solidFill>
          </w14:textFill>
        </w:rPr>
        <w:t>（4）监理单位应使驻地监理人员保持稳定，监理人在责任期内，成立的项目现场监理管理机构人员除健康、失职、渎职等特殊原因外，原则上不得随意更换。当监理单位因工作安排或其他原因需要更换监理人员时，应提前7天以书面通知委托人并得到委托人的同意，即使是委托人要求或同意更换的监理人员，其代替人员的资质不得低于被代替人员且应得到委托人的认可。</w:t>
      </w:r>
    </w:p>
    <w:p>
      <w:pPr>
        <w:spacing w:line="360" w:lineRule="auto"/>
        <w:ind w:firstLine="480" w:firstLineChars="200"/>
        <w:rPr>
          <w:rFonts w:hint="eastAsia" w:ascii="宋体" w:hAnsi="宋体" w:eastAsia="宋体" w:cs="宋体"/>
          <w:b w:val="0"/>
          <w:bCs/>
          <w:color w:val="000000" w:themeColor="text1"/>
          <w:sz w:val="24"/>
          <w:szCs w:val="24"/>
          <w:highlight w:val="none"/>
          <w:u w:val="single"/>
          <w14:textFill>
            <w14:solidFill>
              <w14:schemeClr w14:val="tx1"/>
            </w14:solidFill>
          </w14:textFill>
        </w:rPr>
      </w:pPr>
      <w:r>
        <w:rPr>
          <w:rFonts w:hint="eastAsia" w:ascii="宋体" w:hAnsi="宋体" w:eastAsia="宋体" w:cs="宋体"/>
          <w:b w:val="0"/>
          <w:bCs/>
          <w:color w:val="000000" w:themeColor="text1"/>
          <w:sz w:val="24"/>
          <w:szCs w:val="24"/>
          <w:highlight w:val="none"/>
          <w:u w:val="single"/>
          <w14:textFill>
            <w14:solidFill>
              <w14:schemeClr w14:val="tx1"/>
            </w14:solidFill>
          </w14:textFill>
        </w:rPr>
        <w:t>（5）对不能胜任工作、不负责任、不正确履行监理职责，或不按合同规定操作的监理人员，委托人有权要求监理人撤换，直至委托人满意为止；对监理人员持假证（毕业证、职称证、监理工程师证、试验检测工程师证等）者一律辞退并通报上级建设行政主管部门，同时按补充条款附表规定处理。</w:t>
      </w:r>
    </w:p>
    <w:p>
      <w:pPr>
        <w:tabs>
          <w:tab w:val="left" w:pos="0"/>
        </w:tabs>
        <w:spacing w:line="500" w:lineRule="exact"/>
        <w:ind w:firstLine="480" w:firstLineChars="200"/>
        <w:rPr>
          <w:rFonts w:hint="eastAsia" w:ascii="宋体" w:hAnsi="宋体" w:eastAsia="宋体" w:cs="宋体"/>
          <w:b w:val="0"/>
          <w:bCs/>
          <w:color w:val="000000" w:themeColor="text1"/>
          <w:sz w:val="24"/>
          <w:highlight w:val="none"/>
          <w:u w:val="singl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（6）</w:t>
      </w:r>
      <w:r>
        <w:rPr>
          <w:rFonts w:hint="eastAsia" w:ascii="宋体" w:hAnsi="宋体" w:eastAsia="宋体" w:cs="宋体"/>
          <w:b w:val="0"/>
          <w:bCs/>
          <w:color w:val="000000" w:themeColor="text1"/>
          <w:sz w:val="24"/>
          <w:highlight w:val="none"/>
          <w:u w:val="single"/>
          <w14:textFill>
            <w14:solidFill>
              <w14:schemeClr w14:val="tx1"/>
            </w14:solidFill>
          </w14:textFill>
        </w:rPr>
        <w:t>监理人派驻到工程所在地进行监理服务的总监理工程师及主要监理人员，必须常驻现场，总监理工程师每月不得少于22天，其他监理人员每天都要到位，所有人员一律不得在同一时间内承担其他项目的监理任务</w:t>
      </w:r>
      <w:r>
        <w:rPr>
          <w:rFonts w:hint="eastAsia" w:ascii="宋体" w:hAnsi="宋体" w:eastAsia="宋体" w:cs="宋体"/>
          <w:b w:val="0"/>
          <w:bCs/>
          <w:color w:val="000000" w:themeColor="text1"/>
          <w:sz w:val="24"/>
          <w:szCs w:val="22"/>
          <w:highlight w:val="none"/>
          <w:u w:val="single"/>
          <w14:textFill>
            <w14:solidFill>
              <w14:schemeClr w14:val="tx1"/>
            </w14:solidFill>
          </w14:textFill>
        </w:rPr>
        <w:t>；</w:t>
      </w:r>
      <w:r>
        <w:rPr>
          <w:rFonts w:hint="eastAsia" w:ascii="宋体" w:hAnsi="宋体" w:eastAsia="宋体" w:cs="宋体"/>
          <w:b w:val="0"/>
          <w:bCs/>
          <w:color w:val="000000" w:themeColor="text1"/>
          <w:sz w:val="24"/>
          <w:highlight w:val="none"/>
          <w:u w:val="single"/>
          <w14:textFill>
            <w14:solidFill>
              <w14:schemeClr w14:val="tx1"/>
            </w14:solidFill>
          </w14:textFill>
        </w:rPr>
        <w:t>若出于某种原因需要暂时离开现场时，必须提请发包人批准后方可离开，如离开现场时间超过48小时，须取得发包人的书面批准。如果总监理工程师、专业监理工程师需离开现场的时间超过14天，则监理人必须按规定派同样资质的人员来替换。监理人应如实记录各监理人员及行政事务人员的出勤情况及工作内容，并在每月月末提交发包人签字确认。</w:t>
      </w:r>
    </w:p>
    <w:p>
      <w:pPr>
        <w:tabs>
          <w:tab w:val="left" w:pos="0"/>
        </w:tabs>
        <w:spacing w:line="500" w:lineRule="exact"/>
        <w:ind w:firstLine="480" w:firstLineChars="200"/>
        <w:rPr>
          <w:rFonts w:hint="eastAsia" w:ascii="宋体" w:hAnsi="宋体" w:eastAsia="宋体" w:cs="宋体"/>
          <w:b w:val="0"/>
          <w:bCs/>
          <w:color w:val="000000" w:themeColor="text1"/>
          <w:sz w:val="24"/>
          <w:highlight w:val="none"/>
          <w:u w:val="single"/>
          <w14:textFill>
            <w14:solidFill>
              <w14:schemeClr w14:val="tx1"/>
            </w14:solidFill>
          </w14:textFill>
        </w:rPr>
      </w:pPr>
      <w:r>
        <w:rPr>
          <w:rFonts w:hint="eastAsia" w:ascii="宋体" w:hAnsi="宋体" w:eastAsia="宋体" w:cs="宋体"/>
          <w:b w:val="0"/>
          <w:bCs/>
          <w:color w:val="000000" w:themeColor="text1"/>
          <w:sz w:val="24"/>
          <w:highlight w:val="none"/>
          <w:u w:val="single"/>
          <w14:textFill>
            <w14:solidFill>
              <w14:schemeClr w14:val="tx1"/>
            </w14:solidFill>
          </w14:textFill>
        </w:rPr>
        <w:t>（7）监理人员上岗必须统一着装、挂牌，要做到标志明显，形象分明。</w:t>
      </w:r>
    </w:p>
    <w:p>
      <w:pPr>
        <w:tabs>
          <w:tab w:val="left" w:pos="0"/>
        </w:tabs>
        <w:spacing w:line="500" w:lineRule="exact"/>
        <w:ind w:firstLine="480" w:firstLineChars="200"/>
        <w:rPr>
          <w:rFonts w:hint="eastAsia" w:ascii="宋体" w:hAnsi="宋体" w:eastAsia="宋体" w:cs="宋体"/>
          <w:b w:val="0"/>
          <w:bCs/>
          <w:color w:val="000000" w:themeColor="text1"/>
          <w:sz w:val="24"/>
          <w:highlight w:val="none"/>
          <w:u w:val="single"/>
          <w14:textFill>
            <w14:solidFill>
              <w14:schemeClr w14:val="tx1"/>
            </w14:solidFill>
          </w14:textFill>
        </w:rPr>
      </w:pPr>
      <w:r>
        <w:rPr>
          <w:rFonts w:hint="eastAsia" w:ascii="宋体" w:hAnsi="宋体" w:eastAsia="宋体" w:cs="宋体"/>
          <w:b w:val="0"/>
          <w:bCs/>
          <w:color w:val="000000" w:themeColor="text1"/>
          <w:sz w:val="24"/>
          <w:highlight w:val="none"/>
          <w:u w:val="single"/>
          <w14:textFill>
            <w14:solidFill>
              <w14:schemeClr w14:val="tx1"/>
            </w14:solidFill>
          </w14:textFill>
        </w:rPr>
        <w:t>（8）监理人应自备履行监理服务所需的一切设施、设备及物品，发包人不向监理人提供任何设施和物品，监理办公用车及办公、生活、通讯设施由监理人自行解决，且不得要求第三方提供，其费用及日常办公费用、交通费用、通信费用、水电、维修等费用均含在监理服务总价内。</w:t>
      </w:r>
    </w:p>
    <w:p>
      <w:pPr>
        <w:tabs>
          <w:tab w:val="left" w:pos="0"/>
        </w:tabs>
        <w:spacing w:line="500" w:lineRule="exact"/>
        <w:ind w:firstLine="480" w:firstLineChars="200"/>
        <w:rPr>
          <w:rFonts w:hint="eastAsia"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2.3.4 </w:t>
      </w:r>
      <w:r>
        <w:rPr>
          <w:rFonts w:hint="eastAsia" w:ascii="宋体" w:hAnsi="宋体" w:eastAsia="宋体" w:cs="宋体"/>
          <w:color w:val="000000" w:themeColor="text1"/>
          <w:kern w:val="0"/>
          <w:sz w:val="24"/>
          <w:highlight w:val="none"/>
          <w14:textFill>
            <w14:solidFill>
              <w14:schemeClr w14:val="tx1"/>
            </w14:solidFill>
          </w14:textFill>
        </w:rPr>
        <w:t>更换监理人员的其他情形：</w:t>
      </w:r>
      <w:r>
        <w:rPr>
          <w:rFonts w:hint="eastAsia" w:ascii="宋体" w:hAnsi="宋体" w:eastAsia="宋体" w:cs="宋体"/>
          <w:b/>
          <w:color w:val="000000" w:themeColor="text1"/>
          <w:sz w:val="24"/>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24"/>
          <w:highlight w:val="none"/>
          <w:u w:val="single"/>
          <w14:textFill>
            <w14:solidFill>
              <w14:schemeClr w14:val="tx1"/>
            </w14:solidFill>
          </w14:textFill>
        </w:rPr>
        <w:t>监理人在责任期内，成立项目现场管理机构的人员除健康、失职、渎职等特殊原因外，原则上不得随意更换。当监理单位因工作安排或其他原因需要更换的，监理人应提前7天以书面通知委托人并得到委托人的同意，即使是委托人要求或同意更换的监理人员，其他代替人员的资质不得低于被代替人员，且应得到委托人的认可</w:t>
      </w:r>
      <w:r>
        <w:rPr>
          <w:rFonts w:hint="eastAsia" w:ascii="宋体" w:hAnsi="宋体" w:eastAsia="宋体" w:cs="宋体"/>
          <w:b/>
          <w:color w:val="000000" w:themeColor="text1"/>
          <w:sz w:val="24"/>
          <w:highlight w:val="none"/>
          <w:u w:val="single"/>
          <w14:textFill>
            <w14:solidFill>
              <w14:schemeClr w14:val="tx1"/>
            </w14:solidFill>
          </w14:textFill>
        </w:rPr>
        <w:t>。</w:t>
      </w:r>
    </w:p>
    <w:p>
      <w:pPr>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2.4 </w:t>
      </w:r>
      <w:r>
        <w:rPr>
          <w:rFonts w:hint="eastAsia" w:ascii="宋体" w:hAnsi="宋体" w:cs="宋体"/>
          <w:color w:val="000000" w:themeColor="text1"/>
          <w:kern w:val="0"/>
          <w:sz w:val="24"/>
          <w:szCs w:val="24"/>
          <w:highlight w:val="none"/>
          <w14:textFill>
            <w14:solidFill>
              <w14:schemeClr w14:val="tx1"/>
            </w14:solidFill>
          </w14:textFill>
        </w:rPr>
        <w:t>履行职责</w:t>
      </w:r>
    </w:p>
    <w:p>
      <w:pPr>
        <w:adjustRightInd w:val="0"/>
        <w:snapToGrid w:val="0"/>
        <w:spacing w:line="360" w:lineRule="auto"/>
        <w:ind w:firstLine="480" w:firstLineChars="200"/>
        <w:rPr>
          <w:rFonts w:ascii="宋体" w:hAnsi="宋体"/>
          <w:b/>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2.4.3 对监理人的授权范围：</w:t>
      </w:r>
      <w:r>
        <w:rPr>
          <w:rFonts w:ascii="宋体" w:hAnsi="宋体"/>
          <w:b/>
          <w:color w:val="000000" w:themeColor="text1"/>
          <w:sz w:val="24"/>
          <w:szCs w:val="24"/>
          <w:highlight w:val="none"/>
          <w:u w:val="single"/>
          <w14:textFill>
            <w14:solidFill>
              <w14:schemeClr w14:val="tx1"/>
            </w14:solidFill>
          </w14:textFill>
        </w:rPr>
        <w:t>对施工阶段及保修阶段进行质量、投资、进度、环境、</w:t>
      </w:r>
      <w:r>
        <w:rPr>
          <w:rFonts w:hint="eastAsia" w:ascii="宋体" w:hAnsi="宋体"/>
          <w:b/>
          <w:color w:val="000000" w:themeColor="text1"/>
          <w:sz w:val="24"/>
          <w:szCs w:val="24"/>
          <w:highlight w:val="none"/>
          <w:u w:val="single"/>
          <w14:textFill>
            <w14:solidFill>
              <w14:schemeClr w14:val="tx1"/>
            </w14:solidFill>
          </w14:textFill>
        </w:rPr>
        <w:t>安全等方面控制。具体范围如下：</w:t>
      </w:r>
    </w:p>
    <w:p>
      <w:pPr>
        <w:tabs>
          <w:tab w:val="left" w:pos="0"/>
        </w:tabs>
        <w:adjustRightInd w:val="0"/>
        <w:snapToGrid w:val="0"/>
        <w:spacing w:line="360" w:lineRule="auto"/>
        <w:ind w:firstLine="482" w:firstLineChars="200"/>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1、对地质勘察现场实施及成果报告的建议权；</w:t>
      </w:r>
    </w:p>
    <w:p>
      <w:pPr>
        <w:tabs>
          <w:tab w:val="left" w:pos="0"/>
        </w:tabs>
        <w:adjustRightInd w:val="0"/>
        <w:snapToGrid w:val="0"/>
        <w:spacing w:line="360" w:lineRule="auto"/>
        <w:ind w:firstLine="482" w:firstLineChars="200"/>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2、选择工程总承包人的建议权；</w:t>
      </w:r>
    </w:p>
    <w:p>
      <w:pPr>
        <w:tabs>
          <w:tab w:val="left" w:pos="0"/>
        </w:tabs>
        <w:adjustRightInd w:val="0"/>
        <w:snapToGrid w:val="0"/>
        <w:spacing w:line="360" w:lineRule="auto"/>
        <w:ind w:firstLine="482" w:firstLineChars="200"/>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3、选择工程分包人的认可权;</w:t>
      </w:r>
    </w:p>
    <w:p>
      <w:pPr>
        <w:tabs>
          <w:tab w:val="left" w:pos="0"/>
        </w:tabs>
        <w:adjustRightInd w:val="0"/>
        <w:snapToGrid w:val="0"/>
        <w:spacing w:line="360" w:lineRule="auto"/>
        <w:ind w:firstLine="482" w:firstLineChars="200"/>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4、对工程建设有关事项包括工程规模、设计标准、规划设计、生产工艺设计和使用功能要求，向委托人的建议权;</w:t>
      </w:r>
    </w:p>
    <w:p>
      <w:pPr>
        <w:tabs>
          <w:tab w:val="left" w:pos="0"/>
        </w:tabs>
        <w:adjustRightInd w:val="0"/>
        <w:snapToGrid w:val="0"/>
        <w:spacing w:line="360" w:lineRule="auto"/>
        <w:ind w:firstLine="482" w:firstLineChars="200"/>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5、对工程设计中的技术问题，按照安全和优化的原则，向设计人提出建议；如果拟提出的建议可能会提高工程造价，或延长工期，应当事先征得委托人的书面同意。当发现工程设计不符合国家颁发的建设工程质量标准或设计合同约定的质量标准时，监理人应当书面报告委托人并要求设计人更正;</w:t>
      </w:r>
    </w:p>
    <w:p>
      <w:pPr>
        <w:tabs>
          <w:tab w:val="left" w:pos="0"/>
        </w:tabs>
        <w:adjustRightInd w:val="0"/>
        <w:snapToGrid w:val="0"/>
        <w:spacing w:line="360" w:lineRule="auto"/>
        <w:ind w:firstLine="482" w:firstLineChars="200"/>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6、审批工程施工组织设计和技术方案，按照保质量、保工期和降低成本的原则，向施工单位提出建议，并向委托人提出书面报告;</w:t>
      </w:r>
    </w:p>
    <w:p>
      <w:pPr>
        <w:tabs>
          <w:tab w:val="left" w:pos="0"/>
        </w:tabs>
        <w:adjustRightInd w:val="0"/>
        <w:snapToGrid w:val="0"/>
        <w:spacing w:line="360" w:lineRule="auto"/>
        <w:ind w:firstLine="482" w:firstLineChars="200"/>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7、主持工程建设有关协作单位的组织协调，重要协调事项应当事先向委托人作出书面报告;</w:t>
      </w:r>
    </w:p>
    <w:p>
      <w:pPr>
        <w:tabs>
          <w:tab w:val="left" w:pos="0"/>
        </w:tabs>
        <w:adjustRightInd w:val="0"/>
        <w:snapToGrid w:val="0"/>
        <w:spacing w:line="360" w:lineRule="auto"/>
        <w:ind w:firstLine="482" w:firstLineChars="200"/>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8、征得委托人书面同意，监理人有权发布开工令、停工令、复工令，但应当事先向委托人报告。如在紧急情况下未能事先报告时，则应在24小时内向委托人作出书面报告;</w:t>
      </w:r>
    </w:p>
    <w:p>
      <w:pPr>
        <w:tabs>
          <w:tab w:val="left" w:pos="0"/>
        </w:tabs>
        <w:adjustRightInd w:val="0"/>
        <w:snapToGrid w:val="0"/>
        <w:spacing w:line="360" w:lineRule="auto"/>
        <w:ind w:firstLine="482" w:firstLineChars="200"/>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9、工程上使用的材料和施工质量的检验权。对于不符合设计要求和合同约定及国家质量标准的材料、构配件、设备，有权通知施工单位停止使用；对于不符合规范和质量标准的工序、分部、分项工程和不安全施工作业，有权通知施工单位停工整改、返工。施工单位得到监理机构复工令后才能复工;</w:t>
      </w:r>
    </w:p>
    <w:p>
      <w:pPr>
        <w:tabs>
          <w:tab w:val="left" w:pos="0"/>
        </w:tabs>
        <w:adjustRightInd w:val="0"/>
        <w:snapToGrid w:val="0"/>
        <w:spacing w:line="360" w:lineRule="auto"/>
        <w:ind w:firstLine="482" w:firstLineChars="200"/>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10、工程施工进度的检查、监督权，以及工程实际竣工日期提前或超过工程施工合同规定的竣工期限的签证权;</w:t>
      </w:r>
    </w:p>
    <w:p>
      <w:pPr>
        <w:tabs>
          <w:tab w:val="left" w:pos="0"/>
        </w:tabs>
        <w:adjustRightInd w:val="0"/>
        <w:snapToGrid w:val="0"/>
        <w:spacing w:line="360" w:lineRule="auto"/>
        <w:ind w:firstLine="482" w:firstLineChars="200"/>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11、在工程施工合同约定的工程价格范围内，工程款支付的审核和签证权，以及工程结算的复核确认权与否决权。未经总监理工程师签字确认，委托人不支付工程款；</w:t>
      </w:r>
    </w:p>
    <w:p>
      <w:pPr>
        <w:tabs>
          <w:tab w:val="left" w:pos="0"/>
        </w:tabs>
        <w:adjustRightInd w:val="0"/>
        <w:snapToGrid w:val="0"/>
        <w:spacing w:line="360" w:lineRule="auto"/>
        <w:ind w:firstLine="482" w:firstLineChars="200"/>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12、监理人在委托人授权下，可对任何施工单位在施工合同中规定的义务提出变更。如果由此严重影响了工程费用或质量、或进度，则这种变更须经委托人事先批准。在紧急情况下未能事先报委托人批准时，监理人所做的变更也应尽快通知委托人。在监理过程中如发现工程施工单位的施工人员工作不力，监理人可要求施工单位调换有关人员；</w:t>
      </w:r>
    </w:p>
    <w:p>
      <w:pPr>
        <w:tabs>
          <w:tab w:val="left" w:pos="0"/>
        </w:tabs>
        <w:adjustRightInd w:val="0"/>
        <w:snapToGrid w:val="0"/>
        <w:spacing w:line="360" w:lineRule="auto"/>
        <w:ind w:firstLine="482" w:firstLineChars="200"/>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u w:val="single"/>
          <w14:textFill>
            <w14:solidFill>
              <w14:schemeClr w14:val="tx1"/>
            </w14:solidFill>
          </w14:textFill>
        </w:rPr>
        <w:t>13、在委托的工程范围内，委托人或施工单位对对方的任何意见和要求（包括索赔要求），均必须首先向监理人提出，由监理人研究处置意见，再同双方协商确定。当委托人和施工单位发生争议时，监理人应根据自己的职能，以独立的身份判断，公正地进行调解。当双方的争议由政府建设行政主管部门调解或仲裁机构仲裁时，应当提供作证的事实材料。</w:t>
      </w:r>
    </w:p>
    <w:p>
      <w:pPr>
        <w:adjustRightInd w:val="0"/>
        <w:snapToGrid w:val="0"/>
        <w:spacing w:line="360" w:lineRule="auto"/>
        <w:ind w:firstLine="480" w:firstLineChars="200"/>
        <w:outlineLvl w:val="0"/>
        <w:rPr>
          <w:rFonts w:ascii="宋体" w:hAnsi="宋体"/>
          <w:color w:val="000000" w:themeColor="text1"/>
          <w:sz w:val="24"/>
          <w:szCs w:val="24"/>
          <w:highlight w:val="none"/>
          <w14:textFill>
            <w14:solidFill>
              <w14:schemeClr w14:val="tx1"/>
            </w14:solidFill>
          </w14:textFill>
        </w:rPr>
      </w:pPr>
      <w:bookmarkStart w:id="43" w:name="_Toc101087104"/>
      <w:r>
        <w:rPr>
          <w:rFonts w:hint="eastAsia" w:ascii="宋体" w:hAnsi="宋体"/>
          <w:color w:val="000000" w:themeColor="text1"/>
          <w:sz w:val="24"/>
          <w:szCs w:val="24"/>
          <w:highlight w:val="none"/>
          <w14:textFill>
            <w14:solidFill>
              <w14:schemeClr w14:val="tx1"/>
            </w14:solidFill>
          </w14:textFill>
        </w:rPr>
        <w:t>在涉及工程延期</w:t>
      </w:r>
      <w:r>
        <w:rPr>
          <w:rFonts w:hint="eastAsia" w:ascii="宋体" w:hAnsi="宋体"/>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14:textFill>
            <w14:solidFill>
              <w14:schemeClr w14:val="tx1"/>
            </w14:solidFill>
          </w14:textFill>
        </w:rPr>
        <w:t>天内和（或）金额</w:t>
      </w:r>
      <w:r>
        <w:rPr>
          <w:rFonts w:hint="eastAsia" w:ascii="宋体" w:hAnsi="宋体"/>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14:textFill>
            <w14:solidFill>
              <w14:schemeClr w14:val="tx1"/>
            </w14:solidFill>
          </w14:textFill>
        </w:rPr>
        <w:t>万元内的变更，监理人不需请示委托人即可向承包人发布变更通知。</w:t>
      </w:r>
      <w:bookmarkEnd w:id="43"/>
    </w:p>
    <w:p>
      <w:pPr>
        <w:adjustRightInd w:val="0"/>
        <w:snapToGrid w:val="0"/>
        <w:spacing w:line="360" w:lineRule="auto"/>
        <w:ind w:firstLine="480" w:firstLineChars="200"/>
        <w:rPr>
          <w:rFonts w:ascii="宋体" w:hAnsi="宋体"/>
          <w:b/>
          <w:color w:val="000000" w:themeColor="text1"/>
          <w:sz w:val="24"/>
          <w:szCs w:val="24"/>
          <w:highlight w:val="none"/>
          <w:u w:val="singl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2.4.4 监理人有权要求承包人调换其人员</w:t>
      </w:r>
      <w:r>
        <w:rPr>
          <w:rFonts w:hint="eastAsia" w:ascii="宋体" w:hAnsi="宋体"/>
          <w:color w:val="000000" w:themeColor="text1"/>
          <w:sz w:val="24"/>
          <w:szCs w:val="24"/>
          <w:highlight w:val="none"/>
          <w14:textFill>
            <w14:solidFill>
              <w14:schemeClr w14:val="tx1"/>
            </w14:solidFill>
          </w14:textFill>
        </w:rPr>
        <w:t>的限制条件：</w:t>
      </w:r>
      <w:r>
        <w:rPr>
          <w:rFonts w:hint="eastAsia" w:ascii="宋体" w:hAnsi="宋体" w:cs="仿宋_GB2312"/>
          <w:b/>
          <w:color w:val="000000" w:themeColor="text1"/>
          <w:sz w:val="24"/>
          <w:szCs w:val="24"/>
          <w:highlight w:val="none"/>
          <w:u w:val="single"/>
          <w14:textFill>
            <w14:solidFill>
              <w14:schemeClr w14:val="tx1"/>
            </w14:solidFill>
          </w14:textFill>
        </w:rPr>
        <w:t>监理人要求承包人调换其人员时须经委托人同意</w:t>
      </w:r>
      <w:r>
        <w:rPr>
          <w:rFonts w:hint="eastAsia" w:ascii="宋体" w:hAnsi="宋体"/>
          <w:b/>
          <w:color w:val="000000" w:themeColor="text1"/>
          <w:sz w:val="24"/>
          <w:szCs w:val="24"/>
          <w:highlight w:val="none"/>
          <w:u w:val="single"/>
          <w14:textFill>
            <w14:solidFill>
              <w14:schemeClr w14:val="tx1"/>
            </w14:solidFill>
          </w14:textFill>
        </w:rPr>
        <w:t xml:space="preserve">。 </w:t>
      </w:r>
    </w:p>
    <w:p>
      <w:pPr>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2.5 </w:t>
      </w:r>
      <w:r>
        <w:rPr>
          <w:rFonts w:hint="eastAsia" w:ascii="宋体" w:hAnsi="宋体"/>
          <w:color w:val="000000" w:themeColor="text1"/>
          <w:sz w:val="24"/>
          <w:szCs w:val="24"/>
          <w:highlight w:val="none"/>
          <w14:textFill>
            <w14:solidFill>
              <w14:schemeClr w14:val="tx1"/>
            </w14:solidFill>
          </w14:textFill>
        </w:rPr>
        <w:t>提交</w:t>
      </w:r>
      <w:r>
        <w:rPr>
          <w:rFonts w:hint="eastAsia" w:ascii="宋体" w:hAnsi="宋体" w:cs="宋体"/>
          <w:color w:val="000000" w:themeColor="text1"/>
          <w:kern w:val="0"/>
          <w:sz w:val="24"/>
          <w:szCs w:val="24"/>
          <w:highlight w:val="none"/>
          <w14:textFill>
            <w14:solidFill>
              <w14:schemeClr w14:val="tx1"/>
            </w14:solidFill>
          </w14:textFill>
        </w:rPr>
        <w:t>报告</w:t>
      </w:r>
    </w:p>
    <w:p>
      <w:pPr>
        <w:adjustRightInd w:val="0"/>
        <w:snapToGrid w:val="0"/>
        <w:spacing w:line="360" w:lineRule="auto"/>
        <w:ind w:firstLine="480" w:firstLineChars="200"/>
        <w:rPr>
          <w:rFonts w:ascii="宋体" w:hAnsi="宋体"/>
          <w:b/>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监理人应提交报告的种类(</w:t>
      </w:r>
      <w:r>
        <w:rPr>
          <w:rFonts w:hint="eastAsia" w:ascii="宋体" w:hAnsi="宋体" w:cs="宋体"/>
          <w:color w:val="000000" w:themeColor="text1"/>
          <w:kern w:val="0"/>
          <w:sz w:val="24"/>
          <w:szCs w:val="24"/>
          <w:highlight w:val="none"/>
          <w14:textFill>
            <w14:solidFill>
              <w14:schemeClr w14:val="tx1"/>
            </w14:solidFill>
          </w14:textFill>
        </w:rPr>
        <w:t>包括监理规划、监理月报及约定的专项报告)</w:t>
      </w:r>
      <w:r>
        <w:rPr>
          <w:rFonts w:hint="eastAsia" w:ascii="宋体" w:hAnsi="宋体"/>
          <w:color w:val="000000" w:themeColor="text1"/>
          <w:sz w:val="24"/>
          <w:szCs w:val="24"/>
          <w:highlight w:val="none"/>
          <w14:textFill>
            <w14:solidFill>
              <w14:schemeClr w14:val="tx1"/>
            </w14:solidFill>
          </w14:textFill>
        </w:rPr>
        <w:t>、时间和份数</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仿宋_GB2312"/>
          <w:b/>
          <w:color w:val="000000" w:themeColor="text1"/>
          <w:sz w:val="24"/>
          <w:szCs w:val="24"/>
          <w:highlight w:val="none"/>
          <w:u w:val="single"/>
          <w14:textFill>
            <w14:solidFill>
              <w14:schemeClr w14:val="tx1"/>
            </w14:solidFill>
          </w14:textFill>
        </w:rPr>
        <w:t>开工前</w:t>
      </w:r>
      <w:r>
        <w:rPr>
          <w:rFonts w:ascii="宋体" w:hAnsi="宋体" w:cs="仿宋_GB2312"/>
          <w:b/>
          <w:color w:val="000000" w:themeColor="text1"/>
          <w:sz w:val="24"/>
          <w:szCs w:val="24"/>
          <w:highlight w:val="none"/>
          <w:u w:val="single"/>
          <w14:textFill>
            <w14:solidFill>
              <w14:schemeClr w14:val="tx1"/>
            </w14:solidFill>
          </w14:textFill>
        </w:rPr>
        <w:t>3</w:t>
      </w:r>
      <w:r>
        <w:rPr>
          <w:rFonts w:hint="eastAsia" w:ascii="宋体" w:hAnsi="宋体" w:cs="仿宋_GB2312"/>
          <w:b/>
          <w:color w:val="000000" w:themeColor="text1"/>
          <w:sz w:val="24"/>
          <w:szCs w:val="24"/>
          <w:highlight w:val="none"/>
          <w:u w:val="single"/>
          <w14:textFill>
            <w14:solidFill>
              <w14:schemeClr w14:val="tx1"/>
            </w14:solidFill>
          </w14:textFill>
        </w:rPr>
        <w:t>天内提交监理规划，每月</w:t>
      </w:r>
      <w:r>
        <w:rPr>
          <w:rFonts w:ascii="宋体" w:hAnsi="宋体" w:cs="仿宋_GB2312"/>
          <w:b/>
          <w:color w:val="000000" w:themeColor="text1"/>
          <w:sz w:val="24"/>
          <w:szCs w:val="24"/>
          <w:highlight w:val="none"/>
          <w:u w:val="single"/>
          <w14:textFill>
            <w14:solidFill>
              <w14:schemeClr w14:val="tx1"/>
            </w14:solidFill>
          </w14:textFill>
        </w:rPr>
        <w:t>7</w:t>
      </w:r>
      <w:r>
        <w:rPr>
          <w:rFonts w:hint="eastAsia" w:ascii="宋体" w:hAnsi="宋体" w:cs="仿宋_GB2312"/>
          <w:b/>
          <w:color w:val="000000" w:themeColor="text1"/>
          <w:sz w:val="24"/>
          <w:szCs w:val="24"/>
          <w:highlight w:val="none"/>
          <w:u w:val="single"/>
          <w14:textFill>
            <w14:solidFill>
              <w14:schemeClr w14:val="tx1"/>
            </w14:solidFill>
          </w14:textFill>
        </w:rPr>
        <w:t>日前提交上月监理月报</w:t>
      </w:r>
      <w:r>
        <w:rPr>
          <w:rFonts w:hint="eastAsia" w:ascii="宋体" w:hAnsi="宋体"/>
          <w:b/>
          <w:color w:val="000000" w:themeColor="text1"/>
          <w:sz w:val="24"/>
          <w:szCs w:val="24"/>
          <w:highlight w:val="none"/>
          <w:u w:val="single"/>
          <w14:textFill>
            <w14:solidFill>
              <w14:schemeClr w14:val="tx1"/>
            </w14:solidFill>
          </w14:textFill>
        </w:rPr>
        <w:t xml:space="preserve">。 </w:t>
      </w:r>
    </w:p>
    <w:p>
      <w:pPr>
        <w:adjustRightInd w:val="0"/>
        <w:snapToGrid w:val="0"/>
        <w:spacing w:before="312" w:beforeLines="100"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3. 委托人义务  </w:t>
      </w:r>
    </w:p>
    <w:p>
      <w:pPr>
        <w:adjustRightInd w:val="0"/>
        <w:snapToGrid w:val="0"/>
        <w:spacing w:before="312" w:beforeLines="100" w:line="360" w:lineRule="auto"/>
        <w:ind w:firstLine="480" w:firstLineChars="200"/>
        <w:rPr>
          <w:rFonts w:ascii="宋体" w:hAnsi="宋体"/>
          <w:b/>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3.3.1委托人应按照附录B约定，派遣相应的人员，提供房屋、设备，供监理人无偿使用</w:t>
      </w:r>
      <w:r>
        <w:rPr>
          <w:rFonts w:hint="eastAsia" w:ascii="宋体" w:hAnsi="宋体"/>
          <w:b/>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3.4 </w:t>
      </w:r>
      <w:r>
        <w:rPr>
          <w:rFonts w:hint="eastAsia" w:ascii="宋体" w:hAnsi="宋体" w:cs="宋体"/>
          <w:color w:val="000000" w:themeColor="text1"/>
          <w:kern w:val="0"/>
          <w:sz w:val="24"/>
          <w:szCs w:val="24"/>
          <w:highlight w:val="none"/>
          <w14:textFill>
            <w14:solidFill>
              <w14:schemeClr w14:val="tx1"/>
            </w14:solidFill>
          </w14:textFill>
        </w:rPr>
        <w:t>委托人代表</w:t>
      </w:r>
    </w:p>
    <w:p>
      <w:pPr>
        <w:adjustRightInd w:val="0"/>
        <w:snapToGrid w:val="0"/>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委托人代表为：</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b/>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3.6 </w:t>
      </w:r>
      <w:r>
        <w:rPr>
          <w:rFonts w:hint="eastAsia" w:ascii="宋体" w:hAnsi="宋体" w:cs="宋体"/>
          <w:color w:val="000000" w:themeColor="text1"/>
          <w:kern w:val="0"/>
          <w:sz w:val="24"/>
          <w:szCs w:val="24"/>
          <w:highlight w:val="none"/>
          <w14:textFill>
            <w14:solidFill>
              <w14:schemeClr w14:val="tx1"/>
            </w14:solidFill>
          </w14:textFill>
        </w:rPr>
        <w:t>答复</w:t>
      </w:r>
    </w:p>
    <w:p>
      <w:pPr>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委托人同意在</w:t>
      </w:r>
      <w:r>
        <w:rPr>
          <w:rFonts w:hint="eastAsia" w:ascii="宋体" w:hAnsi="宋体"/>
          <w:b/>
          <w:color w:val="000000" w:themeColor="text1"/>
          <w:sz w:val="24"/>
          <w:szCs w:val="24"/>
          <w:highlight w:val="none"/>
          <w:u w:val="single"/>
          <w14:textFill>
            <w14:solidFill>
              <w14:schemeClr w14:val="tx1"/>
            </w14:solidFill>
          </w14:textFill>
        </w:rPr>
        <w:t xml:space="preserve"> 7 </w:t>
      </w:r>
      <w:r>
        <w:rPr>
          <w:rFonts w:hint="eastAsia" w:ascii="宋体" w:hAnsi="宋体"/>
          <w:color w:val="000000" w:themeColor="text1"/>
          <w:sz w:val="24"/>
          <w:szCs w:val="24"/>
          <w:highlight w:val="none"/>
          <w14:textFill>
            <w14:solidFill>
              <w14:schemeClr w14:val="tx1"/>
            </w14:solidFill>
          </w14:textFill>
        </w:rPr>
        <w:t>天内，对监理人书面提交并要求做出决定的事宜给予书面答复。</w:t>
      </w:r>
    </w:p>
    <w:p>
      <w:pPr>
        <w:adjustRightInd w:val="0"/>
        <w:snapToGrid w:val="0"/>
        <w:spacing w:before="312" w:beforeLines="100" w:line="360" w:lineRule="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 xml:space="preserve">4. </w:t>
      </w:r>
      <w:r>
        <w:rPr>
          <w:rFonts w:hint="eastAsia" w:ascii="宋体" w:hAnsi="宋体"/>
          <w:b/>
          <w:color w:val="000000" w:themeColor="text1"/>
          <w:sz w:val="24"/>
          <w:szCs w:val="24"/>
          <w:highlight w:val="none"/>
          <w14:textFill>
            <w14:solidFill>
              <w14:schemeClr w14:val="tx1"/>
            </w14:solidFill>
          </w14:textFill>
        </w:rPr>
        <w:t>违约责任</w:t>
      </w:r>
    </w:p>
    <w:p>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4.1 </w:t>
      </w:r>
      <w:r>
        <w:rPr>
          <w:rFonts w:hint="eastAsia" w:ascii="宋体" w:hAnsi="宋体" w:cs="宋体"/>
          <w:color w:val="000000" w:themeColor="text1"/>
          <w:kern w:val="0"/>
          <w:sz w:val="24"/>
          <w:szCs w:val="24"/>
          <w:highlight w:val="none"/>
          <w14:textFill>
            <w14:solidFill>
              <w14:schemeClr w14:val="tx1"/>
            </w14:solidFill>
          </w14:textFill>
        </w:rPr>
        <w:t>监理人的违约责任</w:t>
      </w:r>
    </w:p>
    <w:p>
      <w:pPr>
        <w:spacing w:line="360" w:lineRule="auto"/>
        <w:ind w:firstLine="480" w:firstLineChars="200"/>
        <w:rPr>
          <w:rFonts w:ascii="宋体" w:hAnsi="宋体"/>
          <w:color w:val="000000" w:themeColor="text1"/>
          <w:spacing w:val="-4"/>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4.1.1</w:t>
      </w:r>
      <w:r>
        <w:rPr>
          <w:rFonts w:hint="eastAsia" w:ascii="宋体" w:hAnsi="宋体"/>
          <w:color w:val="000000" w:themeColor="text1"/>
          <w:spacing w:val="-4"/>
          <w:kern w:val="0"/>
          <w:sz w:val="24"/>
          <w:szCs w:val="24"/>
          <w:highlight w:val="none"/>
          <w14:textFill>
            <w14:solidFill>
              <w14:schemeClr w14:val="tx1"/>
            </w14:solidFill>
          </w14:textFill>
        </w:rPr>
        <w:t>监理人赔偿金额按下列方法确定：</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ascii="宋体" w:hAnsi="宋体" w:cs="仿宋_GB2312"/>
          <w:b/>
          <w:color w:val="000000" w:themeColor="text1"/>
          <w:sz w:val="24"/>
          <w:szCs w:val="24"/>
          <w:highlight w:val="none"/>
          <w:u w:val="single"/>
          <w14:textFill>
            <w14:solidFill>
              <w14:schemeClr w14:val="tx1"/>
            </w14:solidFill>
          </w14:textFill>
        </w:rPr>
        <w:t>4.1.1</w:t>
      </w:r>
      <w:r>
        <w:rPr>
          <w:rFonts w:hint="eastAsia" w:ascii="宋体" w:hAnsi="宋体" w:cs="仿宋_GB2312"/>
          <w:b/>
          <w:color w:val="000000" w:themeColor="text1"/>
          <w:sz w:val="24"/>
          <w:szCs w:val="24"/>
          <w:highlight w:val="none"/>
          <w:u w:val="single"/>
          <w14:textFill>
            <w14:solidFill>
              <w14:schemeClr w14:val="tx1"/>
            </w14:solidFill>
          </w14:textFill>
        </w:rPr>
        <w:t>.1 监理人违反监理合同约定，将监理合同的任何部分转让或分包给他人；</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ascii="宋体" w:hAnsi="宋体" w:cs="仿宋_GB2312"/>
          <w:b/>
          <w:color w:val="000000" w:themeColor="text1"/>
          <w:sz w:val="24"/>
          <w:szCs w:val="24"/>
          <w:highlight w:val="none"/>
          <w:u w:val="single"/>
          <w14:textFill>
            <w14:solidFill>
              <w14:schemeClr w14:val="tx1"/>
            </w14:solidFill>
          </w14:textFill>
        </w:rPr>
        <w:t>4.1.</w:t>
      </w:r>
      <w:r>
        <w:rPr>
          <w:rFonts w:hint="eastAsia" w:ascii="宋体" w:hAnsi="宋体" w:cs="仿宋_GB2312"/>
          <w:b/>
          <w:color w:val="000000" w:themeColor="text1"/>
          <w:sz w:val="24"/>
          <w:szCs w:val="24"/>
          <w:highlight w:val="none"/>
          <w:u w:val="single"/>
          <w14:textFill>
            <w14:solidFill>
              <w14:schemeClr w14:val="tx1"/>
            </w14:solidFill>
          </w14:textFill>
        </w:rPr>
        <w:t>1.</w:t>
      </w:r>
      <w:r>
        <w:rPr>
          <w:rFonts w:ascii="宋体" w:hAnsi="宋体" w:cs="仿宋_GB2312"/>
          <w:b/>
          <w:color w:val="000000" w:themeColor="text1"/>
          <w:sz w:val="24"/>
          <w:szCs w:val="24"/>
          <w:highlight w:val="none"/>
          <w:u w:val="single"/>
          <w14:textFill>
            <w14:solidFill>
              <w14:schemeClr w14:val="tx1"/>
            </w14:solidFill>
          </w14:textFill>
        </w:rPr>
        <w:t>2</w:t>
      </w:r>
      <w:r>
        <w:rPr>
          <w:rFonts w:hint="eastAsia" w:ascii="宋体" w:hAnsi="宋体" w:cs="仿宋_GB2312"/>
          <w:b/>
          <w:color w:val="000000" w:themeColor="text1"/>
          <w:sz w:val="24"/>
          <w:szCs w:val="24"/>
          <w:highlight w:val="none"/>
          <w:u w:val="single"/>
          <w14:textFill>
            <w14:solidFill>
              <w14:schemeClr w14:val="tx1"/>
            </w14:solidFill>
          </w14:textFill>
        </w:rPr>
        <w:t>监理人未能按照投标文件承诺配备满足监理服务需求的人员或设备；</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ascii="宋体" w:hAnsi="宋体" w:cs="仿宋_GB2312"/>
          <w:b/>
          <w:color w:val="000000" w:themeColor="text1"/>
          <w:sz w:val="24"/>
          <w:szCs w:val="24"/>
          <w:highlight w:val="none"/>
          <w:u w:val="single"/>
          <w14:textFill>
            <w14:solidFill>
              <w14:schemeClr w14:val="tx1"/>
            </w14:solidFill>
          </w14:textFill>
        </w:rPr>
        <w:t>4.1.</w:t>
      </w:r>
      <w:r>
        <w:rPr>
          <w:rFonts w:hint="eastAsia" w:ascii="宋体" w:hAnsi="宋体" w:cs="仿宋_GB2312"/>
          <w:b/>
          <w:color w:val="000000" w:themeColor="text1"/>
          <w:sz w:val="24"/>
          <w:szCs w:val="24"/>
          <w:highlight w:val="none"/>
          <w:u w:val="single"/>
          <w14:textFill>
            <w14:solidFill>
              <w14:schemeClr w14:val="tx1"/>
            </w14:solidFill>
          </w14:textFill>
        </w:rPr>
        <w:t>1.</w:t>
      </w:r>
      <w:r>
        <w:rPr>
          <w:rFonts w:ascii="宋体" w:hAnsi="宋体" w:cs="仿宋_GB2312"/>
          <w:b/>
          <w:color w:val="000000" w:themeColor="text1"/>
          <w:sz w:val="24"/>
          <w:szCs w:val="24"/>
          <w:highlight w:val="none"/>
          <w:u w:val="single"/>
          <w14:textFill>
            <w14:solidFill>
              <w14:schemeClr w14:val="tx1"/>
            </w14:solidFill>
          </w14:textFill>
        </w:rPr>
        <w:t>3</w:t>
      </w:r>
      <w:r>
        <w:rPr>
          <w:rFonts w:hint="eastAsia" w:ascii="宋体" w:hAnsi="宋体" w:cs="仿宋_GB2312"/>
          <w:b/>
          <w:color w:val="000000" w:themeColor="text1"/>
          <w:sz w:val="24"/>
          <w:szCs w:val="24"/>
          <w:highlight w:val="none"/>
          <w:u w:val="single"/>
          <w14:textFill>
            <w14:solidFill>
              <w14:schemeClr w14:val="tx1"/>
            </w14:solidFill>
          </w14:textFill>
        </w:rPr>
        <w:t>监理人不履行监理职责，造成工程质量、安全事故或向承包人索贿、谋取私利，或与承包人串通损害发包人利益，给发包人造成损失；</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ascii="宋体" w:hAnsi="宋体" w:cs="仿宋_GB2312"/>
          <w:b/>
          <w:color w:val="000000" w:themeColor="text1"/>
          <w:sz w:val="24"/>
          <w:szCs w:val="24"/>
          <w:highlight w:val="none"/>
          <w:u w:val="single"/>
          <w14:textFill>
            <w14:solidFill>
              <w14:schemeClr w14:val="tx1"/>
            </w14:solidFill>
          </w14:textFill>
        </w:rPr>
        <w:t>4.1.</w:t>
      </w:r>
      <w:r>
        <w:rPr>
          <w:rFonts w:hint="eastAsia" w:ascii="宋体" w:hAnsi="宋体" w:cs="仿宋_GB2312"/>
          <w:b/>
          <w:color w:val="000000" w:themeColor="text1"/>
          <w:sz w:val="24"/>
          <w:szCs w:val="24"/>
          <w:highlight w:val="none"/>
          <w:u w:val="single"/>
          <w14:textFill>
            <w14:solidFill>
              <w14:schemeClr w14:val="tx1"/>
            </w14:solidFill>
          </w14:textFill>
        </w:rPr>
        <w:t>1.</w:t>
      </w:r>
      <w:r>
        <w:rPr>
          <w:rFonts w:ascii="宋体" w:hAnsi="宋体" w:cs="仿宋_GB2312"/>
          <w:b/>
          <w:color w:val="000000" w:themeColor="text1"/>
          <w:sz w:val="24"/>
          <w:szCs w:val="24"/>
          <w:highlight w:val="none"/>
          <w:u w:val="single"/>
          <w14:textFill>
            <w14:solidFill>
              <w14:schemeClr w14:val="tx1"/>
            </w14:solidFill>
          </w14:textFill>
        </w:rPr>
        <w:t>4</w:t>
      </w:r>
      <w:r>
        <w:rPr>
          <w:rFonts w:hint="eastAsia" w:ascii="宋体" w:hAnsi="宋体" w:cs="仿宋_GB2312"/>
          <w:b/>
          <w:color w:val="000000" w:themeColor="text1"/>
          <w:sz w:val="24"/>
          <w:szCs w:val="24"/>
          <w:highlight w:val="none"/>
          <w:u w:val="single"/>
          <w14:textFill>
            <w14:solidFill>
              <w14:schemeClr w14:val="tx1"/>
            </w14:solidFill>
          </w14:textFill>
        </w:rPr>
        <w:t>监理人未按《建设工程监理规范》（</w:t>
      </w:r>
      <w:r>
        <w:rPr>
          <w:rFonts w:ascii="宋体" w:hAnsi="宋体" w:cs="仿宋_GB2312"/>
          <w:b/>
          <w:color w:val="000000" w:themeColor="text1"/>
          <w:sz w:val="24"/>
          <w:szCs w:val="24"/>
          <w:highlight w:val="none"/>
          <w:u w:val="single"/>
          <w14:textFill>
            <w14:solidFill>
              <w14:schemeClr w14:val="tx1"/>
            </w14:solidFill>
          </w14:textFill>
        </w:rPr>
        <w:t>GB50319-2013</w:t>
      </w:r>
      <w:r>
        <w:rPr>
          <w:rFonts w:hint="eastAsia" w:ascii="宋体" w:hAnsi="宋体" w:cs="仿宋_GB2312"/>
          <w:b/>
          <w:color w:val="000000" w:themeColor="text1"/>
          <w:sz w:val="24"/>
          <w:szCs w:val="24"/>
          <w:highlight w:val="none"/>
          <w:u w:val="single"/>
          <w14:textFill>
            <w14:solidFill>
              <w14:schemeClr w14:val="tx1"/>
            </w14:solidFill>
          </w14:textFill>
        </w:rPr>
        <w:t>）的规定对主要工程或关键工序进行旁站，巡视或抽检；</w:t>
      </w:r>
    </w:p>
    <w:p>
      <w:pPr>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ascii="宋体" w:hAnsi="宋体" w:cs="仿宋_GB2312"/>
          <w:b/>
          <w:color w:val="000000" w:themeColor="text1"/>
          <w:sz w:val="24"/>
          <w:szCs w:val="24"/>
          <w:highlight w:val="none"/>
          <w:u w:val="single"/>
          <w14:textFill>
            <w14:solidFill>
              <w14:schemeClr w14:val="tx1"/>
            </w14:solidFill>
          </w14:textFill>
        </w:rPr>
        <w:t>4.1.</w:t>
      </w:r>
      <w:r>
        <w:rPr>
          <w:rFonts w:hint="eastAsia" w:ascii="宋体" w:hAnsi="宋体" w:cs="仿宋_GB2312"/>
          <w:b/>
          <w:color w:val="000000" w:themeColor="text1"/>
          <w:sz w:val="24"/>
          <w:szCs w:val="24"/>
          <w:highlight w:val="none"/>
          <w:u w:val="single"/>
          <w14:textFill>
            <w14:solidFill>
              <w14:schemeClr w14:val="tx1"/>
            </w14:solidFill>
          </w14:textFill>
        </w:rPr>
        <w:t>1.</w:t>
      </w:r>
      <w:r>
        <w:rPr>
          <w:rFonts w:ascii="宋体" w:hAnsi="宋体" w:cs="仿宋_GB2312"/>
          <w:b/>
          <w:color w:val="000000" w:themeColor="text1"/>
          <w:sz w:val="24"/>
          <w:szCs w:val="24"/>
          <w:highlight w:val="none"/>
          <w:u w:val="single"/>
          <w14:textFill>
            <w14:solidFill>
              <w14:schemeClr w14:val="tx1"/>
            </w14:solidFill>
          </w14:textFill>
        </w:rPr>
        <w:t>5</w:t>
      </w:r>
      <w:r>
        <w:rPr>
          <w:rFonts w:hint="eastAsia" w:ascii="宋体" w:hAnsi="宋体" w:cs="仿宋_GB2312"/>
          <w:b/>
          <w:color w:val="000000" w:themeColor="text1"/>
          <w:sz w:val="24"/>
          <w:szCs w:val="24"/>
          <w:highlight w:val="none"/>
          <w:u w:val="single"/>
          <w14:textFill>
            <w14:solidFill>
              <w14:schemeClr w14:val="tx1"/>
            </w14:solidFill>
          </w14:textFill>
        </w:rPr>
        <w:t>违反合同专用条款约定的其他情形。</w:t>
      </w:r>
    </w:p>
    <w:p>
      <w:pPr>
        <w:adjustRightInd w:val="0"/>
        <w:snapToGrid w:val="0"/>
        <w:spacing w:line="360" w:lineRule="auto"/>
        <w:ind w:firstLine="482" w:firstLineChars="200"/>
        <w:rPr>
          <w:rFonts w:ascii="宋体" w:hAnsi="宋体" w:cs="仿宋_GB2312"/>
          <w:b/>
          <w:color w:val="000000" w:themeColor="text1"/>
          <w:sz w:val="24"/>
          <w:szCs w:val="24"/>
          <w:highlight w:val="none"/>
          <w:u w:val="single"/>
          <w14:textFill>
            <w14:solidFill>
              <w14:schemeClr w14:val="tx1"/>
            </w14:solidFill>
          </w14:textFill>
        </w:rPr>
      </w:pPr>
      <w:r>
        <w:rPr>
          <w:rFonts w:hint="eastAsia" w:ascii="宋体" w:hAnsi="宋体" w:cs="仿宋_GB2312"/>
          <w:b/>
          <w:color w:val="000000" w:themeColor="text1"/>
          <w:sz w:val="24"/>
          <w:szCs w:val="24"/>
          <w:highlight w:val="none"/>
          <w:u w:val="single"/>
          <w14:textFill>
            <w14:solidFill>
              <w14:schemeClr w14:val="tx1"/>
            </w14:solidFill>
          </w14:textFill>
        </w:rPr>
        <w:t>监理人违反上述约定应承担违约责任，发包人有权向监理人发出书面通知要求其限期改正并支付专用条款中约定的违约金。当发包人向监理人发出书面通知的</w:t>
      </w:r>
      <w:r>
        <w:rPr>
          <w:rFonts w:ascii="宋体" w:hAnsi="宋体" w:cs="仿宋_GB2312"/>
          <w:b/>
          <w:color w:val="000000" w:themeColor="text1"/>
          <w:sz w:val="24"/>
          <w:szCs w:val="24"/>
          <w:highlight w:val="none"/>
          <w:u w:val="single"/>
          <w14:textFill>
            <w14:solidFill>
              <w14:schemeClr w14:val="tx1"/>
            </w14:solidFill>
          </w14:textFill>
        </w:rPr>
        <w:t>14</w:t>
      </w:r>
      <w:r>
        <w:rPr>
          <w:rFonts w:hint="eastAsia" w:ascii="宋体" w:hAnsi="宋体" w:cs="仿宋_GB2312"/>
          <w:b/>
          <w:color w:val="000000" w:themeColor="text1"/>
          <w:sz w:val="24"/>
          <w:szCs w:val="24"/>
          <w:highlight w:val="none"/>
          <w:u w:val="single"/>
          <w14:textFill>
            <w14:solidFill>
              <w14:schemeClr w14:val="tx1"/>
            </w14:solidFill>
          </w14:textFill>
        </w:rPr>
        <w:t>日内未见纠正后，可发出第二次通知终止合同。发生</w:t>
      </w:r>
      <w:r>
        <w:rPr>
          <w:rFonts w:ascii="宋体" w:hAnsi="宋体" w:cs="仿宋_GB2312"/>
          <w:b/>
          <w:color w:val="000000" w:themeColor="text1"/>
          <w:sz w:val="24"/>
          <w:szCs w:val="24"/>
          <w:highlight w:val="none"/>
          <w:u w:val="single"/>
          <w14:textFill>
            <w14:solidFill>
              <w14:schemeClr w14:val="tx1"/>
            </w14:solidFill>
          </w14:textFill>
        </w:rPr>
        <w:t>4.1.1.1</w:t>
      </w:r>
      <w:r>
        <w:rPr>
          <w:rFonts w:hint="eastAsia" w:ascii="宋体" w:hAnsi="宋体" w:cs="仿宋_GB2312"/>
          <w:b/>
          <w:color w:val="000000" w:themeColor="text1"/>
          <w:sz w:val="24"/>
          <w:szCs w:val="24"/>
          <w:highlight w:val="none"/>
          <w:u w:val="single"/>
          <w14:textFill>
            <w14:solidFill>
              <w14:schemeClr w14:val="tx1"/>
            </w14:solidFill>
          </w14:textFill>
        </w:rPr>
        <w:t>或</w:t>
      </w:r>
      <w:r>
        <w:rPr>
          <w:rFonts w:ascii="宋体" w:hAnsi="宋体" w:cs="仿宋_GB2312"/>
          <w:b/>
          <w:color w:val="000000" w:themeColor="text1"/>
          <w:sz w:val="24"/>
          <w:szCs w:val="24"/>
          <w:highlight w:val="none"/>
          <w:u w:val="single"/>
          <w14:textFill>
            <w14:solidFill>
              <w14:schemeClr w14:val="tx1"/>
            </w14:solidFill>
          </w14:textFill>
        </w:rPr>
        <w:t>4.1.1.3</w:t>
      </w:r>
      <w:r>
        <w:rPr>
          <w:rFonts w:hint="eastAsia" w:ascii="宋体" w:hAnsi="宋体" w:cs="仿宋_GB2312"/>
          <w:b/>
          <w:color w:val="000000" w:themeColor="text1"/>
          <w:sz w:val="24"/>
          <w:szCs w:val="24"/>
          <w:highlight w:val="none"/>
          <w:u w:val="single"/>
          <w14:textFill>
            <w14:solidFill>
              <w14:schemeClr w14:val="tx1"/>
            </w14:solidFill>
          </w14:textFill>
        </w:rPr>
        <w:t>情形时，发包人可直接发出书面通知立即终止合同。</w:t>
      </w:r>
    </w:p>
    <w:p>
      <w:pPr>
        <w:adjustRightInd w:val="0"/>
        <w:snapToGrid w:val="0"/>
        <w:spacing w:line="360" w:lineRule="auto"/>
        <w:ind w:firstLine="480" w:firstLineChars="200"/>
        <w:rPr>
          <w:rFonts w:ascii="宋体" w:hAnsi="宋体" w:cs="宋体"/>
          <w:b/>
          <w:color w:val="000000" w:themeColor="text1"/>
          <w:kern w:val="0"/>
          <w:sz w:val="24"/>
          <w:szCs w:val="24"/>
          <w:highlight w:val="none"/>
          <w:u w:val="singl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4.1.2监理人赔偿金额按下列方法确定：</w:t>
      </w:r>
      <w:r>
        <w:rPr>
          <w:rFonts w:ascii="宋体" w:hAnsi="宋体" w:cs="宋体"/>
          <w:b/>
          <w:color w:val="000000" w:themeColor="text1"/>
          <w:kern w:val="0"/>
          <w:sz w:val="24"/>
          <w:szCs w:val="24"/>
          <w:highlight w:val="none"/>
          <w:u w:val="single"/>
          <w14:textFill>
            <w14:solidFill>
              <w14:schemeClr w14:val="tx1"/>
            </w14:solidFill>
          </w14:textFill>
        </w:rPr>
        <w:t>赔偿金=直接经济损失×（监理签约酬金/施工单位中</w:t>
      </w:r>
      <w:r>
        <w:rPr>
          <w:rFonts w:ascii="宋体" w:hAnsi="宋体" w:cs="宋体"/>
          <w:b/>
          <w:bCs/>
          <w:color w:val="000000" w:themeColor="text1"/>
          <w:kern w:val="0"/>
          <w:sz w:val="24"/>
          <w:szCs w:val="24"/>
          <w:highlight w:val="none"/>
          <w:u w:val="single"/>
          <w14:textFill>
            <w14:solidFill>
              <w14:schemeClr w14:val="tx1"/>
            </w14:solidFill>
          </w14:textFill>
        </w:rPr>
        <w:t>标</w:t>
      </w:r>
      <w:r>
        <w:rPr>
          <w:rFonts w:hint="eastAsia" w:ascii="宋体" w:hAnsi="宋体" w:cs="宋体"/>
          <w:b/>
          <w:bCs/>
          <w:color w:val="000000" w:themeColor="text1"/>
          <w:kern w:val="0"/>
          <w:sz w:val="24"/>
          <w:szCs w:val="24"/>
          <w:highlight w:val="none"/>
          <w:u w:val="single"/>
          <w14:textFill>
            <w14:solidFill>
              <w14:schemeClr w14:val="tx1"/>
            </w14:solidFill>
          </w14:textFill>
        </w:rPr>
        <w:t>合同</w:t>
      </w:r>
      <w:r>
        <w:rPr>
          <w:rFonts w:ascii="宋体" w:hAnsi="宋体" w:cs="宋体"/>
          <w:b/>
          <w:bCs/>
          <w:color w:val="000000" w:themeColor="text1"/>
          <w:kern w:val="0"/>
          <w:sz w:val="24"/>
          <w:szCs w:val="24"/>
          <w:highlight w:val="none"/>
          <w:u w:val="single"/>
          <w14:textFill>
            <w14:solidFill>
              <w14:schemeClr w14:val="tx1"/>
            </w14:solidFill>
          </w14:textFill>
        </w:rPr>
        <w:t>(扣除税金)</w:t>
      </w:r>
      <w:r>
        <w:rPr>
          <w:rFonts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
          <w:color w:val="000000" w:themeColor="text1"/>
          <w:kern w:val="0"/>
          <w:sz w:val="24"/>
          <w:szCs w:val="24"/>
          <w:highlight w:val="none"/>
          <w:u w:val="single"/>
          <w14:textFill>
            <w14:solidFill>
              <w14:schemeClr w14:val="tx1"/>
            </w14:solidFill>
          </w14:textFill>
        </w:rPr>
        <w:t>监理人对由于第三方责任造成的任何经济损失，不承担责任。如果监理人与发包人或第三方对有关经济损失共同负有责任时，应按责任比例计算赔偿。</w:t>
      </w:r>
    </w:p>
    <w:p>
      <w:pPr>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4.2 委</w:t>
      </w:r>
      <w:r>
        <w:rPr>
          <w:rFonts w:hint="eastAsia" w:ascii="宋体" w:hAnsi="宋体" w:cs="宋体"/>
          <w:color w:val="000000" w:themeColor="text1"/>
          <w:kern w:val="0"/>
          <w:sz w:val="24"/>
          <w:szCs w:val="24"/>
          <w:highlight w:val="none"/>
          <w14:textFill>
            <w14:solidFill>
              <w14:schemeClr w14:val="tx1"/>
            </w14:solidFill>
          </w14:textFill>
        </w:rPr>
        <w:t>托人的违约责任</w:t>
      </w:r>
    </w:p>
    <w:p>
      <w:pPr>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4.2.3 委托人</w:t>
      </w:r>
      <w:r>
        <w:rPr>
          <w:rFonts w:hint="eastAsia" w:ascii="宋体" w:hAnsi="宋体"/>
          <w:color w:val="000000" w:themeColor="text1"/>
          <w:kern w:val="0"/>
          <w:sz w:val="24"/>
          <w:szCs w:val="24"/>
          <w:highlight w:val="none"/>
          <w14:textFill>
            <w14:solidFill>
              <w14:schemeClr w14:val="tx1"/>
            </w14:solidFill>
          </w14:textFill>
        </w:rPr>
        <w:t>逾期付款利息按下列方法确定：</w:t>
      </w:r>
      <w:r>
        <w:rPr>
          <w:rFonts w:hint="eastAsia" w:ascii="宋体" w:hAnsi="宋体"/>
          <w:b/>
          <w:color w:val="000000" w:themeColor="text1"/>
          <w:kern w:val="0"/>
          <w:sz w:val="24"/>
          <w:szCs w:val="24"/>
          <w:highlight w:val="none"/>
          <w:u w:val="single"/>
          <w14:textFill>
            <w14:solidFill>
              <w14:schemeClr w14:val="tx1"/>
            </w14:solidFill>
          </w14:textFill>
        </w:rPr>
        <w:t>不计。</w:t>
      </w:r>
    </w:p>
    <w:p>
      <w:pPr>
        <w:adjustRightInd w:val="0"/>
        <w:snapToGrid w:val="0"/>
        <w:spacing w:before="312" w:beforeLines="100"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 xml:space="preserve">5. </w:t>
      </w:r>
      <w:r>
        <w:rPr>
          <w:rFonts w:hint="eastAsia" w:ascii="宋体" w:hAnsi="宋体"/>
          <w:b/>
          <w:color w:val="000000" w:themeColor="text1"/>
          <w:sz w:val="24"/>
          <w:szCs w:val="24"/>
          <w:highlight w:val="none"/>
          <w14:textFill>
            <w14:solidFill>
              <w14:schemeClr w14:val="tx1"/>
            </w14:solidFill>
          </w14:textFill>
        </w:rPr>
        <w:t>支付</w:t>
      </w:r>
    </w:p>
    <w:p>
      <w:pPr>
        <w:snapToGrid w:val="0"/>
        <w:spacing w:line="360" w:lineRule="auto"/>
        <w:rPr>
          <w:rFonts w:ascii="宋体" w:hAnsi="宋体"/>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5.1 </w:t>
      </w:r>
      <w:r>
        <w:rPr>
          <w:rFonts w:hint="eastAsia" w:ascii="宋体" w:hAnsi="宋体"/>
          <w:bCs/>
          <w:color w:val="000000" w:themeColor="text1"/>
          <w:sz w:val="24"/>
          <w:szCs w:val="24"/>
          <w:highlight w:val="none"/>
          <w14:textFill>
            <w14:solidFill>
              <w14:schemeClr w14:val="tx1"/>
            </w14:solidFill>
          </w14:textFill>
        </w:rPr>
        <w:t>支付货币</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币种为：</w:t>
      </w:r>
      <w:r>
        <w:rPr>
          <w:rFonts w:hint="eastAsia" w:ascii="宋体" w:hAnsi="宋体"/>
          <w:color w:val="000000" w:themeColor="text1"/>
          <w:sz w:val="24"/>
          <w:szCs w:val="24"/>
          <w:highlight w:val="none"/>
          <w:u w:val="single"/>
          <w14:textFill>
            <w14:solidFill>
              <w14:schemeClr w14:val="tx1"/>
            </w14:solidFill>
          </w14:textFill>
        </w:rPr>
        <w:t xml:space="preserve">  人民币  </w:t>
      </w:r>
      <w:r>
        <w:rPr>
          <w:rFonts w:hint="eastAsia" w:ascii="宋体" w:hAnsi="宋体"/>
          <w:color w:val="000000" w:themeColor="text1"/>
          <w:sz w:val="24"/>
          <w:szCs w:val="24"/>
          <w:highlight w:val="none"/>
          <w14:textFill>
            <w14:solidFill>
              <w14:schemeClr w14:val="tx1"/>
            </w14:solidFill>
          </w14:textFill>
        </w:rPr>
        <w:t>，比例为：</w:t>
      </w:r>
      <w:r>
        <w:rPr>
          <w:rFonts w:hint="eastAsia" w:ascii="宋体" w:hAnsi="宋体"/>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14:textFill>
            <w14:solidFill>
              <w14:schemeClr w14:val="tx1"/>
            </w14:solidFill>
          </w14:textFill>
        </w:rPr>
        <w:t>，汇率为：</w:t>
      </w:r>
      <w:r>
        <w:rPr>
          <w:rFonts w:hint="eastAsia" w:ascii="宋体" w:hAnsi="宋体"/>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14:textFill>
            <w14:solidFill>
              <w14:schemeClr w14:val="tx1"/>
            </w14:solidFill>
          </w14:textFill>
        </w:rPr>
        <w:t xml:space="preserve">。 </w:t>
      </w:r>
    </w:p>
    <w:p>
      <w:pPr>
        <w:snapToGrid w:val="0"/>
        <w:spacing w:line="360" w:lineRule="auto"/>
        <w:ind w:firstLine="240" w:firstLineChars="100"/>
        <w:rPr>
          <w:rFonts w:ascii="宋体" w:hAnsi="宋体"/>
          <w:b/>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 xml:space="preserve">5.3 </w:t>
      </w:r>
      <w:r>
        <w:rPr>
          <w:rFonts w:hint="eastAsia" w:ascii="宋体" w:hAnsi="宋体"/>
          <w:b/>
          <w:color w:val="000000" w:themeColor="text1"/>
          <w:kern w:val="0"/>
          <w:sz w:val="24"/>
          <w:szCs w:val="24"/>
          <w:highlight w:val="none"/>
          <w14:textFill>
            <w14:solidFill>
              <w14:schemeClr w14:val="tx1"/>
            </w14:solidFill>
          </w14:textFill>
        </w:rPr>
        <w:t>支付酬金</w:t>
      </w:r>
    </w:p>
    <w:p>
      <w:pPr>
        <w:autoSpaceDE w:val="0"/>
        <w:autoSpaceDN w:val="0"/>
        <w:adjustRightInd w:val="0"/>
        <w:spacing w:line="360" w:lineRule="auto"/>
        <w:ind w:firstLine="472" w:firstLineChars="196"/>
        <w:jc w:val="left"/>
        <w:rPr>
          <w:rFonts w:ascii="宋体" w:hAnsi="宋体"/>
          <w:color w:val="000000" w:themeColor="text1"/>
          <w:kern w:val="0"/>
          <w:sz w:val="24"/>
          <w:szCs w:val="24"/>
          <w:highlight w:val="none"/>
          <w14:textFill>
            <w14:solidFill>
              <w14:schemeClr w14:val="tx1"/>
            </w14:solidFill>
          </w14:textFill>
        </w:rPr>
      </w:pPr>
      <w:r>
        <w:rPr>
          <w:rFonts w:hint="eastAsia" w:ascii="宋体" w:hAnsi="宋体"/>
          <w:b/>
          <w:color w:val="000000" w:themeColor="text1"/>
          <w:kern w:val="0"/>
          <w:sz w:val="24"/>
          <w:szCs w:val="24"/>
          <w:highlight w:val="none"/>
          <w14:textFill>
            <w14:solidFill>
              <w14:schemeClr w14:val="tx1"/>
            </w14:solidFill>
          </w14:textFill>
        </w:rPr>
        <w:t>5.3.1正常工作酬金的支付</w:t>
      </w:r>
      <w:r>
        <w:rPr>
          <w:rFonts w:hint="eastAsia" w:ascii="宋体" w:hAnsi="宋体"/>
          <w:color w:val="000000" w:themeColor="text1"/>
          <w:kern w:val="0"/>
          <w:sz w:val="24"/>
          <w:szCs w:val="24"/>
          <w:highlight w:val="none"/>
          <w14:textFill>
            <w14:solidFill>
              <w14:schemeClr w14:val="tx1"/>
            </w14:solidFill>
          </w14:textFill>
        </w:rPr>
        <w:t>：</w:t>
      </w:r>
    </w:p>
    <w:p>
      <w:pPr>
        <w:autoSpaceDE w:val="0"/>
        <w:autoSpaceDN w:val="0"/>
        <w:adjustRightInd w:val="0"/>
        <w:spacing w:line="360" w:lineRule="auto"/>
        <w:ind w:firstLine="472" w:firstLineChars="196"/>
        <w:jc w:val="left"/>
        <w:rPr>
          <w:rFonts w:ascii="宋体" w:hAnsi="宋体"/>
          <w:b/>
          <w:bCs/>
          <w:color w:val="000000" w:themeColor="text1"/>
          <w:kern w:val="0"/>
          <w:sz w:val="24"/>
          <w:szCs w:val="24"/>
          <w:highlight w:val="none"/>
          <w:u w:val="single"/>
          <w14:textFill>
            <w14:solidFill>
              <w14:schemeClr w14:val="tx1"/>
            </w14:solidFill>
          </w14:textFill>
        </w:rPr>
      </w:pPr>
      <w:r>
        <w:rPr>
          <w:rFonts w:hint="eastAsia" w:ascii="宋体" w:hAnsi="宋体"/>
          <w:b/>
          <w:bCs/>
          <w:color w:val="000000" w:themeColor="text1"/>
          <w:kern w:val="0"/>
          <w:sz w:val="24"/>
          <w:szCs w:val="24"/>
          <w:highlight w:val="none"/>
          <w:u w:val="single"/>
          <w14:textFill>
            <w14:solidFill>
              <w14:schemeClr w14:val="tx1"/>
            </w14:solidFill>
          </w14:textFill>
        </w:rPr>
        <w:t>（1）本项目预付款为中标金额的20%，在签定合同并安排监理团队驻场的七个工作日后支付。</w:t>
      </w:r>
    </w:p>
    <w:p>
      <w:pPr>
        <w:autoSpaceDE w:val="0"/>
        <w:autoSpaceDN w:val="0"/>
        <w:adjustRightInd w:val="0"/>
        <w:spacing w:line="360" w:lineRule="auto"/>
        <w:ind w:firstLine="472" w:firstLineChars="196"/>
        <w:jc w:val="left"/>
        <w:rPr>
          <w:rFonts w:ascii="宋体" w:hAnsi="宋体"/>
          <w:b/>
          <w:color w:val="000000" w:themeColor="text1"/>
          <w:kern w:val="0"/>
          <w:sz w:val="24"/>
          <w:szCs w:val="24"/>
          <w:highlight w:val="none"/>
          <w:u w:val="single"/>
          <w14:textFill>
            <w14:solidFill>
              <w14:schemeClr w14:val="tx1"/>
            </w14:solidFill>
          </w14:textFill>
        </w:rPr>
      </w:pPr>
      <w:r>
        <w:rPr>
          <w:rFonts w:hint="eastAsia" w:ascii="宋体" w:hAnsi="宋体"/>
          <w:b/>
          <w:bCs/>
          <w:color w:val="000000" w:themeColor="text1"/>
          <w:kern w:val="0"/>
          <w:sz w:val="24"/>
          <w:szCs w:val="24"/>
          <w:highlight w:val="none"/>
          <w:u w:val="single"/>
          <w14:textFill>
            <w14:solidFill>
              <w14:schemeClr w14:val="tx1"/>
            </w14:solidFill>
          </w14:textFill>
        </w:rPr>
        <w:t>（2）监理服务费按月分期支付，监理人应在每月的 28 日前向委托人提交支付申请，委托人将根据支付申请进行审批，再按审定的监理服务费的 80%予以支付。监理人上一月份的监理服务费在下一月份的 15 天内（具体时间以财政支付为准）支付，每月监理服务费至少需要达到 5 万元或以上方可申请支付，如果当月未达到的则累计至下一进度月申请。</w:t>
      </w:r>
    </w:p>
    <w:p>
      <w:pPr>
        <w:autoSpaceDE w:val="0"/>
        <w:autoSpaceDN w:val="0"/>
        <w:adjustRightInd w:val="0"/>
        <w:spacing w:line="360" w:lineRule="auto"/>
        <w:ind w:firstLine="472" w:firstLineChars="196"/>
        <w:jc w:val="left"/>
        <w:rPr>
          <w:rFonts w:ascii="宋体" w:hAnsi="宋体"/>
          <w:b/>
          <w:bCs/>
          <w:color w:val="000000" w:themeColor="text1"/>
          <w:kern w:val="0"/>
          <w:sz w:val="24"/>
          <w:szCs w:val="24"/>
          <w:highlight w:val="none"/>
          <w:u w:val="single"/>
          <w14:textFill>
            <w14:solidFill>
              <w14:schemeClr w14:val="tx1"/>
            </w14:solidFill>
          </w14:textFill>
        </w:rPr>
      </w:pPr>
      <w:r>
        <w:rPr>
          <w:rFonts w:hint="eastAsia" w:ascii="宋体" w:hAnsi="宋体"/>
          <w:b/>
          <w:bCs/>
          <w:color w:val="000000" w:themeColor="text1"/>
          <w:kern w:val="0"/>
          <w:sz w:val="24"/>
          <w:szCs w:val="24"/>
          <w:highlight w:val="none"/>
          <w:u w:val="single"/>
          <w14:textFill>
            <w14:solidFill>
              <w14:schemeClr w14:val="tx1"/>
            </w14:solidFill>
          </w14:textFill>
        </w:rPr>
        <w:t>（3）当监理服务费累计付款至合同价款的 80%后停止支付，待工程竣工验收合格，监理人督促承包人提交竣工资料办理工程移交手续，与委托人签订工程保修责任书，工程竣工结算审定后支付至最终服务费的 97%，按 3%扣留的保留金，于工程竣工验收合格 1 年后30 天内按程序支付结清。</w:t>
      </w:r>
    </w:p>
    <w:p>
      <w:pPr>
        <w:autoSpaceDE w:val="0"/>
        <w:autoSpaceDN w:val="0"/>
        <w:adjustRightInd w:val="0"/>
        <w:spacing w:line="360" w:lineRule="auto"/>
        <w:ind w:firstLine="472" w:firstLineChars="196"/>
        <w:jc w:val="left"/>
        <w:rPr>
          <w:rFonts w:ascii="宋体" w:hAnsi="宋体"/>
          <w:b/>
          <w:bCs/>
          <w:color w:val="000000" w:themeColor="text1"/>
          <w:kern w:val="0"/>
          <w:sz w:val="24"/>
          <w:szCs w:val="24"/>
          <w:highlight w:val="none"/>
          <w:u w:val="single"/>
          <w14:textFill>
            <w14:solidFill>
              <w14:schemeClr w14:val="tx1"/>
            </w14:solidFill>
          </w14:textFill>
        </w:rPr>
      </w:pPr>
      <w:r>
        <w:rPr>
          <w:rFonts w:hint="eastAsia" w:ascii="宋体" w:hAnsi="宋体"/>
          <w:b/>
          <w:bCs/>
          <w:color w:val="000000" w:themeColor="text1"/>
          <w:kern w:val="0"/>
          <w:sz w:val="24"/>
          <w:szCs w:val="24"/>
          <w:highlight w:val="none"/>
          <w:u w:val="single"/>
          <w14:textFill>
            <w14:solidFill>
              <w14:schemeClr w14:val="tx1"/>
            </w14:solidFill>
          </w14:textFill>
        </w:rPr>
        <w:t>（4）监理期间委托人按有关规定对监理人的最终罚款，经茂名市茂南区投资审核中心审定后从监理服务费结算款中直接扣除。</w:t>
      </w:r>
    </w:p>
    <w:p>
      <w:pPr>
        <w:autoSpaceDE w:val="0"/>
        <w:autoSpaceDN w:val="0"/>
        <w:adjustRightInd w:val="0"/>
        <w:spacing w:line="360" w:lineRule="auto"/>
        <w:ind w:firstLine="472" w:firstLineChars="196"/>
        <w:jc w:val="left"/>
        <w:rPr>
          <w:rFonts w:ascii="宋体" w:hAnsi="宋体"/>
          <w:b/>
          <w:color w:val="000000" w:themeColor="text1"/>
          <w:kern w:val="0"/>
          <w:sz w:val="24"/>
          <w:szCs w:val="24"/>
          <w:highlight w:val="none"/>
          <w14:textFill>
            <w14:solidFill>
              <w14:schemeClr w14:val="tx1"/>
            </w14:solidFill>
          </w14:textFill>
        </w:rPr>
      </w:pPr>
      <w:r>
        <w:rPr>
          <w:rFonts w:hint="eastAsia" w:ascii="宋体" w:hAnsi="宋体"/>
          <w:b/>
          <w:color w:val="000000" w:themeColor="text1"/>
          <w:kern w:val="0"/>
          <w:sz w:val="24"/>
          <w:szCs w:val="24"/>
          <w:highlight w:val="none"/>
          <w14:textFill>
            <w14:solidFill>
              <w14:schemeClr w14:val="tx1"/>
            </w14:solidFill>
          </w14:textFill>
        </w:rPr>
        <w:t>5.3.2本项目的监理费均需按规定经</w:t>
      </w:r>
      <w:r>
        <w:rPr>
          <w:rFonts w:hint="eastAsia" w:ascii="宋体" w:hAnsi="宋体"/>
          <w:b/>
          <w:bCs/>
          <w:color w:val="000000" w:themeColor="text1"/>
          <w:kern w:val="0"/>
          <w:sz w:val="24"/>
          <w:szCs w:val="24"/>
          <w:highlight w:val="none"/>
          <w14:textFill>
            <w14:solidFill>
              <w14:schemeClr w14:val="tx1"/>
            </w14:solidFill>
          </w14:textFill>
        </w:rPr>
        <w:t>茂名市茂南区投资审核中心</w:t>
      </w:r>
      <w:r>
        <w:rPr>
          <w:rFonts w:hint="eastAsia" w:ascii="宋体" w:hAnsi="宋体"/>
          <w:b/>
          <w:color w:val="000000" w:themeColor="text1"/>
          <w:kern w:val="0"/>
          <w:sz w:val="24"/>
          <w:szCs w:val="24"/>
          <w:highlight w:val="none"/>
          <w14:textFill>
            <w14:solidFill>
              <w14:schemeClr w14:val="tx1"/>
            </w14:solidFill>
          </w14:textFill>
        </w:rPr>
        <w:t>审定，由委托人直接支付。委托人向监理人支付上述监理服务费前，监理人必须提供必要的付款资料和发票。</w:t>
      </w:r>
    </w:p>
    <w:p>
      <w:pPr>
        <w:snapToGrid w:val="0"/>
        <w:spacing w:before="312" w:beforeLines="100" w:line="360" w:lineRule="auto"/>
        <w:rPr>
          <w:rFonts w:ascii="宋体" w:hAnsi="宋体"/>
          <w:b/>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6</w:t>
      </w:r>
      <w:r>
        <w:rPr>
          <w:rFonts w:hint="eastAsia" w:ascii="宋体" w:hAnsi="宋体"/>
          <w:b/>
          <w:bCs/>
          <w:color w:val="000000" w:themeColor="text1"/>
          <w:sz w:val="24"/>
          <w:szCs w:val="24"/>
          <w:highlight w:val="none"/>
          <w14:textFill>
            <w14:solidFill>
              <w14:schemeClr w14:val="tx1"/>
            </w14:solidFill>
          </w14:textFill>
        </w:rPr>
        <w:t>. 合同生效、变更、暂停、解除与终止</w:t>
      </w:r>
    </w:p>
    <w:p>
      <w:pPr>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6.1 生效</w:t>
      </w:r>
    </w:p>
    <w:p>
      <w:pPr>
        <w:adjustRightInd w:val="0"/>
        <w:snapToGrid w:val="0"/>
        <w:spacing w:line="360" w:lineRule="auto"/>
        <w:ind w:firstLine="480"/>
        <w:rPr>
          <w:rFonts w:ascii="宋体" w:hAnsi="宋体"/>
          <w:b/>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本合同生效条件：</w:t>
      </w:r>
      <w:r>
        <w:rPr>
          <w:rFonts w:hint="eastAsia" w:ascii="宋体" w:hAnsi="宋体" w:cs="仿宋_GB2312"/>
          <w:b/>
          <w:color w:val="000000" w:themeColor="text1"/>
          <w:sz w:val="24"/>
          <w:szCs w:val="24"/>
          <w:highlight w:val="none"/>
          <w:u w:val="single"/>
          <w14:textFill>
            <w14:solidFill>
              <w14:schemeClr w14:val="tx1"/>
            </w14:solidFill>
          </w14:textFill>
        </w:rPr>
        <w:t>自双方签字盖章之日起生效</w:t>
      </w:r>
      <w:r>
        <w:rPr>
          <w:rFonts w:hint="eastAsia" w:ascii="宋体" w:hAnsi="宋体"/>
          <w:b/>
          <w:color w:val="000000" w:themeColor="text1"/>
          <w:sz w:val="24"/>
          <w:szCs w:val="24"/>
          <w:highlight w:val="none"/>
          <w:u w:val="single"/>
          <w14:textFill>
            <w14:solidFill>
              <w14:schemeClr w14:val="tx1"/>
            </w14:solidFill>
          </w14:textFill>
        </w:rPr>
        <w:t>。</w:t>
      </w:r>
    </w:p>
    <w:p>
      <w:pPr>
        <w:adjustRightInd w:val="0"/>
        <w:snapToGrid w:val="0"/>
        <w:spacing w:line="360" w:lineRule="auto"/>
        <w:ind w:firstLine="472" w:firstLineChars="197"/>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 变更</w:t>
      </w:r>
    </w:p>
    <w:p>
      <w:pPr>
        <w:snapToGrid w:val="0"/>
        <w:spacing w:line="360" w:lineRule="auto"/>
        <w:ind w:firstLine="480" w:firstLineChars="200"/>
        <w:rPr>
          <w:rFonts w:hint="eastAsia" w:ascii="宋体" w:hAnsi="宋体"/>
          <w:b/>
          <w:color w:val="000000" w:themeColor="text1"/>
          <w:sz w:val="24"/>
          <w:szCs w:val="24"/>
          <w:highlight w:val="none"/>
          <w:u w:val="singl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 除不可抗力外，因非监理人原因导致本合同期限延长时，附加工作酬金按下列方法确定：</w:t>
      </w:r>
      <w:r>
        <w:rPr>
          <w:rFonts w:hint="eastAsia" w:ascii="宋体" w:hAnsi="宋体"/>
          <w:b/>
          <w:color w:val="000000" w:themeColor="text1"/>
          <w:sz w:val="24"/>
          <w:szCs w:val="24"/>
          <w:highlight w:val="none"/>
          <w:u w:val="single"/>
          <w14:textFill>
            <w14:solidFill>
              <w14:schemeClr w14:val="tx1"/>
            </w14:solidFill>
          </w14:textFill>
        </w:rPr>
        <w:t xml:space="preserve"> 无</w:t>
      </w:r>
      <w:r>
        <w:rPr>
          <w:rFonts w:hint="eastAsia" w:ascii="宋体" w:hAnsi="宋体"/>
          <w:b/>
          <w:color w:val="000000" w:themeColor="text1"/>
          <w:sz w:val="24"/>
          <w:szCs w:val="24"/>
          <w:highlight w:val="none"/>
          <w:u w:val="single"/>
          <w:lang w:val="en-US" w:eastAsia="zh-CN"/>
          <w14:textFill>
            <w14:solidFill>
              <w14:schemeClr w14:val="tx1"/>
            </w14:solidFill>
          </w14:textFill>
        </w:rPr>
        <w:t>.</w:t>
      </w:r>
    </w:p>
    <w:p>
      <w:pPr>
        <w:snapToGrid w:val="0"/>
        <w:spacing w:line="360" w:lineRule="auto"/>
        <w:ind w:firstLine="480" w:firstLineChars="200"/>
        <w:rPr>
          <w:rFonts w:hint="eastAsia" w:ascii="宋体" w:hAnsi="宋体" w:eastAsia="宋体"/>
          <w:b/>
          <w:color w:val="000000" w:themeColor="text1"/>
          <w:sz w:val="24"/>
          <w:szCs w:val="24"/>
          <w:highlight w:val="none"/>
          <w:u w:val="singl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6.2.3附加工作酬金按下列方法确定：</w:t>
      </w:r>
      <w:r>
        <w:rPr>
          <w:rFonts w:hint="eastAsia" w:ascii="宋体" w:hAnsi="宋体"/>
          <w:b/>
          <w:color w:val="000000" w:themeColor="text1"/>
          <w:sz w:val="24"/>
          <w:szCs w:val="24"/>
          <w:highlight w:val="none"/>
          <w:u w:val="single"/>
          <w14:textFill>
            <w14:solidFill>
              <w14:schemeClr w14:val="tx1"/>
            </w14:solidFill>
          </w14:textFill>
        </w:rPr>
        <w:t xml:space="preserve"> 无</w:t>
      </w:r>
      <w:r>
        <w:rPr>
          <w:rFonts w:hint="eastAsia" w:ascii="宋体" w:hAnsi="宋体"/>
          <w:b/>
          <w:color w:val="000000" w:themeColor="text1"/>
          <w:sz w:val="24"/>
          <w:szCs w:val="24"/>
          <w:highlight w:val="none"/>
          <w:u w:val="single"/>
          <w:lang w:val="en-US" w:eastAsia="zh-CN"/>
          <w14:textFill>
            <w14:solidFill>
              <w14:schemeClr w14:val="tx1"/>
            </w14:solidFill>
          </w14:textFill>
        </w:rPr>
        <w:t>.</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6.2.6 因工程规模、监理范围的变化导致监理人的正常工作量减少时，按减少工作量的比例从协议书约定的正常工作酬金中扣减相同比例的酬金。</w:t>
      </w:r>
    </w:p>
    <w:p>
      <w:pPr>
        <w:adjustRightInd w:val="0"/>
        <w:snapToGrid w:val="0"/>
        <w:spacing w:before="312" w:beforeLines="100"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 xml:space="preserve">7. </w:t>
      </w:r>
      <w:r>
        <w:rPr>
          <w:rFonts w:hint="eastAsia" w:ascii="宋体" w:hAnsi="宋体"/>
          <w:b/>
          <w:color w:val="000000" w:themeColor="text1"/>
          <w:sz w:val="24"/>
          <w:szCs w:val="24"/>
          <w:highlight w:val="none"/>
          <w14:textFill>
            <w14:solidFill>
              <w14:schemeClr w14:val="tx1"/>
            </w14:solidFill>
          </w14:textFill>
        </w:rPr>
        <w:t>争议解决</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7.2 </w:t>
      </w:r>
      <w:r>
        <w:rPr>
          <w:rFonts w:hint="eastAsia" w:ascii="宋体" w:hAnsi="宋体"/>
          <w:bCs/>
          <w:color w:val="000000" w:themeColor="text1"/>
          <w:sz w:val="24"/>
          <w:szCs w:val="24"/>
          <w:highlight w:val="none"/>
          <w14:textFill>
            <w14:solidFill>
              <w14:schemeClr w14:val="tx1"/>
            </w14:solidFill>
          </w14:textFill>
        </w:rPr>
        <w:t>调解</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本合同争议进行调解时，可提交</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b/>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进行调解。</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7.3 </w:t>
      </w:r>
      <w:r>
        <w:rPr>
          <w:rFonts w:hint="eastAsia" w:ascii="宋体" w:hAnsi="宋体"/>
          <w:bCs/>
          <w:color w:val="000000" w:themeColor="text1"/>
          <w:sz w:val="24"/>
          <w:szCs w:val="24"/>
          <w:highlight w:val="none"/>
          <w14:textFill>
            <w14:solidFill>
              <w14:schemeClr w14:val="tx1"/>
            </w14:solidFill>
          </w14:textFill>
        </w:rPr>
        <w:t>仲裁或诉讼</w:t>
      </w:r>
    </w:p>
    <w:p>
      <w:pPr>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合同争议的最终解决方式为下列第</w:t>
      </w:r>
      <w:r>
        <w:rPr>
          <w:rFonts w:hint="eastAsia" w:ascii="宋体" w:hAnsi="宋体"/>
          <w:color w:val="000000" w:themeColor="text1"/>
          <w:sz w:val="24"/>
          <w:szCs w:val="24"/>
          <w:highlight w:val="none"/>
          <w:u w:val="single"/>
          <w14:textFill>
            <w14:solidFill>
              <w14:schemeClr w14:val="tx1"/>
            </w14:solidFill>
          </w14:textFill>
        </w:rPr>
        <w:t xml:space="preserve">  （2）  </w:t>
      </w:r>
      <w:r>
        <w:rPr>
          <w:rFonts w:hint="eastAsia" w:ascii="宋体" w:hAnsi="宋体"/>
          <w:color w:val="000000" w:themeColor="text1"/>
          <w:sz w:val="24"/>
          <w:szCs w:val="24"/>
          <w:highlight w:val="none"/>
          <w14:textFill>
            <w14:solidFill>
              <w14:schemeClr w14:val="tx1"/>
            </w14:solidFill>
          </w14:textFill>
        </w:rPr>
        <w:t>种方式：</w:t>
      </w:r>
    </w:p>
    <w:p>
      <w:pPr>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（1）提请</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b/>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仲裁委员会进行仲裁。</w:t>
      </w:r>
    </w:p>
    <w:p>
      <w:pPr>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（2）向</w:t>
      </w:r>
      <w:r>
        <w:rPr>
          <w:rFonts w:hint="eastAsia" w:ascii="宋体" w:hAnsi="宋体"/>
          <w:color w:val="000000" w:themeColor="text1"/>
          <w:sz w:val="24"/>
          <w:szCs w:val="24"/>
          <w:highlight w:val="none"/>
          <w:u w:val="single"/>
          <w14:textFill>
            <w14:solidFill>
              <w14:schemeClr w14:val="tx1"/>
            </w14:solidFill>
          </w14:textFill>
        </w:rPr>
        <w:t>茂名市茂南区</w:t>
      </w:r>
      <w:r>
        <w:rPr>
          <w:rFonts w:hint="eastAsia" w:ascii="宋体" w:hAnsi="宋体"/>
          <w:color w:val="000000" w:themeColor="text1"/>
          <w:sz w:val="24"/>
          <w:szCs w:val="24"/>
          <w:highlight w:val="none"/>
          <w14:textFill>
            <w14:solidFill>
              <w14:schemeClr w14:val="tx1"/>
            </w14:solidFill>
          </w14:textFill>
        </w:rPr>
        <w:t>人民法院提起诉讼。</w:t>
      </w:r>
    </w:p>
    <w:p>
      <w:pPr>
        <w:adjustRightInd w:val="0"/>
        <w:snapToGrid w:val="0"/>
        <w:spacing w:before="312" w:beforeLines="100" w:line="360" w:lineRule="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 xml:space="preserve">8. </w:t>
      </w:r>
      <w:r>
        <w:rPr>
          <w:rFonts w:hint="eastAsia" w:ascii="宋体" w:hAnsi="宋体"/>
          <w:b/>
          <w:color w:val="000000" w:themeColor="text1"/>
          <w:sz w:val="24"/>
          <w:szCs w:val="24"/>
          <w:highlight w:val="none"/>
          <w14:textFill>
            <w14:solidFill>
              <w14:schemeClr w14:val="tx1"/>
            </w14:solidFill>
          </w14:textFill>
        </w:rPr>
        <w:t>其他</w:t>
      </w:r>
    </w:p>
    <w:p>
      <w:pPr>
        <w:adjustRightInd w:val="0"/>
        <w:snapToGrid w:val="0"/>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8.2 检测费用</w:t>
      </w:r>
    </w:p>
    <w:p>
      <w:pPr>
        <w:adjustRightInd w:val="0"/>
        <w:snapToGrid w:val="0"/>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委托人应在检测工作完成后</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b/>
          <w:color w:val="000000" w:themeColor="text1"/>
          <w:sz w:val="24"/>
          <w:szCs w:val="24"/>
          <w:highlight w:val="none"/>
          <w:u w:val="single"/>
          <w14:textFill>
            <w14:solidFill>
              <w14:schemeClr w14:val="tx1"/>
            </w14:solidFill>
          </w14:textFill>
        </w:rPr>
        <w:t>7</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天内支付检测费用。</w:t>
      </w:r>
    </w:p>
    <w:p>
      <w:pPr>
        <w:adjustRightInd w:val="0"/>
        <w:snapToGrid w:val="0"/>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8.3 咨询费用</w:t>
      </w:r>
    </w:p>
    <w:p>
      <w:pPr>
        <w:adjustRightInd w:val="0"/>
        <w:snapToGrid w:val="0"/>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委托人应在咨询工作完成后</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b/>
          <w:color w:val="000000" w:themeColor="text1"/>
          <w:sz w:val="24"/>
          <w:szCs w:val="24"/>
          <w:highlight w:val="none"/>
          <w:u w:val="single"/>
          <w14:textFill>
            <w14:solidFill>
              <w14:schemeClr w14:val="tx1"/>
            </w14:solidFill>
          </w14:textFill>
        </w:rPr>
        <w:t>7</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天内支付咨询费用。</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8.4 奖励</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合理化建议的奖励金额按下列方法确定为：</w:t>
      </w:r>
      <w:r>
        <w:rPr>
          <w:rFonts w:hint="eastAsia" w:ascii="宋体" w:hAnsi="宋体"/>
          <w:color w:val="000000" w:themeColor="text1"/>
          <w:sz w:val="24"/>
          <w:szCs w:val="24"/>
          <w:highlight w:val="none"/>
          <w:u w:val="single"/>
          <w14:textFill>
            <w14:solidFill>
              <w14:schemeClr w14:val="tx1"/>
            </w14:solidFill>
          </w14:textFill>
        </w:rPr>
        <w:t>无</w:t>
      </w:r>
      <w:r>
        <w:rPr>
          <w:rFonts w:hint="eastAsia" w:ascii="宋体" w:hAnsi="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8.6 保密</w:t>
      </w:r>
    </w:p>
    <w:p>
      <w:pPr>
        <w:adjustRightInd w:val="0"/>
        <w:snapToGrid w:val="0"/>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委托人申明的保密事项和期限：</w:t>
      </w:r>
      <w:r>
        <w:rPr>
          <w:rFonts w:hint="eastAsia" w:ascii="宋体" w:hAnsi="宋体"/>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监理人申明的保密事项和期限：</w:t>
      </w:r>
      <w:r>
        <w:rPr>
          <w:rFonts w:hint="eastAsia" w:ascii="宋体" w:hAnsi="宋体"/>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第三方申明的保密事项和期限：</w:t>
      </w:r>
      <w:r>
        <w:rPr>
          <w:rFonts w:hint="eastAsia" w:ascii="宋体" w:hAnsi="宋体"/>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8.8</w:t>
      </w:r>
      <w:r>
        <w:rPr>
          <w:rFonts w:hint="eastAsia" w:ascii="宋体" w:hAnsi="宋体"/>
          <w:bCs/>
          <w:color w:val="000000" w:themeColor="text1"/>
          <w:sz w:val="24"/>
          <w:szCs w:val="24"/>
          <w:highlight w:val="none"/>
          <w14:textFill>
            <w14:solidFill>
              <w14:schemeClr w14:val="tx1"/>
            </w14:solidFill>
          </w14:textFill>
        </w:rPr>
        <w:t>著作权</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监理人在本合同履行期间及本合同终止后两年内出版涉及本工程的有关监理与相关服务的资料的限制条件：</w:t>
      </w:r>
      <w:r>
        <w:rPr>
          <w:rFonts w:hint="eastAsia" w:ascii="宋体" w:hAnsi="宋体"/>
          <w:color w:val="000000" w:themeColor="text1"/>
          <w:sz w:val="24"/>
          <w:szCs w:val="24"/>
          <w:highlight w:val="none"/>
          <w:u w:val="single"/>
          <w14:textFill>
            <w14:solidFill>
              <w14:schemeClr w14:val="tx1"/>
            </w14:solidFill>
          </w14:textFill>
        </w:rPr>
        <w:t xml:space="preserve">   /    </w:t>
      </w:r>
      <w:r>
        <w:rPr>
          <w:rFonts w:hint="eastAsia" w:ascii="宋体" w:hAnsi="宋体"/>
          <w:color w:val="000000" w:themeColor="text1"/>
          <w:sz w:val="24"/>
          <w:szCs w:val="24"/>
          <w:highlight w:val="none"/>
          <w14:textFill>
            <w14:solidFill>
              <w14:schemeClr w14:val="tx1"/>
            </w14:solidFill>
          </w14:textFill>
        </w:rPr>
        <w:t>。</w:t>
      </w:r>
    </w:p>
    <w:p>
      <w:pPr>
        <w:adjustRightInd w:val="0"/>
        <w:snapToGrid w:val="0"/>
        <w:spacing w:before="312" w:beforeLines="100"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9. 补充条款</w:t>
      </w:r>
    </w:p>
    <w:p>
      <w:pPr>
        <w:spacing w:line="360" w:lineRule="auto"/>
        <w:ind w:firstLine="482" w:firstLineChars="200"/>
        <w:rPr>
          <w:rFonts w:ascii="宋体" w:hAnsi="宋体"/>
          <w:b/>
          <w:color w:val="000000" w:themeColor="text1"/>
          <w:sz w:val="24"/>
          <w:szCs w:val="24"/>
          <w:highlight w:val="none"/>
          <w:u w:val="single"/>
          <w14:textFill>
            <w14:solidFill>
              <w14:schemeClr w14:val="tx1"/>
            </w14:solidFill>
          </w14:textFill>
        </w:rPr>
      </w:pPr>
      <w:r>
        <w:rPr>
          <w:rFonts w:hint="eastAsia" w:ascii="宋体" w:hAnsi="宋体"/>
          <w:b/>
          <w:color w:val="000000" w:themeColor="text1"/>
          <w:sz w:val="24"/>
          <w:szCs w:val="24"/>
          <w:highlight w:val="none"/>
          <w:u w:val="single"/>
          <w14:textFill>
            <w14:solidFill>
              <w14:schemeClr w14:val="tx1"/>
            </w14:solidFill>
          </w14:textFill>
        </w:rPr>
        <w:t xml:space="preserve">1、在监理过程中经双方协商签订的补充协议与本合同同具法律效力。 </w:t>
      </w:r>
    </w:p>
    <w:p>
      <w:pPr>
        <w:spacing w:line="360" w:lineRule="auto"/>
        <w:ind w:firstLine="482" w:firstLineChars="200"/>
        <w:rPr>
          <w:rFonts w:ascii="宋体" w:hAnsi="宋体"/>
          <w:b/>
          <w:color w:val="000000" w:themeColor="text1"/>
          <w:sz w:val="24"/>
          <w:szCs w:val="24"/>
          <w:highlight w:val="none"/>
          <w:u w:val="single"/>
          <w14:textFill>
            <w14:solidFill>
              <w14:schemeClr w14:val="tx1"/>
            </w14:solidFill>
          </w14:textFill>
        </w:rPr>
      </w:pPr>
      <w:r>
        <w:rPr>
          <w:rFonts w:hint="eastAsia" w:ascii="宋体" w:hAnsi="宋体"/>
          <w:b/>
          <w:color w:val="000000" w:themeColor="text1"/>
          <w:sz w:val="24"/>
          <w:szCs w:val="24"/>
          <w:highlight w:val="none"/>
          <w:u w:val="single"/>
          <w14:textFill>
            <w14:solidFill>
              <w14:schemeClr w14:val="tx1"/>
            </w14:solidFill>
          </w14:textFill>
        </w:rPr>
        <w:t xml:space="preserve">2、本委托监理合同委托监理范围为全过程监理。 </w:t>
      </w:r>
    </w:p>
    <w:p>
      <w:pPr>
        <w:spacing w:line="360" w:lineRule="auto"/>
        <w:ind w:firstLine="482" w:firstLineChars="200"/>
        <w:rPr>
          <w:rFonts w:ascii="宋体" w:hAnsi="宋体"/>
          <w:b/>
          <w:color w:val="000000" w:themeColor="text1"/>
          <w:sz w:val="24"/>
          <w:szCs w:val="24"/>
          <w:highlight w:val="none"/>
          <w:u w:val="single"/>
          <w14:textFill>
            <w14:solidFill>
              <w14:schemeClr w14:val="tx1"/>
            </w14:solidFill>
          </w14:textFill>
        </w:rPr>
      </w:pPr>
      <w:r>
        <w:rPr>
          <w:rFonts w:hint="eastAsia" w:ascii="宋体" w:hAnsi="宋体"/>
          <w:b/>
          <w:color w:val="000000" w:themeColor="text1"/>
          <w:sz w:val="24"/>
          <w:szCs w:val="24"/>
          <w:highlight w:val="none"/>
          <w:u w:val="single"/>
          <w14:textFill>
            <w14:solidFill>
              <w14:schemeClr w14:val="tx1"/>
            </w14:solidFill>
          </w14:textFill>
        </w:rPr>
        <w:t>3、 在沥青混凝土路面的施工过程中，监理人应配备相应的仪器设备对混凝土的温度、配合比以及其他相关性能等方面进行检测鉴定，以确保沥青混凝土路面的施工质量。</w:t>
      </w:r>
    </w:p>
    <w:p>
      <w:pPr>
        <w:spacing w:line="360" w:lineRule="auto"/>
        <w:ind w:firstLine="482" w:firstLineChars="200"/>
        <w:rPr>
          <w:rFonts w:ascii="宋体" w:hAnsi="宋体"/>
          <w:b/>
          <w:color w:val="000000" w:themeColor="text1"/>
          <w:sz w:val="24"/>
          <w:szCs w:val="24"/>
          <w:highlight w:val="none"/>
          <w:u w:val="single"/>
          <w14:textFill>
            <w14:solidFill>
              <w14:schemeClr w14:val="tx1"/>
            </w14:solidFill>
          </w14:textFill>
        </w:rPr>
      </w:pPr>
      <w:r>
        <w:rPr>
          <w:rFonts w:hint="eastAsia" w:ascii="宋体" w:hAnsi="宋体"/>
          <w:b/>
          <w:color w:val="000000" w:themeColor="text1"/>
          <w:sz w:val="24"/>
          <w:szCs w:val="24"/>
          <w:highlight w:val="none"/>
          <w:u w:val="single"/>
          <w14:textFill>
            <w14:solidFill>
              <w14:schemeClr w14:val="tx1"/>
            </w14:solidFill>
          </w14:textFill>
        </w:rPr>
        <w:t>4、监理人应按照有关规定负责检查和督促承包人缴纳民工工资保障金，专户存入，用于垫付拖欠的民工工资。</w:t>
      </w:r>
    </w:p>
    <w:p>
      <w:pPr>
        <w:adjustRightInd w:val="0"/>
        <w:snapToGrid w:val="0"/>
        <w:spacing w:before="312" w:beforeLines="100" w:line="50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10.</w:t>
      </w:r>
      <w:r>
        <w:rPr>
          <w:rFonts w:ascii="宋体" w:hAnsi="宋体"/>
          <w:b/>
          <w:color w:val="000000" w:themeColor="text1"/>
          <w:sz w:val="24"/>
          <w:highlight w:val="none"/>
          <w14:textFill>
            <w14:solidFill>
              <w14:schemeClr w14:val="tx1"/>
            </w14:solidFill>
          </w14:textFill>
        </w:rPr>
        <w:t>附加协议条款：</w:t>
      </w:r>
    </w:p>
    <w:p>
      <w:pPr>
        <w:adjustRightInd w:val="0"/>
        <w:snapToGrid w:val="0"/>
        <w:spacing w:before="312" w:beforeLines="100" w:line="500" w:lineRule="exac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10.1</w:t>
      </w:r>
      <w:r>
        <w:rPr>
          <w:rFonts w:hint="eastAsia" w:ascii="宋体" w:hAnsi="宋体"/>
          <w:color w:val="000000" w:themeColor="text1"/>
          <w:sz w:val="24"/>
          <w:highlight w:val="none"/>
          <w14:textFill>
            <w14:solidFill>
              <w14:schemeClr w14:val="tx1"/>
            </w14:solidFill>
          </w14:textFill>
        </w:rPr>
        <w:t>拟委派本项目监理人员配备情况表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790"/>
        <w:gridCol w:w="791"/>
        <w:gridCol w:w="791"/>
        <w:gridCol w:w="791"/>
        <w:gridCol w:w="791"/>
        <w:gridCol w:w="791"/>
        <w:gridCol w:w="1584"/>
        <w:gridCol w:w="99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69" w:type="pct"/>
            <w:vMerge w:val="restar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序号</w:t>
            </w:r>
          </w:p>
        </w:tc>
        <w:tc>
          <w:tcPr>
            <w:tcW w:w="413" w:type="pct"/>
            <w:vMerge w:val="restar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监理职务</w:t>
            </w:r>
          </w:p>
        </w:tc>
        <w:tc>
          <w:tcPr>
            <w:tcW w:w="413" w:type="pct"/>
            <w:vMerge w:val="restar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姓名</w:t>
            </w:r>
          </w:p>
        </w:tc>
        <w:tc>
          <w:tcPr>
            <w:tcW w:w="413" w:type="pct"/>
            <w:vMerge w:val="restar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性别</w:t>
            </w:r>
          </w:p>
        </w:tc>
        <w:tc>
          <w:tcPr>
            <w:tcW w:w="413" w:type="pct"/>
            <w:vMerge w:val="restar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专业</w:t>
            </w:r>
          </w:p>
        </w:tc>
        <w:tc>
          <w:tcPr>
            <w:tcW w:w="413" w:type="pct"/>
            <w:vMerge w:val="restar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学历</w:t>
            </w:r>
          </w:p>
        </w:tc>
        <w:tc>
          <w:tcPr>
            <w:tcW w:w="413" w:type="pct"/>
            <w:vMerge w:val="restar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职称</w:t>
            </w:r>
          </w:p>
        </w:tc>
        <w:tc>
          <w:tcPr>
            <w:tcW w:w="1344" w:type="pct"/>
            <w:gridSpan w:val="2"/>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监理工程师执业证</w:t>
            </w:r>
          </w:p>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或培训证书</w:t>
            </w:r>
          </w:p>
        </w:tc>
        <w:tc>
          <w:tcPr>
            <w:tcW w:w="907" w:type="pct"/>
            <w:vMerge w:val="restar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69" w:type="pct"/>
            <w:vMerge w:val="continue"/>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vMerge w:val="continue"/>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vMerge w:val="continue"/>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vMerge w:val="continue"/>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vMerge w:val="continue"/>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vMerge w:val="continue"/>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vMerge w:val="continue"/>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827" w:type="pc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证书名称</w:t>
            </w:r>
          </w:p>
        </w:tc>
        <w:tc>
          <w:tcPr>
            <w:tcW w:w="517" w:type="pc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编码</w:t>
            </w:r>
          </w:p>
        </w:tc>
        <w:tc>
          <w:tcPr>
            <w:tcW w:w="907" w:type="pct"/>
            <w:vMerge w:val="continue"/>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w:t>
            </w: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82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51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90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w:t>
            </w: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82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51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90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 w:type="pc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3</w:t>
            </w: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82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51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90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w:t>
            </w: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82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51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90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82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51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90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82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51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90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82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51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90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tcPr>
          <w:p>
            <w:pPr>
              <w:adjustRightInd w:val="0"/>
              <w:snapToGrid w:val="0"/>
              <w:spacing w:before="312" w:beforeLines="100" w:beforeAutospacing="1" w:after="100" w:afterAutospacing="1" w:line="500" w:lineRule="exact"/>
              <w:rPr>
                <w:rFonts w:ascii="宋体" w:hAnsi="宋体"/>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413"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82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51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c>
          <w:tcPr>
            <w:tcW w:w="907" w:type="pct"/>
          </w:tcPr>
          <w:p>
            <w:pPr>
              <w:adjustRightInd w:val="0"/>
              <w:snapToGrid w:val="0"/>
              <w:spacing w:before="312" w:beforeLines="100" w:beforeAutospacing="1" w:after="100" w:afterAutospacing="1" w:line="500" w:lineRule="exact"/>
              <w:rPr>
                <w:rFonts w:ascii="宋体" w:hAnsi="宋体"/>
                <w:b/>
                <w:bCs/>
                <w:color w:val="000000" w:themeColor="text1"/>
                <w:sz w:val="24"/>
                <w:szCs w:val="28"/>
                <w:highlight w:val="none"/>
                <w14:textFill>
                  <w14:solidFill>
                    <w14:schemeClr w14:val="tx1"/>
                  </w14:solidFill>
                </w14:textFill>
              </w:rPr>
            </w:pPr>
          </w:p>
        </w:tc>
      </w:tr>
    </w:tbl>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10.2 </w:t>
      </w:r>
      <w:r>
        <w:rPr>
          <w:rFonts w:ascii="宋体" w:hAnsi="宋体"/>
          <w:b/>
          <w:color w:val="000000" w:themeColor="text1"/>
          <w:sz w:val="24"/>
          <w:szCs w:val="24"/>
          <w:highlight w:val="none"/>
          <w14:textFill>
            <w14:solidFill>
              <w14:schemeClr w14:val="tx1"/>
            </w14:solidFill>
          </w14:textFill>
        </w:rPr>
        <w:t>为发挥监理在施工管理中应有的作用，规范施工现场管理，严格执行监理合同， 实行监理考勤登记制度，必须持证上岗，证件内必须有姓名、照片、工作单位等内容；必须戴 印有“监理”字样的安全帽。</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10.3 根据工程进度需要，确保关键施工环节专人专岗旁站到位，发包人有权要求承包人在满足最低投入人数的基础上增加监理人员，承包人不得无故拒绝，在接承包人到书面通知 后 15 日内落实到位，发包人不再新投入的人员额外支付监理费用。承包人无正当理由拒绝或拖延增派人员的，视为承包人违约，发包人有权处以每次 5 万元的违约金，累计三次，发包人有权解除合同。</w:t>
      </w:r>
    </w:p>
    <w:p>
      <w:pPr>
        <w:spacing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10.4 监理人在履行监理合同的过程中，监理人的职业操守、工作态度、人员配置、设备配置、工期等方面须符合现行监理规范、规程和相关的法律法规，以及招标文件、投标文件的具体要求，否则发包人可按下表内容标准对监理人进行处罚及追究违约责任。</w:t>
      </w:r>
    </w:p>
    <w:p>
      <w:pPr>
        <w:spacing w:before="312" w:beforeLines="100" w:after="156" w:afterLines="50" w:line="360" w:lineRule="auto"/>
        <w:jc w:val="center"/>
        <w:rPr>
          <w:rFonts w:ascii="宋体" w:hAnsi="宋体"/>
          <w:b/>
          <w:bCs/>
          <w:color w:val="000000" w:themeColor="text1"/>
          <w:sz w:val="24"/>
          <w:szCs w:val="22"/>
          <w:highlight w:val="none"/>
          <w:u w:val="single"/>
          <w14:textFill>
            <w14:solidFill>
              <w14:schemeClr w14:val="tx1"/>
            </w14:solidFill>
          </w14:textFill>
        </w:rPr>
      </w:pPr>
    </w:p>
    <w:p>
      <w:pPr>
        <w:widowControl/>
        <w:jc w:val="left"/>
        <w:rPr>
          <w:b/>
          <w:bCs/>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1"/>
        <w:spacing w:before="66"/>
        <w:ind w:left="-1119" w:right="508" w:firstLine="1205" w:firstLineChars="50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责任</w:t>
      </w:r>
      <w:r>
        <w:rPr>
          <w:color w:val="000000" w:themeColor="text1"/>
          <w:highlight w:val="none"/>
          <w14:textFill>
            <w14:solidFill>
              <w14:schemeClr w14:val="tx1"/>
            </w14:solidFill>
          </w14:textFill>
        </w:rPr>
        <w:t>表</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631"/>
        <w:gridCol w:w="514"/>
        <w:gridCol w:w="842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类别</w:t>
            </w: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序号</w:t>
            </w: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违约处罚项目</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10" w:hRule="atLeast"/>
          <w:jc w:val="center"/>
        </w:trPr>
        <w:tc>
          <w:tcPr>
            <w:tcW w:w="0" w:type="auto"/>
            <w:vMerge w:val="restart"/>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职业操守</w:t>
            </w: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监理工程师如在质量管理、计量和变更设计工作中不实、弄虚作假，包括但不仅限于存在质量不合格项目或承包人未实施的项目进入月度计量的情况，每发现一次：（1）扣除监理服务费0.5万元至10万元,同时替换该监理工程师;（2）如给发包人造成重大损失，情节严重的将移交司法机关处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0" w:type="auto"/>
            <w:vMerge w:val="continue"/>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监理人违反监理合同的规定，将监理服务的任何部分转让或分包的，发包人有权单方面终止监理合同，并没收监理人的履约担保金。</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10" w:hRule="atLeast"/>
          <w:jc w:val="center"/>
        </w:trPr>
        <w:tc>
          <w:tcPr>
            <w:tcW w:w="0" w:type="auto"/>
            <w:vMerge w:val="continue"/>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合同签订后，如发现监理人的投标文件中所报主要监理人员中的工作经历、证件或所报业绩资料有弄虚作假的：（1）每次处以0.5万元至5万元的处罚；（2）持假证者一律辞退，发包人有权要求更换该人员；（3）情况恶劣的，发包人有权单方面终止监理合同，并没收监理人的履约担保金。</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0" w:type="auto"/>
            <w:vMerge w:val="restart"/>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职业操守</w:t>
            </w: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w:t>
            </w:r>
          </w:p>
        </w:tc>
        <w:tc>
          <w:tcPr>
            <w:tcW w:w="0" w:type="auto"/>
            <w:vAlign w:val="center"/>
          </w:tcPr>
          <w:p>
            <w:pPr>
              <w:snapToGrid w:val="0"/>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监理工程师不得借职务之便违规向承包人介绍分包队伍、推销原材料、介绍工作人员，如有发生：（1）扣除监理服务费0.5万元至10万元；（2）撤换该监理工程师并将分包队伍、材料供应商及有关人员清除出场。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0" w:type="auto"/>
            <w:vMerge w:val="continue"/>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监理人员必须及时检查和签认现场资料，如违反处以5000元/项/次的违约金支付；不允许监理员代替专监进行工序验收，如违反处以5000元/次的违约金支付。</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10" w:hRule="atLeast"/>
          <w:jc w:val="center"/>
        </w:trPr>
        <w:tc>
          <w:tcPr>
            <w:tcW w:w="0" w:type="auto"/>
            <w:vMerge w:val="continue"/>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6</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监理人不履行职责，造成工程质量、安全事故或与承包人串通损害发包人利益的，发包人有权采取以下措施：（1）处以0.5万元至5万元的处罚，给发包人造成经济损失的，监理人应以损失额的30%（在合同条款规定的赔偿限额内）赔付给发包人；（2）情节严重的，发包人将单方面终止监理合同，并没收监理人的履约担保。</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0" w:type="auto"/>
            <w:vMerge w:val="restart"/>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工作</w:t>
            </w:r>
          </w:p>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态度</w:t>
            </w: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7</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施工监理规范中规定的工序、部位必须进行旁站，隐蔽工程必须全过程旁站。若发现无旁站时，每发现一次给予监理人 1000元的经济处罚。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10" w:hRule="atLeast"/>
          <w:jc w:val="center"/>
        </w:trPr>
        <w:tc>
          <w:tcPr>
            <w:tcW w:w="0" w:type="auto"/>
            <w:vMerge w:val="continue"/>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8</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监理人员未发现施工现场严重违规作业或发现但没有采取有效措施制止的，处以1万元 /次以内的处罚，撤换有关人员。经监理单位工序交验合格后，被省、市质检部门和发包人质检人员检查发现工序不合格，对监理单位课以每次1万元/项/次以内的处罚，情节严重或性质恶劣的，除以上金额双倍处罚外，及时通报上级主管部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0" w:type="auto"/>
            <w:vMerge w:val="continue"/>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9</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经监理工程师审核后上报的计划统计报表、计量支付报表及工程变更资料，如出现未按规定时间报送,处以1000元/项/次的处罚；出现人为错漏、不负责任乱签字、不按合同条款规定计量导致出现偏差且单项偏差达到20%或以上的，处以1000元/项/次的处罚，撤换有关人员。</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0" w:type="auto"/>
            <w:vMerge w:val="continue"/>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10</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监理人应负责编制竣工档案与结算文件的一致性，重点审查竣工图工程量与结算工程量的一致性，若发现竣工图工程量与结算工程量不一致，每发现一处罚款1000元。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0" w:type="auto"/>
            <w:vMerge w:val="continue"/>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0" w:type="auto"/>
            <w:vAlign w:val="center"/>
          </w:tcPr>
          <w:p>
            <w:pPr>
              <w:tabs>
                <w:tab w:val="left" w:pos="9520"/>
                <w:tab w:val="left" w:pos="9940"/>
              </w:tabs>
              <w:spacing w:before="60"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11</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业主单位将不定期组织对监理人员在岗情况进行检查，若发现脱岗情况将每次以扣款1000元进行处罚。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0" w:type="auto"/>
            <w:vMerge w:val="restart"/>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人  员</w:t>
            </w:r>
          </w:p>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12</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发包人有权根据工程进展和工程建设需要增加监理人员，监理人必须无条件服从，否则处以 1000元/天/人的处罚直至监理人员到位为止。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0" w:type="auto"/>
            <w:vMerge w:val="continue"/>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13</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监理人未经发包人同意擅自更换档案管理人员的，处以0.5万元至5万元/人的处罚。监理人员进退场（包括应现场需要增加的合同外人员）均需得到发包人的书面批复，如有违反处以0.5万元至5万元/人/次的处罚。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571" w:hRule="atLeast"/>
          <w:jc w:val="center"/>
        </w:trPr>
        <w:tc>
          <w:tcPr>
            <w:tcW w:w="0" w:type="auto"/>
            <w:vMerge w:val="continue"/>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14</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监理人拟投入本项目的监理工程师必须为本项目专职人员，不得兼任其他项目监理职务；必须保证每月22天以上留在施工现场；离开施工现场须经发包人批准。如违反：（1）兼任其他项目监理职务的，处以0.5万元至5万元/人的处罚，同时处以1000元/天/人次的处罚直至监理人纠正为止；（2）不足22天/月留在现场的，同时处以不足天数的处罚：1000元/天；（3）未经发包人同意擅自离开现场，按天数处以1000元/天的处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0" w:type="auto"/>
            <w:vMerge w:val="continue"/>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15</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发包人要求核查的监理人员的证件原件（执业资格证、职称证等）不能提供或不能按时提供的，按下列条款处理：（1）处以1万元/人次的违约金支付；（2）同时发包人有权要求监理人进行更换，如不按要求进行更换的，处以5000元/天的违约金支付直至监理人更换为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10" w:hRule="atLeast"/>
          <w:jc w:val="center"/>
        </w:trPr>
        <w:tc>
          <w:tcPr>
            <w:tcW w:w="0" w:type="auto"/>
            <w:vMerge w:val="continue"/>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16</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发包人发现监理人在合同中列报的监理人员不完全满足相应岗位资格要求（如工作经验，工作能力、监理服务年限、年龄、执业资格证等）的，按下列条款处理：（1）处以 1万元/人的违约金支付；（2）同时发包人有权要求监理人进行更换，如不按要求进行更换的，处以1000元/天/人的违约金支付直至监理人更换为止。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工期</w:t>
            </w: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17</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整个工程未按期完工（包括任何一个合同段没有按期完工），无故撤离监理人员，不履行监理的义务的，监理人须承担以下责任：每拖延一天，发包人按未按期完工合同段承包人的拖期损失偿金的 5%计罚。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其他</w:t>
            </w:r>
          </w:p>
        </w:tc>
        <w:tc>
          <w:tcPr>
            <w:tcW w:w="0" w:type="auto"/>
            <w:vAlign w:val="center"/>
          </w:tcPr>
          <w:p>
            <w:pPr>
              <w:pStyle w:val="3"/>
              <w:spacing w:line="360"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18</w:t>
            </w:r>
          </w:p>
        </w:tc>
        <w:tc>
          <w:tcPr>
            <w:tcW w:w="0" w:type="auto"/>
            <w:vAlign w:val="center"/>
          </w:tcPr>
          <w:p>
            <w:pPr>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监理人未按约定在规定时间内递交符合监理规范、工程需要及兑现投标承诺的监理规划的；每拖延一天，处以 2000 元/天违约金。</w:t>
            </w:r>
          </w:p>
        </w:tc>
      </w:tr>
    </w:tbl>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hint="eastAsia" w:ascii="宋体" w:hAnsi="宋体"/>
          <w:b/>
          <w:bCs/>
          <w:color w:val="000000" w:themeColor="text1"/>
          <w:sz w:val="24"/>
          <w:highlight w:val="none"/>
          <w14:textFill>
            <w14:solidFill>
              <w14:schemeClr w14:val="tx1"/>
            </w14:solidFill>
          </w14:textFill>
        </w:rPr>
      </w:pPr>
    </w:p>
    <w:p>
      <w:pPr>
        <w:spacing w:line="460" w:lineRule="exact"/>
        <w:ind w:firstLine="482" w:firstLineChars="200"/>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附录A  相关服务的范围和内容</w:t>
      </w:r>
    </w:p>
    <w:p>
      <w:pPr>
        <w:spacing w:line="460" w:lineRule="exact"/>
        <w:ind w:firstLine="482" w:firstLineChars="200"/>
        <w:jc w:val="center"/>
        <w:rPr>
          <w:rFonts w:ascii="宋体" w:hAnsi="宋体"/>
          <w:b/>
          <w:bCs/>
          <w:color w:val="000000" w:themeColor="text1"/>
          <w:sz w:val="24"/>
          <w:highlight w:val="none"/>
          <w14:textFill>
            <w14:solidFill>
              <w14:schemeClr w14:val="tx1"/>
            </w14:solidFill>
          </w14:textFill>
        </w:rPr>
      </w:pPr>
    </w:p>
    <w:p>
      <w:pPr>
        <w:spacing w:line="360" w:lineRule="auto"/>
        <w:ind w:firstLine="480" w:firstLineChars="200"/>
        <w:outlineLvl w:val="0"/>
        <w:rPr>
          <w:rFonts w:ascii="宋体" w:hAnsi="宋体"/>
          <w:color w:val="000000" w:themeColor="text1"/>
          <w:sz w:val="24"/>
          <w:highlight w:val="none"/>
          <w:u w:val="single"/>
          <w14:textFill>
            <w14:solidFill>
              <w14:schemeClr w14:val="tx1"/>
            </w14:solidFill>
          </w14:textFill>
        </w:rPr>
      </w:pPr>
      <w:bookmarkStart w:id="44" w:name="_Toc101087105"/>
      <w:r>
        <w:rPr>
          <w:rFonts w:hint="eastAsia" w:ascii="宋体" w:hAnsi="宋体"/>
          <w:color w:val="000000" w:themeColor="text1"/>
          <w:sz w:val="24"/>
          <w:highlight w:val="none"/>
          <w14:textFill>
            <w14:solidFill>
              <w14:schemeClr w14:val="tx1"/>
            </w14:solidFill>
          </w14:textFill>
        </w:rPr>
        <w:t>A-1 前期工作阶段：</w:t>
      </w:r>
      <w:r>
        <w:rPr>
          <w:rFonts w:hint="eastAsia" w:ascii="宋体" w:hAnsi="宋体"/>
          <w:color w:val="000000" w:themeColor="text1"/>
          <w:sz w:val="24"/>
          <w:highlight w:val="none"/>
          <w:u w:val="single"/>
          <w14:textFill>
            <w14:solidFill>
              <w14:schemeClr w14:val="tx1"/>
            </w14:solidFill>
          </w14:textFill>
        </w:rPr>
        <w:t xml:space="preserve">   /     。</w:t>
      </w:r>
      <w:bookmarkEnd w:id="44"/>
    </w:p>
    <w:p>
      <w:pPr>
        <w:spacing w:line="360" w:lineRule="auto"/>
        <w:ind w:firstLine="480" w:firstLineChars="200"/>
        <w:outlineLvl w:val="0"/>
        <w:rPr>
          <w:rFonts w:ascii="宋体" w:hAnsi="宋体"/>
          <w:color w:val="000000" w:themeColor="text1"/>
          <w:sz w:val="24"/>
          <w:highlight w:val="none"/>
          <w14:textFill>
            <w14:solidFill>
              <w14:schemeClr w14:val="tx1"/>
            </w14:solidFill>
          </w14:textFill>
        </w:rPr>
      </w:pPr>
      <w:bookmarkStart w:id="45" w:name="_Toc101087106"/>
      <w:r>
        <w:rPr>
          <w:rFonts w:hint="eastAsia" w:ascii="宋体" w:hAnsi="宋体"/>
          <w:color w:val="000000" w:themeColor="text1"/>
          <w:sz w:val="24"/>
          <w:highlight w:val="none"/>
          <w14:textFill>
            <w14:solidFill>
              <w14:schemeClr w14:val="tx1"/>
            </w14:solidFill>
          </w14:textFill>
        </w:rPr>
        <w:t>A-2 勘察阶段：</w:t>
      </w:r>
      <w:r>
        <w:rPr>
          <w:rFonts w:hint="eastAsia" w:ascii="宋体" w:hAnsi="宋体"/>
          <w:b/>
          <w:color w:val="000000" w:themeColor="text1"/>
          <w:sz w:val="24"/>
          <w:highlight w:val="none"/>
          <w:u w:val="single"/>
          <w14:textFill>
            <w14:solidFill>
              <w14:schemeClr w14:val="tx1"/>
            </w14:solidFill>
          </w14:textFill>
        </w:rPr>
        <w:t xml:space="preserve">      /         。</w:t>
      </w:r>
      <w:bookmarkEnd w:id="45"/>
    </w:p>
    <w:p>
      <w:pPr>
        <w:spacing w:line="360" w:lineRule="auto"/>
        <w:ind w:firstLine="480" w:firstLineChars="200"/>
        <w:outlineLvl w:val="0"/>
        <w:rPr>
          <w:rFonts w:ascii="宋体" w:hAnsi="宋体"/>
          <w:color w:val="000000" w:themeColor="text1"/>
          <w:sz w:val="24"/>
          <w:highlight w:val="none"/>
          <w14:textFill>
            <w14:solidFill>
              <w14:schemeClr w14:val="tx1"/>
            </w14:solidFill>
          </w14:textFill>
        </w:rPr>
      </w:pPr>
      <w:bookmarkStart w:id="46" w:name="_Toc101087107"/>
      <w:r>
        <w:rPr>
          <w:rFonts w:hint="eastAsia" w:ascii="宋体" w:hAnsi="宋体"/>
          <w:color w:val="000000" w:themeColor="text1"/>
          <w:sz w:val="24"/>
          <w:highlight w:val="none"/>
          <w14:textFill>
            <w14:solidFill>
              <w14:schemeClr w14:val="tx1"/>
            </w14:solidFill>
          </w14:textFill>
        </w:rPr>
        <w:t>A-3 设计阶段：</w:t>
      </w:r>
      <w:r>
        <w:rPr>
          <w:rFonts w:hint="eastAsia" w:ascii="宋体" w:hAnsi="宋体"/>
          <w:b/>
          <w:color w:val="000000" w:themeColor="text1"/>
          <w:sz w:val="24"/>
          <w:highlight w:val="none"/>
          <w:u w:val="single"/>
          <w14:textFill>
            <w14:solidFill>
              <w14:schemeClr w14:val="tx1"/>
            </w14:solidFill>
          </w14:textFill>
        </w:rPr>
        <w:t xml:space="preserve">       /         。</w:t>
      </w:r>
      <w:bookmarkEnd w:id="46"/>
    </w:p>
    <w:p>
      <w:pPr>
        <w:snapToGrid w:val="0"/>
        <w:spacing w:line="360" w:lineRule="auto"/>
        <w:ind w:firstLine="480" w:firstLineChars="200"/>
        <w:rPr>
          <w:rFonts w:ascii="宋体" w:hAnsi="宋体"/>
          <w:b/>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A-4 施工阶段：</w:t>
      </w:r>
      <w:r>
        <w:rPr>
          <w:rFonts w:hint="eastAsia" w:ascii="宋体" w:hAnsi="宋体"/>
          <w:b/>
          <w:color w:val="000000" w:themeColor="text1"/>
          <w:sz w:val="24"/>
          <w:highlight w:val="none"/>
          <w:u w:val="single"/>
          <w14:textFill>
            <w14:solidFill>
              <w14:schemeClr w14:val="tx1"/>
            </w14:solidFill>
          </w14:textFill>
        </w:rPr>
        <w:t xml:space="preserve">施工阶段的质量控制，施工阶段的投资控制，施工阶段的进度控制，施工阶段的合同管理，施工阶段的信息管理，施工阶段的组织与协调，施工阶段的风险管理、安全生产监督。 </w:t>
      </w:r>
    </w:p>
    <w:p>
      <w:pPr>
        <w:snapToGrid w:val="0"/>
        <w:spacing w:line="360" w:lineRule="auto"/>
        <w:ind w:firstLine="480" w:firstLineChars="200"/>
        <w:rPr>
          <w:rFonts w:ascii="宋体" w:hAnsi="宋体"/>
          <w:b/>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A-5 结算阶段：</w:t>
      </w:r>
      <w:r>
        <w:rPr>
          <w:rFonts w:hint="eastAsia" w:ascii="宋体" w:hAnsi="宋体"/>
          <w:b/>
          <w:color w:val="000000" w:themeColor="text1"/>
          <w:sz w:val="24"/>
          <w:highlight w:val="none"/>
          <w:u w:val="single"/>
          <w14:textFill>
            <w14:solidFill>
              <w14:schemeClr w14:val="tx1"/>
            </w14:solidFill>
          </w14:textFill>
        </w:rPr>
        <w:t xml:space="preserve">审核结算书并上报审核意见书，参与项目结算对数。 </w:t>
      </w:r>
    </w:p>
    <w:p>
      <w:pPr>
        <w:snapToGrid w:val="0"/>
        <w:spacing w:line="360" w:lineRule="auto"/>
        <w:ind w:firstLine="480" w:firstLineChars="200"/>
        <w:rPr>
          <w:rFonts w:ascii="宋体" w:hAnsi="宋体"/>
          <w:b/>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A-6 保修阶段：</w:t>
      </w:r>
      <w:r>
        <w:rPr>
          <w:rFonts w:hint="eastAsia" w:ascii="宋体" w:hAnsi="宋体"/>
          <w:b/>
          <w:color w:val="000000" w:themeColor="text1"/>
          <w:sz w:val="24"/>
          <w:highlight w:val="none"/>
          <w:u w:val="single"/>
          <w14:textFill>
            <w14:solidFill>
              <w14:schemeClr w14:val="tx1"/>
            </w14:solidFill>
          </w14:textFill>
        </w:rPr>
        <w:t>质量保修期阶段监理的主要工作包括：督促承包人回访；参与鉴定质量责任；督促工程保修直至达到规定的质量标准外，还包括：</w:t>
      </w:r>
    </w:p>
    <w:p>
      <w:pPr>
        <w:snapToGrid w:val="0"/>
        <w:spacing w:line="360" w:lineRule="auto"/>
        <w:ind w:firstLine="482" w:firstLineChars="200"/>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ab/>
      </w:r>
      <w:r>
        <w:rPr>
          <w:rFonts w:hint="eastAsia" w:ascii="宋体" w:hAnsi="宋体"/>
          <w:b/>
          <w:color w:val="000000" w:themeColor="text1"/>
          <w:sz w:val="24"/>
          <w:highlight w:val="none"/>
          <w:u w:val="single"/>
          <w14:textFill>
            <w14:solidFill>
              <w14:schemeClr w14:val="tx1"/>
            </w14:solidFill>
          </w14:textFill>
        </w:rPr>
        <w:t>①协助委托人与施工单位签订保修协议；</w:t>
      </w:r>
    </w:p>
    <w:p>
      <w:pPr>
        <w:snapToGrid w:val="0"/>
        <w:spacing w:line="360" w:lineRule="auto"/>
        <w:ind w:firstLine="482" w:firstLineChars="200"/>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ab/>
      </w:r>
      <w:r>
        <w:rPr>
          <w:rFonts w:hint="eastAsia" w:ascii="宋体" w:hAnsi="宋体"/>
          <w:b/>
          <w:color w:val="000000" w:themeColor="text1"/>
          <w:sz w:val="24"/>
          <w:highlight w:val="none"/>
          <w:u w:val="single"/>
          <w14:textFill>
            <w14:solidFill>
              <w14:schemeClr w14:val="tx1"/>
            </w14:solidFill>
          </w14:textFill>
        </w:rPr>
        <w:t>②制订保修阶段工作计划；</w:t>
      </w:r>
    </w:p>
    <w:p>
      <w:pPr>
        <w:snapToGrid w:val="0"/>
        <w:spacing w:line="360" w:lineRule="auto"/>
        <w:ind w:firstLine="482" w:firstLineChars="200"/>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ab/>
      </w:r>
      <w:r>
        <w:rPr>
          <w:rFonts w:hint="eastAsia" w:ascii="宋体" w:hAnsi="宋体"/>
          <w:b/>
          <w:color w:val="000000" w:themeColor="text1"/>
          <w:sz w:val="24"/>
          <w:highlight w:val="none"/>
          <w:u w:val="single"/>
          <w14:textFill>
            <w14:solidFill>
              <w14:schemeClr w14:val="tx1"/>
            </w14:solidFill>
          </w14:textFill>
        </w:rPr>
        <w:t>③定期检查项目使用和运行情况；</w:t>
      </w:r>
    </w:p>
    <w:p>
      <w:pPr>
        <w:snapToGrid w:val="0"/>
        <w:spacing w:line="360" w:lineRule="auto"/>
        <w:ind w:firstLine="482" w:firstLineChars="200"/>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ab/>
      </w:r>
      <w:r>
        <w:rPr>
          <w:rFonts w:hint="eastAsia" w:ascii="宋体" w:hAnsi="宋体"/>
          <w:b/>
          <w:color w:val="000000" w:themeColor="text1"/>
          <w:sz w:val="24"/>
          <w:highlight w:val="none"/>
          <w:u w:val="single"/>
          <w14:textFill>
            <w14:solidFill>
              <w14:schemeClr w14:val="tx1"/>
            </w14:solidFill>
          </w14:textFill>
        </w:rPr>
        <w:t>④检查和记录工程质量缺陷，对缺陷原因进行调查分析并确定责任归属，下达指令要求承包人进行修复；</w:t>
      </w:r>
    </w:p>
    <w:p>
      <w:pPr>
        <w:snapToGrid w:val="0"/>
        <w:spacing w:line="360" w:lineRule="auto"/>
        <w:ind w:firstLine="482" w:firstLineChars="200"/>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ab/>
      </w:r>
      <w:r>
        <w:rPr>
          <w:rFonts w:hint="eastAsia" w:ascii="宋体" w:hAnsi="宋体"/>
          <w:b/>
          <w:color w:val="000000" w:themeColor="text1"/>
          <w:sz w:val="24"/>
          <w:highlight w:val="none"/>
          <w:u w:val="single"/>
          <w14:textFill>
            <w14:solidFill>
              <w14:schemeClr w14:val="tx1"/>
            </w14:solidFill>
          </w14:textFill>
        </w:rPr>
        <w:t>⑤审核质量缺陷修复方案，监督修复过程并进行验收；</w:t>
      </w:r>
    </w:p>
    <w:p>
      <w:pPr>
        <w:snapToGrid w:val="0"/>
        <w:spacing w:line="360" w:lineRule="auto"/>
        <w:ind w:firstLine="482" w:firstLineChars="200"/>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ab/>
      </w:r>
      <w:r>
        <w:rPr>
          <w:rFonts w:hint="eastAsia" w:ascii="宋体" w:hAnsi="宋体"/>
          <w:b/>
          <w:color w:val="000000" w:themeColor="text1"/>
          <w:sz w:val="24"/>
          <w:highlight w:val="none"/>
          <w:u w:val="single"/>
          <w14:textFill>
            <w14:solidFill>
              <w14:schemeClr w14:val="tx1"/>
            </w14:solidFill>
          </w14:textFill>
        </w:rPr>
        <w:t>⑥审核签署修复费用，并报委托人批准支付；</w:t>
      </w:r>
    </w:p>
    <w:p>
      <w:pPr>
        <w:snapToGrid w:val="0"/>
        <w:spacing w:line="360" w:lineRule="auto"/>
        <w:ind w:firstLine="482" w:firstLineChars="200"/>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ab/>
      </w:r>
      <w:r>
        <w:rPr>
          <w:rFonts w:hint="eastAsia" w:ascii="宋体" w:hAnsi="宋体"/>
          <w:b/>
          <w:color w:val="000000" w:themeColor="text1"/>
          <w:sz w:val="24"/>
          <w:highlight w:val="none"/>
          <w:u w:val="single"/>
          <w14:textFill>
            <w14:solidFill>
              <w14:schemeClr w14:val="tx1"/>
            </w14:solidFill>
          </w14:textFill>
        </w:rPr>
        <w:t xml:space="preserve">⑦整理保修阶段的各项资料。 。 </w:t>
      </w:r>
    </w:p>
    <w:p>
      <w:pPr>
        <w:snapToGrid w:val="0"/>
        <w:spacing w:line="360" w:lineRule="auto"/>
        <w:ind w:firstLine="480" w:firstLineChars="200"/>
        <w:rPr>
          <w:rFonts w:ascii="宋体" w:hAnsi="宋体"/>
          <w:b/>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A-7 其他（专业技术咨询、外部协调工作等）：</w:t>
      </w:r>
      <w:r>
        <w:rPr>
          <w:rFonts w:hint="eastAsia" w:ascii="宋体" w:hAnsi="宋体"/>
          <w:b/>
          <w:bCs/>
          <w:color w:val="000000" w:themeColor="text1"/>
          <w:sz w:val="24"/>
          <w:highlight w:val="none"/>
          <w:u w:val="single"/>
          <w14:textFill>
            <w14:solidFill>
              <w14:schemeClr w14:val="tx1"/>
            </w14:solidFill>
          </w14:textFill>
        </w:rPr>
        <w:t>配合有关工作</w:t>
      </w:r>
      <w:r>
        <w:rPr>
          <w:rFonts w:hint="eastAsia" w:ascii="宋体" w:hAnsi="宋体"/>
          <w:b/>
          <w:color w:val="000000" w:themeColor="text1"/>
          <w:sz w:val="24"/>
          <w:highlight w:val="none"/>
          <w:u w:val="single"/>
          <w14:textFill>
            <w14:solidFill>
              <w14:schemeClr w14:val="tx1"/>
            </w14:solidFill>
          </w14:textFill>
        </w:rPr>
        <w:t xml:space="preserve">。 </w:t>
      </w:r>
    </w:p>
    <w:p>
      <w:pPr>
        <w:snapToGrid w:val="0"/>
        <w:spacing w:before="156" w:beforeLines="50" w:after="156" w:afterLines="50" w:line="4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pageBreakBefore/>
        <w:spacing w:line="460" w:lineRule="exact"/>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附录B  委托人派遣的人员和提供的房屋、资料、设备</w:t>
      </w:r>
    </w:p>
    <w:p>
      <w:pPr>
        <w:spacing w:before="156" w:beforeLines="50" w:line="460" w:lineRule="exact"/>
        <w:ind w:firstLine="236" w:firstLineChars="98"/>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B-1  委托人派遣的人员</w:t>
      </w:r>
    </w:p>
    <w:tbl>
      <w:tblPr>
        <w:tblStyle w:val="4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770"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tc>
        <w:tc>
          <w:tcPr>
            <w:tcW w:w="2130"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工作要求</w:t>
            </w:r>
          </w:p>
        </w:tc>
        <w:tc>
          <w:tcPr>
            <w:tcW w:w="1860"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4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 工程技术人员 </w:t>
            </w:r>
          </w:p>
        </w:tc>
        <w:tc>
          <w:tcPr>
            <w:tcW w:w="1770"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130" w:type="dxa"/>
          </w:tcPr>
          <w:p>
            <w:pPr>
              <w:spacing w:line="460" w:lineRule="exact"/>
              <w:rPr>
                <w:rFonts w:ascii="宋体" w:hAnsi="宋体"/>
                <w:color w:val="000000" w:themeColor="text1"/>
                <w:sz w:val="24"/>
                <w:highlight w:val="none"/>
                <w14:textFill>
                  <w14:solidFill>
                    <w14:schemeClr w14:val="tx1"/>
                  </w14:solidFill>
                </w14:textFill>
              </w:rPr>
            </w:pPr>
          </w:p>
        </w:tc>
        <w:tc>
          <w:tcPr>
            <w:tcW w:w="1860"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pacing w:val="-6"/>
                <w:sz w:val="24"/>
                <w:szCs w:val="24"/>
                <w:highlight w:val="none"/>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4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辅助工作人员</w:t>
            </w:r>
          </w:p>
        </w:tc>
        <w:tc>
          <w:tcPr>
            <w:tcW w:w="1770"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tc>
        <w:tc>
          <w:tcPr>
            <w:tcW w:w="2130" w:type="dxa"/>
          </w:tcPr>
          <w:p>
            <w:pPr>
              <w:spacing w:line="460" w:lineRule="exact"/>
              <w:rPr>
                <w:rFonts w:ascii="宋体" w:hAnsi="宋体"/>
                <w:color w:val="000000" w:themeColor="text1"/>
                <w:sz w:val="24"/>
                <w:highlight w:val="none"/>
                <w14:textFill>
                  <w14:solidFill>
                    <w14:schemeClr w14:val="tx1"/>
                  </w14:solidFill>
                </w14:textFill>
              </w:rPr>
            </w:pPr>
          </w:p>
        </w:tc>
        <w:tc>
          <w:tcPr>
            <w:tcW w:w="1860"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pacing w:val="-6"/>
                <w:sz w:val="24"/>
                <w:szCs w:val="24"/>
                <w:highlight w:val="none"/>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4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其他人员</w:t>
            </w:r>
          </w:p>
        </w:tc>
        <w:tc>
          <w:tcPr>
            <w:tcW w:w="1770"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tc>
        <w:tc>
          <w:tcPr>
            <w:tcW w:w="2130" w:type="dxa"/>
          </w:tcPr>
          <w:p>
            <w:pPr>
              <w:spacing w:line="460" w:lineRule="exact"/>
              <w:rPr>
                <w:rFonts w:ascii="宋体" w:hAnsi="宋体"/>
                <w:color w:val="000000" w:themeColor="text1"/>
                <w:sz w:val="24"/>
                <w:highlight w:val="none"/>
                <w14:textFill>
                  <w14:solidFill>
                    <w14:schemeClr w14:val="tx1"/>
                  </w14:solidFill>
                </w14:textFill>
              </w:rPr>
            </w:pPr>
          </w:p>
        </w:tc>
        <w:tc>
          <w:tcPr>
            <w:tcW w:w="1860"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pacing w:val="-6"/>
                <w:sz w:val="24"/>
                <w:szCs w:val="24"/>
                <w:highlight w:val="none"/>
                <w14:textFill>
                  <w14:solidFill>
                    <w14:schemeClr w14:val="tx1"/>
                  </w14:solidFill>
                </w14:textFill>
              </w:rPr>
              <w:t>不提供</w:t>
            </w:r>
          </w:p>
        </w:tc>
      </w:tr>
    </w:tbl>
    <w:p>
      <w:pPr>
        <w:spacing w:before="312" w:beforeLines="100" w:line="460" w:lineRule="exact"/>
        <w:ind w:firstLine="236" w:firstLineChars="98"/>
        <w:outlineLvl w:val="0"/>
        <w:rPr>
          <w:rFonts w:ascii="宋体" w:hAnsi="宋体"/>
          <w:b/>
          <w:color w:val="000000" w:themeColor="text1"/>
          <w:kern w:val="0"/>
          <w:sz w:val="24"/>
          <w:highlight w:val="none"/>
          <w14:textFill>
            <w14:solidFill>
              <w14:schemeClr w14:val="tx1"/>
            </w14:solidFill>
          </w14:textFill>
        </w:rPr>
      </w:pPr>
      <w:bookmarkStart w:id="47" w:name="_Toc101087108"/>
      <w:r>
        <w:rPr>
          <w:rFonts w:hint="eastAsia" w:ascii="宋体" w:hAnsi="宋体"/>
          <w:b/>
          <w:color w:val="000000" w:themeColor="text1"/>
          <w:kern w:val="0"/>
          <w:sz w:val="24"/>
          <w:highlight w:val="none"/>
          <w14:textFill>
            <w14:solidFill>
              <w14:schemeClr w14:val="tx1"/>
            </w14:solidFill>
          </w14:textFill>
        </w:rPr>
        <w:t>B-2  委托人提供的房屋</w:t>
      </w:r>
      <w:bookmarkEnd w:id="47"/>
    </w:p>
    <w:tbl>
      <w:tblPr>
        <w:tblStyle w:val="4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9"/>
        <w:gridCol w:w="1819"/>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9"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819"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tc>
        <w:tc>
          <w:tcPr>
            <w:tcW w:w="2130"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面积</w:t>
            </w:r>
          </w:p>
        </w:tc>
        <w:tc>
          <w:tcPr>
            <w:tcW w:w="1860"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9" w:type="dxa"/>
          </w:tcPr>
          <w:p>
            <w:pPr>
              <w:spacing w:line="4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办公用房</w:t>
            </w:r>
          </w:p>
        </w:tc>
        <w:tc>
          <w:tcPr>
            <w:tcW w:w="1819"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130" w:type="dxa"/>
          </w:tcPr>
          <w:p>
            <w:pPr>
              <w:spacing w:line="460" w:lineRule="exact"/>
              <w:rPr>
                <w:rFonts w:ascii="宋体" w:hAnsi="宋体"/>
                <w:color w:val="000000" w:themeColor="text1"/>
                <w:sz w:val="24"/>
                <w:highlight w:val="none"/>
                <w14:textFill>
                  <w14:solidFill>
                    <w14:schemeClr w14:val="tx1"/>
                  </w14:solidFill>
                </w14:textFill>
              </w:rPr>
            </w:pPr>
          </w:p>
        </w:tc>
        <w:tc>
          <w:tcPr>
            <w:tcW w:w="1860" w:type="dxa"/>
          </w:tcPr>
          <w:p>
            <w:pPr>
              <w:spacing w:line="460" w:lineRule="exact"/>
              <w:jc w:val="center"/>
              <w:rPr>
                <w:rFonts w:ascii="宋体" w:hAnsi="宋体"/>
                <w:color w:val="000000" w:themeColor="text1"/>
                <w:spacing w:val="-6"/>
                <w:sz w:val="24"/>
                <w:highlight w:val="none"/>
                <w14:textFill>
                  <w14:solidFill>
                    <w14:schemeClr w14:val="tx1"/>
                  </w14:solidFill>
                </w14:textFill>
              </w:rPr>
            </w:pPr>
            <w:r>
              <w:rPr>
                <w:rFonts w:hint="eastAsia" w:ascii="宋体" w:hAnsi="宋体" w:cs="仿宋_GB2312"/>
                <w:color w:val="000000" w:themeColor="text1"/>
                <w:spacing w:val="-6"/>
                <w:sz w:val="24"/>
                <w:szCs w:val="24"/>
                <w:highlight w:val="none"/>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9" w:type="dxa"/>
          </w:tcPr>
          <w:p>
            <w:pPr>
              <w:spacing w:line="4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生活用房</w:t>
            </w:r>
          </w:p>
        </w:tc>
        <w:tc>
          <w:tcPr>
            <w:tcW w:w="1819"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130" w:type="dxa"/>
          </w:tcPr>
          <w:p>
            <w:pPr>
              <w:spacing w:line="460" w:lineRule="exact"/>
              <w:rPr>
                <w:rFonts w:ascii="宋体" w:hAnsi="宋体"/>
                <w:color w:val="000000" w:themeColor="text1"/>
                <w:sz w:val="24"/>
                <w:highlight w:val="none"/>
                <w14:textFill>
                  <w14:solidFill>
                    <w14:schemeClr w14:val="tx1"/>
                  </w14:solidFill>
                </w14:textFill>
              </w:rPr>
            </w:pPr>
          </w:p>
        </w:tc>
        <w:tc>
          <w:tcPr>
            <w:tcW w:w="1860"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pacing w:val="-6"/>
                <w:sz w:val="24"/>
                <w:szCs w:val="24"/>
                <w:highlight w:val="none"/>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9" w:type="dxa"/>
          </w:tcPr>
          <w:p>
            <w:pPr>
              <w:spacing w:line="460" w:lineRule="exact"/>
              <w:rPr>
                <w:rFonts w:ascii="宋体" w:hAnsi="宋体"/>
                <w:dstrike/>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试验用房</w:t>
            </w:r>
          </w:p>
        </w:tc>
        <w:tc>
          <w:tcPr>
            <w:tcW w:w="1819"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130" w:type="dxa"/>
          </w:tcPr>
          <w:p>
            <w:pPr>
              <w:spacing w:line="460" w:lineRule="exact"/>
              <w:rPr>
                <w:rFonts w:ascii="宋体" w:hAnsi="宋体"/>
                <w:color w:val="000000" w:themeColor="text1"/>
                <w:sz w:val="24"/>
                <w:highlight w:val="none"/>
                <w14:textFill>
                  <w14:solidFill>
                    <w14:schemeClr w14:val="tx1"/>
                  </w14:solidFill>
                </w14:textFill>
              </w:rPr>
            </w:pPr>
          </w:p>
        </w:tc>
        <w:tc>
          <w:tcPr>
            <w:tcW w:w="1860"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pacing w:val="-6"/>
                <w:sz w:val="24"/>
                <w:szCs w:val="24"/>
                <w:highlight w:val="none"/>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9" w:type="dxa"/>
          </w:tcPr>
          <w:p>
            <w:pPr>
              <w:spacing w:line="4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样品用房</w:t>
            </w:r>
          </w:p>
        </w:tc>
        <w:tc>
          <w:tcPr>
            <w:tcW w:w="1819"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130" w:type="dxa"/>
          </w:tcPr>
          <w:p>
            <w:pPr>
              <w:spacing w:line="460" w:lineRule="exact"/>
              <w:rPr>
                <w:rFonts w:ascii="宋体" w:hAnsi="宋体"/>
                <w:color w:val="000000" w:themeColor="text1"/>
                <w:sz w:val="24"/>
                <w:highlight w:val="none"/>
                <w14:textFill>
                  <w14:solidFill>
                    <w14:schemeClr w14:val="tx1"/>
                  </w14:solidFill>
                </w14:textFill>
              </w:rPr>
            </w:pPr>
          </w:p>
        </w:tc>
        <w:tc>
          <w:tcPr>
            <w:tcW w:w="1860"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pacing w:val="-6"/>
                <w:sz w:val="24"/>
                <w:szCs w:val="24"/>
                <w:highlight w:val="none"/>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9" w:type="dxa"/>
          </w:tcPr>
          <w:p>
            <w:pPr>
              <w:spacing w:line="4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用餐及其他生活条件</w:t>
            </w:r>
          </w:p>
        </w:tc>
        <w:tc>
          <w:tcPr>
            <w:tcW w:w="5809" w:type="dxa"/>
            <w:gridSpan w:val="3"/>
          </w:tcPr>
          <w:p>
            <w:pPr>
              <w:spacing w:line="460" w:lineRule="exact"/>
              <w:rPr>
                <w:rFonts w:ascii="宋体" w:hAnsi="宋体"/>
                <w:color w:val="000000" w:themeColor="text1"/>
                <w:sz w:val="24"/>
                <w:highlight w:val="none"/>
                <w14:textFill>
                  <w14:solidFill>
                    <w14:schemeClr w14:val="tx1"/>
                  </w14:solidFill>
                </w14:textFill>
              </w:rPr>
            </w:pPr>
          </w:p>
        </w:tc>
      </w:tr>
    </w:tbl>
    <w:p>
      <w:pPr>
        <w:spacing w:before="312" w:beforeLines="100" w:line="460" w:lineRule="exact"/>
        <w:ind w:firstLine="236" w:firstLineChars="98"/>
        <w:outlineLvl w:val="0"/>
        <w:rPr>
          <w:rFonts w:ascii="宋体" w:hAnsi="宋体"/>
          <w:b/>
          <w:color w:val="000000" w:themeColor="text1"/>
          <w:kern w:val="0"/>
          <w:sz w:val="24"/>
          <w:highlight w:val="none"/>
          <w14:textFill>
            <w14:solidFill>
              <w14:schemeClr w14:val="tx1"/>
            </w14:solidFill>
          </w14:textFill>
        </w:rPr>
      </w:pPr>
      <w:bookmarkStart w:id="48" w:name="_Toc101087109"/>
      <w:r>
        <w:rPr>
          <w:rFonts w:hint="eastAsia" w:ascii="宋体" w:hAnsi="宋体"/>
          <w:b/>
          <w:color w:val="000000" w:themeColor="text1"/>
          <w:kern w:val="0"/>
          <w:sz w:val="24"/>
          <w:highlight w:val="none"/>
          <w14:textFill>
            <w14:solidFill>
              <w14:schemeClr w14:val="tx1"/>
            </w14:solidFill>
          </w14:textFill>
        </w:rPr>
        <w:t>B-3  委托人提供的资料</w:t>
      </w:r>
      <w:bookmarkEnd w:id="48"/>
    </w:p>
    <w:tbl>
      <w:tblPr>
        <w:tblStyle w:val="4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1034"/>
        <w:gridCol w:w="3077"/>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326" w:type="dxa"/>
            <w:vAlign w:val="center"/>
          </w:tcPr>
          <w:p>
            <w:pPr>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名称</w:t>
            </w:r>
          </w:p>
        </w:tc>
        <w:tc>
          <w:tcPr>
            <w:tcW w:w="1034" w:type="dxa"/>
            <w:vAlign w:val="center"/>
          </w:tcPr>
          <w:p>
            <w:pPr>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份数</w:t>
            </w:r>
          </w:p>
        </w:tc>
        <w:tc>
          <w:tcPr>
            <w:tcW w:w="3077" w:type="dxa"/>
            <w:vAlign w:val="center"/>
          </w:tcPr>
          <w:p>
            <w:pPr>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提供时间</w:t>
            </w:r>
          </w:p>
        </w:tc>
        <w:tc>
          <w:tcPr>
            <w:tcW w:w="1219" w:type="dxa"/>
            <w:vAlign w:val="center"/>
          </w:tcPr>
          <w:p>
            <w:pPr>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326" w:type="dxa"/>
            <w:vAlign w:val="center"/>
          </w:tcPr>
          <w:p>
            <w:pPr>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1.工程设计文件、图纸、设计变更及修改等技术文件。</w:t>
            </w:r>
          </w:p>
        </w:tc>
        <w:tc>
          <w:tcPr>
            <w:tcW w:w="1034" w:type="dxa"/>
            <w:vAlign w:val="center"/>
          </w:tcPr>
          <w:p>
            <w:pPr>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p>
        </w:tc>
        <w:tc>
          <w:tcPr>
            <w:tcW w:w="3077" w:type="dxa"/>
            <w:vAlign w:val="center"/>
          </w:tcPr>
          <w:p>
            <w:pPr>
              <w:jc w:val="left"/>
              <w:rPr>
                <w:rFonts w:ascii="宋体" w:hAnsi="宋体"/>
                <w:b w:val="0"/>
                <w:bCs w:val="0"/>
                <w:color w:val="000000" w:themeColor="text1"/>
                <w:spacing w:val="-6"/>
                <w:kern w:val="0"/>
                <w:sz w:val="24"/>
                <w:highlight w:val="none"/>
                <w14:textFill>
                  <w14:solidFill>
                    <w14:schemeClr w14:val="tx1"/>
                  </w14:solidFill>
                </w14:textFill>
              </w:rPr>
            </w:pPr>
            <w:r>
              <w:rPr>
                <w:rFonts w:hint="eastAsia" w:ascii="宋体" w:hAnsi="宋体" w:cs="仿宋_GB2312"/>
                <w:b w:val="0"/>
                <w:bCs w:val="0"/>
                <w:color w:val="000000" w:themeColor="text1"/>
                <w:spacing w:val="-6"/>
                <w:position w:val="-2"/>
                <w:sz w:val="24"/>
                <w:szCs w:val="24"/>
                <w:highlight w:val="none"/>
                <w14:textFill>
                  <w14:solidFill>
                    <w14:schemeClr w14:val="tx1"/>
                  </w14:solidFill>
                </w14:textFill>
              </w:rPr>
              <w:t>委托人在监理合同生效之日起</w:t>
            </w:r>
            <w:r>
              <w:rPr>
                <w:rFonts w:ascii="宋体" w:hAnsi="宋体" w:cs="仿宋_GB2312"/>
                <w:b w:val="0"/>
                <w:bCs w:val="0"/>
                <w:color w:val="000000" w:themeColor="text1"/>
                <w:spacing w:val="-6"/>
                <w:position w:val="-2"/>
                <w:sz w:val="24"/>
                <w:szCs w:val="24"/>
                <w:highlight w:val="none"/>
                <w14:textFill>
                  <w14:solidFill>
                    <w14:schemeClr w14:val="tx1"/>
                  </w14:solidFill>
                </w14:textFill>
              </w:rPr>
              <w:t>7</w:t>
            </w:r>
            <w:r>
              <w:rPr>
                <w:rFonts w:hint="eastAsia" w:ascii="宋体" w:hAnsi="宋体" w:cs="仿宋_GB2312"/>
                <w:b w:val="0"/>
                <w:bCs w:val="0"/>
                <w:color w:val="000000" w:themeColor="text1"/>
                <w:spacing w:val="-6"/>
                <w:position w:val="-2"/>
                <w:sz w:val="24"/>
                <w:szCs w:val="24"/>
                <w:highlight w:val="none"/>
                <w14:textFill>
                  <w14:solidFill>
                    <w14:schemeClr w14:val="tx1"/>
                  </w14:solidFill>
                </w14:textFill>
              </w:rPr>
              <w:t>日内。</w:t>
            </w:r>
          </w:p>
        </w:tc>
        <w:tc>
          <w:tcPr>
            <w:tcW w:w="1219" w:type="dxa"/>
            <w:vAlign w:val="center"/>
          </w:tcPr>
          <w:p>
            <w:pPr>
              <w:jc w:val="center"/>
              <w:rPr>
                <w:rFonts w:ascii="宋体" w:hAnsi="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3326" w:type="dxa"/>
            <w:vAlign w:val="center"/>
          </w:tcPr>
          <w:p>
            <w:pPr>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2.委托人与承包人签订的施工合同。</w:t>
            </w:r>
          </w:p>
        </w:tc>
        <w:tc>
          <w:tcPr>
            <w:tcW w:w="1034" w:type="dxa"/>
            <w:vAlign w:val="center"/>
          </w:tcPr>
          <w:p>
            <w:pPr>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p>
        </w:tc>
        <w:tc>
          <w:tcPr>
            <w:tcW w:w="3077" w:type="dxa"/>
            <w:vAlign w:val="center"/>
          </w:tcPr>
          <w:p>
            <w:pPr>
              <w:jc w:val="left"/>
              <w:rPr>
                <w:rFonts w:ascii="宋体" w:hAnsi="宋体"/>
                <w:b w:val="0"/>
                <w:bCs w:val="0"/>
                <w:color w:val="000000" w:themeColor="text1"/>
                <w:spacing w:val="-6"/>
                <w:position w:val="-2"/>
                <w:sz w:val="24"/>
                <w:highlight w:val="none"/>
                <w14:textFill>
                  <w14:solidFill>
                    <w14:schemeClr w14:val="tx1"/>
                  </w14:solidFill>
                </w14:textFill>
              </w:rPr>
            </w:pPr>
            <w:r>
              <w:rPr>
                <w:rFonts w:hint="eastAsia" w:ascii="宋体" w:hAnsi="宋体" w:cs="仿宋_GB2312"/>
                <w:b w:val="0"/>
                <w:bCs w:val="0"/>
                <w:color w:val="000000" w:themeColor="text1"/>
                <w:spacing w:val="-6"/>
                <w:position w:val="-2"/>
                <w:sz w:val="24"/>
                <w:szCs w:val="24"/>
                <w:highlight w:val="none"/>
                <w14:textFill>
                  <w14:solidFill>
                    <w14:schemeClr w14:val="tx1"/>
                  </w14:solidFill>
                </w14:textFill>
              </w:rPr>
              <w:t>委托人在监理合同生效之日起</w:t>
            </w:r>
            <w:r>
              <w:rPr>
                <w:rFonts w:ascii="宋体" w:hAnsi="宋体" w:cs="仿宋_GB2312"/>
                <w:b w:val="0"/>
                <w:bCs w:val="0"/>
                <w:color w:val="000000" w:themeColor="text1"/>
                <w:spacing w:val="-6"/>
                <w:position w:val="-2"/>
                <w:sz w:val="24"/>
                <w:szCs w:val="24"/>
                <w:highlight w:val="none"/>
                <w14:textFill>
                  <w14:solidFill>
                    <w14:schemeClr w14:val="tx1"/>
                  </w14:solidFill>
                </w14:textFill>
              </w:rPr>
              <w:t>7</w:t>
            </w:r>
            <w:r>
              <w:rPr>
                <w:rFonts w:hint="eastAsia" w:ascii="宋体" w:hAnsi="宋体" w:cs="仿宋_GB2312"/>
                <w:b w:val="0"/>
                <w:bCs w:val="0"/>
                <w:color w:val="000000" w:themeColor="text1"/>
                <w:spacing w:val="-6"/>
                <w:position w:val="-2"/>
                <w:sz w:val="24"/>
                <w:szCs w:val="24"/>
                <w:highlight w:val="none"/>
                <w14:textFill>
                  <w14:solidFill>
                    <w14:schemeClr w14:val="tx1"/>
                  </w14:solidFill>
                </w14:textFill>
              </w:rPr>
              <w:t>日内。</w:t>
            </w:r>
          </w:p>
        </w:tc>
        <w:tc>
          <w:tcPr>
            <w:tcW w:w="1219" w:type="dxa"/>
            <w:vAlign w:val="center"/>
          </w:tcPr>
          <w:p>
            <w:pPr>
              <w:jc w:val="center"/>
              <w:rPr>
                <w:rFonts w:ascii="宋体" w:hAnsi="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326" w:type="dxa"/>
            <w:vAlign w:val="center"/>
          </w:tcPr>
          <w:p>
            <w:pPr>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3.委托人与承包人共同确认的已标价的工程数量清单及其说明。</w:t>
            </w:r>
          </w:p>
        </w:tc>
        <w:tc>
          <w:tcPr>
            <w:tcW w:w="1034" w:type="dxa"/>
            <w:vAlign w:val="center"/>
          </w:tcPr>
          <w:p>
            <w:pPr>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p>
        </w:tc>
        <w:tc>
          <w:tcPr>
            <w:tcW w:w="3077" w:type="dxa"/>
            <w:vAlign w:val="center"/>
          </w:tcPr>
          <w:p>
            <w:pPr>
              <w:jc w:val="left"/>
              <w:rPr>
                <w:rFonts w:ascii="宋体" w:hAnsi="宋体"/>
                <w:b w:val="0"/>
                <w:bCs w:val="0"/>
                <w:color w:val="000000" w:themeColor="text1"/>
                <w:spacing w:val="-6"/>
                <w:position w:val="-2"/>
                <w:sz w:val="24"/>
                <w:highlight w:val="none"/>
                <w14:textFill>
                  <w14:solidFill>
                    <w14:schemeClr w14:val="tx1"/>
                  </w14:solidFill>
                </w14:textFill>
              </w:rPr>
            </w:pPr>
            <w:r>
              <w:rPr>
                <w:rFonts w:hint="eastAsia" w:ascii="宋体" w:hAnsi="宋体" w:cs="仿宋_GB2312"/>
                <w:b w:val="0"/>
                <w:bCs w:val="0"/>
                <w:color w:val="000000" w:themeColor="text1"/>
                <w:spacing w:val="-6"/>
                <w:position w:val="-2"/>
                <w:sz w:val="24"/>
                <w:szCs w:val="24"/>
                <w:highlight w:val="none"/>
                <w14:textFill>
                  <w14:solidFill>
                    <w14:schemeClr w14:val="tx1"/>
                  </w14:solidFill>
                </w14:textFill>
              </w:rPr>
              <w:t>委托人在监理合同生效之日起</w:t>
            </w:r>
            <w:r>
              <w:rPr>
                <w:rFonts w:ascii="宋体" w:hAnsi="宋体" w:cs="仿宋_GB2312"/>
                <w:b w:val="0"/>
                <w:bCs w:val="0"/>
                <w:color w:val="000000" w:themeColor="text1"/>
                <w:spacing w:val="-6"/>
                <w:position w:val="-2"/>
                <w:sz w:val="24"/>
                <w:szCs w:val="24"/>
                <w:highlight w:val="none"/>
                <w14:textFill>
                  <w14:solidFill>
                    <w14:schemeClr w14:val="tx1"/>
                  </w14:solidFill>
                </w14:textFill>
              </w:rPr>
              <w:t>7</w:t>
            </w:r>
            <w:r>
              <w:rPr>
                <w:rFonts w:hint="eastAsia" w:ascii="宋体" w:hAnsi="宋体" w:cs="仿宋_GB2312"/>
                <w:b w:val="0"/>
                <w:bCs w:val="0"/>
                <w:color w:val="000000" w:themeColor="text1"/>
                <w:spacing w:val="-6"/>
                <w:position w:val="-2"/>
                <w:sz w:val="24"/>
                <w:szCs w:val="24"/>
                <w:highlight w:val="none"/>
                <w14:textFill>
                  <w14:solidFill>
                    <w14:schemeClr w14:val="tx1"/>
                  </w14:solidFill>
                </w14:textFill>
              </w:rPr>
              <w:t>日内。</w:t>
            </w:r>
          </w:p>
        </w:tc>
        <w:tc>
          <w:tcPr>
            <w:tcW w:w="1219" w:type="dxa"/>
            <w:vAlign w:val="center"/>
          </w:tcPr>
          <w:p>
            <w:pPr>
              <w:jc w:val="center"/>
              <w:rPr>
                <w:rFonts w:ascii="宋体" w:hAnsi="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3326" w:type="dxa"/>
            <w:vAlign w:val="center"/>
          </w:tcPr>
          <w:p>
            <w:pPr>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4.本工程招标文件、承包人投标文件及相关的修改文件。</w:t>
            </w:r>
          </w:p>
        </w:tc>
        <w:tc>
          <w:tcPr>
            <w:tcW w:w="1034" w:type="dxa"/>
            <w:vAlign w:val="center"/>
          </w:tcPr>
          <w:p>
            <w:pPr>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p>
        </w:tc>
        <w:tc>
          <w:tcPr>
            <w:tcW w:w="3077" w:type="dxa"/>
            <w:vAlign w:val="center"/>
          </w:tcPr>
          <w:p>
            <w:pPr>
              <w:jc w:val="left"/>
              <w:rPr>
                <w:rFonts w:ascii="宋体" w:hAnsi="宋体"/>
                <w:b w:val="0"/>
                <w:bCs w:val="0"/>
                <w:color w:val="000000" w:themeColor="text1"/>
                <w:spacing w:val="-6"/>
                <w:position w:val="-2"/>
                <w:sz w:val="24"/>
                <w:highlight w:val="none"/>
                <w14:textFill>
                  <w14:solidFill>
                    <w14:schemeClr w14:val="tx1"/>
                  </w14:solidFill>
                </w14:textFill>
              </w:rPr>
            </w:pPr>
            <w:r>
              <w:rPr>
                <w:rFonts w:hint="eastAsia" w:ascii="宋体" w:hAnsi="宋体" w:cs="仿宋_GB2312"/>
                <w:b w:val="0"/>
                <w:bCs w:val="0"/>
                <w:color w:val="000000" w:themeColor="text1"/>
                <w:spacing w:val="-6"/>
                <w:position w:val="-2"/>
                <w:sz w:val="24"/>
                <w:szCs w:val="24"/>
                <w:highlight w:val="none"/>
                <w14:textFill>
                  <w14:solidFill>
                    <w14:schemeClr w14:val="tx1"/>
                  </w14:solidFill>
                </w14:textFill>
              </w:rPr>
              <w:t>委托人在监理合同生效之日起</w:t>
            </w:r>
            <w:r>
              <w:rPr>
                <w:rFonts w:ascii="宋体" w:hAnsi="宋体" w:cs="仿宋_GB2312"/>
                <w:b w:val="0"/>
                <w:bCs w:val="0"/>
                <w:color w:val="000000" w:themeColor="text1"/>
                <w:spacing w:val="-6"/>
                <w:position w:val="-2"/>
                <w:sz w:val="24"/>
                <w:szCs w:val="24"/>
                <w:highlight w:val="none"/>
                <w14:textFill>
                  <w14:solidFill>
                    <w14:schemeClr w14:val="tx1"/>
                  </w14:solidFill>
                </w14:textFill>
              </w:rPr>
              <w:t>7</w:t>
            </w:r>
            <w:r>
              <w:rPr>
                <w:rFonts w:hint="eastAsia" w:ascii="宋体" w:hAnsi="宋体" w:cs="仿宋_GB2312"/>
                <w:b w:val="0"/>
                <w:bCs w:val="0"/>
                <w:color w:val="000000" w:themeColor="text1"/>
                <w:spacing w:val="-6"/>
                <w:position w:val="-2"/>
                <w:sz w:val="24"/>
                <w:szCs w:val="24"/>
                <w:highlight w:val="none"/>
                <w14:textFill>
                  <w14:solidFill>
                    <w14:schemeClr w14:val="tx1"/>
                  </w14:solidFill>
                </w14:textFill>
              </w:rPr>
              <w:t>日内。</w:t>
            </w:r>
          </w:p>
        </w:tc>
        <w:tc>
          <w:tcPr>
            <w:tcW w:w="1219" w:type="dxa"/>
            <w:vAlign w:val="center"/>
          </w:tcPr>
          <w:p>
            <w:pPr>
              <w:jc w:val="center"/>
              <w:rPr>
                <w:rFonts w:ascii="宋体" w:hAnsi="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326" w:type="dxa"/>
            <w:vAlign w:val="center"/>
          </w:tcPr>
          <w:p>
            <w:pPr>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5.工程规划、报建等有关批文。</w:t>
            </w:r>
          </w:p>
        </w:tc>
        <w:tc>
          <w:tcPr>
            <w:tcW w:w="1034" w:type="dxa"/>
            <w:vAlign w:val="center"/>
          </w:tcPr>
          <w:p>
            <w:pPr>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p>
        </w:tc>
        <w:tc>
          <w:tcPr>
            <w:tcW w:w="3077" w:type="dxa"/>
            <w:vAlign w:val="center"/>
          </w:tcPr>
          <w:p>
            <w:pPr>
              <w:jc w:val="left"/>
              <w:rPr>
                <w:rFonts w:ascii="宋体" w:hAnsi="宋体"/>
                <w:b w:val="0"/>
                <w:bCs w:val="0"/>
                <w:color w:val="000000" w:themeColor="text1"/>
                <w:spacing w:val="-6"/>
                <w:position w:val="-2"/>
                <w:sz w:val="24"/>
                <w:highlight w:val="none"/>
                <w14:textFill>
                  <w14:solidFill>
                    <w14:schemeClr w14:val="tx1"/>
                  </w14:solidFill>
                </w14:textFill>
              </w:rPr>
            </w:pPr>
            <w:r>
              <w:rPr>
                <w:rFonts w:hint="eastAsia" w:ascii="宋体" w:hAnsi="宋体" w:cs="仿宋_GB2312"/>
                <w:b w:val="0"/>
                <w:bCs w:val="0"/>
                <w:color w:val="000000" w:themeColor="text1"/>
                <w:spacing w:val="-6"/>
                <w:position w:val="-2"/>
                <w:sz w:val="24"/>
                <w:szCs w:val="24"/>
                <w:highlight w:val="none"/>
                <w14:textFill>
                  <w14:solidFill>
                    <w14:schemeClr w14:val="tx1"/>
                  </w14:solidFill>
                </w14:textFill>
              </w:rPr>
              <w:t>委托人在监理合同生效之日起</w:t>
            </w:r>
            <w:r>
              <w:rPr>
                <w:rFonts w:ascii="宋体" w:hAnsi="宋体" w:cs="仿宋_GB2312"/>
                <w:b w:val="0"/>
                <w:bCs w:val="0"/>
                <w:color w:val="000000" w:themeColor="text1"/>
                <w:spacing w:val="-6"/>
                <w:position w:val="-2"/>
                <w:sz w:val="24"/>
                <w:szCs w:val="24"/>
                <w:highlight w:val="none"/>
                <w14:textFill>
                  <w14:solidFill>
                    <w14:schemeClr w14:val="tx1"/>
                  </w14:solidFill>
                </w14:textFill>
              </w:rPr>
              <w:t>7</w:t>
            </w:r>
            <w:r>
              <w:rPr>
                <w:rFonts w:hint="eastAsia" w:ascii="宋体" w:hAnsi="宋体" w:cs="仿宋_GB2312"/>
                <w:b w:val="0"/>
                <w:bCs w:val="0"/>
                <w:color w:val="000000" w:themeColor="text1"/>
                <w:spacing w:val="-6"/>
                <w:position w:val="-2"/>
                <w:sz w:val="24"/>
                <w:szCs w:val="24"/>
                <w:highlight w:val="none"/>
                <w14:textFill>
                  <w14:solidFill>
                    <w14:schemeClr w14:val="tx1"/>
                  </w14:solidFill>
                </w14:textFill>
              </w:rPr>
              <w:t>日内。</w:t>
            </w:r>
          </w:p>
        </w:tc>
        <w:tc>
          <w:tcPr>
            <w:tcW w:w="1219" w:type="dxa"/>
            <w:vAlign w:val="center"/>
          </w:tcPr>
          <w:p>
            <w:pPr>
              <w:jc w:val="center"/>
              <w:rPr>
                <w:rFonts w:ascii="宋体" w:hAnsi="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326" w:type="dxa"/>
            <w:vAlign w:val="center"/>
          </w:tcPr>
          <w:p>
            <w:pPr>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6. 其他文件。</w:t>
            </w:r>
          </w:p>
        </w:tc>
        <w:tc>
          <w:tcPr>
            <w:tcW w:w="1034" w:type="dxa"/>
            <w:vAlign w:val="center"/>
          </w:tcPr>
          <w:p>
            <w:pPr>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 </w:t>
            </w:r>
          </w:p>
        </w:tc>
        <w:tc>
          <w:tcPr>
            <w:tcW w:w="3077" w:type="dxa"/>
            <w:vAlign w:val="center"/>
          </w:tcPr>
          <w:p>
            <w:pPr>
              <w:jc w:val="center"/>
              <w:rPr>
                <w:rFonts w:ascii="宋体" w:hAnsi="宋体"/>
                <w:b w:val="0"/>
                <w:bCs w:val="0"/>
                <w:color w:val="000000" w:themeColor="text1"/>
                <w:kern w:val="0"/>
                <w:sz w:val="24"/>
                <w:highlight w:val="none"/>
                <w14:textFill>
                  <w14:solidFill>
                    <w14:schemeClr w14:val="tx1"/>
                  </w14:solidFill>
                </w14:textFill>
              </w:rPr>
            </w:pPr>
          </w:p>
        </w:tc>
        <w:tc>
          <w:tcPr>
            <w:tcW w:w="1219" w:type="dxa"/>
            <w:vAlign w:val="center"/>
          </w:tcPr>
          <w:p>
            <w:pPr>
              <w:jc w:val="center"/>
              <w:rPr>
                <w:rFonts w:ascii="宋体" w:hAnsi="宋体"/>
                <w:color w:val="000000" w:themeColor="text1"/>
                <w:kern w:val="0"/>
                <w:sz w:val="24"/>
                <w:highlight w:val="none"/>
                <w14:textFill>
                  <w14:solidFill>
                    <w14:schemeClr w14:val="tx1"/>
                  </w14:solidFill>
                </w14:textFill>
              </w:rPr>
            </w:pPr>
          </w:p>
        </w:tc>
      </w:tr>
    </w:tbl>
    <w:p>
      <w:pPr>
        <w:spacing w:before="156" w:beforeLines="50" w:line="460" w:lineRule="exact"/>
        <w:ind w:firstLine="236" w:firstLineChars="98"/>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B-4 委托人提供的设备</w:t>
      </w:r>
    </w:p>
    <w:tbl>
      <w:tblPr>
        <w:tblStyle w:val="4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1607"/>
        <w:gridCol w:w="2152"/>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3019"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607"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tc>
        <w:tc>
          <w:tcPr>
            <w:tcW w:w="2152"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型号与规格</w:t>
            </w:r>
          </w:p>
        </w:tc>
        <w:tc>
          <w:tcPr>
            <w:tcW w:w="1879"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3019" w:type="dxa"/>
          </w:tcPr>
          <w:p>
            <w:pPr>
              <w:spacing w:line="4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通讯设备</w:t>
            </w:r>
          </w:p>
        </w:tc>
        <w:tc>
          <w:tcPr>
            <w:tcW w:w="1607"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152" w:type="dxa"/>
          </w:tcPr>
          <w:p>
            <w:pPr>
              <w:spacing w:line="460" w:lineRule="exact"/>
              <w:rPr>
                <w:rFonts w:ascii="宋体" w:hAnsi="宋体"/>
                <w:color w:val="000000" w:themeColor="text1"/>
                <w:sz w:val="24"/>
                <w:highlight w:val="none"/>
                <w14:textFill>
                  <w14:solidFill>
                    <w14:schemeClr w14:val="tx1"/>
                  </w14:solidFill>
                </w14:textFill>
              </w:rPr>
            </w:pPr>
          </w:p>
        </w:tc>
        <w:tc>
          <w:tcPr>
            <w:tcW w:w="1879" w:type="dxa"/>
          </w:tcPr>
          <w:p>
            <w:pPr>
              <w:spacing w:line="460" w:lineRule="exact"/>
              <w:jc w:val="center"/>
              <w:rPr>
                <w:rFonts w:ascii="宋体" w:hAnsi="宋体"/>
                <w:color w:val="000000" w:themeColor="text1"/>
                <w:spacing w:val="-6"/>
                <w:sz w:val="24"/>
                <w:highlight w:val="none"/>
                <w14:textFill>
                  <w14:solidFill>
                    <w14:schemeClr w14:val="tx1"/>
                  </w14:solidFill>
                </w14:textFill>
              </w:rPr>
            </w:pPr>
            <w:r>
              <w:rPr>
                <w:rFonts w:hint="eastAsia" w:ascii="宋体" w:hAnsi="宋体" w:cs="仿宋_GB2312"/>
                <w:color w:val="000000" w:themeColor="text1"/>
                <w:spacing w:val="-6"/>
                <w:sz w:val="24"/>
                <w:szCs w:val="24"/>
                <w:highlight w:val="none"/>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019" w:type="dxa"/>
          </w:tcPr>
          <w:p>
            <w:pPr>
              <w:spacing w:line="4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办公设备</w:t>
            </w:r>
          </w:p>
        </w:tc>
        <w:tc>
          <w:tcPr>
            <w:tcW w:w="1607"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152" w:type="dxa"/>
          </w:tcPr>
          <w:p>
            <w:pPr>
              <w:spacing w:line="460" w:lineRule="exact"/>
              <w:rPr>
                <w:rFonts w:ascii="宋体" w:hAnsi="宋体"/>
                <w:color w:val="000000" w:themeColor="text1"/>
                <w:sz w:val="24"/>
                <w:highlight w:val="none"/>
                <w14:textFill>
                  <w14:solidFill>
                    <w14:schemeClr w14:val="tx1"/>
                  </w14:solidFill>
                </w14:textFill>
              </w:rPr>
            </w:pPr>
          </w:p>
        </w:tc>
        <w:tc>
          <w:tcPr>
            <w:tcW w:w="1879"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pacing w:val="-6"/>
                <w:sz w:val="24"/>
                <w:szCs w:val="24"/>
                <w:highlight w:val="none"/>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19" w:type="dxa"/>
          </w:tcPr>
          <w:p>
            <w:pPr>
              <w:spacing w:line="4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交通工具</w:t>
            </w:r>
          </w:p>
        </w:tc>
        <w:tc>
          <w:tcPr>
            <w:tcW w:w="1607"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152" w:type="dxa"/>
          </w:tcPr>
          <w:p>
            <w:pPr>
              <w:spacing w:line="460" w:lineRule="exact"/>
              <w:rPr>
                <w:rFonts w:ascii="宋体" w:hAnsi="宋体"/>
                <w:color w:val="000000" w:themeColor="text1"/>
                <w:sz w:val="24"/>
                <w:highlight w:val="none"/>
                <w14:textFill>
                  <w14:solidFill>
                    <w14:schemeClr w14:val="tx1"/>
                  </w14:solidFill>
                </w14:textFill>
              </w:rPr>
            </w:pPr>
          </w:p>
        </w:tc>
        <w:tc>
          <w:tcPr>
            <w:tcW w:w="1879"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pacing w:val="-6"/>
                <w:sz w:val="24"/>
                <w:szCs w:val="24"/>
                <w:highlight w:val="none"/>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19" w:type="dxa"/>
          </w:tcPr>
          <w:p>
            <w:pPr>
              <w:spacing w:line="4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 检测和试验设备</w:t>
            </w:r>
          </w:p>
        </w:tc>
        <w:tc>
          <w:tcPr>
            <w:tcW w:w="1607"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152" w:type="dxa"/>
          </w:tcPr>
          <w:p>
            <w:pPr>
              <w:spacing w:line="460" w:lineRule="exact"/>
              <w:rPr>
                <w:rFonts w:ascii="宋体" w:hAnsi="宋体"/>
                <w:color w:val="000000" w:themeColor="text1"/>
                <w:sz w:val="24"/>
                <w:highlight w:val="none"/>
                <w14:textFill>
                  <w14:solidFill>
                    <w14:schemeClr w14:val="tx1"/>
                  </w14:solidFill>
                </w14:textFill>
              </w:rPr>
            </w:pPr>
          </w:p>
        </w:tc>
        <w:tc>
          <w:tcPr>
            <w:tcW w:w="1879" w:type="dxa"/>
          </w:tcPr>
          <w:p>
            <w:pPr>
              <w:spacing w:line="460" w:lineRule="exact"/>
              <w:jc w:val="center"/>
              <w:rPr>
                <w:rFonts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pacing w:val="-6"/>
                <w:sz w:val="24"/>
                <w:szCs w:val="24"/>
                <w:highlight w:val="none"/>
                <w14:textFill>
                  <w14:solidFill>
                    <w14:schemeClr w14:val="tx1"/>
                  </w14:solidFill>
                </w14:textFill>
              </w:rPr>
              <w:t>不提供</w:t>
            </w:r>
          </w:p>
        </w:tc>
      </w:tr>
    </w:tbl>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spacing w:line="460" w:lineRule="exact"/>
        <w:jc w:val="left"/>
        <w:rPr>
          <w:rFonts w:ascii="宋体" w:hAnsi="宋体"/>
          <w:color w:val="000000" w:themeColor="text1"/>
          <w:sz w:val="24"/>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r>
        <w:rPr>
          <w:rFonts w:hint="eastAsia" w:ascii="TimesNewRomanPSMT" w:hAnsi="TimesNewRomanPSMT" w:cs="TimesNewRomanPSMT"/>
          <w:color w:val="000000" w:themeColor="text1"/>
          <w:kern w:val="0"/>
          <w:szCs w:val="21"/>
          <w:highlight w:val="none"/>
          <w14:textFill>
            <w14:solidFill>
              <w14:schemeClr w14:val="tx1"/>
            </w14:solidFill>
          </w14:textFill>
        </w:rPr>
        <w:t>附件1：</w:t>
      </w:r>
    </w:p>
    <w:p>
      <w:pPr>
        <w:autoSpaceDE w:val="0"/>
        <w:autoSpaceDN w:val="0"/>
        <w:adjustRightInd w:val="0"/>
        <w:spacing w:line="480" w:lineRule="auto"/>
        <w:jc w:val="center"/>
        <w:rPr>
          <w:rFonts w:ascii="TimesNewRomanPSMT" w:hAnsi="TimesNewRomanPSMT" w:cs="TimesNewRomanPSMT"/>
          <w:b/>
          <w:color w:val="000000" w:themeColor="text1"/>
          <w:kern w:val="0"/>
          <w:sz w:val="28"/>
          <w:szCs w:val="28"/>
          <w:highlight w:val="none"/>
          <w14:textFill>
            <w14:solidFill>
              <w14:schemeClr w14:val="tx1"/>
            </w14:solidFill>
          </w14:textFill>
        </w:rPr>
      </w:pPr>
      <w:r>
        <w:rPr>
          <w:rFonts w:hint="eastAsia" w:ascii="TimesNewRomanPSMT" w:hAnsi="TimesNewRomanPSMT" w:cs="TimesNewRomanPSMT"/>
          <w:b/>
          <w:color w:val="000000" w:themeColor="text1"/>
          <w:kern w:val="0"/>
          <w:sz w:val="28"/>
          <w:szCs w:val="28"/>
          <w:highlight w:val="none"/>
          <w14:textFill>
            <w14:solidFill>
              <w14:schemeClr w14:val="tx1"/>
            </w14:solidFill>
          </w14:textFill>
        </w:rPr>
        <w:t>建设工程廉政责任书</w:t>
      </w:r>
    </w:p>
    <w:p>
      <w:pPr>
        <w:autoSpaceDE w:val="0"/>
        <w:autoSpaceDN w:val="0"/>
        <w:adjustRightInd w:val="0"/>
        <w:spacing w:line="360" w:lineRule="auto"/>
        <w:ind w:firstLine="480" w:firstLineChars="200"/>
        <w:jc w:val="left"/>
        <w:rPr>
          <w:rFonts w:hint="eastAsia" w:ascii="TimesNewRomanPSMT" w:hAnsi="TimesNewRomanPSMT" w:eastAsia="宋体" w:cs="TimesNewRomanPSMT"/>
          <w:color w:val="000000" w:themeColor="text1"/>
          <w:kern w:val="0"/>
          <w:sz w:val="24"/>
          <w:szCs w:val="24"/>
          <w:highlight w:val="none"/>
          <w:lang w:eastAsia="zh-CN"/>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发包人：</w:t>
      </w:r>
      <w:r>
        <w:rPr>
          <w:rFonts w:hint="eastAsia"/>
          <w:b/>
          <w:bCs/>
          <w:color w:val="000000" w:themeColor="text1"/>
          <w:sz w:val="24"/>
          <w:szCs w:val="24"/>
          <w:highlight w:val="none"/>
          <w:u w:val="single"/>
          <w:lang w:eastAsia="zh-CN"/>
          <w14:textFill>
            <w14:solidFill>
              <w14:schemeClr w14:val="tx1"/>
            </w14:solidFill>
          </w14:textFill>
        </w:rPr>
        <w:t>茂名市茂南区山阁镇人民政府</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承包人：</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xml:space="preserve">                         　　　　　　　　　</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一、双方的责任</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1.1　应严格遵守国家关于建设工程的有关法律、法规，相关政策，以及廉政建设的各项规定。</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1.2 严格执行建设工程合同文件，自觉按合同办事。</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1.3 各项活动必须坚持公开、公平、公天、诚信、诱明的原则（除法律法规另有规定者外），不得为获取不正当的利益，损害国家、集体和对方利益，不得违反建设工程管理的规章制度。</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1.4 发现对方在业务活动中有违规、违纪、违法行为的，应及时提醒对方，情节严重的，应向其上级主管部门或纪检监察、司法等有关机关举报。</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二、发包人责任</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发包人的领导和从事该建设工程项目的工作人员，在工程建设的事前、事中、事后应遵守以下规定：</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2.1 不得向承包人和相关单位索要或接受回扣、礼金、有价证券、贵重物品和好处费、感谢费等。</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2.2 不得在承包人和相关单位报销任何应由发包人或个人支付的费用。</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2.3　不得要求、暗示或接受承包人和相关单位为个人装修住房、婚丧嫁娶、配偶子女的工作安排以及出国（境）、旅游等提供方便。</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2.4 不得参加有可能影响公正执行的承包人和相关单位的宴请、健身、娱乐等活动。</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2.5 不得向承包人和相关单位介绍或为配偶、子女、亲属参与同发包人工程建设管理合同有关的业务活动；不得以任何理由要求承包人和相关单位使用某种产品、材料和设备。</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三、承包人责任</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应与发包人保持正常的业务交往，按照有关法规和程序开展业务工作，严格执行工程建设的有关方针、政策，执行工程建设强制性标准，并遵守以下规定：</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3.1不得以任何理由向发包人及其工作人员索要、接受或赠送礼金、有价证券、贵重物品及回扣、好处费、感谢费等。</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3.2 不得以任何理由为发包人和相关单位报销应由对方或个人支付的费用。</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3.3 不得接受或暗示为发包人、相关单位或个人装修住房、婚丧嫁娶、配偶子女的工作安排以及出国（境）、旅游等提供方便。</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3.4 不得以任何理由为发包人、相关单位或个人组织有可能影响公正执行公务的宴请、健身、娱乐等活动。</w:t>
      </w:r>
    </w:p>
    <w:p>
      <w:pPr>
        <w:autoSpaceDE w:val="0"/>
        <w:autoSpaceDN w:val="0"/>
        <w:adjustRightInd w:val="0"/>
        <w:spacing w:line="360" w:lineRule="auto"/>
        <w:ind w:firstLine="482" w:firstLineChars="200"/>
        <w:jc w:val="left"/>
        <w:rPr>
          <w:rFonts w:ascii="TimesNewRomanPSMT" w:hAnsi="TimesNewRomanPSMT" w:cs="TimesNewRomanPSMT"/>
          <w:b/>
          <w:color w:val="000000" w:themeColor="text1"/>
          <w:kern w:val="0"/>
          <w:sz w:val="24"/>
          <w:szCs w:val="24"/>
          <w:highlight w:val="none"/>
          <w14:textFill>
            <w14:solidFill>
              <w14:schemeClr w14:val="tx1"/>
            </w14:solidFill>
          </w14:textFill>
        </w:rPr>
      </w:pPr>
      <w:r>
        <w:rPr>
          <w:rFonts w:hint="eastAsia" w:ascii="TimesNewRomanPSMT" w:hAnsi="TimesNewRomanPSMT" w:cs="TimesNewRomanPSMT"/>
          <w:b/>
          <w:color w:val="000000" w:themeColor="text1"/>
          <w:kern w:val="0"/>
          <w:sz w:val="24"/>
          <w:szCs w:val="24"/>
          <w:highlight w:val="none"/>
          <w14:textFill>
            <w14:solidFill>
              <w14:schemeClr w14:val="tx1"/>
            </w14:solidFill>
          </w14:textFill>
        </w:rPr>
        <w:t>四、违约责任</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4.1 发包人工作人员有违反责任书第一、二条责任行为的，依据有关法律、法规给予处理：涉嫌犯罪的，移交司法机关追究刑事责任；给承包人单位造成经济损失的，应予以赔偿。</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4.2 承包人工作人同有违反本责任书第一、三条责任行为的，依据有关法律法规给予处理；涉嫌犯罪的，移交司法机关追究刑事责任；给发包人单位造成经济损失的，应予以赔偿。</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4.3 本责任书作为建设工程合同的组成部分，与建设工程合同具有同等法律效力。经双方签署后立即生效。</w:t>
      </w:r>
    </w:p>
    <w:p>
      <w:pPr>
        <w:autoSpaceDE w:val="0"/>
        <w:autoSpaceDN w:val="0"/>
        <w:adjustRightInd w:val="0"/>
        <w:spacing w:line="360" w:lineRule="auto"/>
        <w:ind w:firstLine="482" w:firstLineChars="200"/>
        <w:jc w:val="left"/>
        <w:rPr>
          <w:rFonts w:ascii="TimesNewRomanPSMT" w:hAnsi="TimesNewRomanPSMT" w:cs="TimesNewRomanPSMT"/>
          <w:b/>
          <w:color w:val="000000" w:themeColor="text1"/>
          <w:kern w:val="0"/>
          <w:sz w:val="24"/>
          <w:szCs w:val="24"/>
          <w:highlight w:val="none"/>
          <w14:textFill>
            <w14:solidFill>
              <w14:schemeClr w14:val="tx1"/>
            </w14:solidFill>
          </w14:textFill>
        </w:rPr>
      </w:pPr>
      <w:r>
        <w:rPr>
          <w:rFonts w:hint="eastAsia" w:ascii="TimesNewRomanPSMT" w:hAnsi="TimesNewRomanPSMT" w:cs="TimesNewRomanPSMT"/>
          <w:b/>
          <w:color w:val="000000" w:themeColor="text1"/>
          <w:kern w:val="0"/>
          <w:sz w:val="24"/>
          <w:szCs w:val="24"/>
          <w:highlight w:val="none"/>
          <w14:textFill>
            <w14:solidFill>
              <w14:schemeClr w14:val="tx1"/>
            </w14:solidFill>
          </w14:textFill>
        </w:rPr>
        <w:t>五、责任书有效期</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本责任书的有效期为双方签署之日起至该工程项目竣工验收合格时止。</w:t>
      </w:r>
    </w:p>
    <w:p>
      <w:pPr>
        <w:autoSpaceDE w:val="0"/>
        <w:autoSpaceDN w:val="0"/>
        <w:adjustRightInd w:val="0"/>
        <w:spacing w:line="360" w:lineRule="auto"/>
        <w:ind w:firstLine="482" w:firstLineChars="200"/>
        <w:jc w:val="left"/>
        <w:rPr>
          <w:rFonts w:ascii="TimesNewRomanPSMT" w:hAnsi="TimesNewRomanPSMT" w:cs="TimesNewRomanPSMT"/>
          <w:b/>
          <w:color w:val="000000" w:themeColor="text1"/>
          <w:kern w:val="0"/>
          <w:sz w:val="24"/>
          <w:szCs w:val="24"/>
          <w:highlight w:val="none"/>
          <w14:textFill>
            <w14:solidFill>
              <w14:schemeClr w14:val="tx1"/>
            </w14:solidFill>
          </w14:textFill>
        </w:rPr>
      </w:pPr>
      <w:r>
        <w:rPr>
          <w:rFonts w:hint="eastAsia" w:ascii="TimesNewRomanPSMT" w:hAnsi="TimesNewRomanPSMT" w:cs="TimesNewRomanPSMT"/>
          <w:b/>
          <w:color w:val="000000" w:themeColor="text1"/>
          <w:kern w:val="0"/>
          <w:sz w:val="24"/>
          <w:szCs w:val="24"/>
          <w:highlight w:val="none"/>
          <w14:textFill>
            <w14:solidFill>
              <w14:schemeClr w14:val="tx1"/>
            </w14:solidFill>
          </w14:textFill>
        </w:rPr>
        <w:t>六、责任书份数</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本责任书一式八份，发包人承包人各执四份，具有同等效力。</w:t>
      </w:r>
    </w:p>
    <w:p>
      <w:pPr>
        <w:autoSpaceDE w:val="0"/>
        <w:autoSpaceDN w:val="0"/>
        <w:adjustRightInd w:val="0"/>
        <w:spacing w:line="480" w:lineRule="auto"/>
        <w:ind w:firstLine="480" w:firstLineChars="200"/>
        <w:jc w:val="left"/>
        <w:rPr>
          <w:rFonts w:ascii="TimesNewRomanPSMT" w:hAnsi="TimesNewRomanPSMT" w:cs="TimesNewRomanPSMT"/>
          <w:color w:val="000000" w:themeColor="text1"/>
          <w:kern w:val="0"/>
          <w:sz w:val="24"/>
          <w:szCs w:val="24"/>
          <w:highlight w:val="none"/>
          <w:u w:val="singl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发包人：</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（盖章）　　　　　　　　　</w:t>
      </w:r>
      <w:r>
        <w:rPr>
          <w:rFonts w:hint="eastAsia" w:ascii="TimesNewRomanPSMT" w:hAnsi="TimesNewRomanPSMT" w:cs="TimesNewRomanPSMT"/>
          <w:color w:val="000000" w:themeColor="text1"/>
          <w:kern w:val="0"/>
          <w:sz w:val="24"/>
          <w:szCs w:val="24"/>
          <w:highlight w:val="none"/>
          <w14:textFill>
            <w14:solidFill>
              <w14:schemeClr w14:val="tx1"/>
            </w14:solidFill>
          </w14:textFill>
        </w:rPr>
        <w:t>　　　承包人：</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（盖章）　　　　　　　</w:t>
      </w:r>
    </w:p>
    <w:p>
      <w:pPr>
        <w:autoSpaceDE w:val="0"/>
        <w:autoSpaceDN w:val="0"/>
        <w:adjustRightInd w:val="0"/>
        <w:spacing w:line="48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住所：</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r>
        <w:rPr>
          <w:rFonts w:hint="eastAsia" w:ascii="TimesNewRomanPSMT" w:hAnsi="TimesNewRomanPSMT" w:cs="TimesNewRomanPSMT"/>
          <w:color w:val="000000" w:themeColor="text1"/>
          <w:kern w:val="0"/>
          <w:sz w:val="24"/>
          <w:szCs w:val="24"/>
          <w:highlight w:val="none"/>
          <w14:textFill>
            <w14:solidFill>
              <w14:schemeClr w14:val="tx1"/>
            </w14:solidFill>
          </w14:textFill>
        </w:rPr>
        <w:t>　　　住所：</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p>
    <w:p>
      <w:pPr>
        <w:autoSpaceDE w:val="0"/>
        <w:autoSpaceDN w:val="0"/>
        <w:adjustRightInd w:val="0"/>
        <w:spacing w:line="48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法定代表人或                             法定代表人或其</w:t>
      </w:r>
    </w:p>
    <w:p>
      <w:pPr>
        <w:autoSpaceDE w:val="0"/>
        <w:autoSpaceDN w:val="0"/>
        <w:adjustRightInd w:val="0"/>
        <w:spacing w:line="48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其授权代理人：</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xml:space="preserve">（签字）　           </w:t>
      </w:r>
      <w:r>
        <w:rPr>
          <w:rFonts w:hint="eastAsia" w:ascii="TimesNewRomanPSMT" w:hAnsi="TimesNewRomanPSMT" w:cs="TimesNewRomanPSMT"/>
          <w:color w:val="000000" w:themeColor="text1"/>
          <w:kern w:val="0"/>
          <w:sz w:val="24"/>
          <w:szCs w:val="24"/>
          <w:highlight w:val="none"/>
          <w14:textFill>
            <w14:solidFill>
              <w14:schemeClr w14:val="tx1"/>
            </w14:solidFill>
          </w14:textFill>
        </w:rPr>
        <w:t xml:space="preserve">      授权的代理人：</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（签字）　　　　　</w:t>
      </w:r>
    </w:p>
    <w:p>
      <w:pPr>
        <w:autoSpaceDE w:val="0"/>
        <w:autoSpaceDN w:val="0"/>
        <w:adjustRightInd w:val="0"/>
        <w:spacing w:line="480" w:lineRule="auto"/>
        <w:ind w:firstLine="480" w:firstLineChars="200"/>
        <w:jc w:val="left"/>
        <w:rPr>
          <w:rFonts w:ascii="TimesNewRomanPSMT" w:hAnsi="TimesNewRomanPSMT" w:cs="TimesNewRomanPSMT"/>
          <w:color w:val="000000" w:themeColor="text1"/>
          <w:kern w:val="0"/>
          <w:sz w:val="24"/>
          <w:szCs w:val="24"/>
          <w:highlight w:val="none"/>
          <w:u w:val="singl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开户银行：</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r>
        <w:rPr>
          <w:rFonts w:hint="eastAsia" w:ascii="TimesNewRomanPSMT" w:hAnsi="TimesNewRomanPSMT" w:cs="TimesNewRomanPSMT"/>
          <w:color w:val="000000" w:themeColor="text1"/>
          <w:kern w:val="0"/>
          <w:sz w:val="24"/>
          <w:szCs w:val="24"/>
          <w:highlight w:val="none"/>
          <w14:textFill>
            <w14:solidFill>
              <w14:schemeClr w14:val="tx1"/>
            </w14:solidFill>
          </w14:textFill>
        </w:rPr>
        <w:t>　　　开户银行：</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p>
    <w:p>
      <w:pPr>
        <w:autoSpaceDE w:val="0"/>
        <w:autoSpaceDN w:val="0"/>
        <w:adjustRightInd w:val="0"/>
        <w:spacing w:line="48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帐    号：</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r>
        <w:rPr>
          <w:rFonts w:hint="eastAsia" w:ascii="TimesNewRomanPSMT" w:hAnsi="TimesNewRomanPSMT" w:cs="TimesNewRomanPSMT"/>
          <w:color w:val="000000" w:themeColor="text1"/>
          <w:kern w:val="0"/>
          <w:sz w:val="24"/>
          <w:szCs w:val="24"/>
          <w:highlight w:val="none"/>
          <w14:textFill>
            <w14:solidFill>
              <w14:schemeClr w14:val="tx1"/>
            </w14:solidFill>
          </w14:textFill>
        </w:rPr>
        <w:t>　　　帐    号：</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p>
    <w:p>
      <w:pPr>
        <w:autoSpaceDE w:val="0"/>
        <w:autoSpaceDN w:val="0"/>
        <w:adjustRightInd w:val="0"/>
        <w:spacing w:line="48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邮    编：</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r>
        <w:rPr>
          <w:rFonts w:hint="eastAsia" w:ascii="TimesNewRomanPSMT" w:hAnsi="TimesNewRomanPSMT" w:cs="TimesNewRomanPSMT"/>
          <w:color w:val="000000" w:themeColor="text1"/>
          <w:kern w:val="0"/>
          <w:sz w:val="24"/>
          <w:szCs w:val="24"/>
          <w:highlight w:val="none"/>
          <w14:textFill>
            <w14:solidFill>
              <w14:schemeClr w14:val="tx1"/>
            </w14:solidFill>
          </w14:textFill>
        </w:rPr>
        <w:t>　　　邮    编：</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p>
    <w:p>
      <w:pPr>
        <w:autoSpaceDE w:val="0"/>
        <w:autoSpaceDN w:val="0"/>
        <w:adjustRightInd w:val="0"/>
        <w:spacing w:line="48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电    话：</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r>
        <w:rPr>
          <w:rFonts w:hint="eastAsia" w:ascii="TimesNewRomanPSMT" w:hAnsi="TimesNewRomanPSMT" w:cs="TimesNewRomanPSMT"/>
          <w:color w:val="000000" w:themeColor="text1"/>
          <w:kern w:val="0"/>
          <w:sz w:val="24"/>
          <w:szCs w:val="24"/>
          <w:highlight w:val="none"/>
          <w14:textFill>
            <w14:solidFill>
              <w14:schemeClr w14:val="tx1"/>
            </w14:solidFill>
          </w14:textFill>
        </w:rPr>
        <w:t>　　　电    话：</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p>
    <w:p>
      <w:pPr>
        <w:autoSpaceDE w:val="0"/>
        <w:autoSpaceDN w:val="0"/>
        <w:adjustRightInd w:val="0"/>
        <w:spacing w:line="48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传    真：</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r>
        <w:rPr>
          <w:rFonts w:hint="eastAsia" w:ascii="TimesNewRomanPSMT" w:hAnsi="TimesNewRomanPSMT" w:cs="TimesNewRomanPSMT"/>
          <w:color w:val="000000" w:themeColor="text1"/>
          <w:kern w:val="0"/>
          <w:sz w:val="24"/>
          <w:szCs w:val="24"/>
          <w:highlight w:val="none"/>
          <w14:textFill>
            <w14:solidFill>
              <w14:schemeClr w14:val="tx1"/>
            </w14:solidFill>
          </w14:textFill>
        </w:rPr>
        <w:t>　　　传    真：</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p>
    <w:p>
      <w:pPr>
        <w:autoSpaceDE w:val="0"/>
        <w:autoSpaceDN w:val="0"/>
        <w:adjustRightInd w:val="0"/>
        <w:spacing w:line="480" w:lineRule="auto"/>
        <w:ind w:firstLine="420" w:firstLineChars="200"/>
        <w:jc w:val="left"/>
        <w:rPr>
          <w:rFonts w:ascii="TimesNewRomanPSMT" w:hAnsi="TimesNewRomanPSMT" w:cs="TimesNewRomanPSMT"/>
          <w:color w:val="000000" w:themeColor="text1"/>
          <w:kern w:val="0"/>
          <w:szCs w:val="21"/>
          <w:highlight w:val="none"/>
          <w14:textFill>
            <w14:solidFill>
              <w14:schemeClr w14:val="tx1"/>
            </w14:solidFill>
          </w14:textFill>
        </w:rPr>
      </w:pPr>
      <w:r>
        <w:rPr>
          <w:rFonts w:hint="eastAsia" w:ascii="TimesNewRomanPSMT" w:hAnsi="TimesNewRomanPSMT" w:cs="TimesNewRomanPSMT"/>
          <w:color w:val="000000" w:themeColor="text1"/>
          <w:kern w:val="0"/>
          <w:szCs w:val="21"/>
          <w:highlight w:val="none"/>
          <w14:textFill>
            <w14:solidFill>
              <w14:schemeClr w14:val="tx1"/>
            </w14:solidFill>
          </w14:textFill>
        </w:rPr>
        <w:t>附件2：</w:t>
      </w:r>
    </w:p>
    <w:p>
      <w:pPr>
        <w:autoSpaceDE w:val="0"/>
        <w:autoSpaceDN w:val="0"/>
        <w:adjustRightInd w:val="0"/>
        <w:spacing w:line="480" w:lineRule="auto"/>
        <w:jc w:val="center"/>
        <w:rPr>
          <w:rFonts w:ascii="TimesNewRomanPSMT" w:hAnsi="TimesNewRomanPSMT" w:cs="TimesNewRomanPSMT"/>
          <w:b/>
          <w:color w:val="000000" w:themeColor="text1"/>
          <w:kern w:val="0"/>
          <w:sz w:val="30"/>
          <w:szCs w:val="30"/>
          <w:highlight w:val="none"/>
          <w14:textFill>
            <w14:solidFill>
              <w14:schemeClr w14:val="tx1"/>
            </w14:solidFill>
          </w14:textFill>
        </w:rPr>
      </w:pPr>
      <w:r>
        <w:rPr>
          <w:rFonts w:hint="eastAsia" w:ascii="TimesNewRomanPSMT" w:hAnsi="TimesNewRomanPSMT" w:cs="TimesNewRomanPSMT"/>
          <w:b/>
          <w:color w:val="000000" w:themeColor="text1"/>
          <w:kern w:val="0"/>
          <w:sz w:val="30"/>
          <w:szCs w:val="30"/>
          <w:highlight w:val="none"/>
          <w14:textFill>
            <w14:solidFill>
              <w14:schemeClr w14:val="tx1"/>
            </w14:solidFill>
          </w14:textFill>
        </w:rPr>
        <w:t>安全生产合同</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为切实做好</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xml:space="preserve">　        </w:t>
      </w:r>
      <w:r>
        <w:rPr>
          <w:rFonts w:hint="eastAsia" w:ascii="TimesNewRomanPSMT" w:hAnsi="TimesNewRomanPSMT" w:cs="TimesNewRomanPSMT"/>
          <w:color w:val="000000" w:themeColor="text1"/>
          <w:kern w:val="0"/>
          <w:sz w:val="24"/>
          <w:szCs w:val="24"/>
          <w:highlight w:val="none"/>
          <w14:textFill>
            <w14:solidFill>
              <w14:schemeClr w14:val="tx1"/>
            </w14:solidFill>
          </w14:textFill>
        </w:rPr>
        <w:t>的安全管理工作，建立健全“企业负责、行业管理、政府监察、群众监督、劳动者遵章守纪”的安全生产管理体制，为该项目工程的实施提供安全、高效的施工环境，本项目发包人</w:t>
      </w:r>
      <w:r>
        <w:rPr>
          <w:rFonts w:hint="eastAsia"/>
          <w:bCs/>
          <w:color w:val="000000" w:themeColor="text1"/>
          <w:sz w:val="24"/>
          <w:szCs w:val="24"/>
          <w:highlight w:val="none"/>
          <w:u w:val="single"/>
          <w14:textFill>
            <w14:solidFill>
              <w14:schemeClr w14:val="tx1"/>
            </w14:solidFill>
          </w14:textFill>
        </w:rPr>
        <w:t xml:space="preserve">   </w:t>
      </w:r>
      <w:r>
        <w:rPr>
          <w:rFonts w:hint="eastAsia" w:ascii="TimesNewRomanPSMT" w:hAnsi="TimesNewRomanPSMT" w:cs="TimesNewRomanPSMT"/>
          <w:color w:val="000000" w:themeColor="text1"/>
          <w:kern w:val="0"/>
          <w:sz w:val="24"/>
          <w:szCs w:val="24"/>
          <w:highlight w:val="none"/>
          <w14:textFill>
            <w14:solidFill>
              <w14:schemeClr w14:val="tx1"/>
            </w14:solidFill>
          </w14:textFill>
        </w:rPr>
        <w:t>（以下简称“发包人”）与监理人</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r>
        <w:rPr>
          <w:rFonts w:hint="eastAsia" w:ascii="TimesNewRomanPSMT" w:hAnsi="TimesNewRomanPSMT" w:cs="TimesNewRomanPSMT"/>
          <w:color w:val="000000" w:themeColor="text1"/>
          <w:kern w:val="0"/>
          <w:sz w:val="24"/>
          <w:szCs w:val="24"/>
          <w:highlight w:val="none"/>
          <w14:textFill>
            <w14:solidFill>
              <w14:schemeClr w14:val="tx1"/>
            </w14:solidFill>
          </w14:textFill>
        </w:rPr>
        <w:t>（以下简称“承包人”）特签订本安全生产合同：</w:t>
      </w:r>
    </w:p>
    <w:p>
      <w:pPr>
        <w:autoSpaceDE w:val="0"/>
        <w:autoSpaceDN w:val="0"/>
        <w:adjustRightInd w:val="0"/>
        <w:spacing w:line="360" w:lineRule="auto"/>
        <w:ind w:firstLine="482" w:firstLineChars="200"/>
        <w:jc w:val="left"/>
        <w:rPr>
          <w:rFonts w:ascii="TimesNewRomanPSMT" w:hAnsi="TimesNewRomanPSMT" w:cs="TimesNewRomanPSMT"/>
          <w:b/>
          <w:color w:val="000000" w:themeColor="text1"/>
          <w:kern w:val="0"/>
          <w:sz w:val="24"/>
          <w:szCs w:val="24"/>
          <w:highlight w:val="none"/>
          <w14:textFill>
            <w14:solidFill>
              <w14:schemeClr w14:val="tx1"/>
            </w14:solidFill>
          </w14:textFill>
        </w:rPr>
      </w:pPr>
      <w:r>
        <w:rPr>
          <w:rFonts w:hint="eastAsia" w:ascii="TimesNewRomanPSMT" w:hAnsi="TimesNewRomanPSMT" w:cs="TimesNewRomanPSMT"/>
          <w:b/>
          <w:color w:val="000000" w:themeColor="text1"/>
          <w:kern w:val="0"/>
          <w:sz w:val="24"/>
          <w:szCs w:val="24"/>
          <w:highlight w:val="none"/>
          <w14:textFill>
            <w14:solidFill>
              <w14:schemeClr w14:val="tx1"/>
            </w14:solidFill>
          </w14:textFill>
        </w:rPr>
        <w:t>一、发包人职责</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1、严格遵守国家有关安全生产的法律法规有关安全生产的规定，认真执行工程承包合同中的有关安全要求。</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2、贯彻“安全第一、预防为主”的方针，坚持“管生产必须管安全”的原则，建立健全安全生产管理机构，制订完善的安全生产管理制度。</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3、加强安全生产的管理力度，做好生产与安全工作同时计划、布置、检查、评比和总结。</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4、定期召开安全生产调度会，及时传达上级主管部门有关安全生产精神；</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5、联合承包人对施工现场及取、弃土场等进行安全生产检查，监督施工单位及时处理发现的各项安全隐患。</w:t>
      </w:r>
    </w:p>
    <w:p>
      <w:pPr>
        <w:autoSpaceDE w:val="0"/>
        <w:autoSpaceDN w:val="0"/>
        <w:adjustRightInd w:val="0"/>
        <w:spacing w:line="360" w:lineRule="auto"/>
        <w:ind w:firstLine="482" w:firstLineChars="200"/>
        <w:jc w:val="left"/>
        <w:rPr>
          <w:rFonts w:ascii="TimesNewRomanPSMT" w:hAnsi="TimesNewRomanPSMT" w:cs="TimesNewRomanPSMT"/>
          <w:b/>
          <w:color w:val="000000" w:themeColor="text1"/>
          <w:kern w:val="0"/>
          <w:sz w:val="24"/>
          <w:szCs w:val="24"/>
          <w:highlight w:val="none"/>
          <w14:textFill>
            <w14:solidFill>
              <w14:schemeClr w14:val="tx1"/>
            </w14:solidFill>
          </w14:textFill>
        </w:rPr>
      </w:pPr>
      <w:r>
        <w:rPr>
          <w:rFonts w:hint="eastAsia" w:ascii="TimesNewRomanPSMT" w:hAnsi="TimesNewRomanPSMT" w:cs="TimesNewRomanPSMT"/>
          <w:b/>
          <w:color w:val="000000" w:themeColor="text1"/>
          <w:kern w:val="0"/>
          <w:sz w:val="24"/>
          <w:szCs w:val="24"/>
          <w:highlight w:val="none"/>
          <w14:textFill>
            <w14:solidFill>
              <w14:schemeClr w14:val="tx1"/>
            </w14:solidFill>
          </w14:textFill>
        </w:rPr>
        <w:t>二、承包人职责</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1、严格遵守国家有关安全生产的法律法规的规定，认真细致地做好本项目的安全生产工作；</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2、根据国家有关安全生产的法律法规以及发包人与施工单位签订的施工承包合同和安全生产合同，对施工单位的施工安全提出明确要求，把施工技术和安全生产同时交底。落实施工单位制订实施性安全生产措施制度，指导生产作业；</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3、坚持“安全第一，预防为主”和坚持“管生产必须管安全”的原则，加强安全生产宣传教育，增强全员安全生产意识，建立健全各项安全生产管理机构和安全生产管理制度，配备专职或兼职安全检查人员，有组织有领导地开展安全生产活动。各级监理人员必须自觉执行安全生产的规章制度，有效防止安全事故；</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4、配合发包人对施工现场及取、弃土场等进行安全生产检查，监督施工单位及时处理发现的各项安全隐患。</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三、违约责任</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如因一方违约造成安全事故，将依法追究法律责任。</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四、本合同一式八份，双方各执四份。由双方法定代表人或其授权的代理人签署并加盖公章后生效，全部工程竣工验收后失效。</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u w:val="singl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发包人：</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（盖章）　　　　　　　　　</w:t>
      </w:r>
      <w:r>
        <w:rPr>
          <w:rFonts w:hint="eastAsia" w:ascii="TimesNewRomanPSMT" w:hAnsi="TimesNewRomanPSMT" w:cs="TimesNewRomanPSMT"/>
          <w:color w:val="000000" w:themeColor="text1"/>
          <w:kern w:val="0"/>
          <w:sz w:val="24"/>
          <w:szCs w:val="24"/>
          <w:highlight w:val="none"/>
          <w14:textFill>
            <w14:solidFill>
              <w14:schemeClr w14:val="tx1"/>
            </w14:solidFill>
          </w14:textFill>
        </w:rPr>
        <w:t>　　　承包人：</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（盖章）　　　　　　　</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住所：</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r>
        <w:rPr>
          <w:rFonts w:hint="eastAsia" w:ascii="TimesNewRomanPSMT" w:hAnsi="TimesNewRomanPSMT" w:cs="TimesNewRomanPSMT"/>
          <w:color w:val="000000" w:themeColor="text1"/>
          <w:kern w:val="0"/>
          <w:sz w:val="24"/>
          <w:szCs w:val="24"/>
          <w:highlight w:val="none"/>
          <w14:textFill>
            <w14:solidFill>
              <w14:schemeClr w14:val="tx1"/>
            </w14:solidFill>
          </w14:textFill>
        </w:rPr>
        <w:t>　　　住所：</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法定代表人或                            法定代表人或其</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其授权代理人：</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xml:space="preserve">（签字）　            </w:t>
      </w:r>
      <w:r>
        <w:rPr>
          <w:rFonts w:hint="eastAsia" w:ascii="TimesNewRomanPSMT" w:hAnsi="TimesNewRomanPSMT" w:cs="TimesNewRomanPSMT"/>
          <w:color w:val="000000" w:themeColor="text1"/>
          <w:kern w:val="0"/>
          <w:sz w:val="24"/>
          <w:szCs w:val="24"/>
          <w:highlight w:val="none"/>
          <w14:textFill>
            <w14:solidFill>
              <w14:schemeClr w14:val="tx1"/>
            </w14:solidFill>
          </w14:textFill>
        </w:rPr>
        <w:t xml:space="preserve">    授权的代理人：</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（签字）       　　　　　</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u w:val="singl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开户银行：</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r>
        <w:rPr>
          <w:rFonts w:hint="eastAsia" w:ascii="TimesNewRomanPSMT" w:hAnsi="TimesNewRomanPSMT" w:cs="TimesNewRomanPSMT"/>
          <w:color w:val="000000" w:themeColor="text1"/>
          <w:kern w:val="0"/>
          <w:sz w:val="24"/>
          <w:szCs w:val="24"/>
          <w:highlight w:val="none"/>
          <w14:textFill>
            <w14:solidFill>
              <w14:schemeClr w14:val="tx1"/>
            </w14:solidFill>
          </w14:textFill>
        </w:rPr>
        <w:t>　　　开户银行：</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帐    号：</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r>
        <w:rPr>
          <w:rFonts w:hint="eastAsia" w:ascii="TimesNewRomanPSMT" w:hAnsi="TimesNewRomanPSMT" w:cs="TimesNewRomanPSMT"/>
          <w:color w:val="000000" w:themeColor="text1"/>
          <w:kern w:val="0"/>
          <w:sz w:val="24"/>
          <w:szCs w:val="24"/>
          <w:highlight w:val="none"/>
          <w14:textFill>
            <w14:solidFill>
              <w14:schemeClr w14:val="tx1"/>
            </w14:solidFill>
          </w14:textFill>
        </w:rPr>
        <w:t>　　　帐    号：</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邮    编：</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r>
        <w:rPr>
          <w:rFonts w:hint="eastAsia" w:ascii="TimesNewRomanPSMT" w:hAnsi="TimesNewRomanPSMT" w:cs="TimesNewRomanPSMT"/>
          <w:color w:val="000000" w:themeColor="text1"/>
          <w:kern w:val="0"/>
          <w:sz w:val="24"/>
          <w:szCs w:val="24"/>
          <w:highlight w:val="none"/>
          <w14:textFill>
            <w14:solidFill>
              <w14:schemeClr w14:val="tx1"/>
            </w14:solidFill>
          </w14:textFill>
        </w:rPr>
        <w:t>　　　邮    编：</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电    话：</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r>
        <w:rPr>
          <w:rFonts w:hint="eastAsia" w:ascii="TimesNewRomanPSMT" w:hAnsi="TimesNewRomanPSMT" w:cs="TimesNewRomanPSMT"/>
          <w:color w:val="000000" w:themeColor="text1"/>
          <w:kern w:val="0"/>
          <w:sz w:val="24"/>
          <w:szCs w:val="24"/>
          <w:highlight w:val="none"/>
          <w14:textFill>
            <w14:solidFill>
              <w14:schemeClr w14:val="tx1"/>
            </w14:solidFill>
          </w14:textFill>
        </w:rPr>
        <w:t>　　　电    话：</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u w:val="singl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传    真：</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r>
        <w:rPr>
          <w:rFonts w:hint="eastAsia" w:ascii="TimesNewRomanPSMT" w:hAnsi="TimesNewRomanPSMT" w:cs="TimesNewRomanPSMT"/>
          <w:color w:val="000000" w:themeColor="text1"/>
          <w:kern w:val="0"/>
          <w:sz w:val="24"/>
          <w:szCs w:val="24"/>
          <w:highlight w:val="none"/>
          <w14:textFill>
            <w14:solidFill>
              <w14:schemeClr w14:val="tx1"/>
            </w14:solidFill>
          </w14:textFill>
        </w:rPr>
        <w:t>　　　传    真：</w:t>
      </w:r>
      <w:r>
        <w:rPr>
          <w:rFonts w:hint="eastAsia" w:ascii="TimesNewRomanPSMT" w:hAnsi="TimesNewRomanPSMT" w:cs="TimesNewRomanPSMT"/>
          <w:color w:val="000000" w:themeColor="text1"/>
          <w:kern w:val="0"/>
          <w:sz w:val="24"/>
          <w:szCs w:val="24"/>
          <w:highlight w:val="none"/>
          <w:u w:val="single"/>
          <w14:textFill>
            <w14:solidFill>
              <w14:schemeClr w14:val="tx1"/>
            </w14:solidFill>
          </w14:textFill>
        </w:rPr>
        <w:t>　　　　　　　　　　　</w:t>
      </w: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u w:val="single"/>
          <w14:textFill>
            <w14:solidFill>
              <w14:schemeClr w14:val="tx1"/>
            </w14:solidFill>
          </w14:textFill>
        </w:rPr>
      </w:pPr>
    </w:p>
    <w:p>
      <w:pPr>
        <w:autoSpaceDE w:val="0"/>
        <w:autoSpaceDN w:val="0"/>
        <w:adjustRightInd w:val="0"/>
        <w:spacing w:line="360" w:lineRule="auto"/>
        <w:ind w:firstLine="480" w:firstLineChars="200"/>
        <w:jc w:val="left"/>
        <w:rPr>
          <w:rFonts w:ascii="TimesNewRomanPSMT" w:hAnsi="TimesNewRomanPSMT" w:cs="TimesNewRomanPSMT"/>
          <w:color w:val="000000" w:themeColor="text1"/>
          <w:kern w:val="0"/>
          <w:sz w:val="24"/>
          <w:szCs w:val="24"/>
          <w:highlight w:val="none"/>
          <w14:textFill>
            <w14:solidFill>
              <w14:schemeClr w14:val="tx1"/>
            </w14:solidFill>
          </w14:textFill>
        </w:rPr>
      </w:pPr>
    </w:p>
    <w:p>
      <w:pPr>
        <w:spacing w:line="500" w:lineRule="exact"/>
        <w:ind w:firstLine="482" w:firstLineChars="200"/>
        <w:rPr>
          <w:rFonts w:ascii="宋体" w:hAnsi="宋体"/>
          <w:b/>
          <w:bCs/>
          <w:color w:val="000000" w:themeColor="text1"/>
          <w:sz w:val="24"/>
          <w:highlight w:val="none"/>
          <w14:textFill>
            <w14:solidFill>
              <w14:schemeClr w14:val="tx1"/>
            </w14:solidFill>
          </w14:textFill>
        </w:rPr>
      </w:pPr>
    </w:p>
    <w:p>
      <w:pPr>
        <w:tabs>
          <w:tab w:val="left" w:pos="0"/>
          <w:tab w:val="right" w:pos="10245"/>
        </w:tabs>
        <w:spacing w:line="360" w:lineRule="auto"/>
        <w:ind w:firstLine="12464" w:firstLineChars="1350"/>
        <w:rPr>
          <w:rFonts w:ascii="隶书" w:eastAsia="隶书"/>
          <w:b/>
          <w:i/>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pPr>
        <w:jc w:val="center"/>
        <w:rPr>
          <w:rFonts w:ascii="隶书" w:eastAsia="隶书"/>
          <w:b/>
          <w:i/>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pPr>
        <w:jc w:val="center"/>
        <w:rPr>
          <w:rFonts w:ascii="隶书" w:eastAsia="隶书"/>
          <w:b/>
          <w:i/>
          <w:color w:val="000000" w:themeColor="text1"/>
          <w:spacing w:val="4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widowControl/>
        <w:jc w:val="left"/>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br w:type="page"/>
      </w:r>
    </w:p>
    <w:p>
      <w:pPr>
        <w:autoSpaceDE w:val="0"/>
        <w:autoSpaceDN w:val="0"/>
        <w:adjustRightInd w:val="0"/>
        <w:spacing w:line="480" w:lineRule="auto"/>
        <w:jc w:val="left"/>
        <w:rPr>
          <w:rFonts w:ascii="TimesNewRomanPSMT" w:hAnsi="TimesNewRomanPSMT" w:cs="TimesNewRomanPSMT"/>
          <w:color w:val="000000" w:themeColor="text1"/>
          <w:kern w:val="0"/>
          <w:sz w:val="24"/>
          <w:szCs w:val="24"/>
          <w:highlight w:val="none"/>
          <w14:textFill>
            <w14:solidFill>
              <w14:schemeClr w14:val="tx1"/>
            </w14:solidFill>
          </w14:textFill>
        </w:rPr>
      </w:pPr>
      <w:r>
        <w:rPr>
          <w:rFonts w:hint="eastAsia" w:ascii="TimesNewRomanPSMT" w:hAnsi="TimesNewRomanPSMT" w:cs="TimesNewRomanPSMT"/>
          <w:color w:val="000000" w:themeColor="text1"/>
          <w:kern w:val="0"/>
          <w:sz w:val="24"/>
          <w:szCs w:val="24"/>
          <w:highlight w:val="none"/>
          <w14:textFill>
            <w14:solidFill>
              <w14:schemeClr w14:val="tx1"/>
            </w14:solidFill>
          </w14:textFill>
        </w:rPr>
        <w:t>附件3：</w:t>
      </w:r>
    </w:p>
    <w:p>
      <w:pPr>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投标人声明</w:t>
      </w:r>
    </w:p>
    <w:p>
      <w:pPr>
        <w:widowControl/>
        <w:snapToGrid w:val="0"/>
        <w:spacing w:line="440" w:lineRule="exact"/>
        <w:jc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关于遵守招标文件和履行</w:t>
      </w:r>
      <w:r>
        <w:rPr>
          <w:rFonts w:hint="eastAsia" w:ascii="宋体" w:hAnsi="宋体" w:cs="宋体"/>
          <w:color w:val="000000" w:themeColor="text1"/>
          <w:kern w:val="0"/>
          <w:sz w:val="24"/>
          <w:highlight w:val="none"/>
          <w14:textFill>
            <w14:solidFill>
              <w14:schemeClr w14:val="tx1"/>
            </w14:solidFill>
          </w14:textFill>
        </w:rPr>
        <w:t>中标</w:t>
      </w:r>
      <w:r>
        <w:rPr>
          <w:rFonts w:ascii="宋体" w:hAnsi="宋体" w:cs="宋体"/>
          <w:color w:val="000000" w:themeColor="text1"/>
          <w:kern w:val="0"/>
          <w:sz w:val="24"/>
          <w:highlight w:val="none"/>
          <w14:textFill>
            <w14:solidFill>
              <w14:schemeClr w14:val="tx1"/>
            </w14:solidFill>
          </w14:textFill>
        </w:rPr>
        <w:t>合同的声明</w:t>
      </w:r>
    </w:p>
    <w:p>
      <w:pPr>
        <w:widowControl/>
        <w:snapToGrid w:val="0"/>
        <w:spacing w:line="440" w:lineRule="exact"/>
        <w:jc w:val="left"/>
        <w:rPr>
          <w:rFonts w:ascii="宋体" w:hAnsi="宋体" w:cs="宋体"/>
          <w:color w:val="000000" w:themeColor="text1"/>
          <w:kern w:val="0"/>
          <w:sz w:val="24"/>
          <w:highlight w:val="none"/>
          <w14:textFill>
            <w14:solidFill>
              <w14:schemeClr w14:val="tx1"/>
            </w14:solidFill>
          </w14:textFill>
        </w:rPr>
      </w:pPr>
    </w:p>
    <w:p>
      <w:pPr>
        <w:widowControl/>
        <w:snapToGrid w:val="0"/>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本招标项目招标人及招标监管机构：</w:t>
      </w:r>
    </w:p>
    <w:p>
      <w:pPr>
        <w:widowControl/>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本公司就参加</w:t>
      </w:r>
      <w:r>
        <w:rPr>
          <w:rFonts w:hint="eastAsia" w:ascii="宋体" w:hAnsi="宋体" w:cs="宋体"/>
          <w:color w:val="000000" w:themeColor="text1"/>
          <w:kern w:val="0"/>
          <w:sz w:val="24"/>
          <w:highlight w:val="none"/>
          <w:u w:val="single"/>
          <w14:textFill>
            <w14:solidFill>
              <w14:schemeClr w14:val="tx1"/>
            </w14:solidFill>
          </w14:textFill>
        </w:rPr>
        <w:t>              </w:t>
      </w:r>
      <w:r>
        <w:rPr>
          <w:rFonts w:hint="eastAsia" w:ascii="宋体" w:hAnsi="宋体" w:cs="宋体"/>
          <w:color w:val="000000" w:themeColor="text1"/>
          <w:spacing w:val="15"/>
          <w:kern w:val="0"/>
          <w:sz w:val="24"/>
          <w:highlight w:val="none"/>
          <w14:textFill>
            <w14:solidFill>
              <w14:schemeClr w14:val="tx1"/>
            </w14:solidFill>
          </w14:textFill>
        </w:rPr>
        <w:t>的投标工作，作出郑重声明：</w:t>
      </w:r>
    </w:p>
    <w:p>
      <w:pPr>
        <w:widowControl/>
        <w:snapToGrid w:val="0"/>
        <w:spacing w:line="44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一、保证按照《中华人民共和国招标投标法》及其《实施条例》的规定参加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w:t>
      </w:r>
    </w:p>
    <w:p>
      <w:pPr>
        <w:widowControl/>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二、若成为本项目的中标人，我公司将严格遵守招标文件和履行中标合同的下列要求：</w:t>
      </w:r>
    </w:p>
    <w:p>
      <w:pPr>
        <w:widowControl/>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1、订立合同：在招标文件规定的限期内与招标人订立中标合同。</w:t>
      </w:r>
    </w:p>
    <w:p>
      <w:pPr>
        <w:widowControl/>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2、</w:t>
      </w:r>
      <w:r>
        <w:rPr>
          <w:rFonts w:hint="eastAsia" w:ascii="宋体" w:cs="宋体"/>
          <w:color w:val="000000" w:themeColor="text1"/>
          <w:kern w:val="0"/>
          <w:sz w:val="24"/>
          <w:szCs w:val="24"/>
          <w:highlight w:val="none"/>
          <w14:textFill>
            <w14:solidFill>
              <w14:schemeClr w14:val="tx1"/>
            </w14:solidFill>
          </w14:textFill>
        </w:rPr>
        <w:t>合同工期：</w:t>
      </w:r>
      <w:r>
        <w:rPr>
          <w:rFonts w:ascii="宋体" w:cs="宋体"/>
          <w:color w:val="000000" w:themeColor="text1"/>
          <w:kern w:val="0"/>
          <w:sz w:val="24"/>
          <w:szCs w:val="24"/>
          <w:highlight w:val="none"/>
          <w14:textFill>
            <w14:solidFill>
              <w14:schemeClr w14:val="tx1"/>
            </w14:solidFill>
          </w14:textFill>
        </w:rPr>
        <w:t xml:space="preserve"> </w:t>
      </w:r>
      <w:r>
        <w:rPr>
          <w:rFonts w:hint="eastAsia" w:ascii="宋体" w:cs="宋体"/>
          <w:color w:val="000000" w:themeColor="text1"/>
          <w:kern w:val="0"/>
          <w:sz w:val="24"/>
          <w:szCs w:val="24"/>
          <w:highlight w:val="none"/>
          <w14:textFill>
            <w14:solidFill>
              <w14:schemeClr w14:val="tx1"/>
            </w14:solidFill>
          </w14:textFill>
        </w:rPr>
        <w:t>在招标文件规定的工期内完成相关工作。</w:t>
      </w:r>
    </w:p>
    <w:p>
      <w:pPr>
        <w:widowControl/>
        <w:snapToGrid w:val="0"/>
        <w:spacing w:line="440" w:lineRule="exact"/>
        <w:ind w:firstLine="540" w:firstLineChars="200"/>
        <w:jc w:val="left"/>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3、</w:t>
      </w:r>
      <w:r>
        <w:rPr>
          <w:rFonts w:hint="eastAsia" w:ascii="宋体" w:cs="宋体"/>
          <w:color w:val="000000" w:themeColor="text1"/>
          <w:kern w:val="0"/>
          <w:sz w:val="24"/>
          <w:szCs w:val="24"/>
          <w:highlight w:val="none"/>
          <w14:textFill>
            <w14:solidFill>
              <w14:schemeClr w14:val="tx1"/>
            </w14:solidFill>
          </w14:textFill>
        </w:rPr>
        <w:t>本项目投入的工作人员均为本单位工作人员。</w:t>
      </w:r>
    </w:p>
    <w:p>
      <w:pPr>
        <w:widowControl/>
        <w:snapToGrid w:val="0"/>
        <w:spacing w:line="44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4、本项目所提交的成果均按我单位响应招标文件的要求按质按量完成。</w:t>
      </w:r>
    </w:p>
    <w:p>
      <w:pPr>
        <w:widowControl/>
        <w:shd w:val="clear" w:color="auto" w:fill="FFFFFF"/>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三、如不能履行上述承诺，本公司愿意承担由此带来的法律后果，并自愿无条件地接受招标人和建设行政主管部门的以下处理：</w:t>
      </w:r>
    </w:p>
    <w:p>
      <w:pPr>
        <w:widowControl/>
        <w:shd w:val="clear" w:color="auto" w:fill="FFFFFF"/>
        <w:snapToGrid w:val="0"/>
        <w:spacing w:line="44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1、取消中标资格或者解除合同；</w:t>
      </w:r>
    </w:p>
    <w:p>
      <w:pPr>
        <w:widowControl/>
        <w:shd w:val="clear" w:color="auto" w:fill="FFFFFF"/>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2、由招标人没收投标保证金或合同履约保证金；</w:t>
      </w:r>
    </w:p>
    <w:p>
      <w:pPr>
        <w:widowControl/>
        <w:shd w:val="clear" w:color="auto" w:fill="FFFFFF"/>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3、两年内（或五年内）停止参与茂名市财政资金建设工程的投标；</w:t>
      </w:r>
    </w:p>
    <w:p>
      <w:pPr>
        <w:widowControl/>
        <w:shd w:val="clear" w:color="auto" w:fill="FFFFFF"/>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4、对不良行为予以记录，并进行公告；</w:t>
      </w:r>
    </w:p>
    <w:p>
      <w:pPr>
        <w:widowControl/>
        <w:shd w:val="clear" w:color="auto" w:fill="FFFFFF"/>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5、报茂名市建设行政主管部门备案，并提请上级相关行政主管部门依法进行处罚；</w:t>
      </w:r>
    </w:p>
    <w:p>
      <w:pPr>
        <w:widowControl/>
        <w:shd w:val="clear" w:color="auto" w:fill="FFFFFF"/>
        <w:snapToGrid w:val="0"/>
        <w:spacing w:line="44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6、其他行政处理决定。</w:t>
      </w:r>
    </w:p>
    <w:p>
      <w:pPr>
        <w:widowControl/>
        <w:shd w:val="clear" w:color="auto" w:fill="FFFFFF"/>
        <w:snapToGrid w:val="0"/>
        <w:spacing w:line="44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特此声明。</w:t>
      </w:r>
    </w:p>
    <w:p>
      <w:pPr>
        <w:widowControl/>
        <w:shd w:val="clear" w:color="auto" w:fill="FFFFFF"/>
        <w:snapToGrid w:val="0"/>
        <w:spacing w:line="440" w:lineRule="exact"/>
        <w:ind w:firstLine="540" w:firstLineChars="200"/>
        <w:jc w:val="center"/>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 xml:space="preserve">                        声明企业(</w:t>
      </w:r>
      <w:r>
        <w:rPr>
          <w:rFonts w:ascii="宋体" w:hAnsi="宋体" w:cs="宋体"/>
          <w:color w:val="000000" w:themeColor="text1"/>
          <w:spacing w:val="15"/>
          <w:kern w:val="0"/>
          <w:sz w:val="24"/>
          <w:highlight w:val="none"/>
          <w14:textFill>
            <w14:solidFill>
              <w14:schemeClr w14:val="tx1"/>
            </w14:solidFill>
          </w14:textFill>
        </w:rPr>
        <w:t>企业公章)</w:t>
      </w:r>
    </w:p>
    <w:p>
      <w:pPr>
        <w:widowControl/>
        <w:shd w:val="clear" w:color="auto" w:fill="FFFFFF"/>
        <w:snapToGrid w:val="0"/>
        <w:spacing w:line="440" w:lineRule="exact"/>
        <w:ind w:firstLine="540" w:firstLineChars="200"/>
        <w:jc w:val="center"/>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 xml:space="preserve">                         年  月  日</w:t>
      </w:r>
    </w:p>
    <w:p>
      <w:pPr>
        <w:rPr>
          <w:color w:val="000000" w:themeColor="text1"/>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 xml:space="preserve">                       法定代表人签字：</w:t>
      </w: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p>
    <w:p>
      <w:pPr>
        <w:spacing w:line="460" w:lineRule="exact"/>
        <w:rPr>
          <w:color w:val="000000" w:themeColor="text1"/>
          <w:spacing w:val="4"/>
          <w:sz w:val="24"/>
          <w:szCs w:val="24"/>
          <w:highlight w:val="none"/>
          <w14:textFill>
            <w14:solidFill>
              <w14:schemeClr w14:val="tx1"/>
            </w14:solidFill>
          </w14:textFill>
        </w:rPr>
      </w:pPr>
    </w:p>
    <w:p>
      <w:pPr>
        <w:rPr>
          <w:b/>
          <w:color w:val="000000" w:themeColor="text1"/>
          <w:spacing w:val="6"/>
          <w:sz w:val="44"/>
          <w:highlight w:val="none"/>
          <w14:textFill>
            <w14:solidFill>
              <w14:schemeClr w14:val="tx1"/>
            </w14:solidFill>
          </w14:textFill>
        </w:rPr>
      </w:pPr>
    </w:p>
    <w:p>
      <w:pPr>
        <w:pStyle w:val="43"/>
        <w:rPr>
          <w:color w:val="000000" w:themeColor="text1"/>
          <w:highlight w:val="none"/>
          <w14:textFill>
            <w14:solidFill>
              <w14:schemeClr w14:val="tx1"/>
            </w14:solidFill>
          </w14:textFill>
        </w:rPr>
      </w:pPr>
    </w:p>
    <w:p>
      <w:pPr>
        <w:pStyle w:val="43"/>
        <w:rPr>
          <w:color w:val="000000" w:themeColor="text1"/>
          <w:spacing w:val="10"/>
          <w:sz w:val="72"/>
          <w:highlight w:val="none"/>
          <w14:textFill>
            <w14:solidFill>
              <w14:schemeClr w14:val="tx1"/>
            </w14:solidFill>
          </w14:textFill>
        </w:rPr>
      </w:pPr>
      <w:bookmarkStart w:id="49" w:name="_Toc101087110"/>
      <w:r>
        <w:rPr>
          <w:rFonts w:hint="eastAsia"/>
          <w:color w:val="000000" w:themeColor="text1"/>
          <w:highlight w:val="none"/>
          <w14:textFill>
            <w14:solidFill>
              <w14:schemeClr w14:val="tx1"/>
            </w14:solidFill>
          </w14:textFill>
        </w:rPr>
        <w:t xml:space="preserve">第五章 </w:t>
      </w:r>
      <w:r>
        <w:rPr>
          <w:rFonts w:hint="eastAsia"/>
          <w:color w:val="000000" w:themeColor="text1"/>
          <w:spacing w:val="10"/>
          <w:highlight w:val="none"/>
          <w14:textFill>
            <w14:solidFill>
              <w14:schemeClr w14:val="tx1"/>
            </w14:solidFill>
          </w14:textFill>
        </w:rPr>
        <w:t>投标文件格式</w:t>
      </w:r>
      <w:bookmarkEnd w:id="49"/>
    </w:p>
    <w:p>
      <w:pPr>
        <w:jc w:val="center"/>
        <w:rPr>
          <w:rFonts w:ascii="宋体" w:hAnsi="宋体"/>
          <w:b/>
          <w:color w:val="000000" w:themeColor="text1"/>
          <w:spacing w:val="10"/>
          <w:sz w:val="84"/>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b/>
          <w:bCs/>
          <w:color w:val="000000" w:themeColor="text1"/>
          <w:spacing w:val="-6"/>
          <w:sz w:val="22"/>
          <w:szCs w:val="22"/>
          <w:highlight w:val="none"/>
          <w14:textFill>
            <w14:solidFill>
              <w14:schemeClr w14:val="tx1"/>
            </w14:solidFill>
          </w14:textFill>
        </w:rPr>
        <w:t>【适用于</w:t>
      </w:r>
      <w:r>
        <w:rPr>
          <w:rFonts w:hint="eastAsia" w:ascii="宋体" w:hAnsi="宋体" w:cs="宋体"/>
          <w:b/>
          <w:color w:val="000000" w:themeColor="text1"/>
          <w:spacing w:val="-4"/>
          <w:kern w:val="0"/>
          <w:sz w:val="22"/>
          <w:szCs w:val="22"/>
          <w:highlight w:val="none"/>
          <w14:textFill>
            <w14:solidFill>
              <w14:schemeClr w14:val="tx1"/>
            </w14:solidFill>
          </w14:textFill>
        </w:rPr>
        <w:t>A+B评标法</w:t>
      </w:r>
      <w:r>
        <w:rPr>
          <w:rFonts w:hint="eastAsia" w:ascii="宋体" w:hAnsi="宋体"/>
          <w:b/>
          <w:bCs/>
          <w:color w:val="000000" w:themeColor="text1"/>
          <w:spacing w:val="-6"/>
          <w:sz w:val="22"/>
          <w:szCs w:val="22"/>
          <w:highlight w:val="none"/>
          <w14:textFill>
            <w14:solidFill>
              <w14:schemeClr w14:val="tx1"/>
            </w14:solidFill>
          </w14:textFill>
        </w:rPr>
        <w:t>】</w:t>
      </w:r>
    </w:p>
    <w:p>
      <w:pPr>
        <w:jc w:val="center"/>
        <w:rPr>
          <w:rFonts w:ascii="隶书" w:eastAsia="隶书"/>
          <w:b/>
          <w:i/>
          <w:color w:val="000000" w:themeColor="text1"/>
          <w:spacing w:val="10"/>
          <w:sz w:val="72"/>
          <w:szCs w:val="84"/>
          <w:highlight w:val="none"/>
          <w14:shadow w14:blurRad="50800" w14:dist="38100" w14:dir="2700000" w14:sx="100000" w14:sy="100000" w14:kx="0" w14:ky="0" w14:algn="tl">
            <w14:srgbClr w14:val="000000">
              <w14:alpha w14:val="60000"/>
            </w14:srgbClr>
          </w14:shadow>
          <w14:textFill>
            <w14:solidFill>
              <w14:schemeClr w14:val="tx1"/>
            </w14:solidFill>
          </w14:textFill>
        </w:rPr>
      </w:pPr>
    </w:p>
    <w:p>
      <w:pPr>
        <w:jc w:val="center"/>
        <w:rPr>
          <w:b/>
          <w:color w:val="000000" w:themeColor="text1"/>
          <w:spacing w:val="10"/>
          <w:sz w:val="72"/>
          <w:highlight w:val="none"/>
          <w14:textFill>
            <w14:solidFill>
              <w14:schemeClr w14:val="tx1"/>
            </w14:solidFill>
          </w14:textFill>
        </w:rPr>
      </w:pPr>
    </w:p>
    <w:p>
      <w:pPr>
        <w:jc w:val="center"/>
        <w:rPr>
          <w:b/>
          <w:color w:val="000000" w:themeColor="text1"/>
          <w:spacing w:val="10"/>
          <w:sz w:val="72"/>
          <w:highlight w:val="none"/>
          <w14:textFill>
            <w14:solidFill>
              <w14:schemeClr w14:val="tx1"/>
            </w14:solidFill>
          </w14:textFill>
        </w:rPr>
      </w:pPr>
    </w:p>
    <w:p>
      <w:pPr>
        <w:jc w:val="center"/>
        <w:rPr>
          <w:b/>
          <w:color w:val="000000" w:themeColor="text1"/>
          <w:spacing w:val="10"/>
          <w:sz w:val="72"/>
          <w:highlight w:val="none"/>
          <w14:textFill>
            <w14:solidFill>
              <w14:schemeClr w14:val="tx1"/>
            </w14:solidFill>
          </w14:textFill>
        </w:rPr>
      </w:pPr>
    </w:p>
    <w:p>
      <w:pPr>
        <w:jc w:val="center"/>
        <w:rPr>
          <w:b/>
          <w:color w:val="000000" w:themeColor="text1"/>
          <w:spacing w:val="10"/>
          <w:sz w:val="72"/>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jc w:val="center"/>
        <w:rPr>
          <w:b/>
          <w:color w:val="000000" w:themeColor="text1"/>
          <w:spacing w:val="6"/>
          <w:sz w:val="44"/>
          <w:highlight w:val="none"/>
          <w14:textFill>
            <w14:solidFill>
              <w14:schemeClr w14:val="tx1"/>
            </w14:solidFill>
          </w14:textFill>
        </w:rPr>
      </w:pPr>
    </w:p>
    <w:p>
      <w:pPr>
        <w:spacing w:before="156" w:beforeLines="50" w:line="800" w:lineRule="exact"/>
        <w:jc w:val="center"/>
        <w:rPr>
          <w:rFonts w:ascii="宋体" w:hAnsi="宋体"/>
          <w:color w:val="000000" w:themeColor="text1"/>
          <w:sz w:val="52"/>
          <w:szCs w:val="52"/>
          <w:highlight w:val="none"/>
          <w14:textFill>
            <w14:solidFill>
              <w14:schemeClr w14:val="tx1"/>
            </w14:solidFill>
          </w14:textFill>
        </w:rPr>
      </w:pPr>
    </w:p>
    <w:p>
      <w:pPr>
        <w:spacing w:line="700" w:lineRule="exact"/>
        <w:jc w:val="center"/>
        <w:rPr>
          <w:rFonts w:ascii="宋体" w:hAnsi="宋体"/>
          <w:color w:val="000000" w:themeColor="text1"/>
          <w:sz w:val="52"/>
          <w:szCs w:val="52"/>
          <w:highlight w:val="none"/>
          <w14:textFill>
            <w14:solidFill>
              <w14:schemeClr w14:val="tx1"/>
            </w14:solidFill>
          </w14:textFill>
        </w:rPr>
      </w:pPr>
    </w:p>
    <w:p>
      <w:pPr>
        <w:spacing w:line="700" w:lineRule="exact"/>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 xml:space="preserve">   </w:t>
      </w:r>
    </w:p>
    <w:p>
      <w:pPr>
        <w:spacing w:line="700" w:lineRule="exact"/>
        <w:jc w:val="center"/>
        <w:rPr>
          <w:rFonts w:ascii="宋体" w:hAnsi="宋体"/>
          <w:b/>
          <w:color w:val="000000" w:themeColor="text1"/>
          <w:sz w:val="48"/>
          <w:szCs w:val="48"/>
          <w:highlight w:val="none"/>
          <w14:textFill>
            <w14:solidFill>
              <w14:schemeClr w14:val="tx1"/>
            </w14:solidFill>
          </w14:textFill>
        </w:rPr>
      </w:pPr>
      <w:r>
        <w:rPr>
          <w:rFonts w:hint="eastAsia" w:ascii="宋体" w:hAnsi="宋体"/>
          <w:color w:val="000000" w:themeColor="text1"/>
          <w:sz w:val="52"/>
          <w:szCs w:val="52"/>
          <w:highlight w:val="none"/>
          <w:u w:val="single"/>
          <w14:textFill>
            <w14:solidFill>
              <w14:schemeClr w14:val="tx1"/>
            </w14:solidFill>
          </w14:textFill>
        </w:rPr>
        <w:t xml:space="preserve">   </w:t>
      </w:r>
      <w:r>
        <w:rPr>
          <w:rFonts w:hint="eastAsia" w:ascii="宋体" w:hAnsi="宋体"/>
          <w:color w:val="000000" w:themeColor="text1"/>
          <w:sz w:val="52"/>
          <w:szCs w:val="52"/>
          <w:highlight w:val="none"/>
          <w14:textFill>
            <w14:solidFill>
              <w14:schemeClr w14:val="tx1"/>
            </w14:solidFill>
          </w14:textFill>
        </w:rPr>
        <w:t>监理投标文件</w:t>
      </w:r>
    </w:p>
    <w:p>
      <w:pPr>
        <w:spacing w:line="700" w:lineRule="exact"/>
        <w:jc w:val="center"/>
        <w:rPr>
          <w:rFonts w:ascii="宋体" w:hAnsi="宋体"/>
          <w:b/>
          <w:color w:val="000000" w:themeColor="text1"/>
          <w:sz w:val="48"/>
          <w:szCs w:val="48"/>
          <w:highlight w:val="none"/>
          <w14:textFill>
            <w14:solidFill>
              <w14:schemeClr w14:val="tx1"/>
            </w14:solidFill>
          </w14:textFill>
        </w:rPr>
      </w:pPr>
    </w:p>
    <w:p>
      <w:pPr>
        <w:spacing w:line="700" w:lineRule="exact"/>
        <w:jc w:val="center"/>
        <w:rPr>
          <w:rFonts w:ascii="宋体" w:hAnsi="宋体"/>
          <w:b/>
          <w:color w:val="000000" w:themeColor="text1"/>
          <w:sz w:val="48"/>
          <w:szCs w:val="48"/>
          <w:highlight w:val="none"/>
          <w14:textFill>
            <w14:solidFill>
              <w14:schemeClr w14:val="tx1"/>
            </w14:solidFill>
          </w14:textFill>
        </w:rPr>
      </w:pPr>
    </w:p>
    <w:p>
      <w:pPr>
        <w:spacing w:before="156" w:beforeLines="50" w:line="460" w:lineRule="exact"/>
        <w:rPr>
          <w:rFonts w:ascii="宋体" w:hAnsi="宋体"/>
          <w:b/>
          <w:color w:val="000000" w:themeColor="text1"/>
          <w:spacing w:val="160"/>
          <w:sz w:val="72"/>
          <w:szCs w:val="72"/>
          <w:highlight w:val="none"/>
          <w14:textFill>
            <w14:solidFill>
              <w14:schemeClr w14:val="tx1"/>
            </w14:solidFill>
          </w14:textFill>
        </w:rPr>
      </w:pPr>
      <w:r>
        <w:rPr>
          <w:rFonts w:ascii="宋体" w:hAnsi="宋体"/>
          <w:color w:val="000000" w:themeColor="text1"/>
          <w:sz w:val="30"/>
          <w:szCs w:val="30"/>
          <w:highlight w:val="none"/>
          <w14:textFill>
            <w14:solidFill>
              <w14:schemeClr w14:val="tx1"/>
            </w14:solidFill>
          </w14:textFill>
        </w:rPr>
        <w:t xml:space="preserve"> </w:t>
      </w:r>
    </w:p>
    <w:p>
      <w:pPr>
        <w:spacing w:line="360" w:lineRule="auto"/>
        <w:jc w:val="center"/>
        <w:rPr>
          <w:rFonts w:ascii="宋体" w:hAnsi="宋体"/>
          <w:color w:val="000000" w:themeColor="text1"/>
          <w:spacing w:val="6"/>
          <w:sz w:val="28"/>
          <w:highlight w:val="none"/>
          <w14:textFill>
            <w14:solidFill>
              <w14:schemeClr w14:val="tx1"/>
            </w14:solidFill>
          </w14:textFill>
        </w:rPr>
      </w:pPr>
      <w:r>
        <w:rPr>
          <w:rFonts w:hint="eastAsia" w:ascii="宋体" w:hAnsi="宋体"/>
          <w:color w:val="000000" w:themeColor="text1"/>
          <w:spacing w:val="6"/>
          <w:sz w:val="48"/>
          <w:szCs w:val="48"/>
          <w:highlight w:val="none"/>
          <w14:textFill>
            <w14:solidFill>
              <w14:schemeClr w14:val="tx1"/>
            </w14:solidFill>
          </w14:textFill>
        </w:rPr>
        <w:t>（正本）/（副本）</w:t>
      </w:r>
    </w:p>
    <w:p>
      <w:pPr>
        <w:spacing w:line="360" w:lineRule="auto"/>
        <w:rPr>
          <w:rFonts w:ascii="宋体" w:hAnsi="宋体"/>
          <w:color w:val="000000" w:themeColor="text1"/>
          <w:spacing w:val="6"/>
          <w:sz w:val="28"/>
          <w:highlight w:val="none"/>
          <w14:textFill>
            <w14:solidFill>
              <w14:schemeClr w14:val="tx1"/>
            </w14:solidFill>
          </w14:textFill>
        </w:rPr>
      </w:pPr>
    </w:p>
    <w:p>
      <w:pPr>
        <w:spacing w:line="360" w:lineRule="auto"/>
        <w:rPr>
          <w:rFonts w:ascii="宋体" w:hAnsi="宋体"/>
          <w:color w:val="000000" w:themeColor="text1"/>
          <w:spacing w:val="6"/>
          <w:sz w:val="28"/>
          <w:highlight w:val="none"/>
          <w14:textFill>
            <w14:solidFill>
              <w14:schemeClr w14:val="tx1"/>
            </w14:solidFill>
          </w14:textFill>
        </w:rPr>
      </w:pPr>
    </w:p>
    <w:p>
      <w:pPr>
        <w:spacing w:line="360" w:lineRule="auto"/>
        <w:rPr>
          <w:rFonts w:ascii="宋体" w:hAnsi="宋体"/>
          <w:color w:val="000000" w:themeColor="text1"/>
          <w:spacing w:val="6"/>
          <w:sz w:val="28"/>
          <w:highlight w:val="none"/>
          <w14:textFill>
            <w14:solidFill>
              <w14:schemeClr w14:val="tx1"/>
            </w14:solidFill>
          </w14:textFill>
        </w:rPr>
      </w:pPr>
    </w:p>
    <w:p>
      <w:pPr>
        <w:spacing w:line="480" w:lineRule="auto"/>
        <w:ind w:firstLine="1132" w:firstLineChars="363"/>
        <w:rPr>
          <w:rFonts w:ascii="宋体" w:hAnsi="宋体"/>
          <w:color w:val="000000" w:themeColor="text1"/>
          <w:spacing w:val="6"/>
          <w:sz w:val="30"/>
          <w:szCs w:val="30"/>
          <w:highlight w:val="none"/>
          <w14:textFill>
            <w14:solidFill>
              <w14:schemeClr w14:val="tx1"/>
            </w14:solidFill>
          </w14:textFill>
        </w:rPr>
      </w:pPr>
      <w:r>
        <w:rPr>
          <w:rFonts w:hint="eastAsia" w:ascii="宋体" w:hAnsi="宋体"/>
          <w:color w:val="000000" w:themeColor="text1"/>
          <w:spacing w:val="6"/>
          <w:sz w:val="30"/>
          <w:szCs w:val="30"/>
          <w:highlight w:val="none"/>
          <w14:textFill>
            <w14:solidFill>
              <w14:schemeClr w14:val="tx1"/>
            </w14:solidFill>
          </w14:textFill>
        </w:rPr>
        <w:t>项目名称：</w:t>
      </w:r>
      <w:r>
        <w:rPr>
          <w:rFonts w:hint="eastAsia" w:ascii="宋体" w:hAnsi="宋体"/>
          <w:color w:val="000000" w:themeColor="text1"/>
          <w:sz w:val="30"/>
          <w:szCs w:val="30"/>
          <w:highlight w:val="none"/>
          <w:u w:val="single"/>
          <w14:textFill>
            <w14:solidFill>
              <w14:schemeClr w14:val="tx1"/>
            </w14:solidFill>
          </w14:textFill>
        </w:rPr>
        <w:t xml:space="preserve">                                 </w:t>
      </w:r>
    </w:p>
    <w:p>
      <w:pPr>
        <w:spacing w:line="480" w:lineRule="auto"/>
        <w:ind w:firstLine="1132" w:firstLineChars="363"/>
        <w:rPr>
          <w:rFonts w:ascii="宋体" w:hAnsi="宋体"/>
          <w:color w:val="000000" w:themeColor="text1"/>
          <w:spacing w:val="6"/>
          <w:sz w:val="30"/>
          <w:szCs w:val="30"/>
          <w:highlight w:val="none"/>
          <w14:textFill>
            <w14:solidFill>
              <w14:schemeClr w14:val="tx1"/>
            </w14:solidFill>
          </w14:textFill>
        </w:rPr>
      </w:pPr>
      <w:r>
        <w:rPr>
          <w:rFonts w:hint="eastAsia" w:ascii="宋体" w:hAnsi="宋体"/>
          <w:color w:val="000000" w:themeColor="text1"/>
          <w:spacing w:val="6"/>
          <w:sz w:val="30"/>
          <w:szCs w:val="30"/>
          <w:highlight w:val="none"/>
          <w14:textFill>
            <w14:solidFill>
              <w14:schemeClr w14:val="tx1"/>
            </w14:solidFill>
          </w14:textFill>
        </w:rPr>
        <w:t>投 标 人：</w:t>
      </w:r>
      <w:r>
        <w:rPr>
          <w:rFonts w:hint="eastAsia" w:ascii="宋体" w:hAnsi="宋体"/>
          <w:color w:val="000000" w:themeColor="text1"/>
          <w:spacing w:val="6"/>
          <w:sz w:val="30"/>
          <w:szCs w:val="30"/>
          <w:highlight w:val="none"/>
          <w:u w:val="single"/>
          <w14:textFill>
            <w14:solidFill>
              <w14:schemeClr w14:val="tx1"/>
            </w14:solidFill>
          </w14:textFill>
        </w:rPr>
        <w:t xml:space="preserve">                        （盖章）</w:t>
      </w:r>
    </w:p>
    <w:p>
      <w:pPr>
        <w:spacing w:line="480" w:lineRule="auto"/>
        <w:ind w:firstLine="1089" w:firstLineChars="363"/>
        <w:rPr>
          <w:rFonts w:ascii="宋体" w:hAnsi="宋体"/>
          <w:color w:val="000000" w:themeColor="text1"/>
          <w:spacing w:val="6"/>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法定代表人或其委托代理人</w:t>
      </w:r>
      <w:r>
        <w:rPr>
          <w:rFonts w:hint="eastAsia" w:ascii="宋体" w:hAnsi="宋体"/>
          <w:color w:val="000000" w:themeColor="text1"/>
          <w:spacing w:val="6"/>
          <w:sz w:val="30"/>
          <w:szCs w:val="30"/>
          <w:highlight w:val="none"/>
          <w14:textFill>
            <w14:solidFill>
              <w14:schemeClr w14:val="tx1"/>
            </w14:solidFill>
          </w14:textFill>
        </w:rPr>
        <w:t>：</w:t>
      </w:r>
      <w:r>
        <w:rPr>
          <w:rFonts w:hint="eastAsia" w:ascii="宋体" w:hAnsi="宋体"/>
          <w:color w:val="000000" w:themeColor="text1"/>
          <w:spacing w:val="6"/>
          <w:sz w:val="30"/>
          <w:szCs w:val="30"/>
          <w:highlight w:val="none"/>
          <w:u w:val="single"/>
          <w14:textFill>
            <w14:solidFill>
              <w14:schemeClr w14:val="tx1"/>
            </w14:solidFill>
          </w14:textFill>
        </w:rPr>
        <w:t xml:space="preserve">          （签字）</w:t>
      </w:r>
    </w:p>
    <w:p>
      <w:pPr>
        <w:tabs>
          <w:tab w:val="left" w:pos="0"/>
          <w:tab w:val="left" w:pos="1155"/>
          <w:tab w:val="left" w:pos="1470"/>
        </w:tabs>
        <w:spacing w:line="480" w:lineRule="exact"/>
        <w:ind w:firstLine="1132" w:firstLineChars="363"/>
        <w:rPr>
          <w:rFonts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pacing w:val="6"/>
          <w:sz w:val="30"/>
          <w:szCs w:val="30"/>
          <w:highlight w:val="none"/>
          <w14:textFill>
            <w14:solidFill>
              <w14:schemeClr w14:val="tx1"/>
            </w14:solidFill>
          </w14:textFill>
        </w:rPr>
        <w:t>日    期：</w:t>
      </w:r>
      <w:r>
        <w:rPr>
          <w:rFonts w:hint="eastAsia" w:ascii="宋体" w:hAnsi="宋体"/>
          <w:color w:val="000000" w:themeColor="text1"/>
          <w:spacing w:val="6"/>
          <w:sz w:val="30"/>
          <w:szCs w:val="30"/>
          <w:highlight w:val="none"/>
          <w:u w:val="single"/>
          <w14:textFill>
            <w14:solidFill>
              <w14:schemeClr w14:val="tx1"/>
            </w14:solidFill>
          </w14:textFill>
        </w:rPr>
        <w:t xml:space="preserve">      </w:t>
      </w:r>
      <w:r>
        <w:rPr>
          <w:rFonts w:hint="eastAsia" w:ascii="宋体" w:hAnsi="宋体"/>
          <w:color w:val="000000" w:themeColor="text1"/>
          <w:spacing w:val="6"/>
          <w:sz w:val="30"/>
          <w:szCs w:val="30"/>
          <w:highlight w:val="none"/>
          <w14:textFill>
            <w14:solidFill>
              <w14:schemeClr w14:val="tx1"/>
            </w14:solidFill>
          </w14:textFill>
        </w:rPr>
        <w:t>年</w:t>
      </w:r>
      <w:r>
        <w:rPr>
          <w:rFonts w:hint="eastAsia" w:ascii="宋体" w:hAnsi="宋体"/>
          <w:color w:val="000000" w:themeColor="text1"/>
          <w:spacing w:val="6"/>
          <w:sz w:val="30"/>
          <w:szCs w:val="30"/>
          <w:highlight w:val="none"/>
          <w:u w:val="single"/>
          <w14:textFill>
            <w14:solidFill>
              <w14:schemeClr w14:val="tx1"/>
            </w14:solidFill>
          </w14:textFill>
        </w:rPr>
        <w:t xml:space="preserve">      </w:t>
      </w:r>
      <w:r>
        <w:rPr>
          <w:rFonts w:hint="eastAsia" w:ascii="宋体" w:hAnsi="宋体"/>
          <w:color w:val="000000" w:themeColor="text1"/>
          <w:spacing w:val="6"/>
          <w:sz w:val="30"/>
          <w:szCs w:val="30"/>
          <w:highlight w:val="none"/>
          <w14:textFill>
            <w14:solidFill>
              <w14:schemeClr w14:val="tx1"/>
            </w14:solidFill>
          </w14:textFill>
        </w:rPr>
        <w:t>月</w:t>
      </w:r>
      <w:r>
        <w:rPr>
          <w:rFonts w:hint="eastAsia" w:ascii="宋体" w:hAnsi="宋体"/>
          <w:color w:val="000000" w:themeColor="text1"/>
          <w:spacing w:val="6"/>
          <w:sz w:val="30"/>
          <w:szCs w:val="30"/>
          <w:highlight w:val="none"/>
          <w:u w:val="single"/>
          <w14:textFill>
            <w14:solidFill>
              <w14:schemeClr w14:val="tx1"/>
            </w14:solidFill>
          </w14:textFill>
        </w:rPr>
        <w:t xml:space="preserve">      </w:t>
      </w:r>
      <w:r>
        <w:rPr>
          <w:rFonts w:hint="eastAsia" w:ascii="宋体" w:hAnsi="宋体"/>
          <w:color w:val="000000" w:themeColor="text1"/>
          <w:spacing w:val="6"/>
          <w:sz w:val="30"/>
          <w:szCs w:val="30"/>
          <w:highlight w:val="none"/>
          <w14:textFill>
            <w14:solidFill>
              <w14:schemeClr w14:val="tx1"/>
            </w14:solidFill>
          </w14:textFill>
        </w:rPr>
        <w:t>日</w:t>
      </w:r>
    </w:p>
    <w:p>
      <w:pPr>
        <w:spacing w:line="360" w:lineRule="auto"/>
        <w:jc w:val="center"/>
        <w:rPr>
          <w:rFonts w:ascii="宋体" w:hAnsi="宋体"/>
          <w:b/>
          <w:color w:val="000000" w:themeColor="text1"/>
          <w:sz w:val="32"/>
          <w:szCs w:val="32"/>
          <w:highlight w:val="none"/>
          <w14:textFill>
            <w14:solidFill>
              <w14:schemeClr w14:val="tx1"/>
            </w14:solidFill>
          </w14:textFill>
        </w:rPr>
      </w:pPr>
    </w:p>
    <w:p>
      <w:pPr>
        <w:spacing w:line="700" w:lineRule="exact"/>
        <w:jc w:val="center"/>
        <w:rPr>
          <w:rFonts w:ascii="宋体" w:hAnsi="宋体"/>
          <w:color w:val="000000" w:themeColor="text1"/>
          <w:sz w:val="24"/>
          <w:highlight w:val="none"/>
          <w14:textFill>
            <w14:solidFill>
              <w14:schemeClr w14:val="tx1"/>
            </w14:solidFill>
          </w14:textFill>
        </w:rPr>
      </w:pPr>
    </w:p>
    <w:p>
      <w:pPr>
        <w:spacing w:line="700" w:lineRule="exact"/>
        <w:jc w:val="center"/>
        <w:rPr>
          <w:rFonts w:ascii="宋体" w:hAnsi="宋体"/>
          <w:color w:val="000000" w:themeColor="text1"/>
          <w:sz w:val="24"/>
          <w:highlight w:val="none"/>
          <w14:textFill>
            <w14:solidFill>
              <w14:schemeClr w14:val="tx1"/>
            </w14:solidFill>
          </w14:textFill>
        </w:rPr>
      </w:pPr>
    </w:p>
    <w:p>
      <w:pPr>
        <w:spacing w:line="700" w:lineRule="exact"/>
        <w:jc w:val="center"/>
        <w:rPr>
          <w:rFonts w:ascii="宋体" w:hAnsi="宋体"/>
          <w:color w:val="000000" w:themeColor="text1"/>
          <w:sz w:val="24"/>
          <w:highlight w:val="none"/>
          <w14:textFill>
            <w14:solidFill>
              <w14:schemeClr w14:val="tx1"/>
            </w14:solidFill>
          </w14:textFill>
        </w:rPr>
      </w:pPr>
    </w:p>
    <w:p>
      <w:pPr>
        <w:spacing w:line="700" w:lineRule="exact"/>
        <w:jc w:val="center"/>
        <w:rPr>
          <w:rFonts w:ascii="宋体" w:hAnsi="宋体"/>
          <w:color w:val="000000" w:themeColor="text1"/>
          <w:sz w:val="24"/>
          <w:highlight w:val="none"/>
          <w14:textFill>
            <w14:solidFill>
              <w14:schemeClr w14:val="tx1"/>
            </w14:solidFill>
          </w14:textFill>
        </w:rPr>
      </w:pPr>
    </w:p>
    <w:p>
      <w:pPr>
        <w:spacing w:line="700" w:lineRule="exact"/>
        <w:jc w:val="center"/>
        <w:rPr>
          <w:rFonts w:ascii="宋体" w:hAnsi="宋体"/>
          <w:color w:val="000000" w:themeColor="text1"/>
          <w:sz w:val="24"/>
          <w:highlight w:val="none"/>
          <w14:textFill>
            <w14:solidFill>
              <w14:schemeClr w14:val="tx1"/>
            </w14:solidFill>
          </w14:textFill>
        </w:rPr>
      </w:pPr>
    </w:p>
    <w:p>
      <w:pPr>
        <w:spacing w:line="600" w:lineRule="exact"/>
        <w:jc w:val="center"/>
        <w:rPr>
          <w:b/>
          <w:bCs/>
          <w:color w:val="000000" w:themeColor="text1"/>
          <w:spacing w:val="4"/>
          <w:sz w:val="30"/>
          <w:szCs w:val="30"/>
          <w:highlight w:val="none"/>
          <w14:textFill>
            <w14:solidFill>
              <w14:schemeClr w14:val="tx1"/>
            </w14:solidFill>
          </w14:textFill>
        </w:rPr>
      </w:pPr>
    </w:p>
    <w:p>
      <w:pPr>
        <w:spacing w:line="600" w:lineRule="exact"/>
        <w:jc w:val="center"/>
        <w:rPr>
          <w:b/>
          <w:bCs/>
          <w:color w:val="000000" w:themeColor="text1"/>
          <w:spacing w:val="4"/>
          <w:sz w:val="30"/>
          <w:szCs w:val="30"/>
          <w:highlight w:val="none"/>
          <w14:textFill>
            <w14:solidFill>
              <w14:schemeClr w14:val="tx1"/>
            </w14:solidFill>
          </w14:textFill>
        </w:rPr>
      </w:pPr>
      <w:r>
        <w:rPr>
          <w:rFonts w:hint="eastAsia"/>
          <w:b/>
          <w:bCs/>
          <w:color w:val="000000" w:themeColor="text1"/>
          <w:spacing w:val="4"/>
          <w:sz w:val="30"/>
          <w:szCs w:val="30"/>
          <w:highlight w:val="none"/>
          <w14:textFill>
            <w14:solidFill>
              <w14:schemeClr w14:val="tx1"/>
            </w14:solidFill>
          </w14:textFill>
        </w:rPr>
        <w:t>目录</w:t>
      </w:r>
    </w:p>
    <w:p>
      <w:pPr>
        <w:spacing w:line="420" w:lineRule="exact"/>
        <w:jc w:val="center"/>
        <w:rPr>
          <w:b/>
          <w:bCs/>
          <w:color w:val="000000" w:themeColor="text1"/>
          <w:spacing w:val="4"/>
          <w:sz w:val="30"/>
          <w:szCs w:val="30"/>
          <w:highlight w:val="none"/>
          <w14:textFill>
            <w14:solidFill>
              <w14:schemeClr w14:val="tx1"/>
            </w14:solidFill>
          </w14:textFill>
        </w:rPr>
      </w:pPr>
      <w:r>
        <w:rPr>
          <w:rFonts w:hint="eastAsia"/>
          <w:b/>
          <w:bCs/>
          <w:color w:val="000000" w:themeColor="text1"/>
          <w:spacing w:val="4"/>
          <w:sz w:val="30"/>
          <w:szCs w:val="30"/>
          <w:highlight w:val="none"/>
          <w14:textFill>
            <w14:solidFill>
              <w14:schemeClr w14:val="tx1"/>
            </w14:solidFill>
          </w14:textFill>
        </w:rPr>
        <w:t>（自行编制）</w:t>
      </w:r>
      <w:r>
        <w:rPr>
          <w:b/>
          <w:bCs/>
          <w:color w:val="000000" w:themeColor="text1"/>
          <w:spacing w:val="4"/>
          <w:sz w:val="30"/>
          <w:szCs w:val="30"/>
          <w:highlight w:val="none"/>
          <w14:textFill>
            <w14:solidFill>
              <w14:schemeClr w14:val="tx1"/>
            </w14:solidFill>
          </w14:textFill>
        </w:rPr>
        <w:br w:type="page"/>
      </w:r>
      <w:r>
        <w:rPr>
          <w:rFonts w:hint="eastAsia"/>
          <w:b/>
          <w:bCs/>
          <w:color w:val="000000" w:themeColor="text1"/>
          <w:spacing w:val="4"/>
          <w:sz w:val="30"/>
          <w:szCs w:val="30"/>
          <w:highlight w:val="none"/>
          <w14:textFill>
            <w14:solidFill>
              <w14:schemeClr w14:val="tx1"/>
            </w14:solidFill>
          </w14:textFill>
        </w:rPr>
        <w:t>一、投标承诺书</w:t>
      </w:r>
    </w:p>
    <w:p>
      <w:pPr>
        <w:spacing w:line="420" w:lineRule="exact"/>
        <w:rPr>
          <w:rFonts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color w:val="000000" w:themeColor="text1"/>
          <w:spacing w:val="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（招标人名称）</w:t>
      </w:r>
    </w:p>
    <w:p>
      <w:pPr>
        <w:spacing w:before="156" w:beforeLines="50" w:line="42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pacing w:val="-2"/>
          <w:sz w:val="24"/>
          <w:szCs w:val="24"/>
          <w:highlight w:val="none"/>
          <w14:textFill>
            <w14:solidFill>
              <w14:schemeClr w14:val="tx1"/>
            </w14:solidFill>
          </w14:textFill>
        </w:rPr>
        <w:t>我方在研究了</w:t>
      </w:r>
      <w:r>
        <w:rPr>
          <w:rFonts w:hint="eastAsia" w:ascii="宋体" w:hAnsi="宋体"/>
          <w:color w:val="000000" w:themeColor="text1"/>
          <w:spacing w:val="-2"/>
          <w:sz w:val="24"/>
          <w:szCs w:val="24"/>
          <w:highlight w:val="none"/>
          <w:u w:val="single"/>
          <w14:textFill>
            <w14:solidFill>
              <w14:schemeClr w14:val="tx1"/>
            </w14:solidFill>
          </w14:textFill>
        </w:rPr>
        <w:t xml:space="preserve">                 </w:t>
      </w:r>
      <w:r>
        <w:rPr>
          <w:rFonts w:hint="eastAsia" w:ascii="宋体" w:hAnsi="宋体"/>
          <w:color w:val="000000" w:themeColor="text1"/>
          <w:spacing w:val="-2"/>
          <w:sz w:val="24"/>
          <w:szCs w:val="24"/>
          <w:highlight w:val="none"/>
          <w14:textFill>
            <w14:solidFill>
              <w14:schemeClr w14:val="tx1"/>
            </w14:solidFill>
          </w14:textFill>
        </w:rPr>
        <w:t>项目监理招标文件及考察现场后，我们按照招标文件的要求编制了该项目建设工程监理投标文件并愿意遵守招标文件的要求，承担并完成该施工监理服务。</w:t>
      </w:r>
      <w:r>
        <w:rPr>
          <w:rFonts w:hint="eastAsia" w:ascii="宋体" w:hAnsi="宋体"/>
          <w:color w:val="000000" w:themeColor="text1"/>
          <w:sz w:val="24"/>
          <w:szCs w:val="24"/>
          <w:highlight w:val="none"/>
          <w14:textFill>
            <w14:solidFill>
              <w14:schemeClr w14:val="tx1"/>
            </w14:solidFill>
          </w14:textFill>
        </w:rPr>
        <w:t>同意按工程施工竣工结算总造价为计费额</w:t>
      </w:r>
      <w:r>
        <w:rPr>
          <w:rFonts w:hint="eastAsia" w:ascii="宋体" w:hAnsi="宋体"/>
          <w:color w:val="000000" w:themeColor="text1"/>
          <w:spacing w:val="-2"/>
          <w:sz w:val="24"/>
          <w:szCs w:val="24"/>
          <w:highlight w:val="none"/>
          <w14:textFill>
            <w14:solidFill>
              <w14:schemeClr w14:val="tx1"/>
            </w14:solidFill>
          </w14:textFill>
        </w:rPr>
        <w:t>，执行茂价【2007】97号文件规定的收费标准，并与我方投标报价书的下浮率</w:t>
      </w:r>
      <w:r>
        <w:rPr>
          <w:rFonts w:hint="eastAsia" w:ascii="楷体_GB2312" w:hAnsi="宋体" w:eastAsia="楷体_GB2312"/>
          <w:b/>
          <w:color w:val="000000" w:themeColor="text1"/>
          <w:sz w:val="22"/>
          <w:szCs w:val="22"/>
          <w:highlight w:val="none"/>
          <w:u w:val="single"/>
          <w14:textFill>
            <w14:solidFill>
              <w14:schemeClr w14:val="tx1"/>
            </w14:solidFill>
          </w14:textFill>
        </w:rPr>
        <w:t xml:space="preserve">     </w:t>
      </w:r>
      <w:r>
        <w:rPr>
          <w:rFonts w:hint="eastAsia" w:ascii="Gulim" w:hAnsi="Gulim"/>
          <w:b/>
          <w:bCs/>
          <w:color w:val="000000" w:themeColor="text1"/>
          <w:sz w:val="22"/>
          <w:szCs w:val="22"/>
          <w:highlight w:val="none"/>
          <w:u w:val="single"/>
          <w14:textFill>
            <w14:solidFill>
              <w14:schemeClr w14:val="tx1"/>
            </w14:solidFill>
          </w14:textFill>
        </w:rPr>
        <w:t>（如：A%）</w:t>
      </w:r>
      <w:r>
        <w:rPr>
          <w:rFonts w:hint="eastAsia" w:ascii="宋体" w:hAnsi="宋体"/>
          <w:color w:val="000000" w:themeColor="text1"/>
          <w:spacing w:val="-2"/>
          <w:sz w:val="24"/>
          <w:szCs w:val="24"/>
          <w:highlight w:val="none"/>
          <w14:textFill>
            <w14:solidFill>
              <w14:schemeClr w14:val="tx1"/>
            </w14:solidFill>
          </w14:textFill>
        </w:rPr>
        <w:t>计取监理费用，同时理解此费用已包含投标人完成该工程监理服务范围内的所有费用。</w:t>
      </w:r>
    </w:p>
    <w:p>
      <w:pPr>
        <w:spacing w:line="42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总监理工程师姓名：</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，证书号码：</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w:t>
      </w:r>
    </w:p>
    <w:p>
      <w:pPr>
        <w:spacing w:line="420" w:lineRule="exact"/>
        <w:ind w:firstLine="472"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2、我公司承诺完全响应招标文件确定的监理</w:t>
      </w:r>
      <w:r>
        <w:rPr>
          <w:rFonts w:hint="eastAsia" w:ascii="宋体" w:hAnsi="宋体"/>
          <w:color w:val="000000" w:themeColor="text1"/>
          <w:sz w:val="24"/>
          <w:szCs w:val="24"/>
          <w:highlight w:val="none"/>
          <w14:textFill>
            <w14:solidFill>
              <w14:schemeClr w14:val="tx1"/>
            </w14:solidFill>
          </w14:textFill>
        </w:rPr>
        <w:t>工作范围</w:t>
      </w:r>
      <w:r>
        <w:rPr>
          <w:rFonts w:hint="eastAsia" w:ascii="宋体" w:hAnsi="宋体"/>
          <w:color w:val="000000" w:themeColor="text1"/>
          <w:spacing w:val="-2"/>
          <w:sz w:val="24"/>
          <w:szCs w:val="24"/>
          <w:highlight w:val="none"/>
          <w14:textFill>
            <w14:solidFill>
              <w14:schemeClr w14:val="tx1"/>
            </w14:solidFill>
          </w14:textFill>
        </w:rPr>
        <w:t>、监理服务期和</w:t>
      </w:r>
      <w:r>
        <w:rPr>
          <w:rFonts w:ascii="宋体" w:hAnsi="宋体"/>
          <w:color w:val="000000" w:themeColor="text1"/>
          <w:spacing w:val="-2"/>
          <w:sz w:val="24"/>
          <w:szCs w:val="24"/>
          <w:highlight w:val="none"/>
          <w14:textFill>
            <w14:solidFill>
              <w14:schemeClr w14:val="tx1"/>
            </w14:solidFill>
          </w14:textFill>
        </w:rPr>
        <w:t>监理</w:t>
      </w:r>
      <w:r>
        <w:rPr>
          <w:rFonts w:hint="eastAsia" w:ascii="宋体" w:hAnsi="宋体"/>
          <w:color w:val="000000" w:themeColor="text1"/>
          <w:spacing w:val="-2"/>
          <w:sz w:val="24"/>
          <w:szCs w:val="24"/>
          <w:highlight w:val="none"/>
          <w14:textFill>
            <w14:solidFill>
              <w14:schemeClr w14:val="tx1"/>
            </w14:solidFill>
          </w14:textFill>
        </w:rPr>
        <w:t>质量</w:t>
      </w:r>
      <w:r>
        <w:rPr>
          <w:rFonts w:ascii="宋体" w:hAnsi="宋体"/>
          <w:color w:val="000000" w:themeColor="text1"/>
          <w:spacing w:val="-2"/>
          <w:sz w:val="24"/>
          <w:szCs w:val="24"/>
          <w:highlight w:val="none"/>
          <w14:textFill>
            <w14:solidFill>
              <w14:schemeClr w14:val="tx1"/>
            </w14:solidFill>
          </w14:textFill>
        </w:rPr>
        <w:t>要求</w:t>
      </w:r>
      <w:r>
        <w:rPr>
          <w:rFonts w:hint="eastAsia" w:ascii="宋体" w:hAnsi="宋体"/>
          <w:color w:val="000000" w:themeColor="text1"/>
          <w:spacing w:val="-2"/>
          <w:sz w:val="24"/>
          <w:szCs w:val="24"/>
          <w:highlight w:val="none"/>
          <w14:textFill>
            <w14:solidFill>
              <w14:schemeClr w14:val="tx1"/>
            </w14:solidFill>
          </w14:textFill>
        </w:rPr>
        <w:t>。</w:t>
      </w:r>
    </w:p>
    <w:p>
      <w:pPr>
        <w:spacing w:line="42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3、我公司已</w:t>
      </w:r>
      <w:r>
        <w:rPr>
          <w:rFonts w:ascii="宋体" w:hAnsi="宋体"/>
          <w:color w:val="000000" w:themeColor="text1"/>
          <w:sz w:val="24"/>
          <w:szCs w:val="24"/>
          <w:highlight w:val="none"/>
          <w14:textFill>
            <w14:solidFill>
              <w14:schemeClr w14:val="tx1"/>
            </w14:solidFill>
          </w14:textFill>
        </w:rPr>
        <w:t>提交了投标保证金</w:t>
      </w:r>
      <w:r>
        <w:rPr>
          <w:rFonts w:hint="eastAsia" w:ascii="宋体" w:hAnsi="宋体"/>
          <w:color w:val="000000" w:themeColor="text1"/>
          <w:sz w:val="24"/>
          <w:szCs w:val="24"/>
          <w:highlight w:val="none"/>
          <w14:textFill>
            <w14:solidFill>
              <w14:schemeClr w14:val="tx1"/>
            </w14:solidFill>
          </w14:textFill>
        </w:rPr>
        <w:t>，金额为人民币</w:t>
      </w:r>
      <w:r>
        <w:rPr>
          <w:rFonts w:ascii="宋体" w:hAnsi="宋体"/>
          <w:color w:val="000000" w:themeColor="text1"/>
          <w:sz w:val="24"/>
          <w:szCs w:val="24"/>
          <w:highlight w:val="none"/>
          <w:u w:val="single"/>
          <w14:textFill>
            <w14:solidFill>
              <w14:schemeClr w14:val="tx1"/>
            </w14:solidFill>
          </w14:textFill>
        </w:rPr>
        <w:t> </w:t>
      </w: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u w:val="single"/>
          <w14:textFill>
            <w14:solidFill>
              <w14:schemeClr w14:val="tx1"/>
            </w14:solidFill>
          </w14:textFill>
        </w:rPr>
        <w:t>元</w:t>
      </w:r>
      <w:r>
        <w:rPr>
          <w:rFonts w:ascii="宋体" w:hAnsi="宋体"/>
          <w:color w:val="000000" w:themeColor="text1"/>
          <w:sz w:val="24"/>
          <w:szCs w:val="24"/>
          <w:highlight w:val="none"/>
          <w14:textFill>
            <w14:solidFill>
              <w14:schemeClr w14:val="tx1"/>
            </w14:solidFill>
          </w14:textFill>
        </w:rPr>
        <w:t>。</w:t>
      </w:r>
    </w:p>
    <w:p>
      <w:pPr>
        <w:spacing w:line="42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4、我公司承诺</w:t>
      </w:r>
      <w:r>
        <w:rPr>
          <w:rFonts w:ascii="宋体" w:hAnsi="宋体"/>
          <w:color w:val="000000" w:themeColor="text1"/>
          <w:sz w:val="24"/>
          <w:szCs w:val="24"/>
          <w:highlight w:val="none"/>
          <w14:textFill>
            <w14:solidFill>
              <w14:schemeClr w14:val="tx1"/>
            </w14:solidFill>
          </w14:textFill>
        </w:rPr>
        <w:t>本</w:t>
      </w:r>
      <w:r>
        <w:rPr>
          <w:rFonts w:hint="eastAsia" w:ascii="宋体" w:hAnsi="宋体"/>
          <w:color w:val="000000" w:themeColor="text1"/>
          <w:sz w:val="24"/>
          <w:szCs w:val="24"/>
          <w:highlight w:val="none"/>
          <w14:textFill>
            <w14:solidFill>
              <w14:schemeClr w14:val="tx1"/>
            </w14:solidFill>
          </w14:textFill>
        </w:rPr>
        <w:t>投标文件和</w:t>
      </w:r>
      <w:r>
        <w:rPr>
          <w:rFonts w:ascii="宋体" w:hAnsi="宋体"/>
          <w:color w:val="000000" w:themeColor="text1"/>
          <w:sz w:val="24"/>
          <w:szCs w:val="24"/>
          <w:highlight w:val="none"/>
          <w14:textFill>
            <w14:solidFill>
              <w14:schemeClr w14:val="tx1"/>
            </w14:solidFill>
          </w14:textFill>
        </w:rPr>
        <w:t>中标通知书将成为合同文件</w:t>
      </w:r>
      <w:r>
        <w:rPr>
          <w:rFonts w:hint="eastAsia" w:ascii="宋体" w:hAnsi="宋体"/>
          <w:color w:val="000000" w:themeColor="text1"/>
          <w:sz w:val="24"/>
          <w:szCs w:val="24"/>
          <w:highlight w:val="none"/>
          <w14:textFill>
            <w14:solidFill>
              <w14:schemeClr w14:val="tx1"/>
            </w14:solidFill>
          </w14:textFill>
        </w:rPr>
        <w:t>的组成部分。</w:t>
      </w:r>
    </w:p>
    <w:p>
      <w:pPr>
        <w:spacing w:line="42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5、我方同意从递交投标文件截止之日起</w:t>
      </w:r>
      <w:r>
        <w:rPr>
          <w:rFonts w:hint="eastAsia" w:ascii="宋体" w:hAnsi="宋体"/>
          <w:b/>
          <w:bCs/>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天内保持投标文件有效，在此有效期内我们将严格遵守投标文件的承诺，在此期限届满之前，本投标文件始终对我方具有约束力，并可随时被接受中标。</w:t>
      </w:r>
    </w:p>
    <w:p>
      <w:pPr>
        <w:spacing w:line="42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6、除投标文件所提交的资料外，我方同意随时接受贵方的检查、询问，并根据评标的需要补充贵方要求提交的资料。</w:t>
      </w:r>
    </w:p>
    <w:p>
      <w:pPr>
        <w:spacing w:line="42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一旦中标，我公司保证按照招标文件的要求与招标人签订委托监理合同，成立本工程的监理项目部，按投标文件拟定的总监理工程师和专业监理人员进驻施工现场实施监理合同，保证按招标文件规定的期限内完成本工程的监理工作。</w:t>
      </w:r>
    </w:p>
    <w:p>
      <w:pPr>
        <w:spacing w:line="42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8、如果我公司中标后没有正当理由而拒绝签订合同或没有按招标文件规定的期限开始本工程的监理工作，我们愿意补偿贵方因该工程工作延误造成的经济损失，并追究我公司的法律责任。</w:t>
      </w:r>
    </w:p>
    <w:p>
      <w:pPr>
        <w:spacing w:line="420" w:lineRule="exac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    9、我</w:t>
      </w:r>
      <w:r>
        <w:rPr>
          <w:rFonts w:hint="eastAsia" w:ascii="宋体" w:hAnsi="宋体"/>
          <w:color w:val="000000" w:themeColor="text1"/>
          <w:sz w:val="24"/>
          <w:szCs w:val="24"/>
          <w:highlight w:val="none"/>
          <w14:textFill>
            <w14:solidFill>
              <w14:schemeClr w14:val="tx1"/>
            </w14:solidFill>
          </w14:textFill>
        </w:rPr>
        <w:t>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pPr>
        <w:spacing w:line="420" w:lineRule="exact"/>
        <w:rPr>
          <w:rFonts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投标人：（盖章）                  法定代表人：</w:t>
      </w:r>
      <w:r>
        <w:rPr>
          <w:rFonts w:hint="eastAsia" w:ascii="宋体" w:hAnsi="宋体"/>
          <w:color w:val="000000" w:themeColor="text1"/>
          <w:spacing w:val="4"/>
          <w:sz w:val="24"/>
          <w:szCs w:val="24"/>
          <w:highlight w:val="none"/>
          <w:u w:val="single"/>
          <w14:textFill>
            <w14:solidFill>
              <w14:schemeClr w14:val="tx1"/>
            </w14:solidFill>
          </w14:textFill>
        </w:rPr>
        <w:t xml:space="preserve">      （签字）</w:t>
      </w:r>
    </w:p>
    <w:p>
      <w:pPr>
        <w:spacing w:line="420" w:lineRule="exact"/>
        <w:rPr>
          <w:rFonts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地址：                           邮政编码：</w:t>
      </w:r>
    </w:p>
    <w:p>
      <w:pPr>
        <w:spacing w:line="420" w:lineRule="exact"/>
        <w:rPr>
          <w:rFonts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电话：</w:t>
      </w:r>
    </w:p>
    <w:p>
      <w:pPr>
        <w:pStyle w:val="26"/>
        <w:spacing w:line="420" w:lineRule="exact"/>
        <w:rPr>
          <w:rFonts w:ascii="宋体" w:hAnsi="宋体"/>
          <w:color w:val="000000" w:themeColor="text1"/>
          <w:spacing w:val="4"/>
          <w:szCs w:val="24"/>
          <w:highlight w:val="none"/>
          <w14:textFill>
            <w14:solidFill>
              <w14:schemeClr w14:val="tx1"/>
            </w14:solidFill>
          </w14:textFill>
        </w:rPr>
      </w:pPr>
      <w:r>
        <w:rPr>
          <w:rFonts w:hint="eastAsia" w:ascii="宋体" w:hAnsi="宋体"/>
          <w:color w:val="000000" w:themeColor="text1"/>
          <w:spacing w:val="4"/>
          <w:szCs w:val="24"/>
          <w:highlight w:val="none"/>
          <w14:textFill>
            <w14:solidFill>
              <w14:schemeClr w14:val="tx1"/>
            </w14:solidFill>
          </w14:textFill>
        </w:rPr>
        <w:t xml:space="preserve">开户银行名称：                   </w:t>
      </w:r>
      <w:r>
        <w:rPr>
          <w:rFonts w:hint="eastAsia" w:ascii="宋体" w:hAnsi="宋体"/>
          <w:color w:val="000000" w:themeColor="text1"/>
          <w:szCs w:val="24"/>
          <w:highlight w:val="none"/>
          <w14:textFill>
            <w14:solidFill>
              <w14:schemeClr w14:val="tx1"/>
            </w14:solidFill>
          </w14:textFill>
        </w:rPr>
        <w:t>银行账号：</w:t>
      </w:r>
    </w:p>
    <w:p>
      <w:pPr>
        <w:spacing w:line="42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开户地址：</w:t>
      </w:r>
    </w:p>
    <w:p>
      <w:pPr>
        <w:spacing w:line="420" w:lineRule="exact"/>
        <w:rPr>
          <w:rFonts w:ascii="宋体" w:hAnsi="宋体"/>
          <w:color w:val="000000" w:themeColor="text1"/>
          <w:spacing w:val="4"/>
          <w:sz w:val="24"/>
          <w:szCs w:val="24"/>
          <w:highlight w:val="none"/>
          <w14:textFill>
            <w14:solidFill>
              <w14:schemeClr w14:val="tx1"/>
            </w14:solidFill>
          </w14:textFill>
        </w:rPr>
      </w:pPr>
      <w:r>
        <w:rPr>
          <w:rFonts w:hint="eastAsia" w:ascii="宋体" w:hAnsi="宋体"/>
          <w:color w:val="000000" w:themeColor="text1"/>
          <w:spacing w:val="4"/>
          <w:sz w:val="24"/>
          <w:szCs w:val="24"/>
          <w:highlight w:val="none"/>
          <w14:textFill>
            <w14:solidFill>
              <w14:schemeClr w14:val="tx1"/>
            </w14:solidFill>
          </w14:textFill>
        </w:rPr>
        <w:t>日期：</w:t>
      </w:r>
      <w:r>
        <w:rPr>
          <w:rFonts w:hint="eastAsia" w:ascii="宋体" w:hAnsi="宋体"/>
          <w:color w:val="000000" w:themeColor="text1"/>
          <w:spacing w:val="4"/>
          <w:sz w:val="24"/>
          <w:szCs w:val="24"/>
          <w:highlight w:val="none"/>
          <w:u w:val="single"/>
          <w14:textFill>
            <w14:solidFill>
              <w14:schemeClr w14:val="tx1"/>
            </w14:solidFill>
          </w14:textFill>
        </w:rPr>
        <w:t xml:space="preserve">         </w:t>
      </w:r>
      <w:r>
        <w:rPr>
          <w:rFonts w:hint="eastAsia" w:ascii="宋体" w:hAnsi="宋体"/>
          <w:color w:val="000000" w:themeColor="text1"/>
          <w:spacing w:val="4"/>
          <w:sz w:val="24"/>
          <w:szCs w:val="24"/>
          <w:highlight w:val="none"/>
          <w14:textFill>
            <w14:solidFill>
              <w14:schemeClr w14:val="tx1"/>
            </w14:solidFill>
          </w14:textFill>
        </w:rPr>
        <w:t>年</w:t>
      </w:r>
      <w:r>
        <w:rPr>
          <w:rFonts w:hint="eastAsia" w:ascii="宋体" w:hAnsi="宋体"/>
          <w:color w:val="000000" w:themeColor="text1"/>
          <w:spacing w:val="4"/>
          <w:sz w:val="24"/>
          <w:szCs w:val="24"/>
          <w:highlight w:val="none"/>
          <w:u w:val="single"/>
          <w14:textFill>
            <w14:solidFill>
              <w14:schemeClr w14:val="tx1"/>
            </w14:solidFill>
          </w14:textFill>
        </w:rPr>
        <w:t xml:space="preserve">        </w:t>
      </w:r>
      <w:r>
        <w:rPr>
          <w:rFonts w:hint="eastAsia" w:ascii="宋体" w:hAnsi="宋体"/>
          <w:color w:val="000000" w:themeColor="text1"/>
          <w:spacing w:val="4"/>
          <w:sz w:val="24"/>
          <w:szCs w:val="24"/>
          <w:highlight w:val="none"/>
          <w14:textFill>
            <w14:solidFill>
              <w14:schemeClr w14:val="tx1"/>
            </w14:solidFill>
          </w14:textFill>
        </w:rPr>
        <w:t>月</w:t>
      </w:r>
      <w:r>
        <w:rPr>
          <w:rFonts w:hint="eastAsia" w:ascii="宋体" w:hAnsi="宋体"/>
          <w:color w:val="000000" w:themeColor="text1"/>
          <w:spacing w:val="4"/>
          <w:sz w:val="24"/>
          <w:szCs w:val="24"/>
          <w:highlight w:val="none"/>
          <w:u w:val="single"/>
          <w14:textFill>
            <w14:solidFill>
              <w14:schemeClr w14:val="tx1"/>
            </w14:solidFill>
          </w14:textFill>
        </w:rPr>
        <w:t xml:space="preserve">       </w:t>
      </w:r>
      <w:r>
        <w:rPr>
          <w:rFonts w:hint="eastAsia" w:ascii="宋体" w:hAnsi="宋体"/>
          <w:color w:val="000000" w:themeColor="text1"/>
          <w:spacing w:val="4"/>
          <w:sz w:val="24"/>
          <w:szCs w:val="24"/>
          <w:highlight w:val="none"/>
          <w14:textFill>
            <w14:solidFill>
              <w14:schemeClr w14:val="tx1"/>
            </w14:solidFill>
          </w14:textFill>
        </w:rPr>
        <w:t>日</w:t>
      </w:r>
    </w:p>
    <w:p>
      <w:pPr>
        <w:spacing w:before="312" w:beforeLines="100" w:after="156" w:afterLines="50" w:line="620" w:lineRule="exact"/>
        <w:jc w:val="center"/>
        <w:rPr>
          <w:b/>
          <w:color w:val="000000" w:themeColor="text1"/>
          <w:spacing w:val="6"/>
          <w:sz w:val="32"/>
          <w:highlight w:val="none"/>
          <w14:textFill>
            <w14:solidFill>
              <w14:schemeClr w14:val="tx1"/>
            </w14:solidFill>
          </w14:textFill>
        </w:rPr>
      </w:pPr>
      <w:r>
        <w:rPr>
          <w:b/>
          <w:color w:val="000000" w:themeColor="text1"/>
          <w:spacing w:val="6"/>
          <w:sz w:val="32"/>
          <w:highlight w:val="none"/>
          <w14:textFill>
            <w14:solidFill>
              <w14:schemeClr w14:val="tx1"/>
            </w14:solidFill>
          </w14:textFill>
        </w:rPr>
        <w:br w:type="page"/>
      </w:r>
      <w:r>
        <w:rPr>
          <w:rFonts w:hint="eastAsia"/>
          <w:b/>
          <w:color w:val="000000" w:themeColor="text1"/>
          <w:spacing w:val="6"/>
          <w:sz w:val="32"/>
          <w:highlight w:val="none"/>
          <w14:textFill>
            <w14:solidFill>
              <w14:schemeClr w14:val="tx1"/>
            </w14:solidFill>
          </w14:textFill>
        </w:rPr>
        <w:t>二、法定代表人身份证明书</w:t>
      </w:r>
    </w:p>
    <w:p>
      <w:pPr>
        <w:spacing w:line="400" w:lineRule="exact"/>
        <w:jc w:val="center"/>
        <w:rPr>
          <w:b/>
          <w:color w:val="000000" w:themeColor="text1"/>
          <w:spacing w:val="6"/>
          <w:sz w:val="32"/>
          <w:highlight w:val="none"/>
          <w14:textFill>
            <w14:solidFill>
              <w14:schemeClr w14:val="tx1"/>
            </w14:solidFill>
          </w14:textFill>
        </w:rPr>
      </w:pPr>
    </w:p>
    <w:p>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w:t>
      </w:r>
      <w:r>
        <w:rPr>
          <w:rFonts w:hint="eastAsia" w:ascii="宋体" w:hAnsi="宋体"/>
          <w:color w:val="000000" w:themeColor="text1"/>
          <w:sz w:val="24"/>
          <w:highlight w:val="none"/>
          <w:u w:val="single"/>
          <w14:textFill>
            <w14:solidFill>
              <w14:schemeClr w14:val="tx1"/>
            </w14:solidFill>
          </w14:textFill>
        </w:rPr>
        <w:t xml:space="preserve">                                                        </w:t>
      </w:r>
    </w:p>
    <w:p>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单位性质：</w:t>
      </w:r>
      <w:r>
        <w:rPr>
          <w:rFonts w:hint="eastAsia" w:ascii="宋体" w:hAnsi="宋体"/>
          <w:color w:val="000000" w:themeColor="text1"/>
          <w:sz w:val="24"/>
          <w:highlight w:val="none"/>
          <w:u w:val="single"/>
          <w14:textFill>
            <w14:solidFill>
              <w14:schemeClr w14:val="tx1"/>
            </w14:solidFill>
          </w14:textFill>
        </w:rPr>
        <w:t xml:space="preserve">                                                        </w:t>
      </w:r>
    </w:p>
    <w:p>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 xml:space="preserve">                                                        </w:t>
      </w:r>
    </w:p>
    <w:p>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成立时间：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经营期限：</w:t>
      </w:r>
      <w:r>
        <w:rPr>
          <w:rFonts w:hint="eastAsia" w:ascii="宋体" w:hAnsi="宋体"/>
          <w:color w:val="000000" w:themeColor="text1"/>
          <w:sz w:val="24"/>
          <w:highlight w:val="none"/>
          <w:u w:val="single"/>
          <w14:textFill>
            <w14:solidFill>
              <w14:schemeClr w14:val="tx1"/>
            </w14:solidFill>
          </w14:textFill>
        </w:rPr>
        <w:t xml:space="preserve">                                                        </w:t>
      </w:r>
    </w:p>
    <w:p>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    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性别：</w:t>
      </w:r>
      <w:r>
        <w:rPr>
          <w:rFonts w:hint="eastAsia" w:ascii="宋体" w:hAnsi="宋体"/>
          <w:color w:val="000000" w:themeColor="text1"/>
          <w:sz w:val="24"/>
          <w:highlight w:val="none"/>
          <w:u w:val="single"/>
          <w14:textFill>
            <w14:solidFill>
              <w14:schemeClr w14:val="tx1"/>
            </w14:solidFill>
          </w14:textFill>
        </w:rPr>
        <w:t xml:space="preserve">            </w:t>
      </w:r>
    </w:p>
    <w:p>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职务：</w:t>
      </w:r>
      <w:r>
        <w:rPr>
          <w:rFonts w:hint="eastAsia" w:ascii="宋体" w:hAnsi="宋体"/>
          <w:color w:val="000000" w:themeColor="text1"/>
          <w:sz w:val="24"/>
          <w:highlight w:val="none"/>
          <w:u w:val="single"/>
          <w14:textFill>
            <w14:solidFill>
              <w14:schemeClr w14:val="tx1"/>
            </w14:solidFill>
          </w14:textFill>
        </w:rPr>
        <w:t xml:space="preserve">             </w:t>
      </w:r>
    </w:p>
    <w:p>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（投标人名称）的法定代表人。</w:t>
      </w:r>
    </w:p>
    <w:p>
      <w:pPr>
        <w:spacing w:line="560" w:lineRule="exact"/>
        <w:ind w:firstLine="540" w:firstLineChars="2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特此证明。</w:t>
      </w:r>
    </w:p>
    <w:p>
      <w:pPr>
        <w:spacing w:line="500" w:lineRule="exact"/>
        <w:rPr>
          <w:rFonts w:ascii="宋体" w:hAnsi="宋体"/>
          <w:color w:val="000000" w:themeColor="text1"/>
          <w:szCs w:val="21"/>
          <w:highlight w:val="none"/>
          <w14:textFill>
            <w14:solidFill>
              <w14:schemeClr w14:val="tx1"/>
            </w14:solidFill>
          </w14:textFill>
        </w:rPr>
      </w:pPr>
    </w:p>
    <w:p>
      <w:pPr>
        <w:spacing w:line="500" w:lineRule="exact"/>
        <w:rPr>
          <w:rFonts w:ascii="宋体" w:hAnsi="宋体"/>
          <w:color w:val="000000" w:themeColor="text1"/>
          <w:szCs w:val="21"/>
          <w:highlight w:val="none"/>
          <w14:textFill>
            <w14:solidFill>
              <w14:schemeClr w14:val="tx1"/>
            </w14:solidFill>
          </w14:textFill>
        </w:rPr>
      </w:pPr>
    </w:p>
    <w:p>
      <w:pPr>
        <w:wordWrap w:val="0"/>
        <w:spacing w:line="560" w:lineRule="exact"/>
        <w:ind w:right="70" w:firstLine="3780" w:firstLineChars="157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（盖单位章）</w:t>
      </w:r>
    </w:p>
    <w:p>
      <w:pPr>
        <w:spacing w:line="360" w:lineRule="auto"/>
        <w:ind w:firstLine="3840" w:firstLineChars="1600"/>
        <w:jc w:val="left"/>
        <w:rPr>
          <w:b/>
          <w:color w:val="000000" w:themeColor="text1"/>
          <w:spacing w:val="6"/>
          <w:sz w:val="32"/>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Cs w:val="21"/>
          <w:highlight w:val="none"/>
          <w14:textFill>
            <w14:solidFill>
              <w14:schemeClr w14:val="tx1"/>
            </w14:solidFill>
          </w14:textFill>
        </w:rPr>
        <w:t xml:space="preserve">          </w:t>
      </w:r>
    </w:p>
    <w:p>
      <w:pPr>
        <w:tabs>
          <w:tab w:val="left" w:pos="0"/>
          <w:tab w:val="left" w:pos="1155"/>
          <w:tab w:val="left" w:pos="1470"/>
        </w:tabs>
        <w:spacing w:line="480" w:lineRule="exact"/>
        <w:rPr>
          <w:rFonts w:ascii="宋体" w:hAnsi="TimesNewRomanPSMT" w:cs="宋体"/>
          <w:color w:val="000000" w:themeColor="text1"/>
          <w:kern w:val="0"/>
          <w:sz w:val="24"/>
          <w:highlight w:val="none"/>
          <w14:textFill>
            <w14:solidFill>
              <w14:schemeClr w14:val="tx1"/>
            </w14:solidFill>
          </w14:textFill>
        </w:rPr>
      </w:pP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附法定代表人身份证复印件</w:t>
      </w:r>
      <w:r>
        <w:rPr>
          <w:rFonts w:hint="eastAsia"/>
          <w:color w:val="000000" w:themeColor="text1"/>
          <w:szCs w:val="21"/>
          <w:highlight w:val="none"/>
          <w14:textFill>
            <w14:solidFill>
              <w14:schemeClr w14:val="tx1"/>
            </w14:solidFill>
          </w14:textFill>
        </w:rPr>
        <w:t>（包括正、背面）</w:t>
      </w:r>
    </w:p>
    <w:p>
      <w:pPr>
        <w:spacing w:line="400" w:lineRule="exact"/>
        <w:ind w:firstLine="2026"/>
        <w:rPr>
          <w:color w:val="000000" w:themeColor="text1"/>
          <w:szCs w:val="21"/>
          <w:highlight w:val="none"/>
          <w14:textFill>
            <w14:solidFill>
              <w14:schemeClr w14:val="tx1"/>
            </w14:solidFill>
          </w14:textFill>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color w:val="000000" w:themeColor="text1"/>
                <w:szCs w:val="21"/>
                <w:highlight w:val="none"/>
                <w14:textFill>
                  <w14:solidFill>
                    <w14:schemeClr w14:val="tx1"/>
                  </w14:solidFill>
                </w14:textFill>
              </w:rPr>
            </w:pPr>
          </w:p>
        </w:tc>
        <w:tc>
          <w:tcPr>
            <w:tcW w:w="4785" w:type="dxa"/>
            <w:vAlign w:val="center"/>
          </w:tcPr>
          <w:p>
            <w:pPr>
              <w:ind w:left="420"/>
              <w:jc w:val="center"/>
              <w:rPr>
                <w:color w:val="000000" w:themeColor="text1"/>
                <w:szCs w:val="21"/>
                <w:highlight w:val="none"/>
                <w14:textFill>
                  <w14:solidFill>
                    <w14:schemeClr w14:val="tx1"/>
                  </w14:solidFill>
                </w14:textFill>
              </w:rPr>
            </w:pPr>
          </w:p>
        </w:tc>
      </w:tr>
    </w:tbl>
    <w:p>
      <w:pPr>
        <w:spacing w:line="360" w:lineRule="auto"/>
        <w:rPr>
          <w:b/>
          <w:color w:val="000000" w:themeColor="text1"/>
          <w:spacing w:val="6"/>
          <w:sz w:val="32"/>
          <w:highlight w:val="none"/>
          <w14:textFill>
            <w14:solidFill>
              <w14:schemeClr w14:val="tx1"/>
            </w14:solidFill>
          </w14:textFill>
        </w:rPr>
      </w:pPr>
    </w:p>
    <w:p>
      <w:pPr>
        <w:spacing w:line="360" w:lineRule="auto"/>
        <w:jc w:val="center"/>
        <w:rPr>
          <w:b/>
          <w:color w:val="000000" w:themeColor="text1"/>
          <w:spacing w:val="6"/>
          <w:sz w:val="32"/>
          <w:highlight w:val="none"/>
          <w14:textFill>
            <w14:solidFill>
              <w14:schemeClr w14:val="tx1"/>
            </w14:solidFill>
          </w14:textFill>
        </w:rPr>
      </w:pPr>
      <w:r>
        <w:rPr>
          <w:b/>
          <w:color w:val="000000" w:themeColor="text1"/>
          <w:spacing w:val="6"/>
          <w:sz w:val="32"/>
          <w:highlight w:val="none"/>
          <w14:textFill>
            <w14:solidFill>
              <w14:schemeClr w14:val="tx1"/>
            </w14:solidFill>
          </w14:textFill>
        </w:rPr>
        <w:br w:type="page"/>
      </w:r>
      <w:r>
        <w:rPr>
          <w:rFonts w:hint="eastAsia"/>
          <w:b/>
          <w:color w:val="000000" w:themeColor="text1"/>
          <w:spacing w:val="6"/>
          <w:sz w:val="32"/>
          <w:highlight w:val="none"/>
          <w14:textFill>
            <w14:solidFill>
              <w14:schemeClr w14:val="tx1"/>
            </w14:solidFill>
          </w14:textFill>
        </w:rPr>
        <w:t>三、法人授权委托证明书</w:t>
      </w:r>
    </w:p>
    <w:p>
      <w:pPr>
        <w:spacing w:line="300" w:lineRule="exact"/>
        <w:jc w:val="center"/>
        <w:rPr>
          <w:b/>
          <w:color w:val="000000" w:themeColor="text1"/>
          <w:spacing w:val="6"/>
          <w:sz w:val="32"/>
          <w:highlight w:val="none"/>
          <w14:textFill>
            <w14:solidFill>
              <w14:schemeClr w14:val="tx1"/>
            </w14:solidFill>
          </w14:textFill>
        </w:rPr>
      </w:pPr>
    </w:p>
    <w:p>
      <w:pPr>
        <w:spacing w:before="312" w:beforeLines="100"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（姓名）系</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（投标人名称）的法定代表人，现委托</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（项目名称）投标文件、签订合同和处理有关事宜，其法律后果由我方承担。</w:t>
      </w:r>
    </w:p>
    <w:p>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委托期限：</w:t>
      </w:r>
      <w:r>
        <w:rPr>
          <w:rFonts w:hint="eastAsia" w:ascii="宋体" w:hAnsi="宋体"/>
          <w:color w:val="000000" w:themeColor="text1"/>
          <w:sz w:val="24"/>
          <w:highlight w:val="none"/>
          <w:u w:val="single"/>
          <w14:textFill>
            <w14:solidFill>
              <w14:schemeClr w14:val="tx1"/>
            </w14:solidFill>
          </w14:textFill>
        </w:rPr>
        <w:t xml:space="preserve">                                                            </w:t>
      </w:r>
    </w:p>
    <w:p>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代理人无转委托权。</w:t>
      </w:r>
    </w:p>
    <w:p>
      <w:pPr>
        <w:spacing w:line="500" w:lineRule="exact"/>
        <w:rPr>
          <w:rFonts w:ascii="宋体" w:hAnsi="宋体"/>
          <w:color w:val="000000" w:themeColor="text1"/>
          <w:sz w:val="24"/>
          <w:highlight w:val="none"/>
          <w14:textFill>
            <w14:solidFill>
              <w14:schemeClr w14:val="tx1"/>
            </w14:solidFill>
          </w14:textFill>
        </w:rPr>
      </w:pPr>
    </w:p>
    <w:p>
      <w:pPr>
        <w:spacing w:line="4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（盖单位章）</w:t>
      </w:r>
    </w:p>
    <w:p>
      <w:pPr>
        <w:spacing w:line="400" w:lineRule="exact"/>
        <w:ind w:firstLine="3600" w:firstLineChars="1500"/>
        <w:rPr>
          <w:rFonts w:ascii="宋体" w:hAnsi="宋体"/>
          <w:color w:val="000000" w:themeColor="text1"/>
          <w:sz w:val="24"/>
          <w:highlight w:val="none"/>
          <w14:textFill>
            <w14:solidFill>
              <w14:schemeClr w14:val="tx1"/>
            </w14:solidFill>
          </w14:textFill>
        </w:rPr>
      </w:pPr>
    </w:p>
    <w:p>
      <w:pPr>
        <w:spacing w:line="4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（签字）</w:t>
      </w:r>
    </w:p>
    <w:p>
      <w:pPr>
        <w:spacing w:line="400" w:lineRule="exact"/>
        <w:ind w:firstLine="3600" w:firstLineChars="15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r>
        <w:rPr>
          <w:rFonts w:hint="eastAsia" w:ascii="宋体" w:hAnsi="宋体"/>
          <w:color w:val="000000" w:themeColor="text1"/>
          <w:sz w:val="24"/>
          <w:highlight w:val="none"/>
          <w:u w:val="single"/>
          <w14:textFill>
            <w14:solidFill>
              <w14:schemeClr w14:val="tx1"/>
            </w14:solidFill>
          </w14:textFill>
        </w:rPr>
        <w:t xml:space="preserve">                           </w:t>
      </w:r>
    </w:p>
    <w:p>
      <w:pPr>
        <w:spacing w:line="400" w:lineRule="exact"/>
        <w:ind w:firstLine="3600" w:firstLineChars="1500"/>
        <w:rPr>
          <w:rFonts w:ascii="宋体" w:hAnsi="宋体"/>
          <w:color w:val="000000" w:themeColor="text1"/>
          <w:sz w:val="24"/>
          <w:highlight w:val="none"/>
          <w:u w:val="single"/>
          <w14:textFill>
            <w14:solidFill>
              <w14:schemeClr w14:val="tx1"/>
            </w14:solidFill>
          </w14:textFill>
        </w:rPr>
      </w:pPr>
    </w:p>
    <w:p>
      <w:pPr>
        <w:spacing w:line="4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（签字）</w:t>
      </w:r>
    </w:p>
    <w:p>
      <w:pPr>
        <w:spacing w:line="400" w:lineRule="exact"/>
        <w:ind w:firstLine="3600" w:firstLineChars="15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身份证号码：</w:t>
      </w:r>
      <w:r>
        <w:rPr>
          <w:rFonts w:hint="eastAsia" w:ascii="宋体" w:hAnsi="宋体"/>
          <w:color w:val="000000" w:themeColor="text1"/>
          <w:sz w:val="24"/>
          <w:highlight w:val="none"/>
          <w:u w:val="single"/>
          <w14:textFill>
            <w14:solidFill>
              <w14:schemeClr w14:val="tx1"/>
            </w14:solidFill>
          </w14:textFill>
        </w:rPr>
        <w:t xml:space="preserve">                           </w:t>
      </w:r>
    </w:p>
    <w:p>
      <w:pPr>
        <w:spacing w:line="4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pPr>
        <w:tabs>
          <w:tab w:val="left" w:pos="0"/>
          <w:tab w:val="left" w:pos="1155"/>
          <w:tab w:val="left" w:pos="1470"/>
        </w:tabs>
        <w:spacing w:line="480" w:lineRule="exact"/>
        <w:ind w:left="73" w:leftChars="35" w:firstLine="32" w:firstLineChars="14"/>
        <w:rPr>
          <w:color w:val="000000" w:themeColor="text1"/>
          <w:spacing w:val="10"/>
          <w:highlight w:val="none"/>
          <w14:textFill>
            <w14:solidFill>
              <w14:schemeClr w14:val="tx1"/>
            </w14:solidFill>
          </w14:textFill>
        </w:rPr>
      </w:pP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r>
        <w:rPr>
          <w:rFonts w:hint="eastAsia"/>
          <w:color w:val="000000" w:themeColor="text1"/>
          <w:szCs w:val="21"/>
          <w:highlight w:val="none"/>
          <w14:textFill>
            <w14:solidFill>
              <w14:schemeClr w14:val="tx1"/>
            </w14:solidFill>
          </w14:textFill>
        </w:rPr>
        <w:t>授权委托人</w:t>
      </w:r>
      <w:r>
        <w:rPr>
          <w:color w:val="000000" w:themeColor="text1"/>
          <w:szCs w:val="21"/>
          <w:highlight w:val="none"/>
          <w14:textFill>
            <w14:solidFill>
              <w14:schemeClr w14:val="tx1"/>
            </w14:solidFill>
          </w14:textFill>
        </w:rPr>
        <w:t>身份证复印件</w:t>
      </w:r>
      <w:r>
        <w:rPr>
          <w:rFonts w:hint="eastAsia"/>
          <w:color w:val="000000" w:themeColor="text1"/>
          <w:szCs w:val="21"/>
          <w:highlight w:val="none"/>
          <w14:textFill>
            <w14:solidFill>
              <w14:schemeClr w14:val="tx1"/>
            </w14:solidFill>
          </w14:textFill>
        </w:rPr>
        <w:t>（包括正、背面）</w:t>
      </w:r>
    </w:p>
    <w:p>
      <w:pPr>
        <w:rPr>
          <w:color w:val="000000" w:themeColor="text1"/>
          <w:szCs w:val="21"/>
          <w:highlight w:val="none"/>
          <w14:textFill>
            <w14:solidFill>
              <w14:schemeClr w14:val="tx1"/>
            </w14:solidFill>
          </w14:textFill>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pPr>
              <w:jc w:val="center"/>
              <w:rPr>
                <w:color w:val="000000" w:themeColor="text1"/>
                <w:szCs w:val="21"/>
                <w:highlight w:val="none"/>
                <w14:textFill>
                  <w14:solidFill>
                    <w14:schemeClr w14:val="tx1"/>
                  </w14:solidFill>
                </w14:textFill>
              </w:rPr>
            </w:pPr>
          </w:p>
        </w:tc>
        <w:tc>
          <w:tcPr>
            <w:tcW w:w="4643" w:type="dxa"/>
            <w:vAlign w:val="center"/>
          </w:tcPr>
          <w:p>
            <w:pPr>
              <w:jc w:val="center"/>
              <w:rPr>
                <w:color w:val="000000" w:themeColor="text1"/>
                <w:szCs w:val="21"/>
                <w:highlight w:val="none"/>
                <w14:textFill>
                  <w14:solidFill>
                    <w14:schemeClr w14:val="tx1"/>
                  </w14:solidFill>
                </w14:textFill>
              </w:rPr>
            </w:pPr>
          </w:p>
        </w:tc>
      </w:tr>
    </w:tbl>
    <w:p>
      <w:pPr>
        <w:jc w:val="left"/>
        <w:rPr>
          <w:rFonts w:ascii="宋体" w:hAnsi="宋体"/>
          <w:color w:val="000000" w:themeColor="text1"/>
          <w:szCs w:val="21"/>
          <w:highlight w:val="none"/>
          <w14:textFill>
            <w14:solidFill>
              <w14:schemeClr w14:val="tx1"/>
            </w14:solidFill>
          </w14:textFill>
        </w:rPr>
      </w:pP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 如果由投标人的法定代表人签署投标文件并出席开标会的，则不需提交法人授权委托证明书。如果由投标人的委托代理人签署投标文件并出席开标会的，则须附有法定代表人身份证明书。</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 委托期限可写：自开标之日起至投标有效期满。</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 后附授权代理人的至少包含本单位为其缴纳的近3个月（2022年1月至2022年3月）的社保管理机构的证明材料（如社保管理机构的查询机器打印件）复印件（复印件加盖投标人单位章）。</w:t>
      </w:r>
    </w:p>
    <w:p>
      <w:pPr>
        <w:jc w:val="center"/>
        <w:rPr>
          <w:b/>
          <w:color w:val="000000" w:themeColor="text1"/>
          <w:spacing w:val="6"/>
          <w:sz w:val="32"/>
          <w:highlight w:val="none"/>
          <w14:textFill>
            <w14:solidFill>
              <w14:schemeClr w14:val="tx1"/>
            </w14:solidFill>
          </w14:textFill>
        </w:rPr>
      </w:pPr>
      <w:r>
        <w:rPr>
          <w:rFonts w:ascii="黑体" w:hAnsi="宋体" w:eastAsia="黑体"/>
          <w:color w:val="000000" w:themeColor="text1"/>
          <w:szCs w:val="21"/>
          <w:highlight w:val="none"/>
          <w14:textFill>
            <w14:solidFill>
              <w14:schemeClr w14:val="tx1"/>
            </w14:solidFill>
          </w14:textFill>
        </w:rPr>
        <w:br w:type="page"/>
      </w:r>
      <w:r>
        <w:rPr>
          <w:rFonts w:hint="eastAsia"/>
          <w:b/>
          <w:color w:val="000000" w:themeColor="text1"/>
          <w:spacing w:val="6"/>
          <w:sz w:val="32"/>
          <w:highlight w:val="none"/>
          <w14:textFill>
            <w14:solidFill>
              <w14:schemeClr w14:val="tx1"/>
            </w14:solidFill>
          </w14:textFill>
        </w:rPr>
        <w:t>四、投标保证金</w:t>
      </w:r>
    </w:p>
    <w:p>
      <w:pPr>
        <w:ind w:firstLine="3056" w:firstLineChars="917"/>
        <w:rPr>
          <w:b/>
          <w:color w:val="000000" w:themeColor="text1"/>
          <w:spacing w:val="6"/>
          <w:sz w:val="32"/>
          <w:highlight w:val="none"/>
          <w14:textFill>
            <w14:solidFill>
              <w14:schemeClr w14:val="tx1"/>
            </w14:solidFill>
          </w14:textFill>
        </w:rPr>
      </w:pPr>
    </w:p>
    <w:p>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投标人须</w:t>
      </w:r>
      <w:r>
        <w:rPr>
          <w:rFonts w:hint="eastAsia" w:ascii="宋体" w:hAnsi="宋体"/>
          <w:color w:val="000000" w:themeColor="text1"/>
          <w:spacing w:val="8"/>
          <w:sz w:val="24"/>
          <w:highlight w:val="none"/>
          <w14:textFill>
            <w14:solidFill>
              <w14:schemeClr w14:val="tx1"/>
            </w14:solidFill>
          </w14:textFill>
        </w:rPr>
        <w:t>提供如下资料复印件附在本页或次页，复印件须加盖投标人公章：</w:t>
      </w:r>
    </w:p>
    <w:p>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转账形式：</w:t>
      </w:r>
    </w:p>
    <w:p>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1、投标人基本户银行开户许可证</w:t>
      </w:r>
      <w:r>
        <w:rPr>
          <w:rFonts w:hint="eastAsia" w:ascii="宋体" w:hAnsi="宋体"/>
          <w:color w:val="000000" w:themeColor="text1"/>
          <w:sz w:val="24"/>
          <w:szCs w:val="24"/>
          <w:highlight w:val="none"/>
          <w14:textFill>
            <w14:solidFill>
              <w14:schemeClr w14:val="tx1"/>
            </w14:solidFill>
          </w14:textFill>
        </w:rPr>
        <w:t>或有银行盖章的《基本存款账户信息》</w:t>
      </w:r>
      <w:r>
        <w:rPr>
          <w:rFonts w:hint="eastAsia" w:ascii="宋体" w:hAnsi="宋体"/>
          <w:color w:val="000000" w:themeColor="text1"/>
          <w:sz w:val="24"/>
          <w:highlight w:val="none"/>
          <w14:textFill>
            <w14:solidFill>
              <w14:schemeClr w14:val="tx1"/>
            </w14:solidFill>
          </w14:textFill>
        </w:rPr>
        <w:t>复印件；</w:t>
      </w:r>
    </w:p>
    <w:p>
      <w:pPr>
        <w:tabs>
          <w:tab w:val="left" w:pos="2940"/>
        </w:tabs>
        <w:spacing w:line="540" w:lineRule="exact"/>
        <w:ind w:firstLine="491" w:firstLineChars="20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2、投标人从基本户转账投标保证金凭据复印件。</w:t>
      </w:r>
    </w:p>
    <w:p>
      <w:pPr>
        <w:tabs>
          <w:tab w:val="left" w:pos="2940"/>
        </w:tabs>
        <w:spacing w:line="540" w:lineRule="exact"/>
        <w:ind w:firstLine="491" w:firstLineChars="20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银行保函形式：</w:t>
      </w:r>
    </w:p>
    <w:p>
      <w:pPr>
        <w:tabs>
          <w:tab w:val="left" w:pos="2940"/>
        </w:tabs>
        <w:spacing w:line="540" w:lineRule="exact"/>
        <w:ind w:firstLine="491" w:firstLineChars="20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1、投标人基本户银行开户许可证</w:t>
      </w:r>
      <w:r>
        <w:rPr>
          <w:rFonts w:hint="eastAsia" w:ascii="宋体" w:hAnsi="宋体"/>
          <w:color w:val="000000" w:themeColor="text1"/>
          <w:sz w:val="24"/>
          <w:szCs w:val="24"/>
          <w:highlight w:val="none"/>
          <w14:textFill>
            <w14:solidFill>
              <w14:schemeClr w14:val="tx1"/>
            </w14:solidFill>
          </w14:textFill>
        </w:rPr>
        <w:t>或有银行盖章的《基本存款账户信息》</w:t>
      </w:r>
      <w:r>
        <w:rPr>
          <w:rFonts w:hint="eastAsia" w:ascii="宋体" w:hAnsi="宋体"/>
          <w:color w:val="000000" w:themeColor="text1"/>
          <w:sz w:val="24"/>
          <w:highlight w:val="none"/>
          <w14:textFill>
            <w14:solidFill>
              <w14:schemeClr w14:val="tx1"/>
            </w14:solidFill>
          </w14:textFill>
        </w:rPr>
        <w:t>复印件；</w:t>
      </w:r>
    </w:p>
    <w:p>
      <w:pPr>
        <w:tabs>
          <w:tab w:val="left" w:pos="2940"/>
        </w:tabs>
        <w:spacing w:line="540" w:lineRule="exact"/>
        <w:ind w:firstLine="491" w:firstLineChars="20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2、投标银行保函复印件（版本见附件1）。</w:t>
      </w:r>
    </w:p>
    <w:p>
      <w:pPr>
        <w:spacing w:line="480" w:lineRule="exact"/>
        <w:ind w:firstLine="524" w:firstLineChars="205"/>
        <w:rPr>
          <w:color w:val="000000" w:themeColor="text1"/>
          <w:spacing w:val="8"/>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t>保证保险形式：</w:t>
      </w:r>
    </w:p>
    <w:p>
      <w:pPr>
        <w:spacing w:line="480" w:lineRule="exact"/>
        <w:ind w:firstLine="524" w:firstLineChars="205"/>
        <w:rPr>
          <w:color w:val="000000" w:themeColor="text1"/>
          <w:spacing w:val="8"/>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t>1、投标人基本户银行开户许可证</w:t>
      </w:r>
      <w:r>
        <w:rPr>
          <w:rFonts w:hint="eastAsia" w:ascii="宋体" w:hAnsi="宋体"/>
          <w:color w:val="000000" w:themeColor="text1"/>
          <w:sz w:val="24"/>
          <w:szCs w:val="24"/>
          <w:highlight w:val="none"/>
          <w14:textFill>
            <w14:solidFill>
              <w14:schemeClr w14:val="tx1"/>
            </w14:solidFill>
          </w14:textFill>
        </w:rPr>
        <w:t>或有银行盖章的《基本存款账户信息》</w:t>
      </w:r>
      <w:r>
        <w:rPr>
          <w:rFonts w:hint="eastAsia"/>
          <w:color w:val="000000" w:themeColor="text1"/>
          <w:spacing w:val="8"/>
          <w:sz w:val="24"/>
          <w:highlight w:val="none"/>
          <w14:textFill>
            <w14:solidFill>
              <w14:schemeClr w14:val="tx1"/>
            </w14:solidFill>
          </w14:textFill>
        </w:rPr>
        <w:t>复印件；</w:t>
      </w:r>
    </w:p>
    <w:p>
      <w:pPr>
        <w:spacing w:line="480" w:lineRule="exact"/>
        <w:ind w:firstLine="524" w:firstLineChars="205"/>
        <w:rPr>
          <w:color w:val="000000" w:themeColor="text1"/>
          <w:spacing w:val="8"/>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投标保证保险保函复印件（版本见附件2）</w:t>
      </w:r>
      <w:r>
        <w:rPr>
          <w:rFonts w:hint="eastAsia"/>
          <w:color w:val="000000" w:themeColor="text1"/>
          <w:spacing w:val="8"/>
          <w:sz w:val="24"/>
          <w:highlight w:val="none"/>
          <w14:textFill>
            <w14:solidFill>
              <w14:schemeClr w14:val="tx1"/>
            </w14:solidFill>
          </w14:textFill>
        </w:rPr>
        <w:t>。</w:t>
      </w:r>
    </w:p>
    <w:p>
      <w:pPr>
        <w:spacing w:line="480" w:lineRule="exact"/>
        <w:ind w:firstLine="524" w:firstLineChars="205"/>
        <w:rPr>
          <w:color w:val="000000" w:themeColor="text1"/>
          <w:spacing w:val="8"/>
          <w:sz w:val="24"/>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t>附件1</w:t>
      </w:r>
    </w:p>
    <w:p>
      <w:pPr>
        <w:jc w:val="center"/>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投标保函</w:t>
      </w:r>
    </w:p>
    <w:p>
      <w:pPr>
        <w:spacing w:line="400" w:lineRule="exact"/>
        <w:ind w:firstLine="4620" w:firstLineChars="2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保函编号：</w:t>
      </w:r>
      <w:r>
        <w:rPr>
          <w:rFonts w:ascii="宋体" w:hAnsi="宋体"/>
          <w:color w:val="000000" w:themeColor="text1"/>
          <w:szCs w:val="21"/>
          <w:highlight w:val="none"/>
          <w:u w:val="single"/>
          <w14:textFill>
            <w14:solidFill>
              <w14:schemeClr w14:val="tx1"/>
            </w14:solidFill>
          </w14:textFill>
        </w:rPr>
        <w:t>_______________</w:t>
      </w:r>
    </w:p>
    <w:p>
      <w:pPr>
        <w:spacing w:line="40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ascii="宋体" w:hAnsi="宋体"/>
          <w:color w:val="000000" w:themeColor="text1"/>
          <w:szCs w:val="21"/>
          <w:highlight w:val="none"/>
          <w:u w:val="single"/>
          <w14:textFill>
            <w14:solidFill>
              <w14:schemeClr w14:val="tx1"/>
            </w14:solidFill>
          </w14:textFill>
        </w:rPr>
        <w:t>_______________</w:t>
      </w:r>
      <w:r>
        <w:rPr>
          <w:rFonts w:hint="eastAsia" w:ascii="宋体" w:hAnsi="宋体"/>
          <w:color w:val="000000" w:themeColor="text1"/>
          <w:szCs w:val="21"/>
          <w:highlight w:val="none"/>
          <w14:textFill>
            <w14:solidFill>
              <w14:schemeClr w14:val="tx1"/>
            </w14:solidFill>
          </w14:textFill>
        </w:rPr>
        <w:t>（下称受益人）：</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ascii="宋体" w:hAnsi="宋体"/>
          <w:color w:val="000000" w:themeColor="text1"/>
          <w:szCs w:val="21"/>
          <w:highlight w:val="none"/>
          <w:u w:val="single"/>
          <w14:textFill>
            <w14:solidFill>
              <w14:schemeClr w14:val="tx1"/>
            </w14:solidFill>
          </w14:textFill>
        </w:rPr>
        <w:t>_____________________</w:t>
      </w:r>
      <w:r>
        <w:rPr>
          <w:rFonts w:hint="eastAsia" w:ascii="宋体" w:hAnsi="宋体"/>
          <w:color w:val="000000" w:themeColor="text1"/>
          <w:szCs w:val="21"/>
          <w:highlight w:val="none"/>
          <w14:textFill>
            <w14:solidFill>
              <w14:schemeClr w14:val="tx1"/>
            </w14:solidFill>
          </w14:textFill>
        </w:rPr>
        <w:t>（下称被保证人）将于</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____</w:t>
      </w:r>
      <w:r>
        <w:rPr>
          <w:rFonts w:hint="eastAsia" w:ascii="宋体" w:hAnsi="宋体"/>
          <w:color w:val="000000" w:themeColor="text1"/>
          <w:szCs w:val="21"/>
          <w:highlight w:val="none"/>
          <w14:textFill>
            <w14:solidFill>
              <w14:schemeClr w14:val="tx1"/>
            </w14:solidFill>
          </w14:textFill>
        </w:rPr>
        <w:t>日参加贵方招标工程广州公共资源交易中心进场编号为</w:t>
      </w:r>
      <w:r>
        <w:rPr>
          <w:rFonts w:ascii="宋体" w:hAnsi="宋体"/>
          <w:color w:val="000000" w:themeColor="text1"/>
          <w:szCs w:val="21"/>
          <w:highlight w:val="none"/>
          <w:u w:val="single"/>
          <w14:textFill>
            <w14:solidFill>
              <w14:schemeClr w14:val="tx1"/>
            </w14:solidFill>
          </w14:textFill>
        </w:rPr>
        <w:t>___________</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u w:val="single"/>
          <w14:textFill>
            <w14:solidFill>
              <w14:schemeClr w14:val="tx1"/>
            </w14:solidFill>
          </w14:textFill>
        </w:rPr>
        <w:t>______________________</w:t>
      </w:r>
      <w:r>
        <w:rPr>
          <w:rFonts w:hint="eastAsia" w:ascii="宋体" w:hAnsi="宋体"/>
          <w:color w:val="000000" w:themeColor="text1"/>
          <w:szCs w:val="21"/>
          <w:highlight w:val="none"/>
          <w14:textFill>
            <w14:solidFill>
              <w14:schemeClr w14:val="tx1"/>
            </w14:solidFill>
          </w14:textFill>
        </w:rPr>
        <w:t>的投标，我方接受被保证人的委托，在此向受益人提供一般保证责任的投标保证：</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一、本保函的最高担保金额为</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（币种）</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（小写）</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（大写）。</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二、本保函投标有效期从提交投标文件的截止之日算起，投标有效期为</w:t>
      </w:r>
      <w:r>
        <w:rPr>
          <w:rFonts w:ascii="宋体" w:hAnsi="宋体"/>
          <w:color w:val="000000" w:themeColor="text1"/>
          <w:szCs w:val="21"/>
          <w:highlight w:val="none"/>
          <w14:textFill>
            <w14:solidFill>
              <w14:schemeClr w14:val="tx1"/>
            </w14:solidFill>
          </w14:textFill>
        </w:rPr>
        <w:t>90</w:t>
      </w:r>
      <w:r>
        <w:rPr>
          <w:rFonts w:hint="eastAsia" w:ascii="宋体" w:hAnsi="宋体"/>
          <w:color w:val="000000" w:themeColor="text1"/>
          <w:szCs w:val="21"/>
          <w:highlight w:val="none"/>
          <w14:textFill>
            <w14:solidFill>
              <w14:schemeClr w14:val="tx1"/>
            </w14:solidFill>
          </w14:textFill>
        </w:rPr>
        <w:t>日历天。</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三、在本保证担保的有效期间内，如果被保证人出现下列情形之一，受益人可以向我方提起索赔：</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、被保证人在招标文件规定的投标有效期内撤回其投标；</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、被保证人在投标有效期内收到受益人发出的中标通知书后，不能或拒绝按招标文件的要求签署项目合同；</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、被保证人在投标有效期内收到受益人发出的中标通知书后，不能或拒绝按招标文件的规定提交履约担保。</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 被保证人在投标过程中提供虚假材料或有其他违规行为的。</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四、在本保函的有效期内，我方收到受益人经法定代表人或其授权委托代理人签字并加盖公章的书面索赔通知后，凭本保函正本原件，</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个工作日内，不争辩、不挑剔、不可撤销地向受益人支付索赔款，直至本保证担保的最高担保金额。</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五、索赔通知应当说明索赔理由、索赔金额、受款账户，并必须在本保证担保的保证期内送达我方。</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六、本保证担保项下的权利不得转让。</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七、本保证担保的有效期间届满，或我方已向受益人支付本保证担保的担保金额，我方的保证责任免除。</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八、本保证担保适用中华人民共和国法律。</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九、本保证担保以中文文本为准，涂改无效。</w:t>
      </w:r>
    </w:p>
    <w:p>
      <w:pPr>
        <w:spacing w:line="400" w:lineRule="exact"/>
        <w:rPr>
          <w:rFonts w:ascii="宋体"/>
          <w:color w:val="000000" w:themeColor="text1"/>
          <w:szCs w:val="21"/>
          <w:highlight w:val="none"/>
          <w14:textFill>
            <w14:solidFill>
              <w14:schemeClr w14:val="tx1"/>
            </w14:solidFill>
          </w14:textFill>
        </w:rPr>
      </w:pPr>
    </w:p>
    <w:p>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保证人（盖章）：</w:t>
      </w:r>
      <w:r>
        <w:rPr>
          <w:rFonts w:ascii="宋体" w:hAnsi="宋体"/>
          <w:color w:val="000000" w:themeColor="text1"/>
          <w:szCs w:val="21"/>
          <w:highlight w:val="none"/>
          <w:u w:val="single"/>
          <w14:textFill>
            <w14:solidFill>
              <w14:schemeClr w14:val="tx1"/>
            </w14:solidFill>
          </w14:textFill>
        </w:rPr>
        <w:t>__________________________________</w:t>
      </w:r>
    </w:p>
    <w:p>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法定代表人或其授权委托代理人（签字或盖章）：</w:t>
      </w:r>
      <w:r>
        <w:rPr>
          <w:rFonts w:ascii="宋体" w:hAnsi="宋体"/>
          <w:color w:val="000000" w:themeColor="text1"/>
          <w:szCs w:val="21"/>
          <w:highlight w:val="none"/>
          <w:u w:val="single"/>
          <w14:textFill>
            <w14:solidFill>
              <w14:schemeClr w14:val="tx1"/>
            </w14:solidFill>
          </w14:textFill>
        </w:rPr>
        <w:t>__________________</w:t>
      </w:r>
    </w:p>
    <w:p>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单位地址：</w:t>
      </w:r>
      <w:r>
        <w:rPr>
          <w:rFonts w:ascii="宋体" w:hAnsi="宋体"/>
          <w:color w:val="000000" w:themeColor="text1"/>
          <w:szCs w:val="21"/>
          <w:highlight w:val="none"/>
          <w:u w:val="single"/>
          <w14:textFill>
            <w14:solidFill>
              <w14:schemeClr w14:val="tx1"/>
            </w14:solidFill>
          </w14:textFill>
        </w:rPr>
        <w:t>______________________________</w:t>
      </w:r>
    </w:p>
    <w:p>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____________</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u w:val="single"/>
          <w14:textFill>
            <w14:solidFill>
              <w14:schemeClr w14:val="tx1"/>
            </w14:solidFill>
          </w14:textFill>
        </w:rPr>
        <w:t>___________</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_______________</w:t>
      </w:r>
    </w:p>
    <w:p>
      <w:pPr>
        <w:spacing w:line="40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____</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____</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日</w:t>
      </w:r>
    </w:p>
    <w:p>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（本保函失效后，请将原件退回我方注销）</w:t>
      </w:r>
    </w:p>
    <w:p>
      <w:pPr>
        <w:spacing w:line="400" w:lineRule="exact"/>
        <w:jc w:val="center"/>
        <w:rPr>
          <w:rFonts w:ascii="宋体" w:hAnsi="宋体"/>
          <w:color w:val="000000" w:themeColor="text1"/>
          <w:szCs w:val="21"/>
          <w:highlight w:val="none"/>
          <w14:textFill>
            <w14:solidFill>
              <w14:schemeClr w14:val="tx1"/>
            </w14:solidFill>
          </w14:textFill>
        </w:rPr>
      </w:pPr>
    </w:p>
    <w:p>
      <w:pPr>
        <w:spacing w:line="400" w:lineRule="exact"/>
        <w:jc w:val="center"/>
        <w:rPr>
          <w:rFonts w:ascii="宋体"/>
          <w:color w:val="000000" w:themeColor="text1"/>
          <w:szCs w:val="21"/>
          <w:highlight w:val="none"/>
          <w14:textFill>
            <w14:solidFill>
              <w14:schemeClr w14:val="tx1"/>
            </w14:solidFill>
          </w14:textFill>
        </w:rPr>
      </w:pPr>
    </w:p>
    <w:p>
      <w:pPr>
        <w:spacing w:line="480" w:lineRule="exact"/>
        <w:ind w:firstLine="524" w:firstLineChars="205"/>
        <w:rPr>
          <w:color w:val="000000" w:themeColor="text1"/>
          <w:spacing w:val="8"/>
          <w:sz w:val="24"/>
          <w:highlight w:val="none"/>
          <w14:textFill>
            <w14:solidFill>
              <w14:schemeClr w14:val="tx1"/>
            </w14:solidFill>
          </w14:textFill>
        </w:rPr>
      </w:pPr>
      <w:r>
        <w:rPr>
          <w:rFonts w:hint="eastAsia"/>
          <w:color w:val="000000" w:themeColor="text1"/>
          <w:spacing w:val="8"/>
          <w:sz w:val="24"/>
          <w:highlight w:val="none"/>
          <w14:textFill>
            <w14:solidFill>
              <w14:schemeClr w14:val="tx1"/>
            </w14:solidFill>
          </w14:textFill>
        </w:rPr>
        <w:t>附件2</w:t>
      </w:r>
    </w:p>
    <w:p>
      <w:pPr>
        <w:jc w:val="center"/>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投标保证保险保函</w:t>
      </w:r>
    </w:p>
    <w:p>
      <w:pPr>
        <w:spacing w:line="400" w:lineRule="exact"/>
        <w:ind w:firstLine="4620" w:firstLineChars="2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保函编号：</w:t>
      </w:r>
      <w:r>
        <w:rPr>
          <w:rFonts w:ascii="宋体" w:hAnsi="宋体"/>
          <w:color w:val="000000" w:themeColor="text1"/>
          <w:szCs w:val="21"/>
          <w:highlight w:val="none"/>
          <w:u w:val="single"/>
          <w14:textFill>
            <w14:solidFill>
              <w14:schemeClr w14:val="tx1"/>
            </w14:solidFill>
          </w14:textFill>
        </w:rPr>
        <w:t>_______________</w:t>
      </w:r>
    </w:p>
    <w:p>
      <w:pPr>
        <w:spacing w:line="40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ascii="宋体" w:hAnsi="宋体"/>
          <w:color w:val="000000" w:themeColor="text1"/>
          <w:szCs w:val="21"/>
          <w:highlight w:val="none"/>
          <w:u w:val="single"/>
          <w14:textFill>
            <w14:solidFill>
              <w14:schemeClr w14:val="tx1"/>
            </w14:solidFill>
          </w14:textFill>
        </w:rPr>
        <w:t>_______________</w:t>
      </w:r>
      <w:r>
        <w:rPr>
          <w:rFonts w:hint="eastAsia" w:ascii="宋体" w:hAnsi="宋体"/>
          <w:color w:val="000000" w:themeColor="text1"/>
          <w:szCs w:val="21"/>
          <w:highlight w:val="none"/>
          <w14:textFill>
            <w14:solidFill>
              <w14:schemeClr w14:val="tx1"/>
            </w14:solidFill>
          </w14:textFill>
        </w:rPr>
        <w:t>（下称受益人）：</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ascii="宋体" w:hAnsi="宋体"/>
          <w:color w:val="000000" w:themeColor="text1"/>
          <w:szCs w:val="21"/>
          <w:highlight w:val="none"/>
          <w:u w:val="single"/>
          <w14:textFill>
            <w14:solidFill>
              <w14:schemeClr w14:val="tx1"/>
            </w14:solidFill>
          </w14:textFill>
        </w:rPr>
        <w:t>_____________________</w:t>
      </w:r>
      <w:r>
        <w:rPr>
          <w:rFonts w:hint="eastAsia" w:ascii="宋体" w:hAnsi="宋体"/>
          <w:color w:val="000000" w:themeColor="text1"/>
          <w:szCs w:val="21"/>
          <w:highlight w:val="none"/>
          <w14:textFill>
            <w14:solidFill>
              <w14:schemeClr w14:val="tx1"/>
            </w14:solidFill>
          </w14:textFill>
        </w:rPr>
        <w:t>（下称投保人）将于</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____</w:t>
      </w:r>
      <w:r>
        <w:rPr>
          <w:rFonts w:hint="eastAsia" w:ascii="宋体" w:hAnsi="宋体"/>
          <w:color w:val="000000" w:themeColor="text1"/>
          <w:szCs w:val="21"/>
          <w:highlight w:val="none"/>
          <w14:textFill>
            <w14:solidFill>
              <w14:schemeClr w14:val="tx1"/>
            </w14:solidFill>
          </w14:textFill>
        </w:rPr>
        <w:t>日参加贵方招标工程广州公共资源交易中心进场编号为</w:t>
      </w:r>
      <w:r>
        <w:rPr>
          <w:rFonts w:ascii="宋体" w:hAnsi="宋体"/>
          <w:color w:val="000000" w:themeColor="text1"/>
          <w:szCs w:val="21"/>
          <w:highlight w:val="none"/>
          <w:u w:val="single"/>
          <w14:textFill>
            <w14:solidFill>
              <w14:schemeClr w14:val="tx1"/>
            </w14:solidFill>
          </w14:textFill>
        </w:rPr>
        <w:t>___________</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u w:val="single"/>
          <w14:textFill>
            <w14:solidFill>
              <w14:schemeClr w14:val="tx1"/>
            </w14:solidFill>
          </w14:textFill>
        </w:rPr>
        <w:t>______________________</w:t>
      </w:r>
      <w:r>
        <w:rPr>
          <w:rFonts w:hint="eastAsia" w:ascii="宋体" w:hAnsi="宋体"/>
          <w:color w:val="000000" w:themeColor="text1"/>
          <w:szCs w:val="21"/>
          <w:highlight w:val="none"/>
          <w14:textFill>
            <w14:solidFill>
              <w14:schemeClr w14:val="tx1"/>
            </w14:solidFill>
          </w14:textFill>
        </w:rPr>
        <w:t>的投标，我方接受投保人的委托，在此向受益人提供一般保证责任的投标保证：</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一、本保函的最高担保金额为</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（币种）</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（小写）</w:t>
      </w:r>
      <w:r>
        <w:rPr>
          <w:rFonts w:ascii="宋体" w:hAnsi="宋体"/>
          <w:color w:val="000000" w:themeColor="text1"/>
          <w:szCs w:val="21"/>
          <w:highlight w:val="none"/>
          <w:u w:val="single"/>
          <w14:textFill>
            <w14:solidFill>
              <w14:schemeClr w14:val="tx1"/>
            </w14:solidFill>
          </w14:textFill>
        </w:rPr>
        <w:t>______</w:t>
      </w:r>
      <w:r>
        <w:rPr>
          <w:rFonts w:hint="eastAsia" w:ascii="宋体" w:hAnsi="宋体"/>
          <w:color w:val="000000" w:themeColor="text1"/>
          <w:szCs w:val="21"/>
          <w:highlight w:val="none"/>
          <w14:textFill>
            <w14:solidFill>
              <w14:schemeClr w14:val="tx1"/>
            </w14:solidFill>
          </w14:textFill>
        </w:rPr>
        <w:t>（大写）。</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二、本保函投标有效期从提交投标文件的截止之日算起，投标有效期为</w:t>
      </w:r>
      <w:r>
        <w:rPr>
          <w:rFonts w:ascii="宋体" w:hAnsi="宋体"/>
          <w:color w:val="000000" w:themeColor="text1"/>
          <w:szCs w:val="21"/>
          <w:highlight w:val="none"/>
          <w14:textFill>
            <w14:solidFill>
              <w14:schemeClr w14:val="tx1"/>
            </w14:solidFill>
          </w14:textFill>
        </w:rPr>
        <w:t>90</w:t>
      </w:r>
      <w:r>
        <w:rPr>
          <w:rFonts w:hint="eastAsia" w:ascii="宋体" w:hAnsi="宋体"/>
          <w:color w:val="000000" w:themeColor="text1"/>
          <w:szCs w:val="21"/>
          <w:highlight w:val="none"/>
          <w14:textFill>
            <w14:solidFill>
              <w14:schemeClr w14:val="tx1"/>
            </w14:solidFill>
          </w14:textFill>
        </w:rPr>
        <w:t>日历天。</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三、在本保证担保的有效期间内，如果被保证人出现下列情形之一，受益人可以向我方提起索赔：</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、投保人在招标文件规定的投标有效期内撤回其投标；</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、投保人在投标有效期内收到受益人发出的中标通知书后，不能或拒绝按招标文件的要求签署项目合同；</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、投保人在投标有效期内收到受益人发出的中标通知书后，不能或拒绝按招标文件的规定提交履约担保。</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投保人在投标过程中提供虚假材料或有其他违规行为的。</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四、在本保函的有效期内，我方收到受益人经法定代表人或其授权委托代理人签字并加盖公章的书面索赔通知后，凭本保函正本原件，</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个工作日内，不争辩、不挑剔、不可撤销地向受益人支付索赔款，直至本保证担保的最高担保金额。</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五、索赔通知应当说明索赔理由、索赔金额、受款账户，并必须在本保证担保的保证期内送达我方。</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六、本保证担保项下的权利不得转让。</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七、本保证担保的有效期间届满，或我方已向受益人支付本保证担保的担保金额，我方的保证责任免除。</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八、本保证担保适用中华人民共和国法律。</w:t>
      </w:r>
    </w:p>
    <w:p>
      <w:pPr>
        <w:spacing w:line="40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九、本保证担保以中文文本为准，涂改无效。</w:t>
      </w:r>
    </w:p>
    <w:p>
      <w:pPr>
        <w:spacing w:line="400" w:lineRule="exact"/>
        <w:rPr>
          <w:rFonts w:ascii="宋体"/>
          <w:color w:val="000000" w:themeColor="text1"/>
          <w:szCs w:val="21"/>
          <w:highlight w:val="none"/>
          <w14:textFill>
            <w14:solidFill>
              <w14:schemeClr w14:val="tx1"/>
            </w14:solidFill>
          </w14:textFill>
        </w:rPr>
      </w:pPr>
    </w:p>
    <w:p>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保证人（盖章）：</w:t>
      </w:r>
      <w:r>
        <w:rPr>
          <w:rFonts w:ascii="宋体" w:hAnsi="宋体"/>
          <w:color w:val="000000" w:themeColor="text1"/>
          <w:szCs w:val="21"/>
          <w:highlight w:val="none"/>
          <w:u w:val="single"/>
          <w14:textFill>
            <w14:solidFill>
              <w14:schemeClr w14:val="tx1"/>
            </w14:solidFill>
          </w14:textFill>
        </w:rPr>
        <w:t>__________________________________</w:t>
      </w:r>
    </w:p>
    <w:p>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法定代表人或其授权委托代理人（签字或盖章）：</w:t>
      </w:r>
      <w:r>
        <w:rPr>
          <w:rFonts w:ascii="宋体" w:hAnsi="宋体"/>
          <w:color w:val="000000" w:themeColor="text1"/>
          <w:szCs w:val="21"/>
          <w:highlight w:val="none"/>
          <w:u w:val="single"/>
          <w14:textFill>
            <w14:solidFill>
              <w14:schemeClr w14:val="tx1"/>
            </w14:solidFill>
          </w14:textFill>
        </w:rPr>
        <w:t>__________________</w:t>
      </w:r>
    </w:p>
    <w:p>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单位地址：</w:t>
      </w:r>
      <w:r>
        <w:rPr>
          <w:rFonts w:ascii="宋体" w:hAnsi="宋体"/>
          <w:color w:val="000000" w:themeColor="text1"/>
          <w:szCs w:val="21"/>
          <w:highlight w:val="none"/>
          <w:u w:val="single"/>
          <w14:textFill>
            <w14:solidFill>
              <w14:schemeClr w14:val="tx1"/>
            </w14:solidFill>
          </w14:textFill>
        </w:rPr>
        <w:t>______________________________</w:t>
      </w:r>
    </w:p>
    <w:p>
      <w:pPr>
        <w:spacing w:line="400" w:lineRule="exact"/>
        <w:rPr>
          <w:rFonts w:asci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r>
        <w:rPr>
          <w:rFonts w:ascii="宋体" w:hAnsi="宋体"/>
          <w:color w:val="000000" w:themeColor="text1"/>
          <w:szCs w:val="21"/>
          <w:highlight w:val="none"/>
          <w:u w:val="single"/>
          <w14:textFill>
            <w14:solidFill>
              <w14:schemeClr w14:val="tx1"/>
            </w14:solidFill>
          </w14:textFill>
        </w:rPr>
        <w:t>____________</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u w:val="single"/>
          <w14:textFill>
            <w14:solidFill>
              <w14:schemeClr w14:val="tx1"/>
            </w14:solidFill>
          </w14:textFill>
        </w:rPr>
        <w:t>___________</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u w:val="single"/>
          <w14:textFill>
            <w14:solidFill>
              <w14:schemeClr w14:val="tx1"/>
            </w14:solidFill>
          </w14:textFill>
        </w:rPr>
        <w:t>_______________</w:t>
      </w:r>
    </w:p>
    <w:p>
      <w:pPr>
        <w:spacing w:line="40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____</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____</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日</w:t>
      </w:r>
    </w:p>
    <w:p>
      <w:pPr>
        <w:spacing w:line="40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（本保函失效后，请将原件退回我方注销）</w:t>
      </w:r>
    </w:p>
    <w:p>
      <w:pPr>
        <w:spacing w:line="400" w:lineRule="exact"/>
        <w:jc w:val="center"/>
        <w:rPr>
          <w:rFonts w:ascii="宋体"/>
          <w:color w:val="000000" w:themeColor="text1"/>
          <w:szCs w:val="21"/>
          <w:highlight w:val="none"/>
          <w14:textFill>
            <w14:solidFill>
              <w14:schemeClr w14:val="tx1"/>
            </w14:solidFill>
          </w14:textFill>
        </w:rPr>
      </w:pPr>
    </w:p>
    <w:p>
      <w:pPr>
        <w:spacing w:line="600" w:lineRule="exact"/>
        <w:jc w:val="center"/>
        <w:rPr>
          <w:b/>
          <w:bCs/>
          <w:color w:val="000000" w:themeColor="text1"/>
          <w:spacing w:val="4"/>
          <w:sz w:val="30"/>
          <w:szCs w:val="30"/>
          <w:highlight w:val="none"/>
          <w14:textFill>
            <w14:solidFill>
              <w14:schemeClr w14:val="tx1"/>
            </w14:solidFill>
          </w14:textFill>
        </w:rPr>
      </w:pPr>
      <w:r>
        <w:rPr>
          <w:rFonts w:hint="eastAsia"/>
          <w:b/>
          <w:bCs/>
          <w:color w:val="000000" w:themeColor="text1"/>
          <w:spacing w:val="4"/>
          <w:sz w:val="30"/>
          <w:szCs w:val="30"/>
          <w:highlight w:val="none"/>
          <w14:textFill>
            <w14:solidFill>
              <w14:schemeClr w14:val="tx1"/>
            </w14:solidFill>
          </w14:textFill>
        </w:rPr>
        <w:t>五、工程监理投标报价书</w:t>
      </w:r>
    </w:p>
    <w:p>
      <w:pPr>
        <w:rPr>
          <w:color w:val="000000" w:themeColor="text1"/>
          <w:highlight w:val="none"/>
          <w14:textFill>
            <w14:solidFill>
              <w14:schemeClr w14:val="tx1"/>
            </w14:solidFill>
          </w14:textFill>
        </w:rPr>
      </w:pPr>
    </w:p>
    <w:p>
      <w:pPr>
        <w:rPr>
          <w:rFonts w:ascii="宋体" w:hAnsi="宋体"/>
          <w:color w:val="000000" w:themeColor="text1"/>
          <w:sz w:val="24"/>
          <w:szCs w:val="24"/>
          <w:highlight w:val="none"/>
          <w14:textFill>
            <w14:solidFill>
              <w14:schemeClr w14:val="tx1"/>
            </w14:solidFill>
          </w14:textFill>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300"/>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903"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工程名称</w:t>
            </w:r>
          </w:p>
        </w:tc>
        <w:tc>
          <w:tcPr>
            <w:tcW w:w="7550" w:type="dxa"/>
            <w:gridSpan w:val="2"/>
            <w:vAlign w:val="center"/>
          </w:tcPr>
          <w:p>
            <w:pPr>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03"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 标 人</w:t>
            </w:r>
          </w:p>
        </w:tc>
        <w:tc>
          <w:tcPr>
            <w:tcW w:w="7550" w:type="dxa"/>
            <w:gridSpan w:val="2"/>
            <w:vAlign w:val="center"/>
          </w:tcPr>
          <w:p>
            <w:pPr>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03" w:type="dxa"/>
            <w:vAlign w:val="center"/>
          </w:tcPr>
          <w:p>
            <w:pPr>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 标 人</w:t>
            </w:r>
          </w:p>
        </w:tc>
        <w:tc>
          <w:tcPr>
            <w:tcW w:w="7550" w:type="dxa"/>
            <w:gridSpan w:val="2"/>
            <w:vAlign w:val="center"/>
          </w:tcPr>
          <w:p>
            <w:pPr>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4203" w:type="dxa"/>
            <w:gridSpan w:val="2"/>
            <w:vAlign w:val="center"/>
          </w:tcPr>
          <w:p>
            <w:pPr>
              <w:spacing w:line="5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在【20</w:t>
            </w:r>
            <w:r>
              <w:rPr>
                <w:rFonts w:hint="eastAsia" w:ascii="宋体" w:hAnsi="宋体"/>
                <w:b/>
                <w:color w:val="000000" w:themeColor="text1"/>
                <w:spacing w:val="-2"/>
                <w:sz w:val="22"/>
                <w:szCs w:val="22"/>
                <w:highlight w:val="none"/>
                <w14:textFill>
                  <w14:solidFill>
                    <w14:schemeClr w14:val="tx1"/>
                  </w14:solidFill>
                </w14:textFill>
              </w:rPr>
              <w:t>%＜投标下浮率≤</w:t>
            </w:r>
            <w:r>
              <w:rPr>
                <w:rFonts w:hint="eastAsia" w:ascii="宋体" w:hAnsi="宋体"/>
                <w:color w:val="000000" w:themeColor="text1"/>
                <w:sz w:val="24"/>
                <w:szCs w:val="24"/>
                <w:highlight w:val="none"/>
                <w14:textFill>
                  <w14:solidFill>
                    <w14:schemeClr w14:val="tx1"/>
                  </w14:solidFill>
                </w14:textFill>
              </w:rPr>
              <w:t>40</w:t>
            </w:r>
            <w:r>
              <w:rPr>
                <w:rFonts w:hint="eastAsia" w:ascii="宋体" w:hAnsi="宋体"/>
                <w:b/>
                <w:color w:val="000000" w:themeColor="text1"/>
                <w:spacing w:val="-2"/>
                <w:sz w:val="22"/>
                <w:szCs w:val="22"/>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】区间内</w:t>
            </w:r>
          </w:p>
          <w:p>
            <w:pPr>
              <w:spacing w:line="5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投报监理报价下浮率</w:t>
            </w:r>
          </w:p>
          <w:p>
            <w:pPr>
              <w:spacing w:line="5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百分数保留二位小数</w:t>
            </w:r>
            <w:r>
              <w:rPr>
                <w:rFonts w:hint="eastAsia" w:ascii="宋体" w:hAnsi="宋体"/>
                <w:color w:val="000000" w:themeColor="text1"/>
                <w:sz w:val="24"/>
                <w:szCs w:val="24"/>
                <w:highlight w:val="none"/>
                <w14:textFill>
                  <w14:solidFill>
                    <w14:schemeClr w14:val="tx1"/>
                  </w14:solidFill>
                </w14:textFill>
              </w:rPr>
              <w:t>）</w:t>
            </w:r>
          </w:p>
        </w:tc>
        <w:tc>
          <w:tcPr>
            <w:tcW w:w="5250" w:type="dxa"/>
            <w:vAlign w:val="center"/>
          </w:tcPr>
          <w:p>
            <w:pP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w:t>
            </w:r>
            <w:r>
              <w:rPr>
                <w:rFonts w:hint="eastAsia" w:ascii="Gulim" w:hAnsi="Gulim"/>
                <w:b/>
                <w:bCs/>
                <w:color w:val="000000" w:themeColor="text1"/>
                <w:sz w:val="22"/>
                <w:szCs w:val="22"/>
                <w:highlight w:val="none"/>
                <w:u w:val="single"/>
                <w14:textFill>
                  <w14:solidFill>
                    <w14:schemeClr w14:val="tx1"/>
                  </w14:solidFill>
                </w14:textFill>
              </w:rPr>
              <w:t>（如：A%）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203" w:type="dxa"/>
            <w:gridSpan w:val="2"/>
            <w:vAlign w:val="center"/>
          </w:tcPr>
          <w:p>
            <w:pPr>
              <w:spacing w:line="5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监理费投标报价（元）</w:t>
            </w:r>
          </w:p>
          <w:p>
            <w:pPr>
              <w:rPr>
                <w:rFonts w:ascii="楷体_GB2312" w:hAnsi="宋体" w:eastAsia="楷体_GB2312"/>
                <w:color w:val="000000" w:themeColor="text1"/>
                <w:spacing w:val="-6"/>
                <w:sz w:val="24"/>
                <w:szCs w:val="24"/>
                <w:highlight w:val="none"/>
                <w14:textFill>
                  <w14:solidFill>
                    <w14:schemeClr w14:val="tx1"/>
                  </w14:solidFill>
                </w14:textFill>
              </w:rPr>
            </w:pPr>
            <w:r>
              <w:rPr>
                <w:rFonts w:hint="eastAsia" w:ascii="楷体_GB2312" w:hAnsi="宋体" w:eastAsia="楷体_GB2312"/>
                <w:color w:val="000000" w:themeColor="text1"/>
                <w:spacing w:val="-6"/>
                <w:sz w:val="24"/>
                <w:szCs w:val="24"/>
                <w:highlight w:val="none"/>
                <w14:textFill>
                  <w14:solidFill>
                    <w14:schemeClr w14:val="tx1"/>
                  </w14:solidFill>
                </w14:textFill>
              </w:rPr>
              <w:t>（</w:t>
            </w:r>
            <w:r>
              <w:rPr>
                <w:rFonts w:hint="eastAsia" w:ascii="宋体" w:hAnsi="宋体"/>
                <w:color w:val="000000" w:themeColor="text1"/>
                <w:spacing w:val="-6"/>
                <w:sz w:val="24"/>
                <w:szCs w:val="24"/>
                <w:highlight w:val="none"/>
                <w14:textFill>
                  <w14:solidFill>
                    <w14:schemeClr w14:val="tx1"/>
                  </w14:solidFill>
                </w14:textFill>
              </w:rPr>
              <w:t>暂按</w:t>
            </w:r>
            <w:r>
              <w:rPr>
                <w:rFonts w:hint="eastAsia" w:ascii="宋体" w:hAnsi="宋体" w:cs="宋体"/>
                <w:color w:val="000000" w:themeColor="text1"/>
                <w:kern w:val="0"/>
                <w:sz w:val="24"/>
                <w:szCs w:val="24"/>
                <w:highlight w:val="none"/>
                <w14:textFill>
                  <w14:solidFill>
                    <w14:schemeClr w14:val="tx1"/>
                  </w14:solidFill>
                </w14:textFill>
              </w:rPr>
              <w:t>监理服务费招标控制价</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56.2</w:t>
            </w:r>
            <w:r>
              <w:rPr>
                <w:rFonts w:hint="eastAsia" w:ascii="宋体" w:hAnsi="宋体" w:cs="宋体"/>
                <w:color w:val="000000" w:themeColor="text1"/>
                <w:kern w:val="0"/>
                <w:sz w:val="24"/>
                <w:szCs w:val="24"/>
                <w:highlight w:val="none"/>
                <w:u w:val="single"/>
                <w14:textFill>
                  <w14:solidFill>
                    <w14:schemeClr w14:val="tx1"/>
                  </w14:solidFill>
                </w14:textFill>
              </w:rPr>
              <w:t>万</w:t>
            </w:r>
            <w:r>
              <w:rPr>
                <w:rFonts w:hint="eastAsia" w:ascii="宋体" w:hAnsi="宋体"/>
                <w:color w:val="000000" w:themeColor="text1"/>
                <w:sz w:val="24"/>
                <w:szCs w:val="24"/>
                <w:highlight w:val="none"/>
                <w14:textFill>
                  <w14:solidFill>
                    <w14:schemeClr w14:val="tx1"/>
                  </w14:solidFill>
                </w14:textFill>
              </w:rPr>
              <w:t>元</w:t>
            </w:r>
            <w:r>
              <w:rPr>
                <w:rFonts w:hint="eastAsia" w:ascii="宋体" w:hAnsi="宋体"/>
                <w:color w:val="000000" w:themeColor="text1"/>
                <w:spacing w:val="-6"/>
                <w:sz w:val="24"/>
                <w:szCs w:val="24"/>
                <w:highlight w:val="none"/>
                <w14:textFill>
                  <w14:solidFill>
                    <w14:schemeClr w14:val="tx1"/>
                  </w14:solidFill>
                </w14:textFill>
              </w:rPr>
              <w:t>计算）</w:t>
            </w:r>
          </w:p>
        </w:tc>
        <w:tc>
          <w:tcPr>
            <w:tcW w:w="5250" w:type="dxa"/>
            <w:vAlign w:val="center"/>
          </w:tcPr>
          <w:p>
            <w:pPr>
              <w:spacing w:line="580" w:lineRule="exact"/>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小写：</w:t>
            </w:r>
            <w:r>
              <w:rPr>
                <w:rFonts w:hint="eastAsia" w:ascii="宋体" w:hAnsi="宋体"/>
                <w:color w:val="000000" w:themeColor="text1"/>
                <w:sz w:val="24"/>
                <w:szCs w:val="24"/>
                <w:highlight w:val="none"/>
                <w:u w:val="single"/>
                <w14:textFill>
                  <w14:solidFill>
                    <w14:schemeClr w14:val="tx1"/>
                  </w14:solidFill>
                </w14:textFill>
              </w:rPr>
              <w:t xml:space="preserve">                       </w:t>
            </w:r>
          </w:p>
          <w:p>
            <w:pPr>
              <w:spacing w:before="156" w:beforeLines="50" w:line="58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大写：</w:t>
            </w:r>
            <w:r>
              <w:rPr>
                <w:rFonts w:hint="eastAsia" w:ascii="宋体" w:hAnsi="宋体"/>
                <w:color w:val="000000" w:themeColor="text1"/>
                <w:sz w:val="24"/>
                <w:szCs w:val="24"/>
                <w:highlight w:val="none"/>
                <w:u w:val="single"/>
                <w14:textFill>
                  <w14:solidFill>
                    <w14:schemeClr w14:val="tx1"/>
                  </w14:solidFill>
                </w14:textFill>
              </w:rPr>
              <w:t xml:space="preserve">                       </w:t>
            </w:r>
          </w:p>
        </w:tc>
      </w:tr>
    </w:tbl>
    <w:p>
      <w:pPr>
        <w:spacing w:line="500" w:lineRule="exact"/>
        <w:rPr>
          <w:rFonts w:ascii="黑体" w:hAnsi="宋体" w:eastAsia="黑体"/>
          <w:color w:val="000000" w:themeColor="text1"/>
          <w:spacing w:val="4"/>
          <w:sz w:val="24"/>
          <w:szCs w:val="24"/>
          <w:highlight w:val="none"/>
          <w14:textFill>
            <w14:solidFill>
              <w14:schemeClr w14:val="tx1"/>
            </w14:solidFill>
          </w14:textFill>
        </w:rPr>
      </w:pPr>
      <w:r>
        <w:rPr>
          <w:rFonts w:hint="eastAsia" w:ascii="黑体" w:hAnsi="宋体" w:eastAsia="黑体"/>
          <w:color w:val="000000" w:themeColor="text1"/>
          <w:szCs w:val="21"/>
          <w:highlight w:val="none"/>
          <w14:textFill>
            <w14:solidFill>
              <w14:schemeClr w14:val="tx1"/>
            </w14:solidFill>
          </w14:textFill>
        </w:rPr>
        <w:t>注：工程监理费投标报价=监理服务费招标控制价×（1－投标下浮率）。</w:t>
      </w:r>
    </w:p>
    <w:p>
      <w:pPr>
        <w:spacing w:line="500" w:lineRule="exact"/>
        <w:rPr>
          <w:rFonts w:ascii="宋体" w:hAnsi="宋体"/>
          <w:color w:val="000000" w:themeColor="text1"/>
          <w:spacing w:val="4"/>
          <w:sz w:val="24"/>
          <w:szCs w:val="24"/>
          <w:highlight w:val="none"/>
          <w14:textFill>
            <w14:solidFill>
              <w14:schemeClr w14:val="tx1"/>
            </w14:solidFill>
          </w14:textFill>
        </w:rPr>
      </w:pPr>
    </w:p>
    <w:p>
      <w:pPr>
        <w:spacing w:line="500" w:lineRule="exact"/>
        <w:rPr>
          <w:rFonts w:ascii="宋体" w:hAnsi="宋体"/>
          <w:color w:val="000000" w:themeColor="text1"/>
          <w:spacing w:val="4"/>
          <w:sz w:val="24"/>
          <w:szCs w:val="24"/>
          <w:highlight w:val="none"/>
          <w14:textFill>
            <w14:solidFill>
              <w14:schemeClr w14:val="tx1"/>
            </w14:solidFill>
          </w14:textFill>
        </w:rPr>
      </w:pPr>
    </w:p>
    <w:p>
      <w:pPr>
        <w:spacing w:line="600" w:lineRule="exact"/>
        <w:ind w:firstLine="3988" w:firstLineChars="166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 (盖章)：</w:t>
      </w:r>
      <w:r>
        <w:rPr>
          <w:rFonts w:hint="eastAsia" w:ascii="宋体" w:hAnsi="宋体"/>
          <w:color w:val="000000" w:themeColor="text1"/>
          <w:sz w:val="24"/>
          <w:szCs w:val="24"/>
          <w:highlight w:val="none"/>
          <w:u w:val="single"/>
          <w14:textFill>
            <w14:solidFill>
              <w14:schemeClr w14:val="tx1"/>
            </w14:solidFill>
          </w14:textFill>
        </w:rPr>
        <w:t xml:space="preserve">                 </w:t>
      </w:r>
    </w:p>
    <w:p>
      <w:pPr>
        <w:spacing w:line="600" w:lineRule="exact"/>
        <w:ind w:firstLine="3988" w:firstLineChars="1662"/>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w:t>
      </w:r>
      <w:r>
        <w:rPr>
          <w:rFonts w:hint="eastAsia" w:ascii="宋体" w:hAnsi="宋体"/>
          <w:color w:val="000000" w:themeColor="text1"/>
          <w:sz w:val="24"/>
          <w:szCs w:val="24"/>
          <w:highlight w:val="none"/>
          <w:u w:val="single"/>
          <w14:textFill>
            <w14:solidFill>
              <w14:schemeClr w14:val="tx1"/>
            </w14:solidFill>
          </w14:textFill>
        </w:rPr>
        <w:t xml:space="preserve">            （签字）</w:t>
      </w:r>
    </w:p>
    <w:p>
      <w:pPr>
        <w:spacing w:line="600" w:lineRule="exact"/>
        <w:ind w:firstLine="4008" w:firstLineChars="16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    期：</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p>
    <w:p>
      <w:pPr>
        <w:spacing w:line="600" w:lineRule="exact"/>
        <w:jc w:val="center"/>
        <w:rPr>
          <w:b/>
          <w:bCs/>
          <w:color w:val="000000" w:themeColor="text1"/>
          <w:spacing w:val="4"/>
          <w:sz w:val="30"/>
          <w:szCs w:val="30"/>
          <w:highlight w:val="none"/>
          <w14:textFill>
            <w14:solidFill>
              <w14:schemeClr w14:val="tx1"/>
            </w14:solidFill>
          </w14:textFill>
        </w:rPr>
      </w:pPr>
      <w:r>
        <w:rPr>
          <w:b/>
          <w:bCs/>
          <w:color w:val="000000" w:themeColor="text1"/>
          <w:spacing w:val="4"/>
          <w:sz w:val="30"/>
          <w:szCs w:val="30"/>
          <w:highlight w:val="none"/>
          <w14:textFill>
            <w14:solidFill>
              <w14:schemeClr w14:val="tx1"/>
            </w14:solidFill>
          </w14:textFill>
        </w:rPr>
        <w:br w:type="page"/>
      </w:r>
      <w:r>
        <w:rPr>
          <w:rFonts w:hint="eastAsia"/>
          <w:b/>
          <w:color w:val="000000" w:themeColor="text1"/>
          <w:sz w:val="32"/>
          <w:highlight w:val="none"/>
          <w14:textFill>
            <w14:solidFill>
              <w14:schemeClr w14:val="tx1"/>
            </w14:solidFill>
          </w14:textFill>
        </w:rPr>
        <w:t>六、资格审查资料</w:t>
      </w:r>
    </w:p>
    <w:p>
      <w:pPr>
        <w:spacing w:line="600" w:lineRule="exact"/>
        <w:rPr>
          <w:rFonts w:ascii="宋体" w:hAnsi="宋体"/>
          <w:b/>
          <w:bCs/>
          <w:color w:val="000000" w:themeColor="text1"/>
          <w:spacing w:val="4"/>
          <w:sz w:val="24"/>
          <w:szCs w:val="24"/>
          <w:highlight w:val="none"/>
          <w14:textFill>
            <w14:solidFill>
              <w14:schemeClr w14:val="tx1"/>
            </w14:solidFill>
          </w14:textFill>
        </w:rPr>
      </w:pPr>
      <w:r>
        <w:rPr>
          <w:rFonts w:hint="eastAsia" w:ascii="宋体" w:hAnsi="宋体"/>
          <w:b/>
          <w:bCs/>
          <w:color w:val="000000" w:themeColor="text1"/>
          <w:spacing w:val="4"/>
          <w:sz w:val="24"/>
          <w:szCs w:val="24"/>
          <w:highlight w:val="none"/>
          <w14:textFill>
            <w14:solidFill>
              <w14:schemeClr w14:val="tx1"/>
            </w14:solidFill>
          </w14:textFill>
        </w:rPr>
        <w:t>表6-1：</w:t>
      </w:r>
      <w:r>
        <w:rPr>
          <w:rFonts w:ascii="宋体" w:hAnsi="宋体"/>
          <w:b/>
          <w:bCs/>
          <w:color w:val="000000" w:themeColor="text1"/>
          <w:spacing w:val="4"/>
          <w:sz w:val="24"/>
          <w:szCs w:val="24"/>
          <w:highlight w:val="none"/>
          <w14:textFill>
            <w14:solidFill>
              <w14:schemeClr w14:val="tx1"/>
            </w14:solidFill>
          </w14:textFill>
        </w:rPr>
        <w:t>投标人</w:t>
      </w:r>
      <w:r>
        <w:rPr>
          <w:rFonts w:hint="eastAsia" w:ascii="宋体" w:hAnsi="宋体"/>
          <w:b/>
          <w:bCs/>
          <w:color w:val="000000" w:themeColor="text1"/>
          <w:spacing w:val="4"/>
          <w:sz w:val="24"/>
          <w:szCs w:val="24"/>
          <w:highlight w:val="none"/>
          <w14:textFill>
            <w14:solidFill>
              <w14:schemeClr w14:val="tx1"/>
            </w14:solidFill>
          </w14:textFill>
        </w:rPr>
        <w:t>基本</w:t>
      </w:r>
      <w:r>
        <w:rPr>
          <w:rFonts w:ascii="宋体" w:hAnsi="宋体"/>
          <w:b/>
          <w:bCs/>
          <w:color w:val="000000" w:themeColor="text1"/>
          <w:spacing w:val="4"/>
          <w:sz w:val="24"/>
          <w:szCs w:val="24"/>
          <w:highlight w:val="none"/>
          <w14:textFill>
            <w14:solidFill>
              <w14:schemeClr w14:val="tx1"/>
            </w14:solidFill>
          </w14:textFill>
        </w:rPr>
        <w:t>情况表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投标人名称</w:t>
            </w:r>
          </w:p>
        </w:tc>
        <w:tc>
          <w:tcPr>
            <w:tcW w:w="7119" w:type="dxa"/>
            <w:gridSpan w:val="15"/>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营业执照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营业执照编号</w:t>
            </w:r>
          </w:p>
        </w:tc>
        <w:tc>
          <w:tcPr>
            <w:tcW w:w="2605" w:type="dxa"/>
            <w:gridSpan w:val="6"/>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744"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注册资金</w:t>
            </w:r>
          </w:p>
        </w:tc>
        <w:tc>
          <w:tcPr>
            <w:tcW w:w="2770" w:type="dxa"/>
            <w:gridSpan w:val="5"/>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发照机关</w:t>
            </w:r>
          </w:p>
        </w:tc>
        <w:tc>
          <w:tcPr>
            <w:tcW w:w="2605" w:type="dxa"/>
            <w:gridSpan w:val="6"/>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744"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注册地址</w:t>
            </w:r>
          </w:p>
        </w:tc>
        <w:tc>
          <w:tcPr>
            <w:tcW w:w="2770" w:type="dxa"/>
            <w:gridSpan w:val="5"/>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成立时间</w:t>
            </w:r>
          </w:p>
        </w:tc>
        <w:tc>
          <w:tcPr>
            <w:tcW w:w="2605" w:type="dxa"/>
            <w:gridSpan w:val="6"/>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744"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企业性质</w:t>
            </w:r>
          </w:p>
        </w:tc>
        <w:tc>
          <w:tcPr>
            <w:tcW w:w="2770" w:type="dxa"/>
            <w:gridSpan w:val="5"/>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经营范围</w:t>
            </w:r>
          </w:p>
        </w:tc>
        <w:tc>
          <w:tcPr>
            <w:tcW w:w="7119" w:type="dxa"/>
            <w:gridSpan w:val="15"/>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企业资质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企业资质等级</w:t>
            </w:r>
          </w:p>
        </w:tc>
        <w:tc>
          <w:tcPr>
            <w:tcW w:w="2605" w:type="dxa"/>
            <w:gridSpan w:val="6"/>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744"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证书编号</w:t>
            </w:r>
          </w:p>
        </w:tc>
        <w:tc>
          <w:tcPr>
            <w:tcW w:w="2770" w:type="dxa"/>
            <w:gridSpan w:val="5"/>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发证机关</w:t>
            </w:r>
          </w:p>
        </w:tc>
        <w:tc>
          <w:tcPr>
            <w:tcW w:w="2605" w:type="dxa"/>
            <w:gridSpan w:val="6"/>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744"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业务范围</w:t>
            </w:r>
          </w:p>
        </w:tc>
        <w:tc>
          <w:tcPr>
            <w:tcW w:w="2770" w:type="dxa"/>
            <w:gridSpan w:val="5"/>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领导层构成情况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849"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姓名</w:t>
            </w:r>
          </w:p>
        </w:tc>
        <w:tc>
          <w:tcPr>
            <w:tcW w:w="1849"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职务</w:t>
            </w:r>
          </w:p>
        </w:tc>
        <w:tc>
          <w:tcPr>
            <w:tcW w:w="1848" w:type="dxa"/>
            <w:gridSpan w:val="6"/>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职称</w:t>
            </w:r>
          </w:p>
        </w:tc>
        <w:tc>
          <w:tcPr>
            <w:tcW w:w="1741" w:type="dxa"/>
            <w:gridSpan w:val="2"/>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法定代表人</w:t>
            </w:r>
          </w:p>
        </w:tc>
        <w:tc>
          <w:tcPr>
            <w:tcW w:w="1849"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849"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848" w:type="dxa"/>
            <w:gridSpan w:val="6"/>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741" w:type="dxa"/>
            <w:gridSpan w:val="2"/>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企业负责人</w:t>
            </w:r>
          </w:p>
        </w:tc>
        <w:tc>
          <w:tcPr>
            <w:tcW w:w="1849"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849"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848" w:type="dxa"/>
            <w:gridSpan w:val="6"/>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741" w:type="dxa"/>
            <w:gridSpan w:val="2"/>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技术负责人</w:t>
            </w:r>
          </w:p>
        </w:tc>
        <w:tc>
          <w:tcPr>
            <w:tcW w:w="1849"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849"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848" w:type="dxa"/>
            <w:gridSpan w:val="6"/>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741" w:type="dxa"/>
            <w:gridSpan w:val="2"/>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经济负责人</w:t>
            </w:r>
          </w:p>
        </w:tc>
        <w:tc>
          <w:tcPr>
            <w:tcW w:w="1849"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849"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848" w:type="dxa"/>
            <w:gridSpan w:val="6"/>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741" w:type="dxa"/>
            <w:gridSpan w:val="2"/>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财务负责人</w:t>
            </w:r>
          </w:p>
        </w:tc>
        <w:tc>
          <w:tcPr>
            <w:tcW w:w="1849"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849"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848" w:type="dxa"/>
            <w:gridSpan w:val="6"/>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741" w:type="dxa"/>
            <w:gridSpan w:val="2"/>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人员职称构成情况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人员总数</w:t>
            </w:r>
          </w:p>
        </w:tc>
        <w:tc>
          <w:tcPr>
            <w:tcW w:w="1974" w:type="dxa"/>
            <w:gridSpan w:val="5"/>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高级职称</w:t>
            </w:r>
          </w:p>
        </w:tc>
        <w:tc>
          <w:tcPr>
            <w:tcW w:w="1975"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中级职称</w:t>
            </w:r>
          </w:p>
        </w:tc>
        <w:tc>
          <w:tcPr>
            <w:tcW w:w="1975" w:type="dxa"/>
            <w:gridSpan w:val="6"/>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初级职称</w:t>
            </w:r>
          </w:p>
        </w:tc>
        <w:tc>
          <w:tcPr>
            <w:tcW w:w="1363" w:type="dxa"/>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restart"/>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974" w:type="dxa"/>
            <w:gridSpan w:val="5"/>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975"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975" w:type="dxa"/>
            <w:gridSpan w:val="6"/>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363" w:type="dxa"/>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2409" w:type="dxa"/>
            <w:gridSpan w:val="6"/>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管理人员</w:t>
            </w:r>
          </w:p>
        </w:tc>
        <w:tc>
          <w:tcPr>
            <w:tcW w:w="2513" w:type="dxa"/>
            <w:gridSpan w:val="7"/>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监理人员</w:t>
            </w:r>
          </w:p>
        </w:tc>
        <w:tc>
          <w:tcPr>
            <w:tcW w:w="2365" w:type="dxa"/>
            <w:gridSpan w:val="3"/>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后勤人员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2409" w:type="dxa"/>
            <w:gridSpan w:val="6"/>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2513" w:type="dxa"/>
            <w:gridSpan w:val="7"/>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2365" w:type="dxa"/>
            <w:gridSpan w:val="3"/>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45岁以下</w:t>
            </w:r>
          </w:p>
        </w:tc>
        <w:tc>
          <w:tcPr>
            <w:tcW w:w="3700" w:type="dxa"/>
            <w:gridSpan w:val="10"/>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45～60岁</w:t>
            </w:r>
          </w:p>
        </w:tc>
        <w:tc>
          <w:tcPr>
            <w:tcW w:w="2663"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60岁以上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3700" w:type="dxa"/>
            <w:gridSpan w:val="10"/>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2663"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近</w:t>
            </w:r>
            <w:r>
              <w:rPr>
                <w:rFonts w:hint="eastAsia" w:ascii="宋体" w:hAnsi="宋体"/>
                <w:color w:val="000000" w:themeColor="text1"/>
                <w:sz w:val="24"/>
                <w:szCs w:val="24"/>
                <w:highlight w:val="none"/>
                <w:u w:val="single"/>
                <w14:textFill>
                  <w14:solidFill>
                    <w14:schemeClr w14:val="tx1"/>
                  </w14:solidFill>
                </w14:textFill>
              </w:rPr>
              <w:t xml:space="preserve"> 3 </w:t>
            </w:r>
            <w:r>
              <w:rPr>
                <w:rFonts w:ascii="宋体" w:hAnsi="宋体"/>
                <w:color w:val="000000" w:themeColor="text1"/>
                <w:sz w:val="24"/>
                <w:szCs w:val="24"/>
                <w:highlight w:val="none"/>
                <w14:textFill>
                  <w14:solidFill>
                    <w14:schemeClr w14:val="tx1"/>
                  </w14:solidFill>
                </w14:textFill>
              </w:rPr>
              <w:t>年营业额情况（万元）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年</w:t>
            </w:r>
          </w:p>
        </w:tc>
        <w:tc>
          <w:tcPr>
            <w:tcW w:w="3047" w:type="dxa"/>
            <w:gridSpan w:val="7"/>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年</w:t>
            </w:r>
          </w:p>
        </w:tc>
        <w:tc>
          <w:tcPr>
            <w:tcW w:w="3044" w:type="dxa"/>
            <w:gridSpan w:val="6"/>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vAlign w:val="center"/>
          </w:tcPr>
          <w:p>
            <w:pPr>
              <w:tabs>
                <w:tab w:val="left" w:pos="4680"/>
              </w:tabs>
              <w:jc w:val="center"/>
              <w:rPr>
                <w:color w:val="000000" w:themeColor="text1"/>
                <w:szCs w:val="21"/>
                <w:highlight w:val="none"/>
                <w14:textFill>
                  <w14:solidFill>
                    <w14:schemeClr w14:val="tx1"/>
                  </w14:solidFill>
                </w14:textFill>
              </w:rPr>
            </w:pPr>
          </w:p>
        </w:tc>
        <w:tc>
          <w:tcPr>
            <w:tcW w:w="3047" w:type="dxa"/>
            <w:gridSpan w:val="7"/>
            <w:vAlign w:val="center"/>
          </w:tcPr>
          <w:p>
            <w:pPr>
              <w:tabs>
                <w:tab w:val="left" w:pos="4680"/>
              </w:tabs>
              <w:jc w:val="center"/>
              <w:rPr>
                <w:color w:val="000000" w:themeColor="text1"/>
                <w:szCs w:val="21"/>
                <w:highlight w:val="none"/>
                <w14:textFill>
                  <w14:solidFill>
                    <w14:schemeClr w14:val="tx1"/>
                  </w14:solidFill>
                </w14:textFill>
              </w:rPr>
            </w:pPr>
          </w:p>
        </w:tc>
        <w:tc>
          <w:tcPr>
            <w:tcW w:w="3044" w:type="dxa"/>
            <w:gridSpan w:val="6"/>
            <w:vAlign w:val="center"/>
          </w:tcPr>
          <w:p>
            <w:pPr>
              <w:tabs>
                <w:tab w:val="left" w:pos="4680"/>
              </w:tabs>
              <w:jc w:val="center"/>
              <w:rPr>
                <w:color w:val="000000" w:themeColor="text1"/>
                <w:szCs w:val="21"/>
                <w:highlight w:val="none"/>
                <w14:textFill>
                  <w14:solidFill>
                    <w14:schemeClr w14:val="tx1"/>
                  </w14:solidFill>
                </w14:textFill>
              </w:rPr>
            </w:pPr>
          </w:p>
        </w:tc>
      </w:tr>
    </w:tbl>
    <w:p>
      <w:pPr>
        <w:spacing w:line="28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注：本表后附：①资质证书副本复印件，②营业执照副本</w:t>
      </w:r>
      <w:r>
        <w:rPr>
          <w:rFonts w:hint="eastAsia"/>
          <w:color w:val="000000" w:themeColor="text1"/>
          <w:spacing w:val="4"/>
          <w:szCs w:val="21"/>
          <w:highlight w:val="none"/>
          <w14:textFill>
            <w14:solidFill>
              <w14:schemeClr w14:val="tx1"/>
            </w14:solidFill>
          </w14:textFill>
        </w:rPr>
        <w:t>复印件，</w:t>
      </w:r>
      <w:r>
        <w:rPr>
          <w:rFonts w:hint="eastAsia"/>
          <w:color w:val="000000" w:themeColor="text1"/>
          <w:szCs w:val="21"/>
          <w:highlight w:val="none"/>
          <w14:textFill>
            <w14:solidFill>
              <w14:schemeClr w14:val="tx1"/>
            </w14:solidFill>
          </w14:textFill>
        </w:rPr>
        <w:t>③广东省外企业须在“进粤企业和人员诚信信息登记平台”录入信息并通过数据规范检查显示正常登记的带标志网页打印件。上述所有材料均应加盖投标人单位章。</w:t>
      </w:r>
    </w:p>
    <w:p>
      <w:pPr>
        <w:spacing w:line="360" w:lineRule="auto"/>
        <w:rPr>
          <w:rFonts w:ascii="宋体" w:hAnsi="宋体"/>
          <w:b/>
          <w:bCs/>
          <w:color w:val="000000" w:themeColor="text1"/>
          <w:spacing w:val="4"/>
          <w:sz w:val="24"/>
          <w:szCs w:val="24"/>
          <w:highlight w:val="none"/>
          <w14:textFill>
            <w14:solidFill>
              <w14:schemeClr w14:val="tx1"/>
            </w14:solidFill>
          </w14:textFill>
        </w:rPr>
      </w:pPr>
      <w:r>
        <w:rPr>
          <w:rFonts w:ascii="宋体" w:hAnsi="宋体"/>
          <w:b/>
          <w:bCs/>
          <w:color w:val="000000" w:themeColor="text1"/>
          <w:spacing w:val="4"/>
          <w:sz w:val="24"/>
          <w:szCs w:val="24"/>
          <w:highlight w:val="none"/>
          <w14:textFill>
            <w14:solidFill>
              <w14:schemeClr w14:val="tx1"/>
            </w14:solidFill>
          </w14:textFill>
        </w:rPr>
        <w:br w:type="page"/>
      </w:r>
      <w:r>
        <w:rPr>
          <w:rFonts w:hint="eastAsia" w:ascii="宋体" w:hAnsi="宋体"/>
          <w:b/>
          <w:bCs/>
          <w:color w:val="000000" w:themeColor="text1"/>
          <w:spacing w:val="4"/>
          <w:sz w:val="24"/>
          <w:szCs w:val="24"/>
          <w:highlight w:val="none"/>
          <w14:textFill>
            <w14:solidFill>
              <w14:schemeClr w14:val="tx1"/>
            </w14:solidFill>
          </w14:textFill>
        </w:rPr>
        <w:t>表6-2：近三年内发生的诉讼及仲裁情况表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w:t>
            </w:r>
          </w:p>
        </w:tc>
        <w:tc>
          <w:tcPr>
            <w:tcW w:w="4820"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000000" w:themeColor="text1"/>
                <w:sz w:val="24"/>
                <w:highlight w:val="none"/>
                <w14:textFill>
                  <w14:solidFill>
                    <w14:schemeClr w14:val="tx1"/>
                  </w14:solidFill>
                </w14:textFill>
              </w:rPr>
            </w:pPr>
          </w:p>
        </w:tc>
        <w:tc>
          <w:tcPr>
            <w:tcW w:w="4820" w:type="dxa"/>
            <w:vAlign w:val="center"/>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000000" w:themeColor="text1"/>
                <w:sz w:val="24"/>
                <w:highlight w:val="none"/>
                <w14:textFill>
                  <w14:solidFill>
                    <w14:schemeClr w14:val="tx1"/>
                  </w14:solidFill>
                </w14:textFill>
              </w:rPr>
            </w:pPr>
          </w:p>
        </w:tc>
        <w:tc>
          <w:tcPr>
            <w:tcW w:w="4820" w:type="dxa"/>
            <w:vAlign w:val="center"/>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000000" w:themeColor="text1"/>
                <w:sz w:val="24"/>
                <w:highlight w:val="none"/>
                <w14:textFill>
                  <w14:solidFill>
                    <w14:schemeClr w14:val="tx1"/>
                  </w14:solidFill>
                </w14:textFill>
              </w:rPr>
            </w:pPr>
          </w:p>
        </w:tc>
        <w:tc>
          <w:tcPr>
            <w:tcW w:w="4820" w:type="dxa"/>
            <w:vAlign w:val="center"/>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34" w:hRule="exact"/>
          <w:jc w:val="center"/>
        </w:trPr>
        <w:tc>
          <w:tcPr>
            <w:tcW w:w="4496" w:type="dxa"/>
            <w:vAlign w:val="center"/>
          </w:tcPr>
          <w:p>
            <w:pPr>
              <w:jc w:val="center"/>
              <w:rPr>
                <w:rFonts w:ascii="宋体" w:hAnsi="宋体"/>
                <w:color w:val="000000" w:themeColor="text1"/>
                <w:sz w:val="24"/>
                <w:highlight w:val="none"/>
                <w14:textFill>
                  <w14:solidFill>
                    <w14:schemeClr w14:val="tx1"/>
                  </w14:solidFill>
                </w14:textFill>
              </w:rPr>
            </w:pPr>
          </w:p>
        </w:tc>
        <w:tc>
          <w:tcPr>
            <w:tcW w:w="4820" w:type="dxa"/>
            <w:vAlign w:val="center"/>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000000" w:themeColor="text1"/>
                <w:sz w:val="24"/>
                <w:highlight w:val="none"/>
                <w14:textFill>
                  <w14:solidFill>
                    <w14:schemeClr w14:val="tx1"/>
                  </w14:solidFill>
                </w14:textFill>
              </w:rPr>
            </w:pPr>
          </w:p>
        </w:tc>
        <w:tc>
          <w:tcPr>
            <w:tcW w:w="4820" w:type="dxa"/>
            <w:vAlign w:val="center"/>
          </w:tcPr>
          <w:p>
            <w:pPr>
              <w:jc w:val="center"/>
              <w:rPr>
                <w:rFonts w:ascii="宋体" w:hAnsi="宋体"/>
                <w:color w:val="000000" w:themeColor="text1"/>
                <w:sz w:val="24"/>
                <w:highlight w:val="none"/>
                <w14:textFill>
                  <w14:solidFill>
                    <w14:schemeClr w14:val="tx1"/>
                  </w14:solidFill>
                </w14:textFill>
              </w:rPr>
            </w:pPr>
          </w:p>
        </w:tc>
      </w:tr>
    </w:tbl>
    <w:p>
      <w:pPr>
        <w:spacing w:before="156" w:beforeLines="50" w:line="360" w:lineRule="exact"/>
        <w:ind w:firstLine="420" w:firstLineChars="200"/>
        <w:rPr>
          <w:rFonts w:ascii="黑体" w:eastAsia="黑体"/>
          <w:color w:val="000000" w:themeColor="text1"/>
          <w:szCs w:val="21"/>
          <w:highlight w:val="none"/>
          <w14:textFill>
            <w14:solidFill>
              <w14:schemeClr w14:val="tx1"/>
            </w14:solidFill>
          </w14:textFill>
        </w:rPr>
      </w:pPr>
      <w:r>
        <w:rPr>
          <w:rFonts w:hint="eastAsia" w:ascii="黑体" w:hAnsi="宋体" w:eastAsia="黑体"/>
          <w:color w:val="000000" w:themeColor="text1"/>
          <w:szCs w:val="21"/>
          <w:highlight w:val="none"/>
          <w14:textFill>
            <w14:solidFill>
              <w14:schemeClr w14:val="tx1"/>
            </w14:solidFill>
          </w14:textFill>
        </w:rPr>
        <w:t>注：1.</w:t>
      </w:r>
      <w:r>
        <w:rPr>
          <w:rFonts w:hint="eastAsia" w:ascii="黑体" w:eastAsia="黑体"/>
          <w:color w:val="000000" w:themeColor="text1"/>
          <w:szCs w:val="21"/>
          <w:highlight w:val="none"/>
          <w14:textFill>
            <w14:solidFill>
              <w14:schemeClr w14:val="tx1"/>
            </w14:solidFill>
          </w14:textFill>
        </w:rPr>
        <w:t>说明：近三年内发生的诉讼和仲裁情况仅限于投标人败诉的，且与履行施工监理合同有关的案件，不包括调解结案以及未裁决的仲裁或未终审判决的诉讼。投标人必须如实填写，不得隐瞒，否则一经查实，其投标资格审查将</w:t>
      </w:r>
      <w:r>
        <w:rPr>
          <w:rFonts w:hint="eastAsia" w:ascii="黑体" w:hAnsi="宋体" w:eastAsia="黑体" w:cs="宋体"/>
          <w:color w:val="000000" w:themeColor="text1"/>
          <w:szCs w:val="21"/>
          <w:highlight w:val="none"/>
          <w14:textFill>
            <w14:solidFill>
              <w14:schemeClr w14:val="tx1"/>
            </w14:solidFill>
          </w14:textFill>
        </w:rPr>
        <w:t>不能通过</w:t>
      </w:r>
      <w:r>
        <w:rPr>
          <w:rFonts w:hint="eastAsia" w:ascii="黑体" w:eastAsia="黑体"/>
          <w:color w:val="000000" w:themeColor="text1"/>
          <w:szCs w:val="21"/>
          <w:highlight w:val="none"/>
          <w14:textFill>
            <w14:solidFill>
              <w14:schemeClr w14:val="tx1"/>
            </w14:solidFill>
          </w14:textFill>
        </w:rPr>
        <w:t>。</w:t>
      </w:r>
    </w:p>
    <w:p>
      <w:pPr>
        <w:spacing w:line="360" w:lineRule="exact"/>
        <w:ind w:firstLine="840" w:firstLineChars="400"/>
        <w:rPr>
          <w:rFonts w:ascii="黑体" w:hAnsi="宋体" w:eastAsia="黑体"/>
          <w:color w:val="000000" w:themeColor="text1"/>
          <w:szCs w:val="21"/>
          <w:highlight w:val="none"/>
          <w14:textFill>
            <w14:solidFill>
              <w14:schemeClr w14:val="tx1"/>
            </w14:solidFill>
          </w14:textFill>
        </w:rPr>
      </w:pPr>
      <w:r>
        <w:rPr>
          <w:rFonts w:hint="eastAsia" w:ascii="黑体" w:hAnsi="宋体" w:eastAsia="黑体"/>
          <w:color w:val="000000" w:themeColor="text1"/>
          <w:szCs w:val="21"/>
          <w:highlight w:val="none"/>
          <w14:textFill>
            <w14:solidFill>
              <w14:schemeClr w14:val="tx1"/>
            </w14:solidFill>
          </w14:textFill>
        </w:rPr>
        <w:t>2.本表后应附法院或仲裁机构做出的判决、裁决等有关法律文书复印件。</w:t>
      </w:r>
    </w:p>
    <w:p>
      <w:pPr>
        <w:spacing w:line="360" w:lineRule="exact"/>
        <w:ind w:firstLine="840" w:firstLineChars="400"/>
        <w:rPr>
          <w:rFonts w:ascii="黑体" w:hAnsi="宋体" w:eastAsia="黑体" w:cs="宋体"/>
          <w:color w:val="000000" w:themeColor="text1"/>
          <w:szCs w:val="21"/>
          <w:highlight w:val="none"/>
          <w14:textFill>
            <w14:solidFill>
              <w14:schemeClr w14:val="tx1"/>
            </w14:solidFill>
          </w14:textFill>
        </w:rPr>
      </w:pPr>
      <w:r>
        <w:rPr>
          <w:rFonts w:hint="eastAsia" w:ascii="黑体" w:hAnsi="宋体" w:eastAsia="黑体" w:cs="宋体"/>
          <w:color w:val="000000" w:themeColor="text1"/>
          <w:szCs w:val="21"/>
          <w:highlight w:val="none"/>
          <w14:textFill>
            <w14:solidFill>
              <w14:schemeClr w14:val="tx1"/>
            </w14:solidFill>
          </w14:textFill>
        </w:rPr>
        <w:t>3.近三年内</w:t>
      </w:r>
      <w:r>
        <w:rPr>
          <w:rFonts w:hint="eastAsia" w:ascii="黑体" w:hAnsi="宋体" w:eastAsia="黑体"/>
          <w:color w:val="000000" w:themeColor="text1"/>
          <w:szCs w:val="21"/>
          <w:highlight w:val="none"/>
          <w14:textFill>
            <w14:solidFill>
              <w14:schemeClr w14:val="tx1"/>
            </w14:solidFill>
          </w14:textFill>
        </w:rPr>
        <w:t>指：2019年</w:t>
      </w:r>
      <w:r>
        <w:rPr>
          <w:rFonts w:hint="eastAsia" w:ascii="黑体" w:hAnsi="宋体" w:eastAsia="黑体"/>
          <w:color w:val="000000" w:themeColor="text1"/>
          <w:szCs w:val="21"/>
          <w:highlight w:val="none"/>
          <w:lang w:val="en-US" w:eastAsia="zh-CN"/>
          <w14:textFill>
            <w14:solidFill>
              <w14:schemeClr w14:val="tx1"/>
            </w14:solidFill>
          </w14:textFill>
        </w:rPr>
        <w:t>4</w:t>
      </w:r>
      <w:r>
        <w:rPr>
          <w:rFonts w:hint="eastAsia" w:ascii="黑体" w:hAnsi="宋体" w:eastAsia="黑体"/>
          <w:color w:val="000000" w:themeColor="text1"/>
          <w:szCs w:val="21"/>
          <w:highlight w:val="none"/>
          <w14:textFill>
            <w14:solidFill>
              <w14:schemeClr w14:val="tx1"/>
            </w14:solidFill>
          </w14:textFill>
        </w:rPr>
        <w:t>月1日以来。</w:t>
      </w:r>
    </w:p>
    <w:p>
      <w:pPr>
        <w:spacing w:line="360" w:lineRule="exact"/>
        <w:ind w:firstLine="840" w:firstLineChars="400"/>
        <w:rPr>
          <w:rFonts w:ascii="黑体" w:hAnsi="宋体" w:eastAsia="黑体"/>
          <w:color w:val="000000" w:themeColor="text1"/>
          <w:szCs w:val="21"/>
          <w:highlight w:val="none"/>
          <w14:textFill>
            <w14:solidFill>
              <w14:schemeClr w14:val="tx1"/>
            </w14:solidFill>
          </w14:textFill>
        </w:rPr>
      </w:pPr>
    </w:p>
    <w:p>
      <w:pPr>
        <w:spacing w:line="360" w:lineRule="auto"/>
        <w:ind w:firstLine="840" w:firstLineChars="400"/>
        <w:rPr>
          <w:rFonts w:ascii="黑体" w:hAnsi="宋体" w:eastAsia="黑体" w:cs="宋体"/>
          <w:color w:val="000000" w:themeColor="text1"/>
          <w:szCs w:val="21"/>
          <w:highlight w:val="none"/>
          <w14:textFill>
            <w14:solidFill>
              <w14:schemeClr w14:val="tx1"/>
            </w14:solidFill>
          </w14:textFill>
        </w:rPr>
      </w:pPr>
    </w:p>
    <w:p>
      <w:pPr>
        <w:spacing w:line="360" w:lineRule="auto"/>
        <w:jc w:val="center"/>
        <w:rPr>
          <w:b/>
          <w:color w:val="000000" w:themeColor="text1"/>
          <w:sz w:val="32"/>
          <w:highlight w:val="none"/>
          <w14:textFill>
            <w14:solidFill>
              <w14:schemeClr w14:val="tx1"/>
            </w14:solidFill>
          </w14:textFill>
        </w:rPr>
      </w:pPr>
    </w:p>
    <w:p>
      <w:pPr>
        <w:spacing w:line="520" w:lineRule="exact"/>
        <w:ind w:left="901" w:leftChars="429" w:firstLine="2337" w:firstLineChars="974"/>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（盖章）</w:t>
      </w:r>
    </w:p>
    <w:p>
      <w:pPr>
        <w:spacing w:line="520" w:lineRule="exact"/>
        <w:ind w:left="901" w:leftChars="429" w:firstLine="2337" w:firstLineChars="974"/>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法定代表人或其委托代理人：</w:t>
      </w:r>
      <w:r>
        <w:rPr>
          <w:rFonts w:hint="eastAsia" w:ascii="宋体" w:hAnsi="宋体"/>
          <w:color w:val="000000" w:themeColor="text1"/>
          <w:sz w:val="24"/>
          <w:highlight w:val="none"/>
          <w:u w:val="single"/>
          <w14:textFill>
            <w14:solidFill>
              <w14:schemeClr w14:val="tx1"/>
            </w14:solidFill>
          </w14:textFill>
        </w:rPr>
        <w:t xml:space="preserve">         （签字）</w:t>
      </w:r>
    </w:p>
    <w:p>
      <w:pPr>
        <w:spacing w:line="520" w:lineRule="exact"/>
        <w:ind w:firstLine="3240" w:firstLineChars="13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pPr>
        <w:spacing w:line="360" w:lineRule="auto"/>
        <w:jc w:val="center"/>
        <w:rPr>
          <w:b/>
          <w:color w:val="000000" w:themeColor="text1"/>
          <w:sz w:val="32"/>
          <w:highlight w:val="none"/>
          <w14:textFill>
            <w14:solidFill>
              <w14:schemeClr w14:val="tx1"/>
            </w14:solidFill>
          </w14:textFill>
        </w:rPr>
      </w:pPr>
    </w:p>
    <w:p>
      <w:pPr>
        <w:spacing w:line="360" w:lineRule="auto"/>
        <w:jc w:val="center"/>
        <w:rPr>
          <w:b/>
          <w:color w:val="000000" w:themeColor="text1"/>
          <w:sz w:val="32"/>
          <w:highlight w:val="none"/>
          <w14:textFill>
            <w14:solidFill>
              <w14:schemeClr w14:val="tx1"/>
            </w14:solidFill>
          </w14:textFill>
        </w:rPr>
      </w:pPr>
    </w:p>
    <w:p>
      <w:pPr>
        <w:spacing w:line="360" w:lineRule="auto"/>
        <w:rPr>
          <w:rFonts w:ascii="宋体" w:hAnsi="宋体"/>
          <w:b/>
          <w:bCs/>
          <w:color w:val="000000" w:themeColor="text1"/>
          <w:spacing w:val="4"/>
          <w:sz w:val="24"/>
          <w:szCs w:val="24"/>
          <w:highlight w:val="none"/>
          <w14:textFill>
            <w14:solidFill>
              <w14:schemeClr w14:val="tx1"/>
            </w14:solidFill>
          </w14:textFill>
        </w:rPr>
      </w:pPr>
      <w:r>
        <w:rPr>
          <w:rFonts w:ascii="宋体" w:hAnsi="宋体"/>
          <w:b/>
          <w:bCs/>
          <w:color w:val="000000" w:themeColor="text1"/>
          <w:spacing w:val="4"/>
          <w:sz w:val="24"/>
          <w:szCs w:val="24"/>
          <w:highlight w:val="none"/>
          <w14:textFill>
            <w14:solidFill>
              <w14:schemeClr w14:val="tx1"/>
            </w14:solidFill>
          </w14:textFill>
        </w:rPr>
        <w:br w:type="page"/>
      </w:r>
      <w:r>
        <w:rPr>
          <w:rFonts w:hint="eastAsia" w:ascii="宋体" w:hAnsi="宋体"/>
          <w:b/>
          <w:bCs/>
          <w:color w:val="000000" w:themeColor="text1"/>
          <w:spacing w:val="4"/>
          <w:sz w:val="24"/>
          <w:szCs w:val="24"/>
          <w:highlight w:val="none"/>
          <w14:textFill>
            <w14:solidFill>
              <w14:schemeClr w14:val="tx1"/>
            </w14:solidFill>
          </w14:textFill>
        </w:rPr>
        <w:t>表6-3：企业其他信誉情况表</w:t>
      </w:r>
    </w:p>
    <w:p>
      <w:pPr>
        <w:spacing w:line="340" w:lineRule="exact"/>
        <w:ind w:firstLine="420" w:firstLineChars="150"/>
        <w:rPr>
          <w:rFonts w:ascii="宋体" w:hAnsi="宋体"/>
          <w:color w:val="000000" w:themeColor="text1"/>
          <w:sz w:val="28"/>
          <w:szCs w:val="28"/>
          <w:highlight w:val="none"/>
          <w14:textFill>
            <w14:solidFill>
              <w14:schemeClr w14:val="tx1"/>
            </w14:solidFill>
          </w14:textFill>
        </w:rPr>
      </w:pPr>
    </w:p>
    <w:tbl>
      <w:tblPr>
        <w:tblStyle w:val="4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20"/>
        <w:gridCol w:w="4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820" w:type="dxa"/>
            <w:vAlign w:val="center"/>
          </w:tcPr>
          <w:p>
            <w:pPr>
              <w:spacing w:line="440" w:lineRule="exact"/>
              <w:jc w:val="center"/>
              <w:rPr>
                <w:rFonts w:cs="Tahoma"/>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信誉内容</w:t>
            </w:r>
          </w:p>
        </w:tc>
        <w:tc>
          <w:tcPr>
            <w:tcW w:w="4315" w:type="dxa"/>
            <w:vAlign w:val="center"/>
          </w:tcPr>
          <w:p>
            <w:pPr>
              <w:spacing w:line="400" w:lineRule="exact"/>
              <w:jc w:val="center"/>
              <w:rPr>
                <w:rFonts w:cs="Tahoma"/>
                <w:color w:val="000000" w:themeColor="text1"/>
                <w:sz w:val="24"/>
                <w:highlight w:val="none"/>
                <w14:textFill>
                  <w14:solidFill>
                    <w14:schemeClr w14:val="tx1"/>
                  </w14:solidFill>
                </w14:textFill>
              </w:rPr>
            </w:pPr>
            <w:r>
              <w:rPr>
                <w:rFonts w:hint="eastAsia" w:cs="Tahoma"/>
                <w:color w:val="000000" w:themeColor="text1"/>
                <w:sz w:val="24"/>
                <w:highlight w:val="none"/>
                <w14:textFill>
                  <w14:solidFill>
                    <w14:schemeClr w14:val="tx1"/>
                  </w14:solidFill>
                </w14:textFill>
              </w:rPr>
              <w:t>投标人陈述具体情况</w:t>
            </w:r>
          </w:p>
          <w:p>
            <w:pPr>
              <w:spacing w:line="400" w:lineRule="exact"/>
              <w:jc w:val="center"/>
              <w:rPr>
                <w:rFonts w:cs="Tahoma"/>
                <w:color w:val="000000" w:themeColor="text1"/>
                <w:sz w:val="24"/>
                <w:highlight w:val="none"/>
                <w14:textFill>
                  <w14:solidFill>
                    <w14:schemeClr w14:val="tx1"/>
                  </w14:solidFill>
                </w14:textFill>
              </w:rPr>
            </w:pPr>
            <w:r>
              <w:rPr>
                <w:rFonts w:hint="eastAsia" w:cs="Tahoma"/>
                <w:color w:val="000000" w:themeColor="text1"/>
                <w:sz w:val="24"/>
                <w:highlight w:val="none"/>
                <w14:textFill>
                  <w14:solidFill>
                    <w14:schemeClr w14:val="tx1"/>
                  </w14:solidFill>
                </w14:textFill>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1" w:hRule="atLeast"/>
        </w:trPr>
        <w:tc>
          <w:tcPr>
            <w:tcW w:w="4820" w:type="dxa"/>
            <w:vAlign w:val="center"/>
          </w:tcPr>
          <w:p>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投标人在近三年内（</w:t>
            </w:r>
            <w:r>
              <w:rPr>
                <w:rFonts w:hint="eastAsia" w:hAnsi="宋体"/>
                <w:color w:val="000000" w:themeColor="text1"/>
                <w:sz w:val="24"/>
                <w:szCs w:val="24"/>
                <w:highlight w:val="none"/>
                <w:u w:val="single"/>
                <w14:textFill>
                  <w14:solidFill>
                    <w14:schemeClr w14:val="tx1"/>
                  </w14:solidFill>
                </w14:textFill>
              </w:rPr>
              <w:t>2019</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lang w:val="en-US" w:eastAsia="zh-CN"/>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1 </w:t>
            </w:r>
            <w:r>
              <w:rPr>
                <w:rFonts w:hint="eastAsia" w:hAnsi="宋体"/>
                <w:color w:val="000000" w:themeColor="text1"/>
                <w:sz w:val="24"/>
                <w:szCs w:val="24"/>
                <w:highlight w:val="none"/>
                <w14:textFill>
                  <w14:solidFill>
                    <w14:schemeClr w14:val="tx1"/>
                  </w14:solidFill>
                </w14:textFill>
              </w:rPr>
              <w:t>日</w:t>
            </w:r>
            <w:r>
              <w:rPr>
                <w:rFonts w:hint="eastAsia" w:ascii="宋体" w:hAnsi="宋体" w:cs="宋体"/>
                <w:color w:val="000000" w:themeColor="text1"/>
                <w:kern w:val="0"/>
                <w:sz w:val="24"/>
                <w:szCs w:val="24"/>
                <w:highlight w:val="none"/>
                <w14:textFill>
                  <w14:solidFill>
                    <w14:schemeClr w14:val="tx1"/>
                  </w14:solidFill>
                </w14:textFill>
              </w:rPr>
              <w:t>至</w:t>
            </w:r>
            <w:r>
              <w:rPr>
                <w:rFonts w:hint="eastAsia" w:hAnsi="宋体"/>
                <w:color w:val="000000" w:themeColor="text1"/>
                <w:sz w:val="24"/>
                <w:szCs w:val="24"/>
                <w:highlight w:val="none"/>
                <w14:textFill>
                  <w14:solidFill>
                    <w14:schemeClr w14:val="tx1"/>
                  </w14:solidFill>
                </w14:textFill>
              </w:rPr>
              <w:t>今</w:t>
            </w:r>
            <w:r>
              <w:rPr>
                <w:rFonts w:hint="eastAsia" w:ascii="宋体" w:hAnsi="宋体" w:cs="宋体"/>
                <w:color w:val="000000" w:themeColor="text1"/>
                <w:kern w:val="0"/>
                <w:sz w:val="24"/>
                <w:szCs w:val="24"/>
                <w:highlight w:val="none"/>
                <w14:textFill>
                  <w14:solidFill>
                    <w14:schemeClr w14:val="tx1"/>
                  </w14:solidFill>
                </w14:textFill>
              </w:rPr>
              <w:t>）是否存在骗取中标或严重违约被解除合同或重大工程质量问题的行为。</w:t>
            </w:r>
          </w:p>
          <w:p>
            <w:pPr>
              <w:autoSpaceDE w:val="0"/>
              <w:autoSpaceDN w:val="0"/>
              <w:adjustRightInd w:val="0"/>
              <w:spacing w:line="40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投标人没有被人民法院列为失信被执行人。</w:t>
            </w:r>
          </w:p>
        </w:tc>
        <w:tc>
          <w:tcPr>
            <w:tcW w:w="4315" w:type="dxa"/>
            <w:vAlign w:val="center"/>
          </w:tcPr>
          <w:p>
            <w:pPr>
              <w:spacing w:line="440" w:lineRule="exact"/>
              <w:jc w:val="center"/>
              <w:rPr>
                <w:rFonts w:cs="Tahoma"/>
                <w:color w:val="000000" w:themeColor="text1"/>
                <w:spacing w:val="-20"/>
                <w:sz w:val="24"/>
                <w:highlight w:val="none"/>
                <w14:textFill>
                  <w14:solidFill>
                    <w14:schemeClr w14:val="tx1"/>
                  </w14:solidFill>
                </w14:textFill>
              </w:rPr>
            </w:pPr>
          </w:p>
        </w:tc>
      </w:tr>
    </w:tbl>
    <w:p>
      <w:pPr>
        <w:spacing w:line="440" w:lineRule="exact"/>
        <w:jc w:val="left"/>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注</w:t>
      </w:r>
      <w:r>
        <w:rPr>
          <w:rFonts w:hint="eastAsi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附</w:t>
      </w:r>
      <w:r>
        <w:rPr>
          <w:rFonts w:hint="eastAsia"/>
          <w:color w:val="000000" w:themeColor="text1"/>
          <w:sz w:val="22"/>
          <w:szCs w:val="22"/>
          <w:highlight w:val="none"/>
          <w14:textFill>
            <w14:solidFill>
              <w14:schemeClr w14:val="tx1"/>
            </w14:solidFill>
          </w14:textFill>
        </w:rPr>
        <w:t>“信用中国”网站（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color w:val="000000" w:themeColor="text1"/>
          <w:sz w:val="22"/>
          <w:szCs w:val="22"/>
          <w:highlight w:val="none"/>
          <w14:textFill>
            <w14:solidFill>
              <w14:schemeClr w14:val="tx1"/>
            </w14:solidFill>
          </w14:textFill>
        </w:rPr>
        <w:t>www.creditchina.gov.cn</w:t>
      </w:r>
      <w:r>
        <w:rPr>
          <w:rFonts w:hint="eastAsia"/>
          <w:color w:val="000000" w:themeColor="text1"/>
          <w:sz w:val="22"/>
          <w:szCs w:val="22"/>
          <w:highlight w:val="none"/>
          <w14:textFill>
            <w14:solidFill>
              <w14:schemeClr w14:val="tx1"/>
            </w14:solidFill>
          </w14:textFill>
        </w:rPr>
        <w:fldChar w:fldCharType="end"/>
      </w:r>
      <w:r>
        <w:rPr>
          <w:rFonts w:hint="eastAsia"/>
          <w:color w:val="000000" w:themeColor="text1"/>
          <w:sz w:val="22"/>
          <w:szCs w:val="22"/>
          <w:highlight w:val="none"/>
          <w14:textFill>
            <w14:solidFill>
              <w14:schemeClr w14:val="tx1"/>
            </w14:solidFill>
          </w14:textFill>
        </w:rPr>
        <w:t>)的投标人网页信息查询截图。</w:t>
      </w:r>
    </w:p>
    <w:p>
      <w:pPr>
        <w:autoSpaceDE w:val="0"/>
        <w:autoSpaceDN w:val="0"/>
        <w:adjustRightInd w:val="0"/>
        <w:spacing w:line="360" w:lineRule="atLeast"/>
        <w:ind w:firstLine="749" w:firstLineChars="357"/>
        <w:rPr>
          <w:rFonts w:ascii="黑体" w:hAnsi="宋体" w:eastAsia="黑体" w:cs="仿宋_GB2312"/>
          <w:color w:val="000000" w:themeColor="text1"/>
          <w:szCs w:val="21"/>
          <w:highlight w:val="none"/>
          <w14:textFill>
            <w14:solidFill>
              <w14:schemeClr w14:val="tx1"/>
            </w14:solidFill>
          </w14:textFill>
        </w:rPr>
      </w:pPr>
    </w:p>
    <w:p>
      <w:pPr>
        <w:autoSpaceDE w:val="0"/>
        <w:autoSpaceDN w:val="0"/>
        <w:adjustRightInd w:val="0"/>
        <w:spacing w:line="360" w:lineRule="atLeast"/>
        <w:ind w:firstLine="749" w:firstLineChars="357"/>
        <w:rPr>
          <w:rFonts w:ascii="宋体" w:hAnsi="宋体"/>
          <w:color w:val="000000" w:themeColor="text1"/>
          <w:szCs w:val="21"/>
          <w:highlight w:val="none"/>
          <w14:textFill>
            <w14:solidFill>
              <w14:schemeClr w14:val="tx1"/>
            </w14:solidFill>
          </w14:textFill>
        </w:rPr>
      </w:pPr>
    </w:p>
    <w:p>
      <w:pPr>
        <w:autoSpaceDE w:val="0"/>
        <w:autoSpaceDN w:val="0"/>
        <w:adjustRightInd w:val="0"/>
        <w:spacing w:line="360" w:lineRule="atLeast"/>
        <w:ind w:firstLine="749" w:firstLineChars="357"/>
        <w:rPr>
          <w:rFonts w:ascii="宋体" w:hAnsi="宋体"/>
          <w:color w:val="000000" w:themeColor="text1"/>
          <w:szCs w:val="21"/>
          <w:highlight w:val="none"/>
          <w14:textFill>
            <w14:solidFill>
              <w14:schemeClr w14:val="tx1"/>
            </w14:solidFill>
          </w14:textFill>
        </w:rPr>
      </w:pPr>
    </w:p>
    <w:p>
      <w:pPr>
        <w:spacing w:line="440" w:lineRule="exact"/>
        <w:ind w:firstLine="3700" w:firstLineChars="1542"/>
        <w:rPr>
          <w:rFonts w:ascii="宋体" w:hAnsi="宋体" w:cs="Tahoma"/>
          <w:color w:val="000000" w:themeColor="text1"/>
          <w:sz w:val="24"/>
          <w:highlight w:val="none"/>
          <w14:textFill>
            <w14:solidFill>
              <w14:schemeClr w14:val="tx1"/>
            </w14:solidFill>
          </w14:textFill>
        </w:rPr>
      </w:pPr>
    </w:p>
    <w:p>
      <w:pPr>
        <w:spacing w:line="440" w:lineRule="exact"/>
        <w:rPr>
          <w:rFonts w:ascii="宋体" w:hAnsi="宋体" w:cs="Tahoma"/>
          <w:color w:val="000000" w:themeColor="text1"/>
          <w:sz w:val="24"/>
          <w:highlight w:val="none"/>
          <w14:textFill>
            <w14:solidFill>
              <w14:schemeClr w14:val="tx1"/>
            </w14:solidFill>
          </w14:textFill>
        </w:rPr>
      </w:pPr>
    </w:p>
    <w:p>
      <w:pPr>
        <w:spacing w:line="440" w:lineRule="exact"/>
        <w:ind w:firstLine="3700" w:firstLineChars="1542"/>
        <w:rPr>
          <w:rFonts w:ascii="宋体" w:hAnsi="宋体" w:cs="Tahoma"/>
          <w:color w:val="000000" w:themeColor="text1"/>
          <w:sz w:val="24"/>
          <w:highlight w:val="none"/>
          <w14:textFill>
            <w14:solidFill>
              <w14:schemeClr w14:val="tx1"/>
            </w14:solidFill>
          </w14:textFill>
        </w:rPr>
      </w:pPr>
    </w:p>
    <w:p>
      <w:pPr>
        <w:spacing w:line="520" w:lineRule="exact"/>
        <w:ind w:left="901" w:leftChars="429" w:firstLine="2337" w:firstLineChars="974"/>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8"/>
          <w:highlight w:val="none"/>
          <w14:textFill>
            <w14:solidFill>
              <w14:schemeClr w14:val="tx1"/>
            </w14:solidFill>
          </w14:textFill>
        </w:rPr>
        <w:t>：</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（盖章）</w:t>
      </w:r>
    </w:p>
    <w:p>
      <w:pPr>
        <w:spacing w:line="520" w:lineRule="exact"/>
        <w:ind w:left="901" w:leftChars="429" w:firstLine="2337" w:firstLineChars="974"/>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法定代表人或其委托代理人：</w:t>
      </w:r>
      <w:r>
        <w:rPr>
          <w:rFonts w:hint="eastAsia" w:ascii="宋体" w:hAnsi="宋体"/>
          <w:color w:val="000000" w:themeColor="text1"/>
          <w:sz w:val="24"/>
          <w:highlight w:val="none"/>
          <w:u w:val="single"/>
          <w14:textFill>
            <w14:solidFill>
              <w14:schemeClr w14:val="tx1"/>
            </w14:solidFill>
          </w14:textFill>
        </w:rPr>
        <w:t xml:space="preserve">         （签字）</w:t>
      </w:r>
    </w:p>
    <w:p>
      <w:pPr>
        <w:spacing w:line="520" w:lineRule="exact"/>
        <w:ind w:firstLine="3240" w:firstLineChars="135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pPr>
        <w:spacing w:line="600" w:lineRule="exact"/>
        <w:rPr>
          <w:rFonts w:ascii="宋体" w:hAnsi="宋体"/>
          <w:b/>
          <w:bCs/>
          <w:color w:val="000000" w:themeColor="text1"/>
          <w:spacing w:val="4"/>
          <w:sz w:val="24"/>
          <w:szCs w:val="24"/>
          <w:highlight w:val="none"/>
          <w14:textFill>
            <w14:solidFill>
              <w14:schemeClr w14:val="tx1"/>
            </w14:solidFill>
          </w14:textFill>
        </w:rPr>
      </w:pPr>
    </w:p>
    <w:p>
      <w:pPr>
        <w:spacing w:line="600" w:lineRule="exact"/>
        <w:rPr>
          <w:rFonts w:ascii="宋体" w:hAnsi="宋体"/>
          <w:b/>
          <w:bCs/>
          <w:color w:val="000000" w:themeColor="text1"/>
          <w:spacing w:val="4"/>
          <w:sz w:val="24"/>
          <w:szCs w:val="24"/>
          <w:highlight w:val="none"/>
          <w14:textFill>
            <w14:solidFill>
              <w14:schemeClr w14:val="tx1"/>
            </w14:solidFill>
          </w14:textFill>
        </w:rPr>
      </w:pPr>
    </w:p>
    <w:p>
      <w:pPr>
        <w:spacing w:line="600" w:lineRule="exact"/>
        <w:rPr>
          <w:rFonts w:ascii="宋体" w:hAnsi="宋体"/>
          <w:b/>
          <w:bCs/>
          <w:color w:val="000000" w:themeColor="text1"/>
          <w:spacing w:val="4"/>
          <w:sz w:val="24"/>
          <w:szCs w:val="24"/>
          <w:highlight w:val="none"/>
          <w14:textFill>
            <w14:solidFill>
              <w14:schemeClr w14:val="tx1"/>
            </w14:solidFill>
          </w14:textFill>
        </w:rPr>
      </w:pPr>
    </w:p>
    <w:p>
      <w:pPr>
        <w:spacing w:line="600" w:lineRule="exact"/>
        <w:rPr>
          <w:rFonts w:ascii="宋体" w:hAnsi="宋体"/>
          <w:b/>
          <w:bCs/>
          <w:color w:val="000000" w:themeColor="text1"/>
          <w:spacing w:val="4"/>
          <w:sz w:val="24"/>
          <w:szCs w:val="24"/>
          <w:highlight w:val="none"/>
          <w14:textFill>
            <w14:solidFill>
              <w14:schemeClr w14:val="tx1"/>
            </w14:solidFill>
          </w14:textFill>
        </w:rPr>
      </w:pPr>
    </w:p>
    <w:p>
      <w:pPr>
        <w:spacing w:line="600" w:lineRule="exact"/>
        <w:rPr>
          <w:rFonts w:ascii="宋体" w:hAnsi="宋体"/>
          <w:b/>
          <w:bCs/>
          <w:color w:val="000000" w:themeColor="text1"/>
          <w:spacing w:val="4"/>
          <w:sz w:val="24"/>
          <w:szCs w:val="24"/>
          <w:highlight w:val="none"/>
          <w14:textFill>
            <w14:solidFill>
              <w14:schemeClr w14:val="tx1"/>
            </w14:solidFill>
          </w14:textFill>
        </w:rPr>
      </w:pPr>
    </w:p>
    <w:p>
      <w:pPr>
        <w:spacing w:line="600" w:lineRule="exact"/>
        <w:rPr>
          <w:rFonts w:ascii="宋体" w:hAnsi="宋体"/>
          <w:b/>
          <w:bCs/>
          <w:color w:val="000000" w:themeColor="text1"/>
          <w:spacing w:val="4"/>
          <w:sz w:val="24"/>
          <w:szCs w:val="24"/>
          <w:highlight w:val="none"/>
          <w14:textFill>
            <w14:solidFill>
              <w14:schemeClr w14:val="tx1"/>
            </w14:solidFill>
          </w14:textFill>
        </w:rPr>
      </w:pPr>
    </w:p>
    <w:p>
      <w:pPr>
        <w:spacing w:line="600" w:lineRule="exact"/>
        <w:rPr>
          <w:rFonts w:ascii="宋体" w:hAnsi="宋体"/>
          <w:b/>
          <w:bCs/>
          <w:color w:val="000000" w:themeColor="text1"/>
          <w:spacing w:val="4"/>
          <w:sz w:val="24"/>
          <w:szCs w:val="24"/>
          <w:highlight w:val="none"/>
          <w14:textFill>
            <w14:solidFill>
              <w14:schemeClr w14:val="tx1"/>
            </w14:solidFill>
          </w14:textFill>
        </w:rPr>
      </w:pPr>
    </w:p>
    <w:p>
      <w:pPr>
        <w:spacing w:line="600" w:lineRule="exact"/>
        <w:rPr>
          <w:rFonts w:ascii="宋体" w:hAnsi="宋体"/>
          <w:b/>
          <w:bCs/>
          <w:color w:val="000000" w:themeColor="text1"/>
          <w:spacing w:val="4"/>
          <w:sz w:val="24"/>
          <w:szCs w:val="24"/>
          <w:highlight w:val="none"/>
          <w14:textFill>
            <w14:solidFill>
              <w14:schemeClr w14:val="tx1"/>
            </w14:solidFill>
          </w14:textFill>
        </w:rPr>
      </w:pPr>
    </w:p>
    <w:p>
      <w:pPr>
        <w:spacing w:line="600" w:lineRule="exact"/>
        <w:rPr>
          <w:rFonts w:ascii="宋体" w:hAnsi="宋体"/>
          <w:b/>
          <w:bCs/>
          <w:color w:val="000000" w:themeColor="text1"/>
          <w:spacing w:val="4"/>
          <w:sz w:val="24"/>
          <w:szCs w:val="24"/>
          <w:highlight w:val="none"/>
          <w14:textFill>
            <w14:solidFill>
              <w14:schemeClr w14:val="tx1"/>
            </w14:solidFill>
          </w14:textFill>
        </w:rPr>
      </w:pPr>
    </w:p>
    <w:p>
      <w:pPr>
        <w:spacing w:line="600" w:lineRule="exact"/>
        <w:outlineLvl w:val="1"/>
        <w:rPr>
          <w:b/>
          <w:bCs/>
          <w:color w:val="000000" w:themeColor="text1"/>
          <w:sz w:val="32"/>
          <w:szCs w:val="32"/>
          <w:highlight w:val="none"/>
          <w14:textFill>
            <w14:solidFill>
              <w14:schemeClr w14:val="tx1"/>
            </w14:solidFill>
          </w14:textFill>
        </w:rPr>
      </w:pPr>
      <w:bookmarkStart w:id="50" w:name="_Toc101087111"/>
      <w:r>
        <w:rPr>
          <w:rFonts w:hint="eastAsia" w:ascii="宋体" w:hAnsi="宋体"/>
          <w:b/>
          <w:bCs/>
          <w:color w:val="000000" w:themeColor="text1"/>
          <w:spacing w:val="4"/>
          <w:sz w:val="24"/>
          <w:szCs w:val="24"/>
          <w:highlight w:val="none"/>
          <w14:textFill>
            <w14:solidFill>
              <w14:schemeClr w14:val="tx1"/>
            </w14:solidFill>
          </w14:textFill>
        </w:rPr>
        <w:t>表6-4：</w:t>
      </w:r>
      <w:r>
        <w:rPr>
          <w:rFonts w:ascii="宋体" w:hAnsi="宋体"/>
          <w:b/>
          <w:bCs/>
          <w:color w:val="000000" w:themeColor="text1"/>
          <w:spacing w:val="4"/>
          <w:sz w:val="24"/>
          <w:szCs w:val="24"/>
          <w:highlight w:val="none"/>
          <w14:textFill>
            <w14:solidFill>
              <w14:schemeClr w14:val="tx1"/>
            </w14:solidFill>
          </w14:textFill>
        </w:rPr>
        <w:t>拟</w:t>
      </w:r>
      <w:r>
        <w:rPr>
          <w:rFonts w:hint="eastAsia" w:ascii="宋体" w:hAnsi="宋体"/>
          <w:b/>
          <w:bCs/>
          <w:color w:val="000000" w:themeColor="text1"/>
          <w:spacing w:val="4"/>
          <w:sz w:val="24"/>
          <w:szCs w:val="24"/>
          <w:highlight w:val="none"/>
          <w14:textFill>
            <w14:solidFill>
              <w14:schemeClr w14:val="tx1"/>
            </w14:solidFill>
          </w14:textFill>
        </w:rPr>
        <w:t>委派本项目</w:t>
      </w:r>
      <w:r>
        <w:rPr>
          <w:rFonts w:ascii="宋体" w:hAnsi="宋体"/>
          <w:b/>
          <w:bCs/>
          <w:color w:val="000000" w:themeColor="text1"/>
          <w:spacing w:val="4"/>
          <w:sz w:val="24"/>
          <w:szCs w:val="24"/>
          <w:highlight w:val="none"/>
          <w14:textFill>
            <w14:solidFill>
              <w14:schemeClr w14:val="tx1"/>
            </w14:solidFill>
          </w14:textFill>
        </w:rPr>
        <w:t>监理人员情况汇总表</w:t>
      </w:r>
      <w:bookmarkEnd w:id="50"/>
    </w:p>
    <w:p>
      <w:pPr>
        <w:spacing w:line="200" w:lineRule="exact"/>
        <w:ind w:firstLine="161" w:firstLineChars="50"/>
        <w:jc w:val="center"/>
        <w:rPr>
          <w:rFonts w:ascii="宋体" w:hAnsi="宋体"/>
          <w:b/>
          <w:color w:val="000000" w:themeColor="text1"/>
          <w:sz w:val="32"/>
          <w:szCs w:val="32"/>
          <w:highlight w:val="none"/>
          <w14:textFill>
            <w14:solidFill>
              <w14:schemeClr w14:val="tx1"/>
            </w14:solidFill>
          </w14:textFill>
        </w:rPr>
      </w:pPr>
    </w:p>
    <w:tbl>
      <w:tblPr>
        <w:tblStyle w:val="4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33" w:type="dxa"/>
            <w:vMerge w:val="restar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序号</w:t>
            </w:r>
          </w:p>
        </w:tc>
        <w:tc>
          <w:tcPr>
            <w:tcW w:w="628" w:type="dxa"/>
            <w:vMerge w:val="restart"/>
            <w:vAlign w:val="center"/>
          </w:tcPr>
          <w:p>
            <w:pPr>
              <w:spacing w:line="32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监理职务</w:t>
            </w:r>
          </w:p>
        </w:tc>
        <w:tc>
          <w:tcPr>
            <w:tcW w:w="375" w:type="dxa"/>
            <w:vMerge w:val="restart"/>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姓名</w:t>
            </w:r>
          </w:p>
        </w:tc>
        <w:tc>
          <w:tcPr>
            <w:tcW w:w="375" w:type="dxa"/>
            <w:vMerge w:val="restart"/>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性别</w:t>
            </w:r>
          </w:p>
        </w:tc>
        <w:tc>
          <w:tcPr>
            <w:tcW w:w="376" w:type="dxa"/>
            <w:vMerge w:val="restart"/>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年龄</w:t>
            </w:r>
          </w:p>
        </w:tc>
        <w:tc>
          <w:tcPr>
            <w:tcW w:w="375" w:type="dxa"/>
            <w:vMerge w:val="restart"/>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学历</w:t>
            </w:r>
          </w:p>
        </w:tc>
        <w:tc>
          <w:tcPr>
            <w:tcW w:w="376" w:type="dxa"/>
            <w:vMerge w:val="restart"/>
            <w:vAlign w:val="center"/>
          </w:tcPr>
          <w:p>
            <w:pPr>
              <w:spacing w:line="2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专业</w:t>
            </w:r>
          </w:p>
        </w:tc>
        <w:tc>
          <w:tcPr>
            <w:tcW w:w="2085" w:type="dxa"/>
            <w:gridSpan w:val="4"/>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工作年限</w:t>
            </w:r>
          </w:p>
        </w:tc>
        <w:tc>
          <w:tcPr>
            <w:tcW w:w="1569" w:type="dxa"/>
            <w:gridSpan w:val="3"/>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专业技术职称</w:t>
            </w:r>
          </w:p>
        </w:tc>
        <w:tc>
          <w:tcPr>
            <w:tcW w:w="1540" w:type="dxa"/>
            <w:gridSpan w:val="2"/>
            <w:vAlign w:val="center"/>
          </w:tcPr>
          <w:p>
            <w:pPr>
              <w:spacing w:line="32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监理工程师</w:t>
            </w:r>
          </w:p>
          <w:p>
            <w:pPr>
              <w:spacing w:line="32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或培训证书</w:t>
            </w:r>
          </w:p>
        </w:tc>
        <w:tc>
          <w:tcPr>
            <w:tcW w:w="681" w:type="dxa"/>
            <w:vMerge w:val="restart"/>
            <w:vAlign w:val="center"/>
          </w:tcPr>
          <w:p>
            <w:pPr>
              <w:spacing w:line="36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身份证号码</w:t>
            </w:r>
          </w:p>
        </w:tc>
        <w:tc>
          <w:tcPr>
            <w:tcW w:w="880" w:type="dxa"/>
            <w:vMerge w:val="restart"/>
            <w:vAlign w:val="center"/>
          </w:tcPr>
          <w:p>
            <w:pPr>
              <w:spacing w:line="34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岗位</w:t>
            </w:r>
          </w:p>
          <w:p>
            <w:pPr>
              <w:spacing w:line="340" w:lineRule="exact"/>
              <w:jc w:val="center"/>
              <w:rPr>
                <w:color w:val="000000" w:themeColor="text1"/>
                <w:szCs w:val="21"/>
                <w:highlight w:val="none"/>
                <w:vertAlign w:val="superscript"/>
                <w14:textFill>
                  <w14:solidFill>
                    <w14:schemeClr w14:val="tx1"/>
                  </w14:solidFill>
                </w14:textFill>
              </w:rPr>
            </w:pPr>
            <w:r>
              <w:rPr>
                <w:rFonts w:hint="eastAsia"/>
                <w:color w:val="000000" w:themeColor="text1"/>
                <w:szCs w:val="21"/>
                <w:highlight w:val="none"/>
                <w14:textFill>
                  <w14:solidFill>
                    <w14:schemeClr w14:val="tx1"/>
                  </w14:solidFill>
                </w14:textFill>
              </w:rPr>
              <w:t>登记单位及状态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433" w:type="dxa"/>
            <w:vMerge w:val="continue"/>
            <w:vAlign w:val="center"/>
          </w:tcPr>
          <w:p>
            <w:pPr>
              <w:jc w:val="center"/>
              <w:rPr>
                <w:color w:val="000000" w:themeColor="text1"/>
                <w:szCs w:val="21"/>
                <w:highlight w:val="none"/>
                <w14:textFill>
                  <w14:solidFill>
                    <w14:schemeClr w14:val="tx1"/>
                  </w14:solidFill>
                </w14:textFill>
              </w:rPr>
            </w:pPr>
          </w:p>
        </w:tc>
        <w:tc>
          <w:tcPr>
            <w:tcW w:w="628" w:type="dxa"/>
            <w:vMerge w:val="continue"/>
            <w:vAlign w:val="center"/>
          </w:tcPr>
          <w:p>
            <w:pPr>
              <w:jc w:val="center"/>
              <w:rPr>
                <w:color w:val="000000" w:themeColor="text1"/>
                <w:szCs w:val="21"/>
                <w:highlight w:val="none"/>
                <w14:textFill>
                  <w14:solidFill>
                    <w14:schemeClr w14:val="tx1"/>
                  </w14:solidFill>
                </w14:textFill>
              </w:rPr>
            </w:pPr>
          </w:p>
        </w:tc>
        <w:tc>
          <w:tcPr>
            <w:tcW w:w="375" w:type="dxa"/>
            <w:vMerge w:val="continue"/>
            <w:vAlign w:val="center"/>
          </w:tcPr>
          <w:p>
            <w:pPr>
              <w:spacing w:line="240" w:lineRule="exact"/>
              <w:jc w:val="center"/>
              <w:rPr>
                <w:color w:val="000000" w:themeColor="text1"/>
                <w:szCs w:val="21"/>
                <w:highlight w:val="none"/>
                <w14:textFill>
                  <w14:solidFill>
                    <w14:schemeClr w14:val="tx1"/>
                  </w14:solidFill>
                </w14:textFill>
              </w:rPr>
            </w:pPr>
          </w:p>
        </w:tc>
        <w:tc>
          <w:tcPr>
            <w:tcW w:w="375" w:type="dxa"/>
            <w:vMerge w:val="continue"/>
            <w:vAlign w:val="center"/>
          </w:tcPr>
          <w:p>
            <w:pPr>
              <w:spacing w:line="240" w:lineRule="exact"/>
              <w:jc w:val="center"/>
              <w:rPr>
                <w:color w:val="000000" w:themeColor="text1"/>
                <w:szCs w:val="21"/>
                <w:highlight w:val="none"/>
                <w14:textFill>
                  <w14:solidFill>
                    <w14:schemeClr w14:val="tx1"/>
                  </w14:solidFill>
                </w14:textFill>
              </w:rPr>
            </w:pPr>
          </w:p>
        </w:tc>
        <w:tc>
          <w:tcPr>
            <w:tcW w:w="376" w:type="dxa"/>
            <w:vMerge w:val="continue"/>
            <w:vAlign w:val="center"/>
          </w:tcPr>
          <w:p>
            <w:pPr>
              <w:spacing w:line="240" w:lineRule="exact"/>
              <w:jc w:val="center"/>
              <w:rPr>
                <w:color w:val="000000" w:themeColor="text1"/>
                <w:szCs w:val="21"/>
                <w:highlight w:val="none"/>
                <w14:textFill>
                  <w14:solidFill>
                    <w14:schemeClr w14:val="tx1"/>
                  </w14:solidFill>
                </w14:textFill>
              </w:rPr>
            </w:pPr>
          </w:p>
        </w:tc>
        <w:tc>
          <w:tcPr>
            <w:tcW w:w="375" w:type="dxa"/>
            <w:vMerge w:val="continue"/>
            <w:vAlign w:val="center"/>
          </w:tcPr>
          <w:p>
            <w:pPr>
              <w:spacing w:line="240" w:lineRule="exact"/>
              <w:jc w:val="center"/>
              <w:rPr>
                <w:color w:val="000000" w:themeColor="text1"/>
                <w:szCs w:val="21"/>
                <w:highlight w:val="none"/>
                <w14:textFill>
                  <w14:solidFill>
                    <w14:schemeClr w14:val="tx1"/>
                  </w14:solidFill>
                </w14:textFill>
              </w:rPr>
            </w:pPr>
          </w:p>
        </w:tc>
        <w:tc>
          <w:tcPr>
            <w:tcW w:w="376" w:type="dxa"/>
            <w:vMerge w:val="continue"/>
            <w:vAlign w:val="center"/>
          </w:tcPr>
          <w:p>
            <w:pPr>
              <w:spacing w:line="240" w:lineRule="exact"/>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设计</w:t>
            </w:r>
          </w:p>
        </w:tc>
        <w:tc>
          <w:tcPr>
            <w:tcW w:w="52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施工</w:t>
            </w:r>
          </w:p>
        </w:tc>
        <w:tc>
          <w:tcPr>
            <w:tcW w:w="52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管理</w:t>
            </w:r>
          </w:p>
        </w:tc>
        <w:tc>
          <w:tcPr>
            <w:tcW w:w="519"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监理</w:t>
            </w:r>
          </w:p>
        </w:tc>
        <w:tc>
          <w:tcPr>
            <w:tcW w:w="525"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初级</w:t>
            </w:r>
          </w:p>
        </w:tc>
        <w:tc>
          <w:tcPr>
            <w:tcW w:w="52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中级</w:t>
            </w:r>
          </w:p>
        </w:tc>
        <w:tc>
          <w:tcPr>
            <w:tcW w:w="522"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高级</w:t>
            </w:r>
          </w:p>
        </w:tc>
        <w:tc>
          <w:tcPr>
            <w:tcW w:w="919"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证书名称</w:t>
            </w:r>
          </w:p>
        </w:tc>
        <w:tc>
          <w:tcPr>
            <w:tcW w:w="621"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编号</w:t>
            </w:r>
          </w:p>
        </w:tc>
        <w:tc>
          <w:tcPr>
            <w:tcW w:w="681" w:type="dxa"/>
            <w:vMerge w:val="continue"/>
            <w:vAlign w:val="center"/>
          </w:tcPr>
          <w:p>
            <w:pPr>
              <w:jc w:val="center"/>
              <w:rPr>
                <w:color w:val="000000" w:themeColor="text1"/>
                <w:szCs w:val="21"/>
                <w:highlight w:val="none"/>
                <w14:textFill>
                  <w14:solidFill>
                    <w14:schemeClr w14:val="tx1"/>
                  </w14:solidFill>
                </w14:textFill>
              </w:rPr>
            </w:pPr>
          </w:p>
        </w:tc>
        <w:tc>
          <w:tcPr>
            <w:tcW w:w="880" w:type="dxa"/>
            <w:vMerge w:val="continue"/>
            <w:vAlign w:val="center"/>
          </w:tcPr>
          <w:p>
            <w:pPr>
              <w:jc w:val="center"/>
              <w:rPr>
                <w:color w:val="000000" w:themeColor="text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628" w:type="dxa"/>
            <w:vAlign w:val="center"/>
          </w:tcPr>
          <w:p>
            <w:pPr>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19" w:type="dxa"/>
            <w:vAlign w:val="center"/>
          </w:tcPr>
          <w:p>
            <w:pPr>
              <w:jc w:val="center"/>
              <w:rPr>
                <w:color w:val="000000" w:themeColor="text1"/>
                <w:szCs w:val="21"/>
                <w:highlight w:val="none"/>
                <w14:textFill>
                  <w14:solidFill>
                    <w14:schemeClr w14:val="tx1"/>
                  </w14:solidFill>
                </w14:textFill>
              </w:rPr>
            </w:pPr>
          </w:p>
        </w:tc>
        <w:tc>
          <w:tcPr>
            <w:tcW w:w="525"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919" w:type="dxa"/>
            <w:vAlign w:val="center"/>
          </w:tcPr>
          <w:p>
            <w:pPr>
              <w:jc w:val="center"/>
              <w:rPr>
                <w:color w:val="000000" w:themeColor="text1"/>
                <w:szCs w:val="21"/>
                <w:highlight w:val="none"/>
                <w14:textFill>
                  <w14:solidFill>
                    <w14:schemeClr w14:val="tx1"/>
                  </w14:solidFill>
                </w14:textFill>
              </w:rPr>
            </w:pPr>
          </w:p>
        </w:tc>
        <w:tc>
          <w:tcPr>
            <w:tcW w:w="621" w:type="dxa"/>
            <w:vAlign w:val="center"/>
          </w:tcPr>
          <w:p>
            <w:pPr>
              <w:jc w:val="center"/>
              <w:rPr>
                <w:color w:val="000000" w:themeColor="text1"/>
                <w:szCs w:val="21"/>
                <w:highlight w:val="none"/>
                <w14:textFill>
                  <w14:solidFill>
                    <w14:schemeClr w14:val="tx1"/>
                  </w14:solidFill>
                </w14:textFill>
              </w:rPr>
            </w:pPr>
          </w:p>
        </w:tc>
        <w:tc>
          <w:tcPr>
            <w:tcW w:w="681" w:type="dxa"/>
            <w:vAlign w:val="center"/>
          </w:tcPr>
          <w:p>
            <w:pPr>
              <w:jc w:val="center"/>
              <w:rPr>
                <w:color w:val="000000" w:themeColor="text1"/>
                <w:szCs w:val="21"/>
                <w:highlight w:val="none"/>
                <w14:textFill>
                  <w14:solidFill>
                    <w14:schemeClr w14:val="tx1"/>
                  </w14:solidFill>
                </w14:textFill>
              </w:rPr>
            </w:pPr>
          </w:p>
        </w:tc>
        <w:tc>
          <w:tcPr>
            <w:tcW w:w="880" w:type="dxa"/>
            <w:vAlign w:val="center"/>
          </w:tcPr>
          <w:p>
            <w:pPr>
              <w:jc w:val="center"/>
              <w:rPr>
                <w:color w:val="000000" w:themeColor="text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c>
          <w:tcPr>
            <w:tcW w:w="628" w:type="dxa"/>
            <w:vAlign w:val="center"/>
          </w:tcPr>
          <w:p>
            <w:pPr>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19" w:type="dxa"/>
            <w:vAlign w:val="center"/>
          </w:tcPr>
          <w:p>
            <w:pPr>
              <w:jc w:val="center"/>
              <w:rPr>
                <w:color w:val="000000" w:themeColor="text1"/>
                <w:szCs w:val="21"/>
                <w:highlight w:val="none"/>
                <w14:textFill>
                  <w14:solidFill>
                    <w14:schemeClr w14:val="tx1"/>
                  </w14:solidFill>
                </w14:textFill>
              </w:rPr>
            </w:pPr>
          </w:p>
        </w:tc>
        <w:tc>
          <w:tcPr>
            <w:tcW w:w="525"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919" w:type="dxa"/>
            <w:vAlign w:val="center"/>
          </w:tcPr>
          <w:p>
            <w:pPr>
              <w:jc w:val="center"/>
              <w:rPr>
                <w:color w:val="000000" w:themeColor="text1"/>
                <w:szCs w:val="21"/>
                <w:highlight w:val="none"/>
                <w14:textFill>
                  <w14:solidFill>
                    <w14:schemeClr w14:val="tx1"/>
                  </w14:solidFill>
                </w14:textFill>
              </w:rPr>
            </w:pPr>
          </w:p>
        </w:tc>
        <w:tc>
          <w:tcPr>
            <w:tcW w:w="621" w:type="dxa"/>
            <w:vAlign w:val="center"/>
          </w:tcPr>
          <w:p>
            <w:pPr>
              <w:jc w:val="center"/>
              <w:rPr>
                <w:color w:val="000000" w:themeColor="text1"/>
                <w:szCs w:val="21"/>
                <w:highlight w:val="none"/>
                <w14:textFill>
                  <w14:solidFill>
                    <w14:schemeClr w14:val="tx1"/>
                  </w14:solidFill>
                </w14:textFill>
              </w:rPr>
            </w:pPr>
          </w:p>
        </w:tc>
        <w:tc>
          <w:tcPr>
            <w:tcW w:w="681" w:type="dxa"/>
            <w:vAlign w:val="center"/>
          </w:tcPr>
          <w:p>
            <w:pPr>
              <w:jc w:val="center"/>
              <w:rPr>
                <w:color w:val="000000" w:themeColor="text1"/>
                <w:szCs w:val="21"/>
                <w:highlight w:val="none"/>
                <w14:textFill>
                  <w14:solidFill>
                    <w14:schemeClr w14:val="tx1"/>
                  </w14:solidFill>
                </w14:textFill>
              </w:rPr>
            </w:pPr>
          </w:p>
        </w:tc>
        <w:tc>
          <w:tcPr>
            <w:tcW w:w="880" w:type="dxa"/>
            <w:vAlign w:val="center"/>
          </w:tcPr>
          <w:p>
            <w:pPr>
              <w:jc w:val="center"/>
              <w:rPr>
                <w:color w:val="000000" w:themeColor="text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p>
        </w:tc>
        <w:tc>
          <w:tcPr>
            <w:tcW w:w="628" w:type="dxa"/>
            <w:vAlign w:val="center"/>
          </w:tcPr>
          <w:p>
            <w:pPr>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19" w:type="dxa"/>
            <w:vAlign w:val="center"/>
          </w:tcPr>
          <w:p>
            <w:pPr>
              <w:jc w:val="center"/>
              <w:rPr>
                <w:color w:val="000000" w:themeColor="text1"/>
                <w:szCs w:val="21"/>
                <w:highlight w:val="none"/>
                <w14:textFill>
                  <w14:solidFill>
                    <w14:schemeClr w14:val="tx1"/>
                  </w14:solidFill>
                </w14:textFill>
              </w:rPr>
            </w:pPr>
          </w:p>
        </w:tc>
        <w:tc>
          <w:tcPr>
            <w:tcW w:w="525"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919" w:type="dxa"/>
            <w:vAlign w:val="center"/>
          </w:tcPr>
          <w:p>
            <w:pPr>
              <w:jc w:val="center"/>
              <w:rPr>
                <w:color w:val="000000" w:themeColor="text1"/>
                <w:szCs w:val="21"/>
                <w:highlight w:val="none"/>
                <w14:textFill>
                  <w14:solidFill>
                    <w14:schemeClr w14:val="tx1"/>
                  </w14:solidFill>
                </w14:textFill>
              </w:rPr>
            </w:pPr>
          </w:p>
        </w:tc>
        <w:tc>
          <w:tcPr>
            <w:tcW w:w="621" w:type="dxa"/>
            <w:vAlign w:val="center"/>
          </w:tcPr>
          <w:p>
            <w:pPr>
              <w:jc w:val="center"/>
              <w:rPr>
                <w:color w:val="000000" w:themeColor="text1"/>
                <w:szCs w:val="21"/>
                <w:highlight w:val="none"/>
                <w14:textFill>
                  <w14:solidFill>
                    <w14:schemeClr w14:val="tx1"/>
                  </w14:solidFill>
                </w14:textFill>
              </w:rPr>
            </w:pPr>
          </w:p>
        </w:tc>
        <w:tc>
          <w:tcPr>
            <w:tcW w:w="681" w:type="dxa"/>
            <w:vAlign w:val="center"/>
          </w:tcPr>
          <w:p>
            <w:pPr>
              <w:jc w:val="center"/>
              <w:rPr>
                <w:color w:val="000000" w:themeColor="text1"/>
                <w:szCs w:val="21"/>
                <w:highlight w:val="none"/>
                <w14:textFill>
                  <w14:solidFill>
                    <w14:schemeClr w14:val="tx1"/>
                  </w14:solidFill>
                </w14:textFill>
              </w:rPr>
            </w:pPr>
          </w:p>
        </w:tc>
        <w:tc>
          <w:tcPr>
            <w:tcW w:w="880" w:type="dxa"/>
            <w:vAlign w:val="center"/>
          </w:tcPr>
          <w:p>
            <w:pPr>
              <w:jc w:val="center"/>
              <w:rPr>
                <w:color w:val="000000" w:themeColor="text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w:t>
            </w:r>
          </w:p>
        </w:tc>
        <w:tc>
          <w:tcPr>
            <w:tcW w:w="628" w:type="dxa"/>
            <w:vAlign w:val="center"/>
          </w:tcPr>
          <w:p>
            <w:pPr>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19" w:type="dxa"/>
            <w:vAlign w:val="center"/>
          </w:tcPr>
          <w:p>
            <w:pPr>
              <w:jc w:val="center"/>
              <w:rPr>
                <w:color w:val="000000" w:themeColor="text1"/>
                <w:szCs w:val="21"/>
                <w:highlight w:val="none"/>
                <w14:textFill>
                  <w14:solidFill>
                    <w14:schemeClr w14:val="tx1"/>
                  </w14:solidFill>
                </w14:textFill>
              </w:rPr>
            </w:pPr>
          </w:p>
        </w:tc>
        <w:tc>
          <w:tcPr>
            <w:tcW w:w="525"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919" w:type="dxa"/>
            <w:vAlign w:val="center"/>
          </w:tcPr>
          <w:p>
            <w:pPr>
              <w:jc w:val="center"/>
              <w:rPr>
                <w:color w:val="000000" w:themeColor="text1"/>
                <w:szCs w:val="21"/>
                <w:highlight w:val="none"/>
                <w14:textFill>
                  <w14:solidFill>
                    <w14:schemeClr w14:val="tx1"/>
                  </w14:solidFill>
                </w14:textFill>
              </w:rPr>
            </w:pPr>
          </w:p>
        </w:tc>
        <w:tc>
          <w:tcPr>
            <w:tcW w:w="621" w:type="dxa"/>
            <w:vAlign w:val="center"/>
          </w:tcPr>
          <w:p>
            <w:pPr>
              <w:jc w:val="center"/>
              <w:rPr>
                <w:color w:val="000000" w:themeColor="text1"/>
                <w:szCs w:val="21"/>
                <w:highlight w:val="none"/>
                <w14:textFill>
                  <w14:solidFill>
                    <w14:schemeClr w14:val="tx1"/>
                  </w14:solidFill>
                </w14:textFill>
              </w:rPr>
            </w:pPr>
          </w:p>
        </w:tc>
        <w:tc>
          <w:tcPr>
            <w:tcW w:w="681" w:type="dxa"/>
            <w:vAlign w:val="center"/>
          </w:tcPr>
          <w:p>
            <w:pPr>
              <w:jc w:val="center"/>
              <w:rPr>
                <w:color w:val="000000" w:themeColor="text1"/>
                <w:szCs w:val="21"/>
                <w:highlight w:val="none"/>
                <w14:textFill>
                  <w14:solidFill>
                    <w14:schemeClr w14:val="tx1"/>
                  </w14:solidFill>
                </w14:textFill>
              </w:rPr>
            </w:pPr>
          </w:p>
        </w:tc>
        <w:tc>
          <w:tcPr>
            <w:tcW w:w="880" w:type="dxa"/>
            <w:vAlign w:val="center"/>
          </w:tcPr>
          <w:p>
            <w:pPr>
              <w:jc w:val="center"/>
              <w:rPr>
                <w:color w:val="000000" w:themeColor="text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43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p>
        </w:tc>
        <w:tc>
          <w:tcPr>
            <w:tcW w:w="628" w:type="dxa"/>
            <w:vAlign w:val="center"/>
          </w:tcPr>
          <w:p>
            <w:pPr>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19" w:type="dxa"/>
            <w:vAlign w:val="center"/>
          </w:tcPr>
          <w:p>
            <w:pPr>
              <w:jc w:val="center"/>
              <w:rPr>
                <w:color w:val="000000" w:themeColor="text1"/>
                <w:szCs w:val="21"/>
                <w:highlight w:val="none"/>
                <w14:textFill>
                  <w14:solidFill>
                    <w14:schemeClr w14:val="tx1"/>
                  </w14:solidFill>
                </w14:textFill>
              </w:rPr>
            </w:pPr>
          </w:p>
        </w:tc>
        <w:tc>
          <w:tcPr>
            <w:tcW w:w="525"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919" w:type="dxa"/>
            <w:vAlign w:val="center"/>
          </w:tcPr>
          <w:p>
            <w:pPr>
              <w:jc w:val="center"/>
              <w:rPr>
                <w:color w:val="000000" w:themeColor="text1"/>
                <w:szCs w:val="21"/>
                <w:highlight w:val="none"/>
                <w14:textFill>
                  <w14:solidFill>
                    <w14:schemeClr w14:val="tx1"/>
                  </w14:solidFill>
                </w14:textFill>
              </w:rPr>
            </w:pPr>
          </w:p>
        </w:tc>
        <w:tc>
          <w:tcPr>
            <w:tcW w:w="621" w:type="dxa"/>
            <w:vAlign w:val="center"/>
          </w:tcPr>
          <w:p>
            <w:pPr>
              <w:jc w:val="center"/>
              <w:rPr>
                <w:color w:val="000000" w:themeColor="text1"/>
                <w:szCs w:val="21"/>
                <w:highlight w:val="none"/>
                <w14:textFill>
                  <w14:solidFill>
                    <w14:schemeClr w14:val="tx1"/>
                  </w14:solidFill>
                </w14:textFill>
              </w:rPr>
            </w:pPr>
          </w:p>
        </w:tc>
        <w:tc>
          <w:tcPr>
            <w:tcW w:w="681" w:type="dxa"/>
            <w:vAlign w:val="center"/>
          </w:tcPr>
          <w:p>
            <w:pPr>
              <w:jc w:val="center"/>
              <w:rPr>
                <w:color w:val="000000" w:themeColor="text1"/>
                <w:szCs w:val="21"/>
                <w:highlight w:val="none"/>
                <w14:textFill>
                  <w14:solidFill>
                    <w14:schemeClr w14:val="tx1"/>
                  </w14:solidFill>
                </w14:textFill>
              </w:rPr>
            </w:pPr>
          </w:p>
        </w:tc>
        <w:tc>
          <w:tcPr>
            <w:tcW w:w="880" w:type="dxa"/>
            <w:vAlign w:val="center"/>
          </w:tcPr>
          <w:p>
            <w:pPr>
              <w:jc w:val="center"/>
              <w:rPr>
                <w:color w:val="000000" w:themeColor="text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w:t>
            </w:r>
          </w:p>
        </w:tc>
        <w:tc>
          <w:tcPr>
            <w:tcW w:w="628" w:type="dxa"/>
            <w:vAlign w:val="center"/>
          </w:tcPr>
          <w:p>
            <w:pPr>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19" w:type="dxa"/>
            <w:vAlign w:val="center"/>
          </w:tcPr>
          <w:p>
            <w:pPr>
              <w:jc w:val="center"/>
              <w:rPr>
                <w:color w:val="000000" w:themeColor="text1"/>
                <w:szCs w:val="21"/>
                <w:highlight w:val="none"/>
                <w14:textFill>
                  <w14:solidFill>
                    <w14:schemeClr w14:val="tx1"/>
                  </w14:solidFill>
                </w14:textFill>
              </w:rPr>
            </w:pPr>
          </w:p>
        </w:tc>
        <w:tc>
          <w:tcPr>
            <w:tcW w:w="525"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919" w:type="dxa"/>
            <w:vAlign w:val="center"/>
          </w:tcPr>
          <w:p>
            <w:pPr>
              <w:jc w:val="center"/>
              <w:rPr>
                <w:color w:val="000000" w:themeColor="text1"/>
                <w:szCs w:val="21"/>
                <w:highlight w:val="none"/>
                <w14:textFill>
                  <w14:solidFill>
                    <w14:schemeClr w14:val="tx1"/>
                  </w14:solidFill>
                </w14:textFill>
              </w:rPr>
            </w:pPr>
          </w:p>
        </w:tc>
        <w:tc>
          <w:tcPr>
            <w:tcW w:w="621" w:type="dxa"/>
            <w:vAlign w:val="center"/>
          </w:tcPr>
          <w:p>
            <w:pPr>
              <w:jc w:val="center"/>
              <w:rPr>
                <w:color w:val="000000" w:themeColor="text1"/>
                <w:szCs w:val="21"/>
                <w:highlight w:val="none"/>
                <w14:textFill>
                  <w14:solidFill>
                    <w14:schemeClr w14:val="tx1"/>
                  </w14:solidFill>
                </w14:textFill>
              </w:rPr>
            </w:pPr>
          </w:p>
        </w:tc>
        <w:tc>
          <w:tcPr>
            <w:tcW w:w="681" w:type="dxa"/>
            <w:vAlign w:val="center"/>
          </w:tcPr>
          <w:p>
            <w:pPr>
              <w:jc w:val="center"/>
              <w:rPr>
                <w:color w:val="000000" w:themeColor="text1"/>
                <w:szCs w:val="21"/>
                <w:highlight w:val="none"/>
                <w14:textFill>
                  <w14:solidFill>
                    <w14:schemeClr w14:val="tx1"/>
                  </w14:solidFill>
                </w14:textFill>
              </w:rPr>
            </w:pPr>
          </w:p>
        </w:tc>
        <w:tc>
          <w:tcPr>
            <w:tcW w:w="880" w:type="dxa"/>
            <w:vAlign w:val="center"/>
          </w:tcPr>
          <w:p>
            <w:pPr>
              <w:jc w:val="center"/>
              <w:rPr>
                <w:color w:val="000000" w:themeColor="text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w:t>
            </w:r>
          </w:p>
        </w:tc>
        <w:tc>
          <w:tcPr>
            <w:tcW w:w="628" w:type="dxa"/>
            <w:vAlign w:val="center"/>
          </w:tcPr>
          <w:p>
            <w:pPr>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19" w:type="dxa"/>
            <w:vAlign w:val="center"/>
          </w:tcPr>
          <w:p>
            <w:pPr>
              <w:jc w:val="center"/>
              <w:rPr>
                <w:color w:val="000000" w:themeColor="text1"/>
                <w:szCs w:val="21"/>
                <w:highlight w:val="none"/>
                <w14:textFill>
                  <w14:solidFill>
                    <w14:schemeClr w14:val="tx1"/>
                  </w14:solidFill>
                </w14:textFill>
              </w:rPr>
            </w:pPr>
          </w:p>
        </w:tc>
        <w:tc>
          <w:tcPr>
            <w:tcW w:w="525"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919" w:type="dxa"/>
            <w:vAlign w:val="center"/>
          </w:tcPr>
          <w:p>
            <w:pPr>
              <w:jc w:val="center"/>
              <w:rPr>
                <w:color w:val="000000" w:themeColor="text1"/>
                <w:szCs w:val="21"/>
                <w:highlight w:val="none"/>
                <w14:textFill>
                  <w14:solidFill>
                    <w14:schemeClr w14:val="tx1"/>
                  </w14:solidFill>
                </w14:textFill>
              </w:rPr>
            </w:pPr>
          </w:p>
        </w:tc>
        <w:tc>
          <w:tcPr>
            <w:tcW w:w="621" w:type="dxa"/>
            <w:vAlign w:val="center"/>
          </w:tcPr>
          <w:p>
            <w:pPr>
              <w:jc w:val="center"/>
              <w:rPr>
                <w:color w:val="000000" w:themeColor="text1"/>
                <w:szCs w:val="21"/>
                <w:highlight w:val="none"/>
                <w14:textFill>
                  <w14:solidFill>
                    <w14:schemeClr w14:val="tx1"/>
                  </w14:solidFill>
                </w14:textFill>
              </w:rPr>
            </w:pPr>
          </w:p>
        </w:tc>
        <w:tc>
          <w:tcPr>
            <w:tcW w:w="681" w:type="dxa"/>
            <w:vAlign w:val="center"/>
          </w:tcPr>
          <w:p>
            <w:pPr>
              <w:jc w:val="center"/>
              <w:rPr>
                <w:color w:val="000000" w:themeColor="text1"/>
                <w:szCs w:val="21"/>
                <w:highlight w:val="none"/>
                <w14:textFill>
                  <w14:solidFill>
                    <w14:schemeClr w14:val="tx1"/>
                  </w14:solidFill>
                </w14:textFill>
              </w:rPr>
            </w:pPr>
          </w:p>
        </w:tc>
        <w:tc>
          <w:tcPr>
            <w:tcW w:w="880" w:type="dxa"/>
            <w:vAlign w:val="center"/>
          </w:tcPr>
          <w:p>
            <w:pPr>
              <w:jc w:val="center"/>
              <w:rPr>
                <w:color w:val="000000" w:themeColor="text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w:t>
            </w:r>
          </w:p>
        </w:tc>
        <w:tc>
          <w:tcPr>
            <w:tcW w:w="628" w:type="dxa"/>
            <w:vAlign w:val="center"/>
          </w:tcPr>
          <w:p>
            <w:pPr>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19" w:type="dxa"/>
            <w:vAlign w:val="center"/>
          </w:tcPr>
          <w:p>
            <w:pPr>
              <w:jc w:val="center"/>
              <w:rPr>
                <w:color w:val="000000" w:themeColor="text1"/>
                <w:szCs w:val="21"/>
                <w:highlight w:val="none"/>
                <w14:textFill>
                  <w14:solidFill>
                    <w14:schemeClr w14:val="tx1"/>
                  </w14:solidFill>
                </w14:textFill>
              </w:rPr>
            </w:pPr>
          </w:p>
        </w:tc>
        <w:tc>
          <w:tcPr>
            <w:tcW w:w="525"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919" w:type="dxa"/>
            <w:vAlign w:val="center"/>
          </w:tcPr>
          <w:p>
            <w:pPr>
              <w:jc w:val="center"/>
              <w:rPr>
                <w:color w:val="000000" w:themeColor="text1"/>
                <w:szCs w:val="21"/>
                <w:highlight w:val="none"/>
                <w14:textFill>
                  <w14:solidFill>
                    <w14:schemeClr w14:val="tx1"/>
                  </w14:solidFill>
                </w14:textFill>
              </w:rPr>
            </w:pPr>
          </w:p>
        </w:tc>
        <w:tc>
          <w:tcPr>
            <w:tcW w:w="621" w:type="dxa"/>
            <w:vAlign w:val="center"/>
          </w:tcPr>
          <w:p>
            <w:pPr>
              <w:jc w:val="center"/>
              <w:rPr>
                <w:color w:val="000000" w:themeColor="text1"/>
                <w:szCs w:val="21"/>
                <w:highlight w:val="none"/>
                <w14:textFill>
                  <w14:solidFill>
                    <w14:schemeClr w14:val="tx1"/>
                  </w14:solidFill>
                </w14:textFill>
              </w:rPr>
            </w:pPr>
          </w:p>
        </w:tc>
        <w:tc>
          <w:tcPr>
            <w:tcW w:w="681" w:type="dxa"/>
            <w:vAlign w:val="center"/>
          </w:tcPr>
          <w:p>
            <w:pPr>
              <w:jc w:val="center"/>
              <w:rPr>
                <w:color w:val="000000" w:themeColor="text1"/>
                <w:szCs w:val="21"/>
                <w:highlight w:val="none"/>
                <w14:textFill>
                  <w14:solidFill>
                    <w14:schemeClr w14:val="tx1"/>
                  </w14:solidFill>
                </w14:textFill>
              </w:rPr>
            </w:pPr>
          </w:p>
        </w:tc>
        <w:tc>
          <w:tcPr>
            <w:tcW w:w="880" w:type="dxa"/>
            <w:vAlign w:val="center"/>
          </w:tcPr>
          <w:p>
            <w:pPr>
              <w:jc w:val="center"/>
              <w:rPr>
                <w:color w:val="000000" w:themeColor="text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w:t>
            </w:r>
          </w:p>
        </w:tc>
        <w:tc>
          <w:tcPr>
            <w:tcW w:w="628" w:type="dxa"/>
            <w:vAlign w:val="center"/>
          </w:tcPr>
          <w:p>
            <w:pPr>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19" w:type="dxa"/>
            <w:vAlign w:val="center"/>
          </w:tcPr>
          <w:p>
            <w:pPr>
              <w:jc w:val="center"/>
              <w:rPr>
                <w:color w:val="000000" w:themeColor="text1"/>
                <w:szCs w:val="21"/>
                <w:highlight w:val="none"/>
                <w14:textFill>
                  <w14:solidFill>
                    <w14:schemeClr w14:val="tx1"/>
                  </w14:solidFill>
                </w14:textFill>
              </w:rPr>
            </w:pPr>
          </w:p>
        </w:tc>
        <w:tc>
          <w:tcPr>
            <w:tcW w:w="525"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919" w:type="dxa"/>
            <w:vAlign w:val="center"/>
          </w:tcPr>
          <w:p>
            <w:pPr>
              <w:jc w:val="center"/>
              <w:rPr>
                <w:color w:val="000000" w:themeColor="text1"/>
                <w:szCs w:val="21"/>
                <w:highlight w:val="none"/>
                <w14:textFill>
                  <w14:solidFill>
                    <w14:schemeClr w14:val="tx1"/>
                  </w14:solidFill>
                </w14:textFill>
              </w:rPr>
            </w:pPr>
          </w:p>
        </w:tc>
        <w:tc>
          <w:tcPr>
            <w:tcW w:w="621" w:type="dxa"/>
            <w:vAlign w:val="center"/>
          </w:tcPr>
          <w:p>
            <w:pPr>
              <w:jc w:val="center"/>
              <w:rPr>
                <w:color w:val="000000" w:themeColor="text1"/>
                <w:szCs w:val="21"/>
                <w:highlight w:val="none"/>
                <w14:textFill>
                  <w14:solidFill>
                    <w14:schemeClr w14:val="tx1"/>
                  </w14:solidFill>
                </w14:textFill>
              </w:rPr>
            </w:pPr>
          </w:p>
        </w:tc>
        <w:tc>
          <w:tcPr>
            <w:tcW w:w="681" w:type="dxa"/>
            <w:vAlign w:val="center"/>
          </w:tcPr>
          <w:p>
            <w:pPr>
              <w:jc w:val="center"/>
              <w:rPr>
                <w:color w:val="000000" w:themeColor="text1"/>
                <w:szCs w:val="21"/>
                <w:highlight w:val="none"/>
                <w14:textFill>
                  <w14:solidFill>
                    <w14:schemeClr w14:val="tx1"/>
                  </w14:solidFill>
                </w14:textFill>
              </w:rPr>
            </w:pPr>
          </w:p>
        </w:tc>
        <w:tc>
          <w:tcPr>
            <w:tcW w:w="880" w:type="dxa"/>
            <w:vAlign w:val="center"/>
          </w:tcPr>
          <w:p>
            <w:pPr>
              <w:jc w:val="center"/>
              <w:rPr>
                <w:color w:val="000000" w:themeColor="text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w:t>
            </w:r>
          </w:p>
        </w:tc>
        <w:tc>
          <w:tcPr>
            <w:tcW w:w="628" w:type="dxa"/>
            <w:vAlign w:val="center"/>
          </w:tcPr>
          <w:p>
            <w:pPr>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19" w:type="dxa"/>
            <w:vAlign w:val="center"/>
          </w:tcPr>
          <w:p>
            <w:pPr>
              <w:jc w:val="center"/>
              <w:rPr>
                <w:color w:val="000000" w:themeColor="text1"/>
                <w:szCs w:val="21"/>
                <w:highlight w:val="none"/>
                <w14:textFill>
                  <w14:solidFill>
                    <w14:schemeClr w14:val="tx1"/>
                  </w14:solidFill>
                </w14:textFill>
              </w:rPr>
            </w:pPr>
          </w:p>
        </w:tc>
        <w:tc>
          <w:tcPr>
            <w:tcW w:w="525"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919" w:type="dxa"/>
            <w:vAlign w:val="center"/>
          </w:tcPr>
          <w:p>
            <w:pPr>
              <w:jc w:val="center"/>
              <w:rPr>
                <w:color w:val="000000" w:themeColor="text1"/>
                <w:szCs w:val="21"/>
                <w:highlight w:val="none"/>
                <w14:textFill>
                  <w14:solidFill>
                    <w14:schemeClr w14:val="tx1"/>
                  </w14:solidFill>
                </w14:textFill>
              </w:rPr>
            </w:pPr>
          </w:p>
        </w:tc>
        <w:tc>
          <w:tcPr>
            <w:tcW w:w="621" w:type="dxa"/>
            <w:vAlign w:val="center"/>
          </w:tcPr>
          <w:p>
            <w:pPr>
              <w:jc w:val="center"/>
              <w:rPr>
                <w:color w:val="000000" w:themeColor="text1"/>
                <w:szCs w:val="21"/>
                <w:highlight w:val="none"/>
                <w14:textFill>
                  <w14:solidFill>
                    <w14:schemeClr w14:val="tx1"/>
                  </w14:solidFill>
                </w14:textFill>
              </w:rPr>
            </w:pPr>
          </w:p>
        </w:tc>
        <w:tc>
          <w:tcPr>
            <w:tcW w:w="681" w:type="dxa"/>
            <w:vAlign w:val="center"/>
          </w:tcPr>
          <w:p>
            <w:pPr>
              <w:jc w:val="center"/>
              <w:rPr>
                <w:color w:val="000000" w:themeColor="text1"/>
                <w:szCs w:val="21"/>
                <w:highlight w:val="none"/>
                <w14:textFill>
                  <w14:solidFill>
                    <w14:schemeClr w14:val="tx1"/>
                  </w14:solidFill>
                </w14:textFill>
              </w:rPr>
            </w:pPr>
          </w:p>
        </w:tc>
        <w:tc>
          <w:tcPr>
            <w:tcW w:w="880" w:type="dxa"/>
            <w:vAlign w:val="center"/>
          </w:tcPr>
          <w:p>
            <w:pPr>
              <w:jc w:val="center"/>
              <w:rPr>
                <w:color w:val="000000" w:themeColor="text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p>
        </w:tc>
        <w:tc>
          <w:tcPr>
            <w:tcW w:w="628" w:type="dxa"/>
            <w:vAlign w:val="center"/>
          </w:tcPr>
          <w:p>
            <w:pPr>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375" w:type="dxa"/>
            <w:vAlign w:val="center"/>
          </w:tcPr>
          <w:p>
            <w:pPr>
              <w:spacing w:line="240" w:lineRule="exact"/>
              <w:jc w:val="center"/>
              <w:rPr>
                <w:color w:val="000000" w:themeColor="text1"/>
                <w:szCs w:val="21"/>
                <w:highlight w:val="none"/>
                <w14:textFill>
                  <w14:solidFill>
                    <w14:schemeClr w14:val="tx1"/>
                  </w14:solidFill>
                </w14:textFill>
              </w:rPr>
            </w:pPr>
          </w:p>
        </w:tc>
        <w:tc>
          <w:tcPr>
            <w:tcW w:w="376" w:type="dxa"/>
            <w:vAlign w:val="center"/>
          </w:tcPr>
          <w:p>
            <w:pPr>
              <w:spacing w:line="240" w:lineRule="exact"/>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19" w:type="dxa"/>
            <w:vAlign w:val="center"/>
          </w:tcPr>
          <w:p>
            <w:pPr>
              <w:jc w:val="center"/>
              <w:rPr>
                <w:color w:val="000000" w:themeColor="text1"/>
                <w:szCs w:val="21"/>
                <w:highlight w:val="none"/>
                <w14:textFill>
                  <w14:solidFill>
                    <w14:schemeClr w14:val="tx1"/>
                  </w14:solidFill>
                </w14:textFill>
              </w:rPr>
            </w:pPr>
          </w:p>
        </w:tc>
        <w:tc>
          <w:tcPr>
            <w:tcW w:w="525"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522" w:type="dxa"/>
            <w:vAlign w:val="center"/>
          </w:tcPr>
          <w:p>
            <w:pPr>
              <w:jc w:val="center"/>
              <w:rPr>
                <w:color w:val="000000" w:themeColor="text1"/>
                <w:szCs w:val="21"/>
                <w:highlight w:val="none"/>
                <w14:textFill>
                  <w14:solidFill>
                    <w14:schemeClr w14:val="tx1"/>
                  </w14:solidFill>
                </w14:textFill>
              </w:rPr>
            </w:pPr>
          </w:p>
        </w:tc>
        <w:tc>
          <w:tcPr>
            <w:tcW w:w="919" w:type="dxa"/>
            <w:vAlign w:val="center"/>
          </w:tcPr>
          <w:p>
            <w:pPr>
              <w:jc w:val="center"/>
              <w:rPr>
                <w:color w:val="000000" w:themeColor="text1"/>
                <w:szCs w:val="21"/>
                <w:highlight w:val="none"/>
                <w14:textFill>
                  <w14:solidFill>
                    <w14:schemeClr w14:val="tx1"/>
                  </w14:solidFill>
                </w14:textFill>
              </w:rPr>
            </w:pPr>
          </w:p>
        </w:tc>
        <w:tc>
          <w:tcPr>
            <w:tcW w:w="621" w:type="dxa"/>
            <w:vAlign w:val="center"/>
          </w:tcPr>
          <w:p>
            <w:pPr>
              <w:jc w:val="center"/>
              <w:rPr>
                <w:color w:val="000000" w:themeColor="text1"/>
                <w:szCs w:val="21"/>
                <w:highlight w:val="none"/>
                <w14:textFill>
                  <w14:solidFill>
                    <w14:schemeClr w14:val="tx1"/>
                  </w14:solidFill>
                </w14:textFill>
              </w:rPr>
            </w:pPr>
          </w:p>
        </w:tc>
        <w:tc>
          <w:tcPr>
            <w:tcW w:w="681" w:type="dxa"/>
            <w:vAlign w:val="center"/>
          </w:tcPr>
          <w:p>
            <w:pPr>
              <w:jc w:val="center"/>
              <w:rPr>
                <w:color w:val="000000" w:themeColor="text1"/>
                <w:szCs w:val="21"/>
                <w:highlight w:val="none"/>
                <w14:textFill>
                  <w14:solidFill>
                    <w14:schemeClr w14:val="tx1"/>
                  </w14:solidFill>
                </w14:textFill>
              </w:rPr>
            </w:pPr>
          </w:p>
        </w:tc>
        <w:tc>
          <w:tcPr>
            <w:tcW w:w="880" w:type="dxa"/>
            <w:vAlign w:val="center"/>
          </w:tcPr>
          <w:p>
            <w:pPr>
              <w:jc w:val="center"/>
              <w:rPr>
                <w:color w:val="000000" w:themeColor="text1"/>
                <w:szCs w:val="21"/>
                <w:highlight w:val="none"/>
                <w14:textFill>
                  <w14:solidFill>
                    <w14:schemeClr w14:val="tx1"/>
                  </w14:solidFill>
                </w14:textFill>
              </w:rPr>
            </w:pPr>
          </w:p>
        </w:tc>
      </w:tr>
    </w:tbl>
    <w:p>
      <w:pPr>
        <w:spacing w:line="24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40" w:lineRule="exact"/>
        <w:ind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hint="eastAsia"/>
          <w:color w:val="000000" w:themeColor="text1"/>
          <w:spacing w:val="4"/>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.岗位登记单位及状态指拟派本项目的监理工程师资格证书目前是否在投标人处登记；</w:t>
      </w:r>
    </w:p>
    <w:p>
      <w:pPr>
        <w:spacing w:line="340" w:lineRule="exact"/>
        <w:ind w:firstLine="545" w:firstLineChars="250"/>
        <w:rPr>
          <w:rFonts w:ascii="宋体" w:hAnsi="宋体"/>
          <w:color w:val="000000" w:themeColor="text1"/>
          <w:szCs w:val="21"/>
          <w:highlight w:val="none"/>
          <w14:textFill>
            <w14:solidFill>
              <w14:schemeClr w14:val="tx1"/>
            </w14:solidFill>
          </w14:textFill>
        </w:rPr>
      </w:pPr>
      <w:r>
        <w:rPr>
          <w:rFonts w:hint="eastAsia"/>
          <w:color w:val="000000" w:themeColor="text1"/>
          <w:spacing w:val="4"/>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.本表要求填报资格审查条件中最低人员要求的所有监理人员名单，须在本项目专职，不可在其它项目兼职。</w:t>
      </w:r>
    </w:p>
    <w:p>
      <w:pPr>
        <w:spacing w:line="340" w:lineRule="exact"/>
        <w:ind w:firstLine="109" w:firstLineChars="50"/>
        <w:rPr>
          <w:color w:val="000000" w:themeColor="text1"/>
          <w:spacing w:val="4"/>
          <w:szCs w:val="21"/>
          <w:highlight w:val="none"/>
          <w14:textFill>
            <w14:solidFill>
              <w14:schemeClr w14:val="tx1"/>
            </w14:solidFill>
          </w14:textFill>
        </w:rPr>
      </w:pPr>
    </w:p>
    <w:p>
      <w:pPr>
        <w:spacing w:line="340" w:lineRule="exact"/>
        <w:ind w:firstLine="109" w:firstLineChars="50"/>
        <w:rPr>
          <w:color w:val="000000" w:themeColor="text1"/>
          <w:spacing w:val="4"/>
          <w:szCs w:val="21"/>
          <w:highlight w:val="none"/>
          <w14:textFill>
            <w14:solidFill>
              <w14:schemeClr w14:val="tx1"/>
            </w14:solidFill>
          </w14:textFill>
        </w:rPr>
      </w:pPr>
    </w:p>
    <w:p>
      <w:pPr>
        <w:spacing w:line="340" w:lineRule="exact"/>
        <w:ind w:firstLine="109" w:firstLineChars="50"/>
        <w:rPr>
          <w:color w:val="000000" w:themeColor="text1"/>
          <w:spacing w:val="4"/>
          <w:szCs w:val="21"/>
          <w:highlight w:val="none"/>
          <w14:textFill>
            <w14:solidFill>
              <w14:schemeClr w14:val="tx1"/>
            </w14:solidFill>
          </w14:textFill>
        </w:rPr>
      </w:pPr>
    </w:p>
    <w:p>
      <w:pPr>
        <w:spacing w:line="340" w:lineRule="exact"/>
        <w:ind w:firstLine="109" w:firstLineChars="50"/>
        <w:rPr>
          <w:color w:val="000000" w:themeColor="text1"/>
          <w:spacing w:val="4"/>
          <w:szCs w:val="21"/>
          <w:highlight w:val="none"/>
          <w14:textFill>
            <w14:solidFill>
              <w14:schemeClr w14:val="tx1"/>
            </w14:solidFill>
          </w14:textFill>
        </w:rPr>
      </w:pPr>
    </w:p>
    <w:p>
      <w:pPr>
        <w:spacing w:line="480" w:lineRule="exact"/>
        <w:ind w:firstLine="3580" w:firstLineChars="149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 标 人 (盖章)：</w:t>
      </w:r>
      <w:r>
        <w:rPr>
          <w:rFonts w:hint="eastAsia"/>
          <w:color w:val="000000" w:themeColor="text1"/>
          <w:sz w:val="24"/>
          <w:highlight w:val="none"/>
          <w:u w:val="single"/>
          <w14:textFill>
            <w14:solidFill>
              <w14:schemeClr w14:val="tx1"/>
            </w14:solidFill>
          </w14:textFill>
        </w:rPr>
        <w:t xml:space="preserve">                             </w:t>
      </w:r>
    </w:p>
    <w:p>
      <w:pPr>
        <w:spacing w:line="480"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法定代表人或其委托代理人：</w:t>
      </w:r>
      <w:r>
        <w:rPr>
          <w:rFonts w:hint="eastAsia" w:ascii="宋体" w:hAnsi="宋体"/>
          <w:color w:val="000000" w:themeColor="text1"/>
          <w:sz w:val="24"/>
          <w:highlight w:val="none"/>
          <w:u w:val="single"/>
          <w14:textFill>
            <w14:solidFill>
              <w14:schemeClr w14:val="tx1"/>
            </w14:solidFill>
          </w14:textFill>
        </w:rPr>
        <w:t xml:space="preserve">           （签字）</w:t>
      </w:r>
    </w:p>
    <w:p>
      <w:pPr>
        <w:autoSpaceDE w:val="0"/>
        <w:autoSpaceDN w:val="0"/>
        <w:adjustRightInd w:val="0"/>
        <w:spacing w:line="480" w:lineRule="exact"/>
        <w:jc w:val="center"/>
        <w:rPr>
          <w:b/>
          <w:color w:val="000000" w:themeColor="text1"/>
          <w:sz w:val="32"/>
          <w:szCs w:val="32"/>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期：</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sectPr>
          <w:headerReference r:id="rId9" w:type="default"/>
          <w:pgSz w:w="11906" w:h="16838"/>
          <w:pgMar w:top="1418" w:right="1134" w:bottom="1418" w:left="1418" w:header="851" w:footer="737" w:gutter="0"/>
          <w:cols w:space="720" w:num="1"/>
          <w:docGrid w:type="lines" w:linePitch="312" w:charSpace="0"/>
        </w:sectPr>
      </w:pPr>
    </w:p>
    <w:p>
      <w:pPr>
        <w:spacing w:line="600" w:lineRule="exact"/>
        <w:outlineLvl w:val="1"/>
        <w:rPr>
          <w:b/>
          <w:bCs/>
          <w:color w:val="000000" w:themeColor="text1"/>
          <w:sz w:val="32"/>
          <w:szCs w:val="32"/>
          <w:highlight w:val="none"/>
          <w14:textFill>
            <w14:solidFill>
              <w14:schemeClr w14:val="tx1"/>
            </w14:solidFill>
          </w14:textFill>
        </w:rPr>
      </w:pPr>
      <w:bookmarkStart w:id="51" w:name="_Toc101087112"/>
      <w:r>
        <w:rPr>
          <w:rFonts w:hint="eastAsia" w:ascii="宋体" w:hAnsi="宋体"/>
          <w:b/>
          <w:bCs/>
          <w:color w:val="000000" w:themeColor="text1"/>
          <w:spacing w:val="4"/>
          <w:sz w:val="24"/>
          <w:szCs w:val="24"/>
          <w:highlight w:val="none"/>
          <w14:textFill>
            <w14:solidFill>
              <w14:schemeClr w14:val="tx1"/>
            </w14:solidFill>
          </w14:textFill>
        </w:rPr>
        <w:t>表6-5：</w:t>
      </w:r>
      <w:r>
        <w:rPr>
          <w:rFonts w:ascii="宋体" w:hAnsi="宋体"/>
          <w:b/>
          <w:bCs/>
          <w:color w:val="000000" w:themeColor="text1"/>
          <w:spacing w:val="4"/>
          <w:sz w:val="24"/>
          <w:szCs w:val="24"/>
          <w:highlight w:val="none"/>
          <w14:textFill>
            <w14:solidFill>
              <w14:schemeClr w14:val="tx1"/>
            </w14:solidFill>
          </w14:textFill>
        </w:rPr>
        <w:t>拟</w:t>
      </w:r>
      <w:r>
        <w:rPr>
          <w:rFonts w:hint="eastAsia" w:ascii="宋体" w:hAnsi="宋体"/>
          <w:b/>
          <w:bCs/>
          <w:color w:val="000000" w:themeColor="text1"/>
          <w:spacing w:val="4"/>
          <w:sz w:val="24"/>
          <w:szCs w:val="24"/>
          <w:highlight w:val="none"/>
          <w14:textFill>
            <w14:solidFill>
              <w14:schemeClr w14:val="tx1"/>
            </w14:solidFill>
          </w14:textFill>
        </w:rPr>
        <w:t>委派本项目总</w:t>
      </w:r>
      <w:r>
        <w:rPr>
          <w:rFonts w:ascii="宋体" w:hAnsi="宋体"/>
          <w:b/>
          <w:bCs/>
          <w:color w:val="000000" w:themeColor="text1"/>
          <w:spacing w:val="4"/>
          <w:sz w:val="24"/>
          <w:szCs w:val="24"/>
          <w:highlight w:val="none"/>
          <w14:textFill>
            <w14:solidFill>
              <w14:schemeClr w14:val="tx1"/>
            </w14:solidFill>
          </w14:textFill>
        </w:rPr>
        <w:t>监理</w:t>
      </w:r>
      <w:r>
        <w:rPr>
          <w:rFonts w:hint="eastAsia" w:ascii="宋体" w:hAnsi="宋体"/>
          <w:b/>
          <w:bCs/>
          <w:color w:val="000000" w:themeColor="text1"/>
          <w:spacing w:val="4"/>
          <w:sz w:val="24"/>
          <w:szCs w:val="24"/>
          <w:highlight w:val="none"/>
          <w14:textFill>
            <w14:solidFill>
              <w14:schemeClr w14:val="tx1"/>
            </w14:solidFill>
          </w14:textFill>
        </w:rPr>
        <w:t>工程师</w:t>
      </w:r>
      <w:r>
        <w:rPr>
          <w:rFonts w:ascii="宋体" w:hAnsi="宋体"/>
          <w:b/>
          <w:bCs/>
          <w:color w:val="000000" w:themeColor="text1"/>
          <w:spacing w:val="4"/>
          <w:sz w:val="24"/>
          <w:szCs w:val="24"/>
          <w:highlight w:val="none"/>
          <w14:textFill>
            <w14:solidFill>
              <w14:schemeClr w14:val="tx1"/>
            </w14:solidFill>
          </w14:textFill>
        </w:rPr>
        <w:t>工作简历表</w:t>
      </w:r>
      <w:bookmarkEnd w:id="51"/>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监理工程师</w:t>
            </w:r>
          </w:p>
          <w:p>
            <w:pPr>
              <w:tabs>
                <w:tab w:val="left" w:pos="4680"/>
              </w:tabs>
              <w:spacing w:line="3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spacing w:line="30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本</w:t>
            </w:r>
            <w:r>
              <w:rPr>
                <w:rFonts w:hint="eastAsia" w:ascii="宋体" w:hAnsi="宋体"/>
                <w:color w:val="000000" w:themeColor="text1"/>
                <w:sz w:val="24"/>
                <w:szCs w:val="24"/>
                <w:highlight w:val="none"/>
                <w14:textFill>
                  <w14:solidFill>
                    <w14:schemeClr w14:val="tx1"/>
                  </w14:solidFill>
                </w14:textFill>
              </w:rPr>
              <w:t>项目</w:t>
            </w:r>
            <w:r>
              <w:rPr>
                <w:rFonts w:ascii="宋体" w:hAnsi="宋体"/>
                <w:color w:val="000000" w:themeColor="text1"/>
                <w:sz w:val="24"/>
                <w:szCs w:val="24"/>
                <w:highlight w:val="none"/>
                <w14:textFill>
                  <w14:solidFill>
                    <w14:schemeClr w14:val="tx1"/>
                  </w14:solidFill>
                </w14:textFill>
              </w:rPr>
              <w:t>拟</w:t>
            </w:r>
          </w:p>
          <w:p>
            <w:pPr>
              <w:tabs>
                <w:tab w:val="left" w:pos="4680"/>
              </w:tabs>
              <w:spacing w:line="30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证明人</w:t>
            </w: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p>
            <w:pPr>
              <w:tabs>
                <w:tab w:val="left" w:pos="4680"/>
              </w:tabs>
              <w:jc w:val="center"/>
              <w:rPr>
                <w:rFonts w:ascii="宋体" w:hAnsi="宋体"/>
                <w:color w:val="000000" w:themeColor="text1"/>
                <w:sz w:val="24"/>
                <w:szCs w:val="24"/>
                <w:highlight w:val="none"/>
                <w14:textFill>
                  <w14:solidFill>
                    <w14:schemeClr w14:val="tx1"/>
                  </w14:solidFill>
                </w14:textFill>
              </w:rPr>
            </w:pPr>
          </w:p>
          <w:p>
            <w:pPr>
              <w:tabs>
                <w:tab w:val="left" w:pos="4680"/>
              </w:tabs>
              <w:jc w:val="center"/>
              <w:rPr>
                <w:rFonts w:ascii="宋体" w:hAnsi="宋体"/>
                <w:color w:val="000000" w:themeColor="text1"/>
                <w:sz w:val="24"/>
                <w:szCs w:val="24"/>
                <w:highlight w:val="none"/>
                <w14:textFill>
                  <w14:solidFill>
                    <w14:schemeClr w14:val="tx1"/>
                  </w14:solidFill>
                </w14:textFill>
              </w:rPr>
            </w:pPr>
          </w:p>
          <w:p>
            <w:pPr>
              <w:tabs>
                <w:tab w:val="left" w:pos="4680"/>
              </w:tabs>
              <w:jc w:val="center"/>
              <w:rPr>
                <w:rFonts w:ascii="宋体" w:hAnsi="宋体"/>
                <w:color w:val="000000" w:themeColor="text1"/>
                <w:sz w:val="24"/>
                <w:szCs w:val="24"/>
                <w:highlight w:val="none"/>
                <w14:textFill>
                  <w14:solidFill>
                    <w14:schemeClr w14:val="tx1"/>
                  </w14:solidFill>
                </w14:textFill>
              </w:rPr>
            </w:pPr>
          </w:p>
          <w:p>
            <w:pPr>
              <w:tabs>
                <w:tab w:val="left" w:pos="4680"/>
              </w:tabs>
              <w:jc w:val="center"/>
              <w:rPr>
                <w:rFonts w:ascii="宋体" w:hAnsi="宋体"/>
                <w:color w:val="000000" w:themeColor="text1"/>
                <w:sz w:val="24"/>
                <w:szCs w:val="24"/>
                <w:highlight w:val="none"/>
                <w14:textFill>
                  <w14:solidFill>
                    <w14:schemeClr w14:val="tx1"/>
                  </w14:solidFill>
                </w14:textFill>
              </w:rPr>
            </w:pPr>
          </w:p>
          <w:p>
            <w:pPr>
              <w:tabs>
                <w:tab w:val="left" w:pos="4680"/>
              </w:tabs>
              <w:rPr>
                <w:rFonts w:ascii="宋体" w:hAnsi="宋体"/>
                <w:color w:val="000000" w:themeColor="text1"/>
                <w:sz w:val="24"/>
                <w:szCs w:val="24"/>
                <w:highlight w:val="none"/>
                <w14:textFill>
                  <w14:solidFill>
                    <w14:schemeClr w14:val="tx1"/>
                  </w14:solidFill>
                </w14:textFill>
              </w:rPr>
            </w:pPr>
          </w:p>
          <w:p>
            <w:pPr>
              <w:tabs>
                <w:tab w:val="left" w:pos="4680"/>
              </w:tabs>
              <w:jc w:val="center"/>
              <w:rPr>
                <w:rFonts w:ascii="宋体" w:hAnsi="宋体"/>
                <w:color w:val="000000" w:themeColor="text1"/>
                <w:sz w:val="24"/>
                <w:szCs w:val="24"/>
                <w:highlight w:val="none"/>
                <w14:textFill>
                  <w14:solidFill>
                    <w14:schemeClr w14:val="tx1"/>
                  </w14:solidFill>
                </w14:textFill>
              </w:rPr>
            </w:pPr>
          </w:p>
          <w:p>
            <w:pPr>
              <w:tabs>
                <w:tab w:val="left" w:pos="4680"/>
              </w:tabs>
              <w:jc w:val="center"/>
              <w:rPr>
                <w:rFonts w:ascii="宋体" w:hAnsi="宋体"/>
                <w:color w:val="000000" w:themeColor="text1"/>
                <w:sz w:val="24"/>
                <w:szCs w:val="24"/>
                <w:highlight w:val="none"/>
                <w14:textFill>
                  <w14:solidFill>
                    <w14:schemeClr w14:val="tx1"/>
                  </w14:solidFill>
                </w14:textFill>
              </w:rPr>
            </w:pPr>
          </w:p>
          <w:p>
            <w:pPr>
              <w:tabs>
                <w:tab w:val="left" w:pos="4680"/>
              </w:tabs>
              <w:jc w:val="center"/>
              <w:rPr>
                <w:rFonts w:ascii="宋体" w:hAnsi="宋体"/>
                <w:color w:val="000000" w:themeColor="text1"/>
                <w:sz w:val="24"/>
                <w:szCs w:val="24"/>
                <w:highlight w:val="none"/>
                <w14:textFill>
                  <w14:solidFill>
                    <w14:schemeClr w14:val="tx1"/>
                  </w14:solidFill>
                </w14:textFill>
              </w:rPr>
            </w:pPr>
          </w:p>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目前承担工作或在监</w:t>
            </w:r>
            <w:r>
              <w:rPr>
                <w:rFonts w:hint="eastAsia" w:ascii="宋体" w:hAnsi="宋体"/>
                <w:color w:val="000000" w:themeColor="text1"/>
                <w:sz w:val="24"/>
                <w:szCs w:val="24"/>
                <w:highlight w:val="none"/>
                <w14:textFill>
                  <w14:solidFill>
                    <w14:schemeClr w14:val="tx1"/>
                  </w14:solidFill>
                </w14:textFill>
              </w:rPr>
              <w:t>工程</w:t>
            </w:r>
            <w:r>
              <w:rPr>
                <w:rFonts w:ascii="宋体" w:hAnsi="宋体"/>
                <w:color w:val="000000" w:themeColor="text1"/>
                <w:sz w:val="24"/>
                <w:szCs w:val="24"/>
                <w:highlight w:val="none"/>
                <w14:textFill>
                  <w14:solidFill>
                    <w14:schemeClr w14:val="tx1"/>
                  </w14:solidFill>
                </w14:textFill>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在监</w:t>
            </w:r>
            <w:r>
              <w:rPr>
                <w:rFonts w:hint="eastAsia" w:ascii="宋体" w:hAnsi="宋体"/>
                <w:color w:val="000000" w:themeColor="text1"/>
                <w:sz w:val="24"/>
                <w:szCs w:val="24"/>
                <w:highlight w:val="none"/>
                <w14:textFill>
                  <w14:solidFill>
                    <w14:schemeClr w14:val="tx1"/>
                  </w14:solidFill>
                </w14:textFill>
              </w:rPr>
              <w:t>工程</w:t>
            </w:r>
            <w:r>
              <w:rPr>
                <w:rFonts w:ascii="宋体" w:hAnsi="宋体"/>
                <w:color w:val="000000" w:themeColor="text1"/>
                <w:sz w:val="24"/>
                <w:szCs w:val="24"/>
                <w:highlight w:val="none"/>
                <w14:textFill>
                  <w14:solidFill>
                    <w14:schemeClr w14:val="tx1"/>
                  </w14:solidFill>
                </w14:textFill>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bl>
    <w:p>
      <w:pPr>
        <w:spacing w:line="34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注： 1.本表后附拟委任总监理工程师的身份证、职称证书（如有</w:t>
      </w:r>
      <w:r>
        <w:rPr>
          <w:rFonts w:ascii="宋体" w:hAnsi="宋体"/>
          <w:color w:val="000000" w:themeColor="text1"/>
          <w:sz w:val="22"/>
          <w:szCs w:val="22"/>
          <w:highlight w:val="none"/>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、国家注册监理工程师注册执业证书、提供</w:t>
      </w:r>
      <w:r>
        <w:rPr>
          <w:rFonts w:hint="eastAsia" w:ascii="宋体" w:hAnsi="宋体"/>
          <w:color w:val="000000" w:themeColor="text1"/>
          <w:sz w:val="22"/>
          <w:szCs w:val="22"/>
          <w:highlight w:val="none"/>
          <w:u w:val="single"/>
          <w14:textFill>
            <w14:solidFill>
              <w14:schemeClr w14:val="tx1"/>
            </w14:solidFill>
          </w14:textFill>
        </w:rPr>
        <w:t>2022</w:t>
      </w:r>
      <w:r>
        <w:rPr>
          <w:rFonts w:hint="eastAsia" w:ascii="宋体" w:hAnsi="宋体"/>
          <w:color w:val="000000" w:themeColor="text1"/>
          <w:sz w:val="22"/>
          <w:szCs w:val="22"/>
          <w:highlight w:val="none"/>
          <w14:textFill>
            <w14:solidFill>
              <w14:schemeClr w14:val="tx1"/>
            </w14:solidFill>
          </w14:textFill>
        </w:rPr>
        <w:t>年</w:t>
      </w:r>
      <w:r>
        <w:rPr>
          <w:rFonts w:hint="eastAsia" w:ascii="宋体" w:hAnsi="宋体"/>
          <w:color w:val="000000" w:themeColor="text1"/>
          <w:sz w:val="22"/>
          <w:szCs w:val="22"/>
          <w:highlight w:val="none"/>
          <w:u w:val="single"/>
          <w14:textFill>
            <w14:solidFill>
              <w14:schemeClr w14:val="tx1"/>
            </w14:solidFill>
          </w14:textFill>
        </w:rPr>
        <w:t>1</w:t>
      </w:r>
      <w:r>
        <w:rPr>
          <w:rFonts w:hint="eastAsia" w:ascii="宋体" w:hAnsi="宋体"/>
          <w:color w:val="000000" w:themeColor="text1"/>
          <w:sz w:val="22"/>
          <w:szCs w:val="22"/>
          <w:highlight w:val="none"/>
          <w14:textFill>
            <w14:solidFill>
              <w14:schemeClr w14:val="tx1"/>
            </w14:solidFill>
          </w14:textFill>
        </w:rPr>
        <w:t>月至</w:t>
      </w:r>
      <w:r>
        <w:rPr>
          <w:rFonts w:hint="eastAsia" w:ascii="宋体" w:hAnsi="宋体"/>
          <w:color w:val="000000" w:themeColor="text1"/>
          <w:sz w:val="22"/>
          <w:szCs w:val="22"/>
          <w:highlight w:val="none"/>
          <w:u w:val="single"/>
          <w14:textFill>
            <w14:solidFill>
              <w14:schemeClr w14:val="tx1"/>
            </w14:solidFill>
          </w14:textFill>
        </w:rPr>
        <w:t>2022</w:t>
      </w:r>
      <w:r>
        <w:rPr>
          <w:rFonts w:hint="eastAsia" w:ascii="宋体" w:hAnsi="宋体"/>
          <w:color w:val="000000" w:themeColor="text1"/>
          <w:sz w:val="22"/>
          <w:szCs w:val="22"/>
          <w:highlight w:val="none"/>
          <w14:textFill>
            <w14:solidFill>
              <w14:schemeClr w14:val="tx1"/>
            </w14:solidFill>
          </w14:textFill>
        </w:rPr>
        <w:t>年</w:t>
      </w:r>
      <w:r>
        <w:rPr>
          <w:rFonts w:hint="eastAsia" w:ascii="宋体" w:hAnsi="宋体"/>
          <w:color w:val="000000" w:themeColor="text1"/>
          <w:sz w:val="22"/>
          <w:szCs w:val="22"/>
          <w:highlight w:val="none"/>
          <w:u w:val="single"/>
          <w14:textFill>
            <w14:solidFill>
              <w14:schemeClr w14:val="tx1"/>
            </w14:solidFill>
          </w14:textFill>
        </w:rPr>
        <w:t>3</w:t>
      </w:r>
      <w:r>
        <w:rPr>
          <w:rFonts w:hint="eastAsia" w:ascii="宋体" w:hAnsi="宋体"/>
          <w:color w:val="000000" w:themeColor="text1"/>
          <w:sz w:val="22"/>
          <w:szCs w:val="22"/>
          <w:highlight w:val="none"/>
          <w14:textFill>
            <w14:solidFill>
              <w14:schemeClr w14:val="tx1"/>
            </w14:solidFill>
          </w14:textFill>
        </w:rPr>
        <w:t>月社保管理机构的证明材料（如社保管理机构的查询机器打印件）复印件、其他相关证件（如有）的复印件，以上所有复印件加盖投标人公章，原件备查。</w:t>
      </w:r>
    </w:p>
    <w:p>
      <w:pPr>
        <w:spacing w:line="34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2.投标人应保证其它所提供资料的真实性，否则一经查出，即取消中标资格。</w:t>
      </w:r>
    </w:p>
    <w:p>
      <w:pPr>
        <w:spacing w:line="340" w:lineRule="exact"/>
        <w:rPr>
          <w:rFonts w:ascii="宋体" w:hAnsi="宋体"/>
          <w:color w:val="000000" w:themeColor="text1"/>
          <w:szCs w:val="21"/>
          <w:highlight w:val="none"/>
          <w14:textFill>
            <w14:solidFill>
              <w14:schemeClr w14:val="tx1"/>
            </w14:solidFill>
          </w14:textFill>
        </w:rPr>
      </w:pPr>
    </w:p>
    <w:p>
      <w:pPr>
        <w:spacing w:line="600" w:lineRule="exact"/>
        <w:outlineLvl w:val="1"/>
        <w:rPr>
          <w:b/>
          <w:bCs/>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52" w:name="_Toc101087113"/>
      <w:r>
        <w:rPr>
          <w:rFonts w:hint="eastAsia" w:ascii="宋体" w:hAnsi="宋体"/>
          <w:b/>
          <w:bCs/>
          <w:color w:val="000000" w:themeColor="text1"/>
          <w:spacing w:val="4"/>
          <w:sz w:val="24"/>
          <w:szCs w:val="24"/>
          <w:highlight w:val="none"/>
          <w14:textFill>
            <w14:solidFill>
              <w14:schemeClr w14:val="tx1"/>
            </w14:solidFill>
          </w14:textFill>
        </w:rPr>
        <w:t>表6-6：</w:t>
      </w:r>
      <w:r>
        <w:rPr>
          <w:rFonts w:ascii="宋体" w:hAnsi="宋体"/>
          <w:b/>
          <w:bCs/>
          <w:color w:val="000000" w:themeColor="text1"/>
          <w:spacing w:val="4"/>
          <w:sz w:val="24"/>
          <w:szCs w:val="24"/>
          <w:highlight w:val="none"/>
          <w14:textFill>
            <w14:solidFill>
              <w14:schemeClr w14:val="tx1"/>
            </w14:solidFill>
          </w14:textFill>
        </w:rPr>
        <w:t>拟</w:t>
      </w:r>
      <w:r>
        <w:rPr>
          <w:rFonts w:hint="eastAsia" w:ascii="宋体" w:hAnsi="宋体"/>
          <w:b/>
          <w:bCs/>
          <w:color w:val="000000" w:themeColor="text1"/>
          <w:spacing w:val="4"/>
          <w:sz w:val="24"/>
          <w:szCs w:val="24"/>
          <w:highlight w:val="none"/>
          <w14:textFill>
            <w14:solidFill>
              <w14:schemeClr w14:val="tx1"/>
            </w14:solidFill>
          </w14:textFill>
        </w:rPr>
        <w:t>委派本项目</w:t>
      </w:r>
      <w:r>
        <w:rPr>
          <w:rFonts w:ascii="宋体" w:hAnsi="宋体"/>
          <w:b/>
          <w:bCs/>
          <w:color w:val="000000" w:themeColor="text1"/>
          <w:spacing w:val="4"/>
          <w:sz w:val="24"/>
          <w:szCs w:val="24"/>
          <w:highlight w:val="none"/>
          <w14:textFill>
            <w14:solidFill>
              <w14:schemeClr w14:val="tx1"/>
            </w14:solidFill>
          </w14:textFill>
        </w:rPr>
        <w:t>监理人员工作简历表</w:t>
      </w:r>
      <w:bookmarkEnd w:id="52"/>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监理工程师</w:t>
            </w:r>
          </w:p>
          <w:p>
            <w:pPr>
              <w:tabs>
                <w:tab w:val="left" w:pos="4680"/>
              </w:tabs>
              <w:spacing w:line="3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spacing w:line="30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本</w:t>
            </w:r>
            <w:r>
              <w:rPr>
                <w:rFonts w:hint="eastAsia" w:ascii="宋体" w:hAnsi="宋体"/>
                <w:color w:val="000000" w:themeColor="text1"/>
                <w:sz w:val="24"/>
                <w:szCs w:val="24"/>
                <w:highlight w:val="none"/>
                <w14:textFill>
                  <w14:solidFill>
                    <w14:schemeClr w14:val="tx1"/>
                  </w14:solidFill>
                </w14:textFill>
              </w:rPr>
              <w:t>项目</w:t>
            </w:r>
            <w:r>
              <w:rPr>
                <w:rFonts w:ascii="宋体" w:hAnsi="宋体"/>
                <w:color w:val="000000" w:themeColor="text1"/>
                <w:sz w:val="24"/>
                <w:szCs w:val="24"/>
                <w:highlight w:val="none"/>
                <w14:textFill>
                  <w14:solidFill>
                    <w14:schemeClr w14:val="tx1"/>
                  </w14:solidFill>
                </w14:textFill>
              </w:rPr>
              <w:t>拟</w:t>
            </w:r>
          </w:p>
          <w:p>
            <w:pPr>
              <w:tabs>
                <w:tab w:val="left" w:pos="4680"/>
              </w:tabs>
              <w:spacing w:line="300" w:lineRule="exact"/>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证明人</w:t>
            </w: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p>
            <w:pPr>
              <w:tabs>
                <w:tab w:val="left" w:pos="4680"/>
              </w:tabs>
              <w:jc w:val="center"/>
              <w:rPr>
                <w:rFonts w:ascii="宋体" w:hAnsi="宋体"/>
                <w:color w:val="000000" w:themeColor="text1"/>
                <w:sz w:val="24"/>
                <w:szCs w:val="24"/>
                <w:highlight w:val="none"/>
                <w14:textFill>
                  <w14:solidFill>
                    <w14:schemeClr w14:val="tx1"/>
                  </w14:solidFill>
                </w14:textFill>
              </w:rPr>
            </w:pPr>
          </w:p>
          <w:p>
            <w:pPr>
              <w:tabs>
                <w:tab w:val="left" w:pos="4680"/>
              </w:tabs>
              <w:jc w:val="center"/>
              <w:rPr>
                <w:rFonts w:ascii="宋体" w:hAnsi="宋体"/>
                <w:color w:val="000000" w:themeColor="text1"/>
                <w:sz w:val="24"/>
                <w:szCs w:val="24"/>
                <w:highlight w:val="none"/>
                <w14:textFill>
                  <w14:solidFill>
                    <w14:schemeClr w14:val="tx1"/>
                  </w14:solidFill>
                </w14:textFill>
              </w:rPr>
            </w:pPr>
          </w:p>
          <w:p>
            <w:pPr>
              <w:tabs>
                <w:tab w:val="left" w:pos="4680"/>
              </w:tabs>
              <w:jc w:val="center"/>
              <w:rPr>
                <w:rFonts w:ascii="宋体" w:hAnsi="宋体"/>
                <w:color w:val="000000" w:themeColor="text1"/>
                <w:sz w:val="24"/>
                <w:szCs w:val="24"/>
                <w:highlight w:val="none"/>
                <w14:textFill>
                  <w14:solidFill>
                    <w14:schemeClr w14:val="tx1"/>
                  </w14:solidFill>
                </w14:textFill>
              </w:rPr>
            </w:pPr>
          </w:p>
          <w:p>
            <w:pPr>
              <w:tabs>
                <w:tab w:val="left" w:pos="4680"/>
              </w:tabs>
              <w:jc w:val="center"/>
              <w:rPr>
                <w:rFonts w:ascii="宋体" w:hAnsi="宋体"/>
                <w:color w:val="000000" w:themeColor="text1"/>
                <w:sz w:val="24"/>
                <w:szCs w:val="24"/>
                <w:highlight w:val="none"/>
                <w14:textFill>
                  <w14:solidFill>
                    <w14:schemeClr w14:val="tx1"/>
                  </w14:solidFill>
                </w14:textFill>
              </w:rPr>
            </w:pPr>
          </w:p>
          <w:p>
            <w:pPr>
              <w:tabs>
                <w:tab w:val="left" w:pos="4680"/>
              </w:tabs>
              <w:rPr>
                <w:rFonts w:ascii="宋体" w:hAnsi="宋体"/>
                <w:color w:val="000000" w:themeColor="text1"/>
                <w:sz w:val="24"/>
                <w:szCs w:val="24"/>
                <w:highlight w:val="none"/>
                <w14:textFill>
                  <w14:solidFill>
                    <w14:schemeClr w14:val="tx1"/>
                  </w14:solidFill>
                </w14:textFill>
              </w:rPr>
            </w:pPr>
          </w:p>
          <w:p>
            <w:pPr>
              <w:tabs>
                <w:tab w:val="left" w:pos="4680"/>
              </w:tabs>
              <w:jc w:val="center"/>
              <w:rPr>
                <w:rFonts w:ascii="宋体" w:hAnsi="宋体"/>
                <w:color w:val="000000" w:themeColor="text1"/>
                <w:sz w:val="24"/>
                <w:szCs w:val="24"/>
                <w:highlight w:val="none"/>
                <w14:textFill>
                  <w14:solidFill>
                    <w14:schemeClr w14:val="tx1"/>
                  </w14:solidFill>
                </w14:textFill>
              </w:rPr>
            </w:pPr>
          </w:p>
          <w:p>
            <w:pPr>
              <w:tabs>
                <w:tab w:val="left" w:pos="4680"/>
              </w:tabs>
              <w:jc w:val="center"/>
              <w:rPr>
                <w:rFonts w:ascii="宋体" w:hAnsi="宋体"/>
                <w:color w:val="000000" w:themeColor="text1"/>
                <w:sz w:val="24"/>
                <w:szCs w:val="24"/>
                <w:highlight w:val="none"/>
                <w14:textFill>
                  <w14:solidFill>
                    <w14:schemeClr w14:val="tx1"/>
                  </w14:solidFill>
                </w14:textFill>
              </w:rPr>
            </w:pPr>
          </w:p>
          <w:p>
            <w:pPr>
              <w:tabs>
                <w:tab w:val="left" w:pos="4680"/>
              </w:tabs>
              <w:jc w:val="center"/>
              <w:rPr>
                <w:rFonts w:ascii="宋体" w:hAnsi="宋体"/>
                <w:color w:val="000000" w:themeColor="text1"/>
                <w:sz w:val="24"/>
                <w:szCs w:val="24"/>
                <w:highlight w:val="none"/>
                <w14:textFill>
                  <w14:solidFill>
                    <w14:schemeClr w14:val="tx1"/>
                  </w14:solidFill>
                </w14:textFill>
              </w:rPr>
            </w:pPr>
          </w:p>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目前承担工作或在监</w:t>
            </w:r>
            <w:r>
              <w:rPr>
                <w:rFonts w:hint="eastAsia" w:ascii="宋体" w:hAnsi="宋体"/>
                <w:color w:val="000000" w:themeColor="text1"/>
                <w:sz w:val="24"/>
                <w:szCs w:val="24"/>
                <w:highlight w:val="none"/>
                <w14:textFill>
                  <w14:solidFill>
                    <w14:schemeClr w14:val="tx1"/>
                  </w14:solidFill>
                </w14:textFill>
              </w:rPr>
              <w:t>工程</w:t>
            </w:r>
            <w:r>
              <w:rPr>
                <w:rFonts w:ascii="宋体" w:hAnsi="宋体"/>
                <w:color w:val="000000" w:themeColor="text1"/>
                <w:sz w:val="24"/>
                <w:szCs w:val="24"/>
                <w:highlight w:val="none"/>
                <w14:textFill>
                  <w14:solidFill>
                    <w14:schemeClr w14:val="tx1"/>
                  </w14:solidFill>
                </w14:textFill>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在监</w:t>
            </w:r>
            <w:r>
              <w:rPr>
                <w:rFonts w:hint="eastAsia" w:ascii="宋体" w:hAnsi="宋体"/>
                <w:color w:val="000000" w:themeColor="text1"/>
                <w:sz w:val="24"/>
                <w:szCs w:val="24"/>
                <w:highlight w:val="none"/>
                <w14:textFill>
                  <w14:solidFill>
                    <w14:schemeClr w14:val="tx1"/>
                  </w14:solidFill>
                </w14:textFill>
              </w:rPr>
              <w:t>工程</w:t>
            </w:r>
            <w:r>
              <w:rPr>
                <w:rFonts w:ascii="宋体" w:hAnsi="宋体"/>
                <w:color w:val="000000" w:themeColor="text1"/>
                <w:sz w:val="24"/>
                <w:szCs w:val="24"/>
                <w:highlight w:val="none"/>
                <w14:textFill>
                  <w14:solidFill>
                    <w14:schemeClr w14:val="tx1"/>
                  </w14:solidFill>
                </w14:textFill>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pPr>
              <w:tabs>
                <w:tab w:val="left" w:pos="4680"/>
              </w:tabs>
              <w:jc w:val="center"/>
              <w:rPr>
                <w:rFonts w:ascii="宋体" w:hAnsi="宋体"/>
                <w:color w:val="000000" w:themeColor="text1"/>
                <w:sz w:val="24"/>
                <w:szCs w:val="24"/>
                <w:highlight w:val="none"/>
                <w14:textFill>
                  <w14:solidFill>
                    <w14:schemeClr w14:val="tx1"/>
                  </w14:solidFill>
                </w14:textFill>
              </w:rPr>
            </w:pPr>
          </w:p>
        </w:tc>
      </w:tr>
    </w:tbl>
    <w:p>
      <w:pPr>
        <w:jc w:val="lef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注：</w:t>
      </w:r>
      <w:r>
        <w:rPr>
          <w:rFonts w:ascii="宋体" w:hAnsi="宋体"/>
          <w:color w:val="000000" w:themeColor="text1"/>
          <w:sz w:val="22"/>
          <w:szCs w:val="22"/>
          <w:highlight w:val="none"/>
          <w14:textFill>
            <w14:solidFill>
              <w14:schemeClr w14:val="tx1"/>
            </w14:solidFill>
          </w14:textFill>
        </w:rPr>
        <w:t>1.投标人拟派本项目监理人员（</w:t>
      </w:r>
      <w:r>
        <w:rPr>
          <w:rFonts w:hint="eastAsia" w:ascii="宋体" w:hAnsi="宋体"/>
          <w:color w:val="000000" w:themeColor="text1"/>
          <w:sz w:val="22"/>
          <w:szCs w:val="22"/>
          <w:highlight w:val="none"/>
          <w14:textFill>
            <w14:solidFill>
              <w14:schemeClr w14:val="tx1"/>
            </w14:solidFill>
          </w14:textFill>
        </w:rPr>
        <w:t>除总监理工程师外</w:t>
      </w:r>
      <w:r>
        <w:rPr>
          <w:rFonts w:ascii="宋体" w:hAnsi="宋体"/>
          <w:color w:val="000000" w:themeColor="text1"/>
          <w:sz w:val="22"/>
          <w:szCs w:val="22"/>
          <w:highlight w:val="none"/>
          <w14:textFill>
            <w14:solidFill>
              <w14:schemeClr w14:val="tx1"/>
            </w14:solidFill>
          </w14:textFill>
        </w:rPr>
        <w:t>）均须填写本表，并将人员的身份证</w:t>
      </w:r>
      <w:r>
        <w:rPr>
          <w:rFonts w:hint="eastAsia" w:ascii="宋体" w:hAnsi="宋体"/>
          <w:color w:val="000000" w:themeColor="text1"/>
          <w:sz w:val="22"/>
          <w:szCs w:val="22"/>
          <w:highlight w:val="none"/>
          <w14:textFill>
            <w14:solidFill>
              <w14:schemeClr w14:val="tx1"/>
            </w14:solidFill>
          </w14:textFill>
        </w:rPr>
        <w:t>、</w:t>
      </w:r>
      <w:r>
        <w:rPr>
          <w:rFonts w:ascii="宋体" w:hAnsi="宋体"/>
          <w:color w:val="000000" w:themeColor="text1"/>
          <w:sz w:val="22"/>
          <w:szCs w:val="22"/>
          <w:highlight w:val="none"/>
          <w14:textFill>
            <w14:solidFill>
              <w14:schemeClr w14:val="tx1"/>
            </w14:solidFill>
          </w14:textFill>
        </w:rPr>
        <w:t>职称</w:t>
      </w:r>
      <w:r>
        <w:rPr>
          <w:rFonts w:hint="eastAsia" w:ascii="宋体" w:hAnsi="宋体"/>
          <w:color w:val="000000" w:themeColor="text1"/>
          <w:sz w:val="22"/>
          <w:szCs w:val="22"/>
          <w:highlight w:val="none"/>
          <w14:textFill>
            <w14:solidFill>
              <w14:schemeClr w14:val="tx1"/>
            </w14:solidFill>
          </w14:textFill>
        </w:rPr>
        <w:t>证</w:t>
      </w:r>
      <w:r>
        <w:rPr>
          <w:rFonts w:ascii="宋体" w:hAnsi="宋体"/>
          <w:color w:val="000000" w:themeColor="text1"/>
          <w:sz w:val="22"/>
          <w:szCs w:val="22"/>
          <w:highlight w:val="none"/>
          <w14:textFill>
            <w14:solidFill>
              <w14:schemeClr w14:val="tx1"/>
            </w14:solidFill>
          </w14:textFill>
        </w:rPr>
        <w:t>书</w:t>
      </w:r>
      <w:r>
        <w:rPr>
          <w:rFonts w:hint="eastAsia" w:ascii="宋体" w:hAnsi="宋体"/>
          <w:color w:val="000000" w:themeColor="text1"/>
          <w:sz w:val="22"/>
          <w:szCs w:val="22"/>
          <w:highlight w:val="none"/>
          <w14:textFill>
            <w14:solidFill>
              <w14:schemeClr w14:val="tx1"/>
            </w14:solidFill>
          </w14:textFill>
        </w:rPr>
        <w:t>（如有）</w:t>
      </w:r>
      <w:r>
        <w:rPr>
          <w:rFonts w:ascii="宋体" w:hAnsi="宋体"/>
          <w:color w:val="000000" w:themeColor="text1"/>
          <w:sz w:val="22"/>
          <w:szCs w:val="22"/>
          <w:highlight w:val="none"/>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国家注册监理工程师注册执业证书</w:t>
      </w:r>
      <w:r>
        <w:rPr>
          <w:rFonts w:ascii="宋体" w:hAnsi="宋体"/>
          <w:color w:val="000000" w:themeColor="text1"/>
          <w:sz w:val="22"/>
          <w:szCs w:val="22"/>
          <w:highlight w:val="none"/>
          <w14:textFill>
            <w14:solidFill>
              <w14:schemeClr w14:val="tx1"/>
            </w14:solidFill>
          </w14:textFill>
        </w:rPr>
        <w:t>或专业监理工程师或监理员证书、</w:t>
      </w:r>
      <w:r>
        <w:rPr>
          <w:rFonts w:hint="eastAsia" w:ascii="宋体" w:hAnsi="宋体"/>
          <w:color w:val="000000" w:themeColor="text1"/>
          <w:sz w:val="22"/>
          <w:szCs w:val="22"/>
          <w:highlight w:val="none"/>
          <w14:textFill>
            <w14:solidFill>
              <w14:schemeClr w14:val="tx1"/>
            </w14:solidFill>
          </w14:textFill>
        </w:rPr>
        <w:t>提供</w:t>
      </w:r>
      <w:r>
        <w:rPr>
          <w:rFonts w:hint="eastAsia" w:ascii="宋体" w:hAnsi="宋体"/>
          <w:color w:val="000000" w:themeColor="text1"/>
          <w:sz w:val="22"/>
          <w:szCs w:val="22"/>
          <w:highlight w:val="none"/>
          <w:u w:val="single"/>
          <w14:textFill>
            <w14:solidFill>
              <w14:schemeClr w14:val="tx1"/>
            </w14:solidFill>
          </w14:textFill>
        </w:rPr>
        <w:t>2022</w:t>
      </w:r>
      <w:r>
        <w:rPr>
          <w:rFonts w:hint="eastAsia" w:ascii="宋体" w:hAnsi="宋体"/>
          <w:color w:val="000000" w:themeColor="text1"/>
          <w:sz w:val="22"/>
          <w:szCs w:val="22"/>
          <w:highlight w:val="none"/>
          <w14:textFill>
            <w14:solidFill>
              <w14:schemeClr w14:val="tx1"/>
            </w14:solidFill>
          </w14:textFill>
        </w:rPr>
        <w:t>年</w:t>
      </w:r>
      <w:r>
        <w:rPr>
          <w:rFonts w:hint="eastAsia" w:ascii="宋体" w:hAnsi="宋体"/>
          <w:color w:val="000000" w:themeColor="text1"/>
          <w:sz w:val="22"/>
          <w:szCs w:val="22"/>
          <w:highlight w:val="none"/>
          <w:u w:val="single"/>
          <w14:textFill>
            <w14:solidFill>
              <w14:schemeClr w14:val="tx1"/>
            </w14:solidFill>
          </w14:textFill>
        </w:rPr>
        <w:t>1</w:t>
      </w:r>
      <w:r>
        <w:rPr>
          <w:rFonts w:hint="eastAsia" w:ascii="宋体" w:hAnsi="宋体"/>
          <w:color w:val="000000" w:themeColor="text1"/>
          <w:sz w:val="22"/>
          <w:szCs w:val="22"/>
          <w:highlight w:val="none"/>
          <w14:textFill>
            <w14:solidFill>
              <w14:schemeClr w14:val="tx1"/>
            </w14:solidFill>
          </w14:textFill>
        </w:rPr>
        <w:t>月至</w:t>
      </w:r>
      <w:r>
        <w:rPr>
          <w:rFonts w:hint="eastAsia" w:ascii="宋体" w:hAnsi="宋体"/>
          <w:color w:val="000000" w:themeColor="text1"/>
          <w:sz w:val="22"/>
          <w:szCs w:val="22"/>
          <w:highlight w:val="none"/>
          <w:u w:val="single"/>
          <w14:textFill>
            <w14:solidFill>
              <w14:schemeClr w14:val="tx1"/>
            </w14:solidFill>
          </w14:textFill>
        </w:rPr>
        <w:t>2022</w:t>
      </w:r>
      <w:r>
        <w:rPr>
          <w:rFonts w:hint="eastAsia" w:ascii="宋体" w:hAnsi="宋体"/>
          <w:color w:val="000000" w:themeColor="text1"/>
          <w:sz w:val="22"/>
          <w:szCs w:val="22"/>
          <w:highlight w:val="none"/>
          <w14:textFill>
            <w14:solidFill>
              <w14:schemeClr w14:val="tx1"/>
            </w14:solidFill>
          </w14:textFill>
        </w:rPr>
        <w:t>年</w:t>
      </w:r>
      <w:r>
        <w:rPr>
          <w:rFonts w:hint="eastAsia" w:ascii="宋体" w:hAnsi="宋体"/>
          <w:color w:val="000000" w:themeColor="text1"/>
          <w:sz w:val="22"/>
          <w:szCs w:val="22"/>
          <w:highlight w:val="none"/>
          <w:u w:val="single"/>
          <w14:textFill>
            <w14:solidFill>
              <w14:schemeClr w14:val="tx1"/>
            </w14:solidFill>
          </w14:textFill>
        </w:rPr>
        <w:t>3</w:t>
      </w:r>
      <w:r>
        <w:rPr>
          <w:rFonts w:hint="eastAsia" w:ascii="宋体" w:hAnsi="宋体"/>
          <w:color w:val="000000" w:themeColor="text1"/>
          <w:sz w:val="22"/>
          <w:szCs w:val="22"/>
          <w:highlight w:val="none"/>
          <w14:textFill>
            <w14:solidFill>
              <w14:schemeClr w14:val="tx1"/>
            </w14:solidFill>
          </w14:textFill>
        </w:rPr>
        <w:t>月社保管理机构的证明材料（如社保管理机构的查询机器打印件）复印件、其它</w:t>
      </w:r>
      <w:r>
        <w:rPr>
          <w:rFonts w:ascii="宋体" w:hAnsi="宋体"/>
          <w:color w:val="000000" w:themeColor="text1"/>
          <w:sz w:val="22"/>
          <w:szCs w:val="22"/>
          <w:highlight w:val="none"/>
          <w14:textFill>
            <w14:solidFill>
              <w14:schemeClr w14:val="tx1"/>
            </w14:solidFill>
          </w14:textFill>
        </w:rPr>
        <w:t>证书（如果有）复印件附于本表后</w:t>
      </w:r>
      <w:r>
        <w:rPr>
          <w:rFonts w:hint="eastAsia" w:ascii="宋体" w:hAnsi="宋体"/>
          <w:color w:val="000000" w:themeColor="text1"/>
          <w:sz w:val="22"/>
          <w:szCs w:val="22"/>
          <w:highlight w:val="none"/>
          <w14:textFill>
            <w14:solidFill>
              <w14:schemeClr w14:val="tx1"/>
            </w14:solidFill>
          </w14:textFill>
        </w:rPr>
        <w:t>，以上所有复印件加盖投标人公章，原件备查。</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w:t>
      </w:r>
      <w:r>
        <w:rPr>
          <w:rFonts w:ascii="宋体" w:hAnsi="宋体"/>
          <w:color w:val="000000" w:themeColor="text1"/>
          <w:sz w:val="22"/>
          <w:szCs w:val="22"/>
          <w:highlight w:val="none"/>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 xml:space="preserve"> 投标人应保证其它所提供资料的真实性，否则一经查出，即取消中标资格。</w:t>
      </w:r>
    </w:p>
    <w:p>
      <w:pPr>
        <w:jc w:val="center"/>
        <w:rPr>
          <w:rFonts w:ascii="宋体" w:hAnsi="宋体"/>
          <w:b/>
          <w:color w:val="000000" w:themeColor="text1"/>
          <w:szCs w:val="21"/>
          <w:highlight w:val="none"/>
          <w14:textFill>
            <w14:solidFill>
              <w14:schemeClr w14:val="tx1"/>
            </w14:solidFill>
          </w14:textFill>
        </w:rPr>
      </w:pPr>
    </w:p>
    <w:p>
      <w:pPr>
        <w:spacing w:line="460" w:lineRule="exact"/>
        <w:rPr>
          <w:rFonts w:ascii="宋体" w:hAnsi="宋体"/>
          <w:color w:val="000000" w:themeColor="text1"/>
          <w:sz w:val="24"/>
          <w:highlight w:val="none"/>
          <w14:textFill>
            <w14:solidFill>
              <w14:schemeClr w14:val="tx1"/>
            </w14:solidFill>
          </w14:textFill>
        </w:rPr>
      </w:pPr>
    </w:p>
    <w:p>
      <w:pPr>
        <w:jc w:val="center"/>
        <w:rPr>
          <w:b/>
          <w:bCs/>
          <w:color w:val="000000" w:themeColor="text1"/>
          <w:spacing w:val="-6"/>
          <w:sz w:val="30"/>
          <w:szCs w:val="30"/>
          <w:highlight w:val="none"/>
          <w:vertAlign w:val="superscript"/>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b/>
          <w:bCs/>
          <w:color w:val="000000" w:themeColor="text1"/>
          <w:spacing w:val="-6"/>
          <w:sz w:val="30"/>
          <w:szCs w:val="30"/>
          <w:highlight w:val="none"/>
          <w14:textFill>
            <w14:solidFill>
              <w14:schemeClr w14:val="tx1"/>
            </w14:solidFill>
          </w14:textFill>
        </w:rPr>
        <w:t>七、</w:t>
      </w:r>
      <w:r>
        <w:rPr>
          <w:b/>
          <w:bCs/>
          <w:color w:val="000000" w:themeColor="text1"/>
          <w:spacing w:val="-6"/>
          <w:sz w:val="30"/>
          <w:szCs w:val="30"/>
          <w:highlight w:val="none"/>
          <w14:textFill>
            <w14:solidFill>
              <w14:schemeClr w14:val="tx1"/>
            </w14:solidFill>
          </w14:textFill>
        </w:rPr>
        <w:t>拟</w:t>
      </w:r>
      <w:r>
        <w:rPr>
          <w:rFonts w:hint="eastAsia"/>
          <w:b/>
          <w:bCs/>
          <w:color w:val="000000" w:themeColor="text1"/>
          <w:spacing w:val="-6"/>
          <w:sz w:val="30"/>
          <w:szCs w:val="30"/>
          <w:highlight w:val="none"/>
          <w14:textFill>
            <w14:solidFill>
              <w14:schemeClr w14:val="tx1"/>
            </w14:solidFill>
          </w14:textFill>
        </w:rPr>
        <w:t>投入</w:t>
      </w:r>
      <w:r>
        <w:rPr>
          <w:b/>
          <w:bCs/>
          <w:color w:val="000000" w:themeColor="text1"/>
          <w:spacing w:val="-6"/>
          <w:sz w:val="30"/>
          <w:szCs w:val="30"/>
          <w:highlight w:val="none"/>
          <w14:textFill>
            <w14:solidFill>
              <w14:schemeClr w14:val="tx1"/>
            </w14:solidFill>
          </w14:textFill>
        </w:rPr>
        <w:t>的试验、检测</w:t>
      </w:r>
      <w:r>
        <w:rPr>
          <w:rFonts w:hint="eastAsia"/>
          <w:b/>
          <w:bCs/>
          <w:color w:val="000000" w:themeColor="text1"/>
          <w:spacing w:val="-6"/>
          <w:sz w:val="30"/>
          <w:szCs w:val="30"/>
          <w:highlight w:val="none"/>
          <w14:textFill>
            <w14:solidFill>
              <w14:schemeClr w14:val="tx1"/>
            </w14:solidFill>
          </w14:textFill>
        </w:rPr>
        <w:t>、测量</w:t>
      </w:r>
      <w:r>
        <w:rPr>
          <w:b/>
          <w:bCs/>
          <w:color w:val="000000" w:themeColor="text1"/>
          <w:spacing w:val="-6"/>
          <w:sz w:val="30"/>
          <w:szCs w:val="30"/>
          <w:highlight w:val="none"/>
          <w14:textFill>
            <w14:solidFill>
              <w14:schemeClr w14:val="tx1"/>
            </w14:solidFill>
          </w14:textFill>
        </w:rPr>
        <w:t>仪器</w:t>
      </w:r>
      <w:r>
        <w:rPr>
          <w:rFonts w:hint="eastAsia"/>
          <w:b/>
          <w:bCs/>
          <w:color w:val="000000" w:themeColor="text1"/>
          <w:spacing w:val="-6"/>
          <w:sz w:val="30"/>
          <w:szCs w:val="30"/>
          <w:highlight w:val="none"/>
          <w14:textFill>
            <w14:solidFill>
              <w14:schemeClr w14:val="tx1"/>
            </w14:solidFill>
          </w14:textFill>
        </w:rPr>
        <w:t>，</w:t>
      </w:r>
      <w:r>
        <w:rPr>
          <w:b/>
          <w:bCs/>
          <w:color w:val="000000" w:themeColor="text1"/>
          <w:spacing w:val="-6"/>
          <w:sz w:val="30"/>
          <w:szCs w:val="30"/>
          <w:highlight w:val="none"/>
          <w14:textFill>
            <w14:solidFill>
              <w14:schemeClr w14:val="tx1"/>
            </w14:solidFill>
          </w14:textFill>
        </w:rPr>
        <w:t>办公、生活及交通设施表</w:t>
      </w:r>
    </w:p>
    <w:p>
      <w:pPr>
        <w:spacing w:line="280" w:lineRule="exact"/>
        <w:jc w:val="center"/>
        <w:rPr>
          <w:b/>
          <w:bCs/>
          <w:color w:val="000000" w:themeColor="text1"/>
          <w:spacing w:val="4"/>
          <w:sz w:val="32"/>
          <w:szCs w:val="32"/>
          <w:highlight w:val="none"/>
          <w14:textFill>
            <w14:solidFill>
              <w14:schemeClr w14:val="tx1"/>
            </w14:solidFill>
          </w14:textFill>
        </w:rPr>
      </w:pP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1293"/>
        <w:gridCol w:w="735"/>
        <w:gridCol w:w="1236"/>
        <w:gridCol w:w="749"/>
        <w:gridCol w:w="749"/>
        <w:gridCol w:w="749"/>
        <w:gridCol w:w="750"/>
        <w:gridCol w:w="1076"/>
        <w:gridCol w:w="11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1058" w:type="dxa"/>
            <w:vMerge w:val="restart"/>
            <w:vAlign w:val="center"/>
          </w:tcPr>
          <w:p>
            <w:pPr>
              <w:pStyle w:val="151"/>
              <w:widowControl/>
              <w:autoSpaceDE w:val="0"/>
              <w:autoSpaceDN w:val="0"/>
              <w:adjustRightInd/>
              <w:spacing w:line="340" w:lineRule="exact"/>
              <w:textAlignment w:val="bottom"/>
              <w:rPr>
                <w:color w:val="000000" w:themeColor="text1"/>
                <w:kern w:val="2"/>
                <w:szCs w:val="24"/>
                <w:highlight w:val="none"/>
                <w14:textFill>
                  <w14:solidFill>
                    <w14:schemeClr w14:val="tx1"/>
                  </w14:solidFill>
                </w14:textFill>
              </w:rPr>
            </w:pPr>
            <w:r>
              <w:rPr>
                <w:color w:val="000000" w:themeColor="text1"/>
                <w:kern w:val="2"/>
                <w:szCs w:val="24"/>
                <w:highlight w:val="none"/>
                <w14:textFill>
                  <w14:solidFill>
                    <w14:schemeClr w14:val="tx1"/>
                  </w14:solidFill>
                </w14:textFill>
              </w:rPr>
              <w:t>设备</w:t>
            </w:r>
            <w:r>
              <w:rPr>
                <w:rFonts w:hint="eastAsia"/>
                <w:color w:val="000000" w:themeColor="text1"/>
                <w:kern w:val="2"/>
                <w:szCs w:val="24"/>
                <w:highlight w:val="none"/>
                <w14:textFill>
                  <w14:solidFill>
                    <w14:schemeClr w14:val="tx1"/>
                  </w14:solidFill>
                </w14:textFill>
              </w:rPr>
              <w:t>设施内容</w:t>
            </w:r>
          </w:p>
        </w:tc>
        <w:tc>
          <w:tcPr>
            <w:tcW w:w="1293" w:type="dxa"/>
            <w:vMerge w:val="restart"/>
          </w:tcPr>
          <w:p>
            <w:pPr>
              <w:pStyle w:val="151"/>
              <w:widowControl/>
              <w:autoSpaceDE w:val="0"/>
              <w:autoSpaceDN w:val="0"/>
              <w:adjustRightInd/>
              <w:spacing w:line="340" w:lineRule="exact"/>
              <w:textAlignment w:val="bottom"/>
              <w:rPr>
                <w:color w:val="000000" w:themeColor="text1"/>
                <w:kern w:val="2"/>
                <w:szCs w:val="24"/>
                <w:highlight w:val="none"/>
                <w14:textFill>
                  <w14:solidFill>
                    <w14:schemeClr w14:val="tx1"/>
                  </w14:solidFill>
                </w14:textFill>
              </w:rPr>
            </w:pPr>
            <w:r>
              <w:rPr>
                <w:color w:val="000000" w:themeColor="text1"/>
                <w:kern w:val="2"/>
                <w:szCs w:val="24"/>
                <w:highlight w:val="none"/>
                <w14:textFill>
                  <w14:solidFill>
                    <w14:schemeClr w14:val="tx1"/>
                  </w14:solidFill>
                </w14:textFill>
              </w:rPr>
              <w:t>仪器、设备</w:t>
            </w:r>
          </w:p>
          <w:p>
            <w:pPr>
              <w:pStyle w:val="151"/>
              <w:widowControl/>
              <w:autoSpaceDE w:val="0"/>
              <w:autoSpaceDN w:val="0"/>
              <w:adjustRightInd/>
              <w:spacing w:line="340" w:lineRule="exact"/>
              <w:textAlignment w:val="bottom"/>
              <w:rPr>
                <w:color w:val="000000" w:themeColor="text1"/>
                <w:kern w:val="2"/>
                <w:szCs w:val="24"/>
                <w:highlight w:val="none"/>
                <w14:textFill>
                  <w14:solidFill>
                    <w14:schemeClr w14:val="tx1"/>
                  </w14:solidFill>
                </w14:textFill>
              </w:rPr>
            </w:pPr>
            <w:r>
              <w:rPr>
                <w:color w:val="000000" w:themeColor="text1"/>
                <w:kern w:val="2"/>
                <w:szCs w:val="24"/>
                <w:highlight w:val="none"/>
                <w14:textFill>
                  <w14:solidFill>
                    <w14:schemeClr w14:val="tx1"/>
                  </w14:solidFill>
                </w14:textFill>
              </w:rPr>
              <w:t>与设施名称</w:t>
            </w:r>
          </w:p>
        </w:tc>
        <w:tc>
          <w:tcPr>
            <w:tcW w:w="735" w:type="dxa"/>
            <w:vMerge w:val="restart"/>
            <w:vAlign w:val="center"/>
          </w:tcPr>
          <w:p>
            <w:pPr>
              <w:pStyle w:val="151"/>
              <w:widowControl/>
              <w:autoSpaceDE w:val="0"/>
              <w:autoSpaceDN w:val="0"/>
              <w:adjustRightInd/>
              <w:spacing w:line="340" w:lineRule="exact"/>
              <w:textAlignment w:val="bottom"/>
              <w:rPr>
                <w:color w:val="000000" w:themeColor="text1"/>
                <w:kern w:val="2"/>
                <w:szCs w:val="24"/>
                <w:highlight w:val="none"/>
                <w14:textFill>
                  <w14:solidFill>
                    <w14:schemeClr w14:val="tx1"/>
                  </w14:solidFill>
                </w14:textFill>
              </w:rPr>
            </w:pPr>
            <w:r>
              <w:rPr>
                <w:color w:val="000000" w:themeColor="text1"/>
                <w:kern w:val="2"/>
                <w:szCs w:val="24"/>
                <w:highlight w:val="none"/>
                <w14:textFill>
                  <w14:solidFill>
                    <w14:schemeClr w14:val="tx1"/>
                  </w14:solidFill>
                </w14:textFill>
              </w:rPr>
              <w:t>型号</w:t>
            </w:r>
          </w:p>
          <w:p>
            <w:pPr>
              <w:pStyle w:val="151"/>
              <w:widowControl/>
              <w:autoSpaceDE w:val="0"/>
              <w:autoSpaceDN w:val="0"/>
              <w:adjustRightInd/>
              <w:spacing w:line="340" w:lineRule="exact"/>
              <w:textAlignment w:val="bottom"/>
              <w:rPr>
                <w:color w:val="000000" w:themeColor="text1"/>
                <w:kern w:val="2"/>
                <w:szCs w:val="24"/>
                <w:highlight w:val="none"/>
                <w14:textFill>
                  <w14:solidFill>
                    <w14:schemeClr w14:val="tx1"/>
                  </w14:solidFill>
                </w14:textFill>
              </w:rPr>
            </w:pPr>
            <w:r>
              <w:rPr>
                <w:color w:val="000000" w:themeColor="text1"/>
                <w:kern w:val="2"/>
                <w:szCs w:val="24"/>
                <w:highlight w:val="none"/>
                <w14:textFill>
                  <w14:solidFill>
                    <w14:schemeClr w14:val="tx1"/>
                  </w14:solidFill>
                </w14:textFill>
              </w:rPr>
              <w:t>产地</w:t>
            </w:r>
          </w:p>
        </w:tc>
        <w:tc>
          <w:tcPr>
            <w:tcW w:w="1236" w:type="dxa"/>
            <w:vMerge w:val="restart"/>
            <w:vAlign w:val="center"/>
          </w:tcPr>
          <w:p>
            <w:pPr>
              <w:pStyle w:val="151"/>
              <w:widowControl/>
              <w:autoSpaceDE w:val="0"/>
              <w:autoSpaceDN w:val="0"/>
              <w:adjustRightInd/>
              <w:spacing w:line="340" w:lineRule="exact"/>
              <w:textAlignment w:val="bottom"/>
              <w:rPr>
                <w:color w:val="000000" w:themeColor="text1"/>
                <w:kern w:val="2"/>
                <w:szCs w:val="24"/>
                <w:highlight w:val="none"/>
                <w14:textFill>
                  <w14:solidFill>
                    <w14:schemeClr w14:val="tx1"/>
                  </w14:solidFill>
                </w14:textFill>
              </w:rPr>
            </w:pPr>
            <w:r>
              <w:rPr>
                <w:color w:val="000000" w:themeColor="text1"/>
                <w:kern w:val="2"/>
                <w:szCs w:val="24"/>
                <w:highlight w:val="none"/>
                <w14:textFill>
                  <w14:solidFill>
                    <w14:schemeClr w14:val="tx1"/>
                  </w14:solidFill>
                </w14:textFill>
              </w:rPr>
              <w:t>用途、功</w:t>
            </w:r>
          </w:p>
          <w:p>
            <w:pPr>
              <w:pStyle w:val="151"/>
              <w:widowControl/>
              <w:autoSpaceDE w:val="0"/>
              <w:autoSpaceDN w:val="0"/>
              <w:adjustRightInd/>
              <w:spacing w:line="340" w:lineRule="exact"/>
              <w:textAlignment w:val="bottom"/>
              <w:rPr>
                <w:color w:val="000000" w:themeColor="text1"/>
                <w:kern w:val="2"/>
                <w:szCs w:val="24"/>
                <w:highlight w:val="none"/>
                <w14:textFill>
                  <w14:solidFill>
                    <w14:schemeClr w14:val="tx1"/>
                  </w14:solidFill>
                </w14:textFill>
              </w:rPr>
            </w:pPr>
            <w:r>
              <w:rPr>
                <w:color w:val="000000" w:themeColor="text1"/>
                <w:kern w:val="2"/>
                <w:szCs w:val="24"/>
                <w:highlight w:val="none"/>
                <w14:textFill>
                  <w14:solidFill>
                    <w14:schemeClr w14:val="tx1"/>
                  </w14:solidFill>
                </w14:textFill>
              </w:rPr>
              <w:t>能规格</w:t>
            </w:r>
          </w:p>
        </w:tc>
        <w:tc>
          <w:tcPr>
            <w:tcW w:w="2997" w:type="dxa"/>
            <w:gridSpan w:val="4"/>
            <w:vAlign w:val="center"/>
          </w:tcPr>
          <w:p>
            <w:pPr>
              <w:widowControl/>
              <w:autoSpaceDE w:val="0"/>
              <w:autoSpaceDN w:val="0"/>
              <w:jc w:val="center"/>
              <w:textAlignment w:val="bottom"/>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数量</w:t>
            </w:r>
          </w:p>
        </w:tc>
        <w:tc>
          <w:tcPr>
            <w:tcW w:w="1076" w:type="dxa"/>
            <w:vMerge w:val="restart"/>
            <w:vAlign w:val="center"/>
          </w:tcPr>
          <w:p>
            <w:pPr>
              <w:pStyle w:val="151"/>
              <w:widowControl/>
              <w:autoSpaceDE w:val="0"/>
              <w:autoSpaceDN w:val="0"/>
              <w:adjustRightInd/>
              <w:spacing w:line="340" w:lineRule="exact"/>
              <w:textAlignment w:val="bottom"/>
              <w:rPr>
                <w:color w:val="000000" w:themeColor="text1"/>
                <w:kern w:val="2"/>
                <w:szCs w:val="24"/>
                <w:highlight w:val="none"/>
                <w14:textFill>
                  <w14:solidFill>
                    <w14:schemeClr w14:val="tx1"/>
                  </w14:solidFill>
                </w14:textFill>
              </w:rPr>
            </w:pPr>
            <w:r>
              <w:rPr>
                <w:color w:val="000000" w:themeColor="text1"/>
                <w:kern w:val="2"/>
                <w:szCs w:val="24"/>
                <w:highlight w:val="none"/>
                <w14:textFill>
                  <w14:solidFill>
                    <w14:schemeClr w14:val="tx1"/>
                  </w14:solidFill>
                </w14:textFill>
              </w:rPr>
              <w:t>设备寿命</w:t>
            </w:r>
          </w:p>
          <w:p>
            <w:pPr>
              <w:pStyle w:val="151"/>
              <w:widowControl/>
              <w:autoSpaceDE w:val="0"/>
              <w:autoSpaceDN w:val="0"/>
              <w:adjustRightInd/>
              <w:spacing w:line="340" w:lineRule="exact"/>
              <w:textAlignment w:val="bottom"/>
              <w:rPr>
                <w:color w:val="000000" w:themeColor="text1"/>
                <w:kern w:val="2"/>
                <w:szCs w:val="24"/>
                <w:highlight w:val="none"/>
                <w14:textFill>
                  <w14:solidFill>
                    <w14:schemeClr w14:val="tx1"/>
                  </w14:solidFill>
                </w14:textFill>
              </w:rPr>
            </w:pPr>
            <w:r>
              <w:rPr>
                <w:rFonts w:hint="eastAsia"/>
                <w:color w:val="000000" w:themeColor="text1"/>
                <w:kern w:val="2"/>
                <w:szCs w:val="24"/>
                <w:highlight w:val="none"/>
                <w14:textFill>
                  <w14:solidFill>
                    <w14:schemeClr w14:val="tx1"/>
                  </w14:solidFill>
                </w14:textFill>
              </w:rPr>
              <w:t>（</w:t>
            </w:r>
            <w:r>
              <w:rPr>
                <w:color w:val="000000" w:themeColor="text1"/>
                <w:kern w:val="2"/>
                <w:szCs w:val="24"/>
                <w:highlight w:val="none"/>
                <w14:textFill>
                  <w14:solidFill>
                    <w14:schemeClr w14:val="tx1"/>
                  </w14:solidFill>
                </w14:textFill>
              </w:rPr>
              <w:t>年</w:t>
            </w:r>
            <w:r>
              <w:rPr>
                <w:rFonts w:hint="eastAsia"/>
                <w:color w:val="000000" w:themeColor="text1"/>
                <w:kern w:val="2"/>
                <w:szCs w:val="24"/>
                <w:highlight w:val="none"/>
                <w14:textFill>
                  <w14:solidFill>
                    <w14:schemeClr w14:val="tx1"/>
                  </w14:solidFill>
                </w14:textFill>
              </w:rPr>
              <w:t>）</w:t>
            </w:r>
          </w:p>
        </w:tc>
        <w:tc>
          <w:tcPr>
            <w:tcW w:w="1199" w:type="dxa"/>
            <w:vMerge w:val="restart"/>
            <w:vAlign w:val="center"/>
          </w:tcPr>
          <w:p>
            <w:pPr>
              <w:pStyle w:val="151"/>
              <w:widowControl/>
              <w:autoSpaceDE w:val="0"/>
              <w:autoSpaceDN w:val="0"/>
              <w:adjustRightInd/>
              <w:spacing w:line="340" w:lineRule="exact"/>
              <w:textAlignment w:val="bottom"/>
              <w:rPr>
                <w:color w:val="000000" w:themeColor="text1"/>
                <w:kern w:val="2"/>
                <w:szCs w:val="24"/>
                <w:highlight w:val="none"/>
                <w14:textFill>
                  <w14:solidFill>
                    <w14:schemeClr w14:val="tx1"/>
                  </w14:solidFill>
                </w14:textFill>
              </w:rPr>
            </w:pPr>
            <w:r>
              <w:rPr>
                <w:color w:val="000000" w:themeColor="text1"/>
                <w:kern w:val="2"/>
                <w:szCs w:val="24"/>
                <w:highlight w:val="none"/>
                <w14:textFill>
                  <w14:solidFill>
                    <w14:schemeClr w14:val="tx1"/>
                  </w14:solidFill>
                </w14:textFill>
              </w:rPr>
              <w:t>已使用</w:t>
            </w:r>
          </w:p>
          <w:p>
            <w:pPr>
              <w:pStyle w:val="151"/>
              <w:widowControl/>
              <w:autoSpaceDE w:val="0"/>
              <w:autoSpaceDN w:val="0"/>
              <w:adjustRightInd/>
              <w:spacing w:line="340" w:lineRule="exact"/>
              <w:textAlignment w:val="bottom"/>
              <w:rPr>
                <w:color w:val="000000" w:themeColor="text1"/>
                <w:kern w:val="2"/>
                <w:szCs w:val="24"/>
                <w:highlight w:val="none"/>
                <w14:textFill>
                  <w14:solidFill>
                    <w14:schemeClr w14:val="tx1"/>
                  </w14:solidFill>
                </w14:textFill>
              </w:rPr>
            </w:pPr>
            <w:r>
              <w:rPr>
                <w:color w:val="000000" w:themeColor="text1"/>
                <w:kern w:val="2"/>
                <w:szCs w:val="24"/>
                <w:highlight w:val="none"/>
                <w14:textFill>
                  <w14:solidFill>
                    <w14:schemeClr w14:val="tx1"/>
                  </w14:solidFill>
                </w14:textFill>
              </w:rPr>
              <w:t>年限</w:t>
            </w:r>
            <w:r>
              <w:rPr>
                <w:rFonts w:hint="eastAsia"/>
                <w:color w:val="000000" w:themeColor="text1"/>
                <w:kern w:val="2"/>
                <w:szCs w:val="24"/>
                <w:highlight w:val="none"/>
                <w14:textFill>
                  <w14:solidFill>
                    <w14:schemeClr w14:val="tx1"/>
                  </w14:solidFill>
                </w14:textFill>
              </w:rPr>
              <w:t>（</w:t>
            </w:r>
            <w:r>
              <w:rPr>
                <w:color w:val="000000" w:themeColor="text1"/>
                <w:kern w:val="2"/>
                <w:szCs w:val="24"/>
                <w:highlight w:val="none"/>
                <w14:textFill>
                  <w14:solidFill>
                    <w14:schemeClr w14:val="tx1"/>
                  </w14:solidFill>
                </w14:textFill>
              </w:rPr>
              <w:t>年</w:t>
            </w:r>
            <w:r>
              <w:rPr>
                <w:rFonts w:hint="eastAsia"/>
                <w:color w:val="000000" w:themeColor="text1"/>
                <w:kern w:val="2"/>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exact"/>
          <w:jc w:val="center"/>
        </w:trPr>
        <w:tc>
          <w:tcPr>
            <w:tcW w:w="1058" w:type="dxa"/>
            <w:vMerge w:val="continue"/>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93" w:type="dxa"/>
            <w:vMerge w:val="continue"/>
          </w:tcPr>
          <w:p>
            <w:pPr>
              <w:widowControl/>
              <w:autoSpaceDE w:val="0"/>
              <w:autoSpaceDN w:val="0"/>
              <w:jc w:val="center"/>
              <w:textAlignment w:val="bottom"/>
              <w:rPr>
                <w:color w:val="000000" w:themeColor="text1"/>
                <w:highlight w:val="none"/>
                <w14:textFill>
                  <w14:solidFill>
                    <w14:schemeClr w14:val="tx1"/>
                  </w14:solidFill>
                </w14:textFill>
              </w:rPr>
            </w:pPr>
          </w:p>
        </w:tc>
        <w:tc>
          <w:tcPr>
            <w:tcW w:w="735" w:type="dxa"/>
            <w:vMerge w:val="continue"/>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Merge w:val="continue"/>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合计</w:t>
            </w: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自有</w:t>
            </w: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租赁</w:t>
            </w:r>
          </w:p>
        </w:tc>
        <w:tc>
          <w:tcPr>
            <w:tcW w:w="750" w:type="dxa"/>
            <w:vAlign w:val="center"/>
          </w:tcPr>
          <w:p>
            <w:pPr>
              <w:widowControl/>
              <w:autoSpaceDE w:val="0"/>
              <w:autoSpaceDN w:val="0"/>
              <w:jc w:val="center"/>
              <w:textAlignment w:val="bottom"/>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新购</w:t>
            </w:r>
          </w:p>
        </w:tc>
        <w:tc>
          <w:tcPr>
            <w:tcW w:w="1076" w:type="dxa"/>
            <w:vMerge w:val="continue"/>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Merge w:val="continue"/>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pPr>
              <w:widowControl/>
              <w:autoSpaceDE w:val="0"/>
              <w:autoSpaceDN w:val="0"/>
              <w:jc w:val="center"/>
              <w:textAlignment w:val="bottom"/>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试验、</w:t>
            </w:r>
          </w:p>
          <w:p>
            <w:pPr>
              <w:widowControl/>
              <w:autoSpaceDE w:val="0"/>
              <w:autoSpaceDN w:val="0"/>
              <w:jc w:val="center"/>
              <w:textAlignment w:val="bottom"/>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检测</w:t>
            </w:r>
            <w:r>
              <w:rPr>
                <w:rFonts w:hint="eastAsia"/>
                <w:color w:val="000000" w:themeColor="text1"/>
                <w:highlight w:val="none"/>
                <w14:textFill>
                  <w14:solidFill>
                    <w14:schemeClr w14:val="tx1"/>
                  </w14:solidFill>
                </w14:textFill>
              </w:rPr>
              <w:t>、测量</w:t>
            </w:r>
            <w:r>
              <w:rPr>
                <w:color w:val="000000" w:themeColor="text1"/>
                <w:highlight w:val="none"/>
                <w14:textFill>
                  <w14:solidFill>
                    <w14:schemeClr w14:val="tx1"/>
                  </w14:solidFill>
                </w14:textFill>
              </w:rPr>
              <w:t>仪器</w:t>
            </w:r>
          </w:p>
        </w:tc>
        <w:tc>
          <w:tcPr>
            <w:tcW w:w="1293" w:type="dxa"/>
          </w:tcPr>
          <w:p>
            <w:pPr>
              <w:widowControl/>
              <w:autoSpaceDE w:val="0"/>
              <w:autoSpaceDN w:val="0"/>
              <w:jc w:val="center"/>
              <w:textAlignment w:val="bottom"/>
              <w:rPr>
                <w:color w:val="000000" w:themeColor="text1"/>
                <w:highlight w:val="none"/>
                <w14:textFill>
                  <w14:solidFill>
                    <w14:schemeClr w14:val="tx1"/>
                  </w14:solidFill>
                </w14:textFill>
              </w:rPr>
            </w:pPr>
          </w:p>
        </w:tc>
        <w:tc>
          <w:tcPr>
            <w:tcW w:w="735"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50"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07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93" w:type="dxa"/>
          </w:tcPr>
          <w:p>
            <w:pPr>
              <w:widowControl/>
              <w:autoSpaceDE w:val="0"/>
              <w:autoSpaceDN w:val="0"/>
              <w:jc w:val="center"/>
              <w:textAlignment w:val="bottom"/>
              <w:rPr>
                <w:color w:val="000000" w:themeColor="text1"/>
                <w:highlight w:val="none"/>
                <w14:textFill>
                  <w14:solidFill>
                    <w14:schemeClr w14:val="tx1"/>
                  </w14:solidFill>
                </w14:textFill>
              </w:rPr>
            </w:pPr>
          </w:p>
        </w:tc>
        <w:tc>
          <w:tcPr>
            <w:tcW w:w="735"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50"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07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93" w:type="dxa"/>
          </w:tcPr>
          <w:p>
            <w:pPr>
              <w:widowControl/>
              <w:autoSpaceDE w:val="0"/>
              <w:autoSpaceDN w:val="0"/>
              <w:jc w:val="center"/>
              <w:textAlignment w:val="bottom"/>
              <w:rPr>
                <w:color w:val="000000" w:themeColor="text1"/>
                <w:highlight w:val="none"/>
                <w14:textFill>
                  <w14:solidFill>
                    <w14:schemeClr w14:val="tx1"/>
                  </w14:solidFill>
                </w14:textFill>
              </w:rPr>
            </w:pPr>
          </w:p>
        </w:tc>
        <w:tc>
          <w:tcPr>
            <w:tcW w:w="735"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50"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07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93" w:type="dxa"/>
          </w:tcPr>
          <w:p>
            <w:pPr>
              <w:widowControl/>
              <w:autoSpaceDE w:val="0"/>
              <w:autoSpaceDN w:val="0"/>
              <w:jc w:val="center"/>
              <w:textAlignment w:val="bottom"/>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w:t>
            </w:r>
          </w:p>
        </w:tc>
        <w:tc>
          <w:tcPr>
            <w:tcW w:w="735"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50"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07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pPr>
              <w:widowControl/>
              <w:autoSpaceDE w:val="0"/>
              <w:autoSpaceDN w:val="0"/>
              <w:jc w:val="center"/>
              <w:textAlignment w:val="bottom"/>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办公</w:t>
            </w:r>
          </w:p>
          <w:p>
            <w:pPr>
              <w:widowControl/>
              <w:autoSpaceDE w:val="0"/>
              <w:autoSpaceDN w:val="0"/>
              <w:jc w:val="center"/>
              <w:textAlignment w:val="bottom"/>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设施</w:t>
            </w:r>
          </w:p>
        </w:tc>
        <w:tc>
          <w:tcPr>
            <w:tcW w:w="1293" w:type="dxa"/>
          </w:tcPr>
          <w:p>
            <w:pPr>
              <w:widowControl/>
              <w:autoSpaceDE w:val="0"/>
              <w:autoSpaceDN w:val="0"/>
              <w:jc w:val="center"/>
              <w:textAlignment w:val="bottom"/>
              <w:rPr>
                <w:color w:val="000000" w:themeColor="text1"/>
                <w:highlight w:val="none"/>
                <w14:textFill>
                  <w14:solidFill>
                    <w14:schemeClr w14:val="tx1"/>
                  </w14:solidFill>
                </w14:textFill>
              </w:rPr>
            </w:pPr>
          </w:p>
        </w:tc>
        <w:tc>
          <w:tcPr>
            <w:tcW w:w="735"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50"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07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93" w:type="dxa"/>
          </w:tcPr>
          <w:p>
            <w:pPr>
              <w:widowControl/>
              <w:autoSpaceDE w:val="0"/>
              <w:autoSpaceDN w:val="0"/>
              <w:jc w:val="center"/>
              <w:textAlignment w:val="bottom"/>
              <w:rPr>
                <w:color w:val="000000" w:themeColor="text1"/>
                <w:highlight w:val="none"/>
                <w14:textFill>
                  <w14:solidFill>
                    <w14:schemeClr w14:val="tx1"/>
                  </w14:solidFill>
                </w14:textFill>
              </w:rPr>
            </w:pPr>
          </w:p>
        </w:tc>
        <w:tc>
          <w:tcPr>
            <w:tcW w:w="735"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50"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07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93" w:type="dxa"/>
          </w:tcPr>
          <w:p>
            <w:pPr>
              <w:widowControl/>
              <w:autoSpaceDE w:val="0"/>
              <w:autoSpaceDN w:val="0"/>
              <w:jc w:val="center"/>
              <w:textAlignment w:val="bottom"/>
              <w:rPr>
                <w:color w:val="000000" w:themeColor="text1"/>
                <w:highlight w:val="none"/>
                <w14:textFill>
                  <w14:solidFill>
                    <w14:schemeClr w14:val="tx1"/>
                  </w14:solidFill>
                </w14:textFill>
              </w:rPr>
            </w:pPr>
          </w:p>
        </w:tc>
        <w:tc>
          <w:tcPr>
            <w:tcW w:w="735"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50"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07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93" w:type="dxa"/>
          </w:tcPr>
          <w:p>
            <w:pPr>
              <w:widowControl/>
              <w:autoSpaceDE w:val="0"/>
              <w:autoSpaceDN w:val="0"/>
              <w:jc w:val="center"/>
              <w:textAlignment w:val="bottom"/>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w:t>
            </w:r>
          </w:p>
        </w:tc>
        <w:tc>
          <w:tcPr>
            <w:tcW w:w="735"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50"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07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pPr>
              <w:widowControl/>
              <w:tabs>
                <w:tab w:val="left" w:pos="210"/>
              </w:tabs>
              <w:autoSpaceDE w:val="0"/>
              <w:autoSpaceDN w:val="0"/>
              <w:ind w:left="-2" w:leftChars="-1"/>
              <w:jc w:val="center"/>
              <w:textAlignment w:val="bottom"/>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生活</w:t>
            </w:r>
          </w:p>
          <w:p>
            <w:pPr>
              <w:widowControl/>
              <w:tabs>
                <w:tab w:val="left" w:pos="210"/>
              </w:tabs>
              <w:autoSpaceDE w:val="0"/>
              <w:autoSpaceDN w:val="0"/>
              <w:ind w:left="-2" w:leftChars="-1"/>
              <w:jc w:val="center"/>
              <w:textAlignment w:val="bottom"/>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设施</w:t>
            </w:r>
          </w:p>
        </w:tc>
        <w:tc>
          <w:tcPr>
            <w:tcW w:w="1293" w:type="dxa"/>
          </w:tcPr>
          <w:p>
            <w:pPr>
              <w:widowControl/>
              <w:autoSpaceDE w:val="0"/>
              <w:autoSpaceDN w:val="0"/>
              <w:jc w:val="center"/>
              <w:textAlignment w:val="bottom"/>
              <w:rPr>
                <w:color w:val="000000" w:themeColor="text1"/>
                <w:highlight w:val="none"/>
                <w14:textFill>
                  <w14:solidFill>
                    <w14:schemeClr w14:val="tx1"/>
                  </w14:solidFill>
                </w14:textFill>
              </w:rPr>
            </w:pPr>
          </w:p>
        </w:tc>
        <w:tc>
          <w:tcPr>
            <w:tcW w:w="735"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50"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07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tabs>
                <w:tab w:val="left" w:pos="210"/>
              </w:tabs>
              <w:autoSpaceDE w:val="0"/>
              <w:autoSpaceDN w:val="0"/>
              <w:ind w:left="-2" w:leftChars="-1"/>
              <w:jc w:val="center"/>
              <w:textAlignment w:val="bottom"/>
              <w:rPr>
                <w:color w:val="000000" w:themeColor="text1"/>
                <w:highlight w:val="none"/>
                <w14:textFill>
                  <w14:solidFill>
                    <w14:schemeClr w14:val="tx1"/>
                  </w14:solidFill>
                </w14:textFill>
              </w:rPr>
            </w:pPr>
          </w:p>
        </w:tc>
        <w:tc>
          <w:tcPr>
            <w:tcW w:w="1293" w:type="dxa"/>
          </w:tcPr>
          <w:p>
            <w:pPr>
              <w:widowControl/>
              <w:autoSpaceDE w:val="0"/>
              <w:autoSpaceDN w:val="0"/>
              <w:jc w:val="center"/>
              <w:textAlignment w:val="bottom"/>
              <w:rPr>
                <w:color w:val="000000" w:themeColor="text1"/>
                <w:highlight w:val="none"/>
                <w14:textFill>
                  <w14:solidFill>
                    <w14:schemeClr w14:val="tx1"/>
                  </w14:solidFill>
                </w14:textFill>
              </w:rPr>
            </w:pPr>
          </w:p>
        </w:tc>
        <w:tc>
          <w:tcPr>
            <w:tcW w:w="735"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50"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07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tabs>
                <w:tab w:val="left" w:pos="210"/>
              </w:tabs>
              <w:autoSpaceDE w:val="0"/>
              <w:autoSpaceDN w:val="0"/>
              <w:ind w:left="-2" w:leftChars="-1"/>
              <w:jc w:val="center"/>
              <w:textAlignment w:val="bottom"/>
              <w:rPr>
                <w:color w:val="000000" w:themeColor="text1"/>
                <w:highlight w:val="none"/>
                <w14:textFill>
                  <w14:solidFill>
                    <w14:schemeClr w14:val="tx1"/>
                  </w14:solidFill>
                </w14:textFill>
              </w:rPr>
            </w:pPr>
          </w:p>
        </w:tc>
        <w:tc>
          <w:tcPr>
            <w:tcW w:w="1293" w:type="dxa"/>
          </w:tcPr>
          <w:p>
            <w:pPr>
              <w:widowControl/>
              <w:autoSpaceDE w:val="0"/>
              <w:autoSpaceDN w:val="0"/>
              <w:jc w:val="center"/>
              <w:textAlignment w:val="bottom"/>
              <w:rPr>
                <w:color w:val="000000" w:themeColor="text1"/>
                <w:highlight w:val="none"/>
                <w14:textFill>
                  <w14:solidFill>
                    <w14:schemeClr w14:val="tx1"/>
                  </w14:solidFill>
                </w14:textFill>
              </w:rPr>
            </w:pPr>
          </w:p>
        </w:tc>
        <w:tc>
          <w:tcPr>
            <w:tcW w:w="735"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50"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07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tabs>
                <w:tab w:val="left" w:pos="210"/>
              </w:tabs>
              <w:autoSpaceDE w:val="0"/>
              <w:autoSpaceDN w:val="0"/>
              <w:ind w:left="-2" w:leftChars="-1"/>
              <w:jc w:val="center"/>
              <w:textAlignment w:val="bottom"/>
              <w:rPr>
                <w:color w:val="000000" w:themeColor="text1"/>
                <w:highlight w:val="none"/>
                <w14:textFill>
                  <w14:solidFill>
                    <w14:schemeClr w14:val="tx1"/>
                  </w14:solidFill>
                </w14:textFill>
              </w:rPr>
            </w:pPr>
          </w:p>
        </w:tc>
        <w:tc>
          <w:tcPr>
            <w:tcW w:w="1293" w:type="dxa"/>
          </w:tcPr>
          <w:p>
            <w:pPr>
              <w:widowControl/>
              <w:autoSpaceDE w:val="0"/>
              <w:autoSpaceDN w:val="0"/>
              <w:jc w:val="center"/>
              <w:textAlignment w:val="bottom"/>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w:t>
            </w:r>
          </w:p>
        </w:tc>
        <w:tc>
          <w:tcPr>
            <w:tcW w:w="735"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50"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07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pPr>
              <w:widowControl/>
              <w:autoSpaceDE w:val="0"/>
              <w:autoSpaceDN w:val="0"/>
              <w:jc w:val="center"/>
              <w:textAlignment w:val="bottom"/>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交通</w:t>
            </w:r>
          </w:p>
          <w:p>
            <w:pPr>
              <w:widowControl/>
              <w:autoSpaceDE w:val="0"/>
              <w:autoSpaceDN w:val="0"/>
              <w:jc w:val="center"/>
              <w:textAlignment w:val="bottom"/>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设施</w:t>
            </w:r>
          </w:p>
        </w:tc>
        <w:tc>
          <w:tcPr>
            <w:tcW w:w="1293" w:type="dxa"/>
          </w:tcPr>
          <w:p>
            <w:pPr>
              <w:widowControl/>
              <w:autoSpaceDE w:val="0"/>
              <w:autoSpaceDN w:val="0"/>
              <w:jc w:val="center"/>
              <w:textAlignment w:val="bottom"/>
              <w:rPr>
                <w:color w:val="000000" w:themeColor="text1"/>
                <w:highlight w:val="none"/>
                <w14:textFill>
                  <w14:solidFill>
                    <w14:schemeClr w14:val="tx1"/>
                  </w14:solidFill>
                </w14:textFill>
              </w:rPr>
            </w:pPr>
          </w:p>
        </w:tc>
        <w:tc>
          <w:tcPr>
            <w:tcW w:w="735"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50"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07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93" w:type="dxa"/>
          </w:tcPr>
          <w:p>
            <w:pPr>
              <w:widowControl/>
              <w:autoSpaceDE w:val="0"/>
              <w:autoSpaceDN w:val="0"/>
              <w:jc w:val="center"/>
              <w:textAlignment w:val="bottom"/>
              <w:rPr>
                <w:color w:val="000000" w:themeColor="text1"/>
                <w:highlight w:val="none"/>
                <w14:textFill>
                  <w14:solidFill>
                    <w14:schemeClr w14:val="tx1"/>
                  </w14:solidFill>
                </w14:textFill>
              </w:rPr>
            </w:pPr>
          </w:p>
        </w:tc>
        <w:tc>
          <w:tcPr>
            <w:tcW w:w="735"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50"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07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93" w:type="dxa"/>
          </w:tcPr>
          <w:p>
            <w:pPr>
              <w:widowControl/>
              <w:autoSpaceDE w:val="0"/>
              <w:autoSpaceDN w:val="0"/>
              <w:jc w:val="center"/>
              <w:textAlignment w:val="bottom"/>
              <w:rPr>
                <w:color w:val="000000" w:themeColor="text1"/>
                <w:highlight w:val="none"/>
                <w14:textFill>
                  <w14:solidFill>
                    <w14:schemeClr w14:val="tx1"/>
                  </w14:solidFill>
                </w14:textFill>
              </w:rPr>
            </w:pPr>
          </w:p>
        </w:tc>
        <w:tc>
          <w:tcPr>
            <w:tcW w:w="735"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50"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07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93" w:type="dxa"/>
          </w:tcPr>
          <w:p>
            <w:pPr>
              <w:widowControl/>
              <w:autoSpaceDE w:val="0"/>
              <w:autoSpaceDN w:val="0"/>
              <w:jc w:val="center"/>
              <w:textAlignment w:val="bottom"/>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w:t>
            </w:r>
          </w:p>
        </w:tc>
        <w:tc>
          <w:tcPr>
            <w:tcW w:w="735"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23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4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750"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076"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c>
          <w:tcPr>
            <w:tcW w:w="1199"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Align w:val="center"/>
          </w:tcPr>
          <w:p>
            <w:pPr>
              <w:widowControl/>
              <w:autoSpaceDE w:val="0"/>
              <w:autoSpaceDN w:val="0"/>
              <w:jc w:val="center"/>
              <w:textAlignment w:val="bottom"/>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c>
          <w:tcPr>
            <w:tcW w:w="8536" w:type="dxa"/>
            <w:gridSpan w:val="9"/>
          </w:tcPr>
          <w:p>
            <w:pPr>
              <w:widowControl/>
              <w:autoSpaceDE w:val="0"/>
              <w:autoSpaceDN w:val="0"/>
              <w:jc w:val="center"/>
              <w:textAlignment w:val="bottom"/>
              <w:rPr>
                <w:color w:val="000000" w:themeColor="text1"/>
                <w:highlight w:val="none"/>
                <w14:textFill>
                  <w14:solidFill>
                    <w14:schemeClr w14:val="tx1"/>
                  </w14:solidFill>
                </w14:textFill>
              </w:rPr>
            </w:pPr>
          </w:p>
        </w:tc>
      </w:tr>
    </w:tbl>
    <w:p>
      <w:pPr>
        <w:spacing w:line="480" w:lineRule="exact"/>
        <w:ind w:firstLine="3580" w:firstLineChars="1492"/>
        <w:rPr>
          <w:color w:val="000000" w:themeColor="text1"/>
          <w:sz w:val="24"/>
          <w:highlight w:val="none"/>
          <w14:textFill>
            <w14:solidFill>
              <w14:schemeClr w14:val="tx1"/>
            </w14:solidFill>
          </w14:textFill>
        </w:rPr>
      </w:pPr>
    </w:p>
    <w:p>
      <w:pPr>
        <w:spacing w:line="480" w:lineRule="exact"/>
        <w:ind w:firstLine="3580" w:firstLineChars="1492"/>
        <w:rPr>
          <w:color w:val="000000" w:themeColor="text1"/>
          <w:sz w:val="24"/>
          <w:highlight w:val="none"/>
          <w14:textFill>
            <w14:solidFill>
              <w14:schemeClr w14:val="tx1"/>
            </w14:solidFill>
          </w14:textFill>
        </w:rPr>
      </w:pPr>
    </w:p>
    <w:p>
      <w:pPr>
        <w:spacing w:line="480" w:lineRule="exact"/>
        <w:ind w:firstLine="3463" w:firstLineChars="144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 标 人 (盖章)：</w:t>
      </w:r>
      <w:r>
        <w:rPr>
          <w:rFonts w:hint="eastAsia"/>
          <w:color w:val="000000" w:themeColor="text1"/>
          <w:sz w:val="24"/>
          <w:highlight w:val="none"/>
          <w:u w:val="single"/>
          <w14:textFill>
            <w14:solidFill>
              <w14:schemeClr w14:val="tx1"/>
            </w14:solidFill>
          </w14:textFill>
        </w:rPr>
        <w:t xml:space="preserve">                             </w:t>
      </w:r>
    </w:p>
    <w:p>
      <w:pPr>
        <w:spacing w:line="48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法定代表人或其委托代理人：</w:t>
      </w:r>
      <w:r>
        <w:rPr>
          <w:rFonts w:hint="eastAsia" w:ascii="宋体" w:hAnsi="宋体"/>
          <w:color w:val="000000" w:themeColor="text1"/>
          <w:sz w:val="24"/>
          <w:highlight w:val="none"/>
          <w:u w:val="single"/>
          <w14:textFill>
            <w14:solidFill>
              <w14:schemeClr w14:val="tx1"/>
            </w14:solidFill>
          </w14:textFill>
        </w:rPr>
        <w:t xml:space="preserve">           （签字）</w:t>
      </w:r>
    </w:p>
    <w:p>
      <w:pPr>
        <w:autoSpaceDE w:val="0"/>
        <w:autoSpaceDN w:val="0"/>
        <w:adjustRightInd w:val="0"/>
        <w:spacing w:line="48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期：</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p>
    <w:p>
      <w:pPr>
        <w:autoSpaceDE w:val="0"/>
        <w:autoSpaceDN w:val="0"/>
        <w:adjustRightInd w:val="0"/>
        <w:spacing w:line="700" w:lineRule="exact"/>
        <w:jc w:val="center"/>
        <w:rPr>
          <w:b/>
          <w:color w:val="000000" w:themeColor="text1"/>
          <w:sz w:val="32"/>
          <w:szCs w:val="32"/>
          <w:highlight w:val="none"/>
          <w14:textFill>
            <w14:solidFill>
              <w14:schemeClr w14:val="tx1"/>
            </w14:solidFill>
          </w14:textFill>
        </w:rPr>
      </w:pPr>
    </w:p>
    <w:p>
      <w:pPr>
        <w:spacing w:line="34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注：投标人应根据本工程的实际情况配备所需的试验、检测、测量仪器、办公设备、生活设施、交通设施。</w:t>
      </w:r>
    </w:p>
    <w:p>
      <w:pPr>
        <w:spacing w:line="340" w:lineRule="exact"/>
        <w:ind w:firstLine="420" w:firstLineChars="200"/>
        <w:rPr>
          <w:color w:val="000000" w:themeColor="text1"/>
          <w:szCs w:val="21"/>
          <w:highlight w:val="none"/>
          <w14:textFill>
            <w14:solidFill>
              <w14:schemeClr w14:val="tx1"/>
            </w14:solidFill>
          </w14:textFill>
        </w:rPr>
      </w:pPr>
    </w:p>
    <w:p>
      <w:pPr>
        <w:spacing w:line="340" w:lineRule="exact"/>
        <w:ind w:firstLine="420" w:firstLineChars="200"/>
        <w:rPr>
          <w:color w:val="000000" w:themeColor="text1"/>
          <w:szCs w:val="21"/>
          <w:highlight w:val="none"/>
          <w14:textFill>
            <w14:solidFill>
              <w14:schemeClr w14:val="tx1"/>
            </w14:solidFill>
          </w14:textFill>
        </w:rPr>
      </w:pPr>
    </w:p>
    <w:p>
      <w:pPr>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八、投标人声明</w:t>
      </w:r>
    </w:p>
    <w:p>
      <w:pPr>
        <w:widowControl/>
        <w:snapToGrid w:val="0"/>
        <w:spacing w:line="440" w:lineRule="exact"/>
        <w:jc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关于遵守招标文件和履行</w:t>
      </w:r>
      <w:r>
        <w:rPr>
          <w:rFonts w:hint="eastAsia" w:ascii="宋体" w:hAnsi="宋体" w:cs="宋体"/>
          <w:color w:val="000000" w:themeColor="text1"/>
          <w:kern w:val="0"/>
          <w:sz w:val="24"/>
          <w:highlight w:val="none"/>
          <w14:textFill>
            <w14:solidFill>
              <w14:schemeClr w14:val="tx1"/>
            </w14:solidFill>
          </w14:textFill>
        </w:rPr>
        <w:t>中标</w:t>
      </w:r>
      <w:r>
        <w:rPr>
          <w:rFonts w:ascii="宋体" w:hAnsi="宋体" w:cs="宋体"/>
          <w:color w:val="000000" w:themeColor="text1"/>
          <w:kern w:val="0"/>
          <w:sz w:val="24"/>
          <w:highlight w:val="none"/>
          <w14:textFill>
            <w14:solidFill>
              <w14:schemeClr w14:val="tx1"/>
            </w14:solidFill>
          </w14:textFill>
        </w:rPr>
        <w:t>合同的声明</w:t>
      </w:r>
    </w:p>
    <w:p>
      <w:pPr>
        <w:widowControl/>
        <w:snapToGrid w:val="0"/>
        <w:spacing w:line="440" w:lineRule="exact"/>
        <w:jc w:val="left"/>
        <w:rPr>
          <w:rFonts w:ascii="宋体" w:hAnsi="宋体" w:cs="宋体"/>
          <w:color w:val="000000" w:themeColor="text1"/>
          <w:kern w:val="0"/>
          <w:sz w:val="24"/>
          <w:highlight w:val="none"/>
          <w14:textFill>
            <w14:solidFill>
              <w14:schemeClr w14:val="tx1"/>
            </w14:solidFill>
          </w14:textFill>
        </w:rPr>
      </w:pPr>
    </w:p>
    <w:p>
      <w:pPr>
        <w:widowControl/>
        <w:snapToGrid w:val="0"/>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本招标项目招标人及招标监管机构：</w:t>
      </w:r>
    </w:p>
    <w:p>
      <w:pPr>
        <w:widowControl/>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本公司就参加</w:t>
      </w:r>
      <w:r>
        <w:rPr>
          <w:rFonts w:hint="eastAsia" w:ascii="宋体" w:hAnsi="宋体" w:cs="宋体"/>
          <w:color w:val="000000" w:themeColor="text1"/>
          <w:kern w:val="0"/>
          <w:sz w:val="24"/>
          <w:highlight w:val="none"/>
          <w:u w:val="single"/>
          <w14:textFill>
            <w14:solidFill>
              <w14:schemeClr w14:val="tx1"/>
            </w14:solidFill>
          </w14:textFill>
        </w:rPr>
        <w:t>              </w:t>
      </w:r>
      <w:r>
        <w:rPr>
          <w:rFonts w:hint="eastAsia" w:ascii="宋体" w:hAnsi="宋体" w:cs="宋体"/>
          <w:color w:val="000000" w:themeColor="text1"/>
          <w:spacing w:val="15"/>
          <w:kern w:val="0"/>
          <w:sz w:val="24"/>
          <w:highlight w:val="none"/>
          <w14:textFill>
            <w14:solidFill>
              <w14:schemeClr w14:val="tx1"/>
            </w14:solidFill>
          </w14:textFill>
        </w:rPr>
        <w:t>的投标工作，作出郑重声明：</w:t>
      </w:r>
    </w:p>
    <w:p>
      <w:pPr>
        <w:widowControl/>
        <w:snapToGrid w:val="0"/>
        <w:spacing w:line="44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一、保证按照《中华人民共和国招标投标法》及其《实施条例》的规定参加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w:t>
      </w:r>
    </w:p>
    <w:p>
      <w:pPr>
        <w:widowControl/>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二、若成为本项目的中标人，我公司将严格遵守招标文件和履行中标合同的下列要求：</w:t>
      </w:r>
    </w:p>
    <w:p>
      <w:pPr>
        <w:widowControl/>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1、订立合同：在招标文件规定的限期内与招标人订立中标合同。</w:t>
      </w:r>
    </w:p>
    <w:p>
      <w:pPr>
        <w:widowControl/>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2、</w:t>
      </w:r>
      <w:r>
        <w:rPr>
          <w:rFonts w:hint="eastAsia" w:ascii="宋体" w:cs="宋体"/>
          <w:color w:val="000000" w:themeColor="text1"/>
          <w:kern w:val="0"/>
          <w:sz w:val="24"/>
          <w:szCs w:val="24"/>
          <w:highlight w:val="none"/>
          <w14:textFill>
            <w14:solidFill>
              <w14:schemeClr w14:val="tx1"/>
            </w14:solidFill>
          </w14:textFill>
        </w:rPr>
        <w:t>合同工期：</w:t>
      </w:r>
      <w:r>
        <w:rPr>
          <w:rFonts w:ascii="宋体" w:cs="宋体"/>
          <w:color w:val="000000" w:themeColor="text1"/>
          <w:kern w:val="0"/>
          <w:sz w:val="24"/>
          <w:szCs w:val="24"/>
          <w:highlight w:val="none"/>
          <w14:textFill>
            <w14:solidFill>
              <w14:schemeClr w14:val="tx1"/>
            </w14:solidFill>
          </w14:textFill>
        </w:rPr>
        <w:t xml:space="preserve"> </w:t>
      </w:r>
      <w:r>
        <w:rPr>
          <w:rFonts w:hint="eastAsia" w:ascii="宋体" w:cs="宋体"/>
          <w:color w:val="000000" w:themeColor="text1"/>
          <w:kern w:val="0"/>
          <w:sz w:val="24"/>
          <w:szCs w:val="24"/>
          <w:highlight w:val="none"/>
          <w14:textFill>
            <w14:solidFill>
              <w14:schemeClr w14:val="tx1"/>
            </w14:solidFill>
          </w14:textFill>
        </w:rPr>
        <w:t>在招标文件规定的工期内完成相关工作。</w:t>
      </w:r>
    </w:p>
    <w:p>
      <w:pPr>
        <w:widowControl/>
        <w:snapToGrid w:val="0"/>
        <w:spacing w:line="440" w:lineRule="exact"/>
        <w:ind w:firstLine="540" w:firstLineChars="200"/>
        <w:jc w:val="left"/>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3、</w:t>
      </w:r>
      <w:r>
        <w:rPr>
          <w:rFonts w:hint="eastAsia" w:ascii="宋体" w:cs="宋体"/>
          <w:color w:val="000000" w:themeColor="text1"/>
          <w:kern w:val="0"/>
          <w:sz w:val="24"/>
          <w:szCs w:val="24"/>
          <w:highlight w:val="none"/>
          <w14:textFill>
            <w14:solidFill>
              <w14:schemeClr w14:val="tx1"/>
            </w14:solidFill>
          </w14:textFill>
        </w:rPr>
        <w:t>本项目投入的工作人员均为本单位工作人员。</w:t>
      </w:r>
    </w:p>
    <w:p>
      <w:pPr>
        <w:widowControl/>
        <w:snapToGrid w:val="0"/>
        <w:spacing w:line="44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4、本项目所提交的成果均按我单位响应招标文件的要求按质按量完成。</w:t>
      </w:r>
    </w:p>
    <w:p>
      <w:pPr>
        <w:widowControl/>
        <w:shd w:val="clear" w:color="auto" w:fill="FFFFFF"/>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三、如不能履行上述承诺，本公司愿意承担由此带来的法律后果，并自愿无条件地接受招标人和建设行政主管部门的以下处理：</w:t>
      </w:r>
    </w:p>
    <w:p>
      <w:pPr>
        <w:widowControl/>
        <w:shd w:val="clear" w:color="auto" w:fill="FFFFFF"/>
        <w:snapToGrid w:val="0"/>
        <w:spacing w:line="44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1、取消中标资格或者解除合同；</w:t>
      </w:r>
    </w:p>
    <w:p>
      <w:pPr>
        <w:widowControl/>
        <w:shd w:val="clear" w:color="auto" w:fill="FFFFFF"/>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2、由招标人没收投标保证金或合同履约保证金；</w:t>
      </w:r>
    </w:p>
    <w:p>
      <w:pPr>
        <w:widowControl/>
        <w:shd w:val="clear" w:color="auto" w:fill="FFFFFF"/>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3、两年内（或五年内）停止参与茂名市财政资金建设工程的投标；</w:t>
      </w:r>
    </w:p>
    <w:p>
      <w:pPr>
        <w:widowControl/>
        <w:shd w:val="clear" w:color="auto" w:fill="FFFFFF"/>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4、对不良行为予以记录，并进行公告；</w:t>
      </w:r>
    </w:p>
    <w:p>
      <w:pPr>
        <w:widowControl/>
        <w:shd w:val="clear" w:color="auto" w:fill="FFFFFF"/>
        <w:snapToGrid w:val="0"/>
        <w:spacing w:line="440" w:lineRule="exact"/>
        <w:ind w:firstLine="54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5、报茂名市建设行政主管部门备案，并提请上级相关行政主管部门依法进行处罚；</w:t>
      </w:r>
    </w:p>
    <w:p>
      <w:pPr>
        <w:widowControl/>
        <w:shd w:val="clear" w:color="auto" w:fill="FFFFFF"/>
        <w:snapToGrid w:val="0"/>
        <w:spacing w:line="44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6、其他行政处理决定。</w:t>
      </w:r>
    </w:p>
    <w:p>
      <w:pPr>
        <w:widowControl/>
        <w:shd w:val="clear" w:color="auto" w:fill="FFFFFF"/>
        <w:snapToGrid w:val="0"/>
        <w:spacing w:line="440" w:lineRule="exact"/>
        <w:ind w:firstLine="540" w:firstLineChars="200"/>
        <w:jc w:val="left"/>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特此声明</w:t>
      </w:r>
    </w:p>
    <w:p>
      <w:pPr>
        <w:widowControl/>
        <w:shd w:val="clear" w:color="auto" w:fill="FFFFFF"/>
        <w:snapToGrid w:val="0"/>
        <w:spacing w:line="440" w:lineRule="exact"/>
        <w:ind w:firstLine="540" w:firstLineChars="200"/>
        <w:jc w:val="center"/>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 xml:space="preserve">                        投标人：(</w:t>
      </w:r>
      <w:r>
        <w:rPr>
          <w:rFonts w:ascii="宋体" w:hAnsi="宋体" w:cs="宋体"/>
          <w:color w:val="000000" w:themeColor="text1"/>
          <w:spacing w:val="15"/>
          <w:kern w:val="0"/>
          <w:sz w:val="24"/>
          <w:highlight w:val="none"/>
          <w14:textFill>
            <w14:solidFill>
              <w14:schemeClr w14:val="tx1"/>
            </w14:solidFill>
          </w14:textFill>
        </w:rPr>
        <w:t>企业公章)</w:t>
      </w:r>
    </w:p>
    <w:p>
      <w:pPr>
        <w:widowControl/>
        <w:shd w:val="clear" w:color="auto" w:fill="FFFFFF"/>
        <w:snapToGrid w:val="0"/>
        <w:spacing w:line="440" w:lineRule="exact"/>
        <w:ind w:firstLine="540" w:firstLineChars="200"/>
        <w:jc w:val="center"/>
        <w:rPr>
          <w:rFonts w:ascii="宋体" w:hAnsi="宋体" w:cs="宋体"/>
          <w:color w:val="000000" w:themeColor="text1"/>
          <w:spacing w:val="15"/>
          <w:kern w:val="0"/>
          <w:sz w:val="24"/>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 xml:space="preserve">                         年  月  日</w:t>
      </w:r>
    </w:p>
    <w:p>
      <w:pPr>
        <w:spacing w:line="600" w:lineRule="exact"/>
        <w:jc w:val="center"/>
        <w:rPr>
          <w:b/>
          <w:bCs/>
          <w:color w:val="000000" w:themeColor="text1"/>
          <w:spacing w:val="4"/>
          <w:sz w:val="32"/>
          <w:szCs w:val="32"/>
          <w:highlight w:val="none"/>
          <w14:textFill>
            <w14:solidFill>
              <w14:schemeClr w14:val="tx1"/>
            </w14:solidFill>
          </w14:textFill>
        </w:rPr>
      </w:pPr>
      <w:r>
        <w:rPr>
          <w:rFonts w:hint="eastAsia" w:ascii="宋体" w:hAnsi="宋体" w:cs="宋体"/>
          <w:color w:val="000000" w:themeColor="text1"/>
          <w:spacing w:val="15"/>
          <w:kern w:val="0"/>
          <w:sz w:val="24"/>
          <w:highlight w:val="none"/>
          <w14:textFill>
            <w14:solidFill>
              <w14:schemeClr w14:val="tx1"/>
            </w14:solidFill>
          </w14:textFill>
        </w:rPr>
        <w:t xml:space="preserve">                            法定代表人：（签字）</w:t>
      </w:r>
    </w:p>
    <w:p>
      <w:pPr>
        <w:rPr>
          <w:color w:val="000000" w:themeColor="text1"/>
          <w:sz w:val="24"/>
          <w:szCs w:val="24"/>
          <w:highlight w:val="none"/>
          <w14:textFill>
            <w14:solidFill>
              <w14:schemeClr w14:val="tx1"/>
            </w14:solidFill>
          </w14:textFill>
        </w:rPr>
      </w:pPr>
    </w:p>
    <w:p>
      <w:pPr>
        <w:widowControl/>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附件：</w:t>
      </w:r>
    </w:p>
    <w:p>
      <w:pPr>
        <w:jc w:val="center"/>
        <w:rPr>
          <w:color w:val="000000" w:themeColor="text1"/>
          <w:sz w:val="32"/>
          <w:szCs w:val="32"/>
          <w:highlight w:val="none"/>
          <w14:textFill>
            <w14:solidFill>
              <w14:schemeClr w14:val="tx1"/>
            </w14:solidFill>
          </w14:textFill>
        </w:rPr>
      </w:pPr>
      <w:r>
        <w:rPr>
          <w:rFonts w:hint="eastAsia"/>
          <w:color w:val="000000" w:themeColor="text1"/>
          <w:sz w:val="32"/>
          <w:szCs w:val="32"/>
          <w:highlight w:val="none"/>
          <w:u w:val="single"/>
          <w14:textFill>
            <w14:solidFill>
              <w14:schemeClr w14:val="tx1"/>
            </w14:solidFill>
          </w14:textFill>
        </w:rPr>
        <w:t xml:space="preserve">      项目</w:t>
      </w:r>
      <w:r>
        <w:rPr>
          <w:rFonts w:hint="eastAsia"/>
          <w:color w:val="000000" w:themeColor="text1"/>
          <w:sz w:val="32"/>
          <w:szCs w:val="32"/>
          <w:highlight w:val="none"/>
          <w14:textFill>
            <w14:solidFill>
              <w14:schemeClr w14:val="tx1"/>
            </w14:solidFill>
          </w14:textFill>
        </w:rPr>
        <w:t>A+B评标法K值抽取记录表</w:t>
      </w: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招标人：                                         评标时间：  年  月  日</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204"/>
        <w:gridCol w:w="1455"/>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30" w:type="dxa"/>
            <w:vAlign w:val="center"/>
          </w:tcPr>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项目名称</w:t>
            </w:r>
          </w:p>
        </w:tc>
        <w:tc>
          <w:tcPr>
            <w:tcW w:w="3204" w:type="dxa"/>
            <w:vAlign w:val="center"/>
          </w:tcPr>
          <w:p>
            <w:pPr>
              <w:rPr>
                <w:color w:val="000000" w:themeColor="text1"/>
                <w:sz w:val="24"/>
                <w:szCs w:val="24"/>
                <w:highlight w:val="none"/>
                <w14:textFill>
                  <w14:solidFill>
                    <w14:schemeClr w14:val="tx1"/>
                  </w14:solidFill>
                </w14:textFill>
              </w:rPr>
            </w:pPr>
          </w:p>
        </w:tc>
        <w:tc>
          <w:tcPr>
            <w:tcW w:w="1455" w:type="dxa"/>
            <w:vAlign w:val="center"/>
          </w:tcPr>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招标控制价</w:t>
            </w:r>
          </w:p>
        </w:tc>
        <w:tc>
          <w:tcPr>
            <w:tcW w:w="1733" w:type="dxa"/>
            <w:vAlign w:val="center"/>
          </w:tcPr>
          <w:p>
            <w:pP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trPr>
        <w:tc>
          <w:tcPr>
            <w:tcW w:w="8522" w:type="dxa"/>
            <w:gridSpan w:val="4"/>
          </w:tcPr>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初步评审不通过的投标人名称（共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30" w:type="dxa"/>
            <w:vAlign w:val="center"/>
          </w:tcPr>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已确定A值</w:t>
            </w:r>
          </w:p>
        </w:tc>
        <w:tc>
          <w:tcPr>
            <w:tcW w:w="6392" w:type="dxa"/>
            <w:gridSpan w:val="3"/>
            <w:vAlign w:val="center"/>
          </w:tcPr>
          <w:p>
            <w:pP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2130" w:type="dxa"/>
            <w:vAlign w:val="center"/>
          </w:tcPr>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由评标委员会主任随机抽取K值（三个）</w:t>
            </w:r>
          </w:p>
        </w:tc>
        <w:tc>
          <w:tcPr>
            <w:tcW w:w="6392" w:type="dxa"/>
            <w:gridSpan w:val="3"/>
          </w:tcPr>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抽取结果：</w:t>
            </w:r>
          </w:p>
          <w:p>
            <w:pPr>
              <w:rPr>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K1=</w:t>
            </w:r>
          </w:p>
          <w:p>
            <w:pPr>
              <w:rPr>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K2=</w:t>
            </w:r>
          </w:p>
          <w:p>
            <w:pPr>
              <w:rPr>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K3=</w:t>
            </w:r>
          </w:p>
          <w:p>
            <w:pPr>
              <w:rPr>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B=（K1+K2+K3）</w:t>
            </w:r>
            <w:r>
              <w:rPr>
                <w:rFonts w:ascii="宋体" w:hAnsi="宋体" w:cs="宋体"/>
                <w:color w:val="000000" w:themeColor="text1"/>
                <w:sz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3</w:t>
            </w:r>
          </w:p>
        </w:tc>
      </w:tr>
    </w:tbl>
    <w:p>
      <w:pPr>
        <w:rPr>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抽取人：</w:t>
      </w:r>
    </w:p>
    <w:p>
      <w:pPr>
        <w:rPr>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招标人代表：</w:t>
      </w:r>
    </w:p>
    <w:p>
      <w:pPr>
        <w:rPr>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交易中心代表：</w:t>
      </w:r>
    </w:p>
    <w:p>
      <w:pPr>
        <w:rPr>
          <w:color w:val="000000" w:themeColor="text1"/>
          <w:sz w:val="24"/>
          <w:szCs w:val="24"/>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招标代理代表：</w:t>
      </w:r>
    </w:p>
    <w:p>
      <w:pPr>
        <w:rPr>
          <w:color w:val="000000" w:themeColor="text1"/>
          <w:sz w:val="24"/>
          <w:szCs w:val="24"/>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监督人员：</w:t>
      </w:r>
    </w:p>
    <w:p>
      <w:pPr>
        <w:spacing w:line="340" w:lineRule="exact"/>
        <w:ind w:firstLine="420" w:firstLineChars="200"/>
        <w:rPr>
          <w:color w:val="000000" w:themeColor="text1"/>
          <w:szCs w:val="21"/>
          <w:highlight w:val="none"/>
          <w14:textFill>
            <w14:solidFill>
              <w14:schemeClr w14:val="tx1"/>
            </w14:solidFill>
          </w14:textFill>
        </w:rPr>
      </w:pPr>
    </w:p>
    <w:sectPr>
      <w:headerReference r:id="rId10" w:type="default"/>
      <w:footerReference r:id="rId11" w:type="default"/>
      <w:pgSz w:w="11906" w:h="16838"/>
      <w:pgMar w:top="1418" w:right="1134" w:bottom="1418" w:left="1575"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10" w:usb3="00000000" w:csb0="00020001" w:csb1="00000000"/>
  </w:font>
  <w:font w:name="Gulim">
    <w:altName w:val="Malgun Gothic"/>
    <w:panose1 w:val="020B0600000101010101"/>
    <w:charset w:val="81"/>
    <w:family w:val="swiss"/>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8412368"/>
      <w:docPartObj>
        <w:docPartGallery w:val="autotext"/>
      </w:docPartObj>
    </w:sdtPr>
    <w:sdtContent>
      <w:p>
        <w:pPr>
          <w:pStyle w:val="30"/>
          <w:jc w:val="center"/>
        </w:pPr>
        <w:r>
          <w:fldChar w:fldCharType="begin"/>
        </w:r>
        <w:r>
          <w:instrText xml:space="preserve">PAGE   \* MERGEFORMAT</w:instrText>
        </w:r>
        <w:r>
          <w:fldChar w:fldCharType="separate"/>
        </w:r>
        <w:r>
          <w:rPr>
            <w:lang w:val="zh-CN"/>
          </w:rPr>
          <w:t>3</w:t>
        </w:r>
        <w:r>
          <w:fldChar w:fldCharType="end"/>
        </w:r>
      </w:p>
    </w:sdtContent>
  </w:sdt>
  <w:p>
    <w:pPr>
      <w:pStyle w:val="30"/>
      <w:tabs>
        <w:tab w:val="center" w:pos="495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jc w:val="center"/>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30"/>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A4U8dQAAAACAQAADwAAAAAAAAABACAAAAAiAAAAZHJzL2Rvd25yZXYueG1sUEsBAhQA&#10;FAAAAAgAh07iQEqtgu+9AQAAVQMAAA4AAAAAAAAAAQAgAAAAIwEAAGRycy9lMm9Eb2MueG1sUEsF&#10;BgAAAAAGAAYAWQEAAFIFAAAAAA==&#10;">
              <v:fill on="f" focussize="0,0"/>
              <v:stroke on="f" weight="1.25pt"/>
              <v:imagedata o:title=""/>
              <o:lock v:ext="edit" aspectratio="f"/>
              <v:textbox inset="0mm,0mm,0mm,0mm" style="mso-fit-shape-to-text:t;">
                <w:txbxContent>
                  <w:p>
                    <w:pPr>
                      <w:pStyle w:val="30"/>
                    </w:pPr>
                    <w:r>
                      <w:fldChar w:fldCharType="begin"/>
                    </w:r>
                    <w:r>
                      <w:instrText xml:space="preserve"> PAGE  \* MERGEFORMAT </w:instrText>
                    </w:r>
                    <w:r>
                      <w:fldChar w:fldCharType="separate"/>
                    </w:r>
                    <w:r>
                      <w:t>6</w:t>
                    </w:r>
                    <w:r>
                      <w:fldChar w:fldCharType="end"/>
                    </w:r>
                  </w:p>
                </w:txbxContent>
              </v:textbox>
            </v:shape>
          </w:pict>
        </mc:Fallback>
      </mc:AlternateContent>
    </w:r>
    <w:r>
      <w:rPr>
        <w:vanish/>
        <w:highlight w:val="yellow"/>
        <w:lang w:val="zh-CN"/>
      </w:rPr>
      <w:t>&gt;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jc w:val="center"/>
      <w:rPr>
        <w:sz w:val="21"/>
        <w:szCs w:val="21"/>
        <w:lang w:val="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30"/>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wOFPHUAAAAAgEAAA8AAAAAAAAAAQAgAAAAIgAAAGRycy9kb3ducmV2LnhtbFBLAQIU&#10;ABQAAAAIAIdO4kAWeb6lvgEAAFUDAAAOAAAAAAAAAAEAIAAAACMBAABkcnMvZTJvRG9jLnhtbFBL&#10;BQYAAAAABgAGAFkBAABTBQAAAAA=&#10;">
              <v:fill on="f" focussize="0,0"/>
              <v:stroke on="f" weight="1.25pt"/>
              <v:imagedata o:title=""/>
              <o:lock v:ext="edit" aspectratio="f"/>
              <v:textbox inset="0mm,0mm,0mm,0mm" style="mso-fit-shape-to-text:t;">
                <w:txbxContent>
                  <w:p>
                    <w:pPr>
                      <w:pStyle w:val="30"/>
                    </w:pPr>
                    <w:r>
                      <w:fldChar w:fldCharType="begin"/>
                    </w:r>
                    <w:r>
                      <w:instrText xml:space="preserve"> PAGE  \* MERGEFORMAT </w:instrText>
                    </w:r>
                    <w:r>
                      <w:fldChar w:fldCharType="separate"/>
                    </w:r>
                    <w:r>
                      <w:t>8</w:t>
                    </w:r>
                    <w:r>
                      <w:fldChar w:fldCharType="end"/>
                    </w:r>
                  </w:p>
                </w:txbxContent>
              </v:textbox>
            </v:shape>
          </w:pict>
        </mc:Fallback>
      </mc:AlternateContent>
    </w:r>
    <w:r>
      <w:rPr>
        <w:vanish/>
        <w:sz w:val="21"/>
        <w:szCs w:val="21"/>
        <w:highlight w:val="yellow"/>
        <w:lang w:val="zh-CN"/>
      </w:rPr>
      <w:t>&gt;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30"/>
                          </w:pPr>
                          <w:r>
                            <w:fldChar w:fldCharType="begin"/>
                          </w:r>
                          <w:r>
                            <w:instrText xml:space="preserve"> PAGE  \* MERGEFORMAT </w:instrText>
                          </w:r>
                          <w:r>
                            <w:fldChar w:fldCharType="separate"/>
                          </w:r>
                          <w:r>
                            <w:t>86</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AMx4DUAAAAAwEAAA8AAAAAAAAAAQAgAAAAIgAAAGRycy9kb3ducmV2LnhtbFBLAQIU&#10;ABQAAAAIAIdO4kDTeqTPvgEAAFYDAAAOAAAAAAAAAAEAIAAAACMBAABkcnMvZTJvRG9jLnhtbFBL&#10;BQYAAAAABgAGAFkBAABTBQAAAAA=&#10;">
              <v:fill on="f" focussize="0,0"/>
              <v:stroke on="f" weight="1.25pt"/>
              <v:imagedata o:title=""/>
              <o:lock v:ext="edit" aspectratio="f"/>
              <v:textbox inset="0mm,0mm,0mm,0mm" style="mso-fit-shape-to-text:t;">
                <w:txbxContent>
                  <w:p>
                    <w:pPr>
                      <w:pStyle w:val="30"/>
                    </w:pPr>
                    <w:r>
                      <w:fldChar w:fldCharType="begin"/>
                    </w:r>
                    <w:r>
                      <w:instrText xml:space="preserve"> PAGE  \* MERGEFORMAT </w:instrText>
                    </w:r>
                    <w:r>
                      <w:fldChar w:fldCharType="separate"/>
                    </w:r>
                    <w:r>
                      <w:t>86</w:t>
                    </w:r>
                    <w:r>
                      <w:fldChar w:fldCharType="end"/>
                    </w:r>
                  </w:p>
                </w:txbxContent>
              </v:textbox>
            </v:shape>
          </w:pict>
        </mc:Fallback>
      </mc:AlternateContent>
    </w:r>
    <w:r>
      <w:rPr>
        <w:vanish/>
        <w:highlight w:val="yellow"/>
      </w:rPr>
      <w:t>&gt;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wps:spPr>
                    <wps:txbx>
                      <w:txbxContent>
                        <w:p>
                          <w:pPr>
                            <w:pStyle w:val="30"/>
                          </w:pPr>
                          <w:r>
                            <w:fldChar w:fldCharType="begin"/>
                          </w:r>
                          <w:r>
                            <w:instrText xml:space="preserve"> PAGE  \* MERGEFORMAT </w:instrText>
                          </w:r>
                          <w:r>
                            <w:fldChar w:fldCharType="separate"/>
                          </w:r>
                          <w:r>
                            <w:t>91</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XfGks1AAAAAMBAAAPAAAAAAAAAAEAIAAAACIAAABkcnMvZG93bnJldi54bWxQSwEC&#10;FAAUAAAACACHTuJAuwIsfb8BAABWAwAADgAAAAAAAAABACAAAAAjAQAAZHJzL2Uyb0RvYy54bWxQ&#10;SwUGAAAAAAYABgBZAQAAVAUAAAAA&#10;">
              <v:fill on="f" focussize="0,0"/>
              <v:stroke on="f" weight="1.25pt"/>
              <v:imagedata o:title=""/>
              <o:lock v:ext="edit" aspectratio="f"/>
              <v:textbox inset="0mm,0mm,0mm,0mm" style="mso-fit-shape-to-text:t;">
                <w:txbxContent>
                  <w:p>
                    <w:pPr>
                      <w:pStyle w:val="30"/>
                    </w:pPr>
                    <w:r>
                      <w:fldChar w:fldCharType="begin"/>
                    </w:r>
                    <w:r>
                      <w:instrText xml:space="preserve"> PAGE  \* MERGEFORMAT </w:instrText>
                    </w:r>
                    <w:r>
                      <w:fldChar w:fldCharType="separate"/>
                    </w:r>
                    <w:r>
                      <w:t>91</w:t>
                    </w:r>
                    <w:r>
                      <w:fldChar w:fldCharType="end"/>
                    </w:r>
                  </w:p>
                </w:txbxContent>
              </v:textbox>
            </v:shape>
          </w:pict>
        </mc:Fallback>
      </mc:AlternateContent>
    </w:r>
    <w:r>
      <w:rPr>
        <w:vanish/>
        <w:highlight w:val="yellow"/>
      </w:rPr>
      <w:t>&gt;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F5095"/>
    <w:multiLevelType w:val="multilevel"/>
    <w:tmpl w:val="547F5095"/>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4"/>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ZDMzYzZlNzFjMTA5MzM5MTg3MGI2Zjg1NmUyOTcifQ=="/>
  </w:docVars>
  <w:rsids>
    <w:rsidRoot w:val="00B27CEA"/>
    <w:rsid w:val="00000516"/>
    <w:rsid w:val="000007D8"/>
    <w:rsid w:val="00001379"/>
    <w:rsid w:val="00002792"/>
    <w:rsid w:val="0000285E"/>
    <w:rsid w:val="000028DC"/>
    <w:rsid w:val="00002A62"/>
    <w:rsid w:val="00002C68"/>
    <w:rsid w:val="00003262"/>
    <w:rsid w:val="00005D02"/>
    <w:rsid w:val="00005DE5"/>
    <w:rsid w:val="000066D7"/>
    <w:rsid w:val="000067C6"/>
    <w:rsid w:val="00006828"/>
    <w:rsid w:val="00006D0A"/>
    <w:rsid w:val="00007F84"/>
    <w:rsid w:val="000107D7"/>
    <w:rsid w:val="00010EC0"/>
    <w:rsid w:val="000121FB"/>
    <w:rsid w:val="00012883"/>
    <w:rsid w:val="0001344E"/>
    <w:rsid w:val="00013536"/>
    <w:rsid w:val="00013DAD"/>
    <w:rsid w:val="0001489F"/>
    <w:rsid w:val="00015091"/>
    <w:rsid w:val="000152B5"/>
    <w:rsid w:val="000153A0"/>
    <w:rsid w:val="00015FB2"/>
    <w:rsid w:val="000160CE"/>
    <w:rsid w:val="0001681C"/>
    <w:rsid w:val="00016E2E"/>
    <w:rsid w:val="000170CA"/>
    <w:rsid w:val="000177BC"/>
    <w:rsid w:val="000210CC"/>
    <w:rsid w:val="00021548"/>
    <w:rsid w:val="00021585"/>
    <w:rsid w:val="00021AA5"/>
    <w:rsid w:val="00021BF1"/>
    <w:rsid w:val="00021FEF"/>
    <w:rsid w:val="0002225E"/>
    <w:rsid w:val="000248AC"/>
    <w:rsid w:val="000249E7"/>
    <w:rsid w:val="00025038"/>
    <w:rsid w:val="000258C7"/>
    <w:rsid w:val="000259D0"/>
    <w:rsid w:val="00026FDD"/>
    <w:rsid w:val="000272C9"/>
    <w:rsid w:val="000272E2"/>
    <w:rsid w:val="00032465"/>
    <w:rsid w:val="00032A41"/>
    <w:rsid w:val="00032DE4"/>
    <w:rsid w:val="00032E0C"/>
    <w:rsid w:val="0003301F"/>
    <w:rsid w:val="00034535"/>
    <w:rsid w:val="0003468E"/>
    <w:rsid w:val="000346B6"/>
    <w:rsid w:val="000350E3"/>
    <w:rsid w:val="0003578D"/>
    <w:rsid w:val="00035C29"/>
    <w:rsid w:val="000361B7"/>
    <w:rsid w:val="0003625A"/>
    <w:rsid w:val="00036420"/>
    <w:rsid w:val="000367FC"/>
    <w:rsid w:val="00036A1F"/>
    <w:rsid w:val="00037DFF"/>
    <w:rsid w:val="000408C6"/>
    <w:rsid w:val="00041A7B"/>
    <w:rsid w:val="00041D32"/>
    <w:rsid w:val="00042C3B"/>
    <w:rsid w:val="00042DD7"/>
    <w:rsid w:val="0004330B"/>
    <w:rsid w:val="000435BB"/>
    <w:rsid w:val="0004395F"/>
    <w:rsid w:val="00043C66"/>
    <w:rsid w:val="00043CA2"/>
    <w:rsid w:val="00044FC0"/>
    <w:rsid w:val="00045949"/>
    <w:rsid w:val="0004640F"/>
    <w:rsid w:val="00046890"/>
    <w:rsid w:val="000476D2"/>
    <w:rsid w:val="0004790F"/>
    <w:rsid w:val="0005002B"/>
    <w:rsid w:val="0005069A"/>
    <w:rsid w:val="00050989"/>
    <w:rsid w:val="00050D6A"/>
    <w:rsid w:val="00050DB5"/>
    <w:rsid w:val="00050FBE"/>
    <w:rsid w:val="0005165B"/>
    <w:rsid w:val="00051BA6"/>
    <w:rsid w:val="00052A99"/>
    <w:rsid w:val="000533CF"/>
    <w:rsid w:val="0005367C"/>
    <w:rsid w:val="000540C7"/>
    <w:rsid w:val="00054E46"/>
    <w:rsid w:val="00056A03"/>
    <w:rsid w:val="00056CE7"/>
    <w:rsid w:val="00056F1E"/>
    <w:rsid w:val="00057343"/>
    <w:rsid w:val="00057768"/>
    <w:rsid w:val="00060652"/>
    <w:rsid w:val="00060DEE"/>
    <w:rsid w:val="00060ED3"/>
    <w:rsid w:val="00061C88"/>
    <w:rsid w:val="00062EB9"/>
    <w:rsid w:val="00062F39"/>
    <w:rsid w:val="000635D5"/>
    <w:rsid w:val="00063E27"/>
    <w:rsid w:val="00064628"/>
    <w:rsid w:val="00064976"/>
    <w:rsid w:val="00065050"/>
    <w:rsid w:val="00066C47"/>
    <w:rsid w:val="00066FD6"/>
    <w:rsid w:val="00067E2B"/>
    <w:rsid w:val="00070185"/>
    <w:rsid w:val="00070469"/>
    <w:rsid w:val="00071557"/>
    <w:rsid w:val="00071893"/>
    <w:rsid w:val="00071D47"/>
    <w:rsid w:val="0007241E"/>
    <w:rsid w:val="00072D49"/>
    <w:rsid w:val="0007379C"/>
    <w:rsid w:val="00073841"/>
    <w:rsid w:val="00073D27"/>
    <w:rsid w:val="0007407E"/>
    <w:rsid w:val="00074CEB"/>
    <w:rsid w:val="000756B5"/>
    <w:rsid w:val="00075AFB"/>
    <w:rsid w:val="00075B92"/>
    <w:rsid w:val="00075CC0"/>
    <w:rsid w:val="00076F87"/>
    <w:rsid w:val="0007702B"/>
    <w:rsid w:val="0007758B"/>
    <w:rsid w:val="00077852"/>
    <w:rsid w:val="0008088B"/>
    <w:rsid w:val="000808B3"/>
    <w:rsid w:val="000809DC"/>
    <w:rsid w:val="00080CFC"/>
    <w:rsid w:val="00080D97"/>
    <w:rsid w:val="00081DBB"/>
    <w:rsid w:val="00081E26"/>
    <w:rsid w:val="0008279F"/>
    <w:rsid w:val="00082BAA"/>
    <w:rsid w:val="0008316C"/>
    <w:rsid w:val="00083F86"/>
    <w:rsid w:val="0008468C"/>
    <w:rsid w:val="000847E2"/>
    <w:rsid w:val="000848A7"/>
    <w:rsid w:val="00085D71"/>
    <w:rsid w:val="00085F06"/>
    <w:rsid w:val="00085F81"/>
    <w:rsid w:val="000862CA"/>
    <w:rsid w:val="00087C10"/>
    <w:rsid w:val="00087EBA"/>
    <w:rsid w:val="00090396"/>
    <w:rsid w:val="00090647"/>
    <w:rsid w:val="00090C77"/>
    <w:rsid w:val="00090E3E"/>
    <w:rsid w:val="00092839"/>
    <w:rsid w:val="0009415B"/>
    <w:rsid w:val="00094760"/>
    <w:rsid w:val="000948D4"/>
    <w:rsid w:val="000956CC"/>
    <w:rsid w:val="0009600C"/>
    <w:rsid w:val="00096EDE"/>
    <w:rsid w:val="000971D3"/>
    <w:rsid w:val="00097B1B"/>
    <w:rsid w:val="00097BF2"/>
    <w:rsid w:val="000A032C"/>
    <w:rsid w:val="000A038D"/>
    <w:rsid w:val="000A07A7"/>
    <w:rsid w:val="000A0FCE"/>
    <w:rsid w:val="000A1091"/>
    <w:rsid w:val="000A10D9"/>
    <w:rsid w:val="000A177B"/>
    <w:rsid w:val="000A214F"/>
    <w:rsid w:val="000A26B4"/>
    <w:rsid w:val="000A2EE7"/>
    <w:rsid w:val="000A3447"/>
    <w:rsid w:val="000A39CE"/>
    <w:rsid w:val="000A39ED"/>
    <w:rsid w:val="000A47D1"/>
    <w:rsid w:val="000A47DA"/>
    <w:rsid w:val="000A48C5"/>
    <w:rsid w:val="000A4B16"/>
    <w:rsid w:val="000A4C23"/>
    <w:rsid w:val="000A52D1"/>
    <w:rsid w:val="000A62F8"/>
    <w:rsid w:val="000A7C0E"/>
    <w:rsid w:val="000B12EA"/>
    <w:rsid w:val="000B1828"/>
    <w:rsid w:val="000B2CE6"/>
    <w:rsid w:val="000B2D66"/>
    <w:rsid w:val="000B2F21"/>
    <w:rsid w:val="000B585F"/>
    <w:rsid w:val="000B61C5"/>
    <w:rsid w:val="000B62B3"/>
    <w:rsid w:val="000B631B"/>
    <w:rsid w:val="000B685C"/>
    <w:rsid w:val="000B6D4C"/>
    <w:rsid w:val="000B6EB9"/>
    <w:rsid w:val="000B78BE"/>
    <w:rsid w:val="000B7BB5"/>
    <w:rsid w:val="000C00C6"/>
    <w:rsid w:val="000C02FD"/>
    <w:rsid w:val="000C05A6"/>
    <w:rsid w:val="000C12AA"/>
    <w:rsid w:val="000C1417"/>
    <w:rsid w:val="000C216C"/>
    <w:rsid w:val="000C2186"/>
    <w:rsid w:val="000C2E16"/>
    <w:rsid w:val="000C3477"/>
    <w:rsid w:val="000C3F5B"/>
    <w:rsid w:val="000C4155"/>
    <w:rsid w:val="000C5913"/>
    <w:rsid w:val="000C5940"/>
    <w:rsid w:val="000C61FB"/>
    <w:rsid w:val="000C658A"/>
    <w:rsid w:val="000C75BE"/>
    <w:rsid w:val="000C7729"/>
    <w:rsid w:val="000D0336"/>
    <w:rsid w:val="000D10F2"/>
    <w:rsid w:val="000D19A2"/>
    <w:rsid w:val="000D1A08"/>
    <w:rsid w:val="000D1B48"/>
    <w:rsid w:val="000D232B"/>
    <w:rsid w:val="000D3CC9"/>
    <w:rsid w:val="000D3E22"/>
    <w:rsid w:val="000D4C2A"/>
    <w:rsid w:val="000D5161"/>
    <w:rsid w:val="000D569A"/>
    <w:rsid w:val="000D5B95"/>
    <w:rsid w:val="000D6BAF"/>
    <w:rsid w:val="000D72C0"/>
    <w:rsid w:val="000D7782"/>
    <w:rsid w:val="000D782F"/>
    <w:rsid w:val="000E0AE1"/>
    <w:rsid w:val="000E0BB4"/>
    <w:rsid w:val="000E196C"/>
    <w:rsid w:val="000E2D68"/>
    <w:rsid w:val="000E35AE"/>
    <w:rsid w:val="000E3978"/>
    <w:rsid w:val="000E47F3"/>
    <w:rsid w:val="000E4989"/>
    <w:rsid w:val="000E503D"/>
    <w:rsid w:val="000E57E6"/>
    <w:rsid w:val="000E7104"/>
    <w:rsid w:val="000E7BB2"/>
    <w:rsid w:val="000E7CEC"/>
    <w:rsid w:val="000F071E"/>
    <w:rsid w:val="000F1701"/>
    <w:rsid w:val="000F1B2C"/>
    <w:rsid w:val="000F1B6D"/>
    <w:rsid w:val="000F1E14"/>
    <w:rsid w:val="000F2313"/>
    <w:rsid w:val="000F2619"/>
    <w:rsid w:val="000F3018"/>
    <w:rsid w:val="000F3B77"/>
    <w:rsid w:val="000F41DE"/>
    <w:rsid w:val="000F4F6B"/>
    <w:rsid w:val="000F529D"/>
    <w:rsid w:val="000F6546"/>
    <w:rsid w:val="000F6A11"/>
    <w:rsid w:val="000F7D30"/>
    <w:rsid w:val="000F7E56"/>
    <w:rsid w:val="00100085"/>
    <w:rsid w:val="0010086C"/>
    <w:rsid w:val="00100D2B"/>
    <w:rsid w:val="00101436"/>
    <w:rsid w:val="00101480"/>
    <w:rsid w:val="001015F0"/>
    <w:rsid w:val="00102D47"/>
    <w:rsid w:val="001034BF"/>
    <w:rsid w:val="00103927"/>
    <w:rsid w:val="00104129"/>
    <w:rsid w:val="00104317"/>
    <w:rsid w:val="0010457A"/>
    <w:rsid w:val="00104D43"/>
    <w:rsid w:val="001060C2"/>
    <w:rsid w:val="001066B9"/>
    <w:rsid w:val="00106CB6"/>
    <w:rsid w:val="00110119"/>
    <w:rsid w:val="0011083C"/>
    <w:rsid w:val="00110995"/>
    <w:rsid w:val="0011124C"/>
    <w:rsid w:val="00111306"/>
    <w:rsid w:val="001121B3"/>
    <w:rsid w:val="00112463"/>
    <w:rsid w:val="001125D4"/>
    <w:rsid w:val="00112D21"/>
    <w:rsid w:val="00113612"/>
    <w:rsid w:val="001139CB"/>
    <w:rsid w:val="00113A15"/>
    <w:rsid w:val="0011458B"/>
    <w:rsid w:val="00114CD8"/>
    <w:rsid w:val="001151C0"/>
    <w:rsid w:val="00115653"/>
    <w:rsid w:val="001159BD"/>
    <w:rsid w:val="0011669E"/>
    <w:rsid w:val="00116988"/>
    <w:rsid w:val="001170CD"/>
    <w:rsid w:val="001172DE"/>
    <w:rsid w:val="0011735D"/>
    <w:rsid w:val="0012183B"/>
    <w:rsid w:val="001218C6"/>
    <w:rsid w:val="00121D12"/>
    <w:rsid w:val="00122099"/>
    <w:rsid w:val="00122107"/>
    <w:rsid w:val="00122944"/>
    <w:rsid w:val="00123653"/>
    <w:rsid w:val="00123AD2"/>
    <w:rsid w:val="00123E14"/>
    <w:rsid w:val="00124024"/>
    <w:rsid w:val="001253F0"/>
    <w:rsid w:val="00125413"/>
    <w:rsid w:val="00125C60"/>
    <w:rsid w:val="001263A9"/>
    <w:rsid w:val="001270B3"/>
    <w:rsid w:val="00127C87"/>
    <w:rsid w:val="001306F4"/>
    <w:rsid w:val="001308E9"/>
    <w:rsid w:val="00130C50"/>
    <w:rsid w:val="001337D6"/>
    <w:rsid w:val="00133BF5"/>
    <w:rsid w:val="00133C26"/>
    <w:rsid w:val="00134116"/>
    <w:rsid w:val="001349D0"/>
    <w:rsid w:val="001355B3"/>
    <w:rsid w:val="001362E9"/>
    <w:rsid w:val="001405A3"/>
    <w:rsid w:val="00140A82"/>
    <w:rsid w:val="00141191"/>
    <w:rsid w:val="001412B0"/>
    <w:rsid w:val="001413A6"/>
    <w:rsid w:val="0014154A"/>
    <w:rsid w:val="00141BDA"/>
    <w:rsid w:val="00141DEC"/>
    <w:rsid w:val="00143331"/>
    <w:rsid w:val="001436AE"/>
    <w:rsid w:val="00143F2F"/>
    <w:rsid w:val="00144B50"/>
    <w:rsid w:val="00144E38"/>
    <w:rsid w:val="0014564F"/>
    <w:rsid w:val="00145D8C"/>
    <w:rsid w:val="001466BE"/>
    <w:rsid w:val="00146D9F"/>
    <w:rsid w:val="001470D7"/>
    <w:rsid w:val="0014762A"/>
    <w:rsid w:val="001479DB"/>
    <w:rsid w:val="00147D0F"/>
    <w:rsid w:val="00151717"/>
    <w:rsid w:val="001522AC"/>
    <w:rsid w:val="00152BD0"/>
    <w:rsid w:val="00152FE8"/>
    <w:rsid w:val="00153021"/>
    <w:rsid w:val="001531A9"/>
    <w:rsid w:val="0015362C"/>
    <w:rsid w:val="001539E7"/>
    <w:rsid w:val="001540C8"/>
    <w:rsid w:val="0015434A"/>
    <w:rsid w:val="00154D4D"/>
    <w:rsid w:val="0015598F"/>
    <w:rsid w:val="00155D87"/>
    <w:rsid w:val="00156028"/>
    <w:rsid w:val="00156277"/>
    <w:rsid w:val="00156463"/>
    <w:rsid w:val="00156EA0"/>
    <w:rsid w:val="0016251A"/>
    <w:rsid w:val="001625E4"/>
    <w:rsid w:val="001628D8"/>
    <w:rsid w:val="00163301"/>
    <w:rsid w:val="00163CB8"/>
    <w:rsid w:val="00164366"/>
    <w:rsid w:val="00164EF8"/>
    <w:rsid w:val="00165242"/>
    <w:rsid w:val="001655AF"/>
    <w:rsid w:val="001666D2"/>
    <w:rsid w:val="00166890"/>
    <w:rsid w:val="00166976"/>
    <w:rsid w:val="00166A34"/>
    <w:rsid w:val="00167934"/>
    <w:rsid w:val="00170665"/>
    <w:rsid w:val="001706D1"/>
    <w:rsid w:val="0017078C"/>
    <w:rsid w:val="00170A96"/>
    <w:rsid w:val="0017120C"/>
    <w:rsid w:val="0017144C"/>
    <w:rsid w:val="001715A2"/>
    <w:rsid w:val="00171B5C"/>
    <w:rsid w:val="00171E78"/>
    <w:rsid w:val="0017239E"/>
    <w:rsid w:val="00173172"/>
    <w:rsid w:val="00173321"/>
    <w:rsid w:val="001733BB"/>
    <w:rsid w:val="00173D2C"/>
    <w:rsid w:val="001741EB"/>
    <w:rsid w:val="00174718"/>
    <w:rsid w:val="00175406"/>
    <w:rsid w:val="00175AED"/>
    <w:rsid w:val="00175B84"/>
    <w:rsid w:val="00175DBF"/>
    <w:rsid w:val="001762EB"/>
    <w:rsid w:val="00176380"/>
    <w:rsid w:val="0017739D"/>
    <w:rsid w:val="0017769A"/>
    <w:rsid w:val="001802C7"/>
    <w:rsid w:val="0018064B"/>
    <w:rsid w:val="001813CB"/>
    <w:rsid w:val="00181866"/>
    <w:rsid w:val="00182014"/>
    <w:rsid w:val="0018234B"/>
    <w:rsid w:val="00182579"/>
    <w:rsid w:val="00182A99"/>
    <w:rsid w:val="0018375C"/>
    <w:rsid w:val="00183809"/>
    <w:rsid w:val="00184408"/>
    <w:rsid w:val="001848F5"/>
    <w:rsid w:val="00185218"/>
    <w:rsid w:val="00185698"/>
    <w:rsid w:val="00185C95"/>
    <w:rsid w:val="00185FAB"/>
    <w:rsid w:val="00186CF2"/>
    <w:rsid w:val="00186D0D"/>
    <w:rsid w:val="00190179"/>
    <w:rsid w:val="001906CF"/>
    <w:rsid w:val="0019149F"/>
    <w:rsid w:val="001916C8"/>
    <w:rsid w:val="0019241C"/>
    <w:rsid w:val="00192AAC"/>
    <w:rsid w:val="001933CF"/>
    <w:rsid w:val="00194D8C"/>
    <w:rsid w:val="00194DED"/>
    <w:rsid w:val="00195206"/>
    <w:rsid w:val="0019562E"/>
    <w:rsid w:val="00196012"/>
    <w:rsid w:val="00197168"/>
    <w:rsid w:val="0019756C"/>
    <w:rsid w:val="00197C5A"/>
    <w:rsid w:val="001A0151"/>
    <w:rsid w:val="001A1469"/>
    <w:rsid w:val="001A1941"/>
    <w:rsid w:val="001A2090"/>
    <w:rsid w:val="001A215E"/>
    <w:rsid w:val="001A2634"/>
    <w:rsid w:val="001A2CE9"/>
    <w:rsid w:val="001A3EBF"/>
    <w:rsid w:val="001A4632"/>
    <w:rsid w:val="001A4900"/>
    <w:rsid w:val="001A509D"/>
    <w:rsid w:val="001A5174"/>
    <w:rsid w:val="001A5643"/>
    <w:rsid w:val="001A5E37"/>
    <w:rsid w:val="001A739B"/>
    <w:rsid w:val="001B05A9"/>
    <w:rsid w:val="001B08DE"/>
    <w:rsid w:val="001B0B23"/>
    <w:rsid w:val="001B140B"/>
    <w:rsid w:val="001B14D1"/>
    <w:rsid w:val="001B1C12"/>
    <w:rsid w:val="001B1D94"/>
    <w:rsid w:val="001B28D8"/>
    <w:rsid w:val="001B2BEC"/>
    <w:rsid w:val="001B4027"/>
    <w:rsid w:val="001B460F"/>
    <w:rsid w:val="001B553A"/>
    <w:rsid w:val="001B5DF2"/>
    <w:rsid w:val="001B676A"/>
    <w:rsid w:val="001B68E5"/>
    <w:rsid w:val="001B7343"/>
    <w:rsid w:val="001B7D7A"/>
    <w:rsid w:val="001C0EE8"/>
    <w:rsid w:val="001C15A7"/>
    <w:rsid w:val="001C1858"/>
    <w:rsid w:val="001C37EE"/>
    <w:rsid w:val="001C3F86"/>
    <w:rsid w:val="001C4139"/>
    <w:rsid w:val="001C4A9B"/>
    <w:rsid w:val="001C5C4B"/>
    <w:rsid w:val="001C60FA"/>
    <w:rsid w:val="001C6431"/>
    <w:rsid w:val="001C6707"/>
    <w:rsid w:val="001C7496"/>
    <w:rsid w:val="001C750A"/>
    <w:rsid w:val="001C78AA"/>
    <w:rsid w:val="001C7C37"/>
    <w:rsid w:val="001C7DEA"/>
    <w:rsid w:val="001C7F5C"/>
    <w:rsid w:val="001D0087"/>
    <w:rsid w:val="001D0268"/>
    <w:rsid w:val="001D0874"/>
    <w:rsid w:val="001D0F5E"/>
    <w:rsid w:val="001D1096"/>
    <w:rsid w:val="001D11C4"/>
    <w:rsid w:val="001D167B"/>
    <w:rsid w:val="001D17B0"/>
    <w:rsid w:val="001D2B46"/>
    <w:rsid w:val="001D3006"/>
    <w:rsid w:val="001D30B1"/>
    <w:rsid w:val="001D3959"/>
    <w:rsid w:val="001D3A60"/>
    <w:rsid w:val="001D4F18"/>
    <w:rsid w:val="001D5109"/>
    <w:rsid w:val="001D6007"/>
    <w:rsid w:val="001D6CBC"/>
    <w:rsid w:val="001D7247"/>
    <w:rsid w:val="001D7281"/>
    <w:rsid w:val="001D73C4"/>
    <w:rsid w:val="001E0EAC"/>
    <w:rsid w:val="001E0F50"/>
    <w:rsid w:val="001E11A8"/>
    <w:rsid w:val="001E1327"/>
    <w:rsid w:val="001E1901"/>
    <w:rsid w:val="001E2247"/>
    <w:rsid w:val="001E2278"/>
    <w:rsid w:val="001E28AF"/>
    <w:rsid w:val="001E2E0E"/>
    <w:rsid w:val="001E3001"/>
    <w:rsid w:val="001E3233"/>
    <w:rsid w:val="001E3B44"/>
    <w:rsid w:val="001E3E5B"/>
    <w:rsid w:val="001E405E"/>
    <w:rsid w:val="001E43FD"/>
    <w:rsid w:val="001E4A50"/>
    <w:rsid w:val="001E4C07"/>
    <w:rsid w:val="001E4FDA"/>
    <w:rsid w:val="001E66CB"/>
    <w:rsid w:val="001E6716"/>
    <w:rsid w:val="001E677E"/>
    <w:rsid w:val="001E7344"/>
    <w:rsid w:val="001E7AEB"/>
    <w:rsid w:val="001F06F5"/>
    <w:rsid w:val="001F0798"/>
    <w:rsid w:val="001F118E"/>
    <w:rsid w:val="001F1E6A"/>
    <w:rsid w:val="001F2DA4"/>
    <w:rsid w:val="001F38D3"/>
    <w:rsid w:val="001F3929"/>
    <w:rsid w:val="001F39C2"/>
    <w:rsid w:val="001F3C22"/>
    <w:rsid w:val="001F3CD9"/>
    <w:rsid w:val="001F3ECE"/>
    <w:rsid w:val="001F3FB8"/>
    <w:rsid w:val="001F4FE7"/>
    <w:rsid w:val="001F5155"/>
    <w:rsid w:val="001F614D"/>
    <w:rsid w:val="001F62EE"/>
    <w:rsid w:val="001F62FF"/>
    <w:rsid w:val="001F7209"/>
    <w:rsid w:val="001F7A38"/>
    <w:rsid w:val="001F7F10"/>
    <w:rsid w:val="002002AE"/>
    <w:rsid w:val="00200BB2"/>
    <w:rsid w:val="00201747"/>
    <w:rsid w:val="002018BB"/>
    <w:rsid w:val="00201D1B"/>
    <w:rsid w:val="00202284"/>
    <w:rsid w:val="0020264F"/>
    <w:rsid w:val="00202FDD"/>
    <w:rsid w:val="0020394A"/>
    <w:rsid w:val="00203AB4"/>
    <w:rsid w:val="00203DE3"/>
    <w:rsid w:val="0020406E"/>
    <w:rsid w:val="0020456F"/>
    <w:rsid w:val="00205277"/>
    <w:rsid w:val="002059E4"/>
    <w:rsid w:val="00206C7A"/>
    <w:rsid w:val="002072DF"/>
    <w:rsid w:val="002074A5"/>
    <w:rsid w:val="002078A2"/>
    <w:rsid w:val="00207E37"/>
    <w:rsid w:val="002114B9"/>
    <w:rsid w:val="00211AC4"/>
    <w:rsid w:val="0021268D"/>
    <w:rsid w:val="00212CA6"/>
    <w:rsid w:val="002136BE"/>
    <w:rsid w:val="0021421C"/>
    <w:rsid w:val="002149D6"/>
    <w:rsid w:val="00215140"/>
    <w:rsid w:val="002163BB"/>
    <w:rsid w:val="00216742"/>
    <w:rsid w:val="0022249D"/>
    <w:rsid w:val="00222E58"/>
    <w:rsid w:val="00223686"/>
    <w:rsid w:val="0022369B"/>
    <w:rsid w:val="00223711"/>
    <w:rsid w:val="00223CD9"/>
    <w:rsid w:val="00224C97"/>
    <w:rsid w:val="00225446"/>
    <w:rsid w:val="00225448"/>
    <w:rsid w:val="00225780"/>
    <w:rsid w:val="00225C2D"/>
    <w:rsid w:val="00226713"/>
    <w:rsid w:val="002267F5"/>
    <w:rsid w:val="002272E4"/>
    <w:rsid w:val="0022784C"/>
    <w:rsid w:val="00230144"/>
    <w:rsid w:val="00230CC1"/>
    <w:rsid w:val="00230DD1"/>
    <w:rsid w:val="002314E6"/>
    <w:rsid w:val="00231FD9"/>
    <w:rsid w:val="002322CF"/>
    <w:rsid w:val="002323B8"/>
    <w:rsid w:val="00232961"/>
    <w:rsid w:val="002329AB"/>
    <w:rsid w:val="00232D09"/>
    <w:rsid w:val="00232DDE"/>
    <w:rsid w:val="002336CF"/>
    <w:rsid w:val="00233B90"/>
    <w:rsid w:val="0023426F"/>
    <w:rsid w:val="0023457B"/>
    <w:rsid w:val="0023555C"/>
    <w:rsid w:val="002357E6"/>
    <w:rsid w:val="00235947"/>
    <w:rsid w:val="00235F5E"/>
    <w:rsid w:val="00237347"/>
    <w:rsid w:val="0023779D"/>
    <w:rsid w:val="00237C9C"/>
    <w:rsid w:val="00240772"/>
    <w:rsid w:val="00240C52"/>
    <w:rsid w:val="00240E05"/>
    <w:rsid w:val="002410BE"/>
    <w:rsid w:val="00242FA5"/>
    <w:rsid w:val="002433FD"/>
    <w:rsid w:val="00243A08"/>
    <w:rsid w:val="00243EB7"/>
    <w:rsid w:val="0024403E"/>
    <w:rsid w:val="00244155"/>
    <w:rsid w:val="002445B9"/>
    <w:rsid w:val="00244698"/>
    <w:rsid w:val="002446A4"/>
    <w:rsid w:val="00244D71"/>
    <w:rsid w:val="002451F6"/>
    <w:rsid w:val="00245793"/>
    <w:rsid w:val="00246673"/>
    <w:rsid w:val="00246A41"/>
    <w:rsid w:val="0024762F"/>
    <w:rsid w:val="002477C4"/>
    <w:rsid w:val="002500E8"/>
    <w:rsid w:val="0025032E"/>
    <w:rsid w:val="00250FBE"/>
    <w:rsid w:val="002513D4"/>
    <w:rsid w:val="0025186E"/>
    <w:rsid w:val="00251FF2"/>
    <w:rsid w:val="002527DE"/>
    <w:rsid w:val="00253911"/>
    <w:rsid w:val="00253AC5"/>
    <w:rsid w:val="002543D0"/>
    <w:rsid w:val="00255BEB"/>
    <w:rsid w:val="00255C7C"/>
    <w:rsid w:val="002560F6"/>
    <w:rsid w:val="00256460"/>
    <w:rsid w:val="0025686B"/>
    <w:rsid w:val="00257423"/>
    <w:rsid w:val="002575B4"/>
    <w:rsid w:val="002577BB"/>
    <w:rsid w:val="00260868"/>
    <w:rsid w:val="00260AD4"/>
    <w:rsid w:val="002610FC"/>
    <w:rsid w:val="002629AC"/>
    <w:rsid w:val="00262CF5"/>
    <w:rsid w:val="002640E7"/>
    <w:rsid w:val="00264343"/>
    <w:rsid w:val="002658AA"/>
    <w:rsid w:val="00265A20"/>
    <w:rsid w:val="00265ED3"/>
    <w:rsid w:val="002662B6"/>
    <w:rsid w:val="00266636"/>
    <w:rsid w:val="00266792"/>
    <w:rsid w:val="00266E11"/>
    <w:rsid w:val="00270116"/>
    <w:rsid w:val="002704F8"/>
    <w:rsid w:val="002704F9"/>
    <w:rsid w:val="00270824"/>
    <w:rsid w:val="00270DD2"/>
    <w:rsid w:val="00271A6D"/>
    <w:rsid w:val="002722D6"/>
    <w:rsid w:val="0027248D"/>
    <w:rsid w:val="00272667"/>
    <w:rsid w:val="00272777"/>
    <w:rsid w:val="002728C0"/>
    <w:rsid w:val="00272A19"/>
    <w:rsid w:val="00273134"/>
    <w:rsid w:val="00274652"/>
    <w:rsid w:val="00275B30"/>
    <w:rsid w:val="002776BF"/>
    <w:rsid w:val="00277767"/>
    <w:rsid w:val="0028014E"/>
    <w:rsid w:val="0028042A"/>
    <w:rsid w:val="00280C7D"/>
    <w:rsid w:val="00280EAF"/>
    <w:rsid w:val="00280FC0"/>
    <w:rsid w:val="00281289"/>
    <w:rsid w:val="00281A55"/>
    <w:rsid w:val="00282816"/>
    <w:rsid w:val="00282EAB"/>
    <w:rsid w:val="00282FAC"/>
    <w:rsid w:val="002832EF"/>
    <w:rsid w:val="0028381F"/>
    <w:rsid w:val="00283F2C"/>
    <w:rsid w:val="00284028"/>
    <w:rsid w:val="002846FF"/>
    <w:rsid w:val="002847DB"/>
    <w:rsid w:val="00285E5E"/>
    <w:rsid w:val="0028620A"/>
    <w:rsid w:val="00287DF9"/>
    <w:rsid w:val="00287E54"/>
    <w:rsid w:val="0029063A"/>
    <w:rsid w:val="00291E4C"/>
    <w:rsid w:val="00291FC4"/>
    <w:rsid w:val="00291FE6"/>
    <w:rsid w:val="00292E89"/>
    <w:rsid w:val="002944F8"/>
    <w:rsid w:val="0029479A"/>
    <w:rsid w:val="002954A2"/>
    <w:rsid w:val="002963CC"/>
    <w:rsid w:val="00297070"/>
    <w:rsid w:val="002971E5"/>
    <w:rsid w:val="002976EC"/>
    <w:rsid w:val="002978EE"/>
    <w:rsid w:val="00297CA1"/>
    <w:rsid w:val="002A0C39"/>
    <w:rsid w:val="002A0FFC"/>
    <w:rsid w:val="002A14B1"/>
    <w:rsid w:val="002A163D"/>
    <w:rsid w:val="002A17D3"/>
    <w:rsid w:val="002A1DBB"/>
    <w:rsid w:val="002A22DC"/>
    <w:rsid w:val="002A2669"/>
    <w:rsid w:val="002A3B3E"/>
    <w:rsid w:val="002A3BCF"/>
    <w:rsid w:val="002A4782"/>
    <w:rsid w:val="002A51CB"/>
    <w:rsid w:val="002A51EB"/>
    <w:rsid w:val="002A553A"/>
    <w:rsid w:val="002A55AE"/>
    <w:rsid w:val="002A5FE8"/>
    <w:rsid w:val="002A60E7"/>
    <w:rsid w:val="002A61EB"/>
    <w:rsid w:val="002A6525"/>
    <w:rsid w:val="002A7A0F"/>
    <w:rsid w:val="002B006E"/>
    <w:rsid w:val="002B0316"/>
    <w:rsid w:val="002B041C"/>
    <w:rsid w:val="002B079D"/>
    <w:rsid w:val="002B0E2E"/>
    <w:rsid w:val="002B19A7"/>
    <w:rsid w:val="002B21DF"/>
    <w:rsid w:val="002B2254"/>
    <w:rsid w:val="002B248C"/>
    <w:rsid w:val="002B2B7C"/>
    <w:rsid w:val="002B36FB"/>
    <w:rsid w:val="002B3E3B"/>
    <w:rsid w:val="002B4395"/>
    <w:rsid w:val="002B443B"/>
    <w:rsid w:val="002B448B"/>
    <w:rsid w:val="002B55EA"/>
    <w:rsid w:val="002B6368"/>
    <w:rsid w:val="002B6885"/>
    <w:rsid w:val="002B7560"/>
    <w:rsid w:val="002B76CA"/>
    <w:rsid w:val="002B76CD"/>
    <w:rsid w:val="002B7AD5"/>
    <w:rsid w:val="002B7BCB"/>
    <w:rsid w:val="002B7EE0"/>
    <w:rsid w:val="002C254B"/>
    <w:rsid w:val="002C2996"/>
    <w:rsid w:val="002C32CF"/>
    <w:rsid w:val="002C334F"/>
    <w:rsid w:val="002C3F61"/>
    <w:rsid w:val="002C60D0"/>
    <w:rsid w:val="002C60F6"/>
    <w:rsid w:val="002C6275"/>
    <w:rsid w:val="002C7BA6"/>
    <w:rsid w:val="002C7E23"/>
    <w:rsid w:val="002D101F"/>
    <w:rsid w:val="002D1541"/>
    <w:rsid w:val="002D16EB"/>
    <w:rsid w:val="002D1963"/>
    <w:rsid w:val="002D27B5"/>
    <w:rsid w:val="002D2950"/>
    <w:rsid w:val="002D34B4"/>
    <w:rsid w:val="002D3920"/>
    <w:rsid w:val="002D4AA1"/>
    <w:rsid w:val="002D51D6"/>
    <w:rsid w:val="002D5826"/>
    <w:rsid w:val="002D7A14"/>
    <w:rsid w:val="002D7EAC"/>
    <w:rsid w:val="002D7F7D"/>
    <w:rsid w:val="002E0410"/>
    <w:rsid w:val="002E09AF"/>
    <w:rsid w:val="002E0A10"/>
    <w:rsid w:val="002E0E19"/>
    <w:rsid w:val="002E0FF9"/>
    <w:rsid w:val="002E1398"/>
    <w:rsid w:val="002E1EE3"/>
    <w:rsid w:val="002E29C1"/>
    <w:rsid w:val="002E3A8B"/>
    <w:rsid w:val="002E3D4A"/>
    <w:rsid w:val="002E406E"/>
    <w:rsid w:val="002E4112"/>
    <w:rsid w:val="002E46B5"/>
    <w:rsid w:val="002E549B"/>
    <w:rsid w:val="002E559E"/>
    <w:rsid w:val="002E5E19"/>
    <w:rsid w:val="002E616A"/>
    <w:rsid w:val="002E6481"/>
    <w:rsid w:val="002E64BB"/>
    <w:rsid w:val="002E6919"/>
    <w:rsid w:val="002E6FE0"/>
    <w:rsid w:val="002E726D"/>
    <w:rsid w:val="002E7544"/>
    <w:rsid w:val="002E7659"/>
    <w:rsid w:val="002E77F9"/>
    <w:rsid w:val="002E7CF7"/>
    <w:rsid w:val="002F00AA"/>
    <w:rsid w:val="002F0C22"/>
    <w:rsid w:val="002F0D7D"/>
    <w:rsid w:val="002F1973"/>
    <w:rsid w:val="002F2184"/>
    <w:rsid w:val="002F283B"/>
    <w:rsid w:val="002F2898"/>
    <w:rsid w:val="002F28E4"/>
    <w:rsid w:val="002F2962"/>
    <w:rsid w:val="002F365D"/>
    <w:rsid w:val="002F429D"/>
    <w:rsid w:val="002F479F"/>
    <w:rsid w:val="002F49CF"/>
    <w:rsid w:val="002F51C9"/>
    <w:rsid w:val="002F5992"/>
    <w:rsid w:val="002F5FB8"/>
    <w:rsid w:val="002F61A9"/>
    <w:rsid w:val="002F676A"/>
    <w:rsid w:val="002F7188"/>
    <w:rsid w:val="002F74C6"/>
    <w:rsid w:val="002F78DB"/>
    <w:rsid w:val="002F7924"/>
    <w:rsid w:val="002F79AF"/>
    <w:rsid w:val="002F7E07"/>
    <w:rsid w:val="003018DD"/>
    <w:rsid w:val="00301E41"/>
    <w:rsid w:val="003023BA"/>
    <w:rsid w:val="00302443"/>
    <w:rsid w:val="003025B0"/>
    <w:rsid w:val="003029CF"/>
    <w:rsid w:val="003047A3"/>
    <w:rsid w:val="00304BC4"/>
    <w:rsid w:val="003052CF"/>
    <w:rsid w:val="00305E2F"/>
    <w:rsid w:val="0030739A"/>
    <w:rsid w:val="0030753B"/>
    <w:rsid w:val="00307735"/>
    <w:rsid w:val="00307DBF"/>
    <w:rsid w:val="00307F47"/>
    <w:rsid w:val="003102DF"/>
    <w:rsid w:val="00311767"/>
    <w:rsid w:val="00311829"/>
    <w:rsid w:val="00311BD7"/>
    <w:rsid w:val="00311E2F"/>
    <w:rsid w:val="00312780"/>
    <w:rsid w:val="00312F37"/>
    <w:rsid w:val="00313B1B"/>
    <w:rsid w:val="00313B1F"/>
    <w:rsid w:val="00313EFC"/>
    <w:rsid w:val="00314043"/>
    <w:rsid w:val="00314324"/>
    <w:rsid w:val="00314BBA"/>
    <w:rsid w:val="00314EE5"/>
    <w:rsid w:val="00314FE0"/>
    <w:rsid w:val="003150E2"/>
    <w:rsid w:val="00315337"/>
    <w:rsid w:val="003171DA"/>
    <w:rsid w:val="00317611"/>
    <w:rsid w:val="00317EB4"/>
    <w:rsid w:val="0032039F"/>
    <w:rsid w:val="003204F7"/>
    <w:rsid w:val="00320572"/>
    <w:rsid w:val="00321206"/>
    <w:rsid w:val="00321775"/>
    <w:rsid w:val="003218FA"/>
    <w:rsid w:val="00321C09"/>
    <w:rsid w:val="0032220A"/>
    <w:rsid w:val="00322A0C"/>
    <w:rsid w:val="003242E9"/>
    <w:rsid w:val="00326169"/>
    <w:rsid w:val="00326682"/>
    <w:rsid w:val="0032743F"/>
    <w:rsid w:val="00327547"/>
    <w:rsid w:val="00327DDC"/>
    <w:rsid w:val="003301E7"/>
    <w:rsid w:val="003317AF"/>
    <w:rsid w:val="00331830"/>
    <w:rsid w:val="003323BC"/>
    <w:rsid w:val="003324FD"/>
    <w:rsid w:val="00332E46"/>
    <w:rsid w:val="00332F34"/>
    <w:rsid w:val="0033303E"/>
    <w:rsid w:val="00333C61"/>
    <w:rsid w:val="003340E7"/>
    <w:rsid w:val="00334159"/>
    <w:rsid w:val="00334BD6"/>
    <w:rsid w:val="00334EB5"/>
    <w:rsid w:val="003352B2"/>
    <w:rsid w:val="00335302"/>
    <w:rsid w:val="003357C3"/>
    <w:rsid w:val="00336291"/>
    <w:rsid w:val="003365C1"/>
    <w:rsid w:val="00337761"/>
    <w:rsid w:val="00337907"/>
    <w:rsid w:val="003379C8"/>
    <w:rsid w:val="00340203"/>
    <w:rsid w:val="0034079B"/>
    <w:rsid w:val="003416D7"/>
    <w:rsid w:val="00342145"/>
    <w:rsid w:val="003435B6"/>
    <w:rsid w:val="00343B46"/>
    <w:rsid w:val="0034562F"/>
    <w:rsid w:val="003466DD"/>
    <w:rsid w:val="0034692E"/>
    <w:rsid w:val="00346BA5"/>
    <w:rsid w:val="00347C0F"/>
    <w:rsid w:val="00347CEF"/>
    <w:rsid w:val="00347DDE"/>
    <w:rsid w:val="003507BE"/>
    <w:rsid w:val="003508E7"/>
    <w:rsid w:val="00350EA5"/>
    <w:rsid w:val="003512FA"/>
    <w:rsid w:val="00351454"/>
    <w:rsid w:val="00351A56"/>
    <w:rsid w:val="00351CC6"/>
    <w:rsid w:val="003524D2"/>
    <w:rsid w:val="00353034"/>
    <w:rsid w:val="00353D81"/>
    <w:rsid w:val="00353DBD"/>
    <w:rsid w:val="003540B1"/>
    <w:rsid w:val="003547AE"/>
    <w:rsid w:val="003547B6"/>
    <w:rsid w:val="003555C8"/>
    <w:rsid w:val="00355671"/>
    <w:rsid w:val="00355807"/>
    <w:rsid w:val="00355956"/>
    <w:rsid w:val="00355BB6"/>
    <w:rsid w:val="003561DB"/>
    <w:rsid w:val="0035675E"/>
    <w:rsid w:val="00356A10"/>
    <w:rsid w:val="00357803"/>
    <w:rsid w:val="00357BB5"/>
    <w:rsid w:val="00357EC6"/>
    <w:rsid w:val="00360155"/>
    <w:rsid w:val="0036040E"/>
    <w:rsid w:val="003618A6"/>
    <w:rsid w:val="00361A1C"/>
    <w:rsid w:val="00361C52"/>
    <w:rsid w:val="0036238B"/>
    <w:rsid w:val="00362678"/>
    <w:rsid w:val="003627D5"/>
    <w:rsid w:val="00362D8F"/>
    <w:rsid w:val="00362EFA"/>
    <w:rsid w:val="003631E2"/>
    <w:rsid w:val="003633F0"/>
    <w:rsid w:val="0036432A"/>
    <w:rsid w:val="00364379"/>
    <w:rsid w:val="003662CF"/>
    <w:rsid w:val="003662E7"/>
    <w:rsid w:val="003667FE"/>
    <w:rsid w:val="00366AB9"/>
    <w:rsid w:val="00366B59"/>
    <w:rsid w:val="00366E8F"/>
    <w:rsid w:val="00366FE1"/>
    <w:rsid w:val="00367011"/>
    <w:rsid w:val="00370C31"/>
    <w:rsid w:val="00370FCD"/>
    <w:rsid w:val="003714EE"/>
    <w:rsid w:val="00371727"/>
    <w:rsid w:val="00371AC1"/>
    <w:rsid w:val="00372112"/>
    <w:rsid w:val="003721B1"/>
    <w:rsid w:val="0037220E"/>
    <w:rsid w:val="0037274B"/>
    <w:rsid w:val="00372ED1"/>
    <w:rsid w:val="00373068"/>
    <w:rsid w:val="00373E6C"/>
    <w:rsid w:val="003740DC"/>
    <w:rsid w:val="003742E1"/>
    <w:rsid w:val="003753DD"/>
    <w:rsid w:val="00376D2A"/>
    <w:rsid w:val="00377F91"/>
    <w:rsid w:val="0038044B"/>
    <w:rsid w:val="0038084D"/>
    <w:rsid w:val="00380B3C"/>
    <w:rsid w:val="0038144D"/>
    <w:rsid w:val="0038188F"/>
    <w:rsid w:val="003827DB"/>
    <w:rsid w:val="003829E0"/>
    <w:rsid w:val="00382DF3"/>
    <w:rsid w:val="00383C23"/>
    <w:rsid w:val="00385F02"/>
    <w:rsid w:val="003869C4"/>
    <w:rsid w:val="0038753B"/>
    <w:rsid w:val="003904EB"/>
    <w:rsid w:val="00390633"/>
    <w:rsid w:val="0039074B"/>
    <w:rsid w:val="00390D4F"/>
    <w:rsid w:val="00391858"/>
    <w:rsid w:val="00391FA2"/>
    <w:rsid w:val="003925E8"/>
    <w:rsid w:val="00393913"/>
    <w:rsid w:val="00393992"/>
    <w:rsid w:val="00394355"/>
    <w:rsid w:val="00395056"/>
    <w:rsid w:val="0039558B"/>
    <w:rsid w:val="00396216"/>
    <w:rsid w:val="00396D8F"/>
    <w:rsid w:val="0039726B"/>
    <w:rsid w:val="0039777C"/>
    <w:rsid w:val="0039787D"/>
    <w:rsid w:val="00397997"/>
    <w:rsid w:val="00397A6C"/>
    <w:rsid w:val="00397EF2"/>
    <w:rsid w:val="003A0184"/>
    <w:rsid w:val="003A05E9"/>
    <w:rsid w:val="003A240E"/>
    <w:rsid w:val="003A291E"/>
    <w:rsid w:val="003A2C76"/>
    <w:rsid w:val="003A2CCC"/>
    <w:rsid w:val="003A3074"/>
    <w:rsid w:val="003A3217"/>
    <w:rsid w:val="003A32DB"/>
    <w:rsid w:val="003A717F"/>
    <w:rsid w:val="003B0016"/>
    <w:rsid w:val="003B036F"/>
    <w:rsid w:val="003B072D"/>
    <w:rsid w:val="003B1F4E"/>
    <w:rsid w:val="003B231A"/>
    <w:rsid w:val="003B2C44"/>
    <w:rsid w:val="003B3638"/>
    <w:rsid w:val="003B4BB3"/>
    <w:rsid w:val="003B4EDC"/>
    <w:rsid w:val="003B5937"/>
    <w:rsid w:val="003B5DE6"/>
    <w:rsid w:val="003B6428"/>
    <w:rsid w:val="003B64E6"/>
    <w:rsid w:val="003B69CA"/>
    <w:rsid w:val="003B6B71"/>
    <w:rsid w:val="003B7498"/>
    <w:rsid w:val="003B7EC5"/>
    <w:rsid w:val="003C00EA"/>
    <w:rsid w:val="003C03A1"/>
    <w:rsid w:val="003C0AD4"/>
    <w:rsid w:val="003C0E47"/>
    <w:rsid w:val="003C0F26"/>
    <w:rsid w:val="003C171F"/>
    <w:rsid w:val="003C1F64"/>
    <w:rsid w:val="003C21D2"/>
    <w:rsid w:val="003C2213"/>
    <w:rsid w:val="003C2E69"/>
    <w:rsid w:val="003C33E8"/>
    <w:rsid w:val="003C38E6"/>
    <w:rsid w:val="003C437D"/>
    <w:rsid w:val="003C56F8"/>
    <w:rsid w:val="003C63D0"/>
    <w:rsid w:val="003C665A"/>
    <w:rsid w:val="003C68FB"/>
    <w:rsid w:val="003C6BB8"/>
    <w:rsid w:val="003D13A6"/>
    <w:rsid w:val="003D3679"/>
    <w:rsid w:val="003D36E5"/>
    <w:rsid w:val="003D3798"/>
    <w:rsid w:val="003D439C"/>
    <w:rsid w:val="003D4DA1"/>
    <w:rsid w:val="003D4E3C"/>
    <w:rsid w:val="003D5621"/>
    <w:rsid w:val="003D59B7"/>
    <w:rsid w:val="003D5CED"/>
    <w:rsid w:val="003D6E17"/>
    <w:rsid w:val="003D6E8E"/>
    <w:rsid w:val="003D7713"/>
    <w:rsid w:val="003D794E"/>
    <w:rsid w:val="003D7B9C"/>
    <w:rsid w:val="003E0016"/>
    <w:rsid w:val="003E02B8"/>
    <w:rsid w:val="003E0644"/>
    <w:rsid w:val="003E2008"/>
    <w:rsid w:val="003E2244"/>
    <w:rsid w:val="003E258E"/>
    <w:rsid w:val="003E4AF1"/>
    <w:rsid w:val="003E5BF3"/>
    <w:rsid w:val="003E5D15"/>
    <w:rsid w:val="003E646E"/>
    <w:rsid w:val="003E6BBD"/>
    <w:rsid w:val="003E785A"/>
    <w:rsid w:val="003E7AC4"/>
    <w:rsid w:val="003F014F"/>
    <w:rsid w:val="003F1261"/>
    <w:rsid w:val="003F1960"/>
    <w:rsid w:val="003F1A2C"/>
    <w:rsid w:val="003F27A0"/>
    <w:rsid w:val="003F28B5"/>
    <w:rsid w:val="003F2EE5"/>
    <w:rsid w:val="003F3013"/>
    <w:rsid w:val="003F3E4A"/>
    <w:rsid w:val="003F5344"/>
    <w:rsid w:val="003F60F3"/>
    <w:rsid w:val="003F68F0"/>
    <w:rsid w:val="003F74D7"/>
    <w:rsid w:val="003F786E"/>
    <w:rsid w:val="004004F2"/>
    <w:rsid w:val="004006A2"/>
    <w:rsid w:val="004019C5"/>
    <w:rsid w:val="00404034"/>
    <w:rsid w:val="00405007"/>
    <w:rsid w:val="004050E4"/>
    <w:rsid w:val="004055FA"/>
    <w:rsid w:val="0040632C"/>
    <w:rsid w:val="004065B2"/>
    <w:rsid w:val="00407250"/>
    <w:rsid w:val="004077DA"/>
    <w:rsid w:val="00407816"/>
    <w:rsid w:val="00407EBE"/>
    <w:rsid w:val="004101B2"/>
    <w:rsid w:val="00410F80"/>
    <w:rsid w:val="004114C1"/>
    <w:rsid w:val="00412D36"/>
    <w:rsid w:val="00412D6E"/>
    <w:rsid w:val="0041378F"/>
    <w:rsid w:val="00413814"/>
    <w:rsid w:val="004138CD"/>
    <w:rsid w:val="00413970"/>
    <w:rsid w:val="00413E77"/>
    <w:rsid w:val="0041433C"/>
    <w:rsid w:val="00414477"/>
    <w:rsid w:val="00415065"/>
    <w:rsid w:val="00415806"/>
    <w:rsid w:val="00415ABA"/>
    <w:rsid w:val="00415BBF"/>
    <w:rsid w:val="00416231"/>
    <w:rsid w:val="004166F9"/>
    <w:rsid w:val="00416817"/>
    <w:rsid w:val="00416BE6"/>
    <w:rsid w:val="00416E11"/>
    <w:rsid w:val="004171FB"/>
    <w:rsid w:val="00417784"/>
    <w:rsid w:val="0041793F"/>
    <w:rsid w:val="00417EDB"/>
    <w:rsid w:val="004203A9"/>
    <w:rsid w:val="0042105D"/>
    <w:rsid w:val="00421574"/>
    <w:rsid w:val="004215D2"/>
    <w:rsid w:val="00422FD3"/>
    <w:rsid w:val="0042370A"/>
    <w:rsid w:val="00423901"/>
    <w:rsid w:val="00423987"/>
    <w:rsid w:val="00423A54"/>
    <w:rsid w:val="004258B8"/>
    <w:rsid w:val="00425983"/>
    <w:rsid w:val="00425E2D"/>
    <w:rsid w:val="00425EC9"/>
    <w:rsid w:val="004260FF"/>
    <w:rsid w:val="0042639A"/>
    <w:rsid w:val="00426DDD"/>
    <w:rsid w:val="0042789D"/>
    <w:rsid w:val="00430164"/>
    <w:rsid w:val="00430318"/>
    <w:rsid w:val="0043097D"/>
    <w:rsid w:val="00430F7D"/>
    <w:rsid w:val="004319EA"/>
    <w:rsid w:val="004321B5"/>
    <w:rsid w:val="00432405"/>
    <w:rsid w:val="00432CD2"/>
    <w:rsid w:val="00433AA9"/>
    <w:rsid w:val="004343C1"/>
    <w:rsid w:val="00434A94"/>
    <w:rsid w:val="00436C70"/>
    <w:rsid w:val="00436ED2"/>
    <w:rsid w:val="00437606"/>
    <w:rsid w:val="00437B17"/>
    <w:rsid w:val="00440249"/>
    <w:rsid w:val="0044047B"/>
    <w:rsid w:val="00440864"/>
    <w:rsid w:val="00440C5E"/>
    <w:rsid w:val="00440F7B"/>
    <w:rsid w:val="00441566"/>
    <w:rsid w:val="004419EB"/>
    <w:rsid w:val="00441A87"/>
    <w:rsid w:val="00442F36"/>
    <w:rsid w:val="00442FC0"/>
    <w:rsid w:val="004430FF"/>
    <w:rsid w:val="0044339A"/>
    <w:rsid w:val="00443459"/>
    <w:rsid w:val="004434CA"/>
    <w:rsid w:val="00443C1F"/>
    <w:rsid w:val="00443CA3"/>
    <w:rsid w:val="00443E41"/>
    <w:rsid w:val="00444651"/>
    <w:rsid w:val="00444DD3"/>
    <w:rsid w:val="00444E13"/>
    <w:rsid w:val="00445569"/>
    <w:rsid w:val="0044571A"/>
    <w:rsid w:val="00446B80"/>
    <w:rsid w:val="00446E3A"/>
    <w:rsid w:val="00447A2B"/>
    <w:rsid w:val="00450A99"/>
    <w:rsid w:val="00451349"/>
    <w:rsid w:val="00451D63"/>
    <w:rsid w:val="004520D0"/>
    <w:rsid w:val="004523B0"/>
    <w:rsid w:val="004528BE"/>
    <w:rsid w:val="00452A56"/>
    <w:rsid w:val="0045458B"/>
    <w:rsid w:val="00454A61"/>
    <w:rsid w:val="0045593D"/>
    <w:rsid w:val="00455B9A"/>
    <w:rsid w:val="004560AF"/>
    <w:rsid w:val="00456C3B"/>
    <w:rsid w:val="00457897"/>
    <w:rsid w:val="00457933"/>
    <w:rsid w:val="00460118"/>
    <w:rsid w:val="004604BC"/>
    <w:rsid w:val="0046098A"/>
    <w:rsid w:val="00460D4D"/>
    <w:rsid w:val="00461DD6"/>
    <w:rsid w:val="00462DBB"/>
    <w:rsid w:val="00464C42"/>
    <w:rsid w:val="00464E34"/>
    <w:rsid w:val="004653AC"/>
    <w:rsid w:val="00465B52"/>
    <w:rsid w:val="0046663E"/>
    <w:rsid w:val="00466759"/>
    <w:rsid w:val="00466B07"/>
    <w:rsid w:val="0046754B"/>
    <w:rsid w:val="00467C8E"/>
    <w:rsid w:val="0047092B"/>
    <w:rsid w:val="00470973"/>
    <w:rsid w:val="00470B3F"/>
    <w:rsid w:val="00471086"/>
    <w:rsid w:val="0047155F"/>
    <w:rsid w:val="00471DAC"/>
    <w:rsid w:val="00471E68"/>
    <w:rsid w:val="004721F6"/>
    <w:rsid w:val="00472362"/>
    <w:rsid w:val="0047256A"/>
    <w:rsid w:val="00472E33"/>
    <w:rsid w:val="004735B9"/>
    <w:rsid w:val="00473684"/>
    <w:rsid w:val="004745FF"/>
    <w:rsid w:val="00475F55"/>
    <w:rsid w:val="004760B1"/>
    <w:rsid w:val="00477351"/>
    <w:rsid w:val="00477403"/>
    <w:rsid w:val="00480187"/>
    <w:rsid w:val="004806AA"/>
    <w:rsid w:val="00481650"/>
    <w:rsid w:val="00481873"/>
    <w:rsid w:val="0048244F"/>
    <w:rsid w:val="004831BE"/>
    <w:rsid w:val="0048326A"/>
    <w:rsid w:val="00483FFA"/>
    <w:rsid w:val="00484824"/>
    <w:rsid w:val="00484F18"/>
    <w:rsid w:val="00485096"/>
    <w:rsid w:val="004858AB"/>
    <w:rsid w:val="00486459"/>
    <w:rsid w:val="00487130"/>
    <w:rsid w:val="00487447"/>
    <w:rsid w:val="00487A97"/>
    <w:rsid w:val="00487BCF"/>
    <w:rsid w:val="004901DF"/>
    <w:rsid w:val="0049197D"/>
    <w:rsid w:val="00492179"/>
    <w:rsid w:val="00493457"/>
    <w:rsid w:val="004940C1"/>
    <w:rsid w:val="004941A0"/>
    <w:rsid w:val="00494273"/>
    <w:rsid w:val="004942E5"/>
    <w:rsid w:val="00495884"/>
    <w:rsid w:val="00495E56"/>
    <w:rsid w:val="004962F1"/>
    <w:rsid w:val="004966B1"/>
    <w:rsid w:val="004A1939"/>
    <w:rsid w:val="004A1D25"/>
    <w:rsid w:val="004A27BE"/>
    <w:rsid w:val="004A3BC3"/>
    <w:rsid w:val="004A4235"/>
    <w:rsid w:val="004A4301"/>
    <w:rsid w:val="004A4EC6"/>
    <w:rsid w:val="004A5A95"/>
    <w:rsid w:val="004A6337"/>
    <w:rsid w:val="004A6380"/>
    <w:rsid w:val="004A675B"/>
    <w:rsid w:val="004A6BB9"/>
    <w:rsid w:val="004A6EA2"/>
    <w:rsid w:val="004A73E7"/>
    <w:rsid w:val="004A7796"/>
    <w:rsid w:val="004A7859"/>
    <w:rsid w:val="004A7BA2"/>
    <w:rsid w:val="004A7BE3"/>
    <w:rsid w:val="004B004F"/>
    <w:rsid w:val="004B0166"/>
    <w:rsid w:val="004B07E9"/>
    <w:rsid w:val="004B14B5"/>
    <w:rsid w:val="004B1853"/>
    <w:rsid w:val="004B22E8"/>
    <w:rsid w:val="004B31A0"/>
    <w:rsid w:val="004B39EC"/>
    <w:rsid w:val="004B4352"/>
    <w:rsid w:val="004B44BA"/>
    <w:rsid w:val="004B4BBC"/>
    <w:rsid w:val="004B5565"/>
    <w:rsid w:val="004B57A7"/>
    <w:rsid w:val="004B6006"/>
    <w:rsid w:val="004B688E"/>
    <w:rsid w:val="004B6D9E"/>
    <w:rsid w:val="004B6F33"/>
    <w:rsid w:val="004B71BB"/>
    <w:rsid w:val="004B7775"/>
    <w:rsid w:val="004B78EF"/>
    <w:rsid w:val="004B79AC"/>
    <w:rsid w:val="004B7FCC"/>
    <w:rsid w:val="004C0123"/>
    <w:rsid w:val="004C1891"/>
    <w:rsid w:val="004C267B"/>
    <w:rsid w:val="004C3901"/>
    <w:rsid w:val="004C5857"/>
    <w:rsid w:val="004C58D4"/>
    <w:rsid w:val="004C5970"/>
    <w:rsid w:val="004C5A7A"/>
    <w:rsid w:val="004C5B06"/>
    <w:rsid w:val="004C600B"/>
    <w:rsid w:val="004C676B"/>
    <w:rsid w:val="004C6FC6"/>
    <w:rsid w:val="004C70FA"/>
    <w:rsid w:val="004C762D"/>
    <w:rsid w:val="004D033C"/>
    <w:rsid w:val="004D1BBF"/>
    <w:rsid w:val="004D2E46"/>
    <w:rsid w:val="004D2F31"/>
    <w:rsid w:val="004D4646"/>
    <w:rsid w:val="004D4C72"/>
    <w:rsid w:val="004D4EE3"/>
    <w:rsid w:val="004D568F"/>
    <w:rsid w:val="004D5F98"/>
    <w:rsid w:val="004D6082"/>
    <w:rsid w:val="004D657D"/>
    <w:rsid w:val="004D6FC9"/>
    <w:rsid w:val="004D7F45"/>
    <w:rsid w:val="004E0AEB"/>
    <w:rsid w:val="004E0BE3"/>
    <w:rsid w:val="004E0F0F"/>
    <w:rsid w:val="004E1C30"/>
    <w:rsid w:val="004E22D5"/>
    <w:rsid w:val="004E2756"/>
    <w:rsid w:val="004E2D9B"/>
    <w:rsid w:val="004E386E"/>
    <w:rsid w:val="004E3D23"/>
    <w:rsid w:val="004E3D7E"/>
    <w:rsid w:val="004E546F"/>
    <w:rsid w:val="004E5909"/>
    <w:rsid w:val="004E7003"/>
    <w:rsid w:val="004E70D2"/>
    <w:rsid w:val="004E7ABC"/>
    <w:rsid w:val="004F08D8"/>
    <w:rsid w:val="004F08F8"/>
    <w:rsid w:val="004F158A"/>
    <w:rsid w:val="004F166C"/>
    <w:rsid w:val="004F2931"/>
    <w:rsid w:val="004F2DE2"/>
    <w:rsid w:val="004F34F3"/>
    <w:rsid w:val="004F3A50"/>
    <w:rsid w:val="004F4494"/>
    <w:rsid w:val="004F4787"/>
    <w:rsid w:val="004F482A"/>
    <w:rsid w:val="004F491C"/>
    <w:rsid w:val="004F5066"/>
    <w:rsid w:val="004F53FB"/>
    <w:rsid w:val="004F5FC1"/>
    <w:rsid w:val="004F5FD1"/>
    <w:rsid w:val="004F6854"/>
    <w:rsid w:val="004F7273"/>
    <w:rsid w:val="00500822"/>
    <w:rsid w:val="005016AE"/>
    <w:rsid w:val="00501827"/>
    <w:rsid w:val="00501EEC"/>
    <w:rsid w:val="00502C30"/>
    <w:rsid w:val="00503304"/>
    <w:rsid w:val="00504639"/>
    <w:rsid w:val="00505911"/>
    <w:rsid w:val="00505D70"/>
    <w:rsid w:val="0050661E"/>
    <w:rsid w:val="00506EE3"/>
    <w:rsid w:val="0050740F"/>
    <w:rsid w:val="0050758B"/>
    <w:rsid w:val="005076D9"/>
    <w:rsid w:val="005077CB"/>
    <w:rsid w:val="00510BDF"/>
    <w:rsid w:val="0051124A"/>
    <w:rsid w:val="005116BA"/>
    <w:rsid w:val="00511B9F"/>
    <w:rsid w:val="00512026"/>
    <w:rsid w:val="00512D8F"/>
    <w:rsid w:val="00512E31"/>
    <w:rsid w:val="00514C62"/>
    <w:rsid w:val="00514EFC"/>
    <w:rsid w:val="00515115"/>
    <w:rsid w:val="00515235"/>
    <w:rsid w:val="00515C32"/>
    <w:rsid w:val="00515EBC"/>
    <w:rsid w:val="005161B1"/>
    <w:rsid w:val="005166D1"/>
    <w:rsid w:val="00516D6F"/>
    <w:rsid w:val="00516DC9"/>
    <w:rsid w:val="00520484"/>
    <w:rsid w:val="005205E0"/>
    <w:rsid w:val="0052094B"/>
    <w:rsid w:val="00520C4F"/>
    <w:rsid w:val="00520EE1"/>
    <w:rsid w:val="005216F1"/>
    <w:rsid w:val="00521905"/>
    <w:rsid w:val="00521C3B"/>
    <w:rsid w:val="00522184"/>
    <w:rsid w:val="00522367"/>
    <w:rsid w:val="0052266A"/>
    <w:rsid w:val="0052280F"/>
    <w:rsid w:val="00523C42"/>
    <w:rsid w:val="00523C6C"/>
    <w:rsid w:val="005240AB"/>
    <w:rsid w:val="0052526D"/>
    <w:rsid w:val="00525884"/>
    <w:rsid w:val="00526886"/>
    <w:rsid w:val="00526E8A"/>
    <w:rsid w:val="0052740C"/>
    <w:rsid w:val="0052764E"/>
    <w:rsid w:val="005304A3"/>
    <w:rsid w:val="005312BD"/>
    <w:rsid w:val="005313D5"/>
    <w:rsid w:val="0053198E"/>
    <w:rsid w:val="00532CD2"/>
    <w:rsid w:val="00532D05"/>
    <w:rsid w:val="005331BF"/>
    <w:rsid w:val="005332EE"/>
    <w:rsid w:val="00533850"/>
    <w:rsid w:val="00533AE0"/>
    <w:rsid w:val="00534AB3"/>
    <w:rsid w:val="005350D3"/>
    <w:rsid w:val="00535267"/>
    <w:rsid w:val="005354E9"/>
    <w:rsid w:val="005358D7"/>
    <w:rsid w:val="005359EC"/>
    <w:rsid w:val="00536508"/>
    <w:rsid w:val="005365E9"/>
    <w:rsid w:val="00536B96"/>
    <w:rsid w:val="00536DBB"/>
    <w:rsid w:val="0053709B"/>
    <w:rsid w:val="00537580"/>
    <w:rsid w:val="00537790"/>
    <w:rsid w:val="00537A5D"/>
    <w:rsid w:val="005401B3"/>
    <w:rsid w:val="00540A79"/>
    <w:rsid w:val="00540CF0"/>
    <w:rsid w:val="005412D4"/>
    <w:rsid w:val="0054167F"/>
    <w:rsid w:val="00541E97"/>
    <w:rsid w:val="0054215D"/>
    <w:rsid w:val="00542C26"/>
    <w:rsid w:val="00542D7A"/>
    <w:rsid w:val="005430E7"/>
    <w:rsid w:val="00543107"/>
    <w:rsid w:val="005433BC"/>
    <w:rsid w:val="005436EE"/>
    <w:rsid w:val="005439DA"/>
    <w:rsid w:val="00543D50"/>
    <w:rsid w:val="00543E9E"/>
    <w:rsid w:val="005507B4"/>
    <w:rsid w:val="00550B00"/>
    <w:rsid w:val="005512BE"/>
    <w:rsid w:val="00551D23"/>
    <w:rsid w:val="0055255C"/>
    <w:rsid w:val="005525C0"/>
    <w:rsid w:val="00552795"/>
    <w:rsid w:val="00552F29"/>
    <w:rsid w:val="00553338"/>
    <w:rsid w:val="005546AC"/>
    <w:rsid w:val="00554889"/>
    <w:rsid w:val="00554BAD"/>
    <w:rsid w:val="00554D4B"/>
    <w:rsid w:val="00555065"/>
    <w:rsid w:val="00555845"/>
    <w:rsid w:val="00555A2F"/>
    <w:rsid w:val="00555ADE"/>
    <w:rsid w:val="00555B89"/>
    <w:rsid w:val="00556181"/>
    <w:rsid w:val="005565DF"/>
    <w:rsid w:val="00556A6F"/>
    <w:rsid w:val="0055706F"/>
    <w:rsid w:val="005601C8"/>
    <w:rsid w:val="005607CB"/>
    <w:rsid w:val="005623DD"/>
    <w:rsid w:val="00562957"/>
    <w:rsid w:val="00562CED"/>
    <w:rsid w:val="00563CBF"/>
    <w:rsid w:val="00563D3D"/>
    <w:rsid w:val="0056432D"/>
    <w:rsid w:val="00564739"/>
    <w:rsid w:val="0056496E"/>
    <w:rsid w:val="00564F2E"/>
    <w:rsid w:val="00564F90"/>
    <w:rsid w:val="005651A0"/>
    <w:rsid w:val="00565F45"/>
    <w:rsid w:val="0056622C"/>
    <w:rsid w:val="005669FF"/>
    <w:rsid w:val="00567B19"/>
    <w:rsid w:val="0057002C"/>
    <w:rsid w:val="00571703"/>
    <w:rsid w:val="0057206A"/>
    <w:rsid w:val="005721FD"/>
    <w:rsid w:val="00573087"/>
    <w:rsid w:val="00573EF1"/>
    <w:rsid w:val="0057434A"/>
    <w:rsid w:val="00574A50"/>
    <w:rsid w:val="005769E2"/>
    <w:rsid w:val="00577031"/>
    <w:rsid w:val="00577FBB"/>
    <w:rsid w:val="005800BA"/>
    <w:rsid w:val="00580A03"/>
    <w:rsid w:val="00580E00"/>
    <w:rsid w:val="00580FF7"/>
    <w:rsid w:val="00581803"/>
    <w:rsid w:val="00581B7E"/>
    <w:rsid w:val="00582044"/>
    <w:rsid w:val="00582070"/>
    <w:rsid w:val="005827A0"/>
    <w:rsid w:val="00582F92"/>
    <w:rsid w:val="005832B5"/>
    <w:rsid w:val="00583B34"/>
    <w:rsid w:val="00584719"/>
    <w:rsid w:val="00584C91"/>
    <w:rsid w:val="00585D23"/>
    <w:rsid w:val="00586056"/>
    <w:rsid w:val="0058794D"/>
    <w:rsid w:val="00587AEA"/>
    <w:rsid w:val="00590C15"/>
    <w:rsid w:val="00591581"/>
    <w:rsid w:val="00591B9A"/>
    <w:rsid w:val="00591C34"/>
    <w:rsid w:val="00592B72"/>
    <w:rsid w:val="0059408E"/>
    <w:rsid w:val="005948DC"/>
    <w:rsid w:val="0059613A"/>
    <w:rsid w:val="005961D0"/>
    <w:rsid w:val="00596352"/>
    <w:rsid w:val="00596537"/>
    <w:rsid w:val="00596C53"/>
    <w:rsid w:val="00596D57"/>
    <w:rsid w:val="00597D51"/>
    <w:rsid w:val="005A000B"/>
    <w:rsid w:val="005A01B0"/>
    <w:rsid w:val="005A05DD"/>
    <w:rsid w:val="005A092D"/>
    <w:rsid w:val="005A0DE3"/>
    <w:rsid w:val="005A1913"/>
    <w:rsid w:val="005A1D9C"/>
    <w:rsid w:val="005A270D"/>
    <w:rsid w:val="005A2F13"/>
    <w:rsid w:val="005A3641"/>
    <w:rsid w:val="005A38F3"/>
    <w:rsid w:val="005A3AD2"/>
    <w:rsid w:val="005A4496"/>
    <w:rsid w:val="005A457C"/>
    <w:rsid w:val="005A54ED"/>
    <w:rsid w:val="005A6261"/>
    <w:rsid w:val="005A62D7"/>
    <w:rsid w:val="005A67BD"/>
    <w:rsid w:val="005A7C5E"/>
    <w:rsid w:val="005B08A1"/>
    <w:rsid w:val="005B0DB1"/>
    <w:rsid w:val="005B0DE3"/>
    <w:rsid w:val="005B0FAA"/>
    <w:rsid w:val="005B1A81"/>
    <w:rsid w:val="005B3359"/>
    <w:rsid w:val="005B539B"/>
    <w:rsid w:val="005B5A23"/>
    <w:rsid w:val="005B5F2D"/>
    <w:rsid w:val="005B7932"/>
    <w:rsid w:val="005C00BF"/>
    <w:rsid w:val="005C0D5E"/>
    <w:rsid w:val="005C2896"/>
    <w:rsid w:val="005C2E8D"/>
    <w:rsid w:val="005C2F33"/>
    <w:rsid w:val="005C353C"/>
    <w:rsid w:val="005C4BB6"/>
    <w:rsid w:val="005C585E"/>
    <w:rsid w:val="005C588C"/>
    <w:rsid w:val="005C5C56"/>
    <w:rsid w:val="005C65AC"/>
    <w:rsid w:val="005D00AB"/>
    <w:rsid w:val="005D03D6"/>
    <w:rsid w:val="005D0D25"/>
    <w:rsid w:val="005D1255"/>
    <w:rsid w:val="005D22A7"/>
    <w:rsid w:val="005D2BD7"/>
    <w:rsid w:val="005D45D8"/>
    <w:rsid w:val="005D4774"/>
    <w:rsid w:val="005D4855"/>
    <w:rsid w:val="005D52E1"/>
    <w:rsid w:val="005D686C"/>
    <w:rsid w:val="005D693E"/>
    <w:rsid w:val="005D7554"/>
    <w:rsid w:val="005D7781"/>
    <w:rsid w:val="005E01D1"/>
    <w:rsid w:val="005E0D3E"/>
    <w:rsid w:val="005E1BB7"/>
    <w:rsid w:val="005E1E32"/>
    <w:rsid w:val="005E2A92"/>
    <w:rsid w:val="005E2B49"/>
    <w:rsid w:val="005E2F9A"/>
    <w:rsid w:val="005E3168"/>
    <w:rsid w:val="005E3CEB"/>
    <w:rsid w:val="005E49C5"/>
    <w:rsid w:val="005E4ABA"/>
    <w:rsid w:val="005E4DB2"/>
    <w:rsid w:val="005E4E7B"/>
    <w:rsid w:val="005E4F95"/>
    <w:rsid w:val="005E63B2"/>
    <w:rsid w:val="005E674B"/>
    <w:rsid w:val="005E6BD7"/>
    <w:rsid w:val="005E75C8"/>
    <w:rsid w:val="005F0C56"/>
    <w:rsid w:val="005F0C76"/>
    <w:rsid w:val="005F109E"/>
    <w:rsid w:val="005F1C74"/>
    <w:rsid w:val="005F1F8D"/>
    <w:rsid w:val="005F3057"/>
    <w:rsid w:val="005F39AA"/>
    <w:rsid w:val="005F40EB"/>
    <w:rsid w:val="005F50ED"/>
    <w:rsid w:val="005F5912"/>
    <w:rsid w:val="005F61C3"/>
    <w:rsid w:val="005F637E"/>
    <w:rsid w:val="005F6421"/>
    <w:rsid w:val="005F7120"/>
    <w:rsid w:val="005F7128"/>
    <w:rsid w:val="005F72E8"/>
    <w:rsid w:val="005F73FD"/>
    <w:rsid w:val="005F7A72"/>
    <w:rsid w:val="00600081"/>
    <w:rsid w:val="00601041"/>
    <w:rsid w:val="00601932"/>
    <w:rsid w:val="00601EE3"/>
    <w:rsid w:val="006030B6"/>
    <w:rsid w:val="006031C5"/>
    <w:rsid w:val="00604D9C"/>
    <w:rsid w:val="00604EB0"/>
    <w:rsid w:val="0060520B"/>
    <w:rsid w:val="00605BF0"/>
    <w:rsid w:val="00605F18"/>
    <w:rsid w:val="00606271"/>
    <w:rsid w:val="006070E1"/>
    <w:rsid w:val="00607AE5"/>
    <w:rsid w:val="00607C1E"/>
    <w:rsid w:val="00607FF2"/>
    <w:rsid w:val="0061010D"/>
    <w:rsid w:val="0061031B"/>
    <w:rsid w:val="00611077"/>
    <w:rsid w:val="00611364"/>
    <w:rsid w:val="00611CEE"/>
    <w:rsid w:val="00611F60"/>
    <w:rsid w:val="0061216C"/>
    <w:rsid w:val="0061289E"/>
    <w:rsid w:val="006128FD"/>
    <w:rsid w:val="00612CBD"/>
    <w:rsid w:val="0061314D"/>
    <w:rsid w:val="006136BD"/>
    <w:rsid w:val="006137DB"/>
    <w:rsid w:val="00613A89"/>
    <w:rsid w:val="006143B4"/>
    <w:rsid w:val="006144E8"/>
    <w:rsid w:val="00614F94"/>
    <w:rsid w:val="0061670A"/>
    <w:rsid w:val="00616754"/>
    <w:rsid w:val="0061695D"/>
    <w:rsid w:val="00616DFA"/>
    <w:rsid w:val="00616EE6"/>
    <w:rsid w:val="006170F1"/>
    <w:rsid w:val="00617E18"/>
    <w:rsid w:val="00620A80"/>
    <w:rsid w:val="00620FBC"/>
    <w:rsid w:val="006212FA"/>
    <w:rsid w:val="00621A18"/>
    <w:rsid w:val="00621A4C"/>
    <w:rsid w:val="00621DAE"/>
    <w:rsid w:val="006228F6"/>
    <w:rsid w:val="006237E9"/>
    <w:rsid w:val="00623F2F"/>
    <w:rsid w:val="00624B2C"/>
    <w:rsid w:val="00624C06"/>
    <w:rsid w:val="00624DFB"/>
    <w:rsid w:val="00625185"/>
    <w:rsid w:val="00625B09"/>
    <w:rsid w:val="00625E99"/>
    <w:rsid w:val="00625F25"/>
    <w:rsid w:val="00626A60"/>
    <w:rsid w:val="00626DBC"/>
    <w:rsid w:val="00630887"/>
    <w:rsid w:val="00630CD5"/>
    <w:rsid w:val="00632F56"/>
    <w:rsid w:val="006338FB"/>
    <w:rsid w:val="00633953"/>
    <w:rsid w:val="00633A87"/>
    <w:rsid w:val="0063416A"/>
    <w:rsid w:val="006361A3"/>
    <w:rsid w:val="006365CE"/>
    <w:rsid w:val="00636DDE"/>
    <w:rsid w:val="00641619"/>
    <w:rsid w:val="00641C98"/>
    <w:rsid w:val="00642E66"/>
    <w:rsid w:val="00643B95"/>
    <w:rsid w:val="006444D6"/>
    <w:rsid w:val="00645775"/>
    <w:rsid w:val="00645808"/>
    <w:rsid w:val="006468B0"/>
    <w:rsid w:val="00646DA5"/>
    <w:rsid w:val="006470CA"/>
    <w:rsid w:val="006478F9"/>
    <w:rsid w:val="00647918"/>
    <w:rsid w:val="00647D3F"/>
    <w:rsid w:val="00650F37"/>
    <w:rsid w:val="00651F04"/>
    <w:rsid w:val="00652D39"/>
    <w:rsid w:val="00654AC1"/>
    <w:rsid w:val="00654EDF"/>
    <w:rsid w:val="00655708"/>
    <w:rsid w:val="00655AA1"/>
    <w:rsid w:val="0065647B"/>
    <w:rsid w:val="006564B9"/>
    <w:rsid w:val="00656559"/>
    <w:rsid w:val="00657B2E"/>
    <w:rsid w:val="00657E20"/>
    <w:rsid w:val="00661204"/>
    <w:rsid w:val="00661527"/>
    <w:rsid w:val="00661DD4"/>
    <w:rsid w:val="006644F9"/>
    <w:rsid w:val="006648E6"/>
    <w:rsid w:val="00664F1D"/>
    <w:rsid w:val="006650C2"/>
    <w:rsid w:val="00665651"/>
    <w:rsid w:val="0066574F"/>
    <w:rsid w:val="0066584A"/>
    <w:rsid w:val="00665BEC"/>
    <w:rsid w:val="00666393"/>
    <w:rsid w:val="00666E4B"/>
    <w:rsid w:val="006670F5"/>
    <w:rsid w:val="00667403"/>
    <w:rsid w:val="00667938"/>
    <w:rsid w:val="006709D0"/>
    <w:rsid w:val="00670B4C"/>
    <w:rsid w:val="00671096"/>
    <w:rsid w:val="00671205"/>
    <w:rsid w:val="0067141F"/>
    <w:rsid w:val="00671605"/>
    <w:rsid w:val="00671A79"/>
    <w:rsid w:val="00672BBB"/>
    <w:rsid w:val="00673231"/>
    <w:rsid w:val="00673C44"/>
    <w:rsid w:val="00673CB4"/>
    <w:rsid w:val="006740B3"/>
    <w:rsid w:val="00674CE4"/>
    <w:rsid w:val="0067531C"/>
    <w:rsid w:val="0067626D"/>
    <w:rsid w:val="00676346"/>
    <w:rsid w:val="006764CF"/>
    <w:rsid w:val="0067666B"/>
    <w:rsid w:val="0067693B"/>
    <w:rsid w:val="00676D52"/>
    <w:rsid w:val="00676E71"/>
    <w:rsid w:val="00677CD8"/>
    <w:rsid w:val="006805B8"/>
    <w:rsid w:val="00681562"/>
    <w:rsid w:val="006816DC"/>
    <w:rsid w:val="00682041"/>
    <w:rsid w:val="0068283D"/>
    <w:rsid w:val="00682A91"/>
    <w:rsid w:val="006835AC"/>
    <w:rsid w:val="006835C0"/>
    <w:rsid w:val="006837FE"/>
    <w:rsid w:val="00683B29"/>
    <w:rsid w:val="00683B70"/>
    <w:rsid w:val="0068405E"/>
    <w:rsid w:val="006843C1"/>
    <w:rsid w:val="00685862"/>
    <w:rsid w:val="00685A47"/>
    <w:rsid w:val="00685B30"/>
    <w:rsid w:val="0068618A"/>
    <w:rsid w:val="00686220"/>
    <w:rsid w:val="0068628C"/>
    <w:rsid w:val="0068663D"/>
    <w:rsid w:val="00686CCE"/>
    <w:rsid w:val="00687338"/>
    <w:rsid w:val="00690053"/>
    <w:rsid w:val="006912A7"/>
    <w:rsid w:val="006917D1"/>
    <w:rsid w:val="006918A5"/>
    <w:rsid w:val="006918BE"/>
    <w:rsid w:val="00694CD1"/>
    <w:rsid w:val="00695FB7"/>
    <w:rsid w:val="006966EF"/>
    <w:rsid w:val="0069686D"/>
    <w:rsid w:val="006973F0"/>
    <w:rsid w:val="0069783E"/>
    <w:rsid w:val="006A0B05"/>
    <w:rsid w:val="006A1814"/>
    <w:rsid w:val="006A25AB"/>
    <w:rsid w:val="006A2E73"/>
    <w:rsid w:val="006A39B4"/>
    <w:rsid w:val="006A415B"/>
    <w:rsid w:val="006A4383"/>
    <w:rsid w:val="006A5E9B"/>
    <w:rsid w:val="006A661C"/>
    <w:rsid w:val="006A6834"/>
    <w:rsid w:val="006A6987"/>
    <w:rsid w:val="006B0DF5"/>
    <w:rsid w:val="006B1336"/>
    <w:rsid w:val="006B2460"/>
    <w:rsid w:val="006B2A2B"/>
    <w:rsid w:val="006B3A03"/>
    <w:rsid w:val="006B6BF6"/>
    <w:rsid w:val="006B6FAB"/>
    <w:rsid w:val="006B7E1F"/>
    <w:rsid w:val="006C114E"/>
    <w:rsid w:val="006C1673"/>
    <w:rsid w:val="006C167C"/>
    <w:rsid w:val="006C1EE4"/>
    <w:rsid w:val="006C2171"/>
    <w:rsid w:val="006C2196"/>
    <w:rsid w:val="006C2261"/>
    <w:rsid w:val="006C28DF"/>
    <w:rsid w:val="006C2AF4"/>
    <w:rsid w:val="006C2D1D"/>
    <w:rsid w:val="006C2DB1"/>
    <w:rsid w:val="006C3E8D"/>
    <w:rsid w:val="006C48F8"/>
    <w:rsid w:val="006C4E84"/>
    <w:rsid w:val="006C51A4"/>
    <w:rsid w:val="006C5EBE"/>
    <w:rsid w:val="006C61EA"/>
    <w:rsid w:val="006C719B"/>
    <w:rsid w:val="006C7569"/>
    <w:rsid w:val="006C77FA"/>
    <w:rsid w:val="006C7DC4"/>
    <w:rsid w:val="006D0366"/>
    <w:rsid w:val="006D03CA"/>
    <w:rsid w:val="006D11A0"/>
    <w:rsid w:val="006D11D3"/>
    <w:rsid w:val="006D13A6"/>
    <w:rsid w:val="006D40C4"/>
    <w:rsid w:val="006D4427"/>
    <w:rsid w:val="006D4487"/>
    <w:rsid w:val="006D4BB2"/>
    <w:rsid w:val="006D4F0A"/>
    <w:rsid w:val="006D4F4B"/>
    <w:rsid w:val="006D544B"/>
    <w:rsid w:val="006D6716"/>
    <w:rsid w:val="006D71FA"/>
    <w:rsid w:val="006E0525"/>
    <w:rsid w:val="006E09F0"/>
    <w:rsid w:val="006E0D0C"/>
    <w:rsid w:val="006E0F4B"/>
    <w:rsid w:val="006E1169"/>
    <w:rsid w:val="006E15FD"/>
    <w:rsid w:val="006E1C63"/>
    <w:rsid w:val="006E2958"/>
    <w:rsid w:val="006E29CA"/>
    <w:rsid w:val="006E4032"/>
    <w:rsid w:val="006E47A9"/>
    <w:rsid w:val="006E4A51"/>
    <w:rsid w:val="006E526F"/>
    <w:rsid w:val="006E549D"/>
    <w:rsid w:val="006E54AA"/>
    <w:rsid w:val="006E6FB1"/>
    <w:rsid w:val="006E7FE4"/>
    <w:rsid w:val="006F0392"/>
    <w:rsid w:val="006F03F2"/>
    <w:rsid w:val="006F0555"/>
    <w:rsid w:val="006F06EE"/>
    <w:rsid w:val="006F1DE2"/>
    <w:rsid w:val="006F20BD"/>
    <w:rsid w:val="006F26CD"/>
    <w:rsid w:val="006F30E2"/>
    <w:rsid w:val="006F35BB"/>
    <w:rsid w:val="006F46D8"/>
    <w:rsid w:val="006F4EF7"/>
    <w:rsid w:val="006F50DA"/>
    <w:rsid w:val="006F57C3"/>
    <w:rsid w:val="006F5A84"/>
    <w:rsid w:val="006F5C01"/>
    <w:rsid w:val="006F5CDE"/>
    <w:rsid w:val="006F6309"/>
    <w:rsid w:val="006F6AAA"/>
    <w:rsid w:val="006F6B40"/>
    <w:rsid w:val="006F6C7B"/>
    <w:rsid w:val="006F6F01"/>
    <w:rsid w:val="006F7823"/>
    <w:rsid w:val="00700294"/>
    <w:rsid w:val="00701ABE"/>
    <w:rsid w:val="00703087"/>
    <w:rsid w:val="007038C0"/>
    <w:rsid w:val="007039F9"/>
    <w:rsid w:val="00703B4F"/>
    <w:rsid w:val="007044AA"/>
    <w:rsid w:val="00705434"/>
    <w:rsid w:val="007056DA"/>
    <w:rsid w:val="007057E9"/>
    <w:rsid w:val="00706739"/>
    <w:rsid w:val="007072EF"/>
    <w:rsid w:val="00710754"/>
    <w:rsid w:val="007107C1"/>
    <w:rsid w:val="00711811"/>
    <w:rsid w:val="00711FA1"/>
    <w:rsid w:val="00712965"/>
    <w:rsid w:val="00712986"/>
    <w:rsid w:val="00712C75"/>
    <w:rsid w:val="00713331"/>
    <w:rsid w:val="00713D1E"/>
    <w:rsid w:val="007141EC"/>
    <w:rsid w:val="00714860"/>
    <w:rsid w:val="00714AB2"/>
    <w:rsid w:val="007151C8"/>
    <w:rsid w:val="007152CE"/>
    <w:rsid w:val="007157F0"/>
    <w:rsid w:val="0071660C"/>
    <w:rsid w:val="007166C0"/>
    <w:rsid w:val="0071786A"/>
    <w:rsid w:val="00717E21"/>
    <w:rsid w:val="007203B1"/>
    <w:rsid w:val="00720905"/>
    <w:rsid w:val="00720D1E"/>
    <w:rsid w:val="00720D76"/>
    <w:rsid w:val="007212F3"/>
    <w:rsid w:val="00721D3D"/>
    <w:rsid w:val="00721ECC"/>
    <w:rsid w:val="007226A5"/>
    <w:rsid w:val="00723012"/>
    <w:rsid w:val="0072370E"/>
    <w:rsid w:val="00723F58"/>
    <w:rsid w:val="007241A2"/>
    <w:rsid w:val="007242B7"/>
    <w:rsid w:val="00725F65"/>
    <w:rsid w:val="00726E1E"/>
    <w:rsid w:val="007271AF"/>
    <w:rsid w:val="00727616"/>
    <w:rsid w:val="007311E4"/>
    <w:rsid w:val="007312E7"/>
    <w:rsid w:val="00731E6A"/>
    <w:rsid w:val="007327EB"/>
    <w:rsid w:val="0073353F"/>
    <w:rsid w:val="007341D7"/>
    <w:rsid w:val="00734BBF"/>
    <w:rsid w:val="007350E6"/>
    <w:rsid w:val="007356F2"/>
    <w:rsid w:val="00735B1F"/>
    <w:rsid w:val="00735DFB"/>
    <w:rsid w:val="00736776"/>
    <w:rsid w:val="007377E7"/>
    <w:rsid w:val="00737C82"/>
    <w:rsid w:val="00740215"/>
    <w:rsid w:val="00740905"/>
    <w:rsid w:val="00740D69"/>
    <w:rsid w:val="00741837"/>
    <w:rsid w:val="00741BDB"/>
    <w:rsid w:val="007427E5"/>
    <w:rsid w:val="00742942"/>
    <w:rsid w:val="007433EA"/>
    <w:rsid w:val="007437A0"/>
    <w:rsid w:val="00744990"/>
    <w:rsid w:val="00744AF3"/>
    <w:rsid w:val="00745B16"/>
    <w:rsid w:val="00745DF4"/>
    <w:rsid w:val="007460F9"/>
    <w:rsid w:val="00746C71"/>
    <w:rsid w:val="007476DA"/>
    <w:rsid w:val="00747B7E"/>
    <w:rsid w:val="00747F39"/>
    <w:rsid w:val="007509D1"/>
    <w:rsid w:val="00750C0A"/>
    <w:rsid w:val="007510F8"/>
    <w:rsid w:val="007521B4"/>
    <w:rsid w:val="007526B3"/>
    <w:rsid w:val="007526E6"/>
    <w:rsid w:val="00752DE6"/>
    <w:rsid w:val="007530F0"/>
    <w:rsid w:val="00754620"/>
    <w:rsid w:val="0075474B"/>
    <w:rsid w:val="007558F0"/>
    <w:rsid w:val="00755B82"/>
    <w:rsid w:val="00755C64"/>
    <w:rsid w:val="00756347"/>
    <w:rsid w:val="00757859"/>
    <w:rsid w:val="00760344"/>
    <w:rsid w:val="00760B9B"/>
    <w:rsid w:val="00760EDA"/>
    <w:rsid w:val="00760FB9"/>
    <w:rsid w:val="00760FEC"/>
    <w:rsid w:val="00761719"/>
    <w:rsid w:val="00761941"/>
    <w:rsid w:val="007620DA"/>
    <w:rsid w:val="00763768"/>
    <w:rsid w:val="00763A81"/>
    <w:rsid w:val="00763FA2"/>
    <w:rsid w:val="007643C6"/>
    <w:rsid w:val="00765829"/>
    <w:rsid w:val="0076627B"/>
    <w:rsid w:val="00766955"/>
    <w:rsid w:val="00766DF8"/>
    <w:rsid w:val="00766EA8"/>
    <w:rsid w:val="00767EE7"/>
    <w:rsid w:val="00770598"/>
    <w:rsid w:val="007707ED"/>
    <w:rsid w:val="00770994"/>
    <w:rsid w:val="007711FA"/>
    <w:rsid w:val="0077178E"/>
    <w:rsid w:val="00772E9D"/>
    <w:rsid w:val="007731A1"/>
    <w:rsid w:val="00773A98"/>
    <w:rsid w:val="007747BC"/>
    <w:rsid w:val="007747E0"/>
    <w:rsid w:val="0077482E"/>
    <w:rsid w:val="00774A2C"/>
    <w:rsid w:val="00775404"/>
    <w:rsid w:val="007803F1"/>
    <w:rsid w:val="007808DA"/>
    <w:rsid w:val="00780963"/>
    <w:rsid w:val="00780AD1"/>
    <w:rsid w:val="007812D0"/>
    <w:rsid w:val="0078138F"/>
    <w:rsid w:val="00781629"/>
    <w:rsid w:val="00781B05"/>
    <w:rsid w:val="007820F5"/>
    <w:rsid w:val="0078223F"/>
    <w:rsid w:val="007827CD"/>
    <w:rsid w:val="00782AC6"/>
    <w:rsid w:val="00782F4B"/>
    <w:rsid w:val="00783F47"/>
    <w:rsid w:val="007842F7"/>
    <w:rsid w:val="007854B6"/>
    <w:rsid w:val="00785B37"/>
    <w:rsid w:val="00786900"/>
    <w:rsid w:val="00786ADF"/>
    <w:rsid w:val="00786CE1"/>
    <w:rsid w:val="0078753E"/>
    <w:rsid w:val="00787CA6"/>
    <w:rsid w:val="00790A2C"/>
    <w:rsid w:val="00790AE3"/>
    <w:rsid w:val="00791079"/>
    <w:rsid w:val="007917EA"/>
    <w:rsid w:val="00791871"/>
    <w:rsid w:val="007922DF"/>
    <w:rsid w:val="00792633"/>
    <w:rsid w:val="007926F2"/>
    <w:rsid w:val="00794C01"/>
    <w:rsid w:val="00794DB9"/>
    <w:rsid w:val="00794EAB"/>
    <w:rsid w:val="00796A2C"/>
    <w:rsid w:val="00796CD2"/>
    <w:rsid w:val="007971B4"/>
    <w:rsid w:val="00797C9B"/>
    <w:rsid w:val="007A03B6"/>
    <w:rsid w:val="007A043B"/>
    <w:rsid w:val="007A05EE"/>
    <w:rsid w:val="007A091B"/>
    <w:rsid w:val="007A14EB"/>
    <w:rsid w:val="007A14F8"/>
    <w:rsid w:val="007A1591"/>
    <w:rsid w:val="007A1FED"/>
    <w:rsid w:val="007A24D8"/>
    <w:rsid w:val="007A2D95"/>
    <w:rsid w:val="007A4286"/>
    <w:rsid w:val="007A429B"/>
    <w:rsid w:val="007A4386"/>
    <w:rsid w:val="007A5051"/>
    <w:rsid w:val="007A53A9"/>
    <w:rsid w:val="007A5A0D"/>
    <w:rsid w:val="007A77FC"/>
    <w:rsid w:val="007A7820"/>
    <w:rsid w:val="007B084F"/>
    <w:rsid w:val="007B0AE7"/>
    <w:rsid w:val="007B0D10"/>
    <w:rsid w:val="007B1F02"/>
    <w:rsid w:val="007B26B3"/>
    <w:rsid w:val="007B2B98"/>
    <w:rsid w:val="007B2F5E"/>
    <w:rsid w:val="007B3DF0"/>
    <w:rsid w:val="007B4C95"/>
    <w:rsid w:val="007B5993"/>
    <w:rsid w:val="007B612E"/>
    <w:rsid w:val="007B61E5"/>
    <w:rsid w:val="007B64F8"/>
    <w:rsid w:val="007B65C8"/>
    <w:rsid w:val="007B6C1B"/>
    <w:rsid w:val="007B76F4"/>
    <w:rsid w:val="007B7BB3"/>
    <w:rsid w:val="007B7BE1"/>
    <w:rsid w:val="007B7C13"/>
    <w:rsid w:val="007C0B57"/>
    <w:rsid w:val="007C0EA9"/>
    <w:rsid w:val="007C0ED3"/>
    <w:rsid w:val="007C10BA"/>
    <w:rsid w:val="007C134B"/>
    <w:rsid w:val="007C193F"/>
    <w:rsid w:val="007C230E"/>
    <w:rsid w:val="007C2D64"/>
    <w:rsid w:val="007C40F7"/>
    <w:rsid w:val="007C455B"/>
    <w:rsid w:val="007C47E7"/>
    <w:rsid w:val="007C4988"/>
    <w:rsid w:val="007C4CD4"/>
    <w:rsid w:val="007C4E97"/>
    <w:rsid w:val="007C50CB"/>
    <w:rsid w:val="007C55FD"/>
    <w:rsid w:val="007C69EC"/>
    <w:rsid w:val="007C6AFF"/>
    <w:rsid w:val="007C6C2C"/>
    <w:rsid w:val="007C7588"/>
    <w:rsid w:val="007D039E"/>
    <w:rsid w:val="007D0539"/>
    <w:rsid w:val="007D0A55"/>
    <w:rsid w:val="007D0C25"/>
    <w:rsid w:val="007D1042"/>
    <w:rsid w:val="007D130B"/>
    <w:rsid w:val="007D1614"/>
    <w:rsid w:val="007D1849"/>
    <w:rsid w:val="007D1A24"/>
    <w:rsid w:val="007D23F2"/>
    <w:rsid w:val="007D2995"/>
    <w:rsid w:val="007D2BD2"/>
    <w:rsid w:val="007D2CB0"/>
    <w:rsid w:val="007D2D8D"/>
    <w:rsid w:val="007D352B"/>
    <w:rsid w:val="007D36E5"/>
    <w:rsid w:val="007D376C"/>
    <w:rsid w:val="007D40BB"/>
    <w:rsid w:val="007D4555"/>
    <w:rsid w:val="007D4ACE"/>
    <w:rsid w:val="007D52AA"/>
    <w:rsid w:val="007D610A"/>
    <w:rsid w:val="007D64DA"/>
    <w:rsid w:val="007D69BA"/>
    <w:rsid w:val="007D6B13"/>
    <w:rsid w:val="007D7A50"/>
    <w:rsid w:val="007E0F4B"/>
    <w:rsid w:val="007E1895"/>
    <w:rsid w:val="007E1AF9"/>
    <w:rsid w:val="007E1F77"/>
    <w:rsid w:val="007E2B8E"/>
    <w:rsid w:val="007E2DA7"/>
    <w:rsid w:val="007E2F83"/>
    <w:rsid w:val="007E2FF3"/>
    <w:rsid w:val="007E3A5F"/>
    <w:rsid w:val="007E443B"/>
    <w:rsid w:val="007E46FE"/>
    <w:rsid w:val="007E539C"/>
    <w:rsid w:val="007E5641"/>
    <w:rsid w:val="007E5B7C"/>
    <w:rsid w:val="007E6010"/>
    <w:rsid w:val="007E624A"/>
    <w:rsid w:val="007E636F"/>
    <w:rsid w:val="007E6926"/>
    <w:rsid w:val="007E6E94"/>
    <w:rsid w:val="007E7E8A"/>
    <w:rsid w:val="007F0909"/>
    <w:rsid w:val="007F212D"/>
    <w:rsid w:val="007F23B1"/>
    <w:rsid w:val="007F24E8"/>
    <w:rsid w:val="007F30FF"/>
    <w:rsid w:val="007F3415"/>
    <w:rsid w:val="007F34A6"/>
    <w:rsid w:val="007F3FEA"/>
    <w:rsid w:val="007F440C"/>
    <w:rsid w:val="007F5DDB"/>
    <w:rsid w:val="007F5EB5"/>
    <w:rsid w:val="007F617E"/>
    <w:rsid w:val="007F65CE"/>
    <w:rsid w:val="007F67CA"/>
    <w:rsid w:val="007F6B42"/>
    <w:rsid w:val="007F72F6"/>
    <w:rsid w:val="007F744F"/>
    <w:rsid w:val="007F7B20"/>
    <w:rsid w:val="007F7C3F"/>
    <w:rsid w:val="007F7F62"/>
    <w:rsid w:val="0080043B"/>
    <w:rsid w:val="00801D1D"/>
    <w:rsid w:val="008029D9"/>
    <w:rsid w:val="00802F84"/>
    <w:rsid w:val="008037AE"/>
    <w:rsid w:val="00803B8E"/>
    <w:rsid w:val="00803C3C"/>
    <w:rsid w:val="008042CC"/>
    <w:rsid w:val="00805056"/>
    <w:rsid w:val="008059DB"/>
    <w:rsid w:val="0080603A"/>
    <w:rsid w:val="00806577"/>
    <w:rsid w:val="00807D7A"/>
    <w:rsid w:val="00810260"/>
    <w:rsid w:val="00810550"/>
    <w:rsid w:val="008108DB"/>
    <w:rsid w:val="00810966"/>
    <w:rsid w:val="00810F2E"/>
    <w:rsid w:val="0081102B"/>
    <w:rsid w:val="00811942"/>
    <w:rsid w:val="00811FE0"/>
    <w:rsid w:val="0081237A"/>
    <w:rsid w:val="00812427"/>
    <w:rsid w:val="008124DD"/>
    <w:rsid w:val="008128BC"/>
    <w:rsid w:val="00812E5F"/>
    <w:rsid w:val="00812FA2"/>
    <w:rsid w:val="008130E8"/>
    <w:rsid w:val="00813207"/>
    <w:rsid w:val="008133A5"/>
    <w:rsid w:val="00814290"/>
    <w:rsid w:val="008145F7"/>
    <w:rsid w:val="00814B0E"/>
    <w:rsid w:val="00814D3D"/>
    <w:rsid w:val="00814F1D"/>
    <w:rsid w:val="0081551B"/>
    <w:rsid w:val="00816491"/>
    <w:rsid w:val="00817AC6"/>
    <w:rsid w:val="008200DC"/>
    <w:rsid w:val="008201BE"/>
    <w:rsid w:val="0082075C"/>
    <w:rsid w:val="00820B03"/>
    <w:rsid w:val="00820C3C"/>
    <w:rsid w:val="00822814"/>
    <w:rsid w:val="00822E94"/>
    <w:rsid w:val="00822FE7"/>
    <w:rsid w:val="00823124"/>
    <w:rsid w:val="008234DD"/>
    <w:rsid w:val="008234E6"/>
    <w:rsid w:val="0082375D"/>
    <w:rsid w:val="00823D2C"/>
    <w:rsid w:val="0082406E"/>
    <w:rsid w:val="008254AE"/>
    <w:rsid w:val="0082566B"/>
    <w:rsid w:val="008256BB"/>
    <w:rsid w:val="008258AC"/>
    <w:rsid w:val="00825B5C"/>
    <w:rsid w:val="00827B1E"/>
    <w:rsid w:val="00830767"/>
    <w:rsid w:val="008307CF"/>
    <w:rsid w:val="00830826"/>
    <w:rsid w:val="00830C02"/>
    <w:rsid w:val="00832006"/>
    <w:rsid w:val="00832E2D"/>
    <w:rsid w:val="008330AA"/>
    <w:rsid w:val="00833C47"/>
    <w:rsid w:val="00834FB3"/>
    <w:rsid w:val="0083517B"/>
    <w:rsid w:val="00835349"/>
    <w:rsid w:val="008353CA"/>
    <w:rsid w:val="00835BEF"/>
    <w:rsid w:val="00835CEC"/>
    <w:rsid w:val="008369FB"/>
    <w:rsid w:val="00836B01"/>
    <w:rsid w:val="00836B55"/>
    <w:rsid w:val="0083740B"/>
    <w:rsid w:val="00837924"/>
    <w:rsid w:val="00837E46"/>
    <w:rsid w:val="00840B82"/>
    <w:rsid w:val="00840EB5"/>
    <w:rsid w:val="008415B8"/>
    <w:rsid w:val="00843DCC"/>
    <w:rsid w:val="00844055"/>
    <w:rsid w:val="00844B3F"/>
    <w:rsid w:val="00844B63"/>
    <w:rsid w:val="00845292"/>
    <w:rsid w:val="00845437"/>
    <w:rsid w:val="0084544D"/>
    <w:rsid w:val="00845606"/>
    <w:rsid w:val="00845B34"/>
    <w:rsid w:val="00850A95"/>
    <w:rsid w:val="0085159E"/>
    <w:rsid w:val="008519AE"/>
    <w:rsid w:val="00851BC5"/>
    <w:rsid w:val="008520E1"/>
    <w:rsid w:val="00852754"/>
    <w:rsid w:val="0085342F"/>
    <w:rsid w:val="0085376C"/>
    <w:rsid w:val="00853982"/>
    <w:rsid w:val="00853B8B"/>
    <w:rsid w:val="008548D5"/>
    <w:rsid w:val="00860D62"/>
    <w:rsid w:val="00861916"/>
    <w:rsid w:val="00862C4C"/>
    <w:rsid w:val="00864110"/>
    <w:rsid w:val="008655C9"/>
    <w:rsid w:val="00865895"/>
    <w:rsid w:val="00865A4E"/>
    <w:rsid w:val="00865BB6"/>
    <w:rsid w:val="00865D3D"/>
    <w:rsid w:val="00865E1D"/>
    <w:rsid w:val="00867014"/>
    <w:rsid w:val="008671E3"/>
    <w:rsid w:val="00867D92"/>
    <w:rsid w:val="00867E90"/>
    <w:rsid w:val="00871238"/>
    <w:rsid w:val="00873344"/>
    <w:rsid w:val="00873B5F"/>
    <w:rsid w:val="00873F30"/>
    <w:rsid w:val="00873FDE"/>
    <w:rsid w:val="0087408C"/>
    <w:rsid w:val="00874415"/>
    <w:rsid w:val="008756E8"/>
    <w:rsid w:val="008779B8"/>
    <w:rsid w:val="00877C0A"/>
    <w:rsid w:val="00877F3A"/>
    <w:rsid w:val="0088047A"/>
    <w:rsid w:val="008804E8"/>
    <w:rsid w:val="00881BD9"/>
    <w:rsid w:val="00881CDF"/>
    <w:rsid w:val="00881EEC"/>
    <w:rsid w:val="00882330"/>
    <w:rsid w:val="008823CB"/>
    <w:rsid w:val="00882712"/>
    <w:rsid w:val="0088280A"/>
    <w:rsid w:val="00883B94"/>
    <w:rsid w:val="00884513"/>
    <w:rsid w:val="008847A8"/>
    <w:rsid w:val="00884A77"/>
    <w:rsid w:val="00885043"/>
    <w:rsid w:val="00885598"/>
    <w:rsid w:val="00885B0B"/>
    <w:rsid w:val="00887A06"/>
    <w:rsid w:val="00887BF8"/>
    <w:rsid w:val="00890441"/>
    <w:rsid w:val="008920D1"/>
    <w:rsid w:val="00892164"/>
    <w:rsid w:val="00892AFA"/>
    <w:rsid w:val="00893325"/>
    <w:rsid w:val="00893375"/>
    <w:rsid w:val="00894111"/>
    <w:rsid w:val="008950E7"/>
    <w:rsid w:val="00895647"/>
    <w:rsid w:val="008959AE"/>
    <w:rsid w:val="00895B67"/>
    <w:rsid w:val="00896108"/>
    <w:rsid w:val="008963C6"/>
    <w:rsid w:val="00897366"/>
    <w:rsid w:val="0089782D"/>
    <w:rsid w:val="008A0130"/>
    <w:rsid w:val="008A0135"/>
    <w:rsid w:val="008A0553"/>
    <w:rsid w:val="008A17E1"/>
    <w:rsid w:val="008A1E76"/>
    <w:rsid w:val="008A2165"/>
    <w:rsid w:val="008A36A8"/>
    <w:rsid w:val="008A37D5"/>
    <w:rsid w:val="008A4021"/>
    <w:rsid w:val="008A409D"/>
    <w:rsid w:val="008A489D"/>
    <w:rsid w:val="008A495C"/>
    <w:rsid w:val="008A49DA"/>
    <w:rsid w:val="008A54C5"/>
    <w:rsid w:val="008A69A9"/>
    <w:rsid w:val="008A6A0C"/>
    <w:rsid w:val="008A6B78"/>
    <w:rsid w:val="008A6F9F"/>
    <w:rsid w:val="008A71BE"/>
    <w:rsid w:val="008A794A"/>
    <w:rsid w:val="008A7A8B"/>
    <w:rsid w:val="008B1311"/>
    <w:rsid w:val="008B18AC"/>
    <w:rsid w:val="008B191D"/>
    <w:rsid w:val="008B193C"/>
    <w:rsid w:val="008B1C42"/>
    <w:rsid w:val="008B241F"/>
    <w:rsid w:val="008B2710"/>
    <w:rsid w:val="008B32A2"/>
    <w:rsid w:val="008B33BD"/>
    <w:rsid w:val="008B387A"/>
    <w:rsid w:val="008B416A"/>
    <w:rsid w:val="008B4203"/>
    <w:rsid w:val="008B4ADA"/>
    <w:rsid w:val="008B54A6"/>
    <w:rsid w:val="008B6129"/>
    <w:rsid w:val="008B639A"/>
    <w:rsid w:val="008B6818"/>
    <w:rsid w:val="008B6979"/>
    <w:rsid w:val="008C0444"/>
    <w:rsid w:val="008C04AE"/>
    <w:rsid w:val="008C1477"/>
    <w:rsid w:val="008C1D9A"/>
    <w:rsid w:val="008C2032"/>
    <w:rsid w:val="008C20B9"/>
    <w:rsid w:val="008C240A"/>
    <w:rsid w:val="008C24E8"/>
    <w:rsid w:val="008C2B82"/>
    <w:rsid w:val="008C3562"/>
    <w:rsid w:val="008C36AE"/>
    <w:rsid w:val="008C3E2B"/>
    <w:rsid w:val="008C40DE"/>
    <w:rsid w:val="008C4249"/>
    <w:rsid w:val="008C4621"/>
    <w:rsid w:val="008C4E65"/>
    <w:rsid w:val="008C5C58"/>
    <w:rsid w:val="008C6205"/>
    <w:rsid w:val="008C688F"/>
    <w:rsid w:val="008C6FE6"/>
    <w:rsid w:val="008C70A4"/>
    <w:rsid w:val="008D0218"/>
    <w:rsid w:val="008D063C"/>
    <w:rsid w:val="008D145E"/>
    <w:rsid w:val="008D1590"/>
    <w:rsid w:val="008D1E39"/>
    <w:rsid w:val="008D3352"/>
    <w:rsid w:val="008D4133"/>
    <w:rsid w:val="008D48A2"/>
    <w:rsid w:val="008D48DD"/>
    <w:rsid w:val="008D49B3"/>
    <w:rsid w:val="008D6C48"/>
    <w:rsid w:val="008E0662"/>
    <w:rsid w:val="008E0C94"/>
    <w:rsid w:val="008E11E3"/>
    <w:rsid w:val="008E1547"/>
    <w:rsid w:val="008E197F"/>
    <w:rsid w:val="008E2346"/>
    <w:rsid w:val="008E3052"/>
    <w:rsid w:val="008E33A9"/>
    <w:rsid w:val="008E3835"/>
    <w:rsid w:val="008E39E4"/>
    <w:rsid w:val="008E3AA8"/>
    <w:rsid w:val="008E4A36"/>
    <w:rsid w:val="008E4B88"/>
    <w:rsid w:val="008E4DC0"/>
    <w:rsid w:val="008E4E4B"/>
    <w:rsid w:val="008E52B8"/>
    <w:rsid w:val="008E5829"/>
    <w:rsid w:val="008E5FFD"/>
    <w:rsid w:val="008E6434"/>
    <w:rsid w:val="008E6546"/>
    <w:rsid w:val="008E6D5E"/>
    <w:rsid w:val="008E718A"/>
    <w:rsid w:val="008E72DA"/>
    <w:rsid w:val="008E75CE"/>
    <w:rsid w:val="008E7B31"/>
    <w:rsid w:val="008E7E48"/>
    <w:rsid w:val="008F01C7"/>
    <w:rsid w:val="008F07C3"/>
    <w:rsid w:val="008F0A24"/>
    <w:rsid w:val="008F0BB2"/>
    <w:rsid w:val="008F119D"/>
    <w:rsid w:val="008F1829"/>
    <w:rsid w:val="008F25DF"/>
    <w:rsid w:val="008F2F9B"/>
    <w:rsid w:val="008F34FC"/>
    <w:rsid w:val="008F3C7B"/>
    <w:rsid w:val="008F3F6B"/>
    <w:rsid w:val="008F4458"/>
    <w:rsid w:val="008F44E0"/>
    <w:rsid w:val="008F466D"/>
    <w:rsid w:val="008F47DC"/>
    <w:rsid w:val="008F491C"/>
    <w:rsid w:val="008F52EC"/>
    <w:rsid w:val="008F56B4"/>
    <w:rsid w:val="008F642B"/>
    <w:rsid w:val="008F744D"/>
    <w:rsid w:val="008F7894"/>
    <w:rsid w:val="0090029A"/>
    <w:rsid w:val="0090062A"/>
    <w:rsid w:val="00900975"/>
    <w:rsid w:val="009011C1"/>
    <w:rsid w:val="009017F0"/>
    <w:rsid w:val="009018CC"/>
    <w:rsid w:val="009025FD"/>
    <w:rsid w:val="00902CFE"/>
    <w:rsid w:val="00902E1B"/>
    <w:rsid w:val="00903009"/>
    <w:rsid w:val="0090310A"/>
    <w:rsid w:val="0090327C"/>
    <w:rsid w:val="009034DE"/>
    <w:rsid w:val="00903BBF"/>
    <w:rsid w:val="00904028"/>
    <w:rsid w:val="0090466F"/>
    <w:rsid w:val="00904EA8"/>
    <w:rsid w:val="0090566B"/>
    <w:rsid w:val="0090607F"/>
    <w:rsid w:val="0090642C"/>
    <w:rsid w:val="00906CC4"/>
    <w:rsid w:val="009072E5"/>
    <w:rsid w:val="00907753"/>
    <w:rsid w:val="00907886"/>
    <w:rsid w:val="00910123"/>
    <w:rsid w:val="00910E1F"/>
    <w:rsid w:val="0091197F"/>
    <w:rsid w:val="00911EB6"/>
    <w:rsid w:val="00911FA7"/>
    <w:rsid w:val="00912D04"/>
    <w:rsid w:val="00913344"/>
    <w:rsid w:val="0091337F"/>
    <w:rsid w:val="00913D07"/>
    <w:rsid w:val="009144D0"/>
    <w:rsid w:val="00915748"/>
    <w:rsid w:val="00915A73"/>
    <w:rsid w:val="00915E1C"/>
    <w:rsid w:val="00916205"/>
    <w:rsid w:val="0091674E"/>
    <w:rsid w:val="00916C84"/>
    <w:rsid w:val="00917216"/>
    <w:rsid w:val="009174C4"/>
    <w:rsid w:val="009175E7"/>
    <w:rsid w:val="00920A28"/>
    <w:rsid w:val="00920BDA"/>
    <w:rsid w:val="00920E3F"/>
    <w:rsid w:val="00921278"/>
    <w:rsid w:val="00921608"/>
    <w:rsid w:val="0092171D"/>
    <w:rsid w:val="00921E89"/>
    <w:rsid w:val="0092249C"/>
    <w:rsid w:val="00922641"/>
    <w:rsid w:val="009228D1"/>
    <w:rsid w:val="00922C81"/>
    <w:rsid w:val="009232BC"/>
    <w:rsid w:val="0092371F"/>
    <w:rsid w:val="00923858"/>
    <w:rsid w:val="00923C23"/>
    <w:rsid w:val="00923FE5"/>
    <w:rsid w:val="009240CE"/>
    <w:rsid w:val="00924E32"/>
    <w:rsid w:val="00924FCE"/>
    <w:rsid w:val="009263C8"/>
    <w:rsid w:val="00926BB0"/>
    <w:rsid w:val="00926FE7"/>
    <w:rsid w:val="009303D7"/>
    <w:rsid w:val="00930C5C"/>
    <w:rsid w:val="00931260"/>
    <w:rsid w:val="00931AB7"/>
    <w:rsid w:val="00931BDB"/>
    <w:rsid w:val="0093287D"/>
    <w:rsid w:val="009329FF"/>
    <w:rsid w:val="00932D82"/>
    <w:rsid w:val="00933AA7"/>
    <w:rsid w:val="00933BEB"/>
    <w:rsid w:val="00933D51"/>
    <w:rsid w:val="009344B8"/>
    <w:rsid w:val="00934545"/>
    <w:rsid w:val="00935562"/>
    <w:rsid w:val="00935671"/>
    <w:rsid w:val="00935902"/>
    <w:rsid w:val="00935AA1"/>
    <w:rsid w:val="00936613"/>
    <w:rsid w:val="0093662F"/>
    <w:rsid w:val="009371CB"/>
    <w:rsid w:val="00937D1C"/>
    <w:rsid w:val="00937FAA"/>
    <w:rsid w:val="00937FE7"/>
    <w:rsid w:val="00940F57"/>
    <w:rsid w:val="00941834"/>
    <w:rsid w:val="00941AB1"/>
    <w:rsid w:val="00941DE0"/>
    <w:rsid w:val="00942661"/>
    <w:rsid w:val="00942D62"/>
    <w:rsid w:val="00942F38"/>
    <w:rsid w:val="009432BE"/>
    <w:rsid w:val="00943BC0"/>
    <w:rsid w:val="00943F7F"/>
    <w:rsid w:val="009453DC"/>
    <w:rsid w:val="00945B61"/>
    <w:rsid w:val="00945D52"/>
    <w:rsid w:val="00945D9A"/>
    <w:rsid w:val="00946095"/>
    <w:rsid w:val="0094629B"/>
    <w:rsid w:val="00947E58"/>
    <w:rsid w:val="00950277"/>
    <w:rsid w:val="0095047A"/>
    <w:rsid w:val="009506D9"/>
    <w:rsid w:val="009509FB"/>
    <w:rsid w:val="00950A27"/>
    <w:rsid w:val="00950BDD"/>
    <w:rsid w:val="009512CE"/>
    <w:rsid w:val="00951A36"/>
    <w:rsid w:val="00951E84"/>
    <w:rsid w:val="00952204"/>
    <w:rsid w:val="009529A6"/>
    <w:rsid w:val="0095316F"/>
    <w:rsid w:val="00953B7F"/>
    <w:rsid w:val="009548BF"/>
    <w:rsid w:val="0095570D"/>
    <w:rsid w:val="00955CB9"/>
    <w:rsid w:val="00955CD1"/>
    <w:rsid w:val="009561B2"/>
    <w:rsid w:val="00956CD4"/>
    <w:rsid w:val="0095729E"/>
    <w:rsid w:val="009573DA"/>
    <w:rsid w:val="00957640"/>
    <w:rsid w:val="00957A56"/>
    <w:rsid w:val="00960D79"/>
    <w:rsid w:val="009624D8"/>
    <w:rsid w:val="00962A81"/>
    <w:rsid w:val="00962F8C"/>
    <w:rsid w:val="009630CC"/>
    <w:rsid w:val="0096360A"/>
    <w:rsid w:val="00964431"/>
    <w:rsid w:val="00964567"/>
    <w:rsid w:val="00964902"/>
    <w:rsid w:val="00964A2B"/>
    <w:rsid w:val="00964E08"/>
    <w:rsid w:val="00965C31"/>
    <w:rsid w:val="00967C2D"/>
    <w:rsid w:val="00970252"/>
    <w:rsid w:val="00970FA0"/>
    <w:rsid w:val="0097111C"/>
    <w:rsid w:val="00971932"/>
    <w:rsid w:val="009724C5"/>
    <w:rsid w:val="0097298E"/>
    <w:rsid w:val="00973BA1"/>
    <w:rsid w:val="00974382"/>
    <w:rsid w:val="00974B02"/>
    <w:rsid w:val="009750AD"/>
    <w:rsid w:val="009759DB"/>
    <w:rsid w:val="009763CF"/>
    <w:rsid w:val="00977701"/>
    <w:rsid w:val="009808BB"/>
    <w:rsid w:val="0098094B"/>
    <w:rsid w:val="00980AFD"/>
    <w:rsid w:val="009831B7"/>
    <w:rsid w:val="00983464"/>
    <w:rsid w:val="0098381E"/>
    <w:rsid w:val="00983EFD"/>
    <w:rsid w:val="00984454"/>
    <w:rsid w:val="00984B46"/>
    <w:rsid w:val="00984E00"/>
    <w:rsid w:val="00984F81"/>
    <w:rsid w:val="00984FCD"/>
    <w:rsid w:val="0098538F"/>
    <w:rsid w:val="00985A10"/>
    <w:rsid w:val="00985BA4"/>
    <w:rsid w:val="00985C44"/>
    <w:rsid w:val="0098658C"/>
    <w:rsid w:val="0098686E"/>
    <w:rsid w:val="0098724E"/>
    <w:rsid w:val="0099106F"/>
    <w:rsid w:val="009926CC"/>
    <w:rsid w:val="00992AF5"/>
    <w:rsid w:val="00992D22"/>
    <w:rsid w:val="00992F30"/>
    <w:rsid w:val="0099349D"/>
    <w:rsid w:val="00993565"/>
    <w:rsid w:val="009941F8"/>
    <w:rsid w:val="0099460C"/>
    <w:rsid w:val="00994724"/>
    <w:rsid w:val="00994DCA"/>
    <w:rsid w:val="00994F42"/>
    <w:rsid w:val="00995261"/>
    <w:rsid w:val="00995537"/>
    <w:rsid w:val="00995889"/>
    <w:rsid w:val="00995A3E"/>
    <w:rsid w:val="00995C58"/>
    <w:rsid w:val="00995F1B"/>
    <w:rsid w:val="00996658"/>
    <w:rsid w:val="00997067"/>
    <w:rsid w:val="00997305"/>
    <w:rsid w:val="009979EB"/>
    <w:rsid w:val="00997D68"/>
    <w:rsid w:val="009A0143"/>
    <w:rsid w:val="009A127D"/>
    <w:rsid w:val="009A1915"/>
    <w:rsid w:val="009A29CC"/>
    <w:rsid w:val="009A2A98"/>
    <w:rsid w:val="009A33AE"/>
    <w:rsid w:val="009A3568"/>
    <w:rsid w:val="009A3917"/>
    <w:rsid w:val="009A392A"/>
    <w:rsid w:val="009A3D1B"/>
    <w:rsid w:val="009A467C"/>
    <w:rsid w:val="009A4F3F"/>
    <w:rsid w:val="009A572C"/>
    <w:rsid w:val="009A5951"/>
    <w:rsid w:val="009A5F25"/>
    <w:rsid w:val="009A63FC"/>
    <w:rsid w:val="009A6FF3"/>
    <w:rsid w:val="009A7302"/>
    <w:rsid w:val="009A7905"/>
    <w:rsid w:val="009A7A07"/>
    <w:rsid w:val="009A7C7F"/>
    <w:rsid w:val="009A7E34"/>
    <w:rsid w:val="009A7FFC"/>
    <w:rsid w:val="009B0076"/>
    <w:rsid w:val="009B00ED"/>
    <w:rsid w:val="009B04F6"/>
    <w:rsid w:val="009B0765"/>
    <w:rsid w:val="009B0929"/>
    <w:rsid w:val="009B1783"/>
    <w:rsid w:val="009B1CEC"/>
    <w:rsid w:val="009B3082"/>
    <w:rsid w:val="009B49DE"/>
    <w:rsid w:val="009B4E47"/>
    <w:rsid w:val="009B5BAF"/>
    <w:rsid w:val="009B5E59"/>
    <w:rsid w:val="009B5F1C"/>
    <w:rsid w:val="009B6EE5"/>
    <w:rsid w:val="009B70C6"/>
    <w:rsid w:val="009B7FA3"/>
    <w:rsid w:val="009C04F5"/>
    <w:rsid w:val="009C17D0"/>
    <w:rsid w:val="009C19EE"/>
    <w:rsid w:val="009C1A26"/>
    <w:rsid w:val="009C2E57"/>
    <w:rsid w:val="009C34EC"/>
    <w:rsid w:val="009C37A9"/>
    <w:rsid w:val="009C3AC8"/>
    <w:rsid w:val="009C44CD"/>
    <w:rsid w:val="009C498B"/>
    <w:rsid w:val="009C5711"/>
    <w:rsid w:val="009C6E49"/>
    <w:rsid w:val="009C70CE"/>
    <w:rsid w:val="009C71CE"/>
    <w:rsid w:val="009D041E"/>
    <w:rsid w:val="009D07C7"/>
    <w:rsid w:val="009D0C35"/>
    <w:rsid w:val="009D0FB7"/>
    <w:rsid w:val="009D13F3"/>
    <w:rsid w:val="009D2C90"/>
    <w:rsid w:val="009D3138"/>
    <w:rsid w:val="009D35D4"/>
    <w:rsid w:val="009D3FC7"/>
    <w:rsid w:val="009D43A8"/>
    <w:rsid w:val="009D47B8"/>
    <w:rsid w:val="009D4914"/>
    <w:rsid w:val="009D4BC1"/>
    <w:rsid w:val="009D4BE6"/>
    <w:rsid w:val="009D4FDA"/>
    <w:rsid w:val="009D560C"/>
    <w:rsid w:val="009D5B7D"/>
    <w:rsid w:val="009D5BC3"/>
    <w:rsid w:val="009D65FE"/>
    <w:rsid w:val="009D68EF"/>
    <w:rsid w:val="009D694D"/>
    <w:rsid w:val="009D6ABF"/>
    <w:rsid w:val="009D6B4C"/>
    <w:rsid w:val="009D7544"/>
    <w:rsid w:val="009D7567"/>
    <w:rsid w:val="009D75A4"/>
    <w:rsid w:val="009D7F20"/>
    <w:rsid w:val="009E058B"/>
    <w:rsid w:val="009E1AF7"/>
    <w:rsid w:val="009E1D9D"/>
    <w:rsid w:val="009E1F5A"/>
    <w:rsid w:val="009E2470"/>
    <w:rsid w:val="009E2803"/>
    <w:rsid w:val="009E32AA"/>
    <w:rsid w:val="009E3C3F"/>
    <w:rsid w:val="009E416B"/>
    <w:rsid w:val="009E4944"/>
    <w:rsid w:val="009E56AE"/>
    <w:rsid w:val="009E598F"/>
    <w:rsid w:val="009E6435"/>
    <w:rsid w:val="009E7692"/>
    <w:rsid w:val="009E793C"/>
    <w:rsid w:val="009E7982"/>
    <w:rsid w:val="009F0CF0"/>
    <w:rsid w:val="009F163F"/>
    <w:rsid w:val="009F16DC"/>
    <w:rsid w:val="009F17F9"/>
    <w:rsid w:val="009F1FA8"/>
    <w:rsid w:val="009F2675"/>
    <w:rsid w:val="009F3203"/>
    <w:rsid w:val="009F3FC5"/>
    <w:rsid w:val="009F4449"/>
    <w:rsid w:val="009F5D4D"/>
    <w:rsid w:val="009F5EFC"/>
    <w:rsid w:val="009F620F"/>
    <w:rsid w:val="009F65A5"/>
    <w:rsid w:val="009F67C1"/>
    <w:rsid w:val="009F6CE1"/>
    <w:rsid w:val="009F7862"/>
    <w:rsid w:val="009F7FF1"/>
    <w:rsid w:val="00A0098F"/>
    <w:rsid w:val="00A01CC4"/>
    <w:rsid w:val="00A02CC2"/>
    <w:rsid w:val="00A034B9"/>
    <w:rsid w:val="00A036CE"/>
    <w:rsid w:val="00A03817"/>
    <w:rsid w:val="00A0428F"/>
    <w:rsid w:val="00A048C9"/>
    <w:rsid w:val="00A07E25"/>
    <w:rsid w:val="00A1021C"/>
    <w:rsid w:val="00A10696"/>
    <w:rsid w:val="00A10941"/>
    <w:rsid w:val="00A10E9D"/>
    <w:rsid w:val="00A1142E"/>
    <w:rsid w:val="00A1145C"/>
    <w:rsid w:val="00A11ABD"/>
    <w:rsid w:val="00A11E94"/>
    <w:rsid w:val="00A120DB"/>
    <w:rsid w:val="00A126C2"/>
    <w:rsid w:val="00A12D0F"/>
    <w:rsid w:val="00A133CD"/>
    <w:rsid w:val="00A135E7"/>
    <w:rsid w:val="00A13636"/>
    <w:rsid w:val="00A137F6"/>
    <w:rsid w:val="00A13B2E"/>
    <w:rsid w:val="00A13D59"/>
    <w:rsid w:val="00A14710"/>
    <w:rsid w:val="00A15231"/>
    <w:rsid w:val="00A15E6A"/>
    <w:rsid w:val="00A16267"/>
    <w:rsid w:val="00A16973"/>
    <w:rsid w:val="00A176A2"/>
    <w:rsid w:val="00A17751"/>
    <w:rsid w:val="00A20066"/>
    <w:rsid w:val="00A200C5"/>
    <w:rsid w:val="00A207F4"/>
    <w:rsid w:val="00A20C28"/>
    <w:rsid w:val="00A2108D"/>
    <w:rsid w:val="00A21811"/>
    <w:rsid w:val="00A2198F"/>
    <w:rsid w:val="00A22165"/>
    <w:rsid w:val="00A238B9"/>
    <w:rsid w:val="00A23A59"/>
    <w:rsid w:val="00A245C6"/>
    <w:rsid w:val="00A2461B"/>
    <w:rsid w:val="00A254A2"/>
    <w:rsid w:val="00A2633F"/>
    <w:rsid w:val="00A265FA"/>
    <w:rsid w:val="00A26DAA"/>
    <w:rsid w:val="00A2731F"/>
    <w:rsid w:val="00A278D8"/>
    <w:rsid w:val="00A278FB"/>
    <w:rsid w:val="00A2791A"/>
    <w:rsid w:val="00A2791B"/>
    <w:rsid w:val="00A2793C"/>
    <w:rsid w:val="00A27D11"/>
    <w:rsid w:val="00A30372"/>
    <w:rsid w:val="00A309B4"/>
    <w:rsid w:val="00A3133D"/>
    <w:rsid w:val="00A32E98"/>
    <w:rsid w:val="00A33386"/>
    <w:rsid w:val="00A33B88"/>
    <w:rsid w:val="00A34A7B"/>
    <w:rsid w:val="00A34C5E"/>
    <w:rsid w:val="00A34D08"/>
    <w:rsid w:val="00A3632B"/>
    <w:rsid w:val="00A37720"/>
    <w:rsid w:val="00A37E2B"/>
    <w:rsid w:val="00A4023C"/>
    <w:rsid w:val="00A40E55"/>
    <w:rsid w:val="00A41897"/>
    <w:rsid w:val="00A41AD0"/>
    <w:rsid w:val="00A42407"/>
    <w:rsid w:val="00A42689"/>
    <w:rsid w:val="00A426F5"/>
    <w:rsid w:val="00A427B0"/>
    <w:rsid w:val="00A42DC6"/>
    <w:rsid w:val="00A43B94"/>
    <w:rsid w:val="00A44322"/>
    <w:rsid w:val="00A4482D"/>
    <w:rsid w:val="00A44E71"/>
    <w:rsid w:val="00A45029"/>
    <w:rsid w:val="00A46871"/>
    <w:rsid w:val="00A4736C"/>
    <w:rsid w:val="00A50A49"/>
    <w:rsid w:val="00A5134F"/>
    <w:rsid w:val="00A51EDF"/>
    <w:rsid w:val="00A5204D"/>
    <w:rsid w:val="00A52F45"/>
    <w:rsid w:val="00A54A5F"/>
    <w:rsid w:val="00A5518E"/>
    <w:rsid w:val="00A5626D"/>
    <w:rsid w:val="00A56BBF"/>
    <w:rsid w:val="00A57316"/>
    <w:rsid w:val="00A573BE"/>
    <w:rsid w:val="00A57F8A"/>
    <w:rsid w:val="00A607B1"/>
    <w:rsid w:val="00A6269C"/>
    <w:rsid w:val="00A63B17"/>
    <w:rsid w:val="00A65005"/>
    <w:rsid w:val="00A6538E"/>
    <w:rsid w:val="00A65708"/>
    <w:rsid w:val="00A659FA"/>
    <w:rsid w:val="00A65D61"/>
    <w:rsid w:val="00A65F45"/>
    <w:rsid w:val="00A6612A"/>
    <w:rsid w:val="00A67934"/>
    <w:rsid w:val="00A67A6B"/>
    <w:rsid w:val="00A67BA5"/>
    <w:rsid w:val="00A7063C"/>
    <w:rsid w:val="00A70775"/>
    <w:rsid w:val="00A712A3"/>
    <w:rsid w:val="00A71601"/>
    <w:rsid w:val="00A7228F"/>
    <w:rsid w:val="00A72654"/>
    <w:rsid w:val="00A72929"/>
    <w:rsid w:val="00A72B81"/>
    <w:rsid w:val="00A73941"/>
    <w:rsid w:val="00A74440"/>
    <w:rsid w:val="00A765EA"/>
    <w:rsid w:val="00A76933"/>
    <w:rsid w:val="00A76DCD"/>
    <w:rsid w:val="00A7725C"/>
    <w:rsid w:val="00A77500"/>
    <w:rsid w:val="00A77663"/>
    <w:rsid w:val="00A77D18"/>
    <w:rsid w:val="00A807E0"/>
    <w:rsid w:val="00A80B8C"/>
    <w:rsid w:val="00A80DD6"/>
    <w:rsid w:val="00A810CF"/>
    <w:rsid w:val="00A82054"/>
    <w:rsid w:val="00A82605"/>
    <w:rsid w:val="00A829C7"/>
    <w:rsid w:val="00A8300E"/>
    <w:rsid w:val="00A8351B"/>
    <w:rsid w:val="00A83C06"/>
    <w:rsid w:val="00A83E63"/>
    <w:rsid w:val="00A8688A"/>
    <w:rsid w:val="00A874AC"/>
    <w:rsid w:val="00A8794F"/>
    <w:rsid w:val="00A90F9C"/>
    <w:rsid w:val="00A91147"/>
    <w:rsid w:val="00A91DA7"/>
    <w:rsid w:val="00A92900"/>
    <w:rsid w:val="00A93C8C"/>
    <w:rsid w:val="00A9414E"/>
    <w:rsid w:val="00A947F7"/>
    <w:rsid w:val="00A94AC9"/>
    <w:rsid w:val="00A94D3E"/>
    <w:rsid w:val="00A9516A"/>
    <w:rsid w:val="00A955FB"/>
    <w:rsid w:val="00A96477"/>
    <w:rsid w:val="00A97678"/>
    <w:rsid w:val="00A97816"/>
    <w:rsid w:val="00AA07D3"/>
    <w:rsid w:val="00AA083D"/>
    <w:rsid w:val="00AA0AAC"/>
    <w:rsid w:val="00AA1464"/>
    <w:rsid w:val="00AA19F4"/>
    <w:rsid w:val="00AA1D51"/>
    <w:rsid w:val="00AA1DEB"/>
    <w:rsid w:val="00AA1ED6"/>
    <w:rsid w:val="00AA20A3"/>
    <w:rsid w:val="00AA2114"/>
    <w:rsid w:val="00AA28E4"/>
    <w:rsid w:val="00AA41C1"/>
    <w:rsid w:val="00AA593A"/>
    <w:rsid w:val="00AA7352"/>
    <w:rsid w:val="00AA76CA"/>
    <w:rsid w:val="00AA7C95"/>
    <w:rsid w:val="00AA7FC7"/>
    <w:rsid w:val="00AB010F"/>
    <w:rsid w:val="00AB02CE"/>
    <w:rsid w:val="00AB1A89"/>
    <w:rsid w:val="00AB1AD6"/>
    <w:rsid w:val="00AB1BD2"/>
    <w:rsid w:val="00AB1C6C"/>
    <w:rsid w:val="00AB1D23"/>
    <w:rsid w:val="00AB26E3"/>
    <w:rsid w:val="00AB2808"/>
    <w:rsid w:val="00AB2E41"/>
    <w:rsid w:val="00AB34A2"/>
    <w:rsid w:val="00AB3672"/>
    <w:rsid w:val="00AB3BEA"/>
    <w:rsid w:val="00AB43C5"/>
    <w:rsid w:val="00AB472F"/>
    <w:rsid w:val="00AB4E26"/>
    <w:rsid w:val="00AB579C"/>
    <w:rsid w:val="00AB57EF"/>
    <w:rsid w:val="00AB5A16"/>
    <w:rsid w:val="00AB66A4"/>
    <w:rsid w:val="00AB6826"/>
    <w:rsid w:val="00AB72D6"/>
    <w:rsid w:val="00AB78D7"/>
    <w:rsid w:val="00AC09B9"/>
    <w:rsid w:val="00AC0A94"/>
    <w:rsid w:val="00AC1333"/>
    <w:rsid w:val="00AC13F7"/>
    <w:rsid w:val="00AC1C58"/>
    <w:rsid w:val="00AC1CC4"/>
    <w:rsid w:val="00AC1CF2"/>
    <w:rsid w:val="00AC2252"/>
    <w:rsid w:val="00AC245B"/>
    <w:rsid w:val="00AC2C35"/>
    <w:rsid w:val="00AC4322"/>
    <w:rsid w:val="00AC518D"/>
    <w:rsid w:val="00AC536C"/>
    <w:rsid w:val="00AC5B7F"/>
    <w:rsid w:val="00AC6A10"/>
    <w:rsid w:val="00AC6F61"/>
    <w:rsid w:val="00AC7B00"/>
    <w:rsid w:val="00AC7F83"/>
    <w:rsid w:val="00AD00CE"/>
    <w:rsid w:val="00AD0960"/>
    <w:rsid w:val="00AD142B"/>
    <w:rsid w:val="00AD1D6A"/>
    <w:rsid w:val="00AD21EB"/>
    <w:rsid w:val="00AD249A"/>
    <w:rsid w:val="00AD2D9E"/>
    <w:rsid w:val="00AD32B2"/>
    <w:rsid w:val="00AD36A8"/>
    <w:rsid w:val="00AD3CA2"/>
    <w:rsid w:val="00AD3D54"/>
    <w:rsid w:val="00AD4043"/>
    <w:rsid w:val="00AD4222"/>
    <w:rsid w:val="00AD427A"/>
    <w:rsid w:val="00AD45CF"/>
    <w:rsid w:val="00AD4A2C"/>
    <w:rsid w:val="00AD4F85"/>
    <w:rsid w:val="00AD5110"/>
    <w:rsid w:val="00AD5556"/>
    <w:rsid w:val="00AD573F"/>
    <w:rsid w:val="00AD5BDE"/>
    <w:rsid w:val="00AD5CD0"/>
    <w:rsid w:val="00AD69BB"/>
    <w:rsid w:val="00AD6A7B"/>
    <w:rsid w:val="00AD6E30"/>
    <w:rsid w:val="00AD76A9"/>
    <w:rsid w:val="00AD7FF1"/>
    <w:rsid w:val="00AE034C"/>
    <w:rsid w:val="00AE05EA"/>
    <w:rsid w:val="00AE0FCE"/>
    <w:rsid w:val="00AE22F5"/>
    <w:rsid w:val="00AE287B"/>
    <w:rsid w:val="00AE29F0"/>
    <w:rsid w:val="00AE2EFA"/>
    <w:rsid w:val="00AE339C"/>
    <w:rsid w:val="00AE3493"/>
    <w:rsid w:val="00AE465B"/>
    <w:rsid w:val="00AE49D3"/>
    <w:rsid w:val="00AE58C0"/>
    <w:rsid w:val="00AE58E7"/>
    <w:rsid w:val="00AE61C5"/>
    <w:rsid w:val="00AE6720"/>
    <w:rsid w:val="00AE6806"/>
    <w:rsid w:val="00AE684B"/>
    <w:rsid w:val="00AE7246"/>
    <w:rsid w:val="00AE7F98"/>
    <w:rsid w:val="00AF060B"/>
    <w:rsid w:val="00AF1FAA"/>
    <w:rsid w:val="00AF3434"/>
    <w:rsid w:val="00AF3D2C"/>
    <w:rsid w:val="00AF4808"/>
    <w:rsid w:val="00AF4BDA"/>
    <w:rsid w:val="00AF5E4F"/>
    <w:rsid w:val="00AF6194"/>
    <w:rsid w:val="00AF61B2"/>
    <w:rsid w:val="00AF662E"/>
    <w:rsid w:val="00AF7CE2"/>
    <w:rsid w:val="00B0005A"/>
    <w:rsid w:val="00B000B5"/>
    <w:rsid w:val="00B01226"/>
    <w:rsid w:val="00B01EC8"/>
    <w:rsid w:val="00B022E0"/>
    <w:rsid w:val="00B02A0D"/>
    <w:rsid w:val="00B05977"/>
    <w:rsid w:val="00B05D50"/>
    <w:rsid w:val="00B06DB5"/>
    <w:rsid w:val="00B07291"/>
    <w:rsid w:val="00B07DDA"/>
    <w:rsid w:val="00B10329"/>
    <w:rsid w:val="00B114CD"/>
    <w:rsid w:val="00B121C4"/>
    <w:rsid w:val="00B12745"/>
    <w:rsid w:val="00B127EF"/>
    <w:rsid w:val="00B12A21"/>
    <w:rsid w:val="00B130F1"/>
    <w:rsid w:val="00B13461"/>
    <w:rsid w:val="00B13C40"/>
    <w:rsid w:val="00B144EE"/>
    <w:rsid w:val="00B1470A"/>
    <w:rsid w:val="00B1482E"/>
    <w:rsid w:val="00B148E3"/>
    <w:rsid w:val="00B151A9"/>
    <w:rsid w:val="00B15406"/>
    <w:rsid w:val="00B155D8"/>
    <w:rsid w:val="00B1570C"/>
    <w:rsid w:val="00B16B56"/>
    <w:rsid w:val="00B174F2"/>
    <w:rsid w:val="00B17632"/>
    <w:rsid w:val="00B1767A"/>
    <w:rsid w:val="00B203E0"/>
    <w:rsid w:val="00B20731"/>
    <w:rsid w:val="00B218D4"/>
    <w:rsid w:val="00B21924"/>
    <w:rsid w:val="00B21937"/>
    <w:rsid w:val="00B21C53"/>
    <w:rsid w:val="00B223FC"/>
    <w:rsid w:val="00B22966"/>
    <w:rsid w:val="00B22F58"/>
    <w:rsid w:val="00B22FEC"/>
    <w:rsid w:val="00B232FE"/>
    <w:rsid w:val="00B23630"/>
    <w:rsid w:val="00B23F02"/>
    <w:rsid w:val="00B2452A"/>
    <w:rsid w:val="00B2531E"/>
    <w:rsid w:val="00B2618A"/>
    <w:rsid w:val="00B261DD"/>
    <w:rsid w:val="00B26F3E"/>
    <w:rsid w:val="00B27B02"/>
    <w:rsid w:val="00B27CEA"/>
    <w:rsid w:val="00B30C7E"/>
    <w:rsid w:val="00B315ED"/>
    <w:rsid w:val="00B31B7F"/>
    <w:rsid w:val="00B31D47"/>
    <w:rsid w:val="00B3269C"/>
    <w:rsid w:val="00B32890"/>
    <w:rsid w:val="00B32AD5"/>
    <w:rsid w:val="00B32FB4"/>
    <w:rsid w:val="00B348F7"/>
    <w:rsid w:val="00B34FC4"/>
    <w:rsid w:val="00B35356"/>
    <w:rsid w:val="00B356FD"/>
    <w:rsid w:val="00B35AD1"/>
    <w:rsid w:val="00B35F7A"/>
    <w:rsid w:val="00B368D8"/>
    <w:rsid w:val="00B36A04"/>
    <w:rsid w:val="00B37B2E"/>
    <w:rsid w:val="00B37EF4"/>
    <w:rsid w:val="00B41482"/>
    <w:rsid w:val="00B414A8"/>
    <w:rsid w:val="00B41779"/>
    <w:rsid w:val="00B42080"/>
    <w:rsid w:val="00B4273C"/>
    <w:rsid w:val="00B4278B"/>
    <w:rsid w:val="00B428BA"/>
    <w:rsid w:val="00B437F2"/>
    <w:rsid w:val="00B43D82"/>
    <w:rsid w:val="00B43F4B"/>
    <w:rsid w:val="00B443D9"/>
    <w:rsid w:val="00B46B36"/>
    <w:rsid w:val="00B46CA5"/>
    <w:rsid w:val="00B46E86"/>
    <w:rsid w:val="00B47596"/>
    <w:rsid w:val="00B47940"/>
    <w:rsid w:val="00B50249"/>
    <w:rsid w:val="00B50797"/>
    <w:rsid w:val="00B507C9"/>
    <w:rsid w:val="00B522A0"/>
    <w:rsid w:val="00B52C1F"/>
    <w:rsid w:val="00B5301B"/>
    <w:rsid w:val="00B5381E"/>
    <w:rsid w:val="00B53FA2"/>
    <w:rsid w:val="00B5471A"/>
    <w:rsid w:val="00B54A84"/>
    <w:rsid w:val="00B559D1"/>
    <w:rsid w:val="00B56115"/>
    <w:rsid w:val="00B56774"/>
    <w:rsid w:val="00B570A0"/>
    <w:rsid w:val="00B60A8E"/>
    <w:rsid w:val="00B60DD8"/>
    <w:rsid w:val="00B61B23"/>
    <w:rsid w:val="00B61D39"/>
    <w:rsid w:val="00B62C45"/>
    <w:rsid w:val="00B63669"/>
    <w:rsid w:val="00B65651"/>
    <w:rsid w:val="00B65D4D"/>
    <w:rsid w:val="00B66C1A"/>
    <w:rsid w:val="00B6778D"/>
    <w:rsid w:val="00B7037B"/>
    <w:rsid w:val="00B70BE8"/>
    <w:rsid w:val="00B710DC"/>
    <w:rsid w:val="00B714B2"/>
    <w:rsid w:val="00B73245"/>
    <w:rsid w:val="00B73708"/>
    <w:rsid w:val="00B742DA"/>
    <w:rsid w:val="00B7474A"/>
    <w:rsid w:val="00B74843"/>
    <w:rsid w:val="00B75AD8"/>
    <w:rsid w:val="00B76656"/>
    <w:rsid w:val="00B7719E"/>
    <w:rsid w:val="00B77281"/>
    <w:rsid w:val="00B77374"/>
    <w:rsid w:val="00B7776D"/>
    <w:rsid w:val="00B77CD5"/>
    <w:rsid w:val="00B8147E"/>
    <w:rsid w:val="00B81A69"/>
    <w:rsid w:val="00B8257A"/>
    <w:rsid w:val="00B835D8"/>
    <w:rsid w:val="00B844FC"/>
    <w:rsid w:val="00B84CC8"/>
    <w:rsid w:val="00B85112"/>
    <w:rsid w:val="00B85158"/>
    <w:rsid w:val="00B853BB"/>
    <w:rsid w:val="00B86DF1"/>
    <w:rsid w:val="00B87030"/>
    <w:rsid w:val="00B87F46"/>
    <w:rsid w:val="00B90CC5"/>
    <w:rsid w:val="00B91099"/>
    <w:rsid w:val="00B922B0"/>
    <w:rsid w:val="00B92487"/>
    <w:rsid w:val="00B9255C"/>
    <w:rsid w:val="00B92659"/>
    <w:rsid w:val="00B93618"/>
    <w:rsid w:val="00B93C7C"/>
    <w:rsid w:val="00B94735"/>
    <w:rsid w:val="00B949AF"/>
    <w:rsid w:val="00B95525"/>
    <w:rsid w:val="00B95DFD"/>
    <w:rsid w:val="00B96646"/>
    <w:rsid w:val="00B9743C"/>
    <w:rsid w:val="00B97548"/>
    <w:rsid w:val="00B979A4"/>
    <w:rsid w:val="00B97F66"/>
    <w:rsid w:val="00BA0A38"/>
    <w:rsid w:val="00BA0F16"/>
    <w:rsid w:val="00BA1B04"/>
    <w:rsid w:val="00BA1F39"/>
    <w:rsid w:val="00BA235E"/>
    <w:rsid w:val="00BA2E44"/>
    <w:rsid w:val="00BA2FEA"/>
    <w:rsid w:val="00BA343C"/>
    <w:rsid w:val="00BA3A6D"/>
    <w:rsid w:val="00BA4448"/>
    <w:rsid w:val="00BA51D2"/>
    <w:rsid w:val="00BA5543"/>
    <w:rsid w:val="00BA607C"/>
    <w:rsid w:val="00BA6DA0"/>
    <w:rsid w:val="00BA7751"/>
    <w:rsid w:val="00BB0128"/>
    <w:rsid w:val="00BB0479"/>
    <w:rsid w:val="00BB12B3"/>
    <w:rsid w:val="00BB18B0"/>
    <w:rsid w:val="00BB1FC1"/>
    <w:rsid w:val="00BB2811"/>
    <w:rsid w:val="00BB295F"/>
    <w:rsid w:val="00BB2BA1"/>
    <w:rsid w:val="00BB2C5A"/>
    <w:rsid w:val="00BB2C95"/>
    <w:rsid w:val="00BB33F4"/>
    <w:rsid w:val="00BB3E85"/>
    <w:rsid w:val="00BB48C4"/>
    <w:rsid w:val="00BB4E11"/>
    <w:rsid w:val="00BB5844"/>
    <w:rsid w:val="00BB5DFD"/>
    <w:rsid w:val="00BB5E93"/>
    <w:rsid w:val="00BB6140"/>
    <w:rsid w:val="00BB71A0"/>
    <w:rsid w:val="00BB748E"/>
    <w:rsid w:val="00BB7FF1"/>
    <w:rsid w:val="00BC038D"/>
    <w:rsid w:val="00BC0BCC"/>
    <w:rsid w:val="00BC0F8A"/>
    <w:rsid w:val="00BC122A"/>
    <w:rsid w:val="00BC16F7"/>
    <w:rsid w:val="00BC2023"/>
    <w:rsid w:val="00BC20D9"/>
    <w:rsid w:val="00BC21E9"/>
    <w:rsid w:val="00BC2315"/>
    <w:rsid w:val="00BC2CA2"/>
    <w:rsid w:val="00BC4690"/>
    <w:rsid w:val="00BC5433"/>
    <w:rsid w:val="00BC567C"/>
    <w:rsid w:val="00BC56C9"/>
    <w:rsid w:val="00BC5730"/>
    <w:rsid w:val="00BC58BA"/>
    <w:rsid w:val="00BC698E"/>
    <w:rsid w:val="00BC6C1D"/>
    <w:rsid w:val="00BD12E6"/>
    <w:rsid w:val="00BD35D6"/>
    <w:rsid w:val="00BD4177"/>
    <w:rsid w:val="00BD44BB"/>
    <w:rsid w:val="00BD4DF3"/>
    <w:rsid w:val="00BD5040"/>
    <w:rsid w:val="00BD5866"/>
    <w:rsid w:val="00BD624E"/>
    <w:rsid w:val="00BD660D"/>
    <w:rsid w:val="00BD66B2"/>
    <w:rsid w:val="00BD6CE8"/>
    <w:rsid w:val="00BD70B7"/>
    <w:rsid w:val="00BD77C5"/>
    <w:rsid w:val="00BE0AFF"/>
    <w:rsid w:val="00BE0C37"/>
    <w:rsid w:val="00BE0DEE"/>
    <w:rsid w:val="00BE117B"/>
    <w:rsid w:val="00BE11C7"/>
    <w:rsid w:val="00BE1C51"/>
    <w:rsid w:val="00BE2EF1"/>
    <w:rsid w:val="00BE3330"/>
    <w:rsid w:val="00BE3A6B"/>
    <w:rsid w:val="00BE4626"/>
    <w:rsid w:val="00BE476D"/>
    <w:rsid w:val="00BE47A5"/>
    <w:rsid w:val="00BE5CB2"/>
    <w:rsid w:val="00BE69F4"/>
    <w:rsid w:val="00BE6C44"/>
    <w:rsid w:val="00BF02DD"/>
    <w:rsid w:val="00BF076C"/>
    <w:rsid w:val="00BF151E"/>
    <w:rsid w:val="00BF276C"/>
    <w:rsid w:val="00BF286A"/>
    <w:rsid w:val="00BF310F"/>
    <w:rsid w:val="00BF3809"/>
    <w:rsid w:val="00BF4086"/>
    <w:rsid w:val="00BF51A2"/>
    <w:rsid w:val="00BF560C"/>
    <w:rsid w:val="00BF5877"/>
    <w:rsid w:val="00BF60D1"/>
    <w:rsid w:val="00BF6F99"/>
    <w:rsid w:val="00BF7375"/>
    <w:rsid w:val="00C00189"/>
    <w:rsid w:val="00C01739"/>
    <w:rsid w:val="00C018A0"/>
    <w:rsid w:val="00C02A21"/>
    <w:rsid w:val="00C03162"/>
    <w:rsid w:val="00C04484"/>
    <w:rsid w:val="00C04544"/>
    <w:rsid w:val="00C047CD"/>
    <w:rsid w:val="00C04C8D"/>
    <w:rsid w:val="00C05B1A"/>
    <w:rsid w:val="00C05C02"/>
    <w:rsid w:val="00C0640F"/>
    <w:rsid w:val="00C07577"/>
    <w:rsid w:val="00C11DDC"/>
    <w:rsid w:val="00C1248E"/>
    <w:rsid w:val="00C12DBC"/>
    <w:rsid w:val="00C1304C"/>
    <w:rsid w:val="00C13837"/>
    <w:rsid w:val="00C14A1E"/>
    <w:rsid w:val="00C14D46"/>
    <w:rsid w:val="00C14E8E"/>
    <w:rsid w:val="00C15156"/>
    <w:rsid w:val="00C15428"/>
    <w:rsid w:val="00C15439"/>
    <w:rsid w:val="00C16D22"/>
    <w:rsid w:val="00C170EE"/>
    <w:rsid w:val="00C20B23"/>
    <w:rsid w:val="00C22492"/>
    <w:rsid w:val="00C22529"/>
    <w:rsid w:val="00C22826"/>
    <w:rsid w:val="00C23504"/>
    <w:rsid w:val="00C23651"/>
    <w:rsid w:val="00C23DE3"/>
    <w:rsid w:val="00C24327"/>
    <w:rsid w:val="00C244B1"/>
    <w:rsid w:val="00C24AB6"/>
    <w:rsid w:val="00C24BB4"/>
    <w:rsid w:val="00C25CB4"/>
    <w:rsid w:val="00C262E7"/>
    <w:rsid w:val="00C27750"/>
    <w:rsid w:val="00C27841"/>
    <w:rsid w:val="00C27CA0"/>
    <w:rsid w:val="00C27F1E"/>
    <w:rsid w:val="00C30870"/>
    <w:rsid w:val="00C30E50"/>
    <w:rsid w:val="00C30E96"/>
    <w:rsid w:val="00C313C5"/>
    <w:rsid w:val="00C322E9"/>
    <w:rsid w:val="00C33060"/>
    <w:rsid w:val="00C33325"/>
    <w:rsid w:val="00C341F4"/>
    <w:rsid w:val="00C357ED"/>
    <w:rsid w:val="00C3599C"/>
    <w:rsid w:val="00C35A2E"/>
    <w:rsid w:val="00C3631D"/>
    <w:rsid w:val="00C3694A"/>
    <w:rsid w:val="00C36979"/>
    <w:rsid w:val="00C36E65"/>
    <w:rsid w:val="00C372CA"/>
    <w:rsid w:val="00C3735A"/>
    <w:rsid w:val="00C400F3"/>
    <w:rsid w:val="00C40D3B"/>
    <w:rsid w:val="00C4155D"/>
    <w:rsid w:val="00C43234"/>
    <w:rsid w:val="00C432A7"/>
    <w:rsid w:val="00C44211"/>
    <w:rsid w:val="00C443F5"/>
    <w:rsid w:val="00C44572"/>
    <w:rsid w:val="00C447FA"/>
    <w:rsid w:val="00C4517D"/>
    <w:rsid w:val="00C451AF"/>
    <w:rsid w:val="00C460FC"/>
    <w:rsid w:val="00C4634A"/>
    <w:rsid w:val="00C46503"/>
    <w:rsid w:val="00C470DA"/>
    <w:rsid w:val="00C47991"/>
    <w:rsid w:val="00C502B4"/>
    <w:rsid w:val="00C52D8F"/>
    <w:rsid w:val="00C5389F"/>
    <w:rsid w:val="00C53E94"/>
    <w:rsid w:val="00C54465"/>
    <w:rsid w:val="00C54E16"/>
    <w:rsid w:val="00C55067"/>
    <w:rsid w:val="00C55E2F"/>
    <w:rsid w:val="00C55E7E"/>
    <w:rsid w:val="00C56226"/>
    <w:rsid w:val="00C5662E"/>
    <w:rsid w:val="00C57590"/>
    <w:rsid w:val="00C603A3"/>
    <w:rsid w:val="00C60478"/>
    <w:rsid w:val="00C60CD9"/>
    <w:rsid w:val="00C6292C"/>
    <w:rsid w:val="00C62AB4"/>
    <w:rsid w:val="00C632BC"/>
    <w:rsid w:val="00C64119"/>
    <w:rsid w:val="00C641E6"/>
    <w:rsid w:val="00C64A4F"/>
    <w:rsid w:val="00C64CEF"/>
    <w:rsid w:val="00C64F23"/>
    <w:rsid w:val="00C660B8"/>
    <w:rsid w:val="00C66127"/>
    <w:rsid w:val="00C66E33"/>
    <w:rsid w:val="00C676C8"/>
    <w:rsid w:val="00C67A6F"/>
    <w:rsid w:val="00C67AB5"/>
    <w:rsid w:val="00C67BCE"/>
    <w:rsid w:val="00C67DD0"/>
    <w:rsid w:val="00C7035F"/>
    <w:rsid w:val="00C703B5"/>
    <w:rsid w:val="00C705E4"/>
    <w:rsid w:val="00C70D88"/>
    <w:rsid w:val="00C717A4"/>
    <w:rsid w:val="00C7274E"/>
    <w:rsid w:val="00C72B54"/>
    <w:rsid w:val="00C72FE8"/>
    <w:rsid w:val="00C73AC5"/>
    <w:rsid w:val="00C73EA9"/>
    <w:rsid w:val="00C74285"/>
    <w:rsid w:val="00C75780"/>
    <w:rsid w:val="00C75D63"/>
    <w:rsid w:val="00C7632F"/>
    <w:rsid w:val="00C76D09"/>
    <w:rsid w:val="00C77E51"/>
    <w:rsid w:val="00C80157"/>
    <w:rsid w:val="00C8022B"/>
    <w:rsid w:val="00C814D2"/>
    <w:rsid w:val="00C81540"/>
    <w:rsid w:val="00C81AAB"/>
    <w:rsid w:val="00C8305C"/>
    <w:rsid w:val="00C833F1"/>
    <w:rsid w:val="00C8352B"/>
    <w:rsid w:val="00C8447D"/>
    <w:rsid w:val="00C84A07"/>
    <w:rsid w:val="00C856DE"/>
    <w:rsid w:val="00C8589A"/>
    <w:rsid w:val="00C85B93"/>
    <w:rsid w:val="00C85C40"/>
    <w:rsid w:val="00C85E5D"/>
    <w:rsid w:val="00C85F84"/>
    <w:rsid w:val="00C865EC"/>
    <w:rsid w:val="00C868F6"/>
    <w:rsid w:val="00C90021"/>
    <w:rsid w:val="00C90895"/>
    <w:rsid w:val="00C91001"/>
    <w:rsid w:val="00C9123B"/>
    <w:rsid w:val="00C91B9F"/>
    <w:rsid w:val="00C931CB"/>
    <w:rsid w:val="00C93CEA"/>
    <w:rsid w:val="00C93FF6"/>
    <w:rsid w:val="00C95020"/>
    <w:rsid w:val="00C956B3"/>
    <w:rsid w:val="00C957D9"/>
    <w:rsid w:val="00C95A0B"/>
    <w:rsid w:val="00C95A5B"/>
    <w:rsid w:val="00C97EA4"/>
    <w:rsid w:val="00C97F35"/>
    <w:rsid w:val="00CA0561"/>
    <w:rsid w:val="00CA0DD2"/>
    <w:rsid w:val="00CA16AC"/>
    <w:rsid w:val="00CA1FE5"/>
    <w:rsid w:val="00CA2C8C"/>
    <w:rsid w:val="00CA3464"/>
    <w:rsid w:val="00CA34DB"/>
    <w:rsid w:val="00CA34F0"/>
    <w:rsid w:val="00CA3A17"/>
    <w:rsid w:val="00CA4803"/>
    <w:rsid w:val="00CA4CAC"/>
    <w:rsid w:val="00CA5C4D"/>
    <w:rsid w:val="00CA6199"/>
    <w:rsid w:val="00CA6CD1"/>
    <w:rsid w:val="00CA6EEA"/>
    <w:rsid w:val="00CA6F79"/>
    <w:rsid w:val="00CB1D99"/>
    <w:rsid w:val="00CB2E74"/>
    <w:rsid w:val="00CB3E0C"/>
    <w:rsid w:val="00CB4488"/>
    <w:rsid w:val="00CB555C"/>
    <w:rsid w:val="00CB6EB8"/>
    <w:rsid w:val="00CB703F"/>
    <w:rsid w:val="00CC037F"/>
    <w:rsid w:val="00CC068F"/>
    <w:rsid w:val="00CC106F"/>
    <w:rsid w:val="00CC1181"/>
    <w:rsid w:val="00CC2397"/>
    <w:rsid w:val="00CC2A33"/>
    <w:rsid w:val="00CC2ADE"/>
    <w:rsid w:val="00CC39B0"/>
    <w:rsid w:val="00CC4780"/>
    <w:rsid w:val="00CC4FDC"/>
    <w:rsid w:val="00CC58B1"/>
    <w:rsid w:val="00CC592F"/>
    <w:rsid w:val="00CC5B3D"/>
    <w:rsid w:val="00CC752A"/>
    <w:rsid w:val="00CD0750"/>
    <w:rsid w:val="00CD08B3"/>
    <w:rsid w:val="00CD13CE"/>
    <w:rsid w:val="00CD207A"/>
    <w:rsid w:val="00CD2767"/>
    <w:rsid w:val="00CD28AD"/>
    <w:rsid w:val="00CD307F"/>
    <w:rsid w:val="00CD397B"/>
    <w:rsid w:val="00CD467E"/>
    <w:rsid w:val="00CD4690"/>
    <w:rsid w:val="00CD55C6"/>
    <w:rsid w:val="00CD55F9"/>
    <w:rsid w:val="00CD5666"/>
    <w:rsid w:val="00CD57D6"/>
    <w:rsid w:val="00CD5A4E"/>
    <w:rsid w:val="00CD5DA0"/>
    <w:rsid w:val="00CD607A"/>
    <w:rsid w:val="00CD60A5"/>
    <w:rsid w:val="00CD68CC"/>
    <w:rsid w:val="00CD69E9"/>
    <w:rsid w:val="00CD714F"/>
    <w:rsid w:val="00CD72D7"/>
    <w:rsid w:val="00CD7998"/>
    <w:rsid w:val="00CE07F1"/>
    <w:rsid w:val="00CE0AC6"/>
    <w:rsid w:val="00CE10EC"/>
    <w:rsid w:val="00CE18A1"/>
    <w:rsid w:val="00CE1E3F"/>
    <w:rsid w:val="00CE2137"/>
    <w:rsid w:val="00CE22E6"/>
    <w:rsid w:val="00CE25ED"/>
    <w:rsid w:val="00CE272A"/>
    <w:rsid w:val="00CE4635"/>
    <w:rsid w:val="00CE5AFF"/>
    <w:rsid w:val="00CE5B19"/>
    <w:rsid w:val="00CE5D42"/>
    <w:rsid w:val="00CE7623"/>
    <w:rsid w:val="00CF0588"/>
    <w:rsid w:val="00CF103F"/>
    <w:rsid w:val="00CF1336"/>
    <w:rsid w:val="00CF155C"/>
    <w:rsid w:val="00CF1586"/>
    <w:rsid w:val="00CF20CC"/>
    <w:rsid w:val="00CF269D"/>
    <w:rsid w:val="00CF2F26"/>
    <w:rsid w:val="00CF3178"/>
    <w:rsid w:val="00CF3456"/>
    <w:rsid w:val="00CF35E5"/>
    <w:rsid w:val="00CF3B20"/>
    <w:rsid w:val="00CF45F7"/>
    <w:rsid w:val="00CF470B"/>
    <w:rsid w:val="00CF525E"/>
    <w:rsid w:val="00CF57EB"/>
    <w:rsid w:val="00CF5831"/>
    <w:rsid w:val="00CF6AD3"/>
    <w:rsid w:val="00CF7581"/>
    <w:rsid w:val="00CF7F2A"/>
    <w:rsid w:val="00D00197"/>
    <w:rsid w:val="00D00E3A"/>
    <w:rsid w:val="00D01704"/>
    <w:rsid w:val="00D02B1C"/>
    <w:rsid w:val="00D033BF"/>
    <w:rsid w:val="00D0361F"/>
    <w:rsid w:val="00D03BBF"/>
    <w:rsid w:val="00D03C6A"/>
    <w:rsid w:val="00D03F30"/>
    <w:rsid w:val="00D0479C"/>
    <w:rsid w:val="00D04EA3"/>
    <w:rsid w:val="00D056ED"/>
    <w:rsid w:val="00D060F8"/>
    <w:rsid w:val="00D0670D"/>
    <w:rsid w:val="00D06EA5"/>
    <w:rsid w:val="00D073AE"/>
    <w:rsid w:val="00D079F0"/>
    <w:rsid w:val="00D07BBE"/>
    <w:rsid w:val="00D07E0E"/>
    <w:rsid w:val="00D10D96"/>
    <w:rsid w:val="00D10E8A"/>
    <w:rsid w:val="00D11A84"/>
    <w:rsid w:val="00D12448"/>
    <w:rsid w:val="00D12541"/>
    <w:rsid w:val="00D12C50"/>
    <w:rsid w:val="00D13023"/>
    <w:rsid w:val="00D14FBF"/>
    <w:rsid w:val="00D14FE2"/>
    <w:rsid w:val="00D15202"/>
    <w:rsid w:val="00D155E8"/>
    <w:rsid w:val="00D158D6"/>
    <w:rsid w:val="00D15A24"/>
    <w:rsid w:val="00D1646E"/>
    <w:rsid w:val="00D16EE9"/>
    <w:rsid w:val="00D17931"/>
    <w:rsid w:val="00D17AF0"/>
    <w:rsid w:val="00D200BC"/>
    <w:rsid w:val="00D2058A"/>
    <w:rsid w:val="00D20B56"/>
    <w:rsid w:val="00D21036"/>
    <w:rsid w:val="00D21409"/>
    <w:rsid w:val="00D21EBA"/>
    <w:rsid w:val="00D229F6"/>
    <w:rsid w:val="00D236DC"/>
    <w:rsid w:val="00D24EFA"/>
    <w:rsid w:val="00D25436"/>
    <w:rsid w:val="00D254D3"/>
    <w:rsid w:val="00D25B22"/>
    <w:rsid w:val="00D263CE"/>
    <w:rsid w:val="00D26A23"/>
    <w:rsid w:val="00D27424"/>
    <w:rsid w:val="00D27541"/>
    <w:rsid w:val="00D278B0"/>
    <w:rsid w:val="00D27D9A"/>
    <w:rsid w:val="00D27E86"/>
    <w:rsid w:val="00D3037F"/>
    <w:rsid w:val="00D30B6A"/>
    <w:rsid w:val="00D3116A"/>
    <w:rsid w:val="00D31A3F"/>
    <w:rsid w:val="00D31E81"/>
    <w:rsid w:val="00D320B8"/>
    <w:rsid w:val="00D32AF2"/>
    <w:rsid w:val="00D331DC"/>
    <w:rsid w:val="00D3320B"/>
    <w:rsid w:val="00D3364E"/>
    <w:rsid w:val="00D336A7"/>
    <w:rsid w:val="00D33973"/>
    <w:rsid w:val="00D3454F"/>
    <w:rsid w:val="00D348F6"/>
    <w:rsid w:val="00D3665D"/>
    <w:rsid w:val="00D366F1"/>
    <w:rsid w:val="00D378F5"/>
    <w:rsid w:val="00D4019E"/>
    <w:rsid w:val="00D4175A"/>
    <w:rsid w:val="00D4198A"/>
    <w:rsid w:val="00D41A04"/>
    <w:rsid w:val="00D41E7F"/>
    <w:rsid w:val="00D4256E"/>
    <w:rsid w:val="00D42951"/>
    <w:rsid w:val="00D4304E"/>
    <w:rsid w:val="00D43102"/>
    <w:rsid w:val="00D432ED"/>
    <w:rsid w:val="00D433FC"/>
    <w:rsid w:val="00D4362F"/>
    <w:rsid w:val="00D43A58"/>
    <w:rsid w:val="00D443B0"/>
    <w:rsid w:val="00D44420"/>
    <w:rsid w:val="00D44568"/>
    <w:rsid w:val="00D44992"/>
    <w:rsid w:val="00D4506E"/>
    <w:rsid w:val="00D45670"/>
    <w:rsid w:val="00D45D0A"/>
    <w:rsid w:val="00D4734F"/>
    <w:rsid w:val="00D474BA"/>
    <w:rsid w:val="00D47801"/>
    <w:rsid w:val="00D5016D"/>
    <w:rsid w:val="00D50A80"/>
    <w:rsid w:val="00D51446"/>
    <w:rsid w:val="00D52115"/>
    <w:rsid w:val="00D521FE"/>
    <w:rsid w:val="00D54DAB"/>
    <w:rsid w:val="00D55F31"/>
    <w:rsid w:val="00D5623F"/>
    <w:rsid w:val="00D56D12"/>
    <w:rsid w:val="00D56EED"/>
    <w:rsid w:val="00D5748A"/>
    <w:rsid w:val="00D57BE9"/>
    <w:rsid w:val="00D57D8D"/>
    <w:rsid w:val="00D6042F"/>
    <w:rsid w:val="00D613E7"/>
    <w:rsid w:val="00D624B7"/>
    <w:rsid w:val="00D624EA"/>
    <w:rsid w:val="00D62F51"/>
    <w:rsid w:val="00D6320F"/>
    <w:rsid w:val="00D6399E"/>
    <w:rsid w:val="00D65B85"/>
    <w:rsid w:val="00D67A7F"/>
    <w:rsid w:val="00D70951"/>
    <w:rsid w:val="00D70EFD"/>
    <w:rsid w:val="00D70F99"/>
    <w:rsid w:val="00D71112"/>
    <w:rsid w:val="00D716A2"/>
    <w:rsid w:val="00D72406"/>
    <w:rsid w:val="00D73923"/>
    <w:rsid w:val="00D73AC9"/>
    <w:rsid w:val="00D74B7C"/>
    <w:rsid w:val="00D74D89"/>
    <w:rsid w:val="00D76C88"/>
    <w:rsid w:val="00D76DCE"/>
    <w:rsid w:val="00D771D8"/>
    <w:rsid w:val="00D772C7"/>
    <w:rsid w:val="00D778FE"/>
    <w:rsid w:val="00D77C32"/>
    <w:rsid w:val="00D80EB7"/>
    <w:rsid w:val="00D81586"/>
    <w:rsid w:val="00D8287A"/>
    <w:rsid w:val="00D82B3F"/>
    <w:rsid w:val="00D83DEC"/>
    <w:rsid w:val="00D85018"/>
    <w:rsid w:val="00D85B6A"/>
    <w:rsid w:val="00D85C34"/>
    <w:rsid w:val="00D86A03"/>
    <w:rsid w:val="00D86E0D"/>
    <w:rsid w:val="00D87003"/>
    <w:rsid w:val="00D903CC"/>
    <w:rsid w:val="00D9047F"/>
    <w:rsid w:val="00D905ED"/>
    <w:rsid w:val="00D90B40"/>
    <w:rsid w:val="00D90DE7"/>
    <w:rsid w:val="00D913FD"/>
    <w:rsid w:val="00D9155A"/>
    <w:rsid w:val="00D917BC"/>
    <w:rsid w:val="00D918B4"/>
    <w:rsid w:val="00D92B0F"/>
    <w:rsid w:val="00D92B47"/>
    <w:rsid w:val="00D93BAB"/>
    <w:rsid w:val="00D943EE"/>
    <w:rsid w:val="00D9475B"/>
    <w:rsid w:val="00D94BCD"/>
    <w:rsid w:val="00D96012"/>
    <w:rsid w:val="00D962B7"/>
    <w:rsid w:val="00DA019F"/>
    <w:rsid w:val="00DA08B0"/>
    <w:rsid w:val="00DA0AA4"/>
    <w:rsid w:val="00DA1878"/>
    <w:rsid w:val="00DA1984"/>
    <w:rsid w:val="00DA36E1"/>
    <w:rsid w:val="00DA374C"/>
    <w:rsid w:val="00DA4257"/>
    <w:rsid w:val="00DA4C8F"/>
    <w:rsid w:val="00DA4D8E"/>
    <w:rsid w:val="00DA4DE3"/>
    <w:rsid w:val="00DA56C6"/>
    <w:rsid w:val="00DA6079"/>
    <w:rsid w:val="00DA6546"/>
    <w:rsid w:val="00DA6D06"/>
    <w:rsid w:val="00DA77EF"/>
    <w:rsid w:val="00DA7ACA"/>
    <w:rsid w:val="00DA7CA2"/>
    <w:rsid w:val="00DB0372"/>
    <w:rsid w:val="00DB0D79"/>
    <w:rsid w:val="00DB158C"/>
    <w:rsid w:val="00DB1902"/>
    <w:rsid w:val="00DB192E"/>
    <w:rsid w:val="00DB1F92"/>
    <w:rsid w:val="00DB29E1"/>
    <w:rsid w:val="00DB3799"/>
    <w:rsid w:val="00DB4004"/>
    <w:rsid w:val="00DB41CF"/>
    <w:rsid w:val="00DB4C79"/>
    <w:rsid w:val="00DB50E1"/>
    <w:rsid w:val="00DB5590"/>
    <w:rsid w:val="00DB59BE"/>
    <w:rsid w:val="00DB6078"/>
    <w:rsid w:val="00DB625F"/>
    <w:rsid w:val="00DB62F8"/>
    <w:rsid w:val="00DB69BE"/>
    <w:rsid w:val="00DB6CDF"/>
    <w:rsid w:val="00DB7441"/>
    <w:rsid w:val="00DB7483"/>
    <w:rsid w:val="00DC0BFB"/>
    <w:rsid w:val="00DC116A"/>
    <w:rsid w:val="00DC11C4"/>
    <w:rsid w:val="00DC12AC"/>
    <w:rsid w:val="00DC2268"/>
    <w:rsid w:val="00DC234C"/>
    <w:rsid w:val="00DC2B8E"/>
    <w:rsid w:val="00DC2C42"/>
    <w:rsid w:val="00DC4034"/>
    <w:rsid w:val="00DC5653"/>
    <w:rsid w:val="00DC5E42"/>
    <w:rsid w:val="00DC63D9"/>
    <w:rsid w:val="00DC6F02"/>
    <w:rsid w:val="00DC70C9"/>
    <w:rsid w:val="00DC7694"/>
    <w:rsid w:val="00DC7BBA"/>
    <w:rsid w:val="00DD09BD"/>
    <w:rsid w:val="00DD118D"/>
    <w:rsid w:val="00DD15E7"/>
    <w:rsid w:val="00DD20AF"/>
    <w:rsid w:val="00DD3DE2"/>
    <w:rsid w:val="00DD5150"/>
    <w:rsid w:val="00DD633C"/>
    <w:rsid w:val="00DD6F0E"/>
    <w:rsid w:val="00DD7047"/>
    <w:rsid w:val="00DD798D"/>
    <w:rsid w:val="00DE008C"/>
    <w:rsid w:val="00DE02AB"/>
    <w:rsid w:val="00DE0639"/>
    <w:rsid w:val="00DE0925"/>
    <w:rsid w:val="00DE1B94"/>
    <w:rsid w:val="00DE315F"/>
    <w:rsid w:val="00DE478E"/>
    <w:rsid w:val="00DE4F9F"/>
    <w:rsid w:val="00DE5C18"/>
    <w:rsid w:val="00DE5C79"/>
    <w:rsid w:val="00DE5CDB"/>
    <w:rsid w:val="00DE5E1E"/>
    <w:rsid w:val="00DE5F68"/>
    <w:rsid w:val="00DE6C9A"/>
    <w:rsid w:val="00DE741F"/>
    <w:rsid w:val="00DE74A3"/>
    <w:rsid w:val="00DF0A6F"/>
    <w:rsid w:val="00DF0C12"/>
    <w:rsid w:val="00DF0F61"/>
    <w:rsid w:val="00DF120D"/>
    <w:rsid w:val="00DF1D64"/>
    <w:rsid w:val="00DF2F68"/>
    <w:rsid w:val="00DF33F1"/>
    <w:rsid w:val="00DF36B1"/>
    <w:rsid w:val="00DF3AE1"/>
    <w:rsid w:val="00DF43B1"/>
    <w:rsid w:val="00DF4641"/>
    <w:rsid w:val="00DF4803"/>
    <w:rsid w:val="00DF49DD"/>
    <w:rsid w:val="00DF56CA"/>
    <w:rsid w:val="00DF5C37"/>
    <w:rsid w:val="00DF61E2"/>
    <w:rsid w:val="00DF686D"/>
    <w:rsid w:val="00DF6DB8"/>
    <w:rsid w:val="00DF6FE1"/>
    <w:rsid w:val="00DF7D13"/>
    <w:rsid w:val="00E0004B"/>
    <w:rsid w:val="00E017BC"/>
    <w:rsid w:val="00E01E3A"/>
    <w:rsid w:val="00E01F1C"/>
    <w:rsid w:val="00E0219C"/>
    <w:rsid w:val="00E023C6"/>
    <w:rsid w:val="00E03261"/>
    <w:rsid w:val="00E03BD7"/>
    <w:rsid w:val="00E03DDE"/>
    <w:rsid w:val="00E047C7"/>
    <w:rsid w:val="00E04894"/>
    <w:rsid w:val="00E04C57"/>
    <w:rsid w:val="00E054D3"/>
    <w:rsid w:val="00E06088"/>
    <w:rsid w:val="00E06289"/>
    <w:rsid w:val="00E06524"/>
    <w:rsid w:val="00E0695A"/>
    <w:rsid w:val="00E06CEE"/>
    <w:rsid w:val="00E072C7"/>
    <w:rsid w:val="00E073C0"/>
    <w:rsid w:val="00E078BE"/>
    <w:rsid w:val="00E07EEA"/>
    <w:rsid w:val="00E1122B"/>
    <w:rsid w:val="00E114BC"/>
    <w:rsid w:val="00E14410"/>
    <w:rsid w:val="00E14CE7"/>
    <w:rsid w:val="00E15489"/>
    <w:rsid w:val="00E15928"/>
    <w:rsid w:val="00E16744"/>
    <w:rsid w:val="00E168A2"/>
    <w:rsid w:val="00E16A10"/>
    <w:rsid w:val="00E16EDF"/>
    <w:rsid w:val="00E20260"/>
    <w:rsid w:val="00E20C32"/>
    <w:rsid w:val="00E2138E"/>
    <w:rsid w:val="00E21466"/>
    <w:rsid w:val="00E21518"/>
    <w:rsid w:val="00E215F9"/>
    <w:rsid w:val="00E21A70"/>
    <w:rsid w:val="00E21DA3"/>
    <w:rsid w:val="00E21FDD"/>
    <w:rsid w:val="00E22695"/>
    <w:rsid w:val="00E228DA"/>
    <w:rsid w:val="00E22AB8"/>
    <w:rsid w:val="00E22B8E"/>
    <w:rsid w:val="00E22F9F"/>
    <w:rsid w:val="00E23834"/>
    <w:rsid w:val="00E238E9"/>
    <w:rsid w:val="00E23C14"/>
    <w:rsid w:val="00E23DDA"/>
    <w:rsid w:val="00E2413C"/>
    <w:rsid w:val="00E24208"/>
    <w:rsid w:val="00E24B12"/>
    <w:rsid w:val="00E2719B"/>
    <w:rsid w:val="00E27F05"/>
    <w:rsid w:val="00E303E7"/>
    <w:rsid w:val="00E307A5"/>
    <w:rsid w:val="00E30C15"/>
    <w:rsid w:val="00E312D4"/>
    <w:rsid w:val="00E3182D"/>
    <w:rsid w:val="00E3189D"/>
    <w:rsid w:val="00E32197"/>
    <w:rsid w:val="00E32239"/>
    <w:rsid w:val="00E322AA"/>
    <w:rsid w:val="00E32A2B"/>
    <w:rsid w:val="00E32B24"/>
    <w:rsid w:val="00E3386C"/>
    <w:rsid w:val="00E33C17"/>
    <w:rsid w:val="00E33CC8"/>
    <w:rsid w:val="00E34095"/>
    <w:rsid w:val="00E34728"/>
    <w:rsid w:val="00E3475D"/>
    <w:rsid w:val="00E34887"/>
    <w:rsid w:val="00E351EA"/>
    <w:rsid w:val="00E353B3"/>
    <w:rsid w:val="00E35A94"/>
    <w:rsid w:val="00E3716F"/>
    <w:rsid w:val="00E376CB"/>
    <w:rsid w:val="00E37953"/>
    <w:rsid w:val="00E37AE6"/>
    <w:rsid w:val="00E37FBE"/>
    <w:rsid w:val="00E41254"/>
    <w:rsid w:val="00E424AB"/>
    <w:rsid w:val="00E4262D"/>
    <w:rsid w:val="00E42DCC"/>
    <w:rsid w:val="00E431A2"/>
    <w:rsid w:val="00E4363C"/>
    <w:rsid w:val="00E43EA5"/>
    <w:rsid w:val="00E451C1"/>
    <w:rsid w:val="00E456AC"/>
    <w:rsid w:val="00E46F2D"/>
    <w:rsid w:val="00E475D7"/>
    <w:rsid w:val="00E501AB"/>
    <w:rsid w:val="00E5080E"/>
    <w:rsid w:val="00E5111B"/>
    <w:rsid w:val="00E51373"/>
    <w:rsid w:val="00E514C7"/>
    <w:rsid w:val="00E51728"/>
    <w:rsid w:val="00E522E3"/>
    <w:rsid w:val="00E52C61"/>
    <w:rsid w:val="00E52ECC"/>
    <w:rsid w:val="00E530B2"/>
    <w:rsid w:val="00E530E7"/>
    <w:rsid w:val="00E539D4"/>
    <w:rsid w:val="00E53BA2"/>
    <w:rsid w:val="00E54B46"/>
    <w:rsid w:val="00E54B87"/>
    <w:rsid w:val="00E55B44"/>
    <w:rsid w:val="00E55FEB"/>
    <w:rsid w:val="00E56A03"/>
    <w:rsid w:val="00E56DCB"/>
    <w:rsid w:val="00E56FF6"/>
    <w:rsid w:val="00E57FEB"/>
    <w:rsid w:val="00E60331"/>
    <w:rsid w:val="00E603E1"/>
    <w:rsid w:val="00E619AB"/>
    <w:rsid w:val="00E6204A"/>
    <w:rsid w:val="00E6226E"/>
    <w:rsid w:val="00E624B6"/>
    <w:rsid w:val="00E6297A"/>
    <w:rsid w:val="00E62CB2"/>
    <w:rsid w:val="00E63E47"/>
    <w:rsid w:val="00E64166"/>
    <w:rsid w:val="00E641A4"/>
    <w:rsid w:val="00E6469E"/>
    <w:rsid w:val="00E64DDE"/>
    <w:rsid w:val="00E65671"/>
    <w:rsid w:val="00E656C0"/>
    <w:rsid w:val="00E6596C"/>
    <w:rsid w:val="00E65D16"/>
    <w:rsid w:val="00E66429"/>
    <w:rsid w:val="00E67333"/>
    <w:rsid w:val="00E67464"/>
    <w:rsid w:val="00E67CC8"/>
    <w:rsid w:val="00E7266A"/>
    <w:rsid w:val="00E72E19"/>
    <w:rsid w:val="00E72E28"/>
    <w:rsid w:val="00E740F9"/>
    <w:rsid w:val="00E74BFF"/>
    <w:rsid w:val="00E74E7A"/>
    <w:rsid w:val="00E75928"/>
    <w:rsid w:val="00E766CC"/>
    <w:rsid w:val="00E76B1F"/>
    <w:rsid w:val="00E773CE"/>
    <w:rsid w:val="00E777AB"/>
    <w:rsid w:val="00E77D6E"/>
    <w:rsid w:val="00E80169"/>
    <w:rsid w:val="00E804A1"/>
    <w:rsid w:val="00E813CE"/>
    <w:rsid w:val="00E816A6"/>
    <w:rsid w:val="00E81777"/>
    <w:rsid w:val="00E81BE4"/>
    <w:rsid w:val="00E81D7D"/>
    <w:rsid w:val="00E822FD"/>
    <w:rsid w:val="00E8255D"/>
    <w:rsid w:val="00E837B7"/>
    <w:rsid w:val="00E84741"/>
    <w:rsid w:val="00E8515E"/>
    <w:rsid w:val="00E85831"/>
    <w:rsid w:val="00E85B58"/>
    <w:rsid w:val="00E85EDE"/>
    <w:rsid w:val="00E86025"/>
    <w:rsid w:val="00E86152"/>
    <w:rsid w:val="00E873E5"/>
    <w:rsid w:val="00E90481"/>
    <w:rsid w:val="00E90D41"/>
    <w:rsid w:val="00E9183B"/>
    <w:rsid w:val="00E920D7"/>
    <w:rsid w:val="00E9215C"/>
    <w:rsid w:val="00E926AA"/>
    <w:rsid w:val="00E94286"/>
    <w:rsid w:val="00E94527"/>
    <w:rsid w:val="00E94EC3"/>
    <w:rsid w:val="00E94F53"/>
    <w:rsid w:val="00E95B25"/>
    <w:rsid w:val="00E960E5"/>
    <w:rsid w:val="00E9758A"/>
    <w:rsid w:val="00EA0AA7"/>
    <w:rsid w:val="00EA1250"/>
    <w:rsid w:val="00EA12BB"/>
    <w:rsid w:val="00EA193F"/>
    <w:rsid w:val="00EA3DAC"/>
    <w:rsid w:val="00EA49AB"/>
    <w:rsid w:val="00EA73F1"/>
    <w:rsid w:val="00EA7419"/>
    <w:rsid w:val="00EB00FD"/>
    <w:rsid w:val="00EB062F"/>
    <w:rsid w:val="00EB0A76"/>
    <w:rsid w:val="00EB10D5"/>
    <w:rsid w:val="00EB1C9B"/>
    <w:rsid w:val="00EB1E90"/>
    <w:rsid w:val="00EB2149"/>
    <w:rsid w:val="00EB22A1"/>
    <w:rsid w:val="00EB29C6"/>
    <w:rsid w:val="00EB54D6"/>
    <w:rsid w:val="00EB64B6"/>
    <w:rsid w:val="00EB6745"/>
    <w:rsid w:val="00EB694F"/>
    <w:rsid w:val="00EB6FF9"/>
    <w:rsid w:val="00EB7307"/>
    <w:rsid w:val="00EC0582"/>
    <w:rsid w:val="00EC0D85"/>
    <w:rsid w:val="00EC1270"/>
    <w:rsid w:val="00EC12FE"/>
    <w:rsid w:val="00EC1478"/>
    <w:rsid w:val="00EC2471"/>
    <w:rsid w:val="00EC28DF"/>
    <w:rsid w:val="00EC40F0"/>
    <w:rsid w:val="00EC41AA"/>
    <w:rsid w:val="00EC432F"/>
    <w:rsid w:val="00EC4EAD"/>
    <w:rsid w:val="00EC52CA"/>
    <w:rsid w:val="00EC5329"/>
    <w:rsid w:val="00EC5D08"/>
    <w:rsid w:val="00EC641E"/>
    <w:rsid w:val="00EC690B"/>
    <w:rsid w:val="00ED0144"/>
    <w:rsid w:val="00ED04BC"/>
    <w:rsid w:val="00ED0ACE"/>
    <w:rsid w:val="00ED1508"/>
    <w:rsid w:val="00ED19E8"/>
    <w:rsid w:val="00ED2039"/>
    <w:rsid w:val="00ED23D4"/>
    <w:rsid w:val="00ED2997"/>
    <w:rsid w:val="00ED310D"/>
    <w:rsid w:val="00ED38E2"/>
    <w:rsid w:val="00ED3BF1"/>
    <w:rsid w:val="00ED478C"/>
    <w:rsid w:val="00ED50EE"/>
    <w:rsid w:val="00ED5148"/>
    <w:rsid w:val="00ED5FB9"/>
    <w:rsid w:val="00ED649A"/>
    <w:rsid w:val="00ED6548"/>
    <w:rsid w:val="00ED6997"/>
    <w:rsid w:val="00ED6AB5"/>
    <w:rsid w:val="00ED6C1E"/>
    <w:rsid w:val="00ED6F1C"/>
    <w:rsid w:val="00ED7009"/>
    <w:rsid w:val="00ED7364"/>
    <w:rsid w:val="00ED7482"/>
    <w:rsid w:val="00EE0890"/>
    <w:rsid w:val="00EE2576"/>
    <w:rsid w:val="00EE2C58"/>
    <w:rsid w:val="00EE2F2E"/>
    <w:rsid w:val="00EE3689"/>
    <w:rsid w:val="00EE3880"/>
    <w:rsid w:val="00EE400B"/>
    <w:rsid w:val="00EE565B"/>
    <w:rsid w:val="00EE57EC"/>
    <w:rsid w:val="00EE588B"/>
    <w:rsid w:val="00EE5A63"/>
    <w:rsid w:val="00EE68FE"/>
    <w:rsid w:val="00EE6A68"/>
    <w:rsid w:val="00EE76DD"/>
    <w:rsid w:val="00EE7B9F"/>
    <w:rsid w:val="00EF035A"/>
    <w:rsid w:val="00EF0A27"/>
    <w:rsid w:val="00EF0C47"/>
    <w:rsid w:val="00EF0C4F"/>
    <w:rsid w:val="00EF1ADE"/>
    <w:rsid w:val="00EF209D"/>
    <w:rsid w:val="00EF2E79"/>
    <w:rsid w:val="00EF366C"/>
    <w:rsid w:val="00EF540B"/>
    <w:rsid w:val="00EF577E"/>
    <w:rsid w:val="00EF5D50"/>
    <w:rsid w:val="00EF6244"/>
    <w:rsid w:val="00EF6831"/>
    <w:rsid w:val="00EF77A7"/>
    <w:rsid w:val="00EF781C"/>
    <w:rsid w:val="00EF7D2B"/>
    <w:rsid w:val="00EF7E4A"/>
    <w:rsid w:val="00F013B5"/>
    <w:rsid w:val="00F02316"/>
    <w:rsid w:val="00F02401"/>
    <w:rsid w:val="00F02AA6"/>
    <w:rsid w:val="00F02E89"/>
    <w:rsid w:val="00F03C20"/>
    <w:rsid w:val="00F03DFB"/>
    <w:rsid w:val="00F043AF"/>
    <w:rsid w:val="00F04670"/>
    <w:rsid w:val="00F0493E"/>
    <w:rsid w:val="00F0499F"/>
    <w:rsid w:val="00F0507F"/>
    <w:rsid w:val="00F0521E"/>
    <w:rsid w:val="00F05F98"/>
    <w:rsid w:val="00F062B2"/>
    <w:rsid w:val="00F06459"/>
    <w:rsid w:val="00F06642"/>
    <w:rsid w:val="00F06AE9"/>
    <w:rsid w:val="00F06BD5"/>
    <w:rsid w:val="00F073D2"/>
    <w:rsid w:val="00F07709"/>
    <w:rsid w:val="00F10C88"/>
    <w:rsid w:val="00F10C9D"/>
    <w:rsid w:val="00F10DF9"/>
    <w:rsid w:val="00F11808"/>
    <w:rsid w:val="00F11B14"/>
    <w:rsid w:val="00F122B7"/>
    <w:rsid w:val="00F1370E"/>
    <w:rsid w:val="00F13DCF"/>
    <w:rsid w:val="00F1478F"/>
    <w:rsid w:val="00F14932"/>
    <w:rsid w:val="00F15027"/>
    <w:rsid w:val="00F16415"/>
    <w:rsid w:val="00F16BE3"/>
    <w:rsid w:val="00F17811"/>
    <w:rsid w:val="00F20D4B"/>
    <w:rsid w:val="00F20FC4"/>
    <w:rsid w:val="00F21969"/>
    <w:rsid w:val="00F221BB"/>
    <w:rsid w:val="00F234EA"/>
    <w:rsid w:val="00F235E4"/>
    <w:rsid w:val="00F2375E"/>
    <w:rsid w:val="00F23B54"/>
    <w:rsid w:val="00F23E82"/>
    <w:rsid w:val="00F23E92"/>
    <w:rsid w:val="00F2567C"/>
    <w:rsid w:val="00F25A71"/>
    <w:rsid w:val="00F25E7F"/>
    <w:rsid w:val="00F268C3"/>
    <w:rsid w:val="00F26FF5"/>
    <w:rsid w:val="00F27C09"/>
    <w:rsid w:val="00F30267"/>
    <w:rsid w:val="00F31345"/>
    <w:rsid w:val="00F3178C"/>
    <w:rsid w:val="00F31BB1"/>
    <w:rsid w:val="00F31D53"/>
    <w:rsid w:val="00F33622"/>
    <w:rsid w:val="00F33971"/>
    <w:rsid w:val="00F35FCD"/>
    <w:rsid w:val="00F362E7"/>
    <w:rsid w:val="00F365BF"/>
    <w:rsid w:val="00F3719C"/>
    <w:rsid w:val="00F3750B"/>
    <w:rsid w:val="00F377AB"/>
    <w:rsid w:val="00F37D7C"/>
    <w:rsid w:val="00F40970"/>
    <w:rsid w:val="00F40971"/>
    <w:rsid w:val="00F417A3"/>
    <w:rsid w:val="00F42261"/>
    <w:rsid w:val="00F42A77"/>
    <w:rsid w:val="00F42EA3"/>
    <w:rsid w:val="00F43A79"/>
    <w:rsid w:val="00F43F90"/>
    <w:rsid w:val="00F44A2C"/>
    <w:rsid w:val="00F4620B"/>
    <w:rsid w:val="00F466B9"/>
    <w:rsid w:val="00F46F4B"/>
    <w:rsid w:val="00F47148"/>
    <w:rsid w:val="00F47490"/>
    <w:rsid w:val="00F47C0D"/>
    <w:rsid w:val="00F50A8F"/>
    <w:rsid w:val="00F52031"/>
    <w:rsid w:val="00F521AD"/>
    <w:rsid w:val="00F52A4B"/>
    <w:rsid w:val="00F538E4"/>
    <w:rsid w:val="00F540B7"/>
    <w:rsid w:val="00F54301"/>
    <w:rsid w:val="00F54D7C"/>
    <w:rsid w:val="00F55014"/>
    <w:rsid w:val="00F552B9"/>
    <w:rsid w:val="00F55640"/>
    <w:rsid w:val="00F55A48"/>
    <w:rsid w:val="00F55B74"/>
    <w:rsid w:val="00F55C06"/>
    <w:rsid w:val="00F56911"/>
    <w:rsid w:val="00F56B15"/>
    <w:rsid w:val="00F56D90"/>
    <w:rsid w:val="00F56F71"/>
    <w:rsid w:val="00F57022"/>
    <w:rsid w:val="00F5737B"/>
    <w:rsid w:val="00F5779A"/>
    <w:rsid w:val="00F57E2D"/>
    <w:rsid w:val="00F57F3C"/>
    <w:rsid w:val="00F604AE"/>
    <w:rsid w:val="00F62840"/>
    <w:rsid w:val="00F62EEF"/>
    <w:rsid w:val="00F63330"/>
    <w:rsid w:val="00F6362A"/>
    <w:rsid w:val="00F638DC"/>
    <w:rsid w:val="00F64584"/>
    <w:rsid w:val="00F651C5"/>
    <w:rsid w:val="00F6557B"/>
    <w:rsid w:val="00F656AD"/>
    <w:rsid w:val="00F661B1"/>
    <w:rsid w:val="00F66BB3"/>
    <w:rsid w:val="00F66C8C"/>
    <w:rsid w:val="00F67321"/>
    <w:rsid w:val="00F67879"/>
    <w:rsid w:val="00F67A68"/>
    <w:rsid w:val="00F67DCF"/>
    <w:rsid w:val="00F67E5B"/>
    <w:rsid w:val="00F70907"/>
    <w:rsid w:val="00F70A45"/>
    <w:rsid w:val="00F716C8"/>
    <w:rsid w:val="00F72C67"/>
    <w:rsid w:val="00F734FA"/>
    <w:rsid w:val="00F7362E"/>
    <w:rsid w:val="00F738EF"/>
    <w:rsid w:val="00F73931"/>
    <w:rsid w:val="00F73E26"/>
    <w:rsid w:val="00F73FB0"/>
    <w:rsid w:val="00F7442D"/>
    <w:rsid w:val="00F74711"/>
    <w:rsid w:val="00F74FDE"/>
    <w:rsid w:val="00F7581A"/>
    <w:rsid w:val="00F776DE"/>
    <w:rsid w:val="00F80177"/>
    <w:rsid w:val="00F80E85"/>
    <w:rsid w:val="00F813AF"/>
    <w:rsid w:val="00F82A7E"/>
    <w:rsid w:val="00F82CF5"/>
    <w:rsid w:val="00F82F34"/>
    <w:rsid w:val="00F83117"/>
    <w:rsid w:val="00F839E6"/>
    <w:rsid w:val="00F84091"/>
    <w:rsid w:val="00F8451D"/>
    <w:rsid w:val="00F84D1C"/>
    <w:rsid w:val="00F85407"/>
    <w:rsid w:val="00F867D2"/>
    <w:rsid w:val="00F86A13"/>
    <w:rsid w:val="00F87E65"/>
    <w:rsid w:val="00F907F5"/>
    <w:rsid w:val="00F90840"/>
    <w:rsid w:val="00F90AA3"/>
    <w:rsid w:val="00F90B3C"/>
    <w:rsid w:val="00F90BB4"/>
    <w:rsid w:val="00F90FB1"/>
    <w:rsid w:val="00F91257"/>
    <w:rsid w:val="00F936DC"/>
    <w:rsid w:val="00F936E3"/>
    <w:rsid w:val="00F937F4"/>
    <w:rsid w:val="00F93F29"/>
    <w:rsid w:val="00F94049"/>
    <w:rsid w:val="00F942C4"/>
    <w:rsid w:val="00F943A7"/>
    <w:rsid w:val="00F94879"/>
    <w:rsid w:val="00F94F41"/>
    <w:rsid w:val="00F95A1E"/>
    <w:rsid w:val="00F95C68"/>
    <w:rsid w:val="00F97270"/>
    <w:rsid w:val="00F97C44"/>
    <w:rsid w:val="00FA0118"/>
    <w:rsid w:val="00FA0FE1"/>
    <w:rsid w:val="00FA1A7F"/>
    <w:rsid w:val="00FA1EB2"/>
    <w:rsid w:val="00FA2009"/>
    <w:rsid w:val="00FA2A28"/>
    <w:rsid w:val="00FA2BDE"/>
    <w:rsid w:val="00FA316F"/>
    <w:rsid w:val="00FA3A08"/>
    <w:rsid w:val="00FA3D72"/>
    <w:rsid w:val="00FA414B"/>
    <w:rsid w:val="00FA46A4"/>
    <w:rsid w:val="00FA47A1"/>
    <w:rsid w:val="00FA5EDE"/>
    <w:rsid w:val="00FA63BB"/>
    <w:rsid w:val="00FA6A6B"/>
    <w:rsid w:val="00FA6FA5"/>
    <w:rsid w:val="00FA7559"/>
    <w:rsid w:val="00FA77A4"/>
    <w:rsid w:val="00FA7FFB"/>
    <w:rsid w:val="00FB01D7"/>
    <w:rsid w:val="00FB0C93"/>
    <w:rsid w:val="00FB1356"/>
    <w:rsid w:val="00FB165F"/>
    <w:rsid w:val="00FB1C0A"/>
    <w:rsid w:val="00FB1E93"/>
    <w:rsid w:val="00FB26AA"/>
    <w:rsid w:val="00FB3CA0"/>
    <w:rsid w:val="00FB510E"/>
    <w:rsid w:val="00FB5537"/>
    <w:rsid w:val="00FB55B4"/>
    <w:rsid w:val="00FB5BDD"/>
    <w:rsid w:val="00FB6440"/>
    <w:rsid w:val="00FB6A60"/>
    <w:rsid w:val="00FB73CB"/>
    <w:rsid w:val="00FB75B6"/>
    <w:rsid w:val="00FB78B7"/>
    <w:rsid w:val="00FC00A2"/>
    <w:rsid w:val="00FC1660"/>
    <w:rsid w:val="00FC1953"/>
    <w:rsid w:val="00FC3732"/>
    <w:rsid w:val="00FC4377"/>
    <w:rsid w:val="00FC5397"/>
    <w:rsid w:val="00FC560F"/>
    <w:rsid w:val="00FC5E67"/>
    <w:rsid w:val="00FC63F2"/>
    <w:rsid w:val="00FC730C"/>
    <w:rsid w:val="00FC7B9E"/>
    <w:rsid w:val="00FD03EB"/>
    <w:rsid w:val="00FD0478"/>
    <w:rsid w:val="00FD1448"/>
    <w:rsid w:val="00FD1865"/>
    <w:rsid w:val="00FD1A23"/>
    <w:rsid w:val="00FD2528"/>
    <w:rsid w:val="00FD2921"/>
    <w:rsid w:val="00FD4171"/>
    <w:rsid w:val="00FD42C5"/>
    <w:rsid w:val="00FD45F5"/>
    <w:rsid w:val="00FD4E56"/>
    <w:rsid w:val="00FD52E6"/>
    <w:rsid w:val="00FD69B9"/>
    <w:rsid w:val="00FE0E21"/>
    <w:rsid w:val="00FE0F4A"/>
    <w:rsid w:val="00FE1658"/>
    <w:rsid w:val="00FE1A01"/>
    <w:rsid w:val="00FE2298"/>
    <w:rsid w:val="00FE3B5E"/>
    <w:rsid w:val="00FE4889"/>
    <w:rsid w:val="00FE49DF"/>
    <w:rsid w:val="00FE543B"/>
    <w:rsid w:val="00FE6F8A"/>
    <w:rsid w:val="00FE71A0"/>
    <w:rsid w:val="00FE745D"/>
    <w:rsid w:val="00FE7F9E"/>
    <w:rsid w:val="00FF06D4"/>
    <w:rsid w:val="00FF0BE5"/>
    <w:rsid w:val="00FF0D86"/>
    <w:rsid w:val="00FF0D8C"/>
    <w:rsid w:val="00FF1449"/>
    <w:rsid w:val="00FF1478"/>
    <w:rsid w:val="00FF2292"/>
    <w:rsid w:val="00FF2930"/>
    <w:rsid w:val="00FF2A27"/>
    <w:rsid w:val="00FF2BBE"/>
    <w:rsid w:val="00FF2DE5"/>
    <w:rsid w:val="00FF335D"/>
    <w:rsid w:val="00FF3481"/>
    <w:rsid w:val="00FF3582"/>
    <w:rsid w:val="00FF4A0F"/>
    <w:rsid w:val="00FF4AA7"/>
    <w:rsid w:val="00FF4B7E"/>
    <w:rsid w:val="00FF50BD"/>
    <w:rsid w:val="00FF5CFD"/>
    <w:rsid w:val="00FF65FC"/>
    <w:rsid w:val="00FF6778"/>
    <w:rsid w:val="00FF6B6B"/>
    <w:rsid w:val="00FF6C14"/>
    <w:rsid w:val="00FF6D45"/>
    <w:rsid w:val="00FF7416"/>
    <w:rsid w:val="00FF7438"/>
    <w:rsid w:val="00FF759B"/>
    <w:rsid w:val="00FF77D7"/>
    <w:rsid w:val="00FF7E26"/>
    <w:rsid w:val="00FF7EF7"/>
    <w:rsid w:val="016D0A4E"/>
    <w:rsid w:val="01B16B30"/>
    <w:rsid w:val="024D0FA5"/>
    <w:rsid w:val="028462DA"/>
    <w:rsid w:val="028D4FF6"/>
    <w:rsid w:val="02E17F25"/>
    <w:rsid w:val="038E6F4B"/>
    <w:rsid w:val="03E709A6"/>
    <w:rsid w:val="04855B98"/>
    <w:rsid w:val="04EC55D2"/>
    <w:rsid w:val="04ED7979"/>
    <w:rsid w:val="055872D3"/>
    <w:rsid w:val="05C15047"/>
    <w:rsid w:val="05E561D7"/>
    <w:rsid w:val="067E3D3B"/>
    <w:rsid w:val="07246C81"/>
    <w:rsid w:val="077A56EB"/>
    <w:rsid w:val="07BD2865"/>
    <w:rsid w:val="07E720F3"/>
    <w:rsid w:val="08156491"/>
    <w:rsid w:val="081F1961"/>
    <w:rsid w:val="087D1A10"/>
    <w:rsid w:val="08D23788"/>
    <w:rsid w:val="08EA4FD0"/>
    <w:rsid w:val="091266F1"/>
    <w:rsid w:val="0978100A"/>
    <w:rsid w:val="09D01942"/>
    <w:rsid w:val="09DC2F5A"/>
    <w:rsid w:val="0AA1135D"/>
    <w:rsid w:val="0B707BF3"/>
    <w:rsid w:val="0BB76084"/>
    <w:rsid w:val="0D2658A2"/>
    <w:rsid w:val="0E3D1CC3"/>
    <w:rsid w:val="0E6F3ED6"/>
    <w:rsid w:val="0EBA2F55"/>
    <w:rsid w:val="0F6E37EE"/>
    <w:rsid w:val="106F7626"/>
    <w:rsid w:val="10FB7FAE"/>
    <w:rsid w:val="10FC20A5"/>
    <w:rsid w:val="116F7D3C"/>
    <w:rsid w:val="11854622"/>
    <w:rsid w:val="11DD33C3"/>
    <w:rsid w:val="127E645B"/>
    <w:rsid w:val="12A737C4"/>
    <w:rsid w:val="1323383B"/>
    <w:rsid w:val="132B463A"/>
    <w:rsid w:val="136A3AA0"/>
    <w:rsid w:val="13E477DB"/>
    <w:rsid w:val="14254A5E"/>
    <w:rsid w:val="161140A9"/>
    <w:rsid w:val="16317A78"/>
    <w:rsid w:val="171B631D"/>
    <w:rsid w:val="17515BB4"/>
    <w:rsid w:val="186B676A"/>
    <w:rsid w:val="18E04597"/>
    <w:rsid w:val="19426441"/>
    <w:rsid w:val="19614C3B"/>
    <w:rsid w:val="1A135155"/>
    <w:rsid w:val="1A1C4459"/>
    <w:rsid w:val="1A5F0B77"/>
    <w:rsid w:val="1B5979EB"/>
    <w:rsid w:val="1B5A1A20"/>
    <w:rsid w:val="1BA3512B"/>
    <w:rsid w:val="1BBD74A3"/>
    <w:rsid w:val="1C9C50F6"/>
    <w:rsid w:val="1CB95239"/>
    <w:rsid w:val="1D774A0F"/>
    <w:rsid w:val="1E216BE0"/>
    <w:rsid w:val="1E5E1792"/>
    <w:rsid w:val="1E9D220E"/>
    <w:rsid w:val="1EF46E74"/>
    <w:rsid w:val="1EF47D24"/>
    <w:rsid w:val="1F60701C"/>
    <w:rsid w:val="2021121F"/>
    <w:rsid w:val="21134401"/>
    <w:rsid w:val="21252983"/>
    <w:rsid w:val="215B1AF8"/>
    <w:rsid w:val="21AF4F5E"/>
    <w:rsid w:val="224055F5"/>
    <w:rsid w:val="229B76AE"/>
    <w:rsid w:val="22F25269"/>
    <w:rsid w:val="22F550A9"/>
    <w:rsid w:val="23BB159B"/>
    <w:rsid w:val="247B3808"/>
    <w:rsid w:val="257B539D"/>
    <w:rsid w:val="2594670E"/>
    <w:rsid w:val="25D5578D"/>
    <w:rsid w:val="26B224BF"/>
    <w:rsid w:val="26D64B7A"/>
    <w:rsid w:val="279E76A6"/>
    <w:rsid w:val="27FB4661"/>
    <w:rsid w:val="283205FE"/>
    <w:rsid w:val="29062674"/>
    <w:rsid w:val="29BB39B2"/>
    <w:rsid w:val="2A175FF4"/>
    <w:rsid w:val="2AB52A14"/>
    <w:rsid w:val="2B6A359E"/>
    <w:rsid w:val="2C073A31"/>
    <w:rsid w:val="2CAA7544"/>
    <w:rsid w:val="2CC21703"/>
    <w:rsid w:val="2CE26733"/>
    <w:rsid w:val="2DAA11D5"/>
    <w:rsid w:val="2DDF23B9"/>
    <w:rsid w:val="2E330949"/>
    <w:rsid w:val="2E3C29A7"/>
    <w:rsid w:val="2F174BF1"/>
    <w:rsid w:val="2FA56B49"/>
    <w:rsid w:val="2FF463BB"/>
    <w:rsid w:val="300A243D"/>
    <w:rsid w:val="30593E35"/>
    <w:rsid w:val="314B7EA8"/>
    <w:rsid w:val="31773AEF"/>
    <w:rsid w:val="32165D3B"/>
    <w:rsid w:val="329F317E"/>
    <w:rsid w:val="32DC34E4"/>
    <w:rsid w:val="33613CFE"/>
    <w:rsid w:val="33CB70A7"/>
    <w:rsid w:val="345C3AA4"/>
    <w:rsid w:val="35596D27"/>
    <w:rsid w:val="35A23D0E"/>
    <w:rsid w:val="35A70224"/>
    <w:rsid w:val="35C43EC2"/>
    <w:rsid w:val="36AD6E9E"/>
    <w:rsid w:val="37431B5C"/>
    <w:rsid w:val="38C03C2B"/>
    <w:rsid w:val="38C97764"/>
    <w:rsid w:val="392D6D75"/>
    <w:rsid w:val="399A3D5A"/>
    <w:rsid w:val="3A10670E"/>
    <w:rsid w:val="3A4A34A1"/>
    <w:rsid w:val="3A56720D"/>
    <w:rsid w:val="3B5A0C67"/>
    <w:rsid w:val="3B9E2D5F"/>
    <w:rsid w:val="3CCB4B33"/>
    <w:rsid w:val="3D017E99"/>
    <w:rsid w:val="3D336678"/>
    <w:rsid w:val="3D382B00"/>
    <w:rsid w:val="3E370F1E"/>
    <w:rsid w:val="3ED64546"/>
    <w:rsid w:val="3EED25F0"/>
    <w:rsid w:val="3EF80394"/>
    <w:rsid w:val="3F7B168F"/>
    <w:rsid w:val="3FB04D7B"/>
    <w:rsid w:val="3FEA7F7A"/>
    <w:rsid w:val="3FFA2D13"/>
    <w:rsid w:val="40233C52"/>
    <w:rsid w:val="40656D51"/>
    <w:rsid w:val="42DA01BE"/>
    <w:rsid w:val="432E768B"/>
    <w:rsid w:val="436C6EF6"/>
    <w:rsid w:val="44021C41"/>
    <w:rsid w:val="44EE703F"/>
    <w:rsid w:val="45B253E8"/>
    <w:rsid w:val="45BA207C"/>
    <w:rsid w:val="46224FE4"/>
    <w:rsid w:val="464D1F74"/>
    <w:rsid w:val="464F2CE8"/>
    <w:rsid w:val="465D045D"/>
    <w:rsid w:val="46693892"/>
    <w:rsid w:val="46AB6AAA"/>
    <w:rsid w:val="471A2CF7"/>
    <w:rsid w:val="4786067F"/>
    <w:rsid w:val="48A65497"/>
    <w:rsid w:val="48F969B5"/>
    <w:rsid w:val="49067B68"/>
    <w:rsid w:val="49403745"/>
    <w:rsid w:val="49472E57"/>
    <w:rsid w:val="4962560F"/>
    <w:rsid w:val="499354E4"/>
    <w:rsid w:val="4ABD3588"/>
    <w:rsid w:val="4AC44571"/>
    <w:rsid w:val="4AE72A4E"/>
    <w:rsid w:val="4B7B6A7C"/>
    <w:rsid w:val="4B8A232A"/>
    <w:rsid w:val="4BA622D6"/>
    <w:rsid w:val="4C087AAD"/>
    <w:rsid w:val="4C1A26B0"/>
    <w:rsid w:val="4CB17174"/>
    <w:rsid w:val="4CC341D8"/>
    <w:rsid w:val="4CE14311"/>
    <w:rsid w:val="4D571152"/>
    <w:rsid w:val="4E4C2783"/>
    <w:rsid w:val="4ECD2E7E"/>
    <w:rsid w:val="4F6D4232"/>
    <w:rsid w:val="5050568F"/>
    <w:rsid w:val="5089270A"/>
    <w:rsid w:val="50B92F72"/>
    <w:rsid w:val="50D654D9"/>
    <w:rsid w:val="51ED73F6"/>
    <w:rsid w:val="521E6936"/>
    <w:rsid w:val="52883765"/>
    <w:rsid w:val="52FE4081"/>
    <w:rsid w:val="530C2303"/>
    <w:rsid w:val="53417D5E"/>
    <w:rsid w:val="53956CDC"/>
    <w:rsid w:val="53C32ED7"/>
    <w:rsid w:val="53E73A84"/>
    <w:rsid w:val="54494FAE"/>
    <w:rsid w:val="54A66DC4"/>
    <w:rsid w:val="54FA596C"/>
    <w:rsid w:val="55103D2F"/>
    <w:rsid w:val="5537365B"/>
    <w:rsid w:val="556D56D8"/>
    <w:rsid w:val="5666419E"/>
    <w:rsid w:val="568C4DAF"/>
    <w:rsid w:val="56B25874"/>
    <w:rsid w:val="57312D3C"/>
    <w:rsid w:val="57AF7399"/>
    <w:rsid w:val="58667359"/>
    <w:rsid w:val="586724AC"/>
    <w:rsid w:val="58A5013C"/>
    <w:rsid w:val="59181D61"/>
    <w:rsid w:val="592B4992"/>
    <w:rsid w:val="59401201"/>
    <w:rsid w:val="59676A8F"/>
    <w:rsid w:val="59D71F91"/>
    <w:rsid w:val="59DD3580"/>
    <w:rsid w:val="59E073D0"/>
    <w:rsid w:val="59EC1679"/>
    <w:rsid w:val="5A8B0CDC"/>
    <w:rsid w:val="5C77709B"/>
    <w:rsid w:val="5CAE3750"/>
    <w:rsid w:val="5DE61602"/>
    <w:rsid w:val="5E1F7D19"/>
    <w:rsid w:val="5EBD04E5"/>
    <w:rsid w:val="5F4316B1"/>
    <w:rsid w:val="606F604B"/>
    <w:rsid w:val="6129420F"/>
    <w:rsid w:val="61CE5980"/>
    <w:rsid w:val="62131E7C"/>
    <w:rsid w:val="625414DF"/>
    <w:rsid w:val="62E01BA7"/>
    <w:rsid w:val="63030759"/>
    <w:rsid w:val="63520DB4"/>
    <w:rsid w:val="63AD4F0E"/>
    <w:rsid w:val="640815DE"/>
    <w:rsid w:val="644279ED"/>
    <w:rsid w:val="64701616"/>
    <w:rsid w:val="64BD5B22"/>
    <w:rsid w:val="65445A34"/>
    <w:rsid w:val="65491F11"/>
    <w:rsid w:val="657F1D6E"/>
    <w:rsid w:val="65A265F6"/>
    <w:rsid w:val="66671DB8"/>
    <w:rsid w:val="669A5497"/>
    <w:rsid w:val="67261D48"/>
    <w:rsid w:val="67367DE4"/>
    <w:rsid w:val="67624AAC"/>
    <w:rsid w:val="67CE0C11"/>
    <w:rsid w:val="68130F92"/>
    <w:rsid w:val="685258EA"/>
    <w:rsid w:val="68571A45"/>
    <w:rsid w:val="68CC2375"/>
    <w:rsid w:val="68E110A9"/>
    <w:rsid w:val="691F4DF5"/>
    <w:rsid w:val="69B74351"/>
    <w:rsid w:val="6ACE2005"/>
    <w:rsid w:val="6B0946A0"/>
    <w:rsid w:val="6B1D6FD6"/>
    <w:rsid w:val="6C3C7B55"/>
    <w:rsid w:val="6C75699E"/>
    <w:rsid w:val="6C8731DE"/>
    <w:rsid w:val="6D9F440D"/>
    <w:rsid w:val="6E1A4137"/>
    <w:rsid w:val="6E306D57"/>
    <w:rsid w:val="6EB658BE"/>
    <w:rsid w:val="6EDE7B39"/>
    <w:rsid w:val="6F262510"/>
    <w:rsid w:val="6F3E5AC5"/>
    <w:rsid w:val="70147BEE"/>
    <w:rsid w:val="70770E10"/>
    <w:rsid w:val="709E4931"/>
    <w:rsid w:val="70A95D1B"/>
    <w:rsid w:val="70B33549"/>
    <w:rsid w:val="71835E4A"/>
    <w:rsid w:val="71A60E0E"/>
    <w:rsid w:val="72535A3E"/>
    <w:rsid w:val="725F3E8A"/>
    <w:rsid w:val="72CC56A2"/>
    <w:rsid w:val="74592C55"/>
    <w:rsid w:val="745C6C6C"/>
    <w:rsid w:val="74CC1B11"/>
    <w:rsid w:val="76527958"/>
    <w:rsid w:val="7776326D"/>
    <w:rsid w:val="782304C5"/>
    <w:rsid w:val="78586322"/>
    <w:rsid w:val="790C7B25"/>
    <w:rsid w:val="79751067"/>
    <w:rsid w:val="79D65DF1"/>
    <w:rsid w:val="7A4F4CB9"/>
    <w:rsid w:val="7A615A5A"/>
    <w:rsid w:val="7A7702EB"/>
    <w:rsid w:val="7C3F554C"/>
    <w:rsid w:val="7D1000D5"/>
    <w:rsid w:val="7DB5118D"/>
    <w:rsid w:val="7E552060"/>
    <w:rsid w:val="7E9A0852"/>
    <w:rsid w:val="7EC159DF"/>
    <w:rsid w:val="7EC7030B"/>
    <w:rsid w:val="7ED15DE2"/>
    <w:rsid w:val="7EE821D4"/>
    <w:rsid w:val="7F796E5E"/>
    <w:rsid w:val="7FB673B8"/>
    <w:rsid w:val="7FD80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79"/>
    <w:qFormat/>
    <w:uiPriority w:val="0"/>
    <w:pPr>
      <w:keepNext/>
      <w:keepLines/>
      <w:widowControl/>
      <w:tabs>
        <w:tab w:val="left" w:pos="3372"/>
      </w:tabs>
      <w:spacing w:before="340" w:after="330"/>
      <w:ind w:left="3372" w:hanging="432"/>
      <w:jc w:val="left"/>
      <w:outlineLvl w:val="0"/>
    </w:pPr>
    <w:rPr>
      <w:rFonts w:ascii="宋体"/>
      <w:bCs/>
      <w:snapToGrid w:val="0"/>
      <w:kern w:val="0"/>
      <w:sz w:val="28"/>
      <w:szCs w:val="44"/>
    </w:rPr>
  </w:style>
  <w:style w:type="paragraph" w:styleId="5">
    <w:name w:val="heading 2"/>
    <w:basedOn w:val="1"/>
    <w:next w:val="6"/>
    <w:qFormat/>
    <w:uiPriority w:val="0"/>
    <w:pPr>
      <w:tabs>
        <w:tab w:val="left" w:pos="576"/>
      </w:tabs>
      <w:spacing w:before="260"/>
      <w:ind w:left="576" w:hanging="576"/>
      <w:jc w:val="left"/>
      <w:outlineLvl w:val="1"/>
    </w:pPr>
    <w:rPr>
      <w:rFonts w:ascii="宋体" w:hAnsi="Arial"/>
      <w:bCs/>
      <w:kern w:val="0"/>
      <w:sz w:val="28"/>
      <w:szCs w:val="32"/>
    </w:rPr>
  </w:style>
  <w:style w:type="paragraph" w:styleId="7">
    <w:name w:val="heading 3"/>
    <w:basedOn w:val="1"/>
    <w:next w:val="1"/>
    <w:link w:val="70"/>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8">
    <w:name w:val="heading 4"/>
    <w:basedOn w:val="1"/>
    <w:next w:val="1"/>
    <w:link w:val="72"/>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9">
    <w:name w:val="heading 5"/>
    <w:basedOn w:val="1"/>
    <w:next w:val="1"/>
    <w:link w:val="83"/>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10">
    <w:name w:val="heading 6"/>
    <w:basedOn w:val="1"/>
    <w:next w:val="1"/>
    <w:link w:val="99"/>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11">
    <w:name w:val="heading 7"/>
    <w:basedOn w:val="1"/>
    <w:next w:val="1"/>
    <w:link w:val="75"/>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2">
    <w:name w:val="heading 8"/>
    <w:basedOn w:val="1"/>
    <w:next w:val="1"/>
    <w:link w:val="64"/>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3">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85"/>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Normal Indent"/>
    <w:basedOn w:val="1"/>
    <w:qFormat/>
    <w:uiPriority w:val="0"/>
    <w:pPr>
      <w:tabs>
        <w:tab w:val="left" w:pos="360"/>
      </w:tabs>
      <w:ind w:firstLine="420"/>
    </w:pPr>
  </w:style>
  <w:style w:type="paragraph" w:styleId="14">
    <w:name w:val="toc 7"/>
    <w:basedOn w:val="1"/>
    <w:next w:val="1"/>
    <w:qFormat/>
    <w:uiPriority w:val="0"/>
    <w:pPr>
      <w:ind w:left="1260"/>
      <w:jc w:val="left"/>
    </w:pPr>
    <w:rPr>
      <w:sz w:val="18"/>
      <w:szCs w:val="18"/>
    </w:rPr>
  </w:style>
  <w:style w:type="paragraph" w:styleId="15">
    <w:name w:val="caption"/>
    <w:basedOn w:val="1"/>
    <w:next w:val="1"/>
    <w:qFormat/>
    <w:uiPriority w:val="0"/>
    <w:pPr>
      <w:autoSpaceDE w:val="0"/>
      <w:autoSpaceDN w:val="0"/>
      <w:adjustRightInd w:val="0"/>
      <w:spacing w:before="152" w:after="160"/>
      <w:jc w:val="left"/>
      <w:textAlignment w:val="baseline"/>
    </w:pPr>
    <w:rPr>
      <w:rFonts w:ascii="Arial" w:hAnsi="Arial" w:eastAsia="黑体"/>
      <w:snapToGrid w:val="0"/>
      <w:kern w:val="0"/>
      <w:sz w:val="20"/>
    </w:rPr>
  </w:style>
  <w:style w:type="paragraph" w:styleId="16">
    <w:name w:val="List Bullet"/>
    <w:basedOn w:val="1"/>
    <w:qFormat/>
    <w:uiPriority w:val="0"/>
    <w:pPr>
      <w:tabs>
        <w:tab w:val="left" w:pos="720"/>
      </w:tabs>
      <w:ind w:left="720" w:hanging="720"/>
    </w:pPr>
    <w:rPr>
      <w:szCs w:val="24"/>
    </w:rPr>
  </w:style>
  <w:style w:type="paragraph" w:styleId="17">
    <w:name w:val="Document Map"/>
    <w:basedOn w:val="1"/>
    <w:link w:val="101"/>
    <w:semiHidden/>
    <w:qFormat/>
    <w:uiPriority w:val="0"/>
    <w:pPr>
      <w:shd w:val="clear" w:color="auto" w:fill="000080"/>
    </w:pPr>
    <w:rPr>
      <w:szCs w:val="24"/>
    </w:rPr>
  </w:style>
  <w:style w:type="paragraph" w:styleId="18">
    <w:name w:val="annotation text"/>
    <w:basedOn w:val="1"/>
    <w:link w:val="90"/>
    <w:qFormat/>
    <w:uiPriority w:val="0"/>
    <w:pPr>
      <w:jc w:val="left"/>
    </w:pPr>
    <w:rPr>
      <w:rFonts w:ascii="宋体" w:hAnsi="宋体"/>
      <w:color w:val="0000FF"/>
      <w:sz w:val="24"/>
      <w:szCs w:val="24"/>
    </w:rPr>
  </w:style>
  <w:style w:type="paragraph" w:styleId="19">
    <w:name w:val="Body Text 3"/>
    <w:basedOn w:val="1"/>
    <w:link w:val="95"/>
    <w:qFormat/>
    <w:uiPriority w:val="0"/>
    <w:pPr>
      <w:spacing w:line="360" w:lineRule="auto"/>
      <w:jc w:val="center"/>
    </w:pPr>
    <w:rPr>
      <w:b/>
      <w:spacing w:val="6"/>
      <w:sz w:val="72"/>
    </w:rPr>
  </w:style>
  <w:style w:type="paragraph" w:styleId="20">
    <w:name w:val="Body Text"/>
    <w:basedOn w:val="1"/>
    <w:link w:val="74"/>
    <w:qFormat/>
    <w:uiPriority w:val="0"/>
    <w:pPr>
      <w:spacing w:line="360" w:lineRule="auto"/>
    </w:pPr>
    <w:rPr>
      <w:sz w:val="32"/>
    </w:rPr>
  </w:style>
  <w:style w:type="paragraph" w:styleId="21">
    <w:name w:val="Body Text Indent"/>
    <w:basedOn w:val="1"/>
    <w:link w:val="68"/>
    <w:qFormat/>
    <w:uiPriority w:val="0"/>
    <w:pPr>
      <w:spacing w:line="400" w:lineRule="exact"/>
      <w:ind w:left="479" w:leftChars="228"/>
    </w:pPr>
    <w:rPr>
      <w:rFonts w:ascii="宋体" w:hAnsi="宋体"/>
      <w:sz w:val="24"/>
      <w:szCs w:val="24"/>
    </w:rPr>
  </w:style>
  <w:style w:type="paragraph" w:styleId="22">
    <w:name w:val="List Bullet 2"/>
    <w:basedOn w:val="16"/>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39"/>
    <w:pPr>
      <w:ind w:left="420"/>
      <w:jc w:val="left"/>
    </w:pPr>
    <w:rPr>
      <w:i/>
      <w:iCs/>
      <w:sz w:val="20"/>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71"/>
    <w:qFormat/>
    <w:uiPriority w:val="0"/>
    <w:rPr>
      <w:sz w:val="24"/>
    </w:rPr>
  </w:style>
  <w:style w:type="paragraph" w:styleId="27">
    <w:name w:val="Body Text Indent 2"/>
    <w:basedOn w:val="1"/>
    <w:link w:val="84"/>
    <w:qFormat/>
    <w:uiPriority w:val="0"/>
    <w:pPr>
      <w:spacing w:line="400" w:lineRule="exact"/>
      <w:ind w:left="600" w:hanging="600" w:hangingChars="250"/>
    </w:pPr>
    <w:rPr>
      <w:rFonts w:ascii="宋体" w:hAnsi="宋体"/>
      <w:sz w:val="24"/>
      <w:szCs w:val="24"/>
    </w:rPr>
  </w:style>
  <w:style w:type="paragraph" w:styleId="28">
    <w:name w:val="endnote text"/>
    <w:basedOn w:val="1"/>
    <w:link w:val="57"/>
    <w:qFormat/>
    <w:uiPriority w:val="0"/>
    <w:pPr>
      <w:snapToGrid w:val="0"/>
      <w:jc w:val="left"/>
    </w:pPr>
    <w:rPr>
      <w:szCs w:val="24"/>
    </w:rPr>
  </w:style>
  <w:style w:type="paragraph" w:styleId="29">
    <w:name w:val="Balloon Text"/>
    <w:basedOn w:val="1"/>
    <w:link w:val="89"/>
    <w:qFormat/>
    <w:uiPriority w:val="0"/>
    <w:rPr>
      <w:sz w:val="18"/>
      <w:szCs w:val="18"/>
    </w:rPr>
  </w:style>
  <w:style w:type="paragraph" w:styleId="30">
    <w:name w:val="footer"/>
    <w:basedOn w:val="1"/>
    <w:link w:val="93"/>
    <w:qFormat/>
    <w:uiPriority w:val="99"/>
    <w:pPr>
      <w:tabs>
        <w:tab w:val="center" w:pos="4153"/>
        <w:tab w:val="right" w:pos="8306"/>
      </w:tabs>
      <w:snapToGrid w:val="0"/>
      <w:jc w:val="left"/>
    </w:pPr>
    <w:rPr>
      <w:sz w:val="18"/>
    </w:rPr>
  </w:style>
  <w:style w:type="paragraph" w:styleId="31">
    <w:name w:val="header"/>
    <w:basedOn w:val="1"/>
    <w:link w:val="91"/>
    <w:qFormat/>
    <w:uiPriority w:val="0"/>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pPr>
      <w:tabs>
        <w:tab w:val="right" w:leader="dot" w:pos="9458"/>
      </w:tabs>
      <w:spacing w:after="120" w:line="320" w:lineRule="exact"/>
      <w:jc w:val="left"/>
    </w:pPr>
    <w:rPr>
      <w:bCs/>
      <w:caps/>
      <w:szCs w:val="21"/>
    </w:rPr>
  </w:style>
  <w:style w:type="paragraph" w:styleId="33">
    <w:name w:val="toc 4"/>
    <w:basedOn w:val="1"/>
    <w:next w:val="1"/>
    <w:qFormat/>
    <w:uiPriority w:val="0"/>
    <w:pPr>
      <w:ind w:left="630"/>
      <w:jc w:val="left"/>
    </w:pPr>
    <w:rPr>
      <w:sz w:val="18"/>
      <w:szCs w:val="18"/>
    </w:rPr>
  </w:style>
  <w:style w:type="paragraph" w:styleId="34">
    <w:name w:val="footnote text"/>
    <w:basedOn w:val="1"/>
    <w:link w:val="65"/>
    <w:qFormat/>
    <w:uiPriority w:val="0"/>
    <w:pPr>
      <w:snapToGrid w:val="0"/>
      <w:jc w:val="left"/>
    </w:pPr>
    <w:rPr>
      <w:sz w:val="18"/>
      <w:szCs w:val="18"/>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92"/>
    <w:qFormat/>
    <w:uiPriority w:val="0"/>
    <w:pPr>
      <w:spacing w:line="400" w:lineRule="exact"/>
      <w:ind w:left="254" w:leftChars="121" w:firstLine="240" w:firstLineChars="100"/>
    </w:pPr>
    <w:rPr>
      <w:rFonts w:ascii="宋体" w:hAnsi="宋体"/>
      <w:sz w:val="24"/>
    </w:rPr>
  </w:style>
  <w:style w:type="paragraph" w:styleId="37">
    <w:name w:val="toc 2"/>
    <w:basedOn w:val="1"/>
    <w:next w:val="1"/>
    <w:qFormat/>
    <w:uiPriority w:val="39"/>
    <w:pPr>
      <w:tabs>
        <w:tab w:val="right" w:leader="dot" w:pos="9458"/>
      </w:tabs>
      <w:spacing w:line="360" w:lineRule="auto"/>
      <w:ind w:left="210"/>
      <w:jc w:val="left"/>
    </w:pPr>
    <w:rPr>
      <w:smallCaps/>
      <w:sz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96"/>
    <w:qFormat/>
    <w:uiPriority w:val="0"/>
    <w:pPr>
      <w:spacing w:line="400" w:lineRule="exact"/>
    </w:pPr>
    <w:rPr>
      <w:rFonts w:ascii="宋体" w:hAnsi="宋体"/>
      <w:sz w:val="24"/>
    </w:rPr>
  </w:style>
  <w:style w:type="paragraph" w:styleId="40">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42">
    <w:name w:val="index 1"/>
    <w:basedOn w:val="1"/>
    <w:next w:val="1"/>
    <w:semiHidden/>
    <w:qFormat/>
    <w:uiPriority w:val="0"/>
    <w:pPr>
      <w:tabs>
        <w:tab w:val="left" w:pos="660"/>
      </w:tabs>
    </w:pPr>
    <w:rPr>
      <w:szCs w:val="24"/>
    </w:rPr>
  </w:style>
  <w:style w:type="paragraph" w:styleId="43">
    <w:name w:val="Title"/>
    <w:basedOn w:val="1"/>
    <w:next w:val="1"/>
    <w:link w:val="58"/>
    <w:qFormat/>
    <w:uiPriority w:val="0"/>
    <w:pPr>
      <w:spacing w:before="240" w:after="60"/>
      <w:jc w:val="center"/>
      <w:outlineLvl w:val="0"/>
    </w:pPr>
    <w:rPr>
      <w:rFonts w:ascii="Cambria" w:hAnsi="Cambria" w:eastAsia="楷体"/>
      <w:b/>
      <w:bCs/>
      <w:sz w:val="84"/>
      <w:szCs w:val="32"/>
    </w:rPr>
  </w:style>
  <w:style w:type="paragraph" w:styleId="44">
    <w:name w:val="annotation subject"/>
    <w:basedOn w:val="18"/>
    <w:next w:val="18"/>
    <w:link w:val="73"/>
    <w:qFormat/>
    <w:uiPriority w:val="0"/>
    <w:rPr>
      <w:b/>
      <w:bCs/>
      <w:sz w:val="21"/>
    </w:rPr>
  </w:style>
  <w:style w:type="paragraph" w:styleId="45">
    <w:name w:val="Body Text First Indent"/>
    <w:basedOn w:val="20"/>
    <w:link w:val="69"/>
    <w:qFormat/>
    <w:uiPriority w:val="0"/>
    <w:pPr>
      <w:spacing w:after="120" w:line="240" w:lineRule="auto"/>
      <w:ind w:firstLine="420" w:firstLineChars="100"/>
    </w:pPr>
    <w:rPr>
      <w:sz w:val="21"/>
      <w:szCs w:val="24"/>
    </w:rPr>
  </w:style>
  <w:style w:type="paragraph" w:styleId="46">
    <w:name w:val="Body Text First Indent 2"/>
    <w:basedOn w:val="21"/>
    <w:link w:val="86"/>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Hyperlink"/>
    <w:qFormat/>
    <w:uiPriority w:val="99"/>
    <w:rPr>
      <w:color w:val="0000FF"/>
      <w:u w:val="single"/>
    </w:rPr>
  </w:style>
  <w:style w:type="character" w:styleId="54">
    <w:name w:val="annotation reference"/>
    <w:semiHidden/>
    <w:qFormat/>
    <w:uiPriority w:val="0"/>
    <w:rPr>
      <w:sz w:val="21"/>
      <w:szCs w:val="21"/>
    </w:rPr>
  </w:style>
  <w:style w:type="character" w:styleId="55">
    <w:name w:val="footnote reference"/>
    <w:qFormat/>
    <w:uiPriority w:val="0"/>
    <w:rPr>
      <w:vertAlign w:val="superscript"/>
    </w:rPr>
  </w:style>
  <w:style w:type="character" w:customStyle="1" w:styleId="56">
    <w:name w:val="访问过的超链接1"/>
    <w:qFormat/>
    <w:uiPriority w:val="0"/>
    <w:rPr>
      <w:color w:val="800080"/>
      <w:u w:val="single"/>
    </w:rPr>
  </w:style>
  <w:style w:type="character" w:customStyle="1" w:styleId="57">
    <w:name w:val="尾注文本 Char"/>
    <w:link w:val="28"/>
    <w:qFormat/>
    <w:uiPriority w:val="0"/>
    <w:rPr>
      <w:rFonts w:eastAsia="宋体"/>
      <w:kern w:val="2"/>
      <w:sz w:val="21"/>
      <w:szCs w:val="24"/>
      <w:lang w:val="en-US" w:eastAsia="zh-CN" w:bidi="ar-SA"/>
    </w:rPr>
  </w:style>
  <w:style w:type="character" w:customStyle="1" w:styleId="58">
    <w:name w:val="标题 Char"/>
    <w:link w:val="43"/>
    <w:qFormat/>
    <w:uiPriority w:val="0"/>
    <w:rPr>
      <w:rFonts w:ascii="Cambria" w:hAnsi="Cambria" w:eastAsia="楷体" w:cs="Times New Roman"/>
      <w:b/>
      <w:bCs/>
      <w:kern w:val="2"/>
      <w:sz w:val="84"/>
      <w:szCs w:val="32"/>
    </w:rPr>
  </w:style>
  <w:style w:type="character" w:customStyle="1" w:styleId="59">
    <w:name w:val="Char Char6"/>
    <w:qFormat/>
    <w:uiPriority w:val="0"/>
    <w:rPr>
      <w:rFonts w:ascii="宋体" w:hAnsi="宋体" w:eastAsia="宋体"/>
      <w:kern w:val="2"/>
      <w:sz w:val="24"/>
      <w:lang w:val="en-US" w:eastAsia="zh-CN" w:bidi="ar-SA"/>
    </w:rPr>
  </w:style>
  <w:style w:type="character" w:customStyle="1" w:styleId="60">
    <w:name w:val="Char Char"/>
    <w:qFormat/>
    <w:uiPriority w:val="0"/>
    <w:rPr>
      <w:kern w:val="2"/>
      <w:sz w:val="18"/>
      <w:szCs w:val="18"/>
    </w:rPr>
  </w:style>
  <w:style w:type="character" w:customStyle="1" w:styleId="61">
    <w:name w:val="标题 9 Char"/>
    <w:link w:val="13"/>
    <w:qFormat/>
    <w:uiPriority w:val="0"/>
    <w:rPr>
      <w:rFonts w:ascii="Arial" w:hAnsi="Arial" w:eastAsia="黑体"/>
      <w:sz w:val="21"/>
      <w:szCs w:val="21"/>
    </w:rPr>
  </w:style>
  <w:style w:type="character" w:customStyle="1" w:styleId="62">
    <w:name w:val="图表格式 Char"/>
    <w:qFormat/>
    <w:uiPriority w:val="0"/>
    <w:rPr>
      <w:rFonts w:ascii="宋体" w:hAnsi="宋体" w:eastAsia="宋体"/>
      <w:color w:val="auto"/>
      <w:spacing w:val="0"/>
      <w:w w:val="100"/>
      <w:kern w:val="0"/>
      <w:position w:val="0"/>
      <w:sz w:val="24"/>
      <w:u w:val="none"/>
      <w:vertAlign w:val="baseline"/>
      <w:lang w:val="en-US"/>
    </w:rPr>
  </w:style>
  <w:style w:type="character" w:customStyle="1" w:styleId="63">
    <w:name w:val="Char Char10"/>
    <w:qFormat/>
    <w:uiPriority w:val="0"/>
    <w:rPr>
      <w:rFonts w:eastAsia="宋体"/>
      <w:kern w:val="2"/>
      <w:sz w:val="18"/>
      <w:szCs w:val="18"/>
      <w:lang w:val="en-US" w:eastAsia="zh-CN" w:bidi="ar-SA"/>
    </w:rPr>
  </w:style>
  <w:style w:type="character" w:customStyle="1" w:styleId="64">
    <w:name w:val="标题 8 Char"/>
    <w:link w:val="12"/>
    <w:qFormat/>
    <w:uiPriority w:val="0"/>
    <w:rPr>
      <w:rFonts w:ascii="Arial" w:hAnsi="Arial" w:eastAsia="黑体"/>
      <w:sz w:val="24"/>
      <w:szCs w:val="24"/>
    </w:rPr>
  </w:style>
  <w:style w:type="character" w:customStyle="1" w:styleId="65">
    <w:name w:val="脚注文本 Char"/>
    <w:link w:val="34"/>
    <w:qFormat/>
    <w:uiPriority w:val="0"/>
    <w:rPr>
      <w:rFonts w:eastAsia="宋体"/>
      <w:kern w:val="2"/>
      <w:sz w:val="18"/>
      <w:szCs w:val="18"/>
      <w:lang w:val="en-US" w:eastAsia="zh-CN" w:bidi="ar-SA"/>
    </w:rPr>
  </w:style>
  <w:style w:type="character" w:customStyle="1" w:styleId="66">
    <w:name w:val="样式 标题 2 + 黑体 Char"/>
    <w:link w:val="67"/>
    <w:qFormat/>
    <w:uiPriority w:val="0"/>
    <w:rPr>
      <w:rFonts w:ascii="黑体" w:hAnsi="黑体" w:eastAsia="宋体"/>
      <w:b/>
      <w:bCs/>
      <w:kern w:val="2"/>
      <w:sz w:val="32"/>
      <w:szCs w:val="32"/>
      <w:lang w:val="en-US" w:eastAsia="zh-CN" w:bidi="ar-SA"/>
    </w:rPr>
  </w:style>
  <w:style w:type="paragraph" w:customStyle="1" w:styleId="67">
    <w:name w:val="样式 标题 2 + 黑体"/>
    <w:basedOn w:val="5"/>
    <w:link w:val="66"/>
    <w:qFormat/>
    <w:uiPriority w:val="0"/>
    <w:pPr>
      <w:keepNext/>
      <w:keepLines/>
      <w:spacing w:before="0" w:line="360" w:lineRule="auto"/>
      <w:ind w:left="0" w:firstLine="200" w:firstLineChars="200"/>
      <w:jc w:val="both"/>
    </w:pPr>
    <w:rPr>
      <w:rFonts w:ascii="黑体" w:hAnsi="黑体"/>
      <w:b/>
      <w:kern w:val="2"/>
      <w:sz w:val="32"/>
    </w:rPr>
  </w:style>
  <w:style w:type="character" w:customStyle="1" w:styleId="68">
    <w:name w:val="正文文本缩进 Char"/>
    <w:link w:val="21"/>
    <w:qFormat/>
    <w:uiPriority w:val="0"/>
    <w:rPr>
      <w:rFonts w:ascii="宋体" w:hAnsi="宋体"/>
      <w:kern w:val="2"/>
      <w:sz w:val="24"/>
      <w:szCs w:val="24"/>
    </w:rPr>
  </w:style>
  <w:style w:type="character" w:customStyle="1" w:styleId="69">
    <w:name w:val="正文首行缩进 Char"/>
    <w:link w:val="45"/>
    <w:qFormat/>
    <w:uiPriority w:val="0"/>
    <w:rPr>
      <w:rFonts w:ascii="Times New Roman" w:hAnsi="Times New Roman" w:eastAsia="宋体" w:cs="Times New Roman"/>
      <w:kern w:val="2"/>
      <w:sz w:val="21"/>
      <w:szCs w:val="24"/>
    </w:rPr>
  </w:style>
  <w:style w:type="character" w:customStyle="1" w:styleId="70">
    <w:name w:val="标题 3 Char"/>
    <w:link w:val="7"/>
    <w:qFormat/>
    <w:uiPriority w:val="0"/>
    <w:rPr>
      <w:b/>
      <w:bCs/>
      <w:sz w:val="32"/>
      <w:szCs w:val="32"/>
    </w:rPr>
  </w:style>
  <w:style w:type="character" w:customStyle="1" w:styleId="71">
    <w:name w:val="日期 Char"/>
    <w:link w:val="26"/>
    <w:qFormat/>
    <w:uiPriority w:val="0"/>
    <w:rPr>
      <w:kern w:val="2"/>
      <w:sz w:val="24"/>
    </w:rPr>
  </w:style>
  <w:style w:type="character" w:customStyle="1" w:styleId="72">
    <w:name w:val="标题 4 Char"/>
    <w:link w:val="8"/>
    <w:qFormat/>
    <w:uiPriority w:val="0"/>
    <w:rPr>
      <w:rFonts w:ascii="Arial" w:hAnsi="Arial" w:eastAsia="黑体"/>
      <w:b/>
      <w:bCs/>
      <w:sz w:val="28"/>
      <w:szCs w:val="28"/>
    </w:rPr>
  </w:style>
  <w:style w:type="character" w:customStyle="1" w:styleId="73">
    <w:name w:val="批注主题 Char"/>
    <w:link w:val="44"/>
    <w:qFormat/>
    <w:uiPriority w:val="0"/>
    <w:rPr>
      <w:rFonts w:ascii="宋体" w:hAnsi="宋体" w:cs="Arial"/>
      <w:b/>
      <w:bCs/>
      <w:color w:val="0000FF"/>
      <w:kern w:val="2"/>
      <w:sz w:val="21"/>
      <w:szCs w:val="24"/>
    </w:rPr>
  </w:style>
  <w:style w:type="character" w:customStyle="1" w:styleId="74">
    <w:name w:val="正文文本 Char"/>
    <w:link w:val="20"/>
    <w:qFormat/>
    <w:uiPriority w:val="0"/>
    <w:rPr>
      <w:kern w:val="2"/>
      <w:sz w:val="32"/>
    </w:rPr>
  </w:style>
  <w:style w:type="character" w:customStyle="1" w:styleId="75">
    <w:name w:val="标题 7 Char"/>
    <w:link w:val="11"/>
    <w:qFormat/>
    <w:uiPriority w:val="0"/>
    <w:rPr>
      <w:b/>
      <w:bCs/>
      <w:sz w:val="24"/>
      <w:szCs w:val="24"/>
    </w:rPr>
  </w:style>
  <w:style w:type="character" w:customStyle="1" w:styleId="76">
    <w:name w:val="日期 Char1"/>
    <w:qFormat/>
    <w:uiPriority w:val="0"/>
    <w:rPr>
      <w:kern w:val="2"/>
      <w:sz w:val="24"/>
    </w:rPr>
  </w:style>
  <w:style w:type="character" w:customStyle="1" w:styleId="77">
    <w:name w:val="样式3 Char"/>
    <w:link w:val="78"/>
    <w:qFormat/>
    <w:uiPriority w:val="0"/>
    <w:rPr>
      <w:rFonts w:ascii="隶书" w:eastAsia="隶书"/>
      <w:b/>
      <w:i/>
      <w:spacing w:val="40"/>
      <w:kern w:val="2"/>
      <w:sz w:val="84"/>
      <w:szCs w:val="84"/>
      <w14:shadow w14:blurRad="50800" w14:dist="38100" w14:dir="2700000" w14:sx="100000" w14:sy="100000" w14:kx="0" w14:ky="0" w14:algn="tl">
        <w14:srgbClr w14:val="000000">
          <w14:alpha w14:val="60000"/>
        </w14:srgbClr>
      </w14:shadow>
    </w:rPr>
  </w:style>
  <w:style w:type="paragraph" w:customStyle="1" w:styleId="78">
    <w:name w:val="样式3"/>
    <w:basedOn w:val="1"/>
    <w:link w:val="77"/>
    <w:qFormat/>
    <w:uiPriority w:val="0"/>
    <w:pPr>
      <w:jc w:val="center"/>
    </w:pPr>
    <w:rPr>
      <w:rFonts w:ascii="隶书" w:eastAsia="隶书"/>
      <w:b/>
      <w:i/>
      <w:spacing w:val="40"/>
      <w:sz w:val="84"/>
      <w:szCs w:val="84"/>
      <w14:shadow w14:blurRad="50800" w14:dist="38100" w14:dir="2700000" w14:sx="100000" w14:sy="100000" w14:kx="0" w14:ky="0" w14:algn="tl">
        <w14:srgbClr w14:val="000000">
          <w14:alpha w14:val="60000"/>
        </w14:srgbClr>
      </w14:shadow>
    </w:rPr>
  </w:style>
  <w:style w:type="character" w:customStyle="1" w:styleId="79">
    <w:name w:val="标题 1 Char"/>
    <w:link w:val="4"/>
    <w:qFormat/>
    <w:uiPriority w:val="0"/>
    <w:rPr>
      <w:rFonts w:ascii="宋体"/>
      <w:bCs/>
      <w:snapToGrid w:val="0"/>
      <w:sz w:val="28"/>
      <w:szCs w:val="44"/>
    </w:rPr>
  </w:style>
  <w:style w:type="character" w:customStyle="1" w:styleId="80">
    <w:name w:val="普通 (Web) Char1"/>
    <w:link w:val="81"/>
    <w:qFormat/>
    <w:uiPriority w:val="0"/>
    <w:rPr>
      <w:rFonts w:ascii="宋体" w:hAnsi="宋体"/>
      <w:sz w:val="24"/>
      <w:szCs w:val="24"/>
    </w:rPr>
  </w:style>
  <w:style w:type="paragraph" w:customStyle="1" w:styleId="81">
    <w:name w:val="普通 (Web)"/>
    <w:basedOn w:val="1"/>
    <w:link w:val="80"/>
    <w:qFormat/>
    <w:uiPriority w:val="0"/>
    <w:pPr>
      <w:widowControl/>
      <w:spacing w:before="100" w:beforeAutospacing="1" w:after="100" w:afterAutospacing="1"/>
      <w:jc w:val="left"/>
    </w:pPr>
    <w:rPr>
      <w:rFonts w:ascii="宋体" w:hAnsi="宋体"/>
      <w:kern w:val="0"/>
      <w:sz w:val="24"/>
      <w:szCs w:val="24"/>
    </w:rPr>
  </w:style>
  <w:style w:type="character" w:customStyle="1" w:styleId="82">
    <w:name w:val="black1"/>
    <w:qFormat/>
    <w:uiPriority w:val="0"/>
    <w:rPr>
      <w:color w:val="000000"/>
    </w:rPr>
  </w:style>
  <w:style w:type="character" w:customStyle="1" w:styleId="83">
    <w:name w:val="标题 5 Char"/>
    <w:link w:val="9"/>
    <w:qFormat/>
    <w:uiPriority w:val="0"/>
    <w:rPr>
      <w:b/>
      <w:bCs/>
      <w:sz w:val="28"/>
      <w:szCs w:val="28"/>
    </w:rPr>
  </w:style>
  <w:style w:type="character" w:customStyle="1" w:styleId="84">
    <w:name w:val="正文文本缩进 2 Char"/>
    <w:link w:val="27"/>
    <w:qFormat/>
    <w:uiPriority w:val="0"/>
    <w:rPr>
      <w:rFonts w:ascii="宋体" w:hAnsi="宋体"/>
      <w:kern w:val="2"/>
      <w:sz w:val="24"/>
      <w:szCs w:val="24"/>
    </w:rPr>
  </w:style>
  <w:style w:type="character" w:customStyle="1" w:styleId="85">
    <w:name w:val="纯文本 Char1"/>
    <w:link w:val="2"/>
    <w:qFormat/>
    <w:uiPriority w:val="0"/>
    <w:rPr>
      <w:rFonts w:ascii="宋体" w:hAnsi="Courier New"/>
      <w:sz w:val="24"/>
    </w:rPr>
  </w:style>
  <w:style w:type="character" w:customStyle="1" w:styleId="86">
    <w:name w:val="正文首行缩进 2 Char"/>
    <w:link w:val="46"/>
    <w:qFormat/>
    <w:uiPriority w:val="0"/>
    <w:rPr>
      <w:rFonts w:ascii="Times New Roman" w:hAnsi="Times New Roman" w:eastAsia="宋体" w:cs="Times New Roman"/>
      <w:snapToGrid w:val="0"/>
      <w:sz w:val="28"/>
      <w:szCs w:val="20"/>
    </w:rPr>
  </w:style>
  <w:style w:type="character" w:customStyle="1" w:styleId="87">
    <w:name w:val="HTML 预设格式 Char"/>
    <w:link w:val="40"/>
    <w:qFormat/>
    <w:uiPriority w:val="0"/>
    <w:rPr>
      <w:rFonts w:ascii="Arial Unicode MS" w:hAnsi="Arial Unicode MS" w:eastAsia="Arial Unicode MS" w:cs="Arial Unicode MS"/>
      <w:color w:val="000000"/>
    </w:rPr>
  </w:style>
  <w:style w:type="character" w:customStyle="1" w:styleId="88">
    <w:name w:val="正文文本缩进 Char1"/>
    <w:semiHidden/>
    <w:qFormat/>
    <w:uiPriority w:val="99"/>
    <w:rPr>
      <w:rFonts w:ascii="Times New Roman" w:hAnsi="Times New Roman" w:eastAsia="宋体" w:cs="Times New Roman"/>
      <w:szCs w:val="20"/>
    </w:rPr>
  </w:style>
  <w:style w:type="character" w:customStyle="1" w:styleId="89">
    <w:name w:val="批注框文本 Char"/>
    <w:link w:val="29"/>
    <w:qFormat/>
    <w:uiPriority w:val="0"/>
    <w:rPr>
      <w:kern w:val="2"/>
      <w:sz w:val="18"/>
      <w:szCs w:val="18"/>
    </w:rPr>
  </w:style>
  <w:style w:type="character" w:customStyle="1" w:styleId="90">
    <w:name w:val="批注文字 Char"/>
    <w:link w:val="18"/>
    <w:qFormat/>
    <w:uiPriority w:val="0"/>
    <w:rPr>
      <w:rFonts w:ascii="宋体" w:hAnsi="宋体" w:cs="Arial"/>
      <w:color w:val="0000FF"/>
      <w:kern w:val="2"/>
      <w:sz w:val="24"/>
      <w:szCs w:val="24"/>
    </w:rPr>
  </w:style>
  <w:style w:type="character" w:customStyle="1" w:styleId="91">
    <w:name w:val="页眉 Char"/>
    <w:link w:val="31"/>
    <w:qFormat/>
    <w:uiPriority w:val="0"/>
    <w:rPr>
      <w:rFonts w:eastAsia="宋体"/>
      <w:kern w:val="2"/>
      <w:sz w:val="18"/>
      <w:lang w:val="en-US" w:eastAsia="zh-CN" w:bidi="ar-SA"/>
    </w:rPr>
  </w:style>
  <w:style w:type="character" w:customStyle="1" w:styleId="92">
    <w:name w:val="正文文本缩进 3 Char"/>
    <w:link w:val="36"/>
    <w:qFormat/>
    <w:uiPriority w:val="0"/>
    <w:rPr>
      <w:rFonts w:ascii="宋体" w:hAnsi="宋体" w:eastAsia="宋体"/>
      <w:kern w:val="2"/>
      <w:sz w:val="24"/>
      <w:lang w:val="en-US" w:eastAsia="zh-CN" w:bidi="ar-SA"/>
    </w:rPr>
  </w:style>
  <w:style w:type="character" w:customStyle="1" w:styleId="93">
    <w:name w:val="页脚 Char"/>
    <w:link w:val="30"/>
    <w:qFormat/>
    <w:uiPriority w:val="99"/>
    <w:rPr>
      <w:rFonts w:eastAsia="宋体"/>
      <w:kern w:val="2"/>
      <w:sz w:val="18"/>
      <w:lang w:val="en-US" w:eastAsia="zh-CN" w:bidi="ar-SA"/>
    </w:rPr>
  </w:style>
  <w:style w:type="character" w:customStyle="1" w:styleId="94">
    <w:name w:val="正文文本 Char1"/>
    <w:semiHidden/>
    <w:qFormat/>
    <w:uiPriority w:val="99"/>
    <w:rPr>
      <w:rFonts w:ascii="Times New Roman" w:hAnsi="Times New Roman" w:eastAsia="宋体" w:cs="Times New Roman"/>
      <w:szCs w:val="20"/>
    </w:rPr>
  </w:style>
  <w:style w:type="character" w:customStyle="1" w:styleId="95">
    <w:name w:val="正文文本 3 Char"/>
    <w:link w:val="19"/>
    <w:qFormat/>
    <w:uiPriority w:val="0"/>
    <w:rPr>
      <w:b/>
      <w:spacing w:val="6"/>
      <w:kern w:val="2"/>
      <w:sz w:val="72"/>
    </w:rPr>
  </w:style>
  <w:style w:type="character" w:customStyle="1" w:styleId="96">
    <w:name w:val="正文文本 2 Char"/>
    <w:link w:val="39"/>
    <w:qFormat/>
    <w:uiPriority w:val="0"/>
    <w:rPr>
      <w:rFonts w:ascii="宋体" w:hAnsi="宋体"/>
      <w:kern w:val="2"/>
      <w:sz w:val="24"/>
    </w:rPr>
  </w:style>
  <w:style w:type="character" w:customStyle="1" w:styleId="97">
    <w:name w:val="tpc_content1"/>
    <w:qFormat/>
    <w:uiPriority w:val="0"/>
    <w:rPr>
      <w:sz w:val="20"/>
      <w:szCs w:val="20"/>
    </w:rPr>
  </w:style>
  <w:style w:type="character" w:customStyle="1" w:styleId="98">
    <w:name w:val="纯文本 Char"/>
    <w:qFormat/>
    <w:locked/>
    <w:uiPriority w:val="0"/>
    <w:rPr>
      <w:rFonts w:ascii="宋体" w:hAnsi="Courier New" w:eastAsia="宋体"/>
      <w:kern w:val="2"/>
      <w:sz w:val="28"/>
      <w:lang w:val="en-US" w:eastAsia="zh-CN" w:bidi="ar-SA"/>
    </w:rPr>
  </w:style>
  <w:style w:type="character" w:customStyle="1" w:styleId="99">
    <w:name w:val="标题 6 Char"/>
    <w:link w:val="10"/>
    <w:qFormat/>
    <w:uiPriority w:val="0"/>
    <w:rPr>
      <w:rFonts w:ascii="Arial" w:hAnsi="Arial" w:eastAsia="黑体"/>
      <w:b/>
      <w:bCs/>
      <w:sz w:val="24"/>
      <w:szCs w:val="24"/>
    </w:rPr>
  </w:style>
  <w:style w:type="character" w:customStyle="1" w:styleId="100">
    <w:name w:val="标题 2 Char"/>
    <w:qFormat/>
    <w:uiPriority w:val="0"/>
    <w:rPr>
      <w:rFonts w:ascii="黑体" w:hAnsi="Arial" w:eastAsia="黑体"/>
      <w:sz w:val="30"/>
      <w:szCs w:val="32"/>
      <w:lang w:val="en-US" w:eastAsia="zh-CN" w:bidi="ar-SA"/>
    </w:rPr>
  </w:style>
  <w:style w:type="character" w:customStyle="1" w:styleId="101">
    <w:name w:val="文档结构图 Char"/>
    <w:link w:val="17"/>
    <w:semiHidden/>
    <w:qFormat/>
    <w:uiPriority w:val="0"/>
    <w:rPr>
      <w:kern w:val="2"/>
      <w:sz w:val="21"/>
      <w:szCs w:val="24"/>
      <w:shd w:val="clear" w:color="auto" w:fill="000080"/>
    </w:rPr>
  </w:style>
  <w:style w:type="character" w:customStyle="1" w:styleId="102">
    <w:name w:val="标题 Char1"/>
    <w:qFormat/>
    <w:uiPriority w:val="10"/>
    <w:rPr>
      <w:rFonts w:ascii="Cambria" w:hAnsi="Cambria" w:eastAsia="宋体" w:cs="Times New Roman"/>
      <w:b/>
      <w:bCs/>
      <w:sz w:val="32"/>
      <w:szCs w:val="32"/>
    </w:rPr>
  </w:style>
  <w:style w:type="paragraph" w:customStyle="1" w:styleId="103">
    <w:name w:val="Char Char Char Char"/>
    <w:basedOn w:val="1"/>
    <w:qFormat/>
    <w:uiPriority w:val="0"/>
    <w:pPr>
      <w:widowControl/>
      <w:spacing w:after="160" w:line="240" w:lineRule="exact"/>
      <w:jc w:val="left"/>
    </w:pPr>
  </w:style>
  <w:style w:type="paragraph" w:customStyle="1" w:styleId="104">
    <w:name w:val="TOC 标题1"/>
    <w:basedOn w:val="4"/>
    <w:next w:val="1"/>
    <w:qFormat/>
    <w:uiPriority w:val="39"/>
    <w:pPr>
      <w:spacing w:before="480" w:after="0" w:line="276" w:lineRule="auto"/>
      <w:ind w:left="0" w:firstLine="0"/>
      <w:outlineLvl w:val="9"/>
    </w:pPr>
    <w:rPr>
      <w:rFonts w:ascii="Cambria" w:hAnsi="Cambria"/>
      <w:b/>
      <w:snapToGrid/>
      <w:color w:val="365F91"/>
      <w:szCs w:val="28"/>
    </w:rPr>
  </w:style>
  <w:style w:type="paragraph" w:customStyle="1" w:styleId="10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06">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07">
    <w:name w:val="一、"/>
    <w:next w:val="45"/>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08">
    <w:name w:val="xl53"/>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09">
    <w:name w:val="正文首行缩进2字"/>
    <w:basedOn w:val="1"/>
    <w:qFormat/>
    <w:uiPriority w:val="0"/>
    <w:pPr>
      <w:adjustRightInd w:val="0"/>
      <w:snapToGrid w:val="0"/>
      <w:spacing w:line="334" w:lineRule="auto"/>
      <w:ind w:firstLine="496" w:firstLineChars="200"/>
      <w:jc w:val="left"/>
    </w:pPr>
    <w:rPr>
      <w:snapToGrid w:val="0"/>
      <w:spacing w:val="4"/>
      <w:kern w:val="0"/>
      <w:sz w:val="24"/>
    </w:rPr>
  </w:style>
  <w:style w:type="paragraph" w:customStyle="1" w:styleId="110">
    <w:name w:val="正文4"/>
    <w:basedOn w:val="1"/>
    <w:qFormat/>
    <w:uiPriority w:val="0"/>
    <w:pPr>
      <w:ind w:firstLine="630"/>
    </w:pPr>
    <w:rPr>
      <w:sz w:val="28"/>
    </w:rPr>
  </w:style>
  <w:style w:type="paragraph" w:customStyle="1" w:styleId="111">
    <w:name w:val="表格"/>
    <w:qFormat/>
    <w:uiPriority w:val="0"/>
    <w:pPr>
      <w:spacing w:beforeLines="30" w:afterLines="20" w:line="240" w:lineRule="exact"/>
      <w:jc w:val="center"/>
    </w:pPr>
    <w:rPr>
      <w:rFonts w:ascii="宋体" w:hAnsi="宋体" w:eastAsia="宋体" w:cs="Times New Roman"/>
      <w:sz w:val="24"/>
      <w:lang w:val="en-US" w:eastAsia="zh-CN" w:bidi="ar-SA"/>
    </w:rPr>
  </w:style>
  <w:style w:type="paragraph" w:customStyle="1" w:styleId="112">
    <w:name w:val="正文带编号1)"/>
    <w:basedOn w:val="113"/>
    <w:qFormat/>
    <w:uiPriority w:val="0"/>
    <w:pPr>
      <w:tabs>
        <w:tab w:val="left" w:pos="720"/>
        <w:tab w:val="left"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113">
    <w:name w:val="正文带项目符号圆点"/>
    <w:basedOn w:val="1"/>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114">
    <w:name w:val="Char Char Char Char Char Char1 Char Char Char Char"/>
    <w:basedOn w:val="1"/>
    <w:qFormat/>
    <w:uiPriority w:val="0"/>
    <w:rPr>
      <w:rFonts w:ascii="仿宋_GB2312" w:eastAsia="仿宋_GB2312"/>
      <w:b/>
      <w:sz w:val="32"/>
      <w:szCs w:val="32"/>
    </w:rPr>
  </w:style>
  <w:style w:type="paragraph" w:customStyle="1" w:styleId="115">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16">
    <w:name w:val="Char Char Char Char Char Char Char Char Char Char Char Char Char"/>
    <w:basedOn w:val="1"/>
    <w:qFormat/>
    <w:uiPriority w:val="0"/>
    <w:rPr>
      <w:rFonts w:ascii="仿宋_GB2312" w:eastAsia="仿宋_GB2312"/>
      <w:b/>
      <w:sz w:val="32"/>
      <w:szCs w:val="32"/>
    </w:rPr>
  </w:style>
  <w:style w:type="paragraph" w:customStyle="1" w:styleId="117">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8">
    <w:name w:val="font8"/>
    <w:basedOn w:val="1"/>
    <w:qFormat/>
    <w:uiPriority w:val="0"/>
    <w:pPr>
      <w:widowControl/>
      <w:spacing w:before="100" w:after="100" w:line="500" w:lineRule="atLeast"/>
      <w:ind w:firstLine="624"/>
      <w:jc w:val="left"/>
    </w:pPr>
    <w:rPr>
      <w:rFonts w:hint="eastAsia" w:ascii="宋体" w:hAnsi="宋体"/>
      <w:kern w:val="0"/>
      <w:sz w:val="28"/>
    </w:rPr>
  </w:style>
  <w:style w:type="paragraph" w:customStyle="1" w:styleId="119">
    <w:name w:val="xl66"/>
    <w:basedOn w:val="1"/>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20">
    <w:name w:val="样式 标题 2 + 首行缩进:  0.62 字符"/>
    <w:basedOn w:val="5"/>
    <w:qFormat/>
    <w:uiPriority w:val="0"/>
    <w:pPr>
      <w:keepNext/>
      <w:keepLines/>
      <w:spacing w:after="260" w:line="416" w:lineRule="auto"/>
      <w:ind w:left="0" w:firstLine="199" w:firstLineChars="62"/>
      <w:jc w:val="both"/>
    </w:pPr>
    <w:rPr>
      <w:rFonts w:ascii="Arial" w:cs="宋体"/>
      <w:b/>
      <w:kern w:val="2"/>
      <w:sz w:val="32"/>
      <w:szCs w:val="20"/>
    </w:rPr>
  </w:style>
  <w:style w:type="paragraph" w:customStyle="1" w:styleId="121">
    <w:name w:val="head6"/>
    <w:basedOn w:val="1"/>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12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23">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124">
    <w:name w:val="表格（左对齐）"/>
    <w:basedOn w:val="1"/>
    <w:qFormat/>
    <w:uiPriority w:val="0"/>
    <w:pPr>
      <w:widowControl/>
      <w:jc w:val="left"/>
    </w:pPr>
    <w:rPr>
      <w:rFonts w:ascii="宋体" w:hAnsi="宋体" w:cs="Arial"/>
      <w:kern w:val="0"/>
      <w:szCs w:val="21"/>
    </w:rPr>
  </w:style>
  <w:style w:type="paragraph" w:customStyle="1" w:styleId="12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26">
    <w:name w:val="font11"/>
    <w:basedOn w:val="1"/>
    <w:qFormat/>
    <w:uiPriority w:val="0"/>
    <w:pPr>
      <w:widowControl/>
      <w:spacing w:before="100" w:beforeAutospacing="1" w:after="100" w:afterAutospacing="1"/>
      <w:jc w:val="left"/>
    </w:pPr>
    <w:rPr>
      <w:kern w:val="0"/>
      <w:sz w:val="24"/>
      <w:szCs w:val="24"/>
    </w:rPr>
  </w:style>
  <w:style w:type="paragraph" w:customStyle="1" w:styleId="127">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28">
    <w:name w:val="样式 标题 2 + Times New Roman 四号 非加粗 段前: 5 磅 段后: 0 磅 行距: 固定值 20..."/>
    <w:basedOn w:val="5"/>
    <w:qFormat/>
    <w:uiPriority w:val="0"/>
    <w:pPr>
      <w:keepNext/>
      <w:keepLines/>
      <w:spacing w:before="100" w:line="400" w:lineRule="exact"/>
      <w:ind w:left="0" w:firstLine="0"/>
      <w:jc w:val="both"/>
    </w:pPr>
    <w:rPr>
      <w:rFonts w:ascii="Times New Roman" w:hAnsi="Times New Roman" w:eastAsia="黑体" w:cs="宋体"/>
      <w:bCs w:val="0"/>
      <w:kern w:val="2"/>
      <w:szCs w:val="20"/>
    </w:rPr>
  </w:style>
  <w:style w:type="paragraph" w:customStyle="1" w:styleId="129">
    <w:name w:val="xl67"/>
    <w:basedOn w:val="1"/>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13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131">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32">
    <w:name w:val="xl42"/>
    <w:basedOn w:val="1"/>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133">
    <w:name w:val="Char Char Char Char Char Char Char"/>
    <w:basedOn w:val="1"/>
    <w:qFormat/>
    <w:uiPriority w:val="0"/>
    <w:rPr>
      <w:rFonts w:ascii="Tahoma" w:hAnsi="Tahoma"/>
      <w:sz w:val="24"/>
    </w:rPr>
  </w:style>
  <w:style w:type="paragraph" w:customStyle="1" w:styleId="134">
    <w:name w:val="xl80"/>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35">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36">
    <w:name w:val="3 Char Char Char Char Char Char Char"/>
    <w:basedOn w:val="1"/>
    <w:qFormat/>
    <w:uiPriority w:val="0"/>
    <w:pPr>
      <w:adjustRightInd w:val="0"/>
      <w:snapToGrid w:val="0"/>
      <w:spacing w:line="400" w:lineRule="exact"/>
      <w:ind w:firstLine="200" w:firstLineChars="200"/>
    </w:pPr>
    <w:rPr>
      <w:sz w:val="24"/>
    </w:rPr>
  </w:style>
  <w:style w:type="paragraph" w:customStyle="1" w:styleId="13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38">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39">
    <w:name w:val="图表格式"/>
    <w:basedOn w:val="1"/>
    <w:qFormat/>
    <w:uiPriority w:val="0"/>
    <w:rPr>
      <w:snapToGrid w:val="0"/>
      <w:kern w:val="0"/>
      <w:sz w:val="24"/>
    </w:rPr>
  </w:style>
  <w:style w:type="paragraph" w:customStyle="1" w:styleId="140">
    <w:name w:val="xl84"/>
    <w:basedOn w:val="1"/>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141">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142">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4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44">
    <w:name w:val="xl8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45">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46">
    <w:name w:val="font7"/>
    <w:basedOn w:val="1"/>
    <w:qFormat/>
    <w:uiPriority w:val="0"/>
    <w:pPr>
      <w:widowControl/>
      <w:spacing w:before="100" w:beforeAutospacing="1" w:after="100" w:afterAutospacing="1"/>
      <w:jc w:val="left"/>
    </w:pPr>
    <w:rPr>
      <w:kern w:val="0"/>
      <w:sz w:val="20"/>
    </w:rPr>
  </w:style>
  <w:style w:type="paragraph" w:customStyle="1" w:styleId="14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48">
    <w:name w:val="l_text"/>
    <w:basedOn w:val="1"/>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149">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0">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151">
    <w:name w:val="表中"/>
    <w:basedOn w:val="1"/>
    <w:qFormat/>
    <w:uiPriority w:val="0"/>
    <w:pPr>
      <w:adjustRightInd w:val="0"/>
      <w:spacing w:line="360" w:lineRule="atLeast"/>
      <w:jc w:val="center"/>
      <w:textAlignment w:val="baseline"/>
    </w:pPr>
    <w:rPr>
      <w:kern w:val="0"/>
    </w:rPr>
  </w:style>
  <w:style w:type="paragraph" w:customStyle="1" w:styleId="15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3">
    <w:name w:val="xl59"/>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54">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5">
    <w:name w:val="表格1.5倍行距"/>
    <w:basedOn w:val="1"/>
    <w:next w:val="1"/>
    <w:qFormat/>
    <w:uiPriority w:val="0"/>
    <w:pPr>
      <w:adjustRightInd w:val="0"/>
      <w:snapToGrid w:val="0"/>
      <w:spacing w:line="360" w:lineRule="auto"/>
      <w:jc w:val="center"/>
    </w:pPr>
    <w:rPr>
      <w:snapToGrid w:val="0"/>
      <w:kern w:val="0"/>
      <w:sz w:val="24"/>
    </w:rPr>
  </w:style>
  <w:style w:type="paragraph" w:customStyle="1" w:styleId="156">
    <w:name w:val="TOC 标题2"/>
    <w:basedOn w:val="4"/>
    <w:next w:val="1"/>
    <w:qFormat/>
    <w:uiPriority w:val="39"/>
    <w:pPr>
      <w:spacing w:before="480" w:after="0" w:line="276" w:lineRule="auto"/>
      <w:ind w:left="0" w:firstLine="0"/>
      <w:outlineLvl w:val="9"/>
    </w:pPr>
    <w:rPr>
      <w:rFonts w:ascii="Cambria" w:hAnsi="Cambria"/>
      <w:b/>
      <w:snapToGrid/>
      <w:color w:val="365F91"/>
      <w:szCs w:val="28"/>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158">
    <w:name w:val="font10"/>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59">
    <w:name w:val="xl65"/>
    <w:basedOn w:val="1"/>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160">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6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62">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6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64">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165">
    <w:name w:val="head1"/>
    <w:basedOn w:val="1"/>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166">
    <w:name w:val="xl63"/>
    <w:basedOn w:val="1"/>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167">
    <w:name w:val="head2"/>
    <w:basedOn w:val="165"/>
    <w:qFormat/>
    <w:uiPriority w:val="0"/>
    <w:pPr>
      <w:spacing w:before="240"/>
      <w:jc w:val="center"/>
    </w:pPr>
    <w:rPr>
      <w:b/>
      <w:sz w:val="28"/>
    </w:rPr>
  </w:style>
  <w:style w:type="paragraph" w:customStyle="1" w:styleId="16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69">
    <w:name w:val="F05"/>
    <w:basedOn w:val="1"/>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170">
    <w:name w:val="F00"/>
    <w:basedOn w:val="1"/>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171">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72">
    <w:name w:val="表头"/>
    <w:basedOn w:val="1"/>
    <w:qFormat/>
    <w:uiPriority w:val="0"/>
    <w:pPr>
      <w:adjustRightInd w:val="0"/>
      <w:snapToGrid w:val="0"/>
      <w:jc w:val="center"/>
    </w:pPr>
    <w:rPr>
      <w:rFonts w:ascii="仿宋_GB2312" w:eastAsia="黑体"/>
      <w:sz w:val="28"/>
    </w:rPr>
  </w:style>
  <w:style w:type="paragraph" w:customStyle="1" w:styleId="173">
    <w:name w:val="8"/>
    <w:basedOn w:val="1"/>
    <w:qFormat/>
    <w:uiPriority w:val="0"/>
    <w:pPr>
      <w:tabs>
        <w:tab w:val="left" w:pos="720"/>
      </w:tabs>
      <w:ind w:left="720" w:hanging="720"/>
    </w:pPr>
    <w:rPr>
      <w:szCs w:val="24"/>
    </w:rPr>
  </w:style>
  <w:style w:type="paragraph" w:customStyle="1" w:styleId="174">
    <w:name w:val="xl75"/>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75">
    <w:name w:val="样式2"/>
    <w:basedOn w:val="1"/>
    <w:qFormat/>
    <w:uiPriority w:val="0"/>
    <w:pPr>
      <w:tabs>
        <w:tab w:val="left" w:pos="360"/>
      </w:tabs>
    </w:pPr>
    <w:rPr>
      <w:sz w:val="28"/>
      <w:szCs w:val="24"/>
    </w:rPr>
  </w:style>
  <w:style w:type="paragraph" w:customStyle="1" w:styleId="176">
    <w:name w:val="Char1 Char Char Char"/>
    <w:basedOn w:val="1"/>
    <w:qFormat/>
    <w:uiPriority w:val="0"/>
    <w:pPr>
      <w:spacing w:line="360" w:lineRule="auto"/>
      <w:jc w:val="left"/>
    </w:pPr>
    <w:rPr>
      <w:rFonts w:eastAsia="仿宋_GB2312"/>
      <w:b/>
      <w:sz w:val="32"/>
      <w:szCs w:val="24"/>
    </w:rPr>
  </w:style>
  <w:style w:type="paragraph" w:customStyle="1" w:styleId="177">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178">
    <w:name w:val="表格文字"/>
    <w:basedOn w:val="1"/>
    <w:qFormat/>
    <w:uiPriority w:val="0"/>
    <w:pPr>
      <w:adjustRightInd w:val="0"/>
      <w:spacing w:line="420" w:lineRule="atLeast"/>
      <w:jc w:val="left"/>
      <w:textAlignment w:val="baseline"/>
    </w:pPr>
    <w:rPr>
      <w:kern w:val="0"/>
    </w:rPr>
  </w:style>
  <w:style w:type="paragraph" w:customStyle="1" w:styleId="17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80">
    <w:name w:val="9"/>
    <w:basedOn w:val="1"/>
    <w:qFormat/>
    <w:uiPriority w:val="0"/>
    <w:pPr>
      <w:spacing w:line="360" w:lineRule="auto"/>
      <w:jc w:val="center"/>
    </w:pPr>
    <w:rPr>
      <w:b/>
      <w:color w:val="000000"/>
      <w:sz w:val="30"/>
      <w:szCs w:val="30"/>
    </w:rPr>
  </w:style>
  <w:style w:type="paragraph" w:customStyle="1" w:styleId="181">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82">
    <w:name w:val="样式 标题 1 + 首行缩进:  2 字符"/>
    <w:basedOn w:val="4"/>
    <w:qFormat/>
    <w:uiPriority w:val="0"/>
    <w:pPr>
      <w:widowControl w:val="0"/>
      <w:spacing w:before="200" w:after="200" w:line="360" w:lineRule="auto"/>
      <w:ind w:left="0" w:firstLine="200" w:firstLineChars="200"/>
      <w:jc w:val="both"/>
    </w:pPr>
    <w:rPr>
      <w:rFonts w:ascii="Times New Roman" w:cs="宋体"/>
      <w:b/>
      <w:snapToGrid/>
      <w:kern w:val="44"/>
      <w:sz w:val="32"/>
      <w:szCs w:val="20"/>
    </w:rPr>
  </w:style>
  <w:style w:type="paragraph" w:customStyle="1" w:styleId="18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84">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85">
    <w:name w:val="xl78"/>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86">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187">
    <w:name w:val="CM88"/>
    <w:basedOn w:val="3"/>
    <w:next w:val="3"/>
    <w:qFormat/>
    <w:uiPriority w:val="0"/>
    <w:rPr>
      <w:rFonts w:ascii="黑体" w:eastAsia="黑体"/>
      <w:color w:val="auto"/>
    </w:rPr>
  </w:style>
  <w:style w:type="paragraph" w:customStyle="1" w:styleId="188">
    <w:name w:val="xl72"/>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89">
    <w:name w:val="xl85"/>
    <w:basedOn w:val="1"/>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190">
    <w:name w:val="F00_02"/>
    <w:basedOn w:val="1"/>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191">
    <w:name w:val="样式 首行缩进:  2 字符"/>
    <w:basedOn w:val="1"/>
    <w:qFormat/>
    <w:uiPriority w:val="0"/>
    <w:pPr>
      <w:spacing w:beforeLines="50" w:afterLines="50" w:line="360" w:lineRule="auto"/>
      <w:ind w:firstLine="640" w:firstLineChars="200"/>
    </w:pPr>
    <w:rPr>
      <w:rFonts w:cs="宋体"/>
      <w:sz w:val="32"/>
      <w:szCs w:val="32"/>
    </w:rPr>
  </w:style>
  <w:style w:type="paragraph" w:customStyle="1" w:styleId="192">
    <w:name w:val="正文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93">
    <w:name w:val="xl61"/>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94">
    <w:name w:val="Char1"/>
    <w:basedOn w:val="1"/>
    <w:qFormat/>
    <w:uiPriority w:val="0"/>
    <w:pPr>
      <w:spacing w:beforeLines="100" w:line="500" w:lineRule="exact"/>
    </w:pPr>
    <w:rPr>
      <w:color w:val="000000"/>
      <w:sz w:val="24"/>
    </w:rPr>
  </w:style>
  <w:style w:type="paragraph" w:customStyle="1" w:styleId="195">
    <w:name w:val="Char2"/>
    <w:basedOn w:val="1"/>
    <w:qFormat/>
    <w:uiPriority w:val="0"/>
    <w:pPr>
      <w:spacing w:beforeLines="100" w:line="500" w:lineRule="exact"/>
    </w:pPr>
    <w:rPr>
      <w:color w:val="000000"/>
      <w:sz w:val="24"/>
    </w:rPr>
  </w:style>
  <w:style w:type="paragraph" w:customStyle="1" w:styleId="196">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97">
    <w:name w:val="Char11"/>
    <w:basedOn w:val="1"/>
    <w:qFormat/>
    <w:uiPriority w:val="0"/>
    <w:rPr>
      <w:rFonts w:ascii="Tahoma" w:hAnsi="Tahoma"/>
      <w:sz w:val="24"/>
    </w:rPr>
  </w:style>
  <w:style w:type="paragraph" w:customStyle="1" w:styleId="1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99">
    <w:name w:val="xl56"/>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00">
    <w:name w:val="textstyle1"/>
    <w:basedOn w:val="1"/>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01">
    <w:name w:val="2"/>
    <w:basedOn w:val="1"/>
    <w:qFormat/>
    <w:uiPriority w:val="0"/>
    <w:pPr>
      <w:tabs>
        <w:tab w:val="left" w:pos="855"/>
      </w:tabs>
      <w:autoSpaceDE w:val="0"/>
      <w:autoSpaceDN w:val="0"/>
      <w:adjustRightInd w:val="0"/>
      <w:spacing w:line="360" w:lineRule="auto"/>
      <w:ind w:left="780" w:hanging="420"/>
    </w:pPr>
    <w:rPr>
      <w:rFonts w:ascii="宋体" w:cs="宋体"/>
      <w:b/>
      <w:bCs/>
      <w:color w:val="000000"/>
      <w:sz w:val="28"/>
      <w:szCs w:val="28"/>
      <w:lang w:val="zh-CN"/>
    </w:rPr>
  </w:style>
  <w:style w:type="paragraph" w:customStyle="1" w:styleId="202">
    <w:name w:val="xl64"/>
    <w:basedOn w:val="1"/>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03">
    <w:name w:val="1."/>
    <w:basedOn w:val="1"/>
    <w:qFormat/>
    <w:uiPriority w:val="0"/>
    <w:pPr>
      <w:tabs>
        <w:tab w:val="left" w:pos="425"/>
      </w:tabs>
      <w:spacing w:line="360" w:lineRule="auto"/>
      <w:ind w:firstLine="482"/>
    </w:pPr>
    <w:rPr>
      <w:sz w:val="28"/>
    </w:rPr>
  </w:style>
  <w:style w:type="paragraph" w:customStyle="1" w:styleId="204">
    <w:name w:val="1"/>
    <w:basedOn w:val="1"/>
    <w:qFormat/>
    <w:uiPriority w:val="0"/>
    <w:pPr>
      <w:autoSpaceDE w:val="0"/>
      <w:autoSpaceDN w:val="0"/>
      <w:adjustRightInd w:val="0"/>
      <w:spacing w:line="360" w:lineRule="auto"/>
      <w:ind w:firstLine="602" w:firstLineChars="200"/>
      <w:jc w:val="center"/>
    </w:pPr>
    <w:rPr>
      <w:rFonts w:ascii="宋体" w:cs="宋体"/>
      <w:b/>
      <w:bCs/>
      <w:color w:val="000000"/>
      <w:sz w:val="30"/>
      <w:szCs w:val="30"/>
      <w:lang w:val="zh-CN"/>
    </w:rPr>
  </w:style>
  <w:style w:type="paragraph" w:customStyle="1" w:styleId="205">
    <w:name w:val="test"/>
    <w:basedOn w:val="1"/>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06">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0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08">
    <w:name w:val="10"/>
    <w:basedOn w:val="1"/>
    <w:qFormat/>
    <w:uiPriority w:val="0"/>
    <w:pPr>
      <w:tabs>
        <w:tab w:val="left" w:pos="855"/>
      </w:tabs>
      <w:spacing w:line="360" w:lineRule="auto"/>
      <w:ind w:left="855" w:hanging="855"/>
    </w:pPr>
    <w:rPr>
      <w:b/>
      <w:color w:val="000000"/>
      <w:sz w:val="28"/>
      <w:szCs w:val="28"/>
    </w:rPr>
  </w:style>
  <w:style w:type="paragraph" w:customStyle="1" w:styleId="209">
    <w:name w:val="xl82"/>
    <w:basedOn w:val="1"/>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10">
    <w:name w:val="xl43"/>
    <w:basedOn w:val="1"/>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11">
    <w:name w:val="dian"/>
    <w:basedOn w:val="1"/>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212">
    <w:name w:val="biao"/>
    <w:basedOn w:val="1"/>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21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8"/>
      <w:szCs w:val="28"/>
    </w:rPr>
  </w:style>
  <w:style w:type="paragraph" w:customStyle="1" w:styleId="214">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5">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216">
    <w:name w:val="Char"/>
    <w:basedOn w:val="1"/>
    <w:semiHidden/>
    <w:qFormat/>
    <w:uiPriority w:val="0"/>
    <w:rPr>
      <w:sz w:val="30"/>
      <w:szCs w:val="24"/>
    </w:rPr>
  </w:style>
  <w:style w:type="paragraph" w:customStyle="1" w:styleId="217">
    <w:name w:val="首行缩进2字"/>
    <w:basedOn w:val="1"/>
    <w:qFormat/>
    <w:uiPriority w:val="0"/>
    <w:pPr>
      <w:adjustRightInd w:val="0"/>
      <w:snapToGrid w:val="0"/>
      <w:spacing w:line="334" w:lineRule="auto"/>
    </w:pPr>
    <w:rPr>
      <w:snapToGrid w:val="0"/>
      <w:spacing w:val="4"/>
      <w:kern w:val="0"/>
      <w:sz w:val="24"/>
    </w:rPr>
  </w:style>
  <w:style w:type="paragraph" w:customStyle="1" w:styleId="218">
    <w:name w:val="样式1"/>
    <w:basedOn w:val="1"/>
    <w:qFormat/>
    <w:uiPriority w:val="0"/>
    <w:pPr>
      <w:spacing w:line="360" w:lineRule="auto"/>
      <w:jc w:val="center"/>
    </w:pPr>
    <w:rPr>
      <w:b/>
      <w:spacing w:val="6"/>
      <w:sz w:val="36"/>
    </w:rPr>
  </w:style>
  <w:style w:type="paragraph" w:customStyle="1" w:styleId="219">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220">
    <w:name w:val="xl68"/>
    <w:basedOn w:val="1"/>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2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2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24">
    <w:name w:val="样式 标题 3 + (中文) 黑体 小四 非加粗 段前: 7.8 磅 段后: 0 磅 行距: 固定值 20 磅"/>
    <w:basedOn w:val="7"/>
    <w:qFormat/>
    <w:uiPriority w:val="0"/>
    <w:pPr>
      <w:widowControl w:val="0"/>
      <w:spacing w:before="0" w:after="0" w:line="400" w:lineRule="exact"/>
      <w:ind w:left="0" w:firstLine="0"/>
      <w:jc w:val="both"/>
    </w:pPr>
    <w:rPr>
      <w:rFonts w:eastAsia="黑体" w:cs="宋体"/>
      <w:b w:val="0"/>
      <w:bCs w:val="0"/>
      <w:kern w:val="2"/>
      <w:sz w:val="24"/>
      <w:szCs w:val="20"/>
    </w:rPr>
  </w:style>
  <w:style w:type="paragraph" w:customStyle="1" w:styleId="225">
    <w:name w:val="xl86"/>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styleId="227">
    <w:name w:val="List Paragraph"/>
    <w:next w:val="1"/>
    <w:qFormat/>
    <w:uiPriority w:val="1"/>
    <w:pPr>
      <w:widowControl w:val="0"/>
      <w:ind w:left="396" w:firstLine="480"/>
      <w:jc w:val="both"/>
    </w:pPr>
    <w:rPr>
      <w:rFonts w:ascii="宋体" w:hAnsi="宋体" w:eastAsia="宋体" w:cs="宋体"/>
      <w:kern w:val="2"/>
      <w:sz w:val="21"/>
      <w:lang w:val="zh-CN" w:eastAsia="zh-CN" w:bidi="zh-CN"/>
    </w:rPr>
  </w:style>
  <w:style w:type="paragraph" w:customStyle="1" w:styleId="228">
    <w:name w:val="TOC Heading"/>
    <w:basedOn w:val="4"/>
    <w:next w:val="1"/>
    <w:unhideWhenUsed/>
    <w:qFormat/>
    <w:uiPriority w:val="39"/>
    <w:pPr>
      <w:tabs>
        <w:tab w:val="clear" w:pos="3372"/>
      </w:tabs>
      <w:spacing w:before="480" w:after="0" w:line="276" w:lineRule="auto"/>
      <w:ind w:left="0" w:firstLine="0"/>
      <w:outlineLvl w:val="9"/>
    </w:pPr>
    <w:rPr>
      <w:rFonts w:asciiTheme="majorHAnsi" w:hAnsiTheme="majorHAnsi" w:eastAsiaTheme="majorEastAsia" w:cstheme="majorBidi"/>
      <w:b/>
      <w:snapToGrid/>
      <w:color w:val="376092" w:themeColor="accent1" w:themeShade="BF"/>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E6E7E-C0EE-4B2E-809D-2F79D8573B83}">
  <ds:schemaRefs/>
</ds:datastoreItem>
</file>

<file path=docProps/app.xml><?xml version="1.0" encoding="utf-8"?>
<Properties xmlns="http://schemas.openxmlformats.org/officeDocument/2006/extended-properties" xmlns:vt="http://schemas.openxmlformats.org/officeDocument/2006/docPropsVTypes">
  <Template>Normal</Template>
  <Company>1</Company>
  <Pages>93</Pages>
  <Words>44068</Words>
  <Characters>46685</Characters>
  <Lines>377</Lines>
  <Paragraphs>106</Paragraphs>
  <TotalTime>8</TotalTime>
  <ScaleCrop>false</ScaleCrop>
  <LinksUpToDate>false</LinksUpToDate>
  <CharactersWithSpaces>50903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2020-06-04T07:07:00Z</dcterms:created>
  <dc:creator>1</dc:creator>
  <cp:lastModifiedBy>admin</cp:lastModifiedBy>
  <cp:lastPrinted>2022-05-13T00:58:00Z</cp:lastPrinted>
  <dcterms:modified xsi:type="dcterms:W3CDTF">2022-05-16T01:23:13Z</dcterms:modified>
  <dc:title>一、投标须知前附表</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B095C755D4B144B6BFA0A2E6FE07A84D</vt:lpwstr>
  </property>
</Properties>
</file>