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70083">
      <w:pPr>
        <w:spacing w:line="360" w:lineRule="auto"/>
        <w:rPr>
          <w:rFonts w:ascii="黑体" w:hAnsi="黑体" w:eastAsia="黑体"/>
          <w:sz w:val="24"/>
        </w:rPr>
      </w:pPr>
      <w:bookmarkStart w:id="0" w:name="_Toc447612383"/>
      <w:bookmarkStart w:id="1" w:name="_Toc447612862"/>
      <w:bookmarkStart w:id="2" w:name="_Toc452973675"/>
      <w:bookmarkStart w:id="3" w:name="_Toc452558295"/>
    </w:p>
    <w:p w14:paraId="6DB9A5FC">
      <w:pPr>
        <w:pStyle w:val="2"/>
      </w:pPr>
    </w:p>
    <w:p w14:paraId="33CDC3FD">
      <w:pPr>
        <w:spacing w:line="360" w:lineRule="auto"/>
        <w:jc w:val="center"/>
        <w:rPr>
          <w:rFonts w:ascii="黑体" w:hAnsi="黑体" w:eastAsia="黑体"/>
          <w:sz w:val="52"/>
          <w:szCs w:val="52"/>
        </w:rPr>
      </w:pPr>
      <w:r>
        <w:rPr>
          <w:rFonts w:hint="eastAsia" w:ascii="黑体" w:hAnsi="黑体" w:eastAsia="黑体"/>
          <w:sz w:val="52"/>
          <w:szCs w:val="52"/>
        </w:rPr>
        <w:t>广州市司法职业学校西校区改造工程</w:t>
      </w:r>
    </w:p>
    <w:p w14:paraId="31226D71">
      <w:pPr>
        <w:spacing w:line="360" w:lineRule="auto"/>
        <w:rPr>
          <w:rFonts w:ascii="黑体" w:hAnsi="黑体" w:eastAsia="黑体"/>
          <w:sz w:val="52"/>
          <w:szCs w:val="52"/>
        </w:rPr>
      </w:pPr>
    </w:p>
    <w:p w14:paraId="0E5F428A">
      <w:pPr>
        <w:spacing w:line="360" w:lineRule="auto"/>
        <w:jc w:val="center"/>
        <w:rPr>
          <w:rFonts w:ascii="黑体" w:hAnsi="黑体" w:eastAsia="黑体"/>
          <w:sz w:val="52"/>
          <w:szCs w:val="52"/>
        </w:rPr>
      </w:pPr>
      <w:r>
        <w:rPr>
          <w:rFonts w:hint="eastAsia" w:ascii="黑体" w:hAnsi="黑体" w:eastAsia="黑体"/>
          <w:sz w:val="52"/>
          <w:szCs w:val="52"/>
        </w:rPr>
        <w:t>勘察设计任务书</w:t>
      </w:r>
    </w:p>
    <w:p w14:paraId="16E84CBB">
      <w:pPr>
        <w:spacing w:line="360" w:lineRule="auto"/>
        <w:rPr>
          <w:rFonts w:ascii="黑体" w:hAnsi="黑体" w:eastAsia="黑体"/>
          <w:sz w:val="24"/>
        </w:rPr>
      </w:pPr>
    </w:p>
    <w:p w14:paraId="6D78C5ED">
      <w:pPr>
        <w:spacing w:line="360" w:lineRule="auto"/>
        <w:rPr>
          <w:rFonts w:ascii="黑体" w:hAnsi="黑体" w:eastAsia="黑体"/>
          <w:sz w:val="24"/>
        </w:rPr>
      </w:pPr>
    </w:p>
    <w:p w14:paraId="78C11F7D">
      <w:pPr>
        <w:spacing w:line="360" w:lineRule="auto"/>
        <w:rPr>
          <w:rFonts w:ascii="黑体" w:hAnsi="黑体" w:eastAsia="黑体"/>
          <w:sz w:val="24"/>
        </w:rPr>
      </w:pPr>
    </w:p>
    <w:p w14:paraId="3AFAE898">
      <w:pPr>
        <w:spacing w:line="360" w:lineRule="auto"/>
        <w:ind w:firstLine="1193" w:firstLineChars="396"/>
        <w:jc w:val="center"/>
        <w:rPr>
          <w:rFonts w:ascii="黑体" w:hAnsi="黑体" w:eastAsia="黑体"/>
          <w:b/>
          <w:sz w:val="30"/>
          <w:szCs w:val="30"/>
        </w:rPr>
      </w:pPr>
    </w:p>
    <w:p w14:paraId="3591B428">
      <w:pPr>
        <w:spacing w:line="360" w:lineRule="auto"/>
        <w:ind w:firstLine="1193" w:firstLineChars="396"/>
        <w:jc w:val="center"/>
        <w:rPr>
          <w:rFonts w:ascii="黑体" w:hAnsi="黑体" w:eastAsia="黑体"/>
          <w:b/>
          <w:sz w:val="30"/>
          <w:szCs w:val="30"/>
        </w:rPr>
      </w:pPr>
    </w:p>
    <w:p w14:paraId="2A6D3F13">
      <w:pPr>
        <w:spacing w:line="360" w:lineRule="auto"/>
        <w:ind w:firstLine="1193" w:firstLineChars="396"/>
        <w:jc w:val="center"/>
        <w:rPr>
          <w:rFonts w:ascii="黑体" w:hAnsi="黑体" w:eastAsia="黑体"/>
          <w:b/>
          <w:sz w:val="30"/>
          <w:szCs w:val="30"/>
        </w:rPr>
      </w:pPr>
    </w:p>
    <w:p w14:paraId="5FF0AB40">
      <w:pPr>
        <w:pStyle w:val="2"/>
        <w:rPr>
          <w:rFonts w:ascii="黑体" w:hAnsi="黑体" w:eastAsia="黑体"/>
          <w:b/>
          <w:sz w:val="30"/>
          <w:szCs w:val="30"/>
        </w:rPr>
      </w:pPr>
    </w:p>
    <w:p w14:paraId="1ACCE946">
      <w:pPr>
        <w:pStyle w:val="2"/>
        <w:rPr>
          <w:rFonts w:ascii="黑体" w:hAnsi="黑体" w:eastAsia="黑体"/>
          <w:b/>
          <w:sz w:val="30"/>
          <w:szCs w:val="30"/>
        </w:rPr>
      </w:pPr>
    </w:p>
    <w:p w14:paraId="7943D37A">
      <w:pPr>
        <w:pStyle w:val="2"/>
        <w:rPr>
          <w:rFonts w:ascii="黑体" w:hAnsi="黑体" w:eastAsia="黑体"/>
          <w:b/>
          <w:sz w:val="30"/>
          <w:szCs w:val="30"/>
        </w:rPr>
      </w:pPr>
    </w:p>
    <w:p w14:paraId="407ACE8D">
      <w:pPr>
        <w:spacing w:line="360" w:lineRule="auto"/>
        <w:ind w:firstLine="1193" w:firstLineChars="396"/>
        <w:jc w:val="center"/>
        <w:rPr>
          <w:rFonts w:ascii="黑体" w:hAnsi="黑体" w:eastAsia="黑体"/>
          <w:b/>
          <w:sz w:val="30"/>
          <w:szCs w:val="30"/>
        </w:rPr>
      </w:pPr>
    </w:p>
    <w:p w14:paraId="63A27E07">
      <w:pPr>
        <w:spacing w:line="360" w:lineRule="auto"/>
        <w:ind w:firstLine="1193" w:firstLineChars="396"/>
        <w:jc w:val="center"/>
        <w:rPr>
          <w:rFonts w:ascii="黑体" w:hAnsi="黑体" w:eastAsia="黑体"/>
          <w:b/>
          <w:sz w:val="30"/>
          <w:szCs w:val="30"/>
        </w:rPr>
      </w:pPr>
    </w:p>
    <w:p w14:paraId="71D097B6">
      <w:pPr>
        <w:spacing w:line="360" w:lineRule="auto"/>
        <w:ind w:firstLine="1193" w:firstLineChars="396"/>
        <w:jc w:val="center"/>
        <w:rPr>
          <w:rFonts w:ascii="黑体" w:hAnsi="黑体" w:eastAsia="黑体"/>
          <w:b/>
          <w:sz w:val="30"/>
          <w:szCs w:val="30"/>
        </w:rPr>
      </w:pPr>
    </w:p>
    <w:p w14:paraId="0B52C928">
      <w:pPr>
        <w:spacing w:line="360" w:lineRule="auto"/>
        <w:jc w:val="center"/>
        <w:rPr>
          <w:rFonts w:ascii="黑体" w:hAnsi="黑体" w:eastAsia="黑体"/>
          <w:sz w:val="32"/>
          <w:szCs w:val="32"/>
        </w:rPr>
      </w:pPr>
      <w:r>
        <w:rPr>
          <w:rFonts w:hint="eastAsia" w:ascii="黑体" w:hAnsi="黑体" w:eastAsia="黑体"/>
          <w:sz w:val="32"/>
          <w:szCs w:val="32"/>
        </w:rPr>
        <w:t>广州市教育基建和装备中心</w:t>
      </w:r>
    </w:p>
    <w:p w14:paraId="45D2C951">
      <w:pPr>
        <w:spacing w:line="360" w:lineRule="auto"/>
        <w:ind w:firstLine="0" w:firstLineChars="0"/>
        <w:jc w:val="center"/>
        <w:rPr>
          <w:rFonts w:ascii="宋体" w:hAnsi="宋体"/>
          <w:b/>
          <w:sz w:val="24"/>
        </w:rPr>
      </w:pPr>
      <w:r>
        <w:rPr>
          <w:rFonts w:hint="eastAsia" w:ascii="黑体" w:hAnsi="黑体" w:eastAsia="黑体"/>
          <w:b/>
          <w:sz w:val="30"/>
          <w:szCs w:val="30"/>
        </w:rPr>
        <w:t>二〇二四年三月</w:t>
      </w:r>
    </w:p>
    <w:p w14:paraId="38A80833">
      <w:pPr>
        <w:spacing w:line="360" w:lineRule="auto"/>
        <w:ind w:firstLine="482" w:firstLineChars="200"/>
        <w:jc w:val="center"/>
        <w:rPr>
          <w:rFonts w:eastAsia="华文中宋"/>
          <w:b/>
          <w:bCs/>
          <w:kern w:val="44"/>
          <w:sz w:val="32"/>
          <w:szCs w:val="32"/>
        </w:rPr>
      </w:pPr>
      <w:r>
        <w:rPr>
          <w:rFonts w:ascii="宋体" w:hAnsi="宋体"/>
          <w:b/>
          <w:sz w:val="24"/>
        </w:rPr>
        <w:br w:type="page"/>
      </w:r>
      <w:r>
        <w:rPr>
          <w:rFonts w:hint="eastAsia"/>
          <w:b/>
          <w:sz w:val="32"/>
          <w:szCs w:val="32"/>
        </w:rPr>
        <w:t>目</w:t>
      </w:r>
      <w:r>
        <w:rPr>
          <w:b/>
          <w:sz w:val="32"/>
          <w:szCs w:val="32"/>
        </w:rPr>
        <w:t xml:space="preserve"> </w:t>
      </w:r>
      <w:r>
        <w:rPr>
          <w:rFonts w:hint="eastAsia"/>
          <w:b/>
          <w:sz w:val="32"/>
          <w:szCs w:val="32"/>
        </w:rPr>
        <w:t>录</w:t>
      </w:r>
    </w:p>
    <w:p w14:paraId="7B7F26FF">
      <w:pPr>
        <w:pStyle w:val="14"/>
        <w:tabs>
          <w:tab w:val="right" w:leader="dot" w:pos="9060"/>
        </w:tabs>
        <w:spacing w:before="0" w:after="0" w:line="276" w:lineRule="auto"/>
        <w:rPr>
          <w:rFonts w:asciiTheme="minorHAnsi" w:hAnsiTheme="minorHAnsi" w:eastAsiaTheme="minorEastAsia" w:cstheme="minorBidi"/>
          <w:b w:val="0"/>
          <w:bCs w:val="0"/>
          <w:caps w:val="0"/>
          <w:sz w:val="21"/>
          <w:szCs w:val="22"/>
        </w:rPr>
      </w:pPr>
      <w:r>
        <w:rPr>
          <w:b w:val="0"/>
          <w:bCs w:val="0"/>
          <w:caps w:val="0"/>
        </w:rPr>
        <w:fldChar w:fldCharType="begin"/>
      </w:r>
      <w:r>
        <w:rPr>
          <w:b w:val="0"/>
          <w:bCs w:val="0"/>
          <w:caps w:val="0"/>
        </w:rPr>
        <w:instrText xml:space="preserve">TOC \o "1-3" \h \u </w:instrText>
      </w:r>
      <w:r>
        <w:rPr>
          <w:b w:val="0"/>
          <w:bCs w:val="0"/>
          <w:caps w:val="0"/>
          <w:sz w:val="20"/>
        </w:rPr>
        <w:fldChar w:fldCharType="separate"/>
      </w:r>
      <w:r>
        <w:rPr>
          <w:rStyle w:val="21"/>
          <w:b w:val="0"/>
        </w:rPr>
        <w:fldChar w:fldCharType="begin"/>
      </w:r>
      <w:r>
        <w:rPr>
          <w:rStyle w:val="21"/>
          <w:b w:val="0"/>
        </w:rPr>
        <w:instrText xml:space="preserve"> </w:instrText>
      </w:r>
      <w:r>
        <w:rPr>
          <w:b w:val="0"/>
        </w:rPr>
        <w:instrText xml:space="preserve">HYPERLINK \l "_Toc163638361"</w:instrText>
      </w:r>
      <w:r>
        <w:rPr>
          <w:rStyle w:val="21"/>
          <w:b w:val="0"/>
        </w:rPr>
        <w:instrText xml:space="preserve"> </w:instrText>
      </w:r>
      <w:r>
        <w:rPr>
          <w:rStyle w:val="21"/>
          <w:b w:val="0"/>
        </w:rPr>
        <w:fldChar w:fldCharType="separate"/>
      </w:r>
      <w:r>
        <w:rPr>
          <w:rStyle w:val="21"/>
          <w:rFonts w:hint="eastAsia"/>
          <w:b w:val="0"/>
        </w:rPr>
        <w:t>第一章</w:t>
      </w:r>
      <w:r>
        <w:rPr>
          <w:rStyle w:val="21"/>
          <w:b w:val="0"/>
        </w:rPr>
        <w:t xml:space="preserve"> </w:t>
      </w:r>
      <w:r>
        <w:rPr>
          <w:rStyle w:val="21"/>
          <w:rFonts w:hint="eastAsia"/>
          <w:b w:val="0"/>
        </w:rPr>
        <w:t>项目概况</w:t>
      </w:r>
      <w:r>
        <w:rPr>
          <w:b w:val="0"/>
        </w:rPr>
        <w:tab/>
      </w:r>
      <w:r>
        <w:rPr>
          <w:b w:val="0"/>
        </w:rPr>
        <w:fldChar w:fldCharType="begin"/>
      </w:r>
      <w:r>
        <w:rPr>
          <w:b w:val="0"/>
        </w:rPr>
        <w:instrText xml:space="preserve"> PAGEREF _Toc163638361 \h </w:instrText>
      </w:r>
      <w:r>
        <w:rPr>
          <w:b w:val="0"/>
        </w:rPr>
        <w:fldChar w:fldCharType="separate"/>
      </w:r>
      <w:r>
        <w:rPr>
          <w:b w:val="0"/>
        </w:rPr>
        <w:t>4</w:t>
      </w:r>
      <w:r>
        <w:rPr>
          <w:b w:val="0"/>
        </w:rPr>
        <w:fldChar w:fldCharType="end"/>
      </w:r>
      <w:r>
        <w:rPr>
          <w:rStyle w:val="21"/>
          <w:b w:val="0"/>
        </w:rPr>
        <w:fldChar w:fldCharType="end"/>
      </w:r>
    </w:p>
    <w:p w14:paraId="444B7BAA">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"_Toc163638362"</w:instrText>
      </w:r>
      <w:r>
        <w:rPr>
          <w:rStyle w:val="21"/>
        </w:rPr>
        <w:instrText xml:space="preserve"> </w:instrText>
      </w:r>
      <w:r>
        <w:rPr>
          <w:rStyle w:val="21"/>
        </w:rPr>
        <w:fldChar w:fldCharType="separate"/>
      </w:r>
      <w:r>
        <w:rPr>
          <w:rStyle w:val="21"/>
        </w:rPr>
        <w:t xml:space="preserve">1.1 </w:t>
      </w:r>
      <w:r>
        <w:rPr>
          <w:rStyle w:val="21"/>
          <w:rFonts w:hint="eastAsia"/>
        </w:rPr>
        <w:t>项目基本信息</w:t>
      </w:r>
      <w:r>
        <w:tab/>
      </w:r>
      <w:r>
        <w:fldChar w:fldCharType="begin"/>
      </w:r>
      <w:r>
        <w:instrText xml:space="preserve"> PAGEREF _Toc163638362 \h </w:instrText>
      </w:r>
      <w:r>
        <w:fldChar w:fldCharType="separate"/>
      </w:r>
      <w:r>
        <w:t>4</w:t>
      </w:r>
      <w:r>
        <w:fldChar w:fldCharType="end"/>
      </w:r>
      <w:r>
        <w:rPr>
          <w:rStyle w:val="21"/>
        </w:rPr>
        <w:fldChar w:fldCharType="end"/>
      </w:r>
    </w:p>
    <w:p w14:paraId="19427F0C">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"_Toc163638363"</w:instrText>
      </w:r>
      <w:r>
        <w:rPr>
          <w:rStyle w:val="21"/>
          <w:i w:val="0"/>
        </w:rPr>
        <w:instrText xml:space="preserve"> </w:instrText>
      </w:r>
      <w:r>
        <w:rPr>
          <w:rStyle w:val="21"/>
          <w:i w:val="0"/>
        </w:rPr>
        <w:fldChar w:fldCharType="separate"/>
      </w:r>
      <w:r>
        <w:rPr>
          <w:rStyle w:val="21"/>
          <w:i w:val="0"/>
        </w:rPr>
        <w:t xml:space="preserve">1.1.1 </w:t>
      </w:r>
      <w:r>
        <w:rPr>
          <w:rStyle w:val="21"/>
          <w:rFonts w:hint="eastAsia"/>
          <w:i w:val="0"/>
        </w:rPr>
        <w:t>项目名称</w:t>
      </w:r>
      <w:r>
        <w:rPr>
          <w:i w:val="0"/>
        </w:rPr>
        <w:tab/>
      </w:r>
      <w:r>
        <w:rPr>
          <w:i w:val="0"/>
        </w:rPr>
        <w:fldChar w:fldCharType="begin"/>
      </w:r>
      <w:r>
        <w:rPr>
          <w:i w:val="0"/>
        </w:rPr>
        <w:instrText xml:space="preserve"> PAGEREF _Toc163638363 \h </w:instrText>
      </w:r>
      <w:r>
        <w:rPr>
          <w:i w:val="0"/>
        </w:rPr>
        <w:fldChar w:fldCharType="separate"/>
      </w:r>
      <w:r>
        <w:rPr>
          <w:i w:val="0"/>
        </w:rPr>
        <w:t>4</w:t>
      </w:r>
      <w:r>
        <w:rPr>
          <w:i w:val="0"/>
        </w:rPr>
        <w:fldChar w:fldCharType="end"/>
      </w:r>
      <w:r>
        <w:rPr>
          <w:rStyle w:val="21"/>
          <w:i w:val="0"/>
        </w:rPr>
        <w:fldChar w:fldCharType="end"/>
      </w:r>
    </w:p>
    <w:p w14:paraId="7FA9412B">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"_Toc163638364"</w:instrText>
      </w:r>
      <w:r>
        <w:rPr>
          <w:rStyle w:val="21"/>
          <w:i w:val="0"/>
        </w:rPr>
        <w:instrText xml:space="preserve"> </w:instrText>
      </w:r>
      <w:r>
        <w:rPr>
          <w:rStyle w:val="21"/>
          <w:i w:val="0"/>
        </w:rPr>
        <w:fldChar w:fldCharType="separate"/>
      </w:r>
      <w:r>
        <w:rPr>
          <w:rStyle w:val="21"/>
          <w:i w:val="0"/>
        </w:rPr>
        <w:t xml:space="preserve">1.1.2 </w:t>
      </w:r>
      <w:r>
        <w:rPr>
          <w:rStyle w:val="21"/>
          <w:rFonts w:hint="eastAsia"/>
          <w:i w:val="0"/>
        </w:rPr>
        <w:t>项目位置</w:t>
      </w:r>
      <w:r>
        <w:rPr>
          <w:i w:val="0"/>
        </w:rPr>
        <w:tab/>
      </w:r>
      <w:r>
        <w:rPr>
          <w:i w:val="0"/>
        </w:rPr>
        <w:fldChar w:fldCharType="begin"/>
      </w:r>
      <w:r>
        <w:rPr>
          <w:i w:val="0"/>
        </w:rPr>
        <w:instrText xml:space="preserve"> PAGEREF _Toc163638364 \h </w:instrText>
      </w:r>
      <w:r>
        <w:rPr>
          <w:i w:val="0"/>
        </w:rPr>
        <w:fldChar w:fldCharType="separate"/>
      </w:r>
      <w:r>
        <w:rPr>
          <w:i w:val="0"/>
        </w:rPr>
        <w:t>4</w:t>
      </w:r>
      <w:r>
        <w:rPr>
          <w:i w:val="0"/>
        </w:rPr>
        <w:fldChar w:fldCharType="end"/>
      </w:r>
      <w:r>
        <w:rPr>
          <w:rStyle w:val="21"/>
          <w:i w:val="0"/>
        </w:rPr>
        <w:fldChar w:fldCharType="end"/>
      </w:r>
    </w:p>
    <w:p w14:paraId="3AFD8DC8">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"_Toc163638365"</w:instrText>
      </w:r>
      <w:r>
        <w:rPr>
          <w:rStyle w:val="21"/>
          <w:i w:val="0"/>
        </w:rPr>
        <w:instrText xml:space="preserve"> </w:instrText>
      </w:r>
      <w:r>
        <w:rPr>
          <w:rStyle w:val="21"/>
          <w:i w:val="0"/>
        </w:rPr>
        <w:fldChar w:fldCharType="separate"/>
      </w:r>
      <w:r>
        <w:rPr>
          <w:rStyle w:val="21"/>
          <w:i w:val="0"/>
        </w:rPr>
        <w:t xml:space="preserve">1.1.3 </w:t>
      </w:r>
      <w:r>
        <w:rPr>
          <w:rStyle w:val="21"/>
          <w:rFonts w:hint="eastAsia"/>
          <w:i w:val="0"/>
        </w:rPr>
        <w:t>项目采购人</w:t>
      </w:r>
      <w:r>
        <w:rPr>
          <w:i w:val="0"/>
        </w:rPr>
        <w:tab/>
      </w:r>
      <w:r>
        <w:rPr>
          <w:i w:val="0"/>
        </w:rPr>
        <w:fldChar w:fldCharType="begin"/>
      </w:r>
      <w:r>
        <w:rPr>
          <w:i w:val="0"/>
        </w:rPr>
        <w:instrText xml:space="preserve"> PAGEREF _Toc163638365 \h </w:instrText>
      </w:r>
      <w:r>
        <w:rPr>
          <w:i w:val="0"/>
        </w:rPr>
        <w:fldChar w:fldCharType="separate"/>
      </w:r>
      <w:r>
        <w:rPr>
          <w:i w:val="0"/>
        </w:rPr>
        <w:t>4</w:t>
      </w:r>
      <w:r>
        <w:rPr>
          <w:i w:val="0"/>
        </w:rPr>
        <w:fldChar w:fldCharType="end"/>
      </w:r>
      <w:r>
        <w:rPr>
          <w:rStyle w:val="21"/>
          <w:i w:val="0"/>
        </w:rPr>
        <w:fldChar w:fldCharType="end"/>
      </w:r>
    </w:p>
    <w:p w14:paraId="589953F1">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"_Toc163638366"</w:instrText>
      </w:r>
      <w:r>
        <w:rPr>
          <w:rStyle w:val="21"/>
          <w:i w:val="0"/>
        </w:rPr>
        <w:instrText xml:space="preserve"> </w:instrText>
      </w:r>
      <w:r>
        <w:rPr>
          <w:rStyle w:val="21"/>
          <w:i w:val="0"/>
        </w:rPr>
        <w:fldChar w:fldCharType="separate"/>
      </w:r>
      <w:r>
        <w:rPr>
          <w:rStyle w:val="21"/>
          <w:i w:val="0"/>
        </w:rPr>
        <w:t xml:space="preserve">1.1.4 </w:t>
      </w:r>
      <w:r>
        <w:rPr>
          <w:rStyle w:val="21"/>
          <w:rFonts w:hint="eastAsia"/>
          <w:i w:val="0"/>
        </w:rPr>
        <w:t>项目使用单位</w:t>
      </w:r>
      <w:r>
        <w:rPr>
          <w:i w:val="0"/>
        </w:rPr>
        <w:tab/>
      </w:r>
      <w:r>
        <w:rPr>
          <w:i w:val="0"/>
        </w:rPr>
        <w:fldChar w:fldCharType="begin"/>
      </w:r>
      <w:r>
        <w:rPr>
          <w:i w:val="0"/>
        </w:rPr>
        <w:instrText xml:space="preserve"> PAGEREF _Toc163638366 \h </w:instrText>
      </w:r>
      <w:r>
        <w:rPr>
          <w:i w:val="0"/>
        </w:rPr>
        <w:fldChar w:fldCharType="separate"/>
      </w:r>
      <w:r>
        <w:rPr>
          <w:i w:val="0"/>
        </w:rPr>
        <w:t>4</w:t>
      </w:r>
      <w:r>
        <w:rPr>
          <w:i w:val="0"/>
        </w:rPr>
        <w:fldChar w:fldCharType="end"/>
      </w:r>
      <w:r>
        <w:rPr>
          <w:rStyle w:val="21"/>
          <w:i w:val="0"/>
        </w:rPr>
        <w:fldChar w:fldCharType="end"/>
      </w:r>
    </w:p>
    <w:p w14:paraId="54F40B08">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"_Toc163638367"</w:instrText>
      </w:r>
      <w:r>
        <w:rPr>
          <w:rStyle w:val="21"/>
          <w:i w:val="0"/>
        </w:rPr>
        <w:instrText xml:space="preserve"> </w:instrText>
      </w:r>
      <w:r>
        <w:rPr>
          <w:rStyle w:val="21"/>
          <w:i w:val="0"/>
        </w:rPr>
        <w:fldChar w:fldCharType="separate"/>
      </w:r>
      <w:r>
        <w:rPr>
          <w:rStyle w:val="21"/>
          <w:i w:val="0"/>
        </w:rPr>
        <w:t xml:space="preserve">1.1.5 </w:t>
      </w:r>
      <w:r>
        <w:rPr>
          <w:rStyle w:val="21"/>
          <w:rFonts w:hint="eastAsia"/>
          <w:i w:val="0"/>
        </w:rPr>
        <w:t>项目背景</w:t>
      </w:r>
      <w:r>
        <w:rPr>
          <w:i w:val="0"/>
        </w:rPr>
        <w:tab/>
      </w:r>
      <w:r>
        <w:rPr>
          <w:i w:val="0"/>
        </w:rPr>
        <w:fldChar w:fldCharType="begin"/>
      </w:r>
      <w:r>
        <w:rPr>
          <w:i w:val="0"/>
        </w:rPr>
        <w:instrText xml:space="preserve"> PAGEREF _Toc163638367 \h </w:instrText>
      </w:r>
      <w:r>
        <w:rPr>
          <w:i w:val="0"/>
        </w:rPr>
        <w:fldChar w:fldCharType="separate"/>
      </w:r>
      <w:r>
        <w:rPr>
          <w:i w:val="0"/>
        </w:rPr>
        <w:t>4</w:t>
      </w:r>
      <w:r>
        <w:rPr>
          <w:i w:val="0"/>
        </w:rPr>
        <w:fldChar w:fldCharType="end"/>
      </w:r>
      <w:r>
        <w:rPr>
          <w:rStyle w:val="21"/>
          <w:i w:val="0"/>
        </w:rPr>
        <w:fldChar w:fldCharType="end"/>
      </w:r>
    </w:p>
    <w:p w14:paraId="743F40A6">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"_Toc163638368"</w:instrText>
      </w:r>
      <w:r>
        <w:rPr>
          <w:rStyle w:val="21"/>
          <w:i w:val="0"/>
        </w:rPr>
        <w:instrText xml:space="preserve"> </w:instrText>
      </w:r>
      <w:r>
        <w:rPr>
          <w:rStyle w:val="21"/>
          <w:i w:val="0"/>
        </w:rPr>
        <w:fldChar w:fldCharType="separate"/>
      </w:r>
      <w:r>
        <w:rPr>
          <w:rStyle w:val="21"/>
          <w:i w:val="0"/>
        </w:rPr>
        <w:t xml:space="preserve">1.1.6 </w:t>
      </w:r>
      <w:r>
        <w:rPr>
          <w:rStyle w:val="21"/>
          <w:rFonts w:hint="eastAsia"/>
          <w:i w:val="0"/>
        </w:rPr>
        <w:t>项目建设的必要性</w:t>
      </w:r>
      <w:r>
        <w:rPr>
          <w:i w:val="0"/>
        </w:rPr>
        <w:tab/>
      </w:r>
      <w:r>
        <w:rPr>
          <w:i w:val="0"/>
        </w:rPr>
        <w:fldChar w:fldCharType="begin"/>
      </w:r>
      <w:r>
        <w:rPr>
          <w:i w:val="0"/>
        </w:rPr>
        <w:instrText xml:space="preserve"> PAGEREF _Toc163638368 \h </w:instrText>
      </w:r>
      <w:r>
        <w:rPr>
          <w:i w:val="0"/>
        </w:rPr>
        <w:fldChar w:fldCharType="separate"/>
      </w:r>
      <w:r>
        <w:rPr>
          <w:i w:val="0"/>
        </w:rPr>
        <w:t>5</w:t>
      </w:r>
      <w:r>
        <w:rPr>
          <w:i w:val="0"/>
        </w:rPr>
        <w:fldChar w:fldCharType="end"/>
      </w:r>
      <w:r>
        <w:rPr>
          <w:rStyle w:val="21"/>
          <w:i w:val="0"/>
        </w:rPr>
        <w:fldChar w:fldCharType="end"/>
      </w:r>
    </w:p>
    <w:p w14:paraId="60B89FD1">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"_Toc163638369"</w:instrText>
      </w:r>
      <w:r>
        <w:rPr>
          <w:rStyle w:val="21"/>
          <w:i w:val="0"/>
        </w:rPr>
        <w:instrText xml:space="preserve"> </w:instrText>
      </w:r>
      <w:r>
        <w:rPr>
          <w:rStyle w:val="21"/>
          <w:i w:val="0"/>
        </w:rPr>
        <w:fldChar w:fldCharType="separate"/>
      </w:r>
      <w:r>
        <w:rPr>
          <w:rStyle w:val="21"/>
          <w:i w:val="0"/>
        </w:rPr>
        <w:t xml:space="preserve">1.1.7 </w:t>
      </w:r>
      <w:r>
        <w:rPr>
          <w:rStyle w:val="21"/>
          <w:rFonts w:hint="eastAsia"/>
          <w:i w:val="0"/>
        </w:rPr>
        <w:t>项目建设规模</w:t>
      </w:r>
      <w:r>
        <w:rPr>
          <w:i w:val="0"/>
        </w:rPr>
        <w:tab/>
      </w:r>
      <w:r>
        <w:rPr>
          <w:i w:val="0"/>
        </w:rPr>
        <w:fldChar w:fldCharType="begin"/>
      </w:r>
      <w:r>
        <w:rPr>
          <w:i w:val="0"/>
        </w:rPr>
        <w:instrText xml:space="preserve"> PAGEREF _Toc163638369 \h </w:instrText>
      </w:r>
      <w:r>
        <w:rPr>
          <w:i w:val="0"/>
        </w:rPr>
        <w:fldChar w:fldCharType="separate"/>
      </w:r>
      <w:r>
        <w:rPr>
          <w:i w:val="0"/>
        </w:rPr>
        <w:t>7</w:t>
      </w:r>
      <w:r>
        <w:rPr>
          <w:i w:val="0"/>
        </w:rPr>
        <w:fldChar w:fldCharType="end"/>
      </w:r>
      <w:r>
        <w:rPr>
          <w:rStyle w:val="21"/>
          <w:i w:val="0"/>
        </w:rPr>
        <w:fldChar w:fldCharType="end"/>
      </w:r>
    </w:p>
    <w:p w14:paraId="029E9F30">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"_Toc163638370"</w:instrText>
      </w:r>
      <w:r>
        <w:rPr>
          <w:rStyle w:val="21"/>
          <w:i w:val="0"/>
        </w:rPr>
        <w:instrText xml:space="preserve"> </w:instrText>
      </w:r>
      <w:r>
        <w:rPr>
          <w:rStyle w:val="21"/>
          <w:i w:val="0"/>
        </w:rPr>
        <w:fldChar w:fldCharType="separate"/>
      </w:r>
      <w:r>
        <w:rPr>
          <w:rStyle w:val="21"/>
          <w:i w:val="0"/>
        </w:rPr>
        <w:t>1.1.8</w:t>
      </w:r>
      <w:r>
        <w:rPr>
          <w:rStyle w:val="21"/>
          <w:rFonts w:hint="eastAsia"/>
          <w:i w:val="0"/>
        </w:rPr>
        <w:t>项目功能需求</w:t>
      </w:r>
      <w:r>
        <w:rPr>
          <w:i w:val="0"/>
        </w:rPr>
        <w:tab/>
      </w:r>
      <w:r>
        <w:rPr>
          <w:i w:val="0"/>
        </w:rPr>
        <w:fldChar w:fldCharType="begin"/>
      </w:r>
      <w:r>
        <w:rPr>
          <w:i w:val="0"/>
        </w:rPr>
        <w:instrText xml:space="preserve"> PAGEREF _Toc163638370 \h </w:instrText>
      </w:r>
      <w:r>
        <w:rPr>
          <w:i w:val="0"/>
        </w:rPr>
        <w:fldChar w:fldCharType="separate"/>
      </w:r>
      <w:r>
        <w:rPr>
          <w:i w:val="0"/>
        </w:rPr>
        <w:t>7</w:t>
      </w:r>
      <w:r>
        <w:rPr>
          <w:i w:val="0"/>
        </w:rPr>
        <w:fldChar w:fldCharType="end"/>
      </w:r>
      <w:r>
        <w:rPr>
          <w:rStyle w:val="21"/>
          <w:i w:val="0"/>
        </w:rPr>
        <w:fldChar w:fldCharType="end"/>
      </w:r>
    </w:p>
    <w:p w14:paraId="003A6837">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"_Toc163638371"</w:instrText>
      </w:r>
      <w:r>
        <w:rPr>
          <w:rStyle w:val="21"/>
          <w:i w:val="0"/>
        </w:rPr>
        <w:instrText xml:space="preserve"> </w:instrText>
      </w:r>
      <w:r>
        <w:rPr>
          <w:rStyle w:val="21"/>
          <w:i w:val="0"/>
        </w:rPr>
        <w:fldChar w:fldCharType="separate"/>
      </w:r>
      <w:r>
        <w:rPr>
          <w:rStyle w:val="21"/>
          <w:i w:val="0"/>
        </w:rPr>
        <w:t xml:space="preserve">1.1.9 </w:t>
      </w:r>
      <w:r>
        <w:rPr>
          <w:rStyle w:val="21"/>
          <w:rFonts w:hint="eastAsia"/>
          <w:i w:val="0"/>
        </w:rPr>
        <w:t>项目建设依据</w:t>
      </w:r>
      <w:r>
        <w:rPr>
          <w:i w:val="0"/>
        </w:rPr>
        <w:tab/>
      </w:r>
      <w:r>
        <w:rPr>
          <w:i w:val="0"/>
        </w:rPr>
        <w:fldChar w:fldCharType="begin"/>
      </w:r>
      <w:r>
        <w:rPr>
          <w:i w:val="0"/>
        </w:rPr>
        <w:instrText xml:space="preserve"> PAGEREF _Toc163638371 \h </w:instrText>
      </w:r>
      <w:r>
        <w:rPr>
          <w:i w:val="0"/>
        </w:rPr>
        <w:fldChar w:fldCharType="separate"/>
      </w:r>
      <w:r>
        <w:rPr>
          <w:i w:val="0"/>
        </w:rPr>
        <w:t>8</w:t>
      </w:r>
      <w:r>
        <w:rPr>
          <w:i w:val="0"/>
        </w:rPr>
        <w:fldChar w:fldCharType="end"/>
      </w:r>
      <w:r>
        <w:rPr>
          <w:rStyle w:val="21"/>
          <w:i w:val="0"/>
        </w:rPr>
        <w:fldChar w:fldCharType="end"/>
      </w:r>
    </w:p>
    <w:p w14:paraId="2A720BED">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"_Toc163638372"</w:instrText>
      </w:r>
      <w:r>
        <w:rPr>
          <w:rStyle w:val="21"/>
        </w:rPr>
        <w:instrText xml:space="preserve"> </w:instrText>
      </w:r>
      <w:r>
        <w:rPr>
          <w:rStyle w:val="21"/>
        </w:rPr>
        <w:fldChar w:fldCharType="separate"/>
      </w:r>
      <w:r>
        <w:rPr>
          <w:rStyle w:val="21"/>
        </w:rPr>
        <w:t>1.2</w:t>
      </w:r>
      <w:r>
        <w:rPr>
          <w:rStyle w:val="21"/>
          <w:rFonts w:hint="eastAsia"/>
        </w:rPr>
        <w:t>项目建设范围及勘察设计范围</w:t>
      </w:r>
      <w:r>
        <w:tab/>
      </w:r>
      <w:r>
        <w:fldChar w:fldCharType="begin"/>
      </w:r>
      <w:r>
        <w:instrText xml:space="preserve"> PAGEREF _Toc163638372 \h </w:instrText>
      </w:r>
      <w:r>
        <w:fldChar w:fldCharType="separate"/>
      </w:r>
      <w:r>
        <w:t>8</w:t>
      </w:r>
      <w:r>
        <w:fldChar w:fldCharType="end"/>
      </w:r>
      <w:r>
        <w:rPr>
          <w:rStyle w:val="21"/>
        </w:rPr>
        <w:fldChar w:fldCharType="end"/>
      </w:r>
    </w:p>
    <w:p w14:paraId="38E90043">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"_Toc163638373"</w:instrText>
      </w:r>
      <w:r>
        <w:rPr>
          <w:rStyle w:val="21"/>
          <w:i w:val="0"/>
        </w:rPr>
        <w:instrText xml:space="preserve"> </w:instrText>
      </w:r>
      <w:r>
        <w:rPr>
          <w:rStyle w:val="21"/>
          <w:i w:val="0"/>
        </w:rPr>
        <w:fldChar w:fldCharType="separate"/>
      </w:r>
      <w:r>
        <w:rPr>
          <w:rStyle w:val="21"/>
          <w:i w:val="0"/>
        </w:rPr>
        <w:t>1.2.1</w:t>
      </w:r>
      <w:r>
        <w:rPr>
          <w:rStyle w:val="21"/>
          <w:rFonts w:hint="eastAsia"/>
          <w:i w:val="0"/>
        </w:rPr>
        <w:t>项目建设范围</w:t>
      </w:r>
      <w:r>
        <w:rPr>
          <w:i w:val="0"/>
        </w:rPr>
        <w:tab/>
      </w:r>
      <w:r>
        <w:rPr>
          <w:i w:val="0"/>
        </w:rPr>
        <w:fldChar w:fldCharType="begin"/>
      </w:r>
      <w:r>
        <w:rPr>
          <w:i w:val="0"/>
        </w:rPr>
        <w:instrText xml:space="preserve"> PAGEREF _Toc163638373 \h </w:instrText>
      </w:r>
      <w:r>
        <w:rPr>
          <w:i w:val="0"/>
        </w:rPr>
        <w:fldChar w:fldCharType="separate"/>
      </w:r>
      <w:r>
        <w:rPr>
          <w:i w:val="0"/>
        </w:rPr>
        <w:t>8</w:t>
      </w:r>
      <w:r>
        <w:rPr>
          <w:i w:val="0"/>
        </w:rPr>
        <w:fldChar w:fldCharType="end"/>
      </w:r>
      <w:r>
        <w:rPr>
          <w:rStyle w:val="21"/>
          <w:i w:val="0"/>
        </w:rPr>
        <w:fldChar w:fldCharType="end"/>
      </w:r>
    </w:p>
    <w:p w14:paraId="64F97CF5">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"_Toc163638374"</w:instrText>
      </w:r>
      <w:r>
        <w:rPr>
          <w:rStyle w:val="21"/>
          <w:i w:val="0"/>
        </w:rPr>
        <w:instrText xml:space="preserve"> </w:instrText>
      </w:r>
      <w:r>
        <w:rPr>
          <w:rStyle w:val="21"/>
          <w:i w:val="0"/>
        </w:rPr>
        <w:fldChar w:fldCharType="separate"/>
      </w:r>
      <w:r>
        <w:rPr>
          <w:rStyle w:val="21"/>
          <w:i w:val="0"/>
        </w:rPr>
        <w:t>1.2.2</w:t>
      </w:r>
      <w:r>
        <w:rPr>
          <w:rStyle w:val="21"/>
          <w:rFonts w:hint="eastAsia"/>
          <w:i w:val="0"/>
        </w:rPr>
        <w:t>项目勘察设计范围</w:t>
      </w:r>
      <w:r>
        <w:rPr>
          <w:i w:val="0"/>
        </w:rPr>
        <w:tab/>
      </w:r>
      <w:r>
        <w:rPr>
          <w:i w:val="0"/>
        </w:rPr>
        <w:fldChar w:fldCharType="begin"/>
      </w:r>
      <w:r>
        <w:rPr>
          <w:i w:val="0"/>
        </w:rPr>
        <w:instrText xml:space="preserve"> PAGEREF _Toc163638374 \h </w:instrText>
      </w:r>
      <w:r>
        <w:rPr>
          <w:i w:val="0"/>
        </w:rPr>
        <w:fldChar w:fldCharType="separate"/>
      </w:r>
      <w:r>
        <w:rPr>
          <w:i w:val="0"/>
        </w:rPr>
        <w:t>9</w:t>
      </w:r>
      <w:r>
        <w:rPr>
          <w:i w:val="0"/>
        </w:rPr>
        <w:fldChar w:fldCharType="end"/>
      </w:r>
      <w:r>
        <w:rPr>
          <w:rStyle w:val="21"/>
          <w:i w:val="0"/>
        </w:rPr>
        <w:fldChar w:fldCharType="end"/>
      </w:r>
    </w:p>
    <w:p w14:paraId="584C88CE">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"_Toc163638375"</w:instrText>
      </w:r>
      <w:r>
        <w:rPr>
          <w:rStyle w:val="21"/>
        </w:rPr>
        <w:instrText xml:space="preserve"> </w:instrText>
      </w:r>
      <w:r>
        <w:rPr>
          <w:rStyle w:val="21"/>
        </w:rPr>
        <w:fldChar w:fldCharType="separate"/>
      </w:r>
      <w:r>
        <w:rPr>
          <w:rStyle w:val="21"/>
        </w:rPr>
        <w:t xml:space="preserve">1.3 </w:t>
      </w:r>
      <w:r>
        <w:rPr>
          <w:rStyle w:val="21"/>
          <w:rFonts w:hint="eastAsia"/>
        </w:rPr>
        <w:t>建设用地现状情况</w:t>
      </w:r>
      <w:r>
        <w:tab/>
      </w:r>
      <w:r>
        <w:fldChar w:fldCharType="begin"/>
      </w:r>
      <w:r>
        <w:instrText xml:space="preserve"> PAGEREF _Toc163638375 \h </w:instrText>
      </w:r>
      <w:r>
        <w:fldChar w:fldCharType="separate"/>
      </w:r>
      <w:r>
        <w:t>10</w:t>
      </w:r>
      <w:r>
        <w:fldChar w:fldCharType="end"/>
      </w:r>
      <w:r>
        <w:rPr>
          <w:rStyle w:val="21"/>
        </w:rPr>
        <w:fldChar w:fldCharType="end"/>
      </w:r>
    </w:p>
    <w:p w14:paraId="283E4FA1">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"_Toc163638376"</w:instrText>
      </w:r>
      <w:r>
        <w:rPr>
          <w:rStyle w:val="21"/>
          <w:i w:val="0"/>
        </w:rPr>
        <w:instrText xml:space="preserve"> </w:instrText>
      </w:r>
      <w:r>
        <w:rPr>
          <w:rStyle w:val="21"/>
          <w:i w:val="0"/>
        </w:rPr>
        <w:fldChar w:fldCharType="separate"/>
      </w:r>
      <w:r>
        <w:rPr>
          <w:rStyle w:val="21"/>
          <w:i w:val="0"/>
        </w:rPr>
        <w:t>1.3.1</w:t>
      </w:r>
      <w:r>
        <w:rPr>
          <w:rStyle w:val="21"/>
          <w:rFonts w:hint="eastAsia"/>
          <w:i w:val="0"/>
        </w:rPr>
        <w:t>场地条件</w:t>
      </w:r>
      <w:r>
        <w:rPr>
          <w:i w:val="0"/>
        </w:rPr>
        <w:tab/>
      </w:r>
      <w:r>
        <w:rPr>
          <w:i w:val="0"/>
        </w:rPr>
        <w:fldChar w:fldCharType="begin"/>
      </w:r>
      <w:r>
        <w:rPr>
          <w:i w:val="0"/>
        </w:rPr>
        <w:instrText xml:space="preserve"> PAGEREF _Toc163638376 \h </w:instrText>
      </w:r>
      <w:r>
        <w:rPr>
          <w:i w:val="0"/>
        </w:rPr>
        <w:fldChar w:fldCharType="separate"/>
      </w:r>
      <w:r>
        <w:rPr>
          <w:i w:val="0"/>
        </w:rPr>
        <w:t>10</w:t>
      </w:r>
      <w:r>
        <w:rPr>
          <w:i w:val="0"/>
        </w:rPr>
        <w:fldChar w:fldCharType="end"/>
      </w:r>
      <w:r>
        <w:rPr>
          <w:rStyle w:val="21"/>
          <w:i w:val="0"/>
        </w:rPr>
        <w:fldChar w:fldCharType="end"/>
      </w:r>
    </w:p>
    <w:p w14:paraId="00E023E3">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"_Toc163638377"</w:instrText>
      </w:r>
      <w:r>
        <w:rPr>
          <w:rStyle w:val="21"/>
          <w:i w:val="0"/>
        </w:rPr>
        <w:instrText xml:space="preserve"> </w:instrText>
      </w:r>
      <w:r>
        <w:rPr>
          <w:rStyle w:val="21"/>
          <w:i w:val="0"/>
        </w:rPr>
        <w:fldChar w:fldCharType="separate"/>
      </w:r>
      <w:r>
        <w:rPr>
          <w:rStyle w:val="21"/>
          <w:i w:val="0"/>
        </w:rPr>
        <w:t>1.3.2</w:t>
      </w:r>
      <w:r>
        <w:rPr>
          <w:rStyle w:val="21"/>
          <w:rFonts w:hint="eastAsia"/>
          <w:i w:val="0"/>
        </w:rPr>
        <w:t>交通条件</w:t>
      </w:r>
      <w:r>
        <w:rPr>
          <w:i w:val="0"/>
        </w:rPr>
        <w:tab/>
      </w:r>
      <w:r>
        <w:rPr>
          <w:i w:val="0"/>
        </w:rPr>
        <w:fldChar w:fldCharType="begin"/>
      </w:r>
      <w:r>
        <w:rPr>
          <w:i w:val="0"/>
        </w:rPr>
        <w:instrText xml:space="preserve"> PAGEREF _Toc163638377 \h </w:instrText>
      </w:r>
      <w:r>
        <w:rPr>
          <w:i w:val="0"/>
        </w:rPr>
        <w:fldChar w:fldCharType="separate"/>
      </w:r>
      <w:r>
        <w:rPr>
          <w:i w:val="0"/>
        </w:rPr>
        <w:t>10</w:t>
      </w:r>
      <w:r>
        <w:rPr>
          <w:i w:val="0"/>
        </w:rPr>
        <w:fldChar w:fldCharType="end"/>
      </w:r>
      <w:r>
        <w:rPr>
          <w:rStyle w:val="21"/>
          <w:i w:val="0"/>
        </w:rPr>
        <w:fldChar w:fldCharType="end"/>
      </w:r>
    </w:p>
    <w:p w14:paraId="11EFB615">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"_Toc163638378"</w:instrText>
      </w:r>
      <w:r>
        <w:rPr>
          <w:rStyle w:val="21"/>
          <w:i w:val="0"/>
        </w:rPr>
        <w:instrText xml:space="preserve"> </w:instrText>
      </w:r>
      <w:r>
        <w:rPr>
          <w:rStyle w:val="21"/>
          <w:i w:val="0"/>
        </w:rPr>
        <w:fldChar w:fldCharType="separate"/>
      </w:r>
      <w:r>
        <w:rPr>
          <w:rStyle w:val="21"/>
          <w:i w:val="0"/>
        </w:rPr>
        <w:t>1.3.3</w:t>
      </w:r>
      <w:r>
        <w:rPr>
          <w:rStyle w:val="21"/>
          <w:rFonts w:hint="eastAsia"/>
          <w:i w:val="0"/>
        </w:rPr>
        <w:t>气候条件</w:t>
      </w:r>
      <w:r>
        <w:rPr>
          <w:i w:val="0"/>
        </w:rPr>
        <w:tab/>
      </w:r>
      <w:r>
        <w:rPr>
          <w:i w:val="0"/>
        </w:rPr>
        <w:fldChar w:fldCharType="begin"/>
      </w:r>
      <w:r>
        <w:rPr>
          <w:i w:val="0"/>
        </w:rPr>
        <w:instrText xml:space="preserve"> PAGEREF _Toc163638378 \h </w:instrText>
      </w:r>
      <w:r>
        <w:rPr>
          <w:i w:val="0"/>
        </w:rPr>
        <w:fldChar w:fldCharType="separate"/>
      </w:r>
      <w:r>
        <w:rPr>
          <w:i w:val="0"/>
        </w:rPr>
        <w:t>10</w:t>
      </w:r>
      <w:r>
        <w:rPr>
          <w:i w:val="0"/>
        </w:rPr>
        <w:fldChar w:fldCharType="end"/>
      </w:r>
      <w:r>
        <w:rPr>
          <w:rStyle w:val="21"/>
          <w:i w:val="0"/>
        </w:rPr>
        <w:fldChar w:fldCharType="end"/>
      </w:r>
    </w:p>
    <w:p w14:paraId="0EFDF8E7">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"_Toc163638379"</w:instrText>
      </w:r>
      <w:r>
        <w:rPr>
          <w:rStyle w:val="21"/>
          <w:i w:val="0"/>
        </w:rPr>
        <w:instrText xml:space="preserve"> </w:instrText>
      </w:r>
      <w:r>
        <w:rPr>
          <w:rStyle w:val="21"/>
          <w:i w:val="0"/>
        </w:rPr>
        <w:fldChar w:fldCharType="separate"/>
      </w:r>
      <w:r>
        <w:rPr>
          <w:rStyle w:val="21"/>
          <w:i w:val="0"/>
        </w:rPr>
        <w:t>1.3.4</w:t>
      </w:r>
      <w:r>
        <w:rPr>
          <w:rStyle w:val="21"/>
          <w:rFonts w:hint="eastAsia"/>
          <w:i w:val="0"/>
        </w:rPr>
        <w:t>工程地质条件</w:t>
      </w:r>
      <w:r>
        <w:rPr>
          <w:i w:val="0"/>
        </w:rPr>
        <w:tab/>
      </w:r>
      <w:r>
        <w:rPr>
          <w:i w:val="0"/>
        </w:rPr>
        <w:fldChar w:fldCharType="begin"/>
      </w:r>
      <w:r>
        <w:rPr>
          <w:i w:val="0"/>
        </w:rPr>
        <w:instrText xml:space="preserve"> PAGEREF _Toc163638379 \h </w:instrText>
      </w:r>
      <w:r>
        <w:rPr>
          <w:i w:val="0"/>
        </w:rPr>
        <w:fldChar w:fldCharType="separate"/>
      </w:r>
      <w:r>
        <w:rPr>
          <w:i w:val="0"/>
        </w:rPr>
        <w:t>11</w:t>
      </w:r>
      <w:r>
        <w:rPr>
          <w:i w:val="0"/>
        </w:rPr>
        <w:fldChar w:fldCharType="end"/>
      </w:r>
      <w:r>
        <w:rPr>
          <w:rStyle w:val="21"/>
          <w:i w:val="0"/>
        </w:rPr>
        <w:fldChar w:fldCharType="end"/>
      </w:r>
    </w:p>
    <w:p w14:paraId="2C00B520">
      <w:pPr>
        <w:pStyle w:val="14"/>
        <w:tabs>
          <w:tab w:val="right" w:leader="dot" w:pos="9060"/>
        </w:tabs>
        <w:spacing w:before="0" w:after="0" w:line="276" w:lineRule="auto"/>
        <w:rPr>
          <w:rFonts w:asciiTheme="minorHAnsi" w:hAnsiTheme="minorHAnsi" w:eastAsiaTheme="minorEastAsia" w:cstheme="minorBidi"/>
          <w:b w:val="0"/>
          <w:bCs w:val="0"/>
          <w:caps w:val="0"/>
          <w:sz w:val="21"/>
          <w:szCs w:val="22"/>
        </w:rPr>
      </w:pPr>
      <w:r>
        <w:rPr>
          <w:rStyle w:val="21"/>
          <w:b w:val="0"/>
        </w:rPr>
        <w:fldChar w:fldCharType="begin"/>
      </w:r>
      <w:r>
        <w:rPr>
          <w:rStyle w:val="21"/>
          <w:b w:val="0"/>
        </w:rPr>
        <w:instrText xml:space="preserve"> </w:instrText>
      </w:r>
      <w:r>
        <w:rPr>
          <w:b w:val="0"/>
        </w:rPr>
        <w:instrText xml:space="preserve">HYPERLINK \l "_Toc163638380"</w:instrText>
      </w:r>
      <w:r>
        <w:rPr>
          <w:rStyle w:val="21"/>
          <w:b w:val="0"/>
        </w:rPr>
        <w:instrText xml:space="preserve"> </w:instrText>
      </w:r>
      <w:r>
        <w:rPr>
          <w:rStyle w:val="21"/>
          <w:b w:val="0"/>
        </w:rPr>
        <w:fldChar w:fldCharType="separate"/>
      </w:r>
      <w:r>
        <w:rPr>
          <w:rStyle w:val="21"/>
          <w:rFonts w:hint="eastAsia"/>
          <w:b w:val="0"/>
        </w:rPr>
        <w:t>第二章</w:t>
      </w:r>
      <w:r>
        <w:rPr>
          <w:rStyle w:val="21"/>
          <w:b w:val="0"/>
        </w:rPr>
        <w:t xml:space="preserve"> </w:t>
      </w:r>
      <w:r>
        <w:rPr>
          <w:rStyle w:val="21"/>
          <w:rFonts w:hint="eastAsia"/>
          <w:b w:val="0"/>
        </w:rPr>
        <w:t>设计原则及设计内容</w:t>
      </w:r>
      <w:r>
        <w:rPr>
          <w:b w:val="0"/>
        </w:rPr>
        <w:tab/>
      </w:r>
      <w:r>
        <w:rPr>
          <w:b w:val="0"/>
        </w:rPr>
        <w:fldChar w:fldCharType="begin"/>
      </w:r>
      <w:r>
        <w:rPr>
          <w:b w:val="0"/>
        </w:rPr>
        <w:instrText xml:space="preserve"> PAGEREF _Toc163638380 \h </w:instrText>
      </w:r>
      <w:r>
        <w:rPr>
          <w:b w:val="0"/>
        </w:rPr>
        <w:fldChar w:fldCharType="separate"/>
      </w:r>
      <w:r>
        <w:rPr>
          <w:b w:val="0"/>
        </w:rPr>
        <w:t>12</w:t>
      </w:r>
      <w:r>
        <w:rPr>
          <w:b w:val="0"/>
        </w:rPr>
        <w:fldChar w:fldCharType="end"/>
      </w:r>
      <w:r>
        <w:rPr>
          <w:rStyle w:val="21"/>
          <w:b w:val="0"/>
        </w:rPr>
        <w:fldChar w:fldCharType="end"/>
      </w:r>
    </w:p>
    <w:p w14:paraId="30734713">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"_Toc163638381"</w:instrText>
      </w:r>
      <w:r>
        <w:rPr>
          <w:rStyle w:val="21"/>
        </w:rPr>
        <w:instrText xml:space="preserve"> </w:instrText>
      </w:r>
      <w:r>
        <w:rPr>
          <w:rStyle w:val="21"/>
        </w:rPr>
        <w:fldChar w:fldCharType="separate"/>
      </w:r>
      <w:r>
        <w:rPr>
          <w:rStyle w:val="21"/>
        </w:rPr>
        <w:t xml:space="preserve">2.1 </w:t>
      </w:r>
      <w:r>
        <w:rPr>
          <w:rStyle w:val="21"/>
          <w:rFonts w:hint="eastAsia"/>
        </w:rPr>
        <w:t>设计原则</w:t>
      </w:r>
      <w:r>
        <w:tab/>
      </w:r>
      <w:r>
        <w:fldChar w:fldCharType="begin"/>
      </w:r>
      <w:r>
        <w:instrText xml:space="preserve"> PAGEREF _Toc163638381 \h </w:instrText>
      </w:r>
      <w:r>
        <w:fldChar w:fldCharType="separate"/>
      </w:r>
      <w:r>
        <w:t>12</w:t>
      </w:r>
      <w:r>
        <w:fldChar w:fldCharType="end"/>
      </w:r>
      <w:r>
        <w:rPr>
          <w:rStyle w:val="21"/>
        </w:rPr>
        <w:fldChar w:fldCharType="end"/>
      </w:r>
    </w:p>
    <w:p w14:paraId="6D4523A7">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"_Toc163638382"</w:instrText>
      </w:r>
      <w:r>
        <w:rPr>
          <w:rStyle w:val="21"/>
          <w:i w:val="0"/>
        </w:rPr>
        <w:instrText xml:space="preserve"> </w:instrText>
      </w:r>
      <w:r>
        <w:rPr>
          <w:rStyle w:val="21"/>
          <w:i w:val="0"/>
        </w:rPr>
        <w:fldChar w:fldCharType="separate"/>
      </w:r>
      <w:r>
        <w:rPr>
          <w:rStyle w:val="21"/>
          <w:i w:val="0"/>
        </w:rPr>
        <w:t>2.1.1</w:t>
      </w:r>
      <w:r>
        <w:rPr>
          <w:rStyle w:val="21"/>
          <w:rFonts w:hint="eastAsia"/>
          <w:i w:val="0"/>
        </w:rPr>
        <w:t>限额设计原则</w:t>
      </w:r>
      <w:r>
        <w:rPr>
          <w:i w:val="0"/>
        </w:rPr>
        <w:tab/>
      </w:r>
      <w:r>
        <w:rPr>
          <w:i w:val="0"/>
        </w:rPr>
        <w:fldChar w:fldCharType="begin"/>
      </w:r>
      <w:r>
        <w:rPr>
          <w:i w:val="0"/>
        </w:rPr>
        <w:instrText xml:space="preserve"> PAGEREF _Toc163638382 \h </w:instrText>
      </w:r>
      <w:r>
        <w:rPr>
          <w:i w:val="0"/>
        </w:rPr>
        <w:fldChar w:fldCharType="separate"/>
      </w:r>
      <w:r>
        <w:rPr>
          <w:i w:val="0"/>
        </w:rPr>
        <w:t>12</w:t>
      </w:r>
      <w:r>
        <w:rPr>
          <w:i w:val="0"/>
        </w:rPr>
        <w:fldChar w:fldCharType="end"/>
      </w:r>
      <w:r>
        <w:rPr>
          <w:rStyle w:val="21"/>
          <w:i w:val="0"/>
        </w:rPr>
        <w:fldChar w:fldCharType="end"/>
      </w:r>
    </w:p>
    <w:p w14:paraId="6DC58134">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"_Toc163638383"</w:instrText>
      </w:r>
      <w:r>
        <w:rPr>
          <w:rStyle w:val="21"/>
          <w:i w:val="0"/>
        </w:rPr>
        <w:instrText xml:space="preserve"> </w:instrText>
      </w:r>
      <w:r>
        <w:rPr>
          <w:rStyle w:val="21"/>
          <w:i w:val="0"/>
        </w:rPr>
        <w:fldChar w:fldCharType="separate"/>
      </w:r>
      <w:r>
        <w:rPr>
          <w:rStyle w:val="21"/>
          <w:i w:val="0"/>
        </w:rPr>
        <w:t>2.1.2</w:t>
      </w:r>
      <w:r>
        <w:rPr>
          <w:rStyle w:val="21"/>
          <w:rFonts w:hint="eastAsia"/>
          <w:i w:val="0"/>
        </w:rPr>
        <w:t>满足规范标准原则</w:t>
      </w:r>
      <w:r>
        <w:rPr>
          <w:i w:val="0"/>
        </w:rPr>
        <w:tab/>
      </w:r>
      <w:r>
        <w:rPr>
          <w:i w:val="0"/>
        </w:rPr>
        <w:fldChar w:fldCharType="begin"/>
      </w:r>
      <w:r>
        <w:rPr>
          <w:i w:val="0"/>
        </w:rPr>
        <w:instrText xml:space="preserve"> PAGEREF _Toc163638383 \h </w:instrText>
      </w:r>
      <w:r>
        <w:rPr>
          <w:i w:val="0"/>
        </w:rPr>
        <w:fldChar w:fldCharType="separate"/>
      </w:r>
      <w:r>
        <w:rPr>
          <w:i w:val="0"/>
        </w:rPr>
        <w:t>12</w:t>
      </w:r>
      <w:r>
        <w:rPr>
          <w:i w:val="0"/>
        </w:rPr>
        <w:fldChar w:fldCharType="end"/>
      </w:r>
      <w:r>
        <w:rPr>
          <w:rStyle w:val="21"/>
          <w:i w:val="0"/>
        </w:rPr>
        <w:fldChar w:fldCharType="end"/>
      </w:r>
    </w:p>
    <w:p w14:paraId="5E8D2A70">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"_Toc163638384"</w:instrText>
      </w:r>
      <w:r>
        <w:rPr>
          <w:rStyle w:val="21"/>
          <w:i w:val="0"/>
        </w:rPr>
        <w:instrText xml:space="preserve"> </w:instrText>
      </w:r>
      <w:r>
        <w:rPr>
          <w:rStyle w:val="21"/>
          <w:i w:val="0"/>
        </w:rPr>
        <w:fldChar w:fldCharType="separate"/>
      </w:r>
      <w:r>
        <w:rPr>
          <w:rStyle w:val="21"/>
          <w:i w:val="0"/>
        </w:rPr>
        <w:t>2.1.3</w:t>
      </w:r>
      <w:r>
        <w:rPr>
          <w:rStyle w:val="21"/>
          <w:rFonts w:hint="eastAsia"/>
          <w:i w:val="0"/>
        </w:rPr>
        <w:t>绿色生态原则</w:t>
      </w:r>
      <w:r>
        <w:rPr>
          <w:i w:val="0"/>
        </w:rPr>
        <w:tab/>
      </w:r>
      <w:r>
        <w:rPr>
          <w:i w:val="0"/>
        </w:rPr>
        <w:fldChar w:fldCharType="begin"/>
      </w:r>
      <w:r>
        <w:rPr>
          <w:i w:val="0"/>
        </w:rPr>
        <w:instrText xml:space="preserve"> PAGEREF _Toc163638384 \h </w:instrText>
      </w:r>
      <w:r>
        <w:rPr>
          <w:i w:val="0"/>
        </w:rPr>
        <w:fldChar w:fldCharType="separate"/>
      </w:r>
      <w:r>
        <w:rPr>
          <w:i w:val="0"/>
        </w:rPr>
        <w:t>12</w:t>
      </w:r>
      <w:r>
        <w:rPr>
          <w:i w:val="0"/>
        </w:rPr>
        <w:fldChar w:fldCharType="end"/>
      </w:r>
      <w:r>
        <w:rPr>
          <w:rStyle w:val="21"/>
          <w:i w:val="0"/>
        </w:rPr>
        <w:fldChar w:fldCharType="end"/>
      </w:r>
    </w:p>
    <w:p w14:paraId="4EFE261F">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"_Toc163638385"</w:instrText>
      </w:r>
      <w:r>
        <w:rPr>
          <w:rStyle w:val="21"/>
          <w:i w:val="0"/>
        </w:rPr>
        <w:instrText xml:space="preserve"> </w:instrText>
      </w:r>
      <w:r>
        <w:rPr>
          <w:rStyle w:val="21"/>
          <w:i w:val="0"/>
        </w:rPr>
        <w:fldChar w:fldCharType="separate"/>
      </w:r>
      <w:r>
        <w:rPr>
          <w:rStyle w:val="21"/>
          <w:i w:val="0"/>
        </w:rPr>
        <w:t>2.1.4</w:t>
      </w:r>
      <w:r>
        <w:rPr>
          <w:rStyle w:val="21"/>
          <w:rFonts w:hint="eastAsia"/>
          <w:i w:val="0"/>
        </w:rPr>
        <w:t>经济合理美观原则</w:t>
      </w:r>
      <w:r>
        <w:rPr>
          <w:i w:val="0"/>
        </w:rPr>
        <w:tab/>
      </w:r>
      <w:r>
        <w:rPr>
          <w:i w:val="0"/>
        </w:rPr>
        <w:fldChar w:fldCharType="begin"/>
      </w:r>
      <w:r>
        <w:rPr>
          <w:i w:val="0"/>
        </w:rPr>
        <w:instrText xml:space="preserve"> PAGEREF _Toc163638385 \h </w:instrText>
      </w:r>
      <w:r>
        <w:rPr>
          <w:i w:val="0"/>
        </w:rPr>
        <w:fldChar w:fldCharType="separate"/>
      </w:r>
      <w:r>
        <w:rPr>
          <w:i w:val="0"/>
        </w:rPr>
        <w:t>12</w:t>
      </w:r>
      <w:r>
        <w:rPr>
          <w:i w:val="0"/>
        </w:rPr>
        <w:fldChar w:fldCharType="end"/>
      </w:r>
      <w:r>
        <w:rPr>
          <w:rStyle w:val="21"/>
          <w:i w:val="0"/>
        </w:rPr>
        <w:fldChar w:fldCharType="end"/>
      </w:r>
    </w:p>
    <w:p w14:paraId="252B239C">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"_Toc163638386"</w:instrText>
      </w:r>
      <w:r>
        <w:rPr>
          <w:rStyle w:val="21"/>
          <w:i w:val="0"/>
        </w:rPr>
        <w:instrText xml:space="preserve"> </w:instrText>
      </w:r>
      <w:r>
        <w:rPr>
          <w:rStyle w:val="21"/>
          <w:i w:val="0"/>
        </w:rPr>
        <w:fldChar w:fldCharType="separate"/>
      </w:r>
      <w:r>
        <w:rPr>
          <w:rStyle w:val="21"/>
          <w:i w:val="0"/>
        </w:rPr>
        <w:t>2.1.5</w:t>
      </w:r>
      <w:r>
        <w:rPr>
          <w:rStyle w:val="21"/>
          <w:rFonts w:hint="eastAsia"/>
          <w:i w:val="0"/>
        </w:rPr>
        <w:t>文化传承原则</w:t>
      </w:r>
      <w:r>
        <w:rPr>
          <w:i w:val="0"/>
        </w:rPr>
        <w:tab/>
      </w:r>
      <w:r>
        <w:rPr>
          <w:i w:val="0"/>
        </w:rPr>
        <w:fldChar w:fldCharType="begin"/>
      </w:r>
      <w:r>
        <w:rPr>
          <w:i w:val="0"/>
        </w:rPr>
        <w:instrText xml:space="preserve"> PAGEREF _Toc163638386 \h </w:instrText>
      </w:r>
      <w:r>
        <w:rPr>
          <w:i w:val="0"/>
        </w:rPr>
        <w:fldChar w:fldCharType="separate"/>
      </w:r>
      <w:r>
        <w:rPr>
          <w:i w:val="0"/>
        </w:rPr>
        <w:t>12</w:t>
      </w:r>
      <w:r>
        <w:rPr>
          <w:i w:val="0"/>
        </w:rPr>
        <w:fldChar w:fldCharType="end"/>
      </w:r>
      <w:r>
        <w:rPr>
          <w:rStyle w:val="21"/>
          <w:i w:val="0"/>
        </w:rPr>
        <w:fldChar w:fldCharType="end"/>
      </w:r>
    </w:p>
    <w:p w14:paraId="1456F317">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"_Toc163638387"</w:instrText>
      </w:r>
      <w:r>
        <w:rPr>
          <w:rStyle w:val="21"/>
          <w:i w:val="0"/>
        </w:rPr>
        <w:instrText xml:space="preserve"> </w:instrText>
      </w:r>
      <w:r>
        <w:rPr>
          <w:rStyle w:val="21"/>
          <w:i w:val="0"/>
        </w:rPr>
        <w:fldChar w:fldCharType="separate"/>
      </w:r>
      <w:r>
        <w:rPr>
          <w:rStyle w:val="21"/>
          <w:i w:val="0"/>
        </w:rPr>
        <w:t>2.1.6</w:t>
      </w:r>
      <w:r>
        <w:rPr>
          <w:rStyle w:val="21"/>
          <w:rFonts w:hint="eastAsia"/>
          <w:i w:val="0"/>
        </w:rPr>
        <w:t>地域性原则</w:t>
      </w:r>
      <w:r>
        <w:rPr>
          <w:i w:val="0"/>
        </w:rPr>
        <w:tab/>
      </w:r>
      <w:r>
        <w:rPr>
          <w:i w:val="0"/>
        </w:rPr>
        <w:fldChar w:fldCharType="begin"/>
      </w:r>
      <w:r>
        <w:rPr>
          <w:i w:val="0"/>
        </w:rPr>
        <w:instrText xml:space="preserve"> PAGEREF _Toc163638387 \h </w:instrText>
      </w:r>
      <w:r>
        <w:rPr>
          <w:i w:val="0"/>
        </w:rPr>
        <w:fldChar w:fldCharType="separate"/>
      </w:r>
      <w:r>
        <w:rPr>
          <w:i w:val="0"/>
        </w:rPr>
        <w:t>12</w:t>
      </w:r>
      <w:r>
        <w:rPr>
          <w:i w:val="0"/>
        </w:rPr>
        <w:fldChar w:fldCharType="end"/>
      </w:r>
      <w:r>
        <w:rPr>
          <w:rStyle w:val="21"/>
          <w:i w:val="0"/>
        </w:rPr>
        <w:fldChar w:fldCharType="end"/>
      </w:r>
    </w:p>
    <w:p w14:paraId="30A11449">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"_Toc163638388"</w:instrText>
      </w:r>
      <w:r>
        <w:rPr>
          <w:rStyle w:val="21"/>
        </w:rPr>
        <w:instrText xml:space="preserve"> </w:instrText>
      </w:r>
      <w:r>
        <w:rPr>
          <w:rStyle w:val="21"/>
        </w:rPr>
        <w:fldChar w:fldCharType="separate"/>
      </w:r>
      <w:r>
        <w:rPr>
          <w:rStyle w:val="21"/>
        </w:rPr>
        <w:t xml:space="preserve">2.2 </w:t>
      </w:r>
      <w:r>
        <w:rPr>
          <w:rStyle w:val="21"/>
          <w:rFonts w:hint="eastAsia"/>
        </w:rPr>
        <w:t>勘察设计内容</w:t>
      </w:r>
      <w:r>
        <w:tab/>
      </w:r>
      <w:r>
        <w:fldChar w:fldCharType="begin"/>
      </w:r>
      <w:r>
        <w:instrText xml:space="preserve"> PAGEREF _Toc163638388 \h </w:instrText>
      </w:r>
      <w:r>
        <w:fldChar w:fldCharType="separate"/>
      </w:r>
      <w:r>
        <w:t>13</w:t>
      </w:r>
      <w:r>
        <w:fldChar w:fldCharType="end"/>
      </w:r>
      <w:r>
        <w:rPr>
          <w:rStyle w:val="21"/>
        </w:rPr>
        <w:fldChar w:fldCharType="end"/>
      </w:r>
    </w:p>
    <w:p w14:paraId="408CA368">
      <w:pPr>
        <w:pStyle w:val="14"/>
        <w:tabs>
          <w:tab w:val="right" w:leader="dot" w:pos="9060"/>
        </w:tabs>
        <w:spacing w:before="0" w:after="0" w:line="276" w:lineRule="auto"/>
        <w:rPr>
          <w:rFonts w:asciiTheme="minorHAnsi" w:hAnsiTheme="minorHAnsi" w:eastAsiaTheme="minorEastAsia" w:cstheme="minorBidi"/>
          <w:b w:val="0"/>
          <w:bCs w:val="0"/>
          <w:caps w:val="0"/>
          <w:sz w:val="21"/>
          <w:szCs w:val="22"/>
        </w:rPr>
      </w:pPr>
      <w:r>
        <w:rPr>
          <w:rStyle w:val="21"/>
          <w:b w:val="0"/>
        </w:rPr>
        <w:fldChar w:fldCharType="begin"/>
      </w:r>
      <w:r>
        <w:rPr>
          <w:rStyle w:val="21"/>
          <w:b w:val="0"/>
        </w:rPr>
        <w:instrText xml:space="preserve"> </w:instrText>
      </w:r>
      <w:r>
        <w:rPr>
          <w:b w:val="0"/>
        </w:rPr>
        <w:instrText xml:space="preserve">HYPERLINK \l "_Toc163638389"</w:instrText>
      </w:r>
      <w:r>
        <w:rPr>
          <w:rStyle w:val="21"/>
          <w:b w:val="0"/>
        </w:rPr>
        <w:instrText xml:space="preserve"> </w:instrText>
      </w:r>
      <w:r>
        <w:rPr>
          <w:rStyle w:val="21"/>
          <w:b w:val="0"/>
        </w:rPr>
        <w:fldChar w:fldCharType="separate"/>
      </w:r>
      <w:r>
        <w:rPr>
          <w:rStyle w:val="21"/>
          <w:rFonts w:hint="eastAsia"/>
          <w:b w:val="0"/>
        </w:rPr>
        <w:t>第三章</w:t>
      </w:r>
      <w:r>
        <w:rPr>
          <w:rStyle w:val="21"/>
          <w:b w:val="0"/>
        </w:rPr>
        <w:t xml:space="preserve"> </w:t>
      </w:r>
      <w:r>
        <w:rPr>
          <w:rStyle w:val="21"/>
          <w:rFonts w:hint="eastAsia"/>
          <w:b w:val="0"/>
        </w:rPr>
        <w:t>勘察设计要求</w:t>
      </w:r>
      <w:r>
        <w:rPr>
          <w:b w:val="0"/>
        </w:rPr>
        <w:tab/>
      </w:r>
      <w:r>
        <w:rPr>
          <w:b w:val="0"/>
        </w:rPr>
        <w:fldChar w:fldCharType="begin"/>
      </w:r>
      <w:r>
        <w:rPr>
          <w:b w:val="0"/>
        </w:rPr>
        <w:instrText xml:space="preserve"> PAGEREF _Toc163638389 \h </w:instrText>
      </w:r>
      <w:r>
        <w:rPr>
          <w:b w:val="0"/>
        </w:rPr>
        <w:fldChar w:fldCharType="separate"/>
      </w:r>
      <w:r>
        <w:rPr>
          <w:b w:val="0"/>
        </w:rPr>
        <w:t>16</w:t>
      </w:r>
      <w:r>
        <w:rPr>
          <w:b w:val="0"/>
        </w:rPr>
        <w:fldChar w:fldCharType="end"/>
      </w:r>
      <w:r>
        <w:rPr>
          <w:rStyle w:val="21"/>
          <w:b w:val="0"/>
        </w:rPr>
        <w:fldChar w:fldCharType="end"/>
      </w:r>
    </w:p>
    <w:p w14:paraId="0FBCC556">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"_Toc163638390"</w:instrText>
      </w:r>
      <w:r>
        <w:rPr>
          <w:rStyle w:val="21"/>
        </w:rPr>
        <w:instrText xml:space="preserve"> </w:instrText>
      </w:r>
      <w:r>
        <w:rPr>
          <w:rStyle w:val="21"/>
        </w:rPr>
        <w:fldChar w:fldCharType="separate"/>
      </w:r>
      <w:r>
        <w:rPr>
          <w:rStyle w:val="21"/>
        </w:rPr>
        <w:t xml:space="preserve">3.1 </w:t>
      </w:r>
      <w:r>
        <w:rPr>
          <w:rStyle w:val="21"/>
          <w:rFonts w:hint="eastAsia"/>
        </w:rPr>
        <w:t>勘察设计总体要求</w:t>
      </w:r>
      <w:r>
        <w:tab/>
      </w:r>
      <w:r>
        <w:fldChar w:fldCharType="begin"/>
      </w:r>
      <w:r>
        <w:instrText xml:space="preserve"> PAGEREF _Toc163638390 \h </w:instrText>
      </w:r>
      <w:r>
        <w:fldChar w:fldCharType="separate"/>
      </w:r>
      <w:r>
        <w:t>16</w:t>
      </w:r>
      <w:r>
        <w:fldChar w:fldCharType="end"/>
      </w:r>
      <w:r>
        <w:rPr>
          <w:rStyle w:val="21"/>
        </w:rPr>
        <w:fldChar w:fldCharType="end"/>
      </w:r>
    </w:p>
    <w:p w14:paraId="1EE6EA1C">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"_Toc163638391"</w:instrText>
      </w:r>
      <w:r>
        <w:rPr>
          <w:rStyle w:val="21"/>
        </w:rPr>
        <w:instrText xml:space="preserve"> </w:instrText>
      </w:r>
      <w:r>
        <w:rPr>
          <w:rStyle w:val="21"/>
        </w:rPr>
        <w:fldChar w:fldCharType="separate"/>
      </w:r>
      <w:r>
        <w:rPr>
          <w:rStyle w:val="21"/>
        </w:rPr>
        <w:t xml:space="preserve">3.2 </w:t>
      </w:r>
      <w:r>
        <w:rPr>
          <w:rStyle w:val="21"/>
          <w:rFonts w:hint="eastAsia"/>
        </w:rPr>
        <w:t>勘察工作要求</w:t>
      </w:r>
      <w:r>
        <w:tab/>
      </w:r>
      <w:r>
        <w:fldChar w:fldCharType="begin"/>
      </w:r>
      <w:r>
        <w:instrText xml:space="preserve"> PAGEREF _Toc163638391 \h </w:instrText>
      </w:r>
      <w:r>
        <w:fldChar w:fldCharType="separate"/>
      </w:r>
      <w:r>
        <w:t>16</w:t>
      </w:r>
      <w:r>
        <w:fldChar w:fldCharType="end"/>
      </w:r>
      <w:r>
        <w:rPr>
          <w:rStyle w:val="21"/>
        </w:rPr>
        <w:fldChar w:fldCharType="end"/>
      </w:r>
    </w:p>
    <w:p w14:paraId="1653CD16">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"_Toc163638392"</w:instrText>
      </w:r>
      <w:r>
        <w:rPr>
          <w:rStyle w:val="21"/>
        </w:rPr>
        <w:instrText xml:space="preserve"> </w:instrText>
      </w:r>
      <w:r>
        <w:rPr>
          <w:rStyle w:val="21"/>
        </w:rPr>
        <w:fldChar w:fldCharType="separate"/>
      </w:r>
      <w:r>
        <w:rPr>
          <w:rStyle w:val="21"/>
        </w:rPr>
        <w:t xml:space="preserve">3.3 </w:t>
      </w:r>
      <w:r>
        <w:rPr>
          <w:rStyle w:val="21"/>
          <w:rFonts w:hint="eastAsia"/>
        </w:rPr>
        <w:t>设计工作要求</w:t>
      </w:r>
      <w:r>
        <w:tab/>
      </w:r>
      <w:r>
        <w:fldChar w:fldCharType="begin"/>
      </w:r>
      <w:r>
        <w:instrText xml:space="preserve"> PAGEREF _Toc163638392 \h </w:instrText>
      </w:r>
      <w:r>
        <w:fldChar w:fldCharType="separate"/>
      </w:r>
      <w:r>
        <w:t>17</w:t>
      </w:r>
      <w:r>
        <w:fldChar w:fldCharType="end"/>
      </w:r>
      <w:r>
        <w:rPr>
          <w:rStyle w:val="21"/>
        </w:rPr>
        <w:fldChar w:fldCharType="end"/>
      </w:r>
    </w:p>
    <w:p w14:paraId="4B215FCE">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"_Toc163638393"</w:instrText>
      </w:r>
      <w:r>
        <w:rPr>
          <w:rStyle w:val="21"/>
          <w:i w:val="0"/>
        </w:rPr>
        <w:instrText xml:space="preserve"> </w:instrText>
      </w:r>
      <w:r>
        <w:rPr>
          <w:rStyle w:val="21"/>
          <w:i w:val="0"/>
        </w:rPr>
        <w:fldChar w:fldCharType="separate"/>
      </w:r>
      <w:r>
        <w:rPr>
          <w:rStyle w:val="21"/>
          <w:i w:val="0"/>
        </w:rPr>
        <w:t>3.3.1</w:t>
      </w:r>
      <w:r>
        <w:rPr>
          <w:rStyle w:val="21"/>
          <w:rFonts w:hint="eastAsia"/>
          <w:i w:val="0"/>
        </w:rPr>
        <w:t>规划设计要求</w:t>
      </w:r>
      <w:r>
        <w:rPr>
          <w:i w:val="0"/>
        </w:rPr>
        <w:tab/>
      </w:r>
      <w:r>
        <w:rPr>
          <w:i w:val="0"/>
        </w:rPr>
        <w:fldChar w:fldCharType="begin"/>
      </w:r>
      <w:r>
        <w:rPr>
          <w:i w:val="0"/>
        </w:rPr>
        <w:instrText xml:space="preserve"> PAGEREF _Toc163638393 \h </w:instrText>
      </w:r>
      <w:r>
        <w:rPr>
          <w:i w:val="0"/>
        </w:rPr>
        <w:fldChar w:fldCharType="separate"/>
      </w:r>
      <w:r>
        <w:rPr>
          <w:i w:val="0"/>
        </w:rPr>
        <w:t>17</w:t>
      </w:r>
      <w:r>
        <w:rPr>
          <w:i w:val="0"/>
        </w:rPr>
        <w:fldChar w:fldCharType="end"/>
      </w:r>
      <w:r>
        <w:rPr>
          <w:rStyle w:val="21"/>
          <w:i w:val="0"/>
        </w:rPr>
        <w:fldChar w:fldCharType="end"/>
      </w:r>
    </w:p>
    <w:p w14:paraId="1308E66F">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"_Toc163638394"</w:instrText>
      </w:r>
      <w:r>
        <w:rPr>
          <w:rStyle w:val="21"/>
          <w:i w:val="0"/>
        </w:rPr>
        <w:instrText xml:space="preserve"> </w:instrText>
      </w:r>
      <w:r>
        <w:rPr>
          <w:rStyle w:val="21"/>
          <w:i w:val="0"/>
        </w:rPr>
        <w:fldChar w:fldCharType="separate"/>
      </w:r>
      <w:r>
        <w:rPr>
          <w:rStyle w:val="21"/>
          <w:i w:val="0"/>
        </w:rPr>
        <w:t>3.3.2</w:t>
      </w:r>
      <w:r>
        <w:rPr>
          <w:rStyle w:val="21"/>
          <w:rFonts w:hint="eastAsia"/>
          <w:i w:val="0"/>
        </w:rPr>
        <w:t>建筑与室内装修设计要求</w:t>
      </w:r>
      <w:r>
        <w:rPr>
          <w:i w:val="0"/>
        </w:rPr>
        <w:tab/>
      </w:r>
      <w:r>
        <w:rPr>
          <w:i w:val="0"/>
        </w:rPr>
        <w:fldChar w:fldCharType="begin"/>
      </w:r>
      <w:r>
        <w:rPr>
          <w:i w:val="0"/>
        </w:rPr>
        <w:instrText xml:space="preserve"> PAGEREF _Toc163638394 \h </w:instrText>
      </w:r>
      <w:r>
        <w:rPr>
          <w:i w:val="0"/>
        </w:rPr>
        <w:fldChar w:fldCharType="separate"/>
      </w:r>
      <w:r>
        <w:rPr>
          <w:i w:val="0"/>
        </w:rPr>
        <w:t>17</w:t>
      </w:r>
      <w:r>
        <w:rPr>
          <w:i w:val="0"/>
        </w:rPr>
        <w:fldChar w:fldCharType="end"/>
      </w:r>
      <w:r>
        <w:rPr>
          <w:rStyle w:val="21"/>
          <w:i w:val="0"/>
        </w:rPr>
        <w:fldChar w:fldCharType="end"/>
      </w:r>
    </w:p>
    <w:p w14:paraId="2456870B">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"_Toc163638395"</w:instrText>
      </w:r>
      <w:r>
        <w:rPr>
          <w:rStyle w:val="21"/>
          <w:i w:val="0"/>
        </w:rPr>
        <w:instrText xml:space="preserve"> </w:instrText>
      </w:r>
      <w:r>
        <w:rPr>
          <w:rStyle w:val="21"/>
          <w:i w:val="0"/>
        </w:rPr>
        <w:fldChar w:fldCharType="separate"/>
      </w:r>
      <w:r>
        <w:rPr>
          <w:rStyle w:val="21"/>
          <w:i w:val="0"/>
        </w:rPr>
        <w:t>3.3.3</w:t>
      </w:r>
      <w:r>
        <w:rPr>
          <w:rStyle w:val="21"/>
          <w:rFonts w:hint="eastAsia"/>
          <w:i w:val="0"/>
        </w:rPr>
        <w:t>结构设计要求</w:t>
      </w:r>
      <w:r>
        <w:rPr>
          <w:i w:val="0"/>
        </w:rPr>
        <w:tab/>
      </w:r>
      <w:r>
        <w:rPr>
          <w:i w:val="0"/>
        </w:rPr>
        <w:fldChar w:fldCharType="begin"/>
      </w:r>
      <w:r>
        <w:rPr>
          <w:i w:val="0"/>
        </w:rPr>
        <w:instrText xml:space="preserve"> PAGEREF _Toc163638395 \h </w:instrText>
      </w:r>
      <w:r>
        <w:rPr>
          <w:i w:val="0"/>
        </w:rPr>
        <w:fldChar w:fldCharType="separate"/>
      </w:r>
      <w:r>
        <w:rPr>
          <w:i w:val="0"/>
        </w:rPr>
        <w:t>18</w:t>
      </w:r>
      <w:r>
        <w:rPr>
          <w:i w:val="0"/>
        </w:rPr>
        <w:fldChar w:fldCharType="end"/>
      </w:r>
      <w:r>
        <w:rPr>
          <w:rStyle w:val="21"/>
          <w:i w:val="0"/>
        </w:rPr>
        <w:fldChar w:fldCharType="end"/>
      </w:r>
    </w:p>
    <w:p w14:paraId="2E4F7DA4">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"_Toc163638396"</w:instrText>
      </w:r>
      <w:r>
        <w:rPr>
          <w:rStyle w:val="21"/>
          <w:i w:val="0"/>
        </w:rPr>
        <w:instrText xml:space="preserve"> </w:instrText>
      </w:r>
      <w:r>
        <w:rPr>
          <w:rStyle w:val="21"/>
          <w:i w:val="0"/>
        </w:rPr>
        <w:fldChar w:fldCharType="separate"/>
      </w:r>
      <w:r>
        <w:rPr>
          <w:rStyle w:val="21"/>
          <w:i w:val="0"/>
        </w:rPr>
        <w:t>3.3.4</w:t>
      </w:r>
      <w:r>
        <w:rPr>
          <w:rStyle w:val="21"/>
          <w:rFonts w:hint="eastAsia"/>
          <w:i w:val="0"/>
        </w:rPr>
        <w:t>室外工程设计要求</w:t>
      </w:r>
      <w:r>
        <w:rPr>
          <w:i w:val="0"/>
        </w:rPr>
        <w:tab/>
      </w:r>
      <w:r>
        <w:rPr>
          <w:i w:val="0"/>
        </w:rPr>
        <w:fldChar w:fldCharType="begin"/>
      </w:r>
      <w:r>
        <w:rPr>
          <w:i w:val="0"/>
        </w:rPr>
        <w:instrText xml:space="preserve"> PAGEREF _Toc163638396 \h </w:instrText>
      </w:r>
      <w:r>
        <w:rPr>
          <w:i w:val="0"/>
        </w:rPr>
        <w:fldChar w:fldCharType="separate"/>
      </w:r>
      <w:r>
        <w:rPr>
          <w:i w:val="0"/>
        </w:rPr>
        <w:t>18</w:t>
      </w:r>
      <w:r>
        <w:rPr>
          <w:i w:val="0"/>
        </w:rPr>
        <w:fldChar w:fldCharType="end"/>
      </w:r>
      <w:r>
        <w:rPr>
          <w:rStyle w:val="21"/>
          <w:i w:val="0"/>
        </w:rPr>
        <w:fldChar w:fldCharType="end"/>
      </w:r>
    </w:p>
    <w:p w14:paraId="3A46791B">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"_Toc163638397"</w:instrText>
      </w:r>
      <w:r>
        <w:rPr>
          <w:rStyle w:val="21"/>
          <w:i w:val="0"/>
        </w:rPr>
        <w:instrText xml:space="preserve"> </w:instrText>
      </w:r>
      <w:r>
        <w:rPr>
          <w:rStyle w:val="21"/>
          <w:i w:val="0"/>
        </w:rPr>
        <w:fldChar w:fldCharType="separate"/>
      </w:r>
      <w:r>
        <w:rPr>
          <w:rStyle w:val="21"/>
          <w:i w:val="0"/>
        </w:rPr>
        <w:t>3.3.5</w:t>
      </w:r>
      <w:r>
        <w:rPr>
          <w:rStyle w:val="21"/>
          <w:rFonts w:hint="eastAsia"/>
          <w:i w:val="0"/>
        </w:rPr>
        <w:t>给排水设计要求</w:t>
      </w:r>
      <w:r>
        <w:rPr>
          <w:i w:val="0"/>
        </w:rPr>
        <w:tab/>
      </w:r>
      <w:r>
        <w:rPr>
          <w:i w:val="0"/>
        </w:rPr>
        <w:fldChar w:fldCharType="begin"/>
      </w:r>
      <w:r>
        <w:rPr>
          <w:i w:val="0"/>
        </w:rPr>
        <w:instrText xml:space="preserve"> PAGEREF _Toc163638397 \h </w:instrText>
      </w:r>
      <w:r>
        <w:rPr>
          <w:i w:val="0"/>
        </w:rPr>
        <w:fldChar w:fldCharType="separate"/>
      </w:r>
      <w:r>
        <w:rPr>
          <w:i w:val="0"/>
        </w:rPr>
        <w:t>18</w:t>
      </w:r>
      <w:r>
        <w:rPr>
          <w:i w:val="0"/>
        </w:rPr>
        <w:fldChar w:fldCharType="end"/>
      </w:r>
      <w:r>
        <w:rPr>
          <w:rStyle w:val="21"/>
          <w:i w:val="0"/>
        </w:rPr>
        <w:fldChar w:fldCharType="end"/>
      </w:r>
    </w:p>
    <w:p w14:paraId="6A330A49">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"_Toc163638398"</w:instrText>
      </w:r>
      <w:r>
        <w:rPr>
          <w:rStyle w:val="21"/>
          <w:i w:val="0"/>
        </w:rPr>
        <w:instrText xml:space="preserve"> </w:instrText>
      </w:r>
      <w:r>
        <w:rPr>
          <w:rStyle w:val="21"/>
          <w:i w:val="0"/>
        </w:rPr>
        <w:fldChar w:fldCharType="separate"/>
      </w:r>
      <w:r>
        <w:rPr>
          <w:rStyle w:val="21"/>
          <w:i w:val="0"/>
        </w:rPr>
        <w:t>3.3.6</w:t>
      </w:r>
      <w:r>
        <w:rPr>
          <w:rStyle w:val="21"/>
          <w:rFonts w:hint="eastAsia"/>
          <w:i w:val="0"/>
        </w:rPr>
        <w:t>电气设计要求</w:t>
      </w:r>
      <w:r>
        <w:rPr>
          <w:i w:val="0"/>
        </w:rPr>
        <w:tab/>
      </w:r>
      <w:r>
        <w:rPr>
          <w:i w:val="0"/>
        </w:rPr>
        <w:fldChar w:fldCharType="begin"/>
      </w:r>
      <w:r>
        <w:rPr>
          <w:i w:val="0"/>
        </w:rPr>
        <w:instrText xml:space="preserve"> PAGEREF _Toc163638398 \h </w:instrText>
      </w:r>
      <w:r>
        <w:rPr>
          <w:i w:val="0"/>
        </w:rPr>
        <w:fldChar w:fldCharType="separate"/>
      </w:r>
      <w:r>
        <w:rPr>
          <w:i w:val="0"/>
        </w:rPr>
        <w:t>19</w:t>
      </w:r>
      <w:r>
        <w:rPr>
          <w:i w:val="0"/>
        </w:rPr>
        <w:fldChar w:fldCharType="end"/>
      </w:r>
      <w:r>
        <w:rPr>
          <w:rStyle w:val="21"/>
          <w:i w:val="0"/>
        </w:rPr>
        <w:fldChar w:fldCharType="end"/>
      </w:r>
    </w:p>
    <w:p w14:paraId="7FCCE9F1">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"_Toc163638399"</w:instrText>
      </w:r>
      <w:r>
        <w:rPr>
          <w:rStyle w:val="21"/>
          <w:i w:val="0"/>
        </w:rPr>
        <w:instrText xml:space="preserve"> </w:instrText>
      </w:r>
      <w:r>
        <w:rPr>
          <w:rStyle w:val="21"/>
          <w:i w:val="0"/>
        </w:rPr>
        <w:fldChar w:fldCharType="separate"/>
      </w:r>
      <w:r>
        <w:rPr>
          <w:rStyle w:val="21"/>
          <w:i w:val="0"/>
        </w:rPr>
        <w:t>3.3.7</w:t>
      </w:r>
      <w:r>
        <w:rPr>
          <w:rStyle w:val="21"/>
          <w:rFonts w:hint="eastAsia"/>
          <w:i w:val="0"/>
        </w:rPr>
        <w:t>通风空调设计要求</w:t>
      </w:r>
      <w:r>
        <w:rPr>
          <w:i w:val="0"/>
        </w:rPr>
        <w:tab/>
      </w:r>
      <w:r>
        <w:rPr>
          <w:i w:val="0"/>
        </w:rPr>
        <w:fldChar w:fldCharType="begin"/>
      </w:r>
      <w:r>
        <w:rPr>
          <w:i w:val="0"/>
        </w:rPr>
        <w:instrText xml:space="preserve"> PAGEREF _Toc163638399 \h </w:instrText>
      </w:r>
      <w:r>
        <w:rPr>
          <w:i w:val="0"/>
        </w:rPr>
        <w:fldChar w:fldCharType="separate"/>
      </w:r>
      <w:r>
        <w:rPr>
          <w:i w:val="0"/>
        </w:rPr>
        <w:t>19</w:t>
      </w:r>
      <w:r>
        <w:rPr>
          <w:i w:val="0"/>
        </w:rPr>
        <w:fldChar w:fldCharType="end"/>
      </w:r>
      <w:r>
        <w:rPr>
          <w:rStyle w:val="21"/>
          <w:i w:val="0"/>
        </w:rPr>
        <w:fldChar w:fldCharType="end"/>
      </w:r>
    </w:p>
    <w:p w14:paraId="0A45279D">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"_Toc163638400"</w:instrText>
      </w:r>
      <w:r>
        <w:rPr>
          <w:rStyle w:val="21"/>
          <w:i w:val="0"/>
        </w:rPr>
        <w:instrText xml:space="preserve"> </w:instrText>
      </w:r>
      <w:r>
        <w:rPr>
          <w:rStyle w:val="21"/>
          <w:i w:val="0"/>
        </w:rPr>
        <w:fldChar w:fldCharType="separate"/>
      </w:r>
      <w:r>
        <w:rPr>
          <w:rStyle w:val="21"/>
          <w:i w:val="0"/>
        </w:rPr>
        <w:t>3.3.8</w:t>
      </w:r>
      <w:r>
        <w:rPr>
          <w:rStyle w:val="21"/>
          <w:rFonts w:hint="eastAsia"/>
          <w:i w:val="0"/>
        </w:rPr>
        <w:t>消防工程设计要求</w:t>
      </w:r>
      <w:r>
        <w:rPr>
          <w:i w:val="0"/>
        </w:rPr>
        <w:tab/>
      </w:r>
      <w:r>
        <w:rPr>
          <w:i w:val="0"/>
        </w:rPr>
        <w:fldChar w:fldCharType="begin"/>
      </w:r>
      <w:r>
        <w:rPr>
          <w:i w:val="0"/>
        </w:rPr>
        <w:instrText xml:space="preserve"> PAGEREF _Toc163638400 \h </w:instrText>
      </w:r>
      <w:r>
        <w:rPr>
          <w:i w:val="0"/>
        </w:rPr>
        <w:fldChar w:fldCharType="separate"/>
      </w:r>
      <w:r>
        <w:rPr>
          <w:i w:val="0"/>
        </w:rPr>
        <w:t>19</w:t>
      </w:r>
      <w:r>
        <w:rPr>
          <w:i w:val="0"/>
        </w:rPr>
        <w:fldChar w:fldCharType="end"/>
      </w:r>
      <w:r>
        <w:rPr>
          <w:rStyle w:val="21"/>
          <w:i w:val="0"/>
        </w:rPr>
        <w:fldChar w:fldCharType="end"/>
      </w:r>
    </w:p>
    <w:p w14:paraId="55F6519E">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"_Toc163638401"</w:instrText>
      </w:r>
      <w:r>
        <w:rPr>
          <w:rStyle w:val="21"/>
          <w:i w:val="0"/>
        </w:rPr>
        <w:instrText xml:space="preserve"> </w:instrText>
      </w:r>
      <w:r>
        <w:rPr>
          <w:rStyle w:val="21"/>
          <w:i w:val="0"/>
        </w:rPr>
        <w:fldChar w:fldCharType="separate"/>
      </w:r>
      <w:r>
        <w:rPr>
          <w:rStyle w:val="21"/>
          <w:i w:val="0"/>
        </w:rPr>
        <w:t>3.3.9</w:t>
      </w:r>
      <w:r>
        <w:rPr>
          <w:rStyle w:val="21"/>
          <w:rFonts w:hint="eastAsia"/>
          <w:i w:val="0"/>
        </w:rPr>
        <w:t>标识导引系统设计要求</w:t>
      </w:r>
      <w:r>
        <w:rPr>
          <w:i w:val="0"/>
        </w:rPr>
        <w:tab/>
      </w:r>
      <w:r>
        <w:rPr>
          <w:i w:val="0"/>
        </w:rPr>
        <w:fldChar w:fldCharType="begin"/>
      </w:r>
      <w:r>
        <w:rPr>
          <w:i w:val="0"/>
        </w:rPr>
        <w:instrText xml:space="preserve"> PAGEREF _Toc163638401 \h </w:instrText>
      </w:r>
      <w:r>
        <w:rPr>
          <w:i w:val="0"/>
        </w:rPr>
        <w:fldChar w:fldCharType="separate"/>
      </w:r>
      <w:r>
        <w:rPr>
          <w:i w:val="0"/>
        </w:rPr>
        <w:t>20</w:t>
      </w:r>
      <w:r>
        <w:rPr>
          <w:i w:val="0"/>
        </w:rPr>
        <w:fldChar w:fldCharType="end"/>
      </w:r>
      <w:r>
        <w:rPr>
          <w:rStyle w:val="21"/>
          <w:i w:val="0"/>
        </w:rPr>
        <w:fldChar w:fldCharType="end"/>
      </w:r>
    </w:p>
    <w:p w14:paraId="6DF7FAB6">
      <w:pPr>
        <w:pStyle w:val="9"/>
        <w:tabs>
          <w:tab w:val="right" w:leader="dot" w:pos="9060"/>
        </w:tabs>
        <w:spacing w:line="276" w:lineRule="auto"/>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"_Toc163638402"</w:instrText>
      </w:r>
      <w:r>
        <w:rPr>
          <w:rStyle w:val="21"/>
          <w:i w:val="0"/>
        </w:rPr>
        <w:instrText xml:space="preserve"> </w:instrText>
      </w:r>
      <w:r>
        <w:rPr>
          <w:rStyle w:val="21"/>
          <w:i w:val="0"/>
        </w:rPr>
        <w:fldChar w:fldCharType="separate"/>
      </w:r>
      <w:r>
        <w:rPr>
          <w:rStyle w:val="21"/>
          <w:i w:val="0"/>
        </w:rPr>
        <w:t>3.3.10</w:t>
      </w:r>
      <w:r>
        <w:rPr>
          <w:rStyle w:val="21"/>
          <w:rFonts w:hint="eastAsia"/>
          <w:i w:val="0"/>
        </w:rPr>
        <w:t>其它设计要求</w:t>
      </w:r>
      <w:r>
        <w:rPr>
          <w:i w:val="0"/>
        </w:rPr>
        <w:tab/>
      </w:r>
      <w:r>
        <w:rPr>
          <w:i w:val="0"/>
        </w:rPr>
        <w:fldChar w:fldCharType="begin"/>
      </w:r>
      <w:r>
        <w:rPr>
          <w:i w:val="0"/>
        </w:rPr>
        <w:instrText xml:space="preserve"> PAGEREF _Toc163638402 \h </w:instrText>
      </w:r>
      <w:r>
        <w:rPr>
          <w:i w:val="0"/>
        </w:rPr>
        <w:fldChar w:fldCharType="separate"/>
      </w:r>
      <w:r>
        <w:rPr>
          <w:i w:val="0"/>
        </w:rPr>
        <w:t>20</w:t>
      </w:r>
      <w:r>
        <w:rPr>
          <w:i w:val="0"/>
        </w:rPr>
        <w:fldChar w:fldCharType="end"/>
      </w:r>
      <w:r>
        <w:rPr>
          <w:rStyle w:val="21"/>
          <w:i w:val="0"/>
        </w:rPr>
        <w:fldChar w:fldCharType="end"/>
      </w:r>
    </w:p>
    <w:p w14:paraId="064333B2">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"_Toc163638403"</w:instrText>
      </w:r>
      <w:r>
        <w:rPr>
          <w:rStyle w:val="21"/>
        </w:rPr>
        <w:instrText xml:space="preserve"> </w:instrText>
      </w:r>
      <w:r>
        <w:rPr>
          <w:rStyle w:val="21"/>
        </w:rPr>
        <w:fldChar w:fldCharType="separate"/>
      </w:r>
      <w:r>
        <w:rPr>
          <w:rStyle w:val="21"/>
        </w:rPr>
        <w:t xml:space="preserve">3.4 </w:t>
      </w:r>
      <w:r>
        <w:rPr>
          <w:rStyle w:val="21"/>
          <w:rFonts w:hint="eastAsia"/>
        </w:rPr>
        <w:t>造价工作要求</w:t>
      </w:r>
      <w:r>
        <w:tab/>
      </w:r>
      <w:r>
        <w:fldChar w:fldCharType="begin"/>
      </w:r>
      <w:r>
        <w:instrText xml:space="preserve"> PAGEREF _Toc163638403 \h </w:instrText>
      </w:r>
      <w:r>
        <w:fldChar w:fldCharType="separate"/>
      </w:r>
      <w:r>
        <w:t>20</w:t>
      </w:r>
      <w:r>
        <w:fldChar w:fldCharType="end"/>
      </w:r>
      <w:r>
        <w:rPr>
          <w:rStyle w:val="21"/>
        </w:rPr>
        <w:fldChar w:fldCharType="end"/>
      </w:r>
    </w:p>
    <w:p w14:paraId="251B2E74">
      <w:pPr>
        <w:pStyle w:val="15"/>
        <w:tabs>
          <w:tab w:val="right" w:leader="dot" w:pos="9060"/>
        </w:tabs>
        <w:spacing w:line="276" w:lineRule="auto"/>
        <w:ind w:left="0"/>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"_Toc163638404"</w:instrText>
      </w:r>
      <w:r>
        <w:rPr>
          <w:rStyle w:val="21"/>
        </w:rPr>
        <w:instrText xml:space="preserve"> </w:instrText>
      </w:r>
      <w:r>
        <w:rPr>
          <w:rStyle w:val="21"/>
        </w:rPr>
        <w:fldChar w:fldCharType="separate"/>
      </w:r>
      <w:r>
        <w:rPr>
          <w:rStyle w:val="21"/>
          <w:rFonts w:hint="eastAsia" w:asciiTheme="majorEastAsia" w:hAnsiTheme="majorEastAsia" w:eastAsiaTheme="majorEastAsia"/>
          <w:b w:val="0"/>
          <w:kern w:val="44"/>
        </w:rPr>
        <w:t>第四章</w:t>
      </w:r>
      <w:r>
        <w:rPr>
          <w:rStyle w:val="21"/>
          <w:rFonts w:asciiTheme="majorEastAsia" w:hAnsiTheme="majorEastAsia" w:eastAsiaTheme="majorEastAsia"/>
          <w:b w:val="0"/>
          <w:kern w:val="44"/>
        </w:rPr>
        <w:t xml:space="preserve"> </w:t>
      </w:r>
      <w:r>
        <w:rPr>
          <w:rStyle w:val="21"/>
          <w:rFonts w:hint="eastAsia" w:asciiTheme="majorEastAsia" w:hAnsiTheme="majorEastAsia" w:eastAsiaTheme="majorEastAsia"/>
          <w:b w:val="0"/>
          <w:kern w:val="44"/>
        </w:rPr>
        <w:t>勘察设计人员组织管理要求</w:t>
      </w:r>
      <w:r>
        <w:tab/>
      </w:r>
      <w:r>
        <w:fldChar w:fldCharType="begin"/>
      </w:r>
      <w:r>
        <w:instrText xml:space="preserve"> PAGEREF _Toc163638404 \h </w:instrText>
      </w:r>
      <w:r>
        <w:fldChar w:fldCharType="separate"/>
      </w:r>
      <w:r>
        <w:t>21</w:t>
      </w:r>
      <w:r>
        <w:fldChar w:fldCharType="end"/>
      </w:r>
      <w:r>
        <w:rPr>
          <w:rStyle w:val="21"/>
        </w:rPr>
        <w:fldChar w:fldCharType="end"/>
      </w:r>
    </w:p>
    <w:p w14:paraId="7145E4A3">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"_Toc163638405"</w:instrText>
      </w:r>
      <w:r>
        <w:rPr>
          <w:rStyle w:val="21"/>
        </w:rPr>
        <w:instrText xml:space="preserve"> </w:instrText>
      </w:r>
      <w:r>
        <w:rPr>
          <w:rStyle w:val="21"/>
        </w:rPr>
        <w:fldChar w:fldCharType="separate"/>
      </w:r>
      <w:r>
        <w:rPr>
          <w:rStyle w:val="21"/>
        </w:rPr>
        <w:t>4.1</w:t>
      </w:r>
      <w:r>
        <w:rPr>
          <w:rStyle w:val="21"/>
          <w:rFonts w:hint="eastAsia"/>
        </w:rPr>
        <w:t>设计人员组织管理</w:t>
      </w:r>
      <w:r>
        <w:tab/>
      </w:r>
      <w:r>
        <w:fldChar w:fldCharType="begin"/>
      </w:r>
      <w:r>
        <w:instrText xml:space="preserve"> PAGEREF _Toc163638405 \h </w:instrText>
      </w:r>
      <w:r>
        <w:fldChar w:fldCharType="separate"/>
      </w:r>
      <w:r>
        <w:t>21</w:t>
      </w:r>
      <w:r>
        <w:fldChar w:fldCharType="end"/>
      </w:r>
      <w:r>
        <w:rPr>
          <w:rStyle w:val="21"/>
        </w:rPr>
        <w:fldChar w:fldCharType="end"/>
      </w:r>
    </w:p>
    <w:p w14:paraId="31172559">
      <w:pPr>
        <w:pStyle w:val="9"/>
        <w:tabs>
          <w:tab w:val="right" w:leader="dot" w:pos="9060"/>
        </w:tabs>
        <w:spacing w:line="276" w:lineRule="auto"/>
        <w:ind w:left="0" w:firstLine="200" w:firstLineChars="100"/>
        <w:rPr>
          <w:rFonts w:asciiTheme="minorHAnsi" w:hAnsiTheme="minorHAnsi" w:eastAsiaTheme="minorEastAsia" w:cstheme="minorBidi"/>
          <w:i w:val="0"/>
          <w:iCs w:val="0"/>
          <w:sz w:val="21"/>
          <w:szCs w:val="22"/>
        </w:rPr>
      </w:pPr>
      <w:r>
        <w:rPr>
          <w:rStyle w:val="21"/>
          <w:i w:val="0"/>
        </w:rPr>
        <w:fldChar w:fldCharType="begin"/>
      </w:r>
      <w:r>
        <w:rPr>
          <w:rStyle w:val="21"/>
          <w:i w:val="0"/>
        </w:rPr>
        <w:instrText xml:space="preserve"> </w:instrText>
      </w:r>
      <w:r>
        <w:rPr>
          <w:i w:val="0"/>
        </w:rPr>
        <w:instrText xml:space="preserve">HYPERLINK \l "_Toc163638406"</w:instrText>
      </w:r>
      <w:r>
        <w:rPr>
          <w:rStyle w:val="21"/>
          <w:i w:val="0"/>
        </w:rPr>
        <w:instrText xml:space="preserve"> </w:instrText>
      </w:r>
      <w:r>
        <w:rPr>
          <w:rStyle w:val="21"/>
          <w:i w:val="0"/>
        </w:rPr>
        <w:fldChar w:fldCharType="separate"/>
      </w:r>
      <w:r>
        <w:rPr>
          <w:rStyle w:val="21"/>
          <w:rFonts w:hAnsi="宋体" w:cs="宋体"/>
          <w:i w:val="0"/>
        </w:rPr>
        <w:t xml:space="preserve">4.2 </w:t>
      </w:r>
      <w:r>
        <w:rPr>
          <w:rStyle w:val="21"/>
          <w:rFonts w:hAnsi="宋体" w:cs="宋体"/>
          <w:b w:val="0"/>
          <w:i w:val="0"/>
        </w:rPr>
        <w:t>专职设计管理人员要求</w:t>
      </w:r>
      <w:r>
        <w:rPr>
          <w:i w:val="0"/>
        </w:rPr>
        <w:tab/>
      </w:r>
      <w:r>
        <w:rPr>
          <w:i w:val="0"/>
        </w:rPr>
        <w:fldChar w:fldCharType="begin"/>
      </w:r>
      <w:r>
        <w:rPr>
          <w:i w:val="0"/>
        </w:rPr>
        <w:instrText xml:space="preserve"> PAGEREF _Toc163638406 \h </w:instrText>
      </w:r>
      <w:r>
        <w:rPr>
          <w:i w:val="0"/>
        </w:rPr>
        <w:fldChar w:fldCharType="separate"/>
      </w:r>
      <w:r>
        <w:rPr>
          <w:i w:val="0"/>
        </w:rPr>
        <w:t>22</w:t>
      </w:r>
      <w:r>
        <w:rPr>
          <w:i w:val="0"/>
        </w:rPr>
        <w:fldChar w:fldCharType="end"/>
      </w:r>
      <w:r>
        <w:rPr>
          <w:rStyle w:val="21"/>
          <w:i w:val="0"/>
        </w:rPr>
        <w:fldChar w:fldCharType="end"/>
      </w:r>
    </w:p>
    <w:p w14:paraId="1C1815B5">
      <w:pPr>
        <w:pStyle w:val="14"/>
        <w:tabs>
          <w:tab w:val="right" w:leader="dot" w:pos="9060"/>
        </w:tabs>
        <w:spacing w:before="0" w:after="0" w:line="276" w:lineRule="auto"/>
        <w:rPr>
          <w:rFonts w:asciiTheme="minorHAnsi" w:hAnsiTheme="minorHAnsi" w:eastAsiaTheme="minorEastAsia" w:cstheme="minorBidi"/>
          <w:b w:val="0"/>
          <w:bCs w:val="0"/>
          <w:caps w:val="0"/>
          <w:sz w:val="21"/>
          <w:szCs w:val="22"/>
        </w:rPr>
      </w:pPr>
      <w:r>
        <w:rPr>
          <w:rStyle w:val="21"/>
          <w:b w:val="0"/>
        </w:rPr>
        <w:fldChar w:fldCharType="begin"/>
      </w:r>
      <w:r>
        <w:rPr>
          <w:rStyle w:val="21"/>
          <w:b w:val="0"/>
        </w:rPr>
        <w:instrText xml:space="preserve"> </w:instrText>
      </w:r>
      <w:r>
        <w:rPr>
          <w:b w:val="0"/>
        </w:rPr>
        <w:instrText xml:space="preserve">HYPERLINK \l "_Toc163638407"</w:instrText>
      </w:r>
      <w:r>
        <w:rPr>
          <w:rStyle w:val="21"/>
          <w:b w:val="0"/>
        </w:rPr>
        <w:instrText xml:space="preserve"> </w:instrText>
      </w:r>
      <w:r>
        <w:rPr>
          <w:rStyle w:val="21"/>
          <w:b w:val="0"/>
        </w:rPr>
        <w:fldChar w:fldCharType="separate"/>
      </w:r>
      <w:r>
        <w:rPr>
          <w:rStyle w:val="21"/>
          <w:rFonts w:hint="eastAsia"/>
          <w:b w:val="0"/>
        </w:rPr>
        <w:t>第五章</w:t>
      </w:r>
      <w:r>
        <w:rPr>
          <w:rStyle w:val="21"/>
          <w:b w:val="0"/>
        </w:rPr>
        <w:t xml:space="preserve"> </w:t>
      </w:r>
      <w:r>
        <w:rPr>
          <w:rStyle w:val="21"/>
          <w:rFonts w:hint="eastAsia"/>
          <w:b w:val="0"/>
        </w:rPr>
        <w:t>勘察设计成果提交要求</w:t>
      </w:r>
      <w:r>
        <w:rPr>
          <w:b w:val="0"/>
        </w:rPr>
        <w:tab/>
      </w:r>
      <w:r>
        <w:rPr>
          <w:b w:val="0"/>
        </w:rPr>
        <w:fldChar w:fldCharType="begin"/>
      </w:r>
      <w:r>
        <w:rPr>
          <w:b w:val="0"/>
        </w:rPr>
        <w:instrText xml:space="preserve"> PAGEREF _Toc163638407 \h </w:instrText>
      </w:r>
      <w:r>
        <w:rPr>
          <w:b w:val="0"/>
        </w:rPr>
        <w:fldChar w:fldCharType="separate"/>
      </w:r>
      <w:r>
        <w:rPr>
          <w:b w:val="0"/>
        </w:rPr>
        <w:t>22</w:t>
      </w:r>
      <w:r>
        <w:rPr>
          <w:b w:val="0"/>
        </w:rPr>
        <w:fldChar w:fldCharType="end"/>
      </w:r>
      <w:r>
        <w:rPr>
          <w:rStyle w:val="21"/>
          <w:b w:val="0"/>
        </w:rPr>
        <w:fldChar w:fldCharType="end"/>
      </w:r>
    </w:p>
    <w:p w14:paraId="3E4E2037">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"_Toc163638408"</w:instrText>
      </w:r>
      <w:r>
        <w:rPr>
          <w:rStyle w:val="21"/>
        </w:rPr>
        <w:instrText xml:space="preserve"> </w:instrText>
      </w:r>
      <w:r>
        <w:rPr>
          <w:rStyle w:val="21"/>
        </w:rPr>
        <w:fldChar w:fldCharType="separate"/>
      </w:r>
      <w:r>
        <w:rPr>
          <w:rStyle w:val="21"/>
        </w:rPr>
        <w:t>5.1</w:t>
      </w:r>
      <w:r>
        <w:rPr>
          <w:rStyle w:val="21"/>
          <w:rFonts w:hint="eastAsia"/>
        </w:rPr>
        <w:t>通用要求</w:t>
      </w:r>
      <w:r>
        <w:tab/>
      </w:r>
      <w:r>
        <w:fldChar w:fldCharType="begin"/>
      </w:r>
      <w:r>
        <w:instrText xml:space="preserve"> PAGEREF _Toc163638408 \h </w:instrText>
      </w:r>
      <w:r>
        <w:fldChar w:fldCharType="separate"/>
      </w:r>
      <w:r>
        <w:t>22</w:t>
      </w:r>
      <w:r>
        <w:fldChar w:fldCharType="end"/>
      </w:r>
      <w:r>
        <w:rPr>
          <w:rStyle w:val="21"/>
        </w:rPr>
        <w:fldChar w:fldCharType="end"/>
      </w:r>
    </w:p>
    <w:p w14:paraId="437C1548">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"_Toc163638409"</w:instrText>
      </w:r>
      <w:r>
        <w:rPr>
          <w:rStyle w:val="21"/>
        </w:rPr>
        <w:instrText xml:space="preserve"> </w:instrText>
      </w:r>
      <w:r>
        <w:rPr>
          <w:rStyle w:val="21"/>
        </w:rPr>
        <w:fldChar w:fldCharType="separate"/>
      </w:r>
      <w:r>
        <w:rPr>
          <w:rStyle w:val="21"/>
        </w:rPr>
        <w:t>5.2</w:t>
      </w:r>
      <w:r>
        <w:rPr>
          <w:rStyle w:val="21"/>
          <w:rFonts w:hint="eastAsia"/>
        </w:rPr>
        <w:t>中标成果具体内容和要求</w:t>
      </w:r>
      <w:r>
        <w:tab/>
      </w:r>
      <w:r>
        <w:fldChar w:fldCharType="begin"/>
      </w:r>
      <w:r>
        <w:instrText xml:space="preserve"> PAGEREF _Toc163638409 \h </w:instrText>
      </w:r>
      <w:r>
        <w:fldChar w:fldCharType="separate"/>
      </w:r>
      <w:r>
        <w:t>23</w:t>
      </w:r>
      <w:r>
        <w:fldChar w:fldCharType="end"/>
      </w:r>
      <w:r>
        <w:rPr>
          <w:rStyle w:val="21"/>
        </w:rPr>
        <w:fldChar w:fldCharType="end"/>
      </w:r>
    </w:p>
    <w:p w14:paraId="7D69B82F">
      <w:pPr>
        <w:pStyle w:val="15"/>
        <w:tabs>
          <w:tab w:val="right" w:leader="dot" w:pos="9060"/>
        </w:tabs>
        <w:spacing w:line="276" w:lineRule="auto"/>
        <w:rPr>
          <w:rFonts w:asciiTheme="minorHAnsi" w:hAnsiTheme="minorHAnsi" w:eastAsiaTheme="minorEastAsia" w:cstheme="minorBidi"/>
          <w:smallCaps w:val="0"/>
          <w:sz w:val="21"/>
          <w:szCs w:val="22"/>
        </w:rPr>
      </w:pPr>
      <w:r>
        <w:rPr>
          <w:rStyle w:val="21"/>
        </w:rPr>
        <w:fldChar w:fldCharType="begin"/>
      </w:r>
      <w:r>
        <w:rPr>
          <w:rStyle w:val="21"/>
        </w:rPr>
        <w:instrText xml:space="preserve"> </w:instrText>
      </w:r>
      <w:r>
        <w:instrText xml:space="preserve">HYPERLINK \l "_Toc163638410"</w:instrText>
      </w:r>
      <w:r>
        <w:rPr>
          <w:rStyle w:val="21"/>
        </w:rPr>
        <w:instrText xml:space="preserve"> </w:instrText>
      </w:r>
      <w:r>
        <w:rPr>
          <w:rStyle w:val="21"/>
        </w:rPr>
        <w:fldChar w:fldCharType="separate"/>
      </w:r>
      <w:r>
        <w:rPr>
          <w:rStyle w:val="21"/>
        </w:rPr>
        <w:t>5.3</w:t>
      </w:r>
      <w:r>
        <w:rPr>
          <w:rStyle w:val="21"/>
          <w:rFonts w:hint="eastAsia"/>
        </w:rPr>
        <w:t>实施阶段设计成果要求</w:t>
      </w:r>
      <w:r>
        <w:tab/>
      </w:r>
      <w:r>
        <w:fldChar w:fldCharType="begin"/>
      </w:r>
      <w:r>
        <w:instrText xml:space="preserve"> PAGEREF _Toc163638410 \h </w:instrText>
      </w:r>
      <w:r>
        <w:fldChar w:fldCharType="separate"/>
      </w:r>
      <w:r>
        <w:t>23</w:t>
      </w:r>
      <w:r>
        <w:fldChar w:fldCharType="end"/>
      </w:r>
      <w:r>
        <w:rPr>
          <w:rStyle w:val="21"/>
        </w:rPr>
        <w:fldChar w:fldCharType="end"/>
      </w:r>
    </w:p>
    <w:p w14:paraId="0E19E560">
      <w:pPr>
        <w:pStyle w:val="15"/>
        <w:tabs>
          <w:tab w:val="right" w:leader="dot" w:pos="9060"/>
        </w:tabs>
        <w:spacing w:line="276" w:lineRule="auto"/>
        <w:rPr>
          <w:rFonts w:eastAsia="华文中宋"/>
          <w:b/>
          <w:bCs/>
          <w:kern w:val="44"/>
          <w:sz w:val="32"/>
          <w:szCs w:val="32"/>
        </w:rPr>
      </w:pPr>
      <w:r>
        <w:rPr>
          <w:rStyle w:val="21"/>
        </w:rPr>
        <w:fldChar w:fldCharType="begin"/>
      </w:r>
      <w:r>
        <w:rPr>
          <w:rStyle w:val="21"/>
        </w:rPr>
        <w:instrText xml:space="preserve"> </w:instrText>
      </w:r>
      <w:r>
        <w:instrText xml:space="preserve">HYPERLINK \l "_Toc163638411"</w:instrText>
      </w:r>
      <w:r>
        <w:rPr>
          <w:rStyle w:val="21"/>
        </w:rPr>
        <w:instrText xml:space="preserve"> </w:instrText>
      </w:r>
      <w:r>
        <w:rPr>
          <w:rStyle w:val="21"/>
        </w:rPr>
        <w:fldChar w:fldCharType="separate"/>
      </w:r>
      <w:r>
        <w:rPr>
          <w:rStyle w:val="21"/>
        </w:rPr>
        <w:t>5.4</w:t>
      </w:r>
      <w:r>
        <w:rPr>
          <w:rStyle w:val="21"/>
          <w:rFonts w:hint="eastAsia"/>
        </w:rPr>
        <w:t>提交设计资料要求</w:t>
      </w:r>
      <w:r>
        <w:tab/>
      </w:r>
      <w:r>
        <w:fldChar w:fldCharType="begin"/>
      </w:r>
      <w:r>
        <w:instrText xml:space="preserve"> PAGEREF _Toc163638411 \h </w:instrText>
      </w:r>
      <w:r>
        <w:fldChar w:fldCharType="separate"/>
      </w:r>
      <w:r>
        <w:t>25</w:t>
      </w:r>
      <w:r>
        <w:fldChar w:fldCharType="end"/>
      </w:r>
      <w:r>
        <w:rPr>
          <w:rStyle w:val="21"/>
        </w:rPr>
        <w:fldChar w:fldCharType="end"/>
      </w:r>
      <w:r>
        <w:rPr>
          <w:rFonts w:cs="Calibri"/>
          <w:szCs w:val="20"/>
        </w:rPr>
        <w:fldChar w:fldCharType="end"/>
      </w:r>
      <w:bookmarkStart w:id="215" w:name="_GoBack"/>
      <w:bookmarkEnd w:id="215"/>
    </w:p>
    <w:p w14:paraId="301592DD">
      <w:pPr>
        <w:pStyle w:val="3"/>
        <w:spacing w:before="0" w:after="0" w:line="360" w:lineRule="auto"/>
      </w:pPr>
      <w:bookmarkStart w:id="4" w:name="_Toc452973676"/>
      <w:bookmarkStart w:id="5" w:name="_Toc452558296"/>
      <w:bookmarkStart w:id="6" w:name="_Toc452558092"/>
      <w:r>
        <w:br w:type="page"/>
      </w:r>
      <w:bookmarkStart w:id="7" w:name="_Toc163638361"/>
      <w:r>
        <w:rPr>
          <w:rFonts w:hint="eastAsia"/>
        </w:rPr>
        <w:t>第一章</w:t>
      </w:r>
      <w:r>
        <w:t xml:space="preserve"> </w:t>
      </w:r>
      <w:r>
        <w:rPr>
          <w:rFonts w:hint="eastAsia"/>
        </w:rPr>
        <w:t>项目概况</w:t>
      </w:r>
      <w:bookmarkEnd w:id="4"/>
      <w:bookmarkEnd w:id="5"/>
      <w:bookmarkEnd w:id="6"/>
      <w:bookmarkEnd w:id="7"/>
    </w:p>
    <w:p w14:paraId="7ACDF022">
      <w:pPr>
        <w:pStyle w:val="4"/>
        <w:spacing w:before="0" w:beforeLines="0" w:after="0" w:afterLines="0"/>
        <w:rPr>
          <w:szCs w:val="28"/>
        </w:rPr>
      </w:pPr>
      <w:bookmarkStart w:id="8" w:name="_Toc452558297"/>
      <w:bookmarkStart w:id="9" w:name="_Toc452558093"/>
      <w:bookmarkStart w:id="10" w:name="_Toc163638362"/>
      <w:bookmarkStart w:id="11" w:name="_Toc452973677"/>
      <w:r>
        <w:t xml:space="preserve">1.1 </w:t>
      </w:r>
      <w:r>
        <w:rPr>
          <w:rFonts w:hint="eastAsia"/>
        </w:rPr>
        <w:t>项目基本信息</w:t>
      </w:r>
      <w:bookmarkEnd w:id="8"/>
      <w:bookmarkEnd w:id="9"/>
      <w:bookmarkEnd w:id="10"/>
      <w:bookmarkEnd w:id="11"/>
    </w:p>
    <w:p w14:paraId="79D58B91">
      <w:pPr>
        <w:pStyle w:val="5"/>
        <w:spacing w:before="0" w:after="0"/>
      </w:pPr>
      <w:bookmarkStart w:id="12" w:name="_Toc415840322"/>
      <w:bookmarkStart w:id="13" w:name="_Toc452973678"/>
      <w:bookmarkStart w:id="14" w:name="_Toc452558298"/>
      <w:bookmarkStart w:id="15" w:name="_Toc163638363"/>
      <w:r>
        <w:t xml:space="preserve">1.1.1 </w:t>
      </w:r>
      <w:r>
        <w:rPr>
          <w:rFonts w:hint="eastAsia"/>
        </w:rPr>
        <w:t>项目名称</w:t>
      </w:r>
      <w:bookmarkEnd w:id="12"/>
      <w:bookmarkEnd w:id="13"/>
      <w:bookmarkEnd w:id="14"/>
      <w:bookmarkEnd w:id="15"/>
    </w:p>
    <w:p w14:paraId="34F2544D">
      <w:pPr>
        <w:spacing w:line="360" w:lineRule="auto"/>
        <w:ind w:firstLine="561"/>
        <w:rPr>
          <w:rFonts w:ascii="Times New Roman" w:hAnsi="Times New Roman"/>
          <w:sz w:val="24"/>
          <w:szCs w:val="24"/>
        </w:rPr>
      </w:pPr>
      <w:bookmarkStart w:id="16" w:name="_Toc415840323"/>
      <w:bookmarkStart w:id="17" w:name="_Toc452973679"/>
      <w:bookmarkStart w:id="18" w:name="_Toc452558299"/>
      <w:r>
        <w:rPr>
          <w:rFonts w:ascii="Times New Roman" w:hAnsi="Times New Roman"/>
          <w:sz w:val="24"/>
          <w:szCs w:val="24"/>
        </w:rPr>
        <w:t xml:space="preserve"> </w:t>
      </w:r>
      <w:r>
        <w:rPr>
          <w:rFonts w:hint="eastAsia" w:ascii="Times New Roman" w:hAnsi="Times New Roman"/>
          <w:sz w:val="24"/>
          <w:szCs w:val="24"/>
        </w:rPr>
        <w:t>广州市司法职业学校西校区改造工程</w:t>
      </w:r>
    </w:p>
    <w:p w14:paraId="17B4667A">
      <w:pPr>
        <w:pStyle w:val="5"/>
        <w:spacing w:before="0" w:after="0"/>
      </w:pPr>
      <w:bookmarkStart w:id="19" w:name="_Toc163638364"/>
      <w:r>
        <w:t xml:space="preserve">1.1.2 </w:t>
      </w:r>
      <w:r>
        <w:rPr>
          <w:rFonts w:hint="eastAsia"/>
        </w:rPr>
        <w:t>项目位置</w:t>
      </w:r>
      <w:bookmarkEnd w:id="16"/>
      <w:bookmarkEnd w:id="17"/>
      <w:bookmarkEnd w:id="18"/>
      <w:bookmarkEnd w:id="19"/>
    </w:p>
    <w:p w14:paraId="3EA00A69">
      <w:pPr>
        <w:spacing w:before="0" w:line="360" w:lineRule="auto"/>
        <w:ind w:firstLine="480" w:firstLineChars="200"/>
        <w:rPr>
          <w:rFonts w:ascii="宋体" w:hAnsi="宋体"/>
          <w:bCs/>
          <w:sz w:val="24"/>
          <w:szCs w:val="24"/>
        </w:rPr>
      </w:pPr>
      <w:r>
        <w:rPr>
          <w:rFonts w:hint="eastAsia"/>
          <w:sz w:val="24"/>
          <w:szCs w:val="24"/>
        </w:rPr>
        <w:t>项目建设地点位于广州市白云区鹤龙一路</w:t>
      </w:r>
      <w:r>
        <w:rPr>
          <w:sz w:val="24"/>
          <w:szCs w:val="24"/>
        </w:rPr>
        <w:t>619</w:t>
      </w:r>
      <w:r>
        <w:rPr>
          <w:rFonts w:hint="eastAsia"/>
          <w:sz w:val="24"/>
          <w:szCs w:val="24"/>
        </w:rPr>
        <w:t>号广州市司法职业学校西区范围内</w:t>
      </w:r>
      <w:r>
        <w:rPr>
          <w:rFonts w:hint="eastAsia" w:ascii="宋体" w:hAnsi="宋体"/>
          <w:bCs/>
          <w:sz w:val="24"/>
          <w:szCs w:val="24"/>
        </w:rPr>
        <w:t>。</w:t>
      </w:r>
    </w:p>
    <w:p w14:paraId="3AE7A9AF">
      <w:pPr>
        <w:pStyle w:val="25"/>
        <w:spacing w:before="0" w:beforeLines="0" w:after="0" w:afterLines="0"/>
      </w:pPr>
      <w:r>
        <w:drawing>
          <wp:inline distT="0" distB="0" distL="114300" distR="114300">
            <wp:extent cx="5269230" cy="3721100"/>
            <wp:effectExtent l="0" t="0" r="7620" b="12700"/>
            <wp:docPr id="17"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
                    <pic:cNvPicPr>
                      <a:picLocks noChangeAspect="1"/>
                    </pic:cNvPicPr>
                  </pic:nvPicPr>
                  <pic:blipFill>
                    <a:blip r:embed="rId8"/>
                    <a:stretch>
                      <a:fillRect/>
                    </a:stretch>
                  </pic:blipFill>
                  <pic:spPr>
                    <a:xfrm>
                      <a:off x="0" y="0"/>
                      <a:ext cx="5269230" cy="3721100"/>
                    </a:xfrm>
                    <a:prstGeom prst="rect">
                      <a:avLst/>
                    </a:prstGeom>
                    <a:noFill/>
                    <a:ln>
                      <a:noFill/>
                    </a:ln>
                  </pic:spPr>
                </pic:pic>
              </a:graphicData>
            </a:graphic>
          </wp:inline>
        </w:drawing>
      </w:r>
    </w:p>
    <w:p w14:paraId="10AF0760">
      <w:pPr>
        <w:widowControl/>
        <w:jc w:val="center"/>
        <w:rPr>
          <w:rFonts w:ascii="宋体" w:hAnsi="宋体"/>
          <w:sz w:val="24"/>
        </w:rPr>
      </w:pPr>
      <w:r>
        <w:rPr>
          <w:rFonts w:hint="eastAsia" w:ascii="宋体" w:hAnsi="宋体"/>
          <w:bCs/>
          <w:color w:val="auto"/>
          <w:sz w:val="24"/>
          <w:szCs w:val="24"/>
        </w:rPr>
        <w:t>项目</w:t>
      </w:r>
      <w:r>
        <w:rPr>
          <w:rFonts w:hint="eastAsia" w:ascii="宋体" w:hAnsi="宋体"/>
          <w:sz w:val="24"/>
        </w:rPr>
        <w:t>位置</w:t>
      </w:r>
      <w:r>
        <w:rPr>
          <w:rFonts w:ascii="宋体" w:hAnsi="宋体"/>
          <w:sz w:val="24"/>
        </w:rPr>
        <w:t>示意图</w:t>
      </w:r>
    </w:p>
    <w:p w14:paraId="5281D0FE">
      <w:pPr>
        <w:pStyle w:val="5"/>
        <w:spacing w:before="0" w:after="0"/>
      </w:pPr>
      <w:bookmarkStart w:id="20" w:name="_Toc452973680"/>
      <w:bookmarkStart w:id="21" w:name="_Toc452558300"/>
      <w:bookmarkStart w:id="22" w:name="_Toc415840324"/>
      <w:bookmarkStart w:id="23" w:name="_Toc163638365"/>
      <w:r>
        <w:t xml:space="preserve">1.1.3 </w:t>
      </w:r>
      <w:r>
        <w:rPr>
          <w:rFonts w:hint="eastAsia"/>
        </w:rPr>
        <w:t>项目</w:t>
      </w:r>
      <w:bookmarkEnd w:id="20"/>
      <w:bookmarkEnd w:id="21"/>
      <w:bookmarkEnd w:id="22"/>
      <w:r>
        <w:rPr>
          <w:rFonts w:hint="eastAsia"/>
        </w:rPr>
        <w:t>采购人</w:t>
      </w:r>
      <w:bookmarkEnd w:id="23"/>
    </w:p>
    <w:p w14:paraId="214312FD">
      <w:pPr>
        <w:spacing w:line="360" w:lineRule="auto"/>
        <w:ind w:firstLine="480" w:firstLineChars="200"/>
        <w:rPr>
          <w:rFonts w:ascii="宋体" w:hAnsi="宋体"/>
          <w:sz w:val="24"/>
        </w:rPr>
      </w:pPr>
      <w:r>
        <w:rPr>
          <w:rFonts w:hint="eastAsia" w:ascii="宋体" w:hAnsi="宋体"/>
          <w:sz w:val="24"/>
        </w:rPr>
        <w:t>广州市教育基建和装备中心</w:t>
      </w:r>
    </w:p>
    <w:p w14:paraId="25ED983E">
      <w:pPr>
        <w:pStyle w:val="5"/>
        <w:spacing w:before="0" w:after="0"/>
      </w:pPr>
      <w:bookmarkStart w:id="24" w:name="_Toc163638366"/>
      <w:bookmarkStart w:id="25" w:name="_Toc452558301"/>
      <w:bookmarkStart w:id="26" w:name="_Toc415840325"/>
      <w:bookmarkStart w:id="27" w:name="_Toc452973681"/>
      <w:r>
        <w:t xml:space="preserve">1.1.4 </w:t>
      </w:r>
      <w:r>
        <w:rPr>
          <w:rFonts w:hint="eastAsia"/>
        </w:rPr>
        <w:t>项目使用单位</w:t>
      </w:r>
      <w:bookmarkEnd w:id="24"/>
      <w:bookmarkEnd w:id="25"/>
      <w:bookmarkEnd w:id="26"/>
      <w:bookmarkEnd w:id="27"/>
      <w:r>
        <w:tab/>
      </w:r>
    </w:p>
    <w:p w14:paraId="1AFE6C7E">
      <w:pPr>
        <w:spacing w:line="360" w:lineRule="auto"/>
        <w:ind w:firstLine="480" w:firstLineChars="200"/>
        <w:rPr>
          <w:rFonts w:ascii="Times New Roman" w:hAnsi="Times New Roman"/>
          <w:sz w:val="24"/>
          <w:szCs w:val="24"/>
        </w:rPr>
      </w:pPr>
      <w:r>
        <w:rPr>
          <w:rFonts w:ascii="Times New Roman" w:hAnsi="Times New Roman"/>
          <w:sz w:val="24"/>
          <w:szCs w:val="24"/>
        </w:rPr>
        <w:t xml:space="preserve"> </w:t>
      </w:r>
      <w:r>
        <w:rPr>
          <w:rFonts w:hint="eastAsia" w:ascii="Times New Roman" w:hAnsi="Times New Roman"/>
          <w:sz w:val="24"/>
          <w:szCs w:val="24"/>
        </w:rPr>
        <w:t>广州市司法职业学校</w:t>
      </w:r>
    </w:p>
    <w:p w14:paraId="5A733E3A">
      <w:pPr>
        <w:pStyle w:val="5"/>
        <w:spacing w:before="0" w:after="0"/>
      </w:pPr>
      <w:bookmarkStart w:id="28" w:name="_Toc163638367"/>
      <w:bookmarkStart w:id="29" w:name="_Toc452973682"/>
      <w:bookmarkStart w:id="30" w:name="_Toc415840326"/>
      <w:bookmarkStart w:id="31" w:name="_Toc452558302"/>
      <w:r>
        <w:t xml:space="preserve">1.1.5 </w:t>
      </w:r>
      <w:r>
        <w:rPr>
          <w:rFonts w:hint="eastAsia"/>
        </w:rPr>
        <w:t>项目背景</w:t>
      </w:r>
      <w:bookmarkEnd w:id="28"/>
    </w:p>
    <w:p w14:paraId="76C5AB6F">
      <w:pPr>
        <w:adjustRightInd w:val="0"/>
        <w:snapToGrid w:val="0"/>
        <w:spacing w:line="360" w:lineRule="auto"/>
        <w:ind w:firstLine="480" w:firstLineChars="200"/>
        <w:rPr>
          <w:rFonts w:ascii="宋体" w:hAnsi="宋体"/>
          <w:bCs/>
          <w:sz w:val="24"/>
          <w:szCs w:val="24"/>
        </w:rPr>
      </w:pPr>
      <w:r>
        <w:rPr>
          <w:rFonts w:ascii="宋体" w:hAnsi="宋体"/>
          <w:bCs/>
          <w:sz w:val="24"/>
          <w:szCs w:val="24"/>
        </w:rPr>
        <w:t>为深入贯彻国家和省、市教育规划纲要，落实《国家职业教育改革实施方案》、《关于推动现代职业教育高质量发展的意见》、《深化新时代教育评价改革总体方案》以及《广州市职业教育发展</w:t>
      </w:r>
      <w:r>
        <w:rPr>
          <w:rFonts w:hint="eastAsia" w:ascii="宋体" w:hAnsi="宋体"/>
          <w:bCs/>
          <w:sz w:val="24"/>
          <w:szCs w:val="24"/>
        </w:rPr>
        <w:t>“</w:t>
      </w:r>
      <w:r>
        <w:rPr>
          <w:rFonts w:ascii="宋体" w:hAnsi="宋体"/>
          <w:bCs/>
          <w:sz w:val="24"/>
          <w:szCs w:val="24"/>
        </w:rPr>
        <w:t>十四五</w:t>
      </w:r>
      <w:r>
        <w:rPr>
          <w:rFonts w:hint="eastAsia" w:ascii="宋体" w:hAnsi="宋体"/>
          <w:bCs/>
          <w:sz w:val="24"/>
          <w:szCs w:val="24"/>
        </w:rPr>
        <w:t>”</w:t>
      </w:r>
      <w:r>
        <w:rPr>
          <w:rFonts w:ascii="宋体" w:hAnsi="宋体"/>
          <w:bCs/>
          <w:sz w:val="24"/>
          <w:szCs w:val="24"/>
        </w:rPr>
        <w:t>规划》</w:t>
      </w:r>
      <w:r>
        <w:rPr>
          <w:rFonts w:hint="eastAsia" w:ascii="宋体" w:hAnsi="宋体"/>
          <w:bCs/>
          <w:sz w:val="24"/>
          <w:szCs w:val="24"/>
        </w:rPr>
        <w:t>、《广州市教育局关于印发广州市中等职业学校布局调整和提升发展工作方案的通知》</w:t>
      </w:r>
      <w:r>
        <w:rPr>
          <w:rFonts w:ascii="宋体" w:hAnsi="宋体"/>
          <w:bCs/>
          <w:sz w:val="24"/>
          <w:szCs w:val="24"/>
        </w:rPr>
        <w:t>等文件精神，建设高水平、高质量公共服务职教名校，进一步强化广州市司法职业学校作为国家级重点中等职业学校的龙头带动作用，迎接现代社会公共服务业发展及新型城市化管理体系建设快速发展势头，根据《广州市司法职业学校发展</w:t>
      </w:r>
      <w:r>
        <w:rPr>
          <w:rFonts w:hint="eastAsia" w:ascii="宋体" w:hAnsi="宋体"/>
          <w:bCs/>
          <w:sz w:val="24"/>
          <w:szCs w:val="24"/>
        </w:rPr>
        <w:t>“</w:t>
      </w:r>
      <w:r>
        <w:rPr>
          <w:rFonts w:ascii="宋体" w:hAnsi="宋体"/>
          <w:bCs/>
          <w:sz w:val="24"/>
          <w:szCs w:val="24"/>
        </w:rPr>
        <w:t>十四五</w:t>
      </w:r>
      <w:r>
        <w:rPr>
          <w:rFonts w:hint="eastAsia" w:ascii="宋体" w:hAnsi="宋体"/>
          <w:bCs/>
          <w:sz w:val="24"/>
          <w:szCs w:val="24"/>
        </w:rPr>
        <w:t>”</w:t>
      </w:r>
      <w:r>
        <w:rPr>
          <w:rFonts w:ascii="宋体" w:hAnsi="宋体"/>
          <w:bCs/>
          <w:sz w:val="24"/>
          <w:szCs w:val="24"/>
        </w:rPr>
        <w:t>规划》，到2025年在校生规模达到3500人左右，其中东校区容纳学生1500人，西校区建设规模为容纳2000学生。</w:t>
      </w:r>
    </w:p>
    <w:p w14:paraId="07FA08EC">
      <w:pPr>
        <w:adjustRightInd w:val="0"/>
        <w:snapToGrid w:val="0"/>
        <w:spacing w:line="360" w:lineRule="auto"/>
        <w:ind w:firstLine="480" w:firstLineChars="200"/>
        <w:rPr>
          <w:rFonts w:ascii="宋体" w:hAnsi="宋体"/>
          <w:bCs/>
          <w:sz w:val="24"/>
          <w:szCs w:val="24"/>
        </w:rPr>
      </w:pPr>
      <w:r>
        <w:rPr>
          <w:rFonts w:hint="eastAsia" w:ascii="宋体" w:hAnsi="宋体"/>
          <w:bCs/>
          <w:sz w:val="24"/>
          <w:szCs w:val="24"/>
        </w:rPr>
        <w:t>目前学校总占地</w:t>
      </w:r>
      <w:r>
        <w:rPr>
          <w:rFonts w:ascii="宋体" w:hAnsi="宋体"/>
          <w:bCs/>
          <w:sz w:val="24"/>
          <w:szCs w:val="24"/>
        </w:rPr>
        <w:t>85753.13㎡</w:t>
      </w:r>
      <w:r>
        <w:rPr>
          <w:rFonts w:hint="eastAsia" w:ascii="宋体" w:hAnsi="宋体"/>
          <w:bCs/>
          <w:sz w:val="24"/>
          <w:szCs w:val="24"/>
        </w:rPr>
        <w:t>，</w:t>
      </w:r>
      <w:r>
        <w:rPr>
          <w:rFonts w:ascii="宋体" w:hAnsi="宋体"/>
          <w:bCs/>
          <w:sz w:val="24"/>
          <w:szCs w:val="24"/>
        </w:rPr>
        <w:t>总建筑面积约47827㎡，其中东校区</w:t>
      </w:r>
      <w:r>
        <w:rPr>
          <w:rFonts w:hint="eastAsia" w:ascii="宋体" w:hAnsi="宋体"/>
          <w:bCs/>
          <w:sz w:val="24"/>
          <w:szCs w:val="24"/>
        </w:rPr>
        <w:t>约</w:t>
      </w:r>
      <w:r>
        <w:rPr>
          <w:rFonts w:ascii="宋体" w:hAnsi="宋体"/>
          <w:bCs/>
          <w:sz w:val="24"/>
          <w:szCs w:val="24"/>
        </w:rPr>
        <w:t>29431㎡，西校区</w:t>
      </w:r>
      <w:r>
        <w:rPr>
          <w:rFonts w:hint="eastAsia" w:ascii="宋体" w:hAnsi="宋体"/>
          <w:bCs/>
          <w:sz w:val="24"/>
          <w:szCs w:val="24"/>
        </w:rPr>
        <w:t>约</w:t>
      </w:r>
      <w:r>
        <w:rPr>
          <w:rFonts w:ascii="宋体" w:hAnsi="宋体"/>
          <w:bCs/>
          <w:sz w:val="24"/>
          <w:szCs w:val="24"/>
        </w:rPr>
        <w:t>18396㎡</w:t>
      </w:r>
      <w:r>
        <w:rPr>
          <w:rFonts w:hint="eastAsia" w:ascii="宋体" w:hAnsi="宋体"/>
          <w:bCs/>
          <w:sz w:val="24"/>
          <w:szCs w:val="24"/>
        </w:rPr>
        <w:t>，目前学生约</w:t>
      </w:r>
      <w:r>
        <w:rPr>
          <w:rFonts w:ascii="宋体" w:hAnsi="宋体"/>
          <w:bCs/>
          <w:sz w:val="24"/>
          <w:szCs w:val="24"/>
        </w:rPr>
        <w:t>2300人，2022年9月份招生后，学生总数</w:t>
      </w:r>
      <w:r>
        <w:rPr>
          <w:rFonts w:hint="eastAsia" w:ascii="宋体" w:hAnsi="宋体"/>
          <w:bCs/>
          <w:sz w:val="24"/>
          <w:szCs w:val="24"/>
        </w:rPr>
        <w:t>超过</w:t>
      </w:r>
      <w:r>
        <w:rPr>
          <w:rFonts w:ascii="宋体" w:hAnsi="宋体"/>
          <w:bCs/>
          <w:sz w:val="24"/>
          <w:szCs w:val="24"/>
        </w:rPr>
        <w:t>2500人，生均</w:t>
      </w:r>
      <w:r>
        <w:rPr>
          <w:rFonts w:hint="eastAsia" w:ascii="宋体" w:hAnsi="宋体"/>
          <w:bCs/>
          <w:sz w:val="24"/>
          <w:szCs w:val="24"/>
        </w:rPr>
        <w:t>建筑</w:t>
      </w:r>
      <w:r>
        <w:rPr>
          <w:rFonts w:ascii="宋体" w:hAnsi="宋体"/>
          <w:bCs/>
          <w:sz w:val="24"/>
          <w:szCs w:val="24"/>
        </w:rPr>
        <w:t>面积约19㎡/人</w:t>
      </w:r>
      <w:r>
        <w:rPr>
          <w:rFonts w:hint="eastAsia" w:ascii="宋体" w:hAnsi="宋体"/>
          <w:bCs/>
          <w:sz w:val="24"/>
          <w:szCs w:val="24"/>
        </w:rPr>
        <w:t>；因西校区部分建筑（现</w:t>
      </w:r>
      <w:r>
        <w:rPr>
          <w:rFonts w:ascii="宋体" w:hAnsi="宋体"/>
          <w:bCs/>
          <w:sz w:val="24"/>
          <w:szCs w:val="24"/>
        </w:rPr>
        <w:t>5栋宿舍）存在安全问题无法使用，现状实际生均建筑面积约16㎡/人</w:t>
      </w:r>
      <w:r>
        <w:rPr>
          <w:rFonts w:hint="eastAsia" w:ascii="宋体" w:hAnsi="宋体"/>
          <w:bCs/>
          <w:sz w:val="24"/>
          <w:szCs w:val="24"/>
        </w:rPr>
        <w:t>。按照</w:t>
      </w:r>
      <w:r>
        <w:rPr>
          <w:rFonts w:ascii="宋体" w:hAnsi="宋体"/>
          <w:bCs/>
          <w:sz w:val="24"/>
          <w:szCs w:val="24"/>
        </w:rPr>
        <w:t>《中等职业学校建设标准》（建标192-2018）</w:t>
      </w:r>
      <w:r>
        <w:rPr>
          <w:rFonts w:hint="eastAsia" w:ascii="宋体" w:hAnsi="宋体"/>
          <w:bCs/>
          <w:sz w:val="24"/>
          <w:szCs w:val="24"/>
        </w:rPr>
        <w:t>及</w:t>
      </w:r>
      <w:r>
        <w:rPr>
          <w:rFonts w:ascii="宋体" w:hAnsi="宋体"/>
          <w:bCs/>
          <w:sz w:val="24"/>
          <w:szCs w:val="24"/>
        </w:rPr>
        <w:t>《中等职业学校设置标准》</w:t>
      </w:r>
      <w:r>
        <w:rPr>
          <w:rFonts w:hint="eastAsia" w:ascii="宋体" w:hAnsi="宋体"/>
          <w:bCs/>
          <w:sz w:val="24"/>
          <w:szCs w:val="24"/>
        </w:rPr>
        <w:t>（</w:t>
      </w:r>
      <w:r>
        <w:rPr>
          <w:rFonts w:ascii="宋体" w:hAnsi="宋体"/>
          <w:bCs/>
          <w:sz w:val="24"/>
          <w:szCs w:val="24"/>
        </w:rPr>
        <w:t>教职成</w:t>
      </w:r>
      <w:r>
        <w:rPr>
          <w:rFonts w:hint="eastAsia" w:ascii="宋体" w:hAnsi="宋体"/>
          <w:bCs/>
          <w:sz w:val="24"/>
          <w:szCs w:val="24"/>
        </w:rPr>
        <w:t>〔</w:t>
      </w:r>
      <w:r>
        <w:rPr>
          <w:rFonts w:ascii="宋体" w:hAnsi="宋体"/>
          <w:bCs/>
          <w:sz w:val="24"/>
          <w:szCs w:val="24"/>
        </w:rPr>
        <w:t>2010</w:t>
      </w:r>
      <w:r>
        <w:rPr>
          <w:rFonts w:hint="eastAsia" w:ascii="宋体" w:hAnsi="宋体"/>
          <w:bCs/>
          <w:sz w:val="24"/>
          <w:szCs w:val="24"/>
        </w:rPr>
        <w:t>〕</w:t>
      </w:r>
      <w:r>
        <w:rPr>
          <w:rFonts w:ascii="宋体" w:hAnsi="宋体"/>
          <w:bCs/>
          <w:sz w:val="24"/>
          <w:szCs w:val="24"/>
        </w:rPr>
        <w:t>12号</w:t>
      </w:r>
      <w:r>
        <w:rPr>
          <w:rFonts w:hint="eastAsia" w:ascii="宋体" w:hAnsi="宋体"/>
          <w:bCs/>
          <w:sz w:val="24"/>
          <w:szCs w:val="24"/>
        </w:rPr>
        <w:t>）的要求，生均校舍建筑面积</w:t>
      </w:r>
      <w:r>
        <w:rPr>
          <w:rFonts w:ascii="宋体" w:hAnsi="宋体"/>
          <w:bCs/>
          <w:sz w:val="24"/>
          <w:szCs w:val="24"/>
        </w:rPr>
        <w:t>20㎡/人</w:t>
      </w:r>
      <w:r>
        <w:rPr>
          <w:rFonts w:hint="eastAsia" w:ascii="宋体" w:hAnsi="宋体"/>
          <w:bCs/>
          <w:sz w:val="24"/>
          <w:szCs w:val="24"/>
        </w:rPr>
        <w:t>，学校现有规模与标准相差甚远。</w:t>
      </w:r>
    </w:p>
    <w:p w14:paraId="7E85BAC5">
      <w:pPr>
        <w:adjustRightInd w:val="0"/>
        <w:snapToGrid w:val="0"/>
        <w:spacing w:line="360" w:lineRule="auto"/>
        <w:ind w:firstLine="480" w:firstLineChars="200"/>
        <w:rPr>
          <w:rFonts w:ascii="宋体" w:hAnsi="宋体"/>
          <w:bCs/>
          <w:sz w:val="24"/>
          <w:szCs w:val="24"/>
        </w:rPr>
      </w:pPr>
      <w:r>
        <w:rPr>
          <w:rFonts w:ascii="宋体" w:hAnsi="宋体"/>
          <w:bCs/>
          <w:sz w:val="24"/>
          <w:szCs w:val="24"/>
        </w:rPr>
        <w:t>故</w:t>
      </w:r>
      <w:r>
        <w:rPr>
          <w:rFonts w:hint="eastAsia" w:ascii="宋体" w:hAnsi="宋体"/>
          <w:bCs/>
          <w:sz w:val="24"/>
          <w:szCs w:val="24"/>
        </w:rPr>
        <w:t>本项目</w:t>
      </w:r>
      <w:r>
        <w:rPr>
          <w:rFonts w:ascii="宋体" w:hAnsi="宋体"/>
          <w:bCs/>
          <w:sz w:val="24"/>
          <w:szCs w:val="24"/>
        </w:rPr>
        <w:t>拟将西校区现有旧厂房部分改造、拆除、重建新校舍，以缓解学校用地和校舍紧张的局面。西校区现有的体能训练馆、实训楼、学生阅览室、教学楼、体育馆、宿舍及食堂等建筑均由原机床三厂厂房、车间及宿舍改造而成，目前大部分建筑</w:t>
      </w:r>
      <w:r>
        <w:rPr>
          <w:rFonts w:hint="eastAsia" w:ascii="宋体" w:hAnsi="宋体"/>
          <w:bCs/>
          <w:sz w:val="24"/>
          <w:szCs w:val="24"/>
        </w:rPr>
        <w:t>可靠性（安全性）等级评定为Ⅲ、Ⅳ级（</w:t>
      </w:r>
      <w:r>
        <w:rPr>
          <w:rFonts w:ascii="宋体" w:hAnsi="宋体"/>
          <w:bCs/>
          <w:sz w:val="24"/>
          <w:szCs w:val="24"/>
        </w:rPr>
        <w:t>Csu、Dsu级），抗震性、可靠性、安全性无法满足要求。</w:t>
      </w:r>
    </w:p>
    <w:p w14:paraId="0234F572">
      <w:pPr>
        <w:adjustRightInd w:val="0"/>
        <w:snapToGrid w:val="0"/>
        <w:spacing w:line="360" w:lineRule="auto"/>
        <w:ind w:firstLine="480" w:firstLineChars="200"/>
        <w:rPr>
          <w:rFonts w:ascii="宋体" w:hAnsi="宋体"/>
          <w:bCs/>
          <w:color w:val="auto"/>
          <w:sz w:val="24"/>
          <w:szCs w:val="24"/>
        </w:rPr>
      </w:pPr>
      <w:r>
        <w:rPr>
          <w:rFonts w:ascii="宋体" w:hAnsi="宋体"/>
          <w:bCs/>
          <w:sz w:val="24"/>
          <w:szCs w:val="24"/>
        </w:rPr>
        <w:t>通过本项目的建设，加快广州市司法职业学校的发展进程，将有利于顺应我国职业教育改革发展的总体趋势，加快推进现代法治社会和服务型政府的基础人才建设进程，培养有法律背景的一专多能、满足社会需要的公共管理基础型人才</w:t>
      </w:r>
      <w:r>
        <w:rPr>
          <w:rFonts w:hint="eastAsia" w:ascii="宋体" w:hAnsi="宋体"/>
          <w:bCs/>
          <w:sz w:val="24"/>
          <w:szCs w:val="24"/>
        </w:rPr>
        <w:t>。</w:t>
      </w:r>
    </w:p>
    <w:p w14:paraId="3882B36B">
      <w:pPr>
        <w:pStyle w:val="5"/>
        <w:spacing w:before="0" w:after="0"/>
      </w:pPr>
      <w:bookmarkStart w:id="32" w:name="_Toc163638368"/>
      <w:r>
        <w:t xml:space="preserve">1.1.6 </w:t>
      </w:r>
      <w:r>
        <w:rPr>
          <w:rFonts w:hint="eastAsia"/>
        </w:rPr>
        <w:t>项目建设的必要性</w:t>
      </w:r>
      <w:bookmarkEnd w:id="32"/>
    </w:p>
    <w:p w14:paraId="18876209">
      <w:pPr>
        <w:adjustRightInd w:val="0"/>
        <w:snapToGrid w:val="0"/>
        <w:spacing w:before="0" w:beforeLines="-2147483648" w:line="360" w:lineRule="auto"/>
        <w:ind w:firstLine="480" w:firstLineChars="200"/>
        <w:rPr>
          <w:rFonts w:ascii="宋体" w:hAnsi="宋体"/>
          <w:b w:val="0"/>
          <w:bCs/>
          <w:sz w:val="24"/>
          <w:szCs w:val="24"/>
        </w:rPr>
      </w:pPr>
      <w:r>
        <w:rPr>
          <w:rFonts w:hint="eastAsia" w:ascii="宋体" w:hAnsi="宋体"/>
          <w:bCs/>
          <w:sz w:val="24"/>
          <w:szCs w:val="24"/>
        </w:rPr>
        <w:t>（</w:t>
      </w:r>
      <w:r>
        <w:rPr>
          <w:rFonts w:ascii="宋体" w:hAnsi="宋体"/>
          <w:bCs/>
          <w:sz w:val="24"/>
          <w:szCs w:val="24"/>
        </w:rPr>
        <w:t>1）</w:t>
      </w:r>
      <w:r>
        <w:rPr>
          <w:rFonts w:ascii="宋体" w:hAnsi="宋体"/>
          <w:b w:val="0"/>
          <w:bCs/>
          <w:sz w:val="24"/>
          <w:szCs w:val="24"/>
        </w:rPr>
        <w:t>项目建设是落实国家发展职业教育政策</w:t>
      </w:r>
      <w:r>
        <w:rPr>
          <w:rFonts w:hint="eastAsia" w:ascii="宋体" w:hAnsi="宋体"/>
          <w:b w:val="0"/>
          <w:bCs/>
          <w:sz w:val="24"/>
          <w:szCs w:val="24"/>
        </w:rPr>
        <w:t>、落实教育优先总体规划目标体现</w:t>
      </w:r>
      <w:r>
        <w:rPr>
          <w:rFonts w:ascii="宋体" w:hAnsi="宋体"/>
          <w:b w:val="0"/>
          <w:bCs/>
          <w:sz w:val="24"/>
          <w:szCs w:val="24"/>
        </w:rPr>
        <w:t>的需要</w:t>
      </w:r>
    </w:p>
    <w:p w14:paraId="691E7C2B">
      <w:pPr>
        <w:adjustRightInd w:val="0"/>
        <w:snapToGrid w:val="0"/>
        <w:spacing w:before="0" w:beforeLines="-2147483648" w:line="360" w:lineRule="auto"/>
        <w:ind w:firstLine="480" w:firstLineChars="200"/>
        <w:rPr>
          <w:rFonts w:ascii="宋体" w:hAnsi="宋体"/>
          <w:b w:val="0"/>
          <w:sz w:val="24"/>
          <w:szCs w:val="24"/>
        </w:rPr>
      </w:pPr>
      <w:r>
        <w:rPr>
          <w:rFonts w:ascii="宋体" w:hAnsi="宋体"/>
          <w:b w:val="0"/>
          <w:sz w:val="24"/>
          <w:szCs w:val="24"/>
        </w:rPr>
        <w:t>百年大计，教育为本。教育是民族振兴、社会进步的基石，是提高国民素质、促进人的全面发展的根本途径。优先发展教育、提高教育现代化水平，对实现全面建设小康社会奋斗目标、建设富强民主文明和谐的社会主义现代化国家具有决定性意义。党和国家历来高度重视教育，教育的发展极大地提高了全民族素质，推进了科技创新、文化繁荣，为经济发展、社会进步和民生改善作出了不可替代的重大贡献。教育是科教兴国的奠基工程，对提高中华民族素质、培养各级各类人才，促进社会主义现代化建设具有全局性、基础性和先导性作用，保持教育超前发展，必须把教育放在优先发展的地位，作为基础设施建设应作为教育事业发展的重点，切实予以保证。</w:t>
      </w:r>
    </w:p>
    <w:p w14:paraId="1A81291E">
      <w:pPr>
        <w:adjustRightInd w:val="0"/>
        <w:snapToGrid w:val="0"/>
        <w:spacing w:before="0" w:beforeLines="-2147483648" w:line="360" w:lineRule="auto"/>
        <w:ind w:firstLine="480" w:firstLineChars="200"/>
        <w:rPr>
          <w:rFonts w:ascii="宋体" w:hAnsi="宋体"/>
          <w:b w:val="0"/>
          <w:bCs/>
          <w:sz w:val="24"/>
          <w:szCs w:val="24"/>
        </w:rPr>
      </w:pPr>
      <w:r>
        <w:rPr>
          <w:rFonts w:hint="eastAsia" w:ascii="宋体" w:hAnsi="宋体"/>
          <w:bCs/>
          <w:sz w:val="24"/>
          <w:szCs w:val="24"/>
        </w:rPr>
        <w:t>（</w:t>
      </w:r>
      <w:r>
        <w:rPr>
          <w:rFonts w:ascii="宋体" w:hAnsi="宋体"/>
          <w:bCs/>
          <w:sz w:val="24"/>
          <w:szCs w:val="24"/>
        </w:rPr>
        <w:t>2）</w:t>
      </w:r>
      <w:r>
        <w:rPr>
          <w:rFonts w:ascii="宋体" w:hAnsi="宋体"/>
          <w:b w:val="0"/>
          <w:bCs/>
          <w:sz w:val="24"/>
          <w:szCs w:val="24"/>
        </w:rPr>
        <w:t xml:space="preserve"> 项目建设为推动建设更高水平的平安广州、法治广州作出贡献</w:t>
      </w:r>
    </w:p>
    <w:p w14:paraId="23B98F50">
      <w:pPr>
        <w:adjustRightInd w:val="0"/>
        <w:snapToGrid w:val="0"/>
        <w:spacing w:before="0" w:beforeLines="-2147483648" w:line="360" w:lineRule="auto"/>
        <w:ind w:firstLine="480" w:firstLineChars="200"/>
        <w:rPr>
          <w:rFonts w:ascii="宋体" w:hAnsi="宋体"/>
          <w:b w:val="0"/>
          <w:sz w:val="24"/>
          <w:szCs w:val="24"/>
        </w:rPr>
      </w:pPr>
      <w:r>
        <w:rPr>
          <w:rFonts w:ascii="宋体" w:hAnsi="宋体"/>
          <w:b w:val="0"/>
          <w:sz w:val="24"/>
          <w:szCs w:val="24"/>
        </w:rPr>
        <w:t>《广州市国民经济和社会发展第十四个五年规划和2035年远景目标纲要》指出，广州正致力于建设全国市域社会治理现代化示范城市，建设更高水平的法治广州并成为国家法治建设城市标杆。十四五期间，广州将花大力气完善</w:t>
      </w:r>
      <w:r>
        <w:rPr>
          <w:rFonts w:hint="eastAsia" w:ascii="宋体" w:hAnsi="宋体"/>
          <w:b w:val="0"/>
          <w:sz w:val="24"/>
          <w:szCs w:val="24"/>
        </w:rPr>
        <w:t>“</w:t>
      </w:r>
      <w:r>
        <w:rPr>
          <w:rFonts w:ascii="宋体" w:hAnsi="宋体"/>
          <w:b w:val="0"/>
          <w:sz w:val="24"/>
          <w:szCs w:val="24"/>
        </w:rPr>
        <w:t>综治中心+网格化+信息化</w:t>
      </w:r>
      <w:r>
        <w:rPr>
          <w:rFonts w:hint="eastAsia" w:ascii="宋体" w:hAnsi="宋体"/>
          <w:b w:val="0"/>
          <w:sz w:val="24"/>
          <w:szCs w:val="24"/>
        </w:rPr>
        <w:t>”</w:t>
      </w:r>
      <w:r>
        <w:rPr>
          <w:rFonts w:ascii="宋体" w:hAnsi="宋体"/>
          <w:b w:val="0"/>
          <w:sz w:val="24"/>
          <w:szCs w:val="24"/>
        </w:rPr>
        <w:t>工作体系，实施网格化管理</w:t>
      </w:r>
      <w:r>
        <w:rPr>
          <w:rFonts w:hint="eastAsia" w:ascii="宋体" w:hAnsi="宋体"/>
          <w:b w:val="0"/>
          <w:sz w:val="24"/>
          <w:szCs w:val="24"/>
        </w:rPr>
        <w:t>“</w:t>
      </w:r>
      <w:r>
        <w:rPr>
          <w:rFonts w:ascii="宋体" w:hAnsi="宋体"/>
          <w:b w:val="0"/>
          <w:sz w:val="24"/>
          <w:szCs w:val="24"/>
        </w:rPr>
        <w:t>五个一</w:t>
      </w:r>
      <w:r>
        <w:rPr>
          <w:rFonts w:hint="eastAsia" w:ascii="宋体" w:hAnsi="宋体"/>
          <w:b w:val="0"/>
          <w:sz w:val="24"/>
          <w:szCs w:val="24"/>
        </w:rPr>
        <w:t>”</w:t>
      </w:r>
      <w:r>
        <w:rPr>
          <w:rFonts w:ascii="宋体" w:hAnsi="宋体"/>
          <w:b w:val="0"/>
          <w:sz w:val="24"/>
          <w:szCs w:val="24"/>
        </w:rPr>
        <w:t>工程，推进社区治理创新，打造专业化社区工作者队伍，推进多层次多领域依法治理，实现</w:t>
      </w:r>
      <w:r>
        <w:rPr>
          <w:rFonts w:hint="eastAsia" w:ascii="宋体" w:hAnsi="宋体"/>
          <w:b w:val="0"/>
          <w:sz w:val="24"/>
          <w:szCs w:val="24"/>
        </w:rPr>
        <w:t>“</w:t>
      </w:r>
      <w:r>
        <w:rPr>
          <w:rFonts w:ascii="宋体" w:hAnsi="宋体"/>
          <w:b w:val="0"/>
          <w:sz w:val="24"/>
          <w:szCs w:val="24"/>
        </w:rPr>
        <w:t>民主法治示范村（社区）</w:t>
      </w:r>
      <w:r>
        <w:rPr>
          <w:rFonts w:hint="eastAsia" w:ascii="宋体" w:hAnsi="宋体"/>
          <w:b w:val="0"/>
          <w:sz w:val="24"/>
          <w:szCs w:val="24"/>
        </w:rPr>
        <w:t>”</w:t>
      </w:r>
      <w:r>
        <w:rPr>
          <w:rFonts w:ascii="宋体" w:hAnsi="宋体"/>
          <w:b w:val="0"/>
          <w:sz w:val="24"/>
          <w:szCs w:val="24"/>
        </w:rPr>
        <w:t>全覆盖；将打造覆盖全业务、全时空的法律服务网络，建设全国公共法律服务最便捷城市；将创建社会治安防控体系标准化城市，建设最具安全感城市。</w:t>
      </w:r>
    </w:p>
    <w:p w14:paraId="6DC3F08B">
      <w:pPr>
        <w:adjustRightInd w:val="0"/>
        <w:snapToGrid w:val="0"/>
        <w:spacing w:before="0" w:beforeLines="-2147483648" w:line="360" w:lineRule="auto"/>
        <w:ind w:firstLine="480" w:firstLineChars="200"/>
        <w:rPr>
          <w:rFonts w:ascii="宋体" w:hAnsi="宋体"/>
          <w:b w:val="0"/>
          <w:sz w:val="24"/>
          <w:szCs w:val="24"/>
        </w:rPr>
      </w:pPr>
      <w:r>
        <w:rPr>
          <w:rFonts w:ascii="宋体" w:hAnsi="宋体"/>
          <w:b w:val="0"/>
          <w:sz w:val="24"/>
          <w:szCs w:val="24"/>
        </w:rPr>
        <w:t>广州市司法职业学校作为广州市属唯一一所培养高素质基层公共法律服务、社区公共管理、公共安全专业人才的中等职业学校，将在共建共治共享治理格局出新出彩中发挥积极作用。</w:t>
      </w:r>
    </w:p>
    <w:p w14:paraId="291651B5">
      <w:pPr>
        <w:adjustRightInd w:val="0"/>
        <w:snapToGrid w:val="0"/>
        <w:spacing w:before="0" w:beforeLines="-2147483648" w:line="360" w:lineRule="auto"/>
        <w:ind w:firstLine="480" w:firstLineChars="200"/>
        <w:rPr>
          <w:rFonts w:ascii="宋体" w:hAnsi="宋体"/>
          <w:b w:val="0"/>
          <w:bCs/>
          <w:sz w:val="24"/>
          <w:szCs w:val="24"/>
        </w:rPr>
      </w:pPr>
      <w:r>
        <w:rPr>
          <w:rFonts w:hint="eastAsia" w:ascii="宋体" w:hAnsi="宋体"/>
          <w:bCs/>
          <w:sz w:val="24"/>
          <w:szCs w:val="24"/>
        </w:rPr>
        <w:t>（</w:t>
      </w:r>
      <w:r>
        <w:rPr>
          <w:rFonts w:ascii="宋体" w:hAnsi="宋体"/>
          <w:bCs/>
          <w:sz w:val="24"/>
          <w:szCs w:val="24"/>
        </w:rPr>
        <w:t>3）</w:t>
      </w:r>
      <w:r>
        <w:rPr>
          <w:rFonts w:ascii="宋体" w:hAnsi="宋体"/>
          <w:b w:val="0"/>
          <w:bCs/>
          <w:sz w:val="24"/>
          <w:szCs w:val="24"/>
        </w:rPr>
        <w:t>项目建设有利于引领、推动广州市中等职业教育创新性发展</w:t>
      </w:r>
      <w:r>
        <w:rPr>
          <w:rFonts w:hint="eastAsia" w:ascii="宋体" w:hAnsi="宋体"/>
          <w:b w:val="0"/>
          <w:bCs/>
          <w:sz w:val="24"/>
          <w:szCs w:val="24"/>
        </w:rPr>
        <w:t>，促进产业转型和行业发展</w:t>
      </w:r>
    </w:p>
    <w:p w14:paraId="02D887C1">
      <w:pPr>
        <w:adjustRightInd w:val="0"/>
        <w:snapToGrid w:val="0"/>
        <w:spacing w:before="0" w:beforeLines="-2147483648" w:line="360" w:lineRule="auto"/>
        <w:ind w:firstLine="480" w:firstLineChars="200"/>
        <w:rPr>
          <w:rFonts w:ascii="宋体" w:hAnsi="宋体"/>
          <w:b w:val="0"/>
          <w:sz w:val="24"/>
          <w:szCs w:val="24"/>
        </w:rPr>
      </w:pPr>
      <w:r>
        <w:rPr>
          <w:rFonts w:ascii="宋体" w:hAnsi="宋体"/>
          <w:b w:val="0"/>
          <w:sz w:val="24"/>
          <w:szCs w:val="24"/>
        </w:rPr>
        <w:t>2020年，《广州市教育局关于印发广州市中等职业学校布局调整和提升发展工作方案的通知》提出推进市属中职学校优化提升方案：一、实施布局调整，优化市属中职学校结构：按照《关于广州市高校职（技）校分类工作的意见》（穗编字〔2019〕331号）的要求，对专业设置相近的市教育局局属中职学校进行资源整合和优化，将广州市司法职业学校建成培养社区公共事务、公共安全、客户服务类人才为主的全国一流公共服务</w:t>
      </w:r>
      <w:r>
        <w:rPr>
          <w:rFonts w:hint="eastAsia" w:ascii="宋体" w:hAnsi="宋体"/>
          <w:b w:val="0"/>
          <w:sz w:val="24"/>
          <w:szCs w:val="24"/>
        </w:rPr>
        <w:t>类人才为主的全国一流公共服务职教名校，适时加挂“广州市老龄大学或广州市终身教育学院龄大学（或广州市终身教育学院，暂定名）”，积极从事老年教育、社区教育工作。二、实施中高职衔接，改革市属中职学校培养模式：在布局调整基础上，加强顶层设计和资源统筹，推进市教育局局属中职学校与市属高职院校组团发展，扩大全市三二分段贯通培养和高职院校专业学院招生规模，形成中高职贯通、一体化育人的人才培养模式。市教育局局属中职学校与市属高职院校组团发展，广州市司法职业学校与国家开放大学（广州）（原“广州市广播电视大学”）对接转型发展。</w:t>
      </w:r>
    </w:p>
    <w:p w14:paraId="501BA0AC">
      <w:pPr>
        <w:adjustRightInd w:val="0"/>
        <w:snapToGrid w:val="0"/>
        <w:spacing w:before="0" w:beforeLines="-2147483648" w:line="360" w:lineRule="auto"/>
        <w:ind w:firstLine="480" w:firstLineChars="200"/>
        <w:rPr>
          <w:rFonts w:ascii="宋体" w:hAnsi="宋体"/>
          <w:b w:val="0"/>
          <w:sz w:val="24"/>
          <w:szCs w:val="24"/>
        </w:rPr>
      </w:pPr>
      <w:r>
        <w:rPr>
          <w:rFonts w:hint="eastAsia" w:ascii="宋体" w:hAnsi="宋体"/>
          <w:b w:val="0"/>
          <w:sz w:val="24"/>
          <w:szCs w:val="24"/>
        </w:rPr>
        <w:t>本项目建设有利于解决广州市司法职业学校目前面临的办学硬件设施紧张、生均面积不够的问题，有效改善学校的办学条件，打破学校作为国家级重点中等职业学校的发展“瓶颈”，进一步做大做强，实现可持续发展，从而在未来更好地发挥广州市的中等职业教育示范和引领的作用，为全省乃至华南地区的产业转型升级和全面推进法治和现代社会管理服务体系提供更有力的一线技能人才支撑。因而项目建设有利于促进广州地区的经济社会转型和现代城市的发展。</w:t>
      </w:r>
    </w:p>
    <w:p w14:paraId="1B1CDE80">
      <w:pPr>
        <w:adjustRightInd w:val="0"/>
        <w:snapToGrid w:val="0"/>
        <w:spacing w:line="360" w:lineRule="auto"/>
        <w:ind w:firstLine="480" w:firstLineChars="200"/>
        <w:rPr>
          <w:rFonts w:ascii="宋体" w:hAnsi="宋体"/>
          <w:bCs/>
          <w:color w:val="auto"/>
          <w:sz w:val="24"/>
          <w:szCs w:val="24"/>
        </w:rPr>
      </w:pPr>
      <w:r>
        <w:rPr>
          <w:rFonts w:ascii="宋体" w:hAnsi="宋体"/>
          <w:b w:val="0"/>
          <w:bCs/>
          <w:sz w:val="24"/>
          <w:szCs w:val="24"/>
        </w:rPr>
        <w:t>综上所述，</w:t>
      </w:r>
      <w:r>
        <w:rPr>
          <w:rFonts w:ascii="宋体" w:hAnsi="宋体"/>
          <w:b w:val="0"/>
          <w:sz w:val="24"/>
          <w:szCs w:val="24"/>
        </w:rPr>
        <w:t>项目建设是落实国家发展职业教育政策</w:t>
      </w:r>
      <w:r>
        <w:rPr>
          <w:rFonts w:hint="eastAsia" w:ascii="宋体" w:hAnsi="宋体"/>
          <w:b w:val="0"/>
          <w:sz w:val="24"/>
          <w:szCs w:val="24"/>
        </w:rPr>
        <w:t>、落实教育优先总体规划目标体现</w:t>
      </w:r>
      <w:r>
        <w:rPr>
          <w:rFonts w:ascii="宋体" w:hAnsi="宋体"/>
          <w:b w:val="0"/>
          <w:sz w:val="24"/>
          <w:szCs w:val="24"/>
        </w:rPr>
        <w:t>的需要，为推动建设更高水平的平安广州、法治广州作出贡献，有利于引领、推动广州市中等职业教育创新性发展</w:t>
      </w:r>
      <w:r>
        <w:rPr>
          <w:rFonts w:hint="eastAsia" w:ascii="宋体" w:hAnsi="宋体"/>
          <w:b w:val="0"/>
          <w:sz w:val="24"/>
          <w:szCs w:val="24"/>
        </w:rPr>
        <w:t>，促进产业转型和行业发展</w:t>
      </w:r>
      <w:r>
        <w:rPr>
          <w:rFonts w:ascii="宋体" w:hAnsi="宋体"/>
          <w:b w:val="0"/>
          <w:sz w:val="24"/>
          <w:szCs w:val="24"/>
        </w:rPr>
        <w:t>，</w:t>
      </w:r>
      <w:r>
        <w:rPr>
          <w:rFonts w:hint="eastAsia" w:ascii="宋体" w:hAnsi="宋体"/>
          <w:b w:val="0"/>
          <w:sz w:val="24"/>
          <w:szCs w:val="24"/>
        </w:rPr>
        <w:t>更</w:t>
      </w:r>
      <w:r>
        <w:rPr>
          <w:rFonts w:ascii="宋体" w:hAnsi="宋体"/>
          <w:b w:val="0"/>
          <w:sz w:val="24"/>
          <w:szCs w:val="24"/>
        </w:rPr>
        <w:t>是突破学校发展瓶颈，保证教学安全、完善学校硬件的需要，提高土地利用效率</w:t>
      </w:r>
      <w:r>
        <w:rPr>
          <w:rFonts w:hint="eastAsia" w:ascii="宋体" w:hAnsi="宋体"/>
          <w:b w:val="0"/>
          <w:sz w:val="24"/>
          <w:szCs w:val="24"/>
        </w:rPr>
        <w:t>，</w:t>
      </w:r>
      <w:r>
        <w:rPr>
          <w:rFonts w:ascii="宋体" w:hAnsi="宋体"/>
          <w:b w:val="0"/>
          <w:sz w:val="24"/>
          <w:szCs w:val="24"/>
        </w:rPr>
        <w:t>实现可持续发展的必然选择</w:t>
      </w:r>
      <w:r>
        <w:rPr>
          <w:rFonts w:hint="eastAsia" w:ascii="宋体" w:hAnsi="宋体"/>
          <w:bCs/>
          <w:sz w:val="24"/>
          <w:szCs w:val="24"/>
        </w:rPr>
        <w:t>。</w:t>
      </w:r>
    </w:p>
    <w:p w14:paraId="3853CE61">
      <w:pPr>
        <w:pStyle w:val="5"/>
        <w:spacing w:before="0" w:after="0"/>
      </w:pPr>
      <w:bookmarkStart w:id="33" w:name="_Toc163638369"/>
      <w:r>
        <w:t xml:space="preserve">1.1.7 </w:t>
      </w:r>
      <w:r>
        <w:rPr>
          <w:rFonts w:hint="eastAsia"/>
        </w:rPr>
        <w:t>项目建设</w:t>
      </w:r>
      <w:bookmarkEnd w:id="29"/>
      <w:bookmarkEnd w:id="30"/>
      <w:bookmarkEnd w:id="31"/>
      <w:r>
        <w:rPr>
          <w:rFonts w:hint="eastAsia"/>
        </w:rPr>
        <w:t>规模</w:t>
      </w:r>
      <w:bookmarkEnd w:id="33"/>
    </w:p>
    <w:tbl>
      <w:tblPr>
        <w:tblStyle w:val="17"/>
        <w:tblW w:w="8994" w:type="dxa"/>
        <w:tblInd w:w="113" w:type="dxa"/>
        <w:tblLayout w:type="autofit"/>
        <w:tblCellMar>
          <w:top w:w="0" w:type="dxa"/>
          <w:left w:w="108" w:type="dxa"/>
          <w:bottom w:w="0" w:type="dxa"/>
          <w:right w:w="108" w:type="dxa"/>
        </w:tblCellMar>
      </w:tblPr>
      <w:tblGrid>
        <w:gridCol w:w="858"/>
        <w:gridCol w:w="2037"/>
        <w:gridCol w:w="4578"/>
        <w:gridCol w:w="1521"/>
      </w:tblGrid>
      <w:tr w14:paraId="0B4DCA45">
        <w:tblPrEx>
          <w:tblCellMar>
            <w:top w:w="0" w:type="dxa"/>
            <w:left w:w="108" w:type="dxa"/>
            <w:bottom w:w="0" w:type="dxa"/>
            <w:right w:w="108" w:type="dxa"/>
          </w:tblCellMar>
        </w:tblPrEx>
        <w:trPr>
          <w:trHeight w:val="600" w:hRule="atLeast"/>
        </w:trPr>
        <w:tc>
          <w:tcPr>
            <w:tcW w:w="858" w:type="dxa"/>
            <w:tcBorders>
              <w:top w:val="single" w:color="auto" w:sz="4" w:space="0"/>
              <w:left w:val="single" w:color="auto" w:sz="4" w:space="0"/>
              <w:bottom w:val="single" w:color="auto" w:sz="4" w:space="0"/>
              <w:right w:val="single" w:color="auto" w:sz="4" w:space="0"/>
            </w:tcBorders>
            <w:vAlign w:val="center"/>
          </w:tcPr>
          <w:p w14:paraId="759152FB">
            <w:pPr>
              <w:widowControl/>
              <w:jc w:val="center"/>
              <w:rPr>
                <w:rFonts w:ascii="宋体" w:hAnsi="宋体" w:cs="宋体"/>
                <w:kern w:val="0"/>
                <w:sz w:val="24"/>
                <w:szCs w:val="24"/>
              </w:rPr>
            </w:pPr>
            <w:r>
              <w:rPr>
                <w:rFonts w:hint="eastAsia" w:ascii="宋体" w:hAnsi="宋体" w:cs="宋体"/>
                <w:kern w:val="0"/>
                <w:sz w:val="24"/>
                <w:szCs w:val="24"/>
              </w:rPr>
              <w:t>序</w:t>
            </w:r>
            <w:r>
              <w:rPr>
                <w:rFonts w:ascii="宋体" w:hAnsi="宋体" w:cs="宋体"/>
                <w:kern w:val="0"/>
                <w:sz w:val="24"/>
                <w:szCs w:val="24"/>
              </w:rPr>
              <w:t xml:space="preserve">  </w:t>
            </w:r>
            <w:r>
              <w:rPr>
                <w:rFonts w:hint="eastAsia" w:ascii="宋体" w:hAnsi="宋体" w:cs="宋体"/>
                <w:kern w:val="0"/>
                <w:sz w:val="24"/>
                <w:szCs w:val="24"/>
              </w:rPr>
              <w:t>号</w:t>
            </w:r>
          </w:p>
        </w:tc>
        <w:tc>
          <w:tcPr>
            <w:tcW w:w="2037" w:type="dxa"/>
            <w:tcBorders>
              <w:top w:val="single" w:color="auto" w:sz="4" w:space="0"/>
              <w:left w:val="nil"/>
              <w:bottom w:val="single" w:color="auto" w:sz="4" w:space="0"/>
              <w:right w:val="single" w:color="auto" w:sz="4" w:space="0"/>
            </w:tcBorders>
            <w:vAlign w:val="center"/>
          </w:tcPr>
          <w:p w14:paraId="3949A733">
            <w:pPr>
              <w:widowControl/>
              <w:jc w:val="center"/>
              <w:rPr>
                <w:rFonts w:ascii="宋体" w:hAnsi="宋体" w:cs="宋体"/>
                <w:kern w:val="0"/>
                <w:sz w:val="24"/>
                <w:szCs w:val="24"/>
              </w:rPr>
            </w:pPr>
            <w:r>
              <w:rPr>
                <w:rFonts w:hint="eastAsia" w:ascii="宋体" w:hAnsi="宋体" w:cs="宋体"/>
                <w:kern w:val="0"/>
                <w:sz w:val="24"/>
                <w:szCs w:val="24"/>
              </w:rPr>
              <w:t>项目名称</w:t>
            </w:r>
          </w:p>
        </w:tc>
        <w:tc>
          <w:tcPr>
            <w:tcW w:w="4578" w:type="dxa"/>
            <w:tcBorders>
              <w:top w:val="single" w:color="auto" w:sz="4" w:space="0"/>
              <w:left w:val="nil"/>
              <w:bottom w:val="single" w:color="auto" w:sz="4" w:space="0"/>
              <w:right w:val="single" w:color="auto" w:sz="4" w:space="0"/>
            </w:tcBorders>
            <w:vAlign w:val="center"/>
          </w:tcPr>
          <w:p w14:paraId="116282DF">
            <w:pPr>
              <w:widowControl/>
              <w:jc w:val="center"/>
              <w:rPr>
                <w:rFonts w:ascii="宋体" w:hAnsi="宋体" w:cs="宋体"/>
                <w:kern w:val="0"/>
                <w:sz w:val="24"/>
                <w:szCs w:val="24"/>
              </w:rPr>
            </w:pPr>
            <w:r>
              <w:rPr>
                <w:rFonts w:hint="eastAsia" w:ascii="宋体" w:hAnsi="宋体" w:cs="宋体"/>
                <w:kern w:val="0"/>
                <w:sz w:val="24"/>
                <w:szCs w:val="24"/>
              </w:rPr>
              <w:t>建设规模</w:t>
            </w:r>
          </w:p>
        </w:tc>
        <w:tc>
          <w:tcPr>
            <w:tcW w:w="1521" w:type="dxa"/>
            <w:tcBorders>
              <w:top w:val="single" w:color="auto" w:sz="4" w:space="0"/>
              <w:left w:val="nil"/>
              <w:bottom w:val="single" w:color="auto" w:sz="4" w:space="0"/>
              <w:right w:val="single" w:color="auto" w:sz="4" w:space="0"/>
            </w:tcBorders>
            <w:vAlign w:val="center"/>
          </w:tcPr>
          <w:p w14:paraId="19209C18">
            <w:pPr>
              <w:widowControl/>
              <w:jc w:val="center"/>
              <w:rPr>
                <w:rFonts w:ascii="宋体" w:hAnsi="宋体" w:cs="宋体"/>
                <w:kern w:val="0"/>
                <w:sz w:val="24"/>
                <w:szCs w:val="24"/>
              </w:rPr>
            </w:pPr>
            <w:r>
              <w:rPr>
                <w:rFonts w:hint="eastAsia" w:ascii="宋体" w:hAnsi="宋体" w:cs="宋体"/>
                <w:kern w:val="0"/>
                <w:sz w:val="24"/>
                <w:szCs w:val="24"/>
              </w:rPr>
              <w:t>投资估算</w:t>
            </w:r>
          </w:p>
          <w:p w14:paraId="0777D282">
            <w:pPr>
              <w:widowControl/>
              <w:jc w:val="center"/>
              <w:rPr>
                <w:rFonts w:ascii="宋体" w:hAnsi="宋体" w:cs="宋体"/>
                <w:kern w:val="0"/>
                <w:sz w:val="24"/>
                <w:szCs w:val="24"/>
              </w:rPr>
            </w:pPr>
            <w:r>
              <w:rPr>
                <w:rFonts w:hint="eastAsia" w:ascii="宋体" w:hAnsi="宋体" w:cs="宋体"/>
                <w:kern w:val="0"/>
                <w:sz w:val="24"/>
                <w:szCs w:val="24"/>
              </w:rPr>
              <w:t>（万元）</w:t>
            </w:r>
          </w:p>
        </w:tc>
      </w:tr>
      <w:tr w14:paraId="0C8B7765">
        <w:tblPrEx>
          <w:tblCellMar>
            <w:top w:w="0" w:type="dxa"/>
            <w:left w:w="108" w:type="dxa"/>
            <w:bottom w:w="0" w:type="dxa"/>
            <w:right w:w="108" w:type="dxa"/>
          </w:tblCellMar>
        </w:tblPrEx>
        <w:trPr>
          <w:trHeight w:val="1593" w:hRule="atLeast"/>
        </w:trPr>
        <w:tc>
          <w:tcPr>
            <w:tcW w:w="858" w:type="dxa"/>
            <w:tcBorders>
              <w:top w:val="nil"/>
              <w:left w:val="single" w:color="auto" w:sz="4" w:space="0"/>
              <w:bottom w:val="single" w:color="auto" w:sz="4" w:space="0"/>
              <w:right w:val="single" w:color="auto" w:sz="4" w:space="0"/>
            </w:tcBorders>
            <w:shd w:val="clear" w:color="auto" w:fill="auto"/>
            <w:vAlign w:val="center"/>
          </w:tcPr>
          <w:p w14:paraId="06775D37">
            <w:pPr>
              <w:widowControl/>
              <w:jc w:val="center"/>
              <w:rPr>
                <w:rFonts w:ascii="宋体" w:hAnsi="宋体" w:cs="宋体"/>
                <w:kern w:val="0"/>
                <w:sz w:val="24"/>
                <w:szCs w:val="24"/>
              </w:rPr>
            </w:pPr>
            <w:r>
              <w:rPr>
                <w:rFonts w:ascii="宋体" w:hAnsi="宋体" w:cs="宋体"/>
                <w:kern w:val="0"/>
                <w:sz w:val="24"/>
                <w:szCs w:val="24"/>
              </w:rPr>
              <w:t>1</w:t>
            </w:r>
          </w:p>
        </w:tc>
        <w:tc>
          <w:tcPr>
            <w:tcW w:w="2037" w:type="dxa"/>
            <w:tcBorders>
              <w:top w:val="nil"/>
              <w:left w:val="nil"/>
              <w:bottom w:val="single" w:color="auto" w:sz="4" w:space="0"/>
              <w:right w:val="single" w:color="auto" w:sz="4" w:space="0"/>
            </w:tcBorders>
            <w:shd w:val="clear" w:color="auto" w:fill="auto"/>
            <w:vAlign w:val="center"/>
          </w:tcPr>
          <w:p w14:paraId="722E330C">
            <w:pPr>
              <w:widowControl/>
              <w:jc w:val="center"/>
              <w:rPr>
                <w:rFonts w:ascii="宋体" w:hAnsi="宋体" w:cs="宋体"/>
                <w:kern w:val="0"/>
                <w:sz w:val="24"/>
                <w:szCs w:val="24"/>
              </w:rPr>
            </w:pPr>
            <w:r>
              <w:rPr>
                <w:rFonts w:ascii="Times New Roman" w:hAnsi="Times New Roman"/>
                <w:sz w:val="24"/>
                <w:szCs w:val="24"/>
              </w:rPr>
              <w:t xml:space="preserve"> </w:t>
            </w:r>
            <w:r>
              <w:rPr>
                <w:rFonts w:hint="eastAsia" w:ascii="Times New Roman" w:hAnsi="Times New Roman"/>
                <w:sz w:val="24"/>
                <w:szCs w:val="24"/>
              </w:rPr>
              <w:t>广州市司法职业学校西校区改造工程</w:t>
            </w:r>
          </w:p>
        </w:tc>
        <w:tc>
          <w:tcPr>
            <w:tcW w:w="4578" w:type="dxa"/>
            <w:tcBorders>
              <w:top w:val="nil"/>
              <w:left w:val="nil"/>
              <w:bottom w:val="single" w:color="auto" w:sz="4" w:space="0"/>
              <w:right w:val="single" w:color="auto" w:sz="4" w:space="0"/>
            </w:tcBorders>
            <w:shd w:val="clear" w:color="auto" w:fill="auto"/>
            <w:vAlign w:val="center"/>
          </w:tcPr>
          <w:p w14:paraId="093DF3FA">
            <w:pPr>
              <w:widowControl/>
              <w:jc w:val="left"/>
              <w:rPr>
                <w:rFonts w:ascii="宋体" w:hAnsi="宋体" w:cs="宋体"/>
                <w:color w:val="auto"/>
                <w:kern w:val="0"/>
                <w:sz w:val="24"/>
                <w:szCs w:val="24"/>
              </w:rPr>
            </w:pPr>
            <w:r>
              <w:rPr>
                <w:rFonts w:hint="eastAsia" w:ascii="宋体" w:hAnsi="宋体" w:cs="宋体"/>
                <w:kern w:val="0"/>
                <w:sz w:val="24"/>
                <w:szCs w:val="24"/>
              </w:rPr>
              <w:t>项目拟对广州市司法职业学校西校区进行整体改扩建，西校区总用地面积为53169平方米，拆除面积为12677平方米，新建建筑面积35908平方米，其中地上建筑面积32767平方米、地下建筑面积3141平方米</w:t>
            </w:r>
            <w:r>
              <w:rPr>
                <w:rFonts w:hint="eastAsia" w:ascii="宋体" w:hAnsi="宋体" w:cs="宋体"/>
                <w:color w:val="auto"/>
                <w:kern w:val="0"/>
                <w:sz w:val="24"/>
                <w:szCs w:val="24"/>
              </w:rPr>
              <w:t>。</w:t>
            </w:r>
          </w:p>
        </w:tc>
        <w:tc>
          <w:tcPr>
            <w:tcW w:w="1521" w:type="dxa"/>
            <w:tcBorders>
              <w:top w:val="nil"/>
              <w:left w:val="nil"/>
              <w:bottom w:val="single" w:color="auto" w:sz="4" w:space="0"/>
              <w:right w:val="single" w:color="auto" w:sz="4" w:space="0"/>
            </w:tcBorders>
            <w:shd w:val="clear" w:color="000000" w:fill="FFFF00"/>
            <w:vAlign w:val="center"/>
          </w:tcPr>
          <w:p w14:paraId="6F398463">
            <w:pPr>
              <w:widowControl/>
              <w:jc w:val="center"/>
              <w:rPr>
                <w:rFonts w:ascii="宋体" w:hAnsi="宋体" w:cs="宋体"/>
                <w:color w:val="auto"/>
                <w:kern w:val="0"/>
                <w:sz w:val="24"/>
                <w:szCs w:val="24"/>
              </w:rPr>
            </w:pPr>
            <w:r>
              <w:rPr>
                <w:rFonts w:ascii="宋体" w:hAnsi="宋体"/>
                <w:bCs/>
                <w:sz w:val="24"/>
                <w:szCs w:val="24"/>
              </w:rPr>
              <w:t>22986</w:t>
            </w:r>
          </w:p>
        </w:tc>
      </w:tr>
    </w:tbl>
    <w:p w14:paraId="5A00B143">
      <w:pPr>
        <w:ind w:firstLine="424" w:firstLineChars="177"/>
        <w:rPr>
          <w:rFonts w:ascii="宋体" w:hAnsi="宋体"/>
          <w:bCs/>
          <w:color w:val="auto"/>
          <w:sz w:val="24"/>
          <w:szCs w:val="24"/>
        </w:rPr>
      </w:pPr>
      <w:r>
        <w:rPr>
          <w:rFonts w:hint="eastAsia" w:ascii="宋体" w:hAnsi="宋体"/>
          <w:bCs/>
          <w:color w:val="auto"/>
          <w:sz w:val="24"/>
          <w:szCs w:val="24"/>
        </w:rPr>
        <w:t>备注：最终以可行性研究报告批复为准。</w:t>
      </w:r>
    </w:p>
    <w:p w14:paraId="10BA1304">
      <w:pPr>
        <w:pStyle w:val="5"/>
        <w:spacing w:before="0" w:after="0"/>
      </w:pPr>
      <w:bookmarkStart w:id="34" w:name="_Toc163638370"/>
      <w:r>
        <w:t>1.1.8</w:t>
      </w:r>
      <w:r>
        <w:rPr>
          <w:rFonts w:hint="eastAsia"/>
        </w:rPr>
        <w:t>项目功能需求</w:t>
      </w:r>
      <w:bookmarkEnd w:id="34"/>
    </w:p>
    <w:p w14:paraId="290B5C1E">
      <w:pPr>
        <w:pStyle w:val="2"/>
        <w:spacing w:after="0" w:line="360" w:lineRule="auto"/>
        <w:ind w:firstLine="566" w:firstLineChars="236"/>
        <w:rPr>
          <w:rFonts w:ascii="宋体" w:hAnsi="宋体"/>
          <w:bCs/>
          <w:color w:val="auto"/>
          <w:sz w:val="24"/>
        </w:rPr>
      </w:pPr>
      <w:r>
        <w:rPr>
          <w:rFonts w:ascii="宋体" w:hAnsi="宋体"/>
          <w:bCs/>
          <w:color w:val="auto"/>
          <w:sz w:val="24"/>
        </w:rPr>
        <w:t>1.</w:t>
      </w:r>
      <w:r>
        <w:rPr>
          <w:rFonts w:hint="eastAsia" w:ascii="宋体" w:hAnsi="宋体"/>
          <w:bCs/>
          <w:color w:val="auto"/>
          <w:sz w:val="24"/>
        </w:rPr>
        <w:t>总体建筑需求</w:t>
      </w:r>
    </w:p>
    <w:p w14:paraId="1D7F70E9">
      <w:pPr>
        <w:pStyle w:val="2"/>
        <w:spacing w:after="0" w:line="360" w:lineRule="auto"/>
        <w:ind w:firstLine="566" w:firstLineChars="236"/>
        <w:rPr>
          <w:rFonts w:ascii="宋体" w:hAnsi="宋体"/>
          <w:bCs/>
          <w:color w:val="auto"/>
          <w:sz w:val="24"/>
        </w:rPr>
      </w:pPr>
      <w:r>
        <w:rPr>
          <w:rFonts w:hint="eastAsia" w:ascii="宋体" w:hAnsi="宋体"/>
          <w:bCs/>
          <w:color w:val="auto"/>
          <w:sz w:val="24"/>
        </w:rPr>
        <w:t>项目</w:t>
      </w:r>
      <w:r>
        <w:rPr>
          <w:rFonts w:hint="eastAsia" w:ascii="宋体" w:hAnsi="宋体" w:cs="宋体"/>
          <w:color w:val="auto"/>
          <w:sz w:val="24"/>
        </w:rPr>
        <w:t>总建筑面积</w:t>
      </w:r>
      <w:r>
        <w:rPr>
          <w:rFonts w:ascii="宋体" w:hAnsi="宋体" w:cs="宋体"/>
          <w:color w:val="auto"/>
          <w:sz w:val="24"/>
        </w:rPr>
        <w:t>35908</w:t>
      </w:r>
      <w:r>
        <w:rPr>
          <w:rFonts w:hint="eastAsia" w:ascii="宋体" w:hAnsi="宋体" w:cs="宋体"/>
          <w:color w:val="auto"/>
          <w:sz w:val="24"/>
        </w:rPr>
        <w:t>平方米</w:t>
      </w:r>
      <w:r>
        <w:rPr>
          <w:rFonts w:hint="eastAsia" w:ascii="宋体" w:hAnsi="宋体"/>
          <w:bCs/>
          <w:color w:val="auto"/>
          <w:sz w:val="24"/>
        </w:rPr>
        <w:t>，其中计容建筑面积</w:t>
      </w:r>
      <w:r>
        <w:rPr>
          <w:rFonts w:ascii="宋体" w:hAnsi="宋体" w:cs="宋体"/>
          <w:color w:val="auto"/>
          <w:sz w:val="24"/>
        </w:rPr>
        <w:t>32767</w:t>
      </w:r>
      <w:r>
        <w:rPr>
          <w:rFonts w:hint="eastAsia" w:ascii="宋体" w:hAnsi="宋体"/>
          <w:bCs/>
          <w:color w:val="auto"/>
          <w:sz w:val="24"/>
        </w:rPr>
        <w:t>平方米</w:t>
      </w:r>
      <w:r>
        <w:rPr>
          <w:rFonts w:hint="eastAsia" w:ascii="宋体" w:hAnsi="宋体" w:cs="宋体"/>
          <w:color w:val="auto"/>
          <w:sz w:val="24"/>
        </w:rPr>
        <w:t>。</w:t>
      </w:r>
      <w:r>
        <w:rPr>
          <w:rFonts w:hint="eastAsia" w:ascii="宋体" w:hAnsi="宋体"/>
          <w:bCs/>
          <w:color w:val="auto"/>
          <w:sz w:val="24"/>
        </w:rPr>
        <w:t>规划用地内</w:t>
      </w:r>
      <w:r>
        <w:rPr>
          <w:rFonts w:hint="eastAsia" w:ascii="宋体" w:hAnsi="宋体" w:cs="宋体"/>
          <w:color w:val="auto"/>
          <w:sz w:val="24"/>
        </w:rPr>
        <w:t>建筑密度</w:t>
      </w:r>
      <w:r>
        <w:rPr>
          <w:rFonts w:hint="eastAsia" w:ascii="宋体" w:hAnsi="宋体"/>
          <w:bCs/>
          <w:color w:val="auto"/>
          <w:sz w:val="24"/>
        </w:rPr>
        <w:t>≤</w:t>
      </w:r>
      <w:r>
        <w:rPr>
          <w:rFonts w:ascii="宋体" w:hAnsi="宋体"/>
          <w:bCs/>
          <w:color w:val="auto"/>
          <w:sz w:val="24"/>
        </w:rPr>
        <w:t>30%，绿地率≥35%</w:t>
      </w:r>
      <w:r>
        <w:rPr>
          <w:rFonts w:hint="eastAsia" w:ascii="宋体" w:hAnsi="宋体"/>
          <w:bCs/>
          <w:sz w:val="24"/>
        </w:rPr>
        <w:t>，建筑限高4</w:t>
      </w:r>
      <w:r>
        <w:rPr>
          <w:rFonts w:ascii="宋体" w:hAnsi="宋体"/>
          <w:bCs/>
          <w:sz w:val="24"/>
        </w:rPr>
        <w:t>0</w:t>
      </w:r>
      <w:r>
        <w:rPr>
          <w:rFonts w:hint="eastAsia" w:ascii="宋体" w:hAnsi="宋体"/>
          <w:bCs/>
          <w:sz w:val="24"/>
        </w:rPr>
        <w:t>米</w:t>
      </w:r>
      <w:r>
        <w:rPr>
          <w:rFonts w:hint="eastAsia" w:ascii="宋体" w:hAnsi="宋体"/>
          <w:bCs/>
          <w:color w:val="auto"/>
          <w:sz w:val="24"/>
        </w:rPr>
        <w:t>。</w:t>
      </w:r>
      <w:r>
        <w:rPr>
          <w:rFonts w:hint="eastAsia" w:ascii="宋体" w:hAnsi="宋体"/>
          <w:bCs/>
          <w:sz w:val="24"/>
        </w:rPr>
        <w:t>项目用地范围现状树木较多，设计方案应尽可能避让树木。</w:t>
      </w:r>
    </w:p>
    <w:p w14:paraId="3360CDF9">
      <w:pPr>
        <w:numPr>
          <w:ilvl w:val="255"/>
          <w:numId w:val="0"/>
        </w:numPr>
        <w:spacing w:line="360" w:lineRule="auto"/>
        <w:ind w:firstLine="480" w:firstLineChars="200"/>
        <w:rPr>
          <w:rFonts w:ascii="宋体" w:hAnsi="宋体" w:cs="宋体"/>
          <w:color w:val="auto"/>
          <w:kern w:val="0"/>
          <w:sz w:val="24"/>
          <w:szCs w:val="24"/>
        </w:rPr>
      </w:pPr>
      <w:r>
        <w:rPr>
          <w:rFonts w:ascii="Times New Roman" w:hAnsi="Times New Roman"/>
          <w:sz w:val="24"/>
          <w:szCs w:val="24"/>
        </w:rPr>
        <w:t>2.</w:t>
      </w:r>
      <w:r>
        <w:rPr>
          <w:rFonts w:hint="eastAsia" w:ascii="Times New Roman" w:hAnsi="Times New Roman"/>
          <w:sz w:val="24"/>
          <w:szCs w:val="24"/>
        </w:rPr>
        <w:t>具体功能需求</w:t>
      </w:r>
    </w:p>
    <w:p w14:paraId="209C12AD">
      <w:pPr>
        <w:pStyle w:val="2"/>
        <w:spacing w:after="0" w:line="360" w:lineRule="auto"/>
        <w:ind w:firstLine="566" w:firstLineChars="236"/>
        <w:rPr>
          <w:sz w:val="24"/>
        </w:rPr>
      </w:pPr>
      <w:r>
        <w:rPr>
          <w:rFonts w:hint="eastAsia"/>
          <w:sz w:val="24"/>
        </w:rPr>
        <w:t>本项目拟新建教学实训楼、教研行政楼、食堂及辅助用房、学生宿舍、人防地下室等，具体功能需求如下。</w:t>
      </w:r>
    </w:p>
    <w:p w14:paraId="17E8DB89">
      <w:pPr>
        <w:spacing w:line="360" w:lineRule="auto"/>
        <w:ind w:firstLine="480" w:firstLineChars="200"/>
        <w:rPr>
          <w:rFonts w:cs="宋体" w:asciiTheme="majorEastAsia" w:hAnsiTheme="majorEastAsia" w:eastAsiaTheme="majorEastAsia"/>
          <w:b w:val="0"/>
          <w:bCs/>
          <w:sz w:val="24"/>
          <w:szCs w:val="24"/>
        </w:rPr>
      </w:pPr>
      <w:r>
        <w:rPr>
          <w:rFonts w:hint="eastAsia" w:ascii="宋体" w:hAnsi="宋体" w:cs="宋体"/>
          <w:b w:val="0"/>
          <w:bCs/>
          <w:sz w:val="24"/>
          <w:szCs w:val="24"/>
        </w:rPr>
        <w:t>（</w:t>
      </w:r>
      <w:r>
        <w:rPr>
          <w:rFonts w:ascii="宋体" w:hAnsi="宋体" w:cs="宋体"/>
          <w:b w:val="0"/>
          <w:bCs/>
          <w:sz w:val="24"/>
          <w:szCs w:val="24"/>
        </w:rPr>
        <w:t>1）</w:t>
      </w:r>
      <w:r>
        <w:rPr>
          <w:rFonts w:hint="eastAsia" w:ascii="宋体" w:hAnsi="宋体" w:cs="宋体"/>
          <w:b w:val="0"/>
          <w:bCs/>
          <w:sz w:val="24"/>
          <w:szCs w:val="24"/>
        </w:rPr>
        <w:t>教学楼、实训楼功能需求：设</w:t>
      </w:r>
      <w:r>
        <w:rPr>
          <w:rFonts w:hint="eastAsia" w:ascii="宋体" w:hAnsi="宋体" w:cs="宋体"/>
          <w:bCs/>
          <w:sz w:val="24"/>
          <w:szCs w:val="24"/>
        </w:rPr>
        <w:t>电梯</w:t>
      </w:r>
      <w:r>
        <w:rPr>
          <w:rFonts w:ascii="宋体" w:hAnsi="宋体" w:cs="宋体"/>
          <w:b w:val="0"/>
          <w:bCs/>
          <w:sz w:val="24"/>
          <w:szCs w:val="24"/>
        </w:rPr>
        <w:t>1台，</w:t>
      </w:r>
      <w:r>
        <w:rPr>
          <w:rFonts w:hint="eastAsia" w:asciiTheme="majorEastAsia" w:hAnsiTheme="majorEastAsia" w:eastAsiaTheme="majorEastAsia"/>
          <w:sz w:val="24"/>
          <w:szCs w:val="24"/>
        </w:rPr>
        <w:t>首层局部设架空层，设置</w:t>
      </w:r>
      <w:r>
        <w:rPr>
          <w:rFonts w:asciiTheme="majorEastAsia" w:hAnsiTheme="majorEastAsia" w:eastAsiaTheme="majorEastAsia"/>
          <w:sz w:val="24"/>
          <w:szCs w:val="24"/>
        </w:rPr>
        <w:t>1</w:t>
      </w:r>
      <w:r>
        <w:rPr>
          <w:rFonts w:hint="eastAsia" w:asciiTheme="majorEastAsia" w:hAnsiTheme="majorEastAsia" w:eastAsiaTheme="majorEastAsia"/>
          <w:sz w:val="24"/>
          <w:szCs w:val="24"/>
        </w:rPr>
        <w:t>间多媒体教室（可容纳</w:t>
      </w:r>
      <w:r>
        <w:rPr>
          <w:rFonts w:asciiTheme="majorEastAsia" w:hAnsiTheme="majorEastAsia" w:eastAsiaTheme="majorEastAsia"/>
          <w:sz w:val="24"/>
          <w:szCs w:val="24"/>
        </w:rPr>
        <w:t>200</w:t>
      </w:r>
      <w:r>
        <w:rPr>
          <w:rFonts w:hint="eastAsia" w:asciiTheme="majorEastAsia" w:hAnsiTheme="majorEastAsia" w:eastAsiaTheme="majorEastAsia"/>
          <w:sz w:val="24"/>
          <w:szCs w:val="24"/>
        </w:rPr>
        <w:t>人）、</w:t>
      </w:r>
      <w:r>
        <w:rPr>
          <w:rFonts w:asciiTheme="majorEastAsia" w:hAnsiTheme="majorEastAsia" w:eastAsiaTheme="majorEastAsia"/>
          <w:sz w:val="24"/>
          <w:szCs w:val="24"/>
        </w:rPr>
        <w:t>1间</w:t>
      </w:r>
      <w:r>
        <w:rPr>
          <w:rFonts w:hint="eastAsia" w:asciiTheme="majorEastAsia" w:hAnsiTheme="majorEastAsia" w:eastAsiaTheme="majorEastAsia"/>
          <w:sz w:val="24"/>
          <w:szCs w:val="24"/>
        </w:rPr>
        <w:t>图书馆（</w:t>
      </w:r>
      <w:r>
        <w:rPr>
          <w:rFonts w:asciiTheme="majorEastAsia" w:hAnsiTheme="majorEastAsia" w:eastAsiaTheme="majorEastAsia"/>
          <w:sz w:val="24"/>
          <w:szCs w:val="24"/>
        </w:rPr>
        <w:t>1000</w:t>
      </w:r>
      <w:r>
        <w:rPr>
          <w:rFonts w:hint="eastAsia" w:asciiTheme="majorEastAsia" w:hAnsiTheme="majorEastAsia" w:eastAsiaTheme="majorEastAsia"/>
          <w:sz w:val="24"/>
          <w:szCs w:val="24"/>
        </w:rPr>
        <w:t>㎡），其余为实训室（每间面积</w:t>
      </w:r>
      <w:r>
        <w:rPr>
          <w:rFonts w:asciiTheme="majorEastAsia" w:hAnsiTheme="majorEastAsia" w:eastAsiaTheme="majorEastAsia"/>
          <w:sz w:val="24"/>
          <w:szCs w:val="24"/>
        </w:rPr>
        <w:t>108</w:t>
      </w:r>
      <w:r>
        <w:rPr>
          <w:rFonts w:hint="eastAsia" w:asciiTheme="majorEastAsia" w:hAnsiTheme="majorEastAsia" w:eastAsiaTheme="majorEastAsia"/>
          <w:sz w:val="24"/>
          <w:szCs w:val="24"/>
        </w:rPr>
        <w:t>㎡）和课室（每间课室面积</w:t>
      </w:r>
      <w:r>
        <w:rPr>
          <w:rFonts w:asciiTheme="majorEastAsia" w:hAnsiTheme="majorEastAsia" w:eastAsiaTheme="majorEastAsia"/>
          <w:sz w:val="24"/>
          <w:szCs w:val="24"/>
        </w:rPr>
        <w:t>80</w:t>
      </w:r>
      <w:r>
        <w:rPr>
          <w:rFonts w:hint="eastAsia" w:asciiTheme="majorEastAsia" w:hAnsiTheme="majorEastAsia" w:eastAsiaTheme="majorEastAsia"/>
          <w:sz w:val="24"/>
          <w:szCs w:val="24"/>
        </w:rPr>
        <w:t>㎡），均不少于</w:t>
      </w:r>
      <w:r>
        <w:rPr>
          <w:rFonts w:asciiTheme="majorEastAsia" w:hAnsiTheme="majorEastAsia" w:eastAsiaTheme="majorEastAsia"/>
          <w:sz w:val="24"/>
          <w:szCs w:val="24"/>
        </w:rPr>
        <w:t>20</w:t>
      </w:r>
      <w:r>
        <w:rPr>
          <w:rFonts w:hint="eastAsia" w:asciiTheme="majorEastAsia" w:hAnsiTheme="majorEastAsia" w:eastAsiaTheme="majorEastAsia"/>
          <w:sz w:val="24"/>
          <w:szCs w:val="24"/>
        </w:rPr>
        <w:t>间。</w:t>
      </w:r>
    </w:p>
    <w:p w14:paraId="1FB57489">
      <w:pPr>
        <w:spacing w:line="360" w:lineRule="auto"/>
        <w:ind w:firstLine="480" w:firstLineChars="200"/>
        <w:rPr>
          <w:rFonts w:cs="宋体" w:asciiTheme="majorEastAsia" w:hAnsiTheme="majorEastAsia" w:eastAsiaTheme="majorEastAsia"/>
          <w:b w:val="0"/>
          <w:bCs/>
          <w:sz w:val="24"/>
          <w:szCs w:val="24"/>
        </w:rPr>
      </w:pPr>
      <w:r>
        <w:rPr>
          <w:rFonts w:hint="eastAsia" w:ascii="宋体" w:hAnsi="宋体" w:cs="宋体"/>
          <w:b w:val="0"/>
          <w:bCs/>
          <w:sz w:val="24"/>
          <w:szCs w:val="24"/>
        </w:rPr>
        <w:t>（</w:t>
      </w:r>
      <w:r>
        <w:rPr>
          <w:rFonts w:ascii="宋体" w:hAnsi="宋体" w:cs="宋体"/>
          <w:b w:val="0"/>
          <w:bCs/>
          <w:sz w:val="24"/>
          <w:szCs w:val="24"/>
        </w:rPr>
        <w:t>2）</w:t>
      </w:r>
      <w:r>
        <w:rPr>
          <w:rFonts w:hint="eastAsia" w:ascii="宋体" w:hAnsi="宋体" w:cs="宋体"/>
          <w:b w:val="0"/>
          <w:bCs/>
          <w:sz w:val="24"/>
          <w:szCs w:val="24"/>
        </w:rPr>
        <w:t>教学楼、行政办公室及教研功能需求：</w:t>
      </w:r>
      <w:r>
        <w:rPr>
          <w:rFonts w:hint="eastAsia" w:ascii="宋体" w:hAnsi="宋体" w:cs="宋体"/>
          <w:bCs/>
          <w:sz w:val="24"/>
          <w:szCs w:val="24"/>
        </w:rPr>
        <w:t>设电梯</w:t>
      </w:r>
      <w:r>
        <w:rPr>
          <w:rFonts w:ascii="宋体" w:hAnsi="宋体" w:cs="宋体"/>
          <w:bCs/>
          <w:sz w:val="24"/>
          <w:szCs w:val="24"/>
        </w:rPr>
        <w:t>1台，</w:t>
      </w:r>
      <w:r>
        <w:rPr>
          <w:rFonts w:hint="eastAsia" w:asciiTheme="majorEastAsia" w:hAnsiTheme="majorEastAsia" w:eastAsiaTheme="majorEastAsia"/>
          <w:sz w:val="24"/>
          <w:szCs w:val="24"/>
        </w:rPr>
        <w:t>首层设置</w:t>
      </w:r>
      <w:r>
        <w:rPr>
          <w:rFonts w:asciiTheme="majorEastAsia" w:hAnsiTheme="majorEastAsia" w:eastAsiaTheme="majorEastAsia"/>
          <w:sz w:val="24"/>
          <w:szCs w:val="24"/>
        </w:rPr>
        <w:t>1</w:t>
      </w:r>
      <w:r>
        <w:rPr>
          <w:rFonts w:hint="eastAsia" w:asciiTheme="majorEastAsia" w:hAnsiTheme="majorEastAsia" w:eastAsiaTheme="majorEastAsia"/>
          <w:sz w:val="24"/>
          <w:szCs w:val="24"/>
        </w:rPr>
        <w:t>间多媒体教室（可容纳</w:t>
      </w:r>
      <w:r>
        <w:rPr>
          <w:rFonts w:asciiTheme="majorEastAsia" w:hAnsiTheme="majorEastAsia" w:eastAsiaTheme="majorEastAsia"/>
          <w:sz w:val="24"/>
          <w:szCs w:val="24"/>
        </w:rPr>
        <w:t>200</w:t>
      </w:r>
      <w:r>
        <w:rPr>
          <w:rFonts w:hint="eastAsia" w:asciiTheme="majorEastAsia" w:hAnsiTheme="majorEastAsia" w:eastAsiaTheme="majorEastAsia"/>
          <w:sz w:val="24"/>
          <w:szCs w:val="24"/>
        </w:rPr>
        <w:t>人）、设置</w:t>
      </w:r>
      <w:r>
        <w:rPr>
          <w:rFonts w:asciiTheme="majorEastAsia" w:hAnsiTheme="majorEastAsia" w:eastAsiaTheme="majorEastAsia"/>
          <w:sz w:val="24"/>
          <w:szCs w:val="24"/>
        </w:rPr>
        <w:t>1间档案室（面积200</w:t>
      </w:r>
      <w:r>
        <w:rPr>
          <w:rFonts w:hint="eastAsia" w:asciiTheme="majorEastAsia" w:hAnsiTheme="majorEastAsia" w:eastAsiaTheme="majorEastAsia"/>
          <w:sz w:val="24"/>
          <w:szCs w:val="24"/>
        </w:rPr>
        <w:t>㎡），其余设架空层，二层以上为实训室（每间面积</w:t>
      </w:r>
      <w:r>
        <w:rPr>
          <w:rFonts w:asciiTheme="majorEastAsia" w:hAnsiTheme="majorEastAsia" w:eastAsiaTheme="majorEastAsia"/>
          <w:sz w:val="24"/>
          <w:szCs w:val="24"/>
        </w:rPr>
        <w:t>108</w:t>
      </w:r>
      <w:r>
        <w:rPr>
          <w:rFonts w:hint="eastAsia" w:asciiTheme="majorEastAsia" w:hAnsiTheme="majorEastAsia" w:eastAsiaTheme="majorEastAsia"/>
          <w:sz w:val="24"/>
          <w:szCs w:val="24"/>
        </w:rPr>
        <w:t>㎡）和课室（每间课室面积</w:t>
      </w:r>
      <w:r>
        <w:rPr>
          <w:rFonts w:asciiTheme="majorEastAsia" w:hAnsiTheme="majorEastAsia" w:eastAsiaTheme="majorEastAsia"/>
          <w:sz w:val="24"/>
          <w:szCs w:val="24"/>
        </w:rPr>
        <w:t>80</w:t>
      </w:r>
      <w:r>
        <w:rPr>
          <w:rFonts w:hint="eastAsia" w:asciiTheme="majorEastAsia" w:hAnsiTheme="majorEastAsia" w:eastAsiaTheme="majorEastAsia"/>
          <w:sz w:val="24"/>
          <w:szCs w:val="24"/>
        </w:rPr>
        <w:t>㎡），均不少于</w:t>
      </w:r>
      <w:r>
        <w:rPr>
          <w:rFonts w:asciiTheme="majorEastAsia" w:hAnsiTheme="majorEastAsia" w:eastAsiaTheme="majorEastAsia"/>
          <w:sz w:val="24"/>
          <w:szCs w:val="24"/>
        </w:rPr>
        <w:t>40</w:t>
      </w:r>
      <w:r>
        <w:rPr>
          <w:rFonts w:hint="eastAsia" w:asciiTheme="majorEastAsia" w:hAnsiTheme="majorEastAsia" w:eastAsiaTheme="majorEastAsia"/>
          <w:sz w:val="24"/>
          <w:szCs w:val="24"/>
        </w:rPr>
        <w:t>间。</w:t>
      </w:r>
    </w:p>
    <w:p w14:paraId="26EDC457">
      <w:pPr>
        <w:spacing w:line="360" w:lineRule="auto"/>
        <w:ind w:firstLine="480" w:firstLineChars="200"/>
        <w:rPr>
          <w:rFonts w:ascii="宋体" w:hAnsi="宋体" w:cs="宋体"/>
          <w:b w:val="0"/>
          <w:bCs/>
          <w:sz w:val="24"/>
          <w:szCs w:val="24"/>
        </w:rPr>
      </w:pPr>
      <w:r>
        <w:rPr>
          <w:rFonts w:hint="eastAsia" w:ascii="宋体" w:hAnsi="宋体" w:cs="宋体"/>
          <w:b w:val="0"/>
          <w:bCs/>
          <w:sz w:val="24"/>
          <w:szCs w:val="24"/>
        </w:rPr>
        <w:t>（</w:t>
      </w:r>
      <w:r>
        <w:rPr>
          <w:rFonts w:ascii="宋体" w:hAnsi="宋体" w:cs="宋体"/>
          <w:b w:val="0"/>
          <w:bCs/>
          <w:sz w:val="24"/>
          <w:szCs w:val="24"/>
        </w:rPr>
        <w:t>3）</w:t>
      </w:r>
      <w:r>
        <w:rPr>
          <w:rFonts w:hint="eastAsia" w:ascii="宋体" w:hAnsi="宋体" w:cs="宋体"/>
          <w:b w:val="0"/>
          <w:bCs/>
          <w:sz w:val="24"/>
          <w:szCs w:val="24"/>
        </w:rPr>
        <w:t>食堂及辅助用房建设功能需求：设</w:t>
      </w:r>
      <w:r>
        <w:rPr>
          <w:rFonts w:hint="eastAsia" w:ascii="宋体" w:hAnsi="宋体" w:cs="宋体"/>
          <w:bCs/>
          <w:sz w:val="24"/>
          <w:szCs w:val="24"/>
        </w:rPr>
        <w:t>餐</w:t>
      </w:r>
      <w:r>
        <w:rPr>
          <w:rFonts w:hint="eastAsia" w:ascii="宋体" w:hAnsi="宋体" w:cs="宋体"/>
          <w:b w:val="0"/>
          <w:bCs/>
          <w:sz w:val="24"/>
          <w:szCs w:val="24"/>
        </w:rPr>
        <w:t>货梯各</w:t>
      </w:r>
      <w:r>
        <w:rPr>
          <w:rFonts w:ascii="宋体" w:hAnsi="宋体" w:cs="宋体"/>
          <w:b w:val="0"/>
          <w:bCs/>
          <w:sz w:val="24"/>
          <w:szCs w:val="24"/>
        </w:rPr>
        <w:t>1台</w:t>
      </w:r>
      <w:r>
        <w:rPr>
          <w:rFonts w:hint="eastAsia"/>
          <w:sz w:val="24"/>
          <w:szCs w:val="24"/>
        </w:rPr>
        <w:t>，学生食堂与教工食堂分层设置，顶层为教工食堂，其余各层为学生食堂，各层设置就餐区、制作间、配餐间，首层增设冷库。</w:t>
      </w:r>
    </w:p>
    <w:p w14:paraId="5EC31533">
      <w:pPr>
        <w:spacing w:line="360" w:lineRule="auto"/>
        <w:ind w:firstLine="480" w:firstLineChars="200"/>
        <w:rPr>
          <w:rFonts w:asciiTheme="majorEastAsia" w:hAnsiTheme="majorEastAsia" w:eastAsiaTheme="majorEastAsia"/>
          <w:sz w:val="24"/>
          <w:szCs w:val="24"/>
        </w:rPr>
      </w:pPr>
      <w:r>
        <w:rPr>
          <w:rFonts w:hint="eastAsia" w:ascii="宋体" w:hAnsi="宋体" w:cs="宋体"/>
          <w:b w:val="0"/>
          <w:bCs/>
          <w:sz w:val="24"/>
          <w:szCs w:val="24"/>
        </w:rPr>
        <w:t>（</w:t>
      </w:r>
      <w:r>
        <w:rPr>
          <w:rFonts w:ascii="宋体" w:hAnsi="宋体" w:cs="宋体"/>
          <w:b w:val="0"/>
          <w:bCs/>
          <w:sz w:val="24"/>
          <w:szCs w:val="24"/>
        </w:rPr>
        <w:t>4）</w:t>
      </w:r>
      <w:r>
        <w:rPr>
          <w:rFonts w:hint="eastAsia" w:ascii="宋体" w:hAnsi="宋体" w:cs="宋体"/>
          <w:b w:val="0"/>
          <w:bCs/>
          <w:sz w:val="24"/>
          <w:szCs w:val="24"/>
        </w:rPr>
        <w:t>宿舍</w:t>
      </w:r>
      <w:r>
        <w:rPr>
          <w:rFonts w:ascii="宋体" w:hAnsi="宋体" w:cs="宋体"/>
          <w:b w:val="0"/>
          <w:bCs/>
          <w:sz w:val="24"/>
          <w:szCs w:val="24"/>
        </w:rPr>
        <w:t>1（学生宿舍）功能需求：</w:t>
      </w:r>
      <w:r>
        <w:rPr>
          <w:rFonts w:hint="eastAsia" w:asciiTheme="majorEastAsia" w:hAnsiTheme="majorEastAsia" w:eastAsiaTheme="majorEastAsia"/>
          <w:sz w:val="24"/>
          <w:szCs w:val="24"/>
        </w:rPr>
        <w:t>首层设置</w:t>
      </w:r>
      <w:r>
        <w:rPr>
          <w:rFonts w:asciiTheme="majorEastAsia" w:hAnsiTheme="majorEastAsia" w:eastAsiaTheme="majorEastAsia"/>
          <w:sz w:val="24"/>
          <w:szCs w:val="24"/>
        </w:rPr>
        <w:t>1间</w:t>
      </w:r>
      <w:r>
        <w:rPr>
          <w:rFonts w:hint="eastAsia" w:asciiTheme="majorEastAsia" w:hAnsiTheme="majorEastAsia" w:eastAsiaTheme="majorEastAsia"/>
          <w:sz w:val="24"/>
          <w:szCs w:val="24"/>
        </w:rPr>
        <w:t>值班室（面积不少于</w:t>
      </w:r>
      <w:r>
        <w:rPr>
          <w:rFonts w:asciiTheme="majorEastAsia" w:hAnsiTheme="majorEastAsia" w:eastAsiaTheme="majorEastAsia"/>
          <w:sz w:val="24"/>
          <w:szCs w:val="24"/>
        </w:rPr>
        <w:t>28</w:t>
      </w:r>
      <w:r>
        <w:rPr>
          <w:rFonts w:hint="eastAsia" w:asciiTheme="majorEastAsia" w:hAnsiTheme="majorEastAsia" w:eastAsiaTheme="majorEastAsia"/>
          <w:sz w:val="24"/>
          <w:szCs w:val="24"/>
        </w:rPr>
        <w:t>㎡）、</w:t>
      </w:r>
      <w:r>
        <w:rPr>
          <w:rFonts w:asciiTheme="majorEastAsia" w:hAnsiTheme="majorEastAsia" w:eastAsiaTheme="majorEastAsia"/>
          <w:sz w:val="24"/>
          <w:szCs w:val="24"/>
        </w:rPr>
        <w:t>2间休息室</w:t>
      </w:r>
      <w:r>
        <w:rPr>
          <w:rFonts w:hint="eastAsia" w:asciiTheme="majorEastAsia" w:hAnsiTheme="majorEastAsia" w:eastAsiaTheme="majorEastAsia"/>
          <w:sz w:val="24"/>
          <w:szCs w:val="24"/>
        </w:rPr>
        <w:t>，其余设架空层，二层以上宿舍为</w:t>
      </w:r>
      <w:r>
        <w:rPr>
          <w:rFonts w:asciiTheme="majorEastAsia" w:hAnsiTheme="majorEastAsia" w:eastAsiaTheme="majorEastAsia"/>
          <w:sz w:val="24"/>
          <w:szCs w:val="24"/>
        </w:rPr>
        <w:t>4</w:t>
      </w:r>
      <w:r>
        <w:rPr>
          <w:rFonts w:hint="eastAsia" w:asciiTheme="majorEastAsia" w:hAnsiTheme="majorEastAsia" w:eastAsiaTheme="majorEastAsia"/>
          <w:sz w:val="24"/>
          <w:szCs w:val="24"/>
        </w:rPr>
        <w:t>人间，设独立卫浴、阳台，设置</w:t>
      </w:r>
      <w:r>
        <w:rPr>
          <w:rFonts w:asciiTheme="majorEastAsia" w:hAnsiTheme="majorEastAsia" w:eastAsiaTheme="majorEastAsia"/>
          <w:sz w:val="24"/>
          <w:szCs w:val="24"/>
        </w:rPr>
        <w:t>2台电梯</w:t>
      </w:r>
      <w:r>
        <w:rPr>
          <w:rFonts w:hint="eastAsia" w:asciiTheme="majorEastAsia" w:hAnsiTheme="majorEastAsia" w:eastAsiaTheme="majorEastAsia"/>
          <w:sz w:val="24"/>
          <w:szCs w:val="24"/>
        </w:rPr>
        <w:t>。</w:t>
      </w:r>
    </w:p>
    <w:p w14:paraId="5AAB8300">
      <w:pPr>
        <w:spacing w:line="360" w:lineRule="auto"/>
        <w:ind w:firstLine="480" w:firstLineChars="200"/>
        <w:rPr>
          <w:rFonts w:asciiTheme="majorEastAsia" w:hAnsiTheme="majorEastAsia" w:eastAsiaTheme="majorEastAsia"/>
          <w:sz w:val="24"/>
          <w:szCs w:val="24"/>
        </w:rPr>
      </w:pPr>
      <w:r>
        <w:rPr>
          <w:rFonts w:hint="eastAsia" w:ascii="宋体" w:hAnsi="宋体" w:cs="宋体"/>
          <w:b w:val="0"/>
          <w:bCs/>
          <w:sz w:val="24"/>
          <w:szCs w:val="24"/>
        </w:rPr>
        <w:t>（</w:t>
      </w:r>
      <w:r>
        <w:rPr>
          <w:rFonts w:ascii="宋体" w:hAnsi="宋体" w:cs="宋体"/>
          <w:b w:val="0"/>
          <w:bCs/>
          <w:sz w:val="24"/>
          <w:szCs w:val="24"/>
        </w:rPr>
        <w:t>5）</w:t>
      </w:r>
      <w:r>
        <w:rPr>
          <w:rFonts w:hint="eastAsia" w:ascii="宋体" w:hAnsi="宋体" w:cs="宋体"/>
          <w:b w:val="0"/>
          <w:bCs/>
          <w:sz w:val="24"/>
          <w:szCs w:val="24"/>
        </w:rPr>
        <w:t>宿舍</w:t>
      </w:r>
      <w:r>
        <w:rPr>
          <w:rFonts w:ascii="宋体" w:hAnsi="宋体" w:cs="宋体"/>
          <w:b w:val="0"/>
          <w:bCs/>
          <w:sz w:val="24"/>
          <w:szCs w:val="24"/>
        </w:rPr>
        <w:t>2</w:t>
      </w:r>
      <w:r>
        <w:rPr>
          <w:rFonts w:hint="eastAsia" w:ascii="宋体" w:hAnsi="宋体" w:cs="宋体"/>
          <w:b w:val="0"/>
          <w:bCs/>
          <w:sz w:val="24"/>
          <w:szCs w:val="24"/>
        </w:rPr>
        <w:t>（教工宿舍）功能需求：</w:t>
      </w:r>
      <w:r>
        <w:rPr>
          <w:rFonts w:hint="eastAsia" w:asciiTheme="majorEastAsia" w:hAnsiTheme="majorEastAsia" w:eastAsiaTheme="majorEastAsia"/>
          <w:sz w:val="24"/>
          <w:szCs w:val="24"/>
        </w:rPr>
        <w:t>宿舍为</w:t>
      </w:r>
      <w:r>
        <w:rPr>
          <w:rFonts w:asciiTheme="majorEastAsia" w:hAnsiTheme="majorEastAsia" w:eastAsiaTheme="majorEastAsia"/>
          <w:sz w:val="24"/>
          <w:szCs w:val="24"/>
        </w:rPr>
        <w:t>4</w:t>
      </w:r>
      <w:r>
        <w:rPr>
          <w:rFonts w:hint="eastAsia" w:asciiTheme="majorEastAsia" w:hAnsiTheme="majorEastAsia" w:eastAsiaTheme="majorEastAsia"/>
          <w:sz w:val="24"/>
          <w:szCs w:val="24"/>
        </w:rPr>
        <w:t>人间，设独立卫浴、阳台。</w:t>
      </w:r>
    </w:p>
    <w:p w14:paraId="1743B992">
      <w:pPr>
        <w:pStyle w:val="2"/>
        <w:spacing w:after="0" w:line="360" w:lineRule="auto"/>
        <w:ind w:firstLine="566" w:firstLineChars="236"/>
        <w:rPr>
          <w:sz w:val="24"/>
        </w:rPr>
      </w:pPr>
    </w:p>
    <w:p w14:paraId="15893B59">
      <w:pPr>
        <w:pStyle w:val="5"/>
        <w:spacing w:before="0" w:after="0"/>
      </w:pPr>
      <w:bookmarkStart w:id="35" w:name="_Toc163638371"/>
      <w:r>
        <w:t xml:space="preserve">1.1.9 </w:t>
      </w:r>
      <w:r>
        <w:rPr>
          <w:rFonts w:hint="eastAsia"/>
        </w:rPr>
        <w:t>项目建设依据</w:t>
      </w:r>
      <w:bookmarkEnd w:id="35"/>
    </w:p>
    <w:p w14:paraId="2624A737">
      <w:pPr>
        <w:spacing w:line="360" w:lineRule="auto"/>
        <w:ind w:firstLine="480" w:firstLineChars="200"/>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．现行法律法规</w:t>
      </w:r>
    </w:p>
    <w:p w14:paraId="56016DD9">
      <w:pPr>
        <w:spacing w:line="360" w:lineRule="auto"/>
        <w:ind w:firstLine="480" w:firstLineChars="200"/>
        <w:rPr>
          <w:rFonts w:ascii="Times New Roman" w:hAnsi="Times New Roman"/>
          <w:sz w:val="24"/>
          <w:szCs w:val="24"/>
        </w:rPr>
      </w:pPr>
      <w:r>
        <w:rPr>
          <w:rFonts w:ascii="Times New Roman" w:hAnsi="Times New Roman"/>
          <w:sz w:val="24"/>
          <w:szCs w:val="24"/>
        </w:rPr>
        <w:t>2</w:t>
      </w:r>
      <w:r>
        <w:rPr>
          <w:rFonts w:hint="eastAsia" w:ascii="Times New Roman" w:hAnsi="Times New Roman"/>
          <w:sz w:val="24"/>
          <w:szCs w:val="24"/>
        </w:rPr>
        <w:t>．现行技术标准与规范</w:t>
      </w:r>
    </w:p>
    <w:p w14:paraId="5E93D704">
      <w:pPr>
        <w:spacing w:line="360" w:lineRule="auto"/>
        <w:ind w:firstLine="480" w:firstLineChars="200"/>
        <w:rPr>
          <w:rFonts w:ascii="Times New Roman" w:hAnsi="Times New Roman"/>
          <w:sz w:val="24"/>
          <w:szCs w:val="24"/>
        </w:rPr>
      </w:pPr>
      <w:r>
        <w:rPr>
          <w:rFonts w:ascii="Times New Roman" w:hAnsi="Times New Roman"/>
          <w:sz w:val="24"/>
          <w:szCs w:val="24"/>
        </w:rPr>
        <w:t>3</w:t>
      </w:r>
      <w:r>
        <w:rPr>
          <w:rFonts w:hint="eastAsia" w:ascii="Times New Roman" w:hAnsi="Times New Roman"/>
          <w:sz w:val="24"/>
          <w:szCs w:val="24"/>
        </w:rPr>
        <w:t>．行业标准</w:t>
      </w:r>
    </w:p>
    <w:p w14:paraId="12F184DF">
      <w:pPr>
        <w:spacing w:line="360" w:lineRule="auto"/>
        <w:ind w:firstLine="480" w:firstLineChars="200"/>
        <w:rPr>
          <w:rFonts w:ascii="Times New Roman" w:hAnsi="Times New Roman"/>
          <w:sz w:val="24"/>
          <w:szCs w:val="24"/>
        </w:rPr>
      </w:pPr>
      <w:r>
        <w:rPr>
          <w:rFonts w:ascii="Times New Roman" w:hAnsi="Times New Roman"/>
          <w:sz w:val="24"/>
          <w:szCs w:val="24"/>
        </w:rPr>
        <w:t>4</w:t>
      </w:r>
      <w:r>
        <w:rPr>
          <w:rFonts w:hint="eastAsia" w:ascii="Times New Roman" w:hAnsi="Times New Roman"/>
          <w:sz w:val="24"/>
          <w:szCs w:val="24"/>
        </w:rPr>
        <w:t>．相关文件</w:t>
      </w:r>
      <w:r>
        <w:rPr>
          <w:rFonts w:ascii="Times New Roman" w:hAnsi="Times New Roman"/>
          <w:sz w:val="24"/>
          <w:szCs w:val="24"/>
        </w:rPr>
        <w:t>:</w:t>
      </w:r>
      <w:bookmarkStart w:id="36" w:name="_Toc452973683"/>
      <w:bookmarkStart w:id="37" w:name="_Toc452558303"/>
      <w:bookmarkStart w:id="38" w:name="_Toc452558094"/>
      <w:r>
        <w:rPr>
          <w:rFonts w:hint="eastAsia"/>
        </w:rPr>
        <w:t xml:space="preserve"> </w:t>
      </w:r>
      <w:r>
        <w:rPr>
          <w:rFonts w:hint="eastAsia" w:ascii="Times New Roman" w:hAnsi="Times New Roman"/>
          <w:sz w:val="24"/>
          <w:szCs w:val="24"/>
        </w:rPr>
        <w:t>广州市司法职业学校西校区改造工程项目建议书</w:t>
      </w:r>
    </w:p>
    <w:p w14:paraId="683483A4">
      <w:pPr>
        <w:pStyle w:val="4"/>
        <w:spacing w:before="0" w:beforeLines="0" w:after="0" w:afterLines="0"/>
      </w:pPr>
      <w:bookmarkStart w:id="39" w:name="_Toc163638372"/>
      <w:r>
        <w:t>1.2</w:t>
      </w:r>
      <w:r>
        <w:rPr>
          <w:rFonts w:hint="eastAsia"/>
        </w:rPr>
        <w:t>项目建设范围及勘察设计范围</w:t>
      </w:r>
      <w:bookmarkEnd w:id="39"/>
    </w:p>
    <w:bookmarkEnd w:id="36"/>
    <w:bookmarkEnd w:id="37"/>
    <w:bookmarkEnd w:id="38"/>
    <w:p w14:paraId="7B1005CE">
      <w:pPr>
        <w:pStyle w:val="5"/>
        <w:spacing w:before="0" w:after="0"/>
        <w:rPr>
          <w:rFonts w:ascii="宋体" w:hAnsi="宋体"/>
          <w:sz w:val="24"/>
        </w:rPr>
      </w:pPr>
      <w:bookmarkStart w:id="40" w:name="_Toc163638373"/>
      <w:r>
        <w:t>1.2.1</w:t>
      </w:r>
      <w:r>
        <w:rPr>
          <w:rFonts w:hint="eastAsia"/>
        </w:rPr>
        <w:t>项目建设范围</w:t>
      </w:r>
      <w:bookmarkEnd w:id="40"/>
    </w:p>
    <w:p w14:paraId="64A9F962">
      <w:pPr>
        <w:spacing w:line="360" w:lineRule="auto"/>
        <w:ind w:firstLine="0" w:firstLineChars="0"/>
        <w:jc w:val="center"/>
        <w:rPr>
          <w:sz w:val="24"/>
          <w:szCs w:val="24"/>
        </w:rPr>
      </w:pPr>
      <w:r>
        <mc:AlternateContent>
          <mc:Choice Requires="wps">
            <w:drawing>
              <wp:anchor distT="45720" distB="45720" distL="114300" distR="114300" simplePos="0" relativeHeight="251660288" behindDoc="0" locked="0" layoutInCell="1" allowOverlap="1">
                <wp:simplePos x="0" y="0"/>
                <wp:positionH relativeFrom="column">
                  <wp:posOffset>1382395</wp:posOffset>
                </wp:positionH>
                <wp:positionV relativeFrom="page">
                  <wp:posOffset>6423660</wp:posOffset>
                </wp:positionV>
                <wp:extent cx="1399540" cy="309880"/>
                <wp:effectExtent l="0" t="0" r="10795" b="13970"/>
                <wp:wrapNone/>
                <wp:docPr id="217" name="文本框 2"/>
                <wp:cNvGraphicFramePr/>
                <a:graphic xmlns:a="http://schemas.openxmlformats.org/drawingml/2006/main">
                  <a:graphicData uri="http://schemas.microsoft.com/office/word/2010/wordprocessingShape">
                    <wps:wsp>
                      <wps:cNvSpPr txBox="1">
                        <a:spLocks noChangeArrowheads="1"/>
                      </wps:cNvSpPr>
                      <wps:spPr bwMode="auto">
                        <a:xfrm>
                          <a:off x="0" y="0"/>
                          <a:ext cx="1399429" cy="310101"/>
                        </a:xfrm>
                        <a:prstGeom prst="rect">
                          <a:avLst/>
                        </a:prstGeom>
                        <a:solidFill>
                          <a:srgbClr val="FFFFFF"/>
                        </a:solidFill>
                        <a:ln w="9525">
                          <a:solidFill>
                            <a:srgbClr val="000000"/>
                          </a:solidFill>
                          <a:miter lim="800000"/>
                        </a:ln>
                      </wps:spPr>
                      <wps:txbx>
                        <w:txbxContent>
                          <w:p w14:paraId="1EE73643">
                            <w:r>
                              <w:rPr>
                                <w:rFonts w:hint="eastAsia"/>
                              </w:rPr>
                              <w:t>西校区改造</w:t>
                            </w:r>
                            <w:r>
                              <w:t>工程范围</w:t>
                            </w:r>
                          </w:p>
                        </w:txbxContent>
                      </wps:txbx>
                      <wps:bodyPr rot="0" vert="horz" wrap="square" lIns="91440" tIns="45720" rIns="91440" bIns="45720" anchor="t" anchorCtr="0">
                        <a:noAutofit/>
                      </wps:bodyPr>
                    </wps:wsp>
                  </a:graphicData>
                </a:graphic>
              </wp:anchor>
            </w:drawing>
          </mc:Choice>
          <mc:Fallback>
            <w:pict>
              <v:shape id="文本框 2" o:spid="_x0000_s1026" o:spt="202" type="#_x0000_t202" style="position:absolute;left:0pt;margin-left:108.85pt;margin-top:505.8pt;height:24.4pt;width:110.2pt;mso-position-vertical-relative:page;z-index:251660288;mso-width-relative:page;mso-height-relative:page;" fillcolor="#FFFFFF" filled="t" stroked="t" coordsize="21600,21600" o:gfxdata="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qol3S9oAAAANAQAADwAAAAAAAAABACAAAAAiAAAAZHJz&#10;L2Rvd25yZXYueG1sUEsBAhQAFAAAAAgAh07iQIBZ5+w7AgAAfQQAAA4AAAAAAAAAAQAgAAAAKQEA&#10;AGRycy9lMm9Eb2MueG1sUEsFBgAAAAAGAAYAWQEAANYFAAAAAA==&#10;">
                <v:fill on="t" focussize="0,0"/>
                <v:stroke color="#000000" miterlimit="8" joinstyle="miter"/>
                <v:imagedata o:title=""/>
                <o:lock v:ext="edit" aspectratio="f"/>
                <v:textbox>
                  <w:txbxContent>
                    <w:p w14:paraId="1EE73643">
                      <w:r>
                        <w:rPr>
                          <w:rFonts w:hint="eastAsia"/>
                        </w:rPr>
                        <w:t>西校区改造</w:t>
                      </w:r>
                      <w:r>
                        <w:t>工程范围</w:t>
                      </w:r>
                    </w:p>
                  </w:txbxContent>
                </v:textbox>
              </v:shape>
            </w:pict>
          </mc:Fallback>
        </mc:AlternateContent>
      </w:r>
      <w:r>
        <w:rPr>
          <w:sz w:val="24"/>
          <w:szCs w:val="24"/>
        </w:rPr>
        <w:drawing>
          <wp:inline distT="0" distB="0" distL="0" distR="0">
            <wp:extent cx="5759450" cy="3926205"/>
            <wp:effectExtent l="0" t="0" r="0" b="0"/>
            <wp:docPr id="18" name="图片 18" descr="C:\Users\lenovo\Desktop\微信截图_2024022616380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descr="C:\Users\lenovo\Desktop\微信截图_20240226163807.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5759450" cy="3926798"/>
                    </a:xfrm>
                    <a:prstGeom prst="rect">
                      <a:avLst/>
                    </a:prstGeom>
                    <a:noFill/>
                    <a:ln>
                      <a:noFill/>
                    </a:ln>
                  </pic:spPr>
                </pic:pic>
              </a:graphicData>
            </a:graphic>
          </wp:inline>
        </w:drawing>
      </w:r>
    </w:p>
    <w:p w14:paraId="016EA8C1">
      <w:pPr>
        <w:spacing w:line="360" w:lineRule="auto"/>
        <w:ind w:firstLine="0" w:firstLineChars="0"/>
        <w:jc w:val="center"/>
        <w:rPr>
          <w:sz w:val="24"/>
          <w:szCs w:val="24"/>
        </w:rPr>
      </w:pPr>
      <w:r>
        <w:rPr>
          <w:rFonts w:hint="eastAsia"/>
          <w:sz w:val="24"/>
          <w:szCs w:val="24"/>
        </w:rPr>
        <w:t>建设范围示意图</w:t>
      </w:r>
    </w:p>
    <w:p w14:paraId="4894EF10">
      <w:pPr>
        <w:pStyle w:val="2"/>
        <w:spacing w:after="0"/>
        <w:jc w:val="center"/>
      </w:pPr>
    </w:p>
    <w:p w14:paraId="22EB7C4B">
      <w:pPr>
        <w:pStyle w:val="5"/>
        <w:spacing w:before="0" w:after="0" w:line="360" w:lineRule="auto"/>
        <w:ind w:firstLineChars="200"/>
        <w:rPr>
          <w:rFonts w:ascii="宋体" w:hAnsi="宋体" w:cs="宋体"/>
          <w:sz w:val="24"/>
          <w:szCs w:val="24"/>
        </w:rPr>
      </w:pPr>
      <w:bookmarkStart w:id="41" w:name="_Toc163638374"/>
      <w:r>
        <w:t>1.2.2</w:t>
      </w:r>
      <w:r>
        <w:rPr>
          <w:rFonts w:hint="eastAsia"/>
          <w:bCs w:val="0"/>
        </w:rPr>
        <w:t>项目勘察设计范围</w:t>
      </w:r>
      <w:bookmarkEnd w:id="41"/>
    </w:p>
    <w:p w14:paraId="1C6FB5DC">
      <w:pPr>
        <w:adjustRightInd w:val="0"/>
        <w:snapToGrid w:val="0"/>
        <w:spacing w:line="360" w:lineRule="auto"/>
        <w:ind w:right="11" w:firstLine="482"/>
        <w:rPr>
          <w:rFonts w:ascii="宋体" w:hAnsi="宋体" w:cs="宋体"/>
          <w:sz w:val="24"/>
          <w:szCs w:val="24"/>
        </w:rPr>
      </w:pPr>
      <w:r>
        <w:rPr>
          <w:rFonts w:hint="eastAsia" w:ascii="宋体" w:hAnsi="宋体" w:cs="宋体"/>
          <w:sz w:val="24"/>
          <w:szCs w:val="24"/>
        </w:rPr>
        <w:t>乙方需根据基础资料、</w:t>
      </w:r>
      <w:r>
        <w:rPr>
          <w:rFonts w:ascii="宋体" w:hAnsi="宋体" w:cs="宋体"/>
          <w:sz w:val="24"/>
          <w:szCs w:val="24"/>
        </w:rPr>
        <w:t>勘察设计任务书</w:t>
      </w:r>
      <w:r>
        <w:rPr>
          <w:rFonts w:hint="eastAsia" w:ascii="宋体" w:hAnsi="宋体" w:cs="宋体"/>
          <w:sz w:val="24"/>
          <w:szCs w:val="24"/>
        </w:rPr>
        <w:t>要求，完成本项目立项及可行性研究报告批复范围内所有建设内容的勘察设计等工作</w:t>
      </w:r>
      <w:r>
        <w:rPr>
          <w:rFonts w:ascii="宋体" w:hAnsi="宋体" w:cs="宋体"/>
          <w:sz w:val="24"/>
          <w:szCs w:val="24"/>
        </w:rPr>
        <w:t>以及满足项目验收与投入使用必须实施建设内容的勘察设计工作</w:t>
      </w:r>
      <w:r>
        <w:rPr>
          <w:rFonts w:hint="eastAsia" w:ascii="宋体" w:hAnsi="宋体" w:cs="宋体"/>
          <w:sz w:val="24"/>
          <w:szCs w:val="24"/>
        </w:rPr>
        <w:t>，包括但不限于：</w:t>
      </w:r>
    </w:p>
    <w:p w14:paraId="0D4C8841">
      <w:pPr>
        <w:adjustRightInd w:val="0"/>
        <w:snapToGrid w:val="0"/>
        <w:spacing w:line="360" w:lineRule="auto"/>
        <w:ind w:right="11" w:firstLine="470" w:firstLineChars="196"/>
        <w:rPr>
          <w:rFonts w:ascii="宋体" w:hAnsi="宋体" w:cs="宋体"/>
          <w:sz w:val="24"/>
          <w:szCs w:val="24"/>
        </w:rPr>
      </w:pPr>
      <w:r>
        <w:rPr>
          <w:rFonts w:hint="eastAsia" w:ascii="宋体" w:hAnsi="宋体" w:cs="宋体"/>
          <w:sz w:val="24"/>
          <w:szCs w:val="24"/>
        </w:rPr>
        <w:t>（</w:t>
      </w:r>
      <w:r>
        <w:rPr>
          <w:rFonts w:ascii="宋体" w:hAnsi="宋体" w:cs="宋体"/>
          <w:sz w:val="24"/>
          <w:szCs w:val="24"/>
        </w:rPr>
        <w:t>1）工程勘察工作：岩土工程勘察，包括但不限于初步勘察、详细勘察工作。</w:t>
      </w:r>
      <w:r>
        <w:rPr>
          <w:rFonts w:hint="eastAsia" w:ascii="宋体" w:hAnsi="宋体"/>
          <w:bCs/>
          <w:snapToGrid w:val="0"/>
          <w:kern w:val="0"/>
          <w:sz w:val="24"/>
        </w:rPr>
        <w:t>负责工程物探（含管线探测）；负责方格网测量、土方平衡、地形地貌测量（地形测量</w:t>
      </w:r>
      <w:r>
        <w:rPr>
          <w:rFonts w:ascii="宋体" w:hAnsi="宋体"/>
          <w:bCs/>
          <w:snapToGrid w:val="0"/>
          <w:kern w:val="0"/>
          <w:sz w:val="24"/>
        </w:rPr>
        <w:t>1:500）</w:t>
      </w:r>
      <w:r>
        <w:rPr>
          <w:rFonts w:hint="eastAsia" w:ascii="宋体" w:hAnsi="宋体"/>
          <w:bCs/>
          <w:snapToGrid w:val="0"/>
          <w:color w:val="auto"/>
          <w:kern w:val="0"/>
          <w:sz w:val="24"/>
        </w:rPr>
        <w:t>、规划放线、施工控制点</w:t>
      </w:r>
      <w:r>
        <w:rPr>
          <w:rFonts w:hint="eastAsia" w:ascii="宋体" w:hAnsi="宋体"/>
          <w:bCs/>
          <w:snapToGrid w:val="0"/>
          <w:kern w:val="0"/>
          <w:sz w:val="24"/>
        </w:rPr>
        <w:t>等测量及出图工作。</w:t>
      </w:r>
    </w:p>
    <w:p w14:paraId="7B6BC414">
      <w:pPr>
        <w:adjustRightInd w:val="0"/>
        <w:snapToGrid w:val="0"/>
        <w:spacing w:line="360" w:lineRule="auto"/>
        <w:ind w:right="11" w:firstLine="470" w:firstLineChars="196"/>
        <w:rPr>
          <w:rFonts w:ascii="宋体" w:hAnsi="宋体"/>
          <w:sz w:val="24"/>
          <w:szCs w:val="24"/>
        </w:rPr>
      </w:pPr>
      <w:r>
        <w:rPr>
          <w:rFonts w:hint="eastAsia" w:ascii="宋体" w:hAnsi="宋体" w:cs="宋体"/>
          <w:sz w:val="24"/>
          <w:szCs w:val="24"/>
        </w:rPr>
        <w:t>（</w:t>
      </w:r>
      <w:r>
        <w:rPr>
          <w:rFonts w:ascii="宋体" w:hAnsi="宋体" w:cs="宋体"/>
          <w:sz w:val="24"/>
          <w:szCs w:val="24"/>
        </w:rPr>
        <w:t>2）现状摸查及编制摸查报告：包含但不限于项目概况、项目现状、地下管线、周边市政条件、历史文化保护传承对象摸查情况、树木资源摸查情况、报批报建工作进展、勘察设计工作进展、建设工作界面、勘察设计工作计划、项目建设与用地、规划、历史文化、树木保护、环境保护、水域及耕地保护等法规政策的符合性复核，</w:t>
      </w:r>
      <w:r>
        <w:rPr>
          <w:rFonts w:hint="eastAsia" w:ascii="宋体" w:hAnsi="宋体" w:cs="宋体"/>
          <w:sz w:val="24"/>
          <w:szCs w:val="24"/>
        </w:rPr>
        <w:t>存在的问题及相关建议等内容。</w:t>
      </w:r>
    </w:p>
    <w:p w14:paraId="13B8D6D6">
      <w:pPr>
        <w:adjustRightInd w:val="0"/>
        <w:snapToGrid w:val="0"/>
        <w:spacing w:line="360" w:lineRule="auto"/>
        <w:ind w:right="11" w:firstLine="482"/>
        <w:rPr>
          <w:rFonts w:ascii="宋体" w:hAnsi="宋体" w:cs="宋体"/>
          <w:sz w:val="24"/>
          <w:szCs w:val="24"/>
        </w:rPr>
      </w:pPr>
      <w:r>
        <w:rPr>
          <w:rFonts w:hint="eastAsia" w:ascii="宋体" w:hAnsi="宋体" w:cs="宋体"/>
          <w:sz w:val="24"/>
          <w:szCs w:val="24"/>
        </w:rPr>
        <w:t>（</w:t>
      </w:r>
      <w:r>
        <w:rPr>
          <w:rFonts w:ascii="宋体" w:hAnsi="宋体" w:cs="宋体"/>
          <w:sz w:val="24"/>
          <w:szCs w:val="24"/>
        </w:rPr>
        <w:t>3</w:t>
      </w:r>
      <w:r>
        <w:rPr>
          <w:rFonts w:hint="eastAsia" w:ascii="宋体" w:hAnsi="宋体" w:cs="宋体"/>
          <w:sz w:val="24"/>
          <w:szCs w:val="24"/>
        </w:rPr>
        <w:t>）设计主要阶段工作内容：</w:t>
      </w:r>
      <w:r>
        <w:rPr>
          <w:rFonts w:ascii="宋体" w:hAnsi="宋体" w:cs="宋体"/>
          <w:sz w:val="24"/>
          <w:szCs w:val="24"/>
        </w:rPr>
        <w:t>负责</w:t>
      </w:r>
      <w:r>
        <w:rPr>
          <w:rFonts w:hint="eastAsia" w:ascii="宋体" w:hAnsi="宋体" w:cs="宋体"/>
          <w:sz w:val="24"/>
          <w:szCs w:val="24"/>
        </w:rPr>
        <w:t>方案设计、初步设计、施工图设计、</w:t>
      </w:r>
      <w:r>
        <w:rPr>
          <w:rFonts w:ascii="宋体" w:hAnsi="宋体" w:cs="宋体"/>
          <w:sz w:val="24"/>
          <w:szCs w:val="24"/>
        </w:rPr>
        <w:t>完整版施工图和竣工图编制工作</w:t>
      </w:r>
      <w:r>
        <w:rPr>
          <w:rFonts w:hint="eastAsia" w:ascii="宋体" w:hAnsi="宋体" w:cs="宋体"/>
          <w:sz w:val="24"/>
          <w:szCs w:val="24"/>
        </w:rPr>
        <w:t>。包括但不限于</w:t>
      </w:r>
      <w:r>
        <w:rPr>
          <w:rFonts w:ascii="宋体" w:hAnsi="宋体" w:cs="宋体"/>
          <w:sz w:val="24"/>
          <w:szCs w:val="24"/>
        </w:rPr>
        <w:t>:总平面规划、建筑、结构、人防、</w:t>
      </w:r>
      <w:r>
        <w:rPr>
          <w:rFonts w:hint="eastAsia" w:ascii="宋体" w:hAnsi="宋体" w:cs="宋体"/>
          <w:sz w:val="24"/>
          <w:szCs w:val="24"/>
        </w:rPr>
        <w:t>临水、临电、施工围墙、施工便道、临时板房、景观绿化、旗杆、幕墙、消防、给排水、电气、建筑智能化系统、暖通、</w:t>
      </w:r>
      <w:r>
        <w:rPr>
          <w:rFonts w:ascii="宋体" w:hAnsi="宋体" w:cs="宋体"/>
          <w:sz w:val="24"/>
          <w:szCs w:val="24"/>
        </w:rPr>
        <w:t>室内装修、电梯、</w:t>
      </w:r>
      <w:r>
        <w:rPr>
          <w:rFonts w:hint="eastAsia" w:ascii="宋体" w:hAnsi="宋体" w:cs="宋体"/>
          <w:sz w:val="24"/>
          <w:szCs w:val="24"/>
        </w:rPr>
        <w:t>安防设计、标识导引系统、防雷、环保工程、</w:t>
      </w:r>
      <w:r>
        <w:rPr>
          <w:rFonts w:ascii="宋体" w:hAnsi="宋体" w:cs="宋体"/>
          <w:sz w:val="24"/>
          <w:szCs w:val="24"/>
        </w:rPr>
        <w:t>室外市政、园林工程、市政道路、市政管线、</w:t>
      </w:r>
      <w:r>
        <w:rPr>
          <w:rFonts w:hint="eastAsia" w:ascii="宋体" w:hAnsi="宋体" w:cs="宋体"/>
          <w:sz w:val="24"/>
          <w:szCs w:val="24"/>
        </w:rPr>
        <w:t>管线综合平衡、设备选型意见等</w:t>
      </w:r>
      <w:r>
        <w:rPr>
          <w:rFonts w:ascii="宋体" w:hAnsi="宋体" w:cs="宋体"/>
          <w:sz w:val="24"/>
          <w:szCs w:val="24"/>
        </w:rPr>
        <w:t>专业内容</w:t>
      </w:r>
      <w:r>
        <w:rPr>
          <w:rFonts w:hint="eastAsia" w:ascii="宋体" w:hAnsi="宋体" w:cs="宋体"/>
          <w:sz w:val="24"/>
          <w:szCs w:val="24"/>
        </w:rPr>
        <w:t>。</w:t>
      </w:r>
    </w:p>
    <w:p w14:paraId="454BDA01">
      <w:pPr>
        <w:adjustRightInd w:val="0"/>
        <w:snapToGrid w:val="0"/>
        <w:spacing w:line="360" w:lineRule="auto"/>
        <w:ind w:firstLine="480" w:firstLineChars="200"/>
      </w:pPr>
      <w:r>
        <w:rPr>
          <w:rFonts w:hint="eastAsia" w:ascii="宋体" w:hAnsi="宋体" w:cs="宋体"/>
          <w:snapToGrid w:val="0"/>
          <w:kern w:val="0"/>
          <w:sz w:val="24"/>
          <w:lang w:bidi="ar"/>
        </w:rPr>
        <w:t>（</w:t>
      </w:r>
      <w:r>
        <w:rPr>
          <w:rFonts w:ascii="宋体" w:hAnsi="宋体" w:cs="宋体"/>
          <w:snapToGrid w:val="0"/>
          <w:kern w:val="0"/>
          <w:sz w:val="24"/>
          <w:lang w:bidi="ar"/>
        </w:rPr>
        <w:t>4</w:t>
      </w:r>
      <w:r>
        <w:rPr>
          <w:rFonts w:hint="eastAsia" w:ascii="宋体" w:hAnsi="宋体" w:cs="宋体"/>
          <w:snapToGrid w:val="0"/>
          <w:kern w:val="0"/>
          <w:sz w:val="24"/>
          <w:lang w:bidi="ar"/>
        </w:rPr>
        <w:t>）按照绿化行业主管部门审批要求，编制设计方案阶段的《树木保护专章》（编制深度按照《广州市城市树木保护专章编制技术指引》）。</w:t>
      </w:r>
    </w:p>
    <w:p w14:paraId="14541A45">
      <w:pPr>
        <w:numPr>
          <w:ilvl w:val="255"/>
          <w:numId w:val="0"/>
        </w:numPr>
        <w:spacing w:line="360" w:lineRule="auto"/>
        <w:ind w:firstLine="480" w:firstLineChars="200"/>
        <w:rPr>
          <w:rFonts w:ascii="宋体" w:hAnsi="宋体" w:cs="Courier New"/>
          <w:sz w:val="24"/>
          <w:szCs w:val="21"/>
        </w:rPr>
      </w:pPr>
      <w:r>
        <w:rPr>
          <w:rFonts w:hint="eastAsia" w:ascii="宋体" w:hAnsi="宋体" w:cs="Courier New"/>
          <w:sz w:val="24"/>
          <w:szCs w:val="21"/>
        </w:rPr>
        <w:t>（</w:t>
      </w:r>
      <w:r>
        <w:rPr>
          <w:rFonts w:ascii="宋体" w:hAnsi="宋体" w:cs="Courier New"/>
          <w:sz w:val="24"/>
          <w:szCs w:val="21"/>
        </w:rPr>
        <w:t>5</w:t>
      </w:r>
      <w:r>
        <w:rPr>
          <w:rFonts w:hint="eastAsia" w:ascii="宋体" w:hAnsi="宋体" w:cs="Courier New"/>
          <w:sz w:val="24"/>
          <w:szCs w:val="21"/>
        </w:rPr>
        <w:t>）负责项目涉及的临时道路、施工用水用电、临时给水排水、</w:t>
      </w:r>
      <w:r>
        <w:rPr>
          <w:rFonts w:hint="eastAsia" w:ascii="宋体" w:hAnsi="宋体" w:cs="宋体"/>
          <w:sz w:val="24"/>
          <w:szCs w:val="24"/>
        </w:rPr>
        <w:t>施工围墙、施工便道、临时板房、</w:t>
      </w:r>
      <w:r>
        <w:rPr>
          <w:rFonts w:hint="eastAsia" w:ascii="宋体" w:hAnsi="宋体" w:cs="Courier New"/>
          <w:sz w:val="24"/>
          <w:szCs w:val="21"/>
        </w:rPr>
        <w:t>等所有临时设施的设计工作；</w:t>
      </w:r>
    </w:p>
    <w:p w14:paraId="26EA18C6">
      <w:pPr>
        <w:spacing w:line="360" w:lineRule="auto"/>
        <w:ind w:firstLine="480" w:firstLineChars="200"/>
        <w:rPr>
          <w:rFonts w:ascii="宋体" w:hAnsi="宋体" w:cs="Courier New"/>
          <w:sz w:val="24"/>
          <w:szCs w:val="21"/>
        </w:rPr>
      </w:pPr>
      <w:r>
        <w:rPr>
          <w:rFonts w:hint="eastAsia" w:ascii="宋体" w:hAnsi="宋体" w:cs="Courier New"/>
          <w:sz w:val="24"/>
          <w:szCs w:val="21"/>
        </w:rPr>
        <w:t>（</w:t>
      </w:r>
      <w:r>
        <w:rPr>
          <w:rFonts w:ascii="宋体" w:hAnsi="宋体" w:cs="Courier New"/>
          <w:sz w:val="24"/>
          <w:szCs w:val="21"/>
        </w:rPr>
        <w:t>6</w:t>
      </w:r>
      <w:r>
        <w:rPr>
          <w:rFonts w:hint="eastAsia" w:ascii="宋体" w:hAnsi="宋体" w:cs="Courier New"/>
          <w:sz w:val="24"/>
          <w:szCs w:val="21"/>
        </w:rPr>
        <w:t>）负责</w:t>
      </w:r>
      <w:r>
        <w:rPr>
          <w:rFonts w:ascii="宋体" w:hAnsi="宋体" w:cs="Courier New"/>
          <w:sz w:val="24"/>
          <w:szCs w:val="21"/>
        </w:rPr>
        <w:t>BIM设计、装配式设计、绿色建筑设计及标识申报（二星级）、海绵城市设计。</w:t>
      </w:r>
    </w:p>
    <w:p w14:paraId="2CB29D25">
      <w:pPr>
        <w:spacing w:line="360" w:lineRule="auto"/>
        <w:ind w:firstLine="480"/>
        <w:rPr>
          <w:rFonts w:ascii="宋体" w:hAnsi="宋体" w:cs="Courier New"/>
          <w:sz w:val="24"/>
          <w:szCs w:val="21"/>
        </w:rPr>
      </w:pPr>
      <w:r>
        <w:rPr>
          <w:rFonts w:hint="eastAsia" w:ascii="宋体" w:hAnsi="宋体" w:cs="Courier New"/>
          <w:sz w:val="24"/>
          <w:szCs w:val="21"/>
        </w:rPr>
        <w:t>（</w:t>
      </w:r>
      <w:r>
        <w:rPr>
          <w:rFonts w:ascii="宋体" w:hAnsi="宋体" w:cs="Courier New"/>
          <w:sz w:val="24"/>
          <w:szCs w:val="21"/>
        </w:rPr>
        <w:t>7</w:t>
      </w:r>
      <w:r>
        <w:rPr>
          <w:rFonts w:hint="eastAsia" w:ascii="宋体" w:hAnsi="宋体" w:cs="Courier New"/>
          <w:sz w:val="24"/>
          <w:szCs w:val="21"/>
        </w:rPr>
        <w:t>）负责所需的方案审查、联合评审、初步设计审查备案、各项报审报建、建设工程规划许可证、概算审查、结算阶段等协调及相关配合服务工作。</w:t>
      </w:r>
    </w:p>
    <w:p w14:paraId="4A874619">
      <w:pPr>
        <w:adjustRightInd w:val="0"/>
        <w:snapToGrid w:val="0"/>
        <w:spacing w:line="360" w:lineRule="auto"/>
        <w:ind w:right="11" w:firstLine="482"/>
        <w:rPr>
          <w:rFonts w:ascii="宋体" w:hAnsi="宋体" w:cs="宋体"/>
          <w:sz w:val="24"/>
          <w:szCs w:val="24"/>
        </w:rPr>
      </w:pPr>
      <w:r>
        <w:rPr>
          <w:rFonts w:hint="eastAsia" w:ascii="宋体" w:hAnsi="宋体" w:cs="宋体"/>
          <w:sz w:val="24"/>
          <w:szCs w:val="24"/>
        </w:rPr>
        <w:t>（</w:t>
      </w:r>
      <w:r>
        <w:rPr>
          <w:rFonts w:ascii="宋体" w:hAnsi="宋体" w:cs="宋体"/>
          <w:sz w:val="24"/>
          <w:szCs w:val="24"/>
        </w:rPr>
        <w:t>8</w:t>
      </w:r>
      <w:r>
        <w:rPr>
          <w:rFonts w:hint="eastAsia" w:ascii="宋体" w:hAnsi="宋体" w:cs="宋体"/>
          <w:sz w:val="24"/>
          <w:szCs w:val="24"/>
        </w:rPr>
        <w:t>）造价文件编制工作：</w:t>
      </w:r>
      <w:r>
        <w:rPr>
          <w:rFonts w:hint="eastAsia" w:ascii="宋体" w:hAnsi="宋体"/>
          <w:bCs/>
          <w:snapToGrid w:val="0"/>
          <w:kern w:val="0"/>
          <w:sz w:val="24"/>
          <w:highlight w:val="none"/>
        </w:rPr>
        <w:t>完成本项目立项可研批复范围内工程投资</w:t>
      </w:r>
      <w:r>
        <w:rPr>
          <w:rFonts w:hint="eastAsia" w:ascii="宋体" w:hAnsi="宋体"/>
          <w:bCs/>
          <w:snapToGrid w:val="0"/>
          <w:kern w:val="0"/>
          <w:sz w:val="24"/>
          <w:highlight w:val="none"/>
          <w:lang w:val="en-US" w:eastAsia="zh-CN"/>
        </w:rPr>
        <w:t>估算、</w:t>
      </w:r>
      <w:r>
        <w:rPr>
          <w:rFonts w:hint="eastAsia" w:ascii="宋体" w:hAnsi="宋体"/>
          <w:bCs/>
          <w:snapToGrid w:val="0"/>
          <w:kern w:val="0"/>
          <w:sz w:val="24"/>
          <w:highlight w:val="none"/>
        </w:rPr>
        <w:t>概算</w:t>
      </w:r>
      <w:r>
        <w:rPr>
          <w:rFonts w:hint="eastAsia" w:ascii="宋体" w:hAnsi="宋体"/>
          <w:bCs/>
          <w:snapToGrid w:val="0"/>
          <w:kern w:val="0"/>
          <w:sz w:val="24"/>
          <w:highlight w:val="none"/>
          <w:lang w:eastAsia="zh-CN"/>
        </w:rPr>
        <w:t>（</w:t>
      </w:r>
      <w:r>
        <w:rPr>
          <w:rFonts w:hint="eastAsia" w:ascii="宋体" w:hAnsi="宋体"/>
          <w:bCs/>
          <w:snapToGrid w:val="0"/>
          <w:kern w:val="0"/>
          <w:sz w:val="24"/>
          <w:highlight w:val="none"/>
          <w:lang w:val="en-US" w:eastAsia="zh-CN"/>
        </w:rPr>
        <w:t>施工图深度</w:t>
      </w:r>
      <w:r>
        <w:rPr>
          <w:rFonts w:hint="eastAsia" w:ascii="宋体" w:hAnsi="宋体"/>
          <w:bCs/>
          <w:snapToGrid w:val="0"/>
          <w:kern w:val="0"/>
          <w:sz w:val="24"/>
          <w:highlight w:val="none"/>
          <w:lang w:eastAsia="zh-CN"/>
        </w:rPr>
        <w:t>）</w:t>
      </w:r>
      <w:r>
        <w:rPr>
          <w:rFonts w:hint="eastAsia" w:ascii="宋体" w:hAnsi="宋体"/>
          <w:bCs/>
          <w:snapToGrid w:val="0"/>
          <w:kern w:val="0"/>
          <w:sz w:val="24"/>
          <w:highlight w:val="none"/>
        </w:rPr>
        <w:t>及设计变更</w:t>
      </w:r>
      <w:r>
        <w:rPr>
          <w:rFonts w:hint="eastAsia" w:ascii="宋体" w:hAnsi="宋体"/>
          <w:bCs/>
          <w:snapToGrid w:val="0"/>
          <w:kern w:val="0"/>
          <w:sz w:val="24"/>
          <w:highlight w:val="none"/>
          <w:lang w:eastAsia="zh-CN"/>
        </w:rPr>
        <w:t>（</w:t>
      </w:r>
      <w:r>
        <w:rPr>
          <w:rFonts w:hint="eastAsia" w:ascii="宋体" w:hAnsi="宋体"/>
          <w:bCs/>
          <w:snapToGrid w:val="0"/>
          <w:kern w:val="0"/>
          <w:sz w:val="24"/>
          <w:highlight w:val="none"/>
        </w:rPr>
        <w:t>含变更预算）等造价文件的编制工作（含场地平整、管线迁移、临设搭建等）及相关配合报审工作，细化设计过程的投资控制工作要求，包括分解、落实、反馈各阶段、各专业技术经济指标、限额设计量化指标。</w:t>
      </w:r>
    </w:p>
    <w:p w14:paraId="7745B27B">
      <w:pPr>
        <w:adjustRightInd w:val="0"/>
        <w:snapToGrid w:val="0"/>
        <w:spacing w:line="360" w:lineRule="auto"/>
        <w:ind w:right="11" w:firstLine="482"/>
        <w:rPr>
          <w:rFonts w:ascii="宋体" w:hAnsi="宋体" w:cs="宋体"/>
          <w:sz w:val="24"/>
          <w:szCs w:val="24"/>
        </w:rPr>
      </w:pPr>
      <w:r>
        <w:rPr>
          <w:rFonts w:hint="eastAsia" w:ascii="宋体" w:hAnsi="宋体" w:cs="宋体"/>
          <w:sz w:val="24"/>
          <w:szCs w:val="24"/>
        </w:rPr>
        <w:t>（</w:t>
      </w:r>
      <w:r>
        <w:rPr>
          <w:rFonts w:ascii="宋体" w:hAnsi="宋体" w:cs="宋体"/>
          <w:sz w:val="24"/>
          <w:szCs w:val="24"/>
        </w:rPr>
        <w:t>9</w:t>
      </w:r>
      <w:r>
        <w:rPr>
          <w:rFonts w:hint="eastAsia" w:ascii="宋体" w:hAnsi="宋体" w:cs="宋体"/>
          <w:sz w:val="24"/>
          <w:szCs w:val="24"/>
        </w:rPr>
        <w:t>）技术配合工作：甲方后续各类（含招标）工作配合、施工配合、现场服务。</w:t>
      </w:r>
    </w:p>
    <w:p w14:paraId="1C9F976D">
      <w:pPr>
        <w:adjustRightInd w:val="0"/>
        <w:snapToGrid w:val="0"/>
        <w:spacing w:line="360" w:lineRule="auto"/>
        <w:ind w:right="11" w:firstLine="482"/>
        <w:rPr>
          <w:rFonts w:ascii="宋体" w:hAnsi="宋体" w:cs="宋体"/>
          <w:sz w:val="24"/>
          <w:szCs w:val="24"/>
        </w:rPr>
      </w:pPr>
      <w:r>
        <w:rPr>
          <w:rFonts w:hint="eastAsia" w:ascii="宋体" w:hAnsi="宋体" w:cs="宋体"/>
          <w:sz w:val="24"/>
          <w:szCs w:val="24"/>
        </w:rPr>
        <w:t>（</w:t>
      </w:r>
      <w:r>
        <w:rPr>
          <w:rFonts w:ascii="宋体" w:hAnsi="宋体" w:cs="宋体"/>
          <w:sz w:val="24"/>
          <w:szCs w:val="24"/>
        </w:rPr>
        <w:t>10</w:t>
      </w:r>
      <w:r>
        <w:rPr>
          <w:rFonts w:hint="eastAsia" w:ascii="宋体" w:hAnsi="宋体" w:cs="宋体"/>
          <w:sz w:val="24"/>
          <w:szCs w:val="24"/>
        </w:rPr>
        <w:t>）报建配合工作：立项及可研批复范围内综合管线规划设计报批、建筑设计方案审查等的所有用地、规划、建筑、技术、管线、专项等各类报建配合、协调工作等。</w:t>
      </w:r>
    </w:p>
    <w:p w14:paraId="003EF55F">
      <w:pPr>
        <w:adjustRightInd w:val="0"/>
        <w:snapToGrid w:val="0"/>
        <w:spacing w:line="360" w:lineRule="auto"/>
        <w:ind w:right="11" w:firstLine="482"/>
        <w:rPr>
          <w:rFonts w:ascii="宋体" w:hAnsi="宋体" w:cs="宋体"/>
          <w:sz w:val="24"/>
          <w:szCs w:val="24"/>
        </w:rPr>
      </w:pPr>
      <w:r>
        <w:rPr>
          <w:rFonts w:hint="eastAsia" w:ascii="宋体" w:hAnsi="宋体" w:cs="宋体"/>
          <w:sz w:val="24"/>
          <w:szCs w:val="24"/>
        </w:rPr>
        <w:t>（</w:t>
      </w:r>
      <w:r>
        <w:rPr>
          <w:rFonts w:ascii="宋体" w:hAnsi="宋体" w:cs="宋体"/>
          <w:sz w:val="24"/>
          <w:szCs w:val="24"/>
        </w:rPr>
        <w:t>11</w:t>
      </w:r>
      <w:r>
        <w:rPr>
          <w:rFonts w:hint="eastAsia" w:ascii="宋体" w:hAnsi="宋体" w:cs="宋体"/>
          <w:sz w:val="24"/>
          <w:szCs w:val="24"/>
        </w:rPr>
        <w:t>）设计文件修改、完善工作：乙方应根据政府相关行政主管部门、行业主管部门的审批意见无条件地修改、完善各阶段的设计成果文件，确保其满足相关的审批要求；乙方应根据施工图审查单位的审查、甲方的设计评审、甲方组织的专业人士的意见对设计成果文件进行修改、完善。</w:t>
      </w:r>
      <w:r>
        <w:rPr>
          <w:rFonts w:ascii="宋体" w:hAnsi="宋体" w:cs="宋体"/>
          <w:sz w:val="24"/>
          <w:szCs w:val="24"/>
        </w:rPr>
        <w:t xml:space="preserve"> </w:t>
      </w:r>
    </w:p>
    <w:p w14:paraId="11C2833B">
      <w:pPr>
        <w:spacing w:line="360" w:lineRule="auto"/>
        <w:ind w:firstLine="480" w:firstLineChars="200"/>
        <w:rPr>
          <w:rFonts w:ascii="宋体" w:hAnsi="宋体" w:cs="宋体"/>
          <w:kern w:val="0"/>
          <w:sz w:val="24"/>
          <w:szCs w:val="24"/>
        </w:rPr>
      </w:pPr>
    </w:p>
    <w:p w14:paraId="6ED30FD9">
      <w:pPr>
        <w:pStyle w:val="4"/>
        <w:spacing w:before="0" w:beforeLines="0" w:after="0" w:afterLines="0"/>
      </w:pPr>
      <w:bookmarkStart w:id="42" w:name="_Toc163638375"/>
      <w:r>
        <w:t xml:space="preserve">1.3 </w:t>
      </w:r>
      <w:r>
        <w:rPr>
          <w:rFonts w:hint="eastAsia"/>
        </w:rPr>
        <w:t>建设用地现状情况</w:t>
      </w:r>
      <w:bookmarkEnd w:id="42"/>
    </w:p>
    <w:p w14:paraId="0627E5F3">
      <w:pPr>
        <w:pStyle w:val="5"/>
        <w:spacing w:before="0" w:after="0"/>
      </w:pPr>
      <w:bookmarkStart w:id="43" w:name="_Toc163638376"/>
      <w:bookmarkStart w:id="44" w:name="_Toc452558307"/>
      <w:bookmarkStart w:id="45" w:name="_Toc452973691"/>
      <w:bookmarkStart w:id="46" w:name="_Toc415840329"/>
      <w:r>
        <w:t>1.3.1</w:t>
      </w:r>
      <w:r>
        <w:rPr>
          <w:rFonts w:hint="eastAsia"/>
        </w:rPr>
        <w:t>场地条件</w:t>
      </w:r>
      <w:bookmarkEnd w:id="43"/>
      <w:bookmarkEnd w:id="44"/>
      <w:bookmarkEnd w:id="45"/>
      <w:bookmarkEnd w:id="46"/>
    </w:p>
    <w:p w14:paraId="5411223D">
      <w:pPr>
        <w:spacing w:line="540" w:lineRule="exact"/>
        <w:ind w:firstLine="480" w:firstLineChars="200"/>
        <w:rPr>
          <w:rFonts w:ascii="宋体" w:hAnsi="宋体"/>
          <w:sz w:val="24"/>
        </w:rPr>
      </w:pPr>
      <w:bookmarkStart w:id="47" w:name="_Toc452558308"/>
      <w:bookmarkStart w:id="48" w:name="_Toc415840330"/>
      <w:bookmarkStart w:id="49" w:name="_Toc452973692"/>
      <w:r>
        <w:rPr>
          <w:rFonts w:hint="eastAsia" w:ascii="Times New Roman" w:hAnsi="Times New Roman"/>
          <w:sz w:val="24"/>
          <w:szCs w:val="24"/>
        </w:rPr>
        <w:t>本项目用地位于</w:t>
      </w:r>
      <w:r>
        <w:rPr>
          <w:rFonts w:hint="eastAsia" w:ascii="宋体" w:hAnsi="宋体" w:cs="宋体"/>
          <w:kern w:val="0"/>
          <w:sz w:val="24"/>
          <w:szCs w:val="24"/>
        </w:rPr>
        <w:t>广州市司法职业学校西校区</w:t>
      </w:r>
      <w:r>
        <w:rPr>
          <w:rFonts w:hint="eastAsia" w:ascii="Times New Roman" w:hAnsi="Times New Roman"/>
          <w:sz w:val="24"/>
          <w:szCs w:val="24"/>
        </w:rPr>
        <w:t>内。项目建设场址平整，周边水电通讯等配套设施均具备接入条件，适宜工程建设。</w:t>
      </w:r>
    </w:p>
    <w:p w14:paraId="4049D802">
      <w:pPr>
        <w:pStyle w:val="5"/>
        <w:spacing w:before="0" w:after="0"/>
      </w:pPr>
      <w:bookmarkStart w:id="50" w:name="_Toc163638377"/>
      <w:r>
        <w:t>1.3.2</w:t>
      </w:r>
      <w:r>
        <w:rPr>
          <w:rFonts w:hint="eastAsia"/>
        </w:rPr>
        <w:t>交通条件</w:t>
      </w:r>
      <w:bookmarkEnd w:id="47"/>
      <w:bookmarkEnd w:id="48"/>
      <w:bookmarkEnd w:id="49"/>
      <w:bookmarkEnd w:id="50"/>
    </w:p>
    <w:p w14:paraId="122D5CA6">
      <w:pPr>
        <w:widowControl/>
        <w:spacing w:line="360" w:lineRule="auto"/>
        <w:ind w:firstLine="480" w:firstLineChars="200"/>
        <w:jc w:val="left"/>
        <w:rPr>
          <w:rFonts w:ascii="宋体" w:hAnsi="宋体" w:cs="宋体"/>
          <w:kern w:val="0"/>
          <w:sz w:val="24"/>
        </w:rPr>
      </w:pPr>
      <w:r>
        <w:rPr>
          <w:rFonts w:hint="eastAsia" w:ascii="宋体" w:hAnsi="宋体"/>
          <w:bCs/>
          <w:sz w:val="24"/>
          <w:szCs w:val="24"/>
        </w:rPr>
        <w:t>拟建项目场址临近广从公路，交通运输便利</w:t>
      </w:r>
      <w:r>
        <w:rPr>
          <w:rFonts w:hint="eastAsia" w:ascii="Times New Roman" w:hAnsi="Times New Roman"/>
          <w:sz w:val="24"/>
          <w:szCs w:val="24"/>
        </w:rPr>
        <w:t>。</w:t>
      </w:r>
    </w:p>
    <w:p w14:paraId="0443877A">
      <w:pPr>
        <w:pStyle w:val="5"/>
        <w:spacing w:before="0" w:after="0"/>
      </w:pPr>
      <w:bookmarkStart w:id="51" w:name="_Toc452973693"/>
      <w:bookmarkStart w:id="52" w:name="_Toc415840331"/>
      <w:bookmarkStart w:id="53" w:name="_Toc452558309"/>
      <w:bookmarkStart w:id="54" w:name="_Toc163638378"/>
      <w:r>
        <w:t>1.3.3</w:t>
      </w:r>
      <w:r>
        <w:rPr>
          <w:rFonts w:hint="eastAsia"/>
        </w:rPr>
        <w:t>气候条件</w:t>
      </w:r>
      <w:bookmarkEnd w:id="51"/>
      <w:bookmarkEnd w:id="52"/>
      <w:bookmarkEnd w:id="53"/>
      <w:bookmarkEnd w:id="54"/>
      <w:bookmarkStart w:id="55" w:name="_Toc452558310"/>
      <w:bookmarkStart w:id="56" w:name="_Toc452973694"/>
      <w:bookmarkStart w:id="57" w:name="_Toc415840332"/>
    </w:p>
    <w:p w14:paraId="3B829E0E">
      <w:pPr>
        <w:spacing w:line="360" w:lineRule="auto"/>
        <w:ind w:firstLine="480" w:firstLineChars="200"/>
        <w:rPr>
          <w:rFonts w:ascii="Times New Roman" w:hAnsi="Times New Roman"/>
          <w:sz w:val="24"/>
          <w:szCs w:val="24"/>
        </w:rPr>
      </w:pPr>
      <w:r>
        <w:rPr>
          <w:rFonts w:hint="eastAsia" w:ascii="Times New Roman" w:hAnsi="Times New Roman"/>
          <w:sz w:val="24"/>
          <w:szCs w:val="24"/>
        </w:rPr>
        <w:t>广州市地处亚热带，属海洋季风性气候。全年降水丰沛，雨季明显，日照充足。夏季炎热，冬季一般比较温暖。在季风环流控制下，旱季（</w:t>
      </w:r>
      <w:r>
        <w:rPr>
          <w:rFonts w:ascii="Times New Roman" w:hAnsi="Times New Roman"/>
          <w:sz w:val="24"/>
          <w:szCs w:val="24"/>
        </w:rPr>
        <w:t>9</w:t>
      </w:r>
      <w:r>
        <w:rPr>
          <w:rFonts w:hint="eastAsia" w:ascii="Times New Roman" w:hAnsi="Times New Roman"/>
          <w:sz w:val="24"/>
          <w:szCs w:val="24"/>
        </w:rPr>
        <w:t>月至次年</w:t>
      </w:r>
      <w:r>
        <w:rPr>
          <w:rFonts w:ascii="Times New Roman" w:hAnsi="Times New Roman"/>
          <w:sz w:val="24"/>
          <w:szCs w:val="24"/>
        </w:rPr>
        <w:t>3</w:t>
      </w:r>
      <w:r>
        <w:rPr>
          <w:rFonts w:hint="eastAsia" w:ascii="Times New Roman" w:hAnsi="Times New Roman"/>
          <w:sz w:val="24"/>
          <w:szCs w:val="24"/>
        </w:rPr>
        <w:t>月）受大陆冷高压影响，吹偏北风，天气干燥，降水较少；雨季（</w:t>
      </w:r>
      <w:r>
        <w:rPr>
          <w:rFonts w:ascii="Times New Roman" w:hAnsi="Times New Roman"/>
          <w:sz w:val="24"/>
          <w:szCs w:val="24"/>
        </w:rPr>
        <w:t>4</w:t>
      </w:r>
      <w:r>
        <w:rPr>
          <w:rFonts w:hint="eastAsia" w:ascii="Times New Roman" w:hAnsi="Times New Roman"/>
          <w:sz w:val="24"/>
          <w:szCs w:val="24"/>
        </w:rPr>
        <w:t>月至</w:t>
      </w:r>
      <w:r>
        <w:rPr>
          <w:rFonts w:ascii="Times New Roman" w:hAnsi="Times New Roman"/>
          <w:sz w:val="24"/>
          <w:szCs w:val="24"/>
        </w:rPr>
        <w:t>8</w:t>
      </w:r>
      <w:r>
        <w:rPr>
          <w:rFonts w:hint="eastAsia" w:ascii="Times New Roman" w:hAnsi="Times New Roman"/>
          <w:sz w:val="24"/>
          <w:szCs w:val="24"/>
        </w:rPr>
        <w:t>月）受海洋气流的影响，吹偏南风，天气炎热，降水量大。每年</w:t>
      </w:r>
      <w:r>
        <w:rPr>
          <w:rFonts w:ascii="Times New Roman" w:hAnsi="Times New Roman"/>
          <w:sz w:val="24"/>
          <w:szCs w:val="24"/>
        </w:rPr>
        <w:t>5</w:t>
      </w:r>
      <w:r>
        <w:rPr>
          <w:rFonts w:hint="eastAsia" w:ascii="Times New Roman" w:hAnsi="Times New Roman"/>
          <w:sz w:val="24"/>
          <w:szCs w:val="24"/>
        </w:rPr>
        <w:t>～</w:t>
      </w:r>
      <w:r>
        <w:rPr>
          <w:rFonts w:ascii="Times New Roman" w:hAnsi="Times New Roman"/>
          <w:sz w:val="24"/>
          <w:szCs w:val="24"/>
        </w:rPr>
        <w:t>10</w:t>
      </w:r>
      <w:r>
        <w:rPr>
          <w:rFonts w:hint="eastAsia" w:ascii="Times New Roman" w:hAnsi="Times New Roman"/>
          <w:sz w:val="24"/>
          <w:szCs w:val="24"/>
        </w:rPr>
        <w:t>月是热带气旋活动的季节；</w:t>
      </w:r>
      <w:r>
        <w:rPr>
          <w:rFonts w:ascii="Times New Roman" w:hAnsi="Times New Roman"/>
          <w:sz w:val="24"/>
          <w:szCs w:val="24"/>
        </w:rPr>
        <w:t>7</w:t>
      </w:r>
      <w:r>
        <w:rPr>
          <w:rFonts w:hint="eastAsia" w:ascii="Times New Roman" w:hAnsi="Times New Roman"/>
          <w:sz w:val="24"/>
          <w:szCs w:val="24"/>
        </w:rPr>
        <w:t>～</w:t>
      </w:r>
      <w:r>
        <w:rPr>
          <w:rFonts w:ascii="Times New Roman" w:hAnsi="Times New Roman"/>
          <w:sz w:val="24"/>
          <w:szCs w:val="24"/>
        </w:rPr>
        <w:t>10</w:t>
      </w:r>
      <w:r>
        <w:rPr>
          <w:rFonts w:hint="eastAsia" w:ascii="Times New Roman" w:hAnsi="Times New Roman"/>
          <w:sz w:val="24"/>
          <w:szCs w:val="24"/>
        </w:rPr>
        <w:t>月，热带气旋影响和袭击的可能性较大，是盛行季节。</w:t>
      </w:r>
    </w:p>
    <w:p w14:paraId="5598F625">
      <w:pPr>
        <w:spacing w:line="360" w:lineRule="auto"/>
        <w:ind w:firstLine="480" w:firstLineChars="200"/>
        <w:rPr>
          <w:rFonts w:ascii="Times New Roman" w:hAnsi="Times New Roman"/>
          <w:sz w:val="24"/>
          <w:szCs w:val="24"/>
        </w:rPr>
      </w:pPr>
      <w:r>
        <w:rPr>
          <w:rFonts w:hint="eastAsia" w:ascii="Times New Roman" w:hAnsi="Times New Roman"/>
          <w:sz w:val="24"/>
          <w:szCs w:val="24"/>
        </w:rPr>
        <w:t>广州市降水量大于蒸发量，大气降水是地下水的主要补给来源；降雨量在年内分配很不均匀，多集中在汛期（每年</w:t>
      </w:r>
      <w:r>
        <w:rPr>
          <w:rFonts w:ascii="Times New Roman" w:hAnsi="Times New Roman"/>
          <w:sz w:val="24"/>
          <w:szCs w:val="24"/>
        </w:rPr>
        <w:t>4</w:t>
      </w:r>
      <w:r>
        <w:rPr>
          <w:rFonts w:hint="eastAsia" w:ascii="Times New Roman" w:hAnsi="Times New Roman"/>
          <w:sz w:val="24"/>
          <w:szCs w:val="24"/>
        </w:rPr>
        <w:t>～</w:t>
      </w:r>
      <w:r>
        <w:rPr>
          <w:rFonts w:ascii="Times New Roman" w:hAnsi="Times New Roman"/>
          <w:sz w:val="24"/>
          <w:szCs w:val="24"/>
        </w:rPr>
        <w:t>9</w:t>
      </w:r>
      <w:r>
        <w:rPr>
          <w:rFonts w:hint="eastAsia" w:ascii="Times New Roman" w:hAnsi="Times New Roman"/>
          <w:sz w:val="24"/>
          <w:szCs w:val="24"/>
        </w:rPr>
        <w:t>月份），约占全年总降雨量的</w:t>
      </w:r>
      <w:r>
        <w:rPr>
          <w:rFonts w:ascii="Times New Roman" w:hAnsi="Times New Roman"/>
          <w:sz w:val="24"/>
          <w:szCs w:val="24"/>
        </w:rPr>
        <w:t>70</w:t>
      </w:r>
      <w:r>
        <w:rPr>
          <w:rFonts w:hint="eastAsia" w:ascii="Times New Roman" w:hAnsi="Times New Roman"/>
          <w:sz w:val="24"/>
          <w:szCs w:val="24"/>
        </w:rPr>
        <w:t>～</w:t>
      </w:r>
      <w:r>
        <w:rPr>
          <w:rFonts w:ascii="Times New Roman" w:hAnsi="Times New Roman"/>
          <w:sz w:val="24"/>
          <w:szCs w:val="24"/>
        </w:rPr>
        <w:t>90</w:t>
      </w:r>
      <w:r>
        <w:rPr>
          <w:rFonts w:hint="eastAsia" w:ascii="Times New Roman" w:hAnsi="Times New Roman"/>
          <w:sz w:val="24"/>
          <w:szCs w:val="24"/>
        </w:rPr>
        <w:t>％，最大月雨量大部分发生在</w:t>
      </w:r>
      <w:r>
        <w:rPr>
          <w:rFonts w:ascii="Times New Roman" w:hAnsi="Times New Roman"/>
          <w:sz w:val="24"/>
          <w:szCs w:val="24"/>
        </w:rPr>
        <w:t>5</w:t>
      </w:r>
      <w:r>
        <w:rPr>
          <w:rFonts w:hint="eastAsia" w:ascii="Times New Roman" w:hAnsi="Times New Roman"/>
          <w:sz w:val="24"/>
          <w:szCs w:val="24"/>
        </w:rPr>
        <w:t>、</w:t>
      </w:r>
      <w:r>
        <w:rPr>
          <w:rFonts w:ascii="Times New Roman" w:hAnsi="Times New Roman"/>
          <w:sz w:val="24"/>
          <w:szCs w:val="24"/>
        </w:rPr>
        <w:t>6</w:t>
      </w:r>
      <w:r>
        <w:rPr>
          <w:rFonts w:hint="eastAsia" w:ascii="Times New Roman" w:hAnsi="Times New Roman"/>
          <w:sz w:val="24"/>
          <w:szCs w:val="24"/>
        </w:rPr>
        <w:t>月间。</w:t>
      </w:r>
      <w:r>
        <w:rPr>
          <w:rFonts w:ascii="Times New Roman" w:hAnsi="Times New Roman"/>
          <w:sz w:val="24"/>
          <w:szCs w:val="24"/>
        </w:rPr>
        <w:t>10</w:t>
      </w:r>
      <w:r>
        <w:rPr>
          <w:rFonts w:hint="eastAsia" w:ascii="Times New Roman" w:hAnsi="Times New Roman"/>
          <w:sz w:val="24"/>
          <w:szCs w:val="24"/>
        </w:rPr>
        <w:t>月～次年</w:t>
      </w:r>
      <w:r>
        <w:rPr>
          <w:rFonts w:ascii="Times New Roman" w:hAnsi="Times New Roman"/>
          <w:sz w:val="24"/>
          <w:szCs w:val="24"/>
        </w:rPr>
        <w:t>3</w:t>
      </w:r>
      <w:r>
        <w:rPr>
          <w:rFonts w:hint="eastAsia" w:ascii="Times New Roman" w:hAnsi="Times New Roman"/>
          <w:sz w:val="24"/>
          <w:szCs w:val="24"/>
        </w:rPr>
        <w:t>月为地下水消耗期和排泄期。</w:t>
      </w:r>
    </w:p>
    <w:p w14:paraId="03EFE33D">
      <w:pPr>
        <w:spacing w:line="360" w:lineRule="auto"/>
        <w:ind w:firstLine="480" w:firstLineChars="200"/>
        <w:rPr>
          <w:sz w:val="24"/>
        </w:rPr>
      </w:pPr>
      <w:r>
        <w:rPr>
          <w:rFonts w:hint="eastAsia" w:ascii="Times New Roman" w:hAnsi="Times New Roman"/>
          <w:sz w:val="24"/>
          <w:szCs w:val="24"/>
        </w:rPr>
        <w:t>广州市年平均气温</w:t>
      </w:r>
      <w:r>
        <w:rPr>
          <w:rFonts w:ascii="Times New Roman" w:hAnsi="Times New Roman"/>
          <w:sz w:val="24"/>
          <w:szCs w:val="24"/>
        </w:rPr>
        <w:t>21.8</w:t>
      </w:r>
      <w:r>
        <w:rPr>
          <w:rFonts w:hint="eastAsia" w:ascii="宋体" w:hAnsi="宋体" w:cs="宋体"/>
          <w:sz w:val="24"/>
          <w:szCs w:val="24"/>
        </w:rPr>
        <w:t>℃</w:t>
      </w:r>
      <w:r>
        <w:rPr>
          <w:rFonts w:hint="eastAsia" w:ascii="Times New Roman" w:hAnsi="Times New Roman"/>
          <w:sz w:val="24"/>
          <w:szCs w:val="24"/>
        </w:rPr>
        <w:t>，最低月（</w:t>
      </w:r>
      <w:r>
        <w:rPr>
          <w:rFonts w:ascii="Times New Roman" w:hAnsi="Times New Roman"/>
          <w:sz w:val="24"/>
          <w:szCs w:val="24"/>
        </w:rPr>
        <w:t>1</w:t>
      </w:r>
      <w:r>
        <w:rPr>
          <w:rFonts w:hint="eastAsia" w:ascii="Times New Roman" w:hAnsi="Times New Roman"/>
          <w:sz w:val="24"/>
          <w:szCs w:val="24"/>
        </w:rPr>
        <w:t>月）平均气温</w:t>
      </w:r>
      <w:r>
        <w:rPr>
          <w:rFonts w:ascii="Times New Roman" w:hAnsi="Times New Roman"/>
          <w:sz w:val="24"/>
          <w:szCs w:val="24"/>
        </w:rPr>
        <w:t xml:space="preserve"> 13.3</w:t>
      </w:r>
      <w:r>
        <w:rPr>
          <w:rFonts w:hint="eastAsia" w:ascii="宋体" w:hAnsi="宋体" w:cs="宋体"/>
          <w:sz w:val="24"/>
          <w:szCs w:val="24"/>
        </w:rPr>
        <w:t>℃</w:t>
      </w:r>
      <w:r>
        <w:rPr>
          <w:rFonts w:hint="eastAsia" w:ascii="Times New Roman" w:hAnsi="Times New Roman"/>
          <w:sz w:val="24"/>
          <w:szCs w:val="24"/>
        </w:rPr>
        <w:t>，最高月（</w:t>
      </w:r>
      <w:r>
        <w:rPr>
          <w:rFonts w:ascii="Times New Roman" w:hAnsi="Times New Roman"/>
          <w:sz w:val="24"/>
          <w:szCs w:val="24"/>
        </w:rPr>
        <w:t>7</w:t>
      </w:r>
      <w:r>
        <w:rPr>
          <w:rFonts w:hint="eastAsia" w:ascii="Times New Roman" w:hAnsi="Times New Roman"/>
          <w:sz w:val="24"/>
          <w:szCs w:val="24"/>
        </w:rPr>
        <w:t>月）平均气温</w:t>
      </w:r>
      <w:r>
        <w:rPr>
          <w:rFonts w:ascii="Times New Roman" w:hAnsi="Times New Roman"/>
          <w:sz w:val="24"/>
          <w:szCs w:val="24"/>
        </w:rPr>
        <w:t>28.4</w:t>
      </w:r>
      <w:r>
        <w:rPr>
          <w:rFonts w:hint="eastAsia" w:ascii="宋体" w:hAnsi="宋体" w:cs="宋体"/>
          <w:sz w:val="24"/>
          <w:szCs w:val="24"/>
        </w:rPr>
        <w:t>℃</w:t>
      </w:r>
      <w:r>
        <w:rPr>
          <w:rFonts w:hint="eastAsia" w:ascii="Times New Roman" w:hAnsi="Times New Roman"/>
          <w:sz w:val="24"/>
          <w:szCs w:val="24"/>
        </w:rPr>
        <w:t>；绝对最高气温</w:t>
      </w:r>
      <w:r>
        <w:rPr>
          <w:rFonts w:ascii="Times New Roman" w:hAnsi="Times New Roman"/>
          <w:sz w:val="24"/>
          <w:szCs w:val="24"/>
        </w:rPr>
        <w:t>38.7</w:t>
      </w:r>
      <w:r>
        <w:rPr>
          <w:rFonts w:hint="eastAsia" w:ascii="宋体" w:hAnsi="宋体" w:cs="宋体"/>
          <w:sz w:val="24"/>
          <w:szCs w:val="24"/>
        </w:rPr>
        <w:t>℃</w:t>
      </w:r>
      <w:r>
        <w:rPr>
          <w:rFonts w:hint="eastAsia" w:ascii="Times New Roman" w:hAnsi="Times New Roman"/>
          <w:sz w:val="24"/>
          <w:szCs w:val="24"/>
        </w:rPr>
        <w:t>，历年极端最低气温</w:t>
      </w:r>
      <w:r>
        <w:rPr>
          <w:rFonts w:ascii="Times New Roman" w:hAnsi="Times New Roman"/>
          <w:sz w:val="24"/>
          <w:szCs w:val="24"/>
        </w:rPr>
        <w:t>0</w:t>
      </w:r>
      <w:r>
        <w:rPr>
          <w:rFonts w:hint="eastAsia" w:ascii="宋体" w:hAnsi="宋体" w:cs="宋体"/>
          <w:sz w:val="24"/>
          <w:szCs w:val="24"/>
        </w:rPr>
        <w:t>℃</w:t>
      </w:r>
      <w:r>
        <w:rPr>
          <w:rFonts w:hint="eastAsia" w:ascii="Times New Roman" w:hAnsi="Times New Roman"/>
          <w:sz w:val="24"/>
          <w:szCs w:val="24"/>
        </w:rPr>
        <w:t>。区内年平均降雨量为</w:t>
      </w:r>
      <w:r>
        <w:rPr>
          <w:rFonts w:ascii="Times New Roman" w:hAnsi="Times New Roman"/>
          <w:sz w:val="24"/>
          <w:szCs w:val="24"/>
        </w:rPr>
        <w:t>1680.5mm</w:t>
      </w:r>
      <w:r>
        <w:rPr>
          <w:rFonts w:hint="eastAsia" w:ascii="Times New Roman" w:hAnsi="Times New Roman"/>
          <w:sz w:val="24"/>
          <w:szCs w:val="24"/>
        </w:rPr>
        <w:t>，最大年降雨量</w:t>
      </w:r>
      <w:r>
        <w:rPr>
          <w:rFonts w:ascii="Times New Roman" w:hAnsi="Times New Roman"/>
          <w:sz w:val="24"/>
          <w:szCs w:val="24"/>
        </w:rPr>
        <w:t>2516.7 mm</w:t>
      </w:r>
      <w:r>
        <w:rPr>
          <w:rFonts w:hint="eastAsia" w:ascii="Times New Roman" w:hAnsi="Times New Roman"/>
          <w:sz w:val="24"/>
          <w:szCs w:val="24"/>
        </w:rPr>
        <w:t>，最小年降雨量为</w:t>
      </w:r>
      <w:r>
        <w:rPr>
          <w:rFonts w:ascii="Times New Roman" w:hAnsi="Times New Roman"/>
          <w:sz w:val="24"/>
          <w:szCs w:val="24"/>
        </w:rPr>
        <w:t>1158.5 mm</w:t>
      </w:r>
      <w:r>
        <w:rPr>
          <w:rFonts w:hint="eastAsia" w:ascii="Times New Roman" w:hAnsi="Times New Roman"/>
          <w:sz w:val="24"/>
          <w:szCs w:val="24"/>
        </w:rPr>
        <w:t>。降雨集中在</w:t>
      </w:r>
      <w:r>
        <w:rPr>
          <w:rFonts w:ascii="Times New Roman" w:hAnsi="Times New Roman"/>
          <w:sz w:val="24"/>
          <w:szCs w:val="24"/>
        </w:rPr>
        <w:t>4-9</w:t>
      </w:r>
      <w:r>
        <w:rPr>
          <w:rFonts w:hint="eastAsia" w:ascii="Times New Roman" w:hAnsi="Times New Roman"/>
          <w:sz w:val="24"/>
          <w:szCs w:val="24"/>
        </w:rPr>
        <w:t>月，以</w:t>
      </w:r>
      <w:r>
        <w:rPr>
          <w:rFonts w:ascii="Times New Roman" w:hAnsi="Times New Roman"/>
          <w:sz w:val="24"/>
          <w:szCs w:val="24"/>
        </w:rPr>
        <w:t>5</w:t>
      </w:r>
      <w:r>
        <w:rPr>
          <w:rFonts w:hint="eastAsia" w:ascii="Times New Roman" w:hAnsi="Times New Roman"/>
          <w:sz w:val="24"/>
          <w:szCs w:val="24"/>
        </w:rPr>
        <w:t>、</w:t>
      </w:r>
      <w:r>
        <w:rPr>
          <w:rFonts w:ascii="Times New Roman" w:hAnsi="Times New Roman"/>
          <w:sz w:val="24"/>
          <w:szCs w:val="24"/>
        </w:rPr>
        <w:t>6</w:t>
      </w:r>
      <w:r>
        <w:rPr>
          <w:rFonts w:hint="eastAsia" w:ascii="Times New Roman" w:hAnsi="Times New Roman"/>
          <w:sz w:val="24"/>
          <w:szCs w:val="24"/>
        </w:rPr>
        <w:t>月份降雨量最多，最少为</w:t>
      </w:r>
      <w:r>
        <w:rPr>
          <w:rFonts w:ascii="Times New Roman" w:hAnsi="Times New Roman"/>
          <w:sz w:val="24"/>
          <w:szCs w:val="24"/>
        </w:rPr>
        <w:t>12</w:t>
      </w:r>
      <w:r>
        <w:rPr>
          <w:rFonts w:hint="eastAsia" w:ascii="Times New Roman" w:hAnsi="Times New Roman"/>
          <w:sz w:val="24"/>
          <w:szCs w:val="24"/>
        </w:rPr>
        <w:t>月份。全年主导风向为北风，多出现于</w:t>
      </w:r>
      <w:r>
        <w:rPr>
          <w:rFonts w:ascii="Times New Roman" w:hAnsi="Times New Roman"/>
          <w:sz w:val="24"/>
          <w:szCs w:val="24"/>
        </w:rPr>
        <w:t>9</w:t>
      </w:r>
      <w:r>
        <w:rPr>
          <w:rFonts w:hint="eastAsia" w:ascii="Times New Roman" w:hAnsi="Times New Roman"/>
          <w:sz w:val="24"/>
          <w:szCs w:val="24"/>
        </w:rPr>
        <w:t>月份至次年</w:t>
      </w:r>
      <w:r>
        <w:rPr>
          <w:rFonts w:ascii="Times New Roman" w:hAnsi="Times New Roman"/>
          <w:sz w:val="24"/>
          <w:szCs w:val="24"/>
        </w:rPr>
        <w:t>3</w:t>
      </w:r>
      <w:r>
        <w:rPr>
          <w:rFonts w:hint="eastAsia" w:ascii="Times New Roman" w:hAnsi="Times New Roman"/>
          <w:sz w:val="24"/>
          <w:szCs w:val="24"/>
        </w:rPr>
        <w:t>月份，年平均风速</w:t>
      </w:r>
      <w:r>
        <w:rPr>
          <w:rFonts w:ascii="Times New Roman" w:hAnsi="Times New Roman"/>
          <w:sz w:val="24"/>
          <w:szCs w:val="24"/>
        </w:rPr>
        <w:t>2.0 m/s</w:t>
      </w:r>
      <w:r>
        <w:rPr>
          <w:rFonts w:hint="eastAsia" w:ascii="Times New Roman" w:hAnsi="Times New Roman"/>
          <w:sz w:val="24"/>
          <w:szCs w:val="24"/>
        </w:rPr>
        <w:t>。最高风速达</w:t>
      </w:r>
      <w:r>
        <w:rPr>
          <w:rFonts w:ascii="Times New Roman" w:hAnsi="Times New Roman"/>
          <w:sz w:val="24"/>
          <w:szCs w:val="24"/>
        </w:rPr>
        <w:t>35 m/s</w:t>
      </w:r>
      <w:r>
        <w:rPr>
          <w:rFonts w:hint="eastAsia" w:ascii="Times New Roman" w:hAnsi="Times New Roman"/>
          <w:sz w:val="24"/>
          <w:szCs w:val="24"/>
        </w:rPr>
        <w:t>，极大风速为</w:t>
      </w:r>
      <w:r>
        <w:rPr>
          <w:rFonts w:ascii="Times New Roman" w:hAnsi="Times New Roman"/>
          <w:sz w:val="24"/>
          <w:szCs w:val="24"/>
        </w:rPr>
        <w:t>35.4 m/s</w:t>
      </w:r>
      <w:r>
        <w:rPr>
          <w:rFonts w:hint="eastAsia" w:ascii="Times New Roman" w:hAnsi="Times New Roman"/>
          <w:sz w:val="24"/>
          <w:szCs w:val="24"/>
        </w:rPr>
        <w:t>，静风频率</w:t>
      </w:r>
      <w:r>
        <w:rPr>
          <w:rFonts w:ascii="Times New Roman" w:hAnsi="Times New Roman"/>
          <w:sz w:val="24"/>
          <w:szCs w:val="24"/>
        </w:rPr>
        <w:t>33%</w:t>
      </w:r>
      <w:r>
        <w:rPr>
          <w:rFonts w:hint="eastAsia" w:ascii="Times New Roman" w:hAnsi="Times New Roman"/>
          <w:sz w:val="24"/>
          <w:szCs w:val="24"/>
        </w:rPr>
        <w:t>。年平均日照</w:t>
      </w:r>
      <w:r>
        <w:rPr>
          <w:rFonts w:ascii="Times New Roman" w:hAnsi="Times New Roman"/>
          <w:sz w:val="24"/>
          <w:szCs w:val="24"/>
        </w:rPr>
        <w:t>1895.2</w:t>
      </w:r>
      <w:r>
        <w:rPr>
          <w:rFonts w:hint="eastAsia" w:ascii="Times New Roman" w:hAnsi="Times New Roman"/>
          <w:sz w:val="24"/>
          <w:szCs w:val="24"/>
        </w:rPr>
        <w:t>小时，</w:t>
      </w:r>
      <w:r>
        <w:rPr>
          <w:rFonts w:ascii="Times New Roman" w:hAnsi="Times New Roman"/>
          <w:sz w:val="24"/>
          <w:szCs w:val="24"/>
        </w:rPr>
        <w:t>7</w:t>
      </w:r>
      <w:r>
        <w:rPr>
          <w:rFonts w:hint="eastAsia" w:ascii="Times New Roman" w:hAnsi="Times New Roman"/>
          <w:sz w:val="24"/>
          <w:szCs w:val="24"/>
        </w:rPr>
        <w:t>月份日照最长，</w:t>
      </w:r>
      <w:r>
        <w:rPr>
          <w:rFonts w:ascii="Times New Roman" w:hAnsi="Times New Roman"/>
          <w:sz w:val="24"/>
          <w:szCs w:val="24"/>
        </w:rPr>
        <w:t>4</w:t>
      </w:r>
      <w:r>
        <w:rPr>
          <w:rFonts w:hint="eastAsia" w:ascii="Times New Roman" w:hAnsi="Times New Roman"/>
          <w:sz w:val="24"/>
          <w:szCs w:val="24"/>
        </w:rPr>
        <w:t>月份日照最短。全年日照率为</w:t>
      </w:r>
      <w:r>
        <w:rPr>
          <w:rFonts w:ascii="Times New Roman" w:hAnsi="Times New Roman"/>
          <w:sz w:val="24"/>
          <w:szCs w:val="24"/>
        </w:rPr>
        <w:t>42.9%</w:t>
      </w:r>
      <w:r>
        <w:rPr>
          <w:rFonts w:hint="eastAsia" w:ascii="Times New Roman" w:hAnsi="Times New Roman"/>
          <w:sz w:val="24"/>
          <w:szCs w:val="24"/>
        </w:rPr>
        <w:t>，年总辐射量（</w:t>
      </w:r>
      <w:r>
        <w:rPr>
          <w:rFonts w:ascii="Times New Roman" w:hAnsi="Times New Roman"/>
          <w:sz w:val="24"/>
          <w:szCs w:val="24"/>
        </w:rPr>
        <w:t>Q</w:t>
      </w:r>
      <w:r>
        <w:rPr>
          <w:rFonts w:hint="eastAsia" w:ascii="Times New Roman" w:hAnsi="Times New Roman"/>
          <w:sz w:val="24"/>
          <w:szCs w:val="24"/>
        </w:rPr>
        <w:t>）</w:t>
      </w:r>
      <w:r>
        <w:rPr>
          <w:rFonts w:ascii="Times New Roman" w:hAnsi="Times New Roman"/>
          <w:sz w:val="24"/>
          <w:szCs w:val="24"/>
        </w:rPr>
        <w:t>4390.2MJ/</w:t>
      </w:r>
      <w:r>
        <w:rPr>
          <w:rFonts w:hint="eastAsia" w:ascii="Times New Roman" w:hAnsi="Times New Roman"/>
          <w:sz w:val="24"/>
          <w:szCs w:val="24"/>
        </w:rPr>
        <w:t>㎡。年平均气压为</w:t>
      </w:r>
      <w:r>
        <w:rPr>
          <w:rFonts w:ascii="Times New Roman" w:hAnsi="Times New Roman"/>
          <w:sz w:val="24"/>
          <w:szCs w:val="24"/>
        </w:rPr>
        <w:t>101.24</w:t>
      </w:r>
      <w:r>
        <w:rPr>
          <w:rFonts w:hint="eastAsia" w:ascii="Times New Roman" w:hAnsi="Times New Roman"/>
          <w:sz w:val="24"/>
          <w:szCs w:val="24"/>
        </w:rPr>
        <w:t>千帕，年平均相对湿度</w:t>
      </w:r>
      <w:r>
        <w:rPr>
          <w:rFonts w:ascii="Times New Roman" w:hAnsi="Times New Roman"/>
          <w:sz w:val="24"/>
          <w:szCs w:val="24"/>
        </w:rPr>
        <w:t>77%</w:t>
      </w:r>
      <w:r>
        <w:rPr>
          <w:rFonts w:hint="eastAsia" w:ascii="Times New Roman" w:hAnsi="Times New Roman"/>
          <w:sz w:val="24"/>
          <w:szCs w:val="24"/>
        </w:rPr>
        <w:t>，年平均蒸发量</w:t>
      </w:r>
      <w:r>
        <w:rPr>
          <w:rFonts w:ascii="Times New Roman" w:hAnsi="Times New Roman"/>
          <w:sz w:val="24"/>
          <w:szCs w:val="24"/>
        </w:rPr>
        <w:t>1575.5 mm</w:t>
      </w:r>
      <w:r>
        <w:rPr>
          <w:rFonts w:hint="eastAsia" w:ascii="Times New Roman" w:hAnsi="Times New Roman"/>
          <w:sz w:val="24"/>
          <w:szCs w:val="24"/>
        </w:rPr>
        <w:t>。</w:t>
      </w:r>
    </w:p>
    <w:p w14:paraId="5B6D5608">
      <w:pPr>
        <w:pStyle w:val="5"/>
        <w:spacing w:before="0" w:after="0"/>
      </w:pPr>
      <w:bookmarkStart w:id="58" w:name="_Toc163638379"/>
      <w:r>
        <w:t>1.3.4</w:t>
      </w:r>
      <w:r>
        <w:rPr>
          <w:rFonts w:hint="eastAsia"/>
        </w:rPr>
        <w:t>工程地质条件</w:t>
      </w:r>
      <w:bookmarkEnd w:id="55"/>
      <w:bookmarkEnd w:id="56"/>
      <w:bookmarkEnd w:id="57"/>
      <w:bookmarkEnd w:id="58"/>
      <w:bookmarkStart w:id="59" w:name="_Toc452973695"/>
      <w:bookmarkStart w:id="60" w:name="_Toc452558311"/>
    </w:p>
    <w:p w14:paraId="29141C36">
      <w:pPr>
        <w:spacing w:line="360" w:lineRule="auto"/>
        <w:ind w:firstLine="480" w:firstLineChars="200"/>
        <w:rPr>
          <w:rFonts w:ascii="宋体" w:hAnsi="宋体"/>
          <w:sz w:val="24"/>
        </w:rPr>
      </w:pPr>
      <w:r>
        <w:rPr>
          <w:rFonts w:ascii="宋体" w:hAnsi="宋体"/>
          <w:sz w:val="24"/>
          <w:highlight w:val="none"/>
        </w:rPr>
        <w:t>项目</w:t>
      </w:r>
      <w:r>
        <w:rPr>
          <w:rFonts w:hint="eastAsia" w:ascii="宋体" w:hAnsi="宋体"/>
          <w:sz w:val="24"/>
          <w:highlight w:val="none"/>
        </w:rPr>
        <w:t>现阶段未开展地质勘探工作，具体地质情况由中标单位进行勘察工作。</w:t>
      </w:r>
    </w:p>
    <w:p w14:paraId="416E06DF">
      <w:pPr>
        <w:pStyle w:val="6"/>
        <w:spacing w:before="0" w:after="0"/>
        <w:rPr>
          <w:color w:val="auto"/>
        </w:rPr>
      </w:pPr>
      <w:r>
        <w:rPr>
          <w:color w:val="auto"/>
        </w:rPr>
        <w:t>1.3.5</w:t>
      </w:r>
      <w:r>
        <w:rPr>
          <w:rFonts w:hint="eastAsia"/>
          <w:color w:val="auto"/>
        </w:rPr>
        <w:t>市政条件</w:t>
      </w:r>
      <w:bookmarkEnd w:id="59"/>
      <w:bookmarkEnd w:id="60"/>
    </w:p>
    <w:p w14:paraId="7B19CC2A">
      <w:pPr>
        <w:spacing w:line="360" w:lineRule="auto"/>
        <w:ind w:firstLine="480" w:firstLineChars="200"/>
        <w:rPr>
          <w:rFonts w:ascii="宋体" w:hAnsi="宋体"/>
          <w:sz w:val="24"/>
        </w:rPr>
      </w:pPr>
      <w:bookmarkStart w:id="61" w:name="_Toc452973696"/>
      <w:r>
        <w:rPr>
          <w:rFonts w:hint="eastAsia" w:ascii="宋体" w:hAnsi="宋体"/>
          <w:sz w:val="24"/>
        </w:rPr>
        <w:t>项目周边配套的道路、排污管道、供电、供水、通讯等基础设施完善。</w:t>
      </w:r>
    </w:p>
    <w:p w14:paraId="0A06CA5F">
      <w:pPr>
        <w:pStyle w:val="23"/>
        <w:ind w:firstLine="0" w:firstLineChars="0"/>
      </w:pPr>
      <w:r>
        <w:rPr>
          <w:rFonts w:hint="eastAsia"/>
        </w:rPr>
        <w:t>（1）给排水</w:t>
      </w:r>
      <w:bookmarkEnd w:id="61"/>
    </w:p>
    <w:p w14:paraId="2E2973B5">
      <w:pPr>
        <w:spacing w:line="360" w:lineRule="auto"/>
        <w:ind w:firstLine="480" w:firstLineChars="200"/>
        <w:rPr>
          <w:rFonts w:ascii="宋体" w:hAnsi="宋体"/>
          <w:sz w:val="24"/>
        </w:rPr>
      </w:pPr>
      <w:bookmarkStart w:id="62" w:name="_Toc452973697"/>
      <w:r>
        <w:rPr>
          <w:rFonts w:ascii="宋体" w:hAnsi="宋体"/>
          <w:sz w:val="24"/>
        </w:rPr>
        <w:t xml:space="preserve"> 广州市司法职业学校</w:t>
      </w:r>
      <w:r>
        <w:rPr>
          <w:rFonts w:hint="eastAsia" w:ascii="宋体" w:hAnsi="宋体"/>
          <w:sz w:val="24"/>
        </w:rPr>
        <w:t>校园内现有给排水系统，本项目供水水源为市政自来水，最终以行政主管部门审批为准。</w:t>
      </w:r>
    </w:p>
    <w:p w14:paraId="0F932BF3">
      <w:pPr>
        <w:spacing w:line="360" w:lineRule="auto"/>
        <w:ind w:firstLine="480" w:firstLineChars="200"/>
        <w:rPr>
          <w:rFonts w:ascii="宋体" w:hAnsi="宋体"/>
          <w:sz w:val="24"/>
        </w:rPr>
      </w:pPr>
      <w:r>
        <w:rPr>
          <w:rFonts w:hint="eastAsia" w:ascii="宋体" w:hAnsi="宋体"/>
          <w:sz w:val="24"/>
        </w:rPr>
        <w:t>排水设计需满足《广州市水务管理条例》《广州市排水管理办法》《广州市建设项目雨水径流控制管理办法》</w:t>
      </w:r>
      <w:r>
        <w:fldChar w:fldCharType="begin"/>
      </w:r>
      <w:r>
        <w:instrText xml:space="preserve"> HYPERLINK "http://www.baidu.com/link?url=5GN0l9rW-PMPmyYWsuF0Xid9vhAK5VoLzXQUzttzdylE-0YehGngUADIXkwm3g5PPnukX0SURpcSRL9R0AsIUgrmAGvrIFmDo9bud1NyvKu" \t "https://www.baidu.com/_blank" </w:instrText>
      </w:r>
      <w:r>
        <w:rPr>
          <w:rFonts w:ascii="Calibri" w:hAnsi="Calibri"/>
          <w:sz w:val="21"/>
        </w:rPr>
        <w:fldChar w:fldCharType="separate"/>
      </w:r>
      <w:r>
        <w:rPr>
          <w:rFonts w:ascii="宋体" w:hAnsi="宋体"/>
          <w:sz w:val="24"/>
        </w:rPr>
        <w:t>《广州市海绵城市建设管理办法》</w:t>
      </w:r>
      <w:r>
        <w:rPr>
          <w:rFonts w:ascii="宋体" w:hAnsi="宋体"/>
          <w:sz w:val="24"/>
        </w:rPr>
        <w:fldChar w:fldCharType="end"/>
      </w:r>
      <w:r>
        <w:rPr>
          <w:rFonts w:hint="eastAsia" w:ascii="宋体" w:hAnsi="宋体"/>
          <w:sz w:val="24"/>
        </w:rPr>
        <w:t>等法规的要求。</w:t>
      </w:r>
    </w:p>
    <w:p w14:paraId="3F5404FD">
      <w:pPr>
        <w:pStyle w:val="23"/>
        <w:ind w:firstLine="0" w:firstLineChars="0"/>
      </w:pPr>
      <w:r>
        <w:rPr>
          <w:rFonts w:hint="eastAsia"/>
        </w:rPr>
        <w:t>（2）供电</w:t>
      </w:r>
      <w:bookmarkEnd w:id="62"/>
    </w:p>
    <w:p w14:paraId="266DACAF">
      <w:pPr>
        <w:spacing w:line="360" w:lineRule="auto"/>
        <w:ind w:firstLine="480" w:firstLineChars="200"/>
        <w:rPr>
          <w:rFonts w:ascii="宋体" w:hAnsi="宋体"/>
          <w:sz w:val="24"/>
        </w:rPr>
      </w:pPr>
      <w:bookmarkStart w:id="63" w:name="_Toc452973698"/>
      <w:r>
        <w:rPr>
          <w:rFonts w:ascii="Times New Roman" w:hAnsi="Times New Roman"/>
          <w:sz w:val="24"/>
          <w:szCs w:val="24"/>
        </w:rPr>
        <w:t xml:space="preserve"> </w:t>
      </w:r>
      <w:r>
        <w:rPr>
          <w:rFonts w:hint="eastAsia" w:ascii="Times New Roman" w:hAnsi="Times New Roman"/>
          <w:sz w:val="24"/>
          <w:szCs w:val="24"/>
        </w:rPr>
        <w:t>广州市司法职业学校</w:t>
      </w:r>
      <w:r>
        <w:rPr>
          <w:rFonts w:hint="eastAsia" w:ascii="宋体" w:hAnsi="宋体"/>
          <w:sz w:val="24"/>
        </w:rPr>
        <w:t>校园内现有供电系统，本项目供电最终以行政主管部门审批为准。</w:t>
      </w:r>
    </w:p>
    <w:bookmarkEnd w:id="63"/>
    <w:p w14:paraId="32EAF380">
      <w:pPr>
        <w:pStyle w:val="23"/>
        <w:ind w:firstLine="0" w:firstLineChars="0"/>
      </w:pPr>
      <w:bookmarkStart w:id="64" w:name="_Toc452558096"/>
      <w:bookmarkStart w:id="65" w:name="_Toc452558312"/>
      <w:bookmarkStart w:id="66" w:name="_Toc452973699"/>
      <w:r>
        <w:rPr>
          <w:rFonts w:hint="eastAsia"/>
        </w:rPr>
        <w:t>（3）通讯</w:t>
      </w:r>
    </w:p>
    <w:p w14:paraId="5193A22C">
      <w:pPr>
        <w:spacing w:line="360" w:lineRule="auto"/>
        <w:ind w:firstLine="480" w:firstLineChars="200"/>
        <w:rPr>
          <w:rFonts w:ascii="宋体" w:hAnsi="宋体"/>
          <w:sz w:val="24"/>
        </w:rPr>
      </w:pPr>
      <w:r>
        <w:rPr>
          <w:rFonts w:ascii="Times New Roman" w:hAnsi="Times New Roman"/>
          <w:sz w:val="24"/>
          <w:szCs w:val="24"/>
        </w:rPr>
        <w:t xml:space="preserve"> </w:t>
      </w:r>
      <w:r>
        <w:rPr>
          <w:rFonts w:hint="eastAsia" w:ascii="Times New Roman" w:hAnsi="Times New Roman"/>
          <w:sz w:val="24"/>
          <w:szCs w:val="24"/>
        </w:rPr>
        <w:t>广州市司法职业学校</w:t>
      </w:r>
      <w:r>
        <w:rPr>
          <w:rFonts w:hint="eastAsia" w:ascii="宋体" w:hAnsi="宋体"/>
          <w:sz w:val="24"/>
        </w:rPr>
        <w:t>校园内现有通讯系统，本项目供电最终以行政主管部门审批为准。</w:t>
      </w:r>
    </w:p>
    <w:p w14:paraId="38920805">
      <w:pPr>
        <w:pStyle w:val="3"/>
        <w:spacing w:before="0" w:after="0" w:line="360" w:lineRule="auto"/>
      </w:pPr>
      <w:r>
        <w:br w:type="page"/>
      </w:r>
      <w:bookmarkStart w:id="67" w:name="_Toc163638380"/>
      <w:r>
        <w:rPr>
          <w:rFonts w:hint="eastAsia"/>
        </w:rPr>
        <w:t>第二章</w:t>
      </w:r>
      <w:r>
        <w:t xml:space="preserve"> </w:t>
      </w:r>
      <w:r>
        <w:rPr>
          <w:rFonts w:hint="eastAsia"/>
        </w:rPr>
        <w:t>设计原则</w:t>
      </w:r>
      <w:bookmarkEnd w:id="64"/>
      <w:bookmarkEnd w:id="65"/>
      <w:bookmarkEnd w:id="66"/>
      <w:r>
        <w:rPr>
          <w:rFonts w:hint="eastAsia"/>
        </w:rPr>
        <w:t>及设计内容</w:t>
      </w:r>
      <w:bookmarkEnd w:id="67"/>
    </w:p>
    <w:p w14:paraId="0B4921F4">
      <w:pPr>
        <w:spacing w:line="360" w:lineRule="auto"/>
        <w:ind w:firstLine="480" w:firstLineChars="200"/>
        <w:rPr>
          <w:rFonts w:ascii="宋体" w:hAnsi="宋体"/>
          <w:sz w:val="24"/>
        </w:rPr>
      </w:pPr>
      <w:r>
        <w:rPr>
          <w:rFonts w:ascii="宋体" w:hAnsi="宋体"/>
          <w:sz w:val="24"/>
        </w:rPr>
        <w:t>勘察设计单位应当按照《广东省建设工程勘察设计管理条例》和相关标准开展勘察设计工作，应当建立和健全勘察设计质量保证体系，建立完善的勘察报告和设计文件的内部审查制度，加强勘察设计全过程的质量控制，明确各阶段的责任人。</w:t>
      </w:r>
    </w:p>
    <w:p w14:paraId="2307EB2D">
      <w:pPr>
        <w:pStyle w:val="4"/>
        <w:spacing w:before="0" w:beforeLines="0" w:after="0" w:afterLines="0"/>
      </w:pPr>
      <w:bookmarkStart w:id="68" w:name="_Toc452558314"/>
      <w:bookmarkStart w:id="69" w:name="_Toc452558098"/>
      <w:bookmarkStart w:id="70" w:name="_Toc163638381"/>
      <w:bookmarkStart w:id="71" w:name="_Toc452973701"/>
      <w:r>
        <w:t xml:space="preserve">2.1 </w:t>
      </w:r>
      <w:r>
        <w:rPr>
          <w:rFonts w:hint="eastAsia"/>
        </w:rPr>
        <w:t>设计原则</w:t>
      </w:r>
      <w:bookmarkEnd w:id="68"/>
      <w:bookmarkEnd w:id="69"/>
      <w:bookmarkEnd w:id="70"/>
      <w:bookmarkEnd w:id="71"/>
      <w:bookmarkStart w:id="72" w:name="_Toc329351504"/>
      <w:bookmarkStart w:id="73" w:name="_Toc399430872"/>
      <w:bookmarkStart w:id="74" w:name="_Toc330375408"/>
    </w:p>
    <w:bookmarkEnd w:id="72"/>
    <w:bookmarkEnd w:id="73"/>
    <w:bookmarkEnd w:id="74"/>
    <w:p w14:paraId="649750DA">
      <w:pPr>
        <w:pStyle w:val="5"/>
        <w:spacing w:before="0" w:after="0"/>
      </w:pPr>
      <w:bookmarkStart w:id="75" w:name="_Toc163638382"/>
      <w:bookmarkStart w:id="76" w:name="_Toc452973702"/>
      <w:bookmarkStart w:id="77" w:name="_Toc452558315"/>
      <w:r>
        <w:t>2.1.1</w:t>
      </w:r>
      <w:r>
        <w:rPr>
          <w:rFonts w:hint="eastAsia"/>
        </w:rPr>
        <w:t>限额设计原则</w:t>
      </w:r>
      <w:bookmarkEnd w:id="75"/>
    </w:p>
    <w:p w14:paraId="56D02F9A">
      <w:pPr>
        <w:spacing w:line="360" w:lineRule="auto"/>
        <w:ind w:firstLine="480" w:firstLineChars="200"/>
        <w:rPr>
          <w:rFonts w:ascii="宋体" w:hAnsi="宋体"/>
          <w:sz w:val="24"/>
        </w:rPr>
      </w:pPr>
      <w:r>
        <w:rPr>
          <w:rFonts w:hint="eastAsia" w:ascii="宋体" w:hAnsi="宋体"/>
          <w:sz w:val="24"/>
        </w:rPr>
        <w:t>设计单位</w:t>
      </w:r>
      <w:r>
        <w:rPr>
          <w:rFonts w:ascii="宋体" w:hAnsi="宋体"/>
          <w:sz w:val="24"/>
        </w:rPr>
        <w:t>应按照政府固定资产投资应当坚持估算控制概算，概算控制预算，预算控制决算的原则，执行《广州市政府投资管理条例》《广州市财政投资评审监督管理办法》做好限额设计。</w:t>
      </w:r>
    </w:p>
    <w:p w14:paraId="3A636EE1">
      <w:pPr>
        <w:pStyle w:val="5"/>
        <w:spacing w:before="0" w:after="0"/>
      </w:pPr>
      <w:bookmarkStart w:id="78" w:name="_Toc163638383"/>
      <w:r>
        <w:t>2.1.2</w:t>
      </w:r>
      <w:r>
        <w:rPr>
          <w:rFonts w:hint="eastAsia"/>
        </w:rPr>
        <w:t>满足规范标准原则</w:t>
      </w:r>
      <w:bookmarkEnd w:id="76"/>
      <w:bookmarkEnd w:id="77"/>
      <w:bookmarkEnd w:id="78"/>
    </w:p>
    <w:p w14:paraId="0C79231A">
      <w:pPr>
        <w:spacing w:line="360" w:lineRule="auto"/>
        <w:ind w:firstLine="480" w:firstLineChars="200"/>
        <w:rPr>
          <w:rFonts w:ascii="宋体" w:hAnsi="宋体"/>
          <w:sz w:val="24"/>
        </w:rPr>
      </w:pPr>
      <w:r>
        <w:rPr>
          <w:rFonts w:hint="eastAsia"/>
          <w:sz w:val="24"/>
        </w:rPr>
        <w:t>应参考相关规范的要求，并</w:t>
      </w:r>
      <w:r>
        <w:rPr>
          <w:rFonts w:hint="eastAsia" w:ascii="宋体" w:hAnsi="宋体"/>
          <w:sz w:val="24"/>
        </w:rPr>
        <w:t>满足国家现行相关设计的规范标准的要求及设计行业相关技术规范条文的要求，严格执行国家工程建设标准强制性条文</w:t>
      </w:r>
      <w:r>
        <w:rPr>
          <w:rFonts w:hint="eastAsia"/>
          <w:sz w:val="24"/>
        </w:rPr>
        <w:t>。</w:t>
      </w:r>
    </w:p>
    <w:p w14:paraId="6C0562A9">
      <w:pPr>
        <w:pStyle w:val="5"/>
        <w:spacing w:before="0" w:after="0"/>
      </w:pPr>
      <w:bookmarkStart w:id="79" w:name="_Toc163638384"/>
      <w:bookmarkStart w:id="80" w:name="_Toc452973703"/>
      <w:bookmarkStart w:id="81" w:name="_Toc452558316"/>
      <w:r>
        <w:t>2.1.3</w:t>
      </w:r>
      <w:r>
        <w:rPr>
          <w:rFonts w:hint="eastAsia"/>
        </w:rPr>
        <w:t>绿色生态原则</w:t>
      </w:r>
      <w:bookmarkEnd w:id="79"/>
    </w:p>
    <w:p w14:paraId="3104C5D1">
      <w:pPr>
        <w:spacing w:line="360" w:lineRule="auto"/>
        <w:ind w:firstLine="480" w:firstLineChars="200"/>
        <w:rPr>
          <w:rFonts w:ascii="宋体" w:hAnsi="宋体"/>
          <w:sz w:val="24"/>
        </w:rPr>
      </w:pPr>
      <w:r>
        <w:rPr>
          <w:rFonts w:hint="eastAsia" w:ascii="宋体" w:hAnsi="宋体"/>
          <w:sz w:val="24"/>
        </w:rPr>
        <w:t>广州市属亚热带季风气候。规划与建筑设计应充分考虑广州市的气候特征，充分利用自然通风，合理控制直接照射室内的阳光，体现生态思想和节能观念。同时设计要体现可持续发展的理念。</w:t>
      </w:r>
    </w:p>
    <w:p w14:paraId="242A60F4">
      <w:pPr>
        <w:pStyle w:val="5"/>
        <w:spacing w:before="0" w:after="0"/>
      </w:pPr>
      <w:bookmarkStart w:id="82" w:name="_Toc163638385"/>
      <w:r>
        <w:t>2.1.4</w:t>
      </w:r>
      <w:r>
        <w:rPr>
          <w:rFonts w:hint="eastAsia"/>
        </w:rPr>
        <w:t>经济合理美观原则</w:t>
      </w:r>
      <w:bookmarkEnd w:id="82"/>
    </w:p>
    <w:p w14:paraId="5723AC7B">
      <w:pPr>
        <w:spacing w:line="360" w:lineRule="auto"/>
        <w:ind w:firstLine="480" w:firstLineChars="200"/>
      </w:pPr>
      <w:r>
        <w:rPr>
          <w:rFonts w:hint="eastAsia" w:ascii="宋体" w:hAnsi="宋体"/>
          <w:sz w:val="24"/>
        </w:rPr>
        <w:t>在保证方案的可实施和可操作性前提下，设计中需要定量分析的设计内容，应通过计算，用数据说明其技术经济的合理性。同时应提供各阶段技术经济分析资料，以力求各阶段设计成果能充分体现设计优化的原则。</w:t>
      </w:r>
    </w:p>
    <w:bookmarkEnd w:id="80"/>
    <w:bookmarkEnd w:id="81"/>
    <w:p w14:paraId="0DDF6ED5">
      <w:pPr>
        <w:pStyle w:val="5"/>
        <w:spacing w:before="0" w:after="0"/>
      </w:pPr>
      <w:bookmarkStart w:id="83" w:name="_Toc163638386"/>
      <w:r>
        <w:t>2.1.5</w:t>
      </w:r>
      <w:r>
        <w:rPr>
          <w:rFonts w:hint="eastAsia"/>
        </w:rPr>
        <w:t>文化传承原则</w:t>
      </w:r>
      <w:bookmarkEnd w:id="83"/>
    </w:p>
    <w:p w14:paraId="250FBA55">
      <w:pPr>
        <w:spacing w:line="360" w:lineRule="auto"/>
        <w:ind w:firstLine="560"/>
        <w:rPr>
          <w:rFonts w:ascii="宋体" w:hAnsi="宋体"/>
          <w:snapToGrid w:val="0"/>
          <w:kern w:val="0"/>
          <w:sz w:val="24"/>
        </w:rPr>
      </w:pPr>
      <w:r>
        <w:rPr>
          <w:rFonts w:hint="eastAsia" w:ascii="宋体" w:hAnsi="宋体"/>
          <w:snapToGrid w:val="0"/>
          <w:kern w:val="0"/>
          <w:sz w:val="24"/>
        </w:rPr>
        <w:t>建筑风格设计须传承学校历史文化精神。做到</w:t>
      </w:r>
      <w:r>
        <w:rPr>
          <w:rFonts w:ascii="宋体" w:hAnsi="宋体"/>
          <w:snapToGrid w:val="0"/>
          <w:kern w:val="0"/>
          <w:sz w:val="24"/>
        </w:rPr>
        <w:t>建筑风格</w:t>
      </w:r>
      <w:r>
        <w:rPr>
          <w:rFonts w:hint="eastAsia" w:ascii="宋体" w:hAnsi="宋体"/>
          <w:snapToGrid w:val="0"/>
          <w:kern w:val="0"/>
          <w:sz w:val="24"/>
        </w:rPr>
        <w:t>、外立面色彩与其他建筑相和谐、与校园自然景观相和谐、并处理好文化传承和时代特色的关系。</w:t>
      </w:r>
    </w:p>
    <w:p w14:paraId="33ECA98B">
      <w:pPr>
        <w:pStyle w:val="5"/>
        <w:spacing w:before="0" w:after="0"/>
      </w:pPr>
      <w:bookmarkStart w:id="84" w:name="_Toc56804065"/>
      <w:bookmarkStart w:id="85" w:name="_Toc452558318"/>
      <w:bookmarkStart w:id="86" w:name="_Toc415840342"/>
      <w:bookmarkStart w:id="87" w:name="_Toc452973705"/>
      <w:bookmarkStart w:id="88" w:name="_Toc163638387"/>
      <w:r>
        <w:t>2.1.</w:t>
      </w:r>
      <w:bookmarkStart w:id="89" w:name="_Toc330375414"/>
      <w:bookmarkStart w:id="90" w:name="_Toc399430878"/>
      <w:bookmarkStart w:id="91" w:name="_Toc329351510"/>
      <w:r>
        <w:t>6</w:t>
      </w:r>
      <w:r>
        <w:rPr>
          <w:rFonts w:hint="eastAsia"/>
        </w:rPr>
        <w:t>地域性原则</w:t>
      </w:r>
      <w:bookmarkEnd w:id="84"/>
      <w:bookmarkEnd w:id="85"/>
      <w:bookmarkEnd w:id="86"/>
      <w:bookmarkEnd w:id="87"/>
      <w:bookmarkEnd w:id="88"/>
    </w:p>
    <w:bookmarkEnd w:id="89"/>
    <w:bookmarkEnd w:id="90"/>
    <w:bookmarkEnd w:id="91"/>
    <w:p w14:paraId="17648200">
      <w:pPr>
        <w:spacing w:line="360" w:lineRule="auto"/>
        <w:ind w:firstLine="560"/>
        <w:rPr>
          <w:rFonts w:ascii="宋体" w:hAnsi="宋体"/>
          <w:sz w:val="24"/>
        </w:rPr>
      </w:pPr>
      <w:r>
        <w:rPr>
          <w:rFonts w:hint="eastAsia" w:ascii="宋体" w:hAnsi="宋体"/>
          <w:snapToGrid w:val="0"/>
          <w:kern w:val="0"/>
          <w:sz w:val="24"/>
        </w:rPr>
        <w:t>岭南建筑文化与当今绿色建筑技术相融合是时代发展的必然要求，设计方案应注重岭南建筑的文化精髓及其地域性、时代性，以及不拘一格、不守一隅的特色。</w:t>
      </w:r>
    </w:p>
    <w:p w14:paraId="142EBB98">
      <w:pPr>
        <w:pStyle w:val="4"/>
        <w:spacing w:before="0" w:beforeLines="0" w:after="0" w:afterLines="0"/>
      </w:pPr>
      <w:bookmarkStart w:id="92" w:name="_Toc452973685"/>
      <w:bookmarkStart w:id="93" w:name="_Toc447612385"/>
      <w:bookmarkStart w:id="94" w:name="_Toc447612864"/>
      <w:bookmarkStart w:id="95" w:name="_Toc452558305"/>
      <w:bookmarkStart w:id="96" w:name="_Toc163638388"/>
      <w:r>
        <w:t xml:space="preserve">2.2 </w:t>
      </w:r>
      <w:r>
        <w:rPr>
          <w:rFonts w:hint="eastAsia"/>
        </w:rPr>
        <w:t>勘察设计内容</w:t>
      </w:r>
      <w:bookmarkEnd w:id="92"/>
      <w:bookmarkEnd w:id="93"/>
      <w:bookmarkEnd w:id="94"/>
      <w:bookmarkEnd w:id="95"/>
      <w:bookmarkEnd w:id="96"/>
    </w:p>
    <w:p w14:paraId="7A7DC178">
      <w:pPr>
        <w:spacing w:line="360" w:lineRule="auto"/>
        <w:ind w:firstLine="480" w:firstLineChars="200"/>
        <w:rPr>
          <w:rFonts w:ascii="宋体" w:hAnsi="宋体" w:cs="Courier New"/>
          <w:sz w:val="24"/>
          <w:szCs w:val="21"/>
        </w:rPr>
      </w:pPr>
      <w:r>
        <w:rPr>
          <w:rFonts w:hint="eastAsia" w:ascii="宋体" w:hAnsi="宋体" w:cs="Courier New"/>
          <w:sz w:val="24"/>
          <w:szCs w:val="21"/>
        </w:rPr>
        <w:t>本项目应至少包括但不限于以下勘察设计内容：</w:t>
      </w:r>
    </w:p>
    <w:p w14:paraId="2665E265">
      <w:pPr>
        <w:spacing w:line="360" w:lineRule="auto"/>
        <w:ind w:firstLine="480" w:firstLineChars="200"/>
        <w:rPr>
          <w:rFonts w:ascii="宋体" w:hAnsi="宋体" w:cs="宋体"/>
          <w:kern w:val="0"/>
          <w:sz w:val="24"/>
          <w:szCs w:val="24"/>
        </w:rPr>
      </w:pPr>
      <w:r>
        <w:rPr>
          <w:rFonts w:hint="eastAsia" w:ascii="宋体" w:hAnsi="宋体" w:cs="宋体"/>
          <w:kern w:val="0"/>
          <w:sz w:val="24"/>
          <w:szCs w:val="24"/>
        </w:rPr>
        <w:t>完成立项（含可研）批复范围内所有建设内容的设计，包括但不限于以下：</w:t>
      </w:r>
    </w:p>
    <w:p w14:paraId="0E8E4631">
      <w:pPr>
        <w:numPr>
          <w:ilvl w:val="0"/>
          <w:numId w:val="1"/>
        </w:numPr>
        <w:adjustRightInd w:val="0"/>
        <w:snapToGrid w:val="0"/>
        <w:spacing w:line="360" w:lineRule="auto"/>
        <w:ind w:firstLine="480" w:firstLineChars="200"/>
        <w:rPr>
          <w:rFonts w:ascii="宋体" w:hAnsi="宋体" w:cs="宋体"/>
          <w:snapToGrid w:val="0"/>
          <w:kern w:val="0"/>
          <w:sz w:val="24"/>
          <w:lang w:bidi="ar"/>
        </w:rPr>
      </w:pPr>
      <w:r>
        <w:rPr>
          <w:rFonts w:hint="eastAsia" w:ascii="宋体" w:hAnsi="宋体" w:cs="宋体"/>
          <w:snapToGrid w:val="0"/>
          <w:kern w:val="0"/>
          <w:sz w:val="24"/>
          <w:lang w:bidi="ar"/>
        </w:rPr>
        <w:t>规划用地红线内（含代征用地）及红线外（管线）所涉及建设内容的全部勘察：</w:t>
      </w:r>
      <w:r>
        <w:rPr>
          <w:rFonts w:hint="eastAsia" w:ascii="宋体" w:hAnsi="宋体"/>
          <w:bCs/>
          <w:snapToGrid w:val="0"/>
          <w:kern w:val="0"/>
          <w:sz w:val="24"/>
        </w:rPr>
        <w:t>负责工程物探（含管线探测）；</w:t>
      </w:r>
      <w:r>
        <w:rPr>
          <w:rFonts w:hint="eastAsia" w:ascii="宋体" w:hAnsi="宋体" w:cs="宋体"/>
          <w:snapToGrid w:val="0"/>
          <w:kern w:val="0"/>
          <w:sz w:val="24"/>
          <w:lang w:bidi="ar"/>
        </w:rPr>
        <w:t>收集周边地下、地上管线、建筑物、构筑物相关资料，编制项目前期摸查报告</w:t>
      </w:r>
      <w:r>
        <w:rPr>
          <w:rFonts w:ascii="宋体" w:hAnsi="宋体" w:cs="宋体"/>
          <w:snapToGrid w:val="0"/>
          <w:kern w:val="0"/>
          <w:sz w:val="24"/>
          <w:lang w:bidi="ar"/>
        </w:rPr>
        <w:t>（含规划条件符合性及周边给水、排水、供电、燃气、市政道路接驳等市政条件、地形地貌及水文地质、历史文化保护传承对象、树木资源等摸查内容）</w:t>
      </w:r>
      <w:r>
        <w:rPr>
          <w:rFonts w:hint="eastAsia" w:ascii="宋体" w:hAnsi="宋体" w:cs="宋体"/>
          <w:snapToGrid w:val="0"/>
          <w:kern w:val="0"/>
          <w:sz w:val="24"/>
          <w:lang w:bidi="ar"/>
        </w:rPr>
        <w:t>；进行初步勘察、详细勘察和初测、定测实施工作，编制勘探、测量技术文件，编制勘探</w:t>
      </w:r>
      <w:r>
        <w:rPr>
          <w:rFonts w:ascii="宋体" w:hAnsi="宋体" w:cs="宋体"/>
          <w:snapToGrid w:val="0"/>
          <w:kern w:val="0"/>
          <w:sz w:val="24"/>
          <w:lang w:bidi="ar"/>
        </w:rPr>
        <w:t>、土洞溶洞探测</w:t>
      </w:r>
      <w:r>
        <w:rPr>
          <w:rFonts w:hint="eastAsia" w:ascii="宋体" w:hAnsi="宋体" w:cs="宋体"/>
          <w:snapToGrid w:val="0"/>
          <w:kern w:val="0"/>
          <w:sz w:val="24"/>
          <w:lang w:bidi="ar"/>
        </w:rPr>
        <w:t>等相关总图，负责协调和配合相关主管部门对相关工作成果进行审批，直至获得批复。</w:t>
      </w:r>
    </w:p>
    <w:p w14:paraId="5B4CC06E">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2</w:t>
      </w:r>
      <w:r>
        <w:rPr>
          <w:rFonts w:hint="eastAsia" w:ascii="宋体" w:hAnsi="宋体" w:cs="宋体"/>
          <w:snapToGrid w:val="0"/>
          <w:kern w:val="0"/>
          <w:sz w:val="24"/>
          <w:lang w:bidi="ar"/>
        </w:rPr>
        <w:t>）方案设计及完善：根据现行《建筑工程设计文件编制深度规定》</w:t>
      </w:r>
      <w:r>
        <w:rPr>
          <w:rFonts w:hint="eastAsia" w:ascii="宋体" w:hAnsi="宋体" w:cs="宋体"/>
          <w:snapToGrid w:val="0"/>
          <w:kern w:val="0"/>
          <w:sz w:val="24"/>
          <w:u w:val="single"/>
          <w:lang w:bidi="ar"/>
        </w:rPr>
        <w:t>、《市政公用工程设计文件编制深度规定》</w:t>
      </w:r>
      <w:r>
        <w:rPr>
          <w:rFonts w:hint="eastAsia" w:ascii="宋体" w:hAnsi="宋体" w:cs="宋体"/>
          <w:snapToGrid w:val="0"/>
          <w:kern w:val="0"/>
          <w:sz w:val="24"/>
          <w:lang w:bidi="ar"/>
        </w:rPr>
        <w:t>中关于方案设计应达到的设计深度要求及招标人各设计管理办法要求，同时根据专家评审意见及有关职能部门提出的修改意见，对甲方选定的设计方案进行修改和完善。</w:t>
      </w:r>
    </w:p>
    <w:p w14:paraId="247E84E0">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3</w:t>
      </w:r>
      <w:r>
        <w:rPr>
          <w:rFonts w:hint="eastAsia" w:ascii="宋体" w:hAnsi="宋体" w:cs="宋体"/>
          <w:snapToGrid w:val="0"/>
          <w:kern w:val="0"/>
          <w:sz w:val="24"/>
          <w:lang w:bidi="ar"/>
        </w:rPr>
        <w:t>）</w:t>
      </w:r>
      <w:r>
        <w:rPr>
          <w:rFonts w:ascii="宋体" w:hAnsi="宋体" w:cs="宋体"/>
          <w:snapToGrid w:val="0"/>
          <w:kern w:val="0"/>
          <w:sz w:val="24"/>
          <w:lang w:bidi="ar"/>
        </w:rPr>
        <w:t>设计方案报审工作（含修建性详细规划调整工作，若有）：在编制设计方案过程中，根据业主需求对实际功能布局进行深化优化，在现行政策规定下完成设计方案审查并同步推进控制性详细规划修正(如有)。设计方案审查范围包括总平面及竖向规划设计、管线综合设计、建筑布局、交通组织、景观绿化、建筑平立面、环境节能保护等（具体以业主要求及规划报建主管部门最新政策要求为准）。</w:t>
      </w:r>
    </w:p>
    <w:p w14:paraId="47A26B54">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4</w:t>
      </w:r>
      <w:r>
        <w:rPr>
          <w:rFonts w:hint="eastAsia" w:ascii="宋体" w:hAnsi="宋体" w:cs="宋体"/>
          <w:snapToGrid w:val="0"/>
          <w:kern w:val="0"/>
          <w:sz w:val="24"/>
          <w:lang w:bidi="ar"/>
        </w:rPr>
        <w:t>）按照绿化行业主管部门审批要求，编制设计方案阶段的《树木保护专章》（编制深度按照《广州市城市树木保护专章编制技术指引》）。</w:t>
      </w:r>
    </w:p>
    <w:p w14:paraId="1D2ABDCC">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5</w:t>
      </w:r>
      <w:r>
        <w:rPr>
          <w:rFonts w:hint="eastAsia" w:ascii="宋体" w:hAnsi="宋体" w:cs="宋体"/>
          <w:snapToGrid w:val="0"/>
          <w:kern w:val="0"/>
          <w:sz w:val="24"/>
          <w:lang w:bidi="ar"/>
        </w:rPr>
        <w:t>）室外市政、园林工程设计：</w:t>
      </w:r>
      <w:r>
        <w:rPr>
          <w:rFonts w:ascii="宋体" w:hAnsi="宋体" w:cs="宋体"/>
          <w:snapToGrid w:val="0"/>
          <w:kern w:val="0"/>
          <w:sz w:val="24"/>
          <w:lang w:bidi="ar"/>
        </w:rPr>
        <w:t>本</w:t>
      </w:r>
      <w:r>
        <w:rPr>
          <w:rFonts w:hint="eastAsia" w:ascii="宋体" w:hAnsi="宋体" w:cs="宋体"/>
          <w:bCs/>
          <w:kern w:val="0"/>
          <w:sz w:val="24"/>
          <w:u w:val="single"/>
          <w:lang w:bidi="ar"/>
        </w:rPr>
        <w:t>项目</w:t>
      </w:r>
      <w:r>
        <w:rPr>
          <w:rFonts w:hint="eastAsia" w:ascii="宋体" w:hAnsi="宋体" w:cs="宋体"/>
          <w:snapToGrid w:val="0"/>
          <w:kern w:val="0"/>
          <w:sz w:val="24"/>
          <w:lang w:bidi="ar"/>
        </w:rPr>
        <w:t>范围内的道路、园林景观绿化、停车场、供电系统（包括供电部门提供的供电点接驳及红线外路由到配电间的外电工程高低压配电，以及其他供配电系统的室外管线设备等）、照明系统、广播音响系统、安全防范监视系统、大屏幕显示系统、标识系统、室外给排水系统、自动喷淋系统、消防系统等设计，室外各种管线综合平衡设计</w:t>
      </w:r>
      <w:r>
        <w:rPr>
          <w:rFonts w:ascii="宋体" w:hAnsi="宋体" w:cs="宋体"/>
          <w:kern w:val="0"/>
          <w:sz w:val="24"/>
          <w:lang w:bidi="ar"/>
        </w:rPr>
        <w:t>,</w:t>
      </w:r>
      <w:r>
        <w:rPr>
          <w:rFonts w:hint="eastAsia" w:ascii="宋体" w:hAnsi="宋体" w:cs="宋体"/>
          <w:snapToGrid w:val="0"/>
          <w:kern w:val="0"/>
          <w:sz w:val="24"/>
          <w:lang w:bidi="ar"/>
        </w:rPr>
        <w:t>以及道路、外水、外电、临时设施（含临时板房、围墙、道路及临水、临电等）等市政接驳工程（含各类接口工程）。</w:t>
      </w:r>
    </w:p>
    <w:p w14:paraId="7C36230E">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6</w:t>
      </w:r>
      <w:r>
        <w:rPr>
          <w:rFonts w:hint="eastAsia" w:ascii="宋体" w:hAnsi="宋体" w:cs="宋体"/>
          <w:snapToGrid w:val="0"/>
          <w:kern w:val="0"/>
          <w:sz w:val="24"/>
          <w:lang w:bidi="ar"/>
        </w:rPr>
        <w:t>）建筑设计：本项目范围内的建筑设计。</w:t>
      </w:r>
    </w:p>
    <w:p w14:paraId="43D4448E">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7</w:t>
      </w:r>
      <w:r>
        <w:rPr>
          <w:rFonts w:hint="eastAsia" w:ascii="宋体" w:hAnsi="宋体" w:cs="宋体"/>
          <w:snapToGrid w:val="0"/>
          <w:kern w:val="0"/>
          <w:sz w:val="24"/>
          <w:lang w:bidi="ar"/>
        </w:rPr>
        <w:t>）结构设计：本项目范围内建筑体的结构设计、基坑支护设计、</w:t>
      </w:r>
      <w:r>
        <w:rPr>
          <w:rFonts w:ascii="宋体" w:hAnsi="宋体" w:cs="宋体"/>
          <w:snapToGrid w:val="0"/>
          <w:kern w:val="0"/>
          <w:sz w:val="24"/>
          <w:lang w:bidi="ar"/>
        </w:rPr>
        <w:t>钢结构设计、幕墙、</w:t>
      </w:r>
      <w:r>
        <w:rPr>
          <w:rFonts w:hint="eastAsia" w:ascii="宋体" w:hAnsi="宋体" w:cs="宋体"/>
          <w:snapToGrid w:val="0"/>
          <w:kern w:val="0"/>
          <w:sz w:val="24"/>
          <w:lang w:bidi="ar"/>
        </w:rPr>
        <w:t>室内外装修工程的结构设计与验算等。</w:t>
      </w:r>
      <w:r>
        <w:rPr>
          <w:rFonts w:ascii="宋体" w:hAnsi="宋体" w:cs="宋体"/>
          <w:snapToGrid w:val="0"/>
          <w:kern w:val="0"/>
          <w:sz w:val="24"/>
          <w:lang w:bidi="ar"/>
        </w:rPr>
        <w:t>进行</w:t>
      </w:r>
      <w:r>
        <w:rPr>
          <w:rFonts w:hint="eastAsia" w:ascii="宋体" w:hAnsi="宋体" w:cs="宋体"/>
          <w:snapToGrid w:val="0"/>
          <w:kern w:val="0"/>
          <w:sz w:val="24"/>
          <w:lang w:bidi="ar"/>
        </w:rPr>
        <w:t>装配式建筑的方案比选</w:t>
      </w:r>
      <w:r>
        <w:rPr>
          <w:rFonts w:ascii="宋体" w:hAnsi="宋体" w:cs="宋体"/>
          <w:snapToGrid w:val="0"/>
          <w:kern w:val="0"/>
          <w:sz w:val="24"/>
          <w:lang w:bidi="ar"/>
        </w:rPr>
        <w:t>，以及完成改造范围建筑抗震等相关鉴定（如有）</w:t>
      </w:r>
      <w:r>
        <w:rPr>
          <w:rFonts w:hint="eastAsia" w:ascii="宋体" w:hAnsi="宋体" w:cs="宋体"/>
          <w:snapToGrid w:val="0"/>
          <w:kern w:val="0"/>
          <w:sz w:val="24"/>
          <w:lang w:bidi="ar"/>
        </w:rPr>
        <w:t>。</w:t>
      </w:r>
    </w:p>
    <w:p w14:paraId="46F99029">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8</w:t>
      </w:r>
      <w:r>
        <w:rPr>
          <w:rFonts w:hint="eastAsia" w:ascii="宋体" w:hAnsi="宋体" w:cs="宋体"/>
          <w:snapToGrid w:val="0"/>
          <w:kern w:val="0"/>
          <w:sz w:val="24"/>
          <w:lang w:bidi="ar"/>
        </w:rPr>
        <w:t>）电气设计：</w:t>
      </w:r>
      <w:r>
        <w:rPr>
          <w:rFonts w:ascii="宋体" w:hAnsi="宋体" w:cs="宋体"/>
          <w:snapToGrid w:val="0"/>
          <w:kern w:val="0"/>
          <w:sz w:val="24"/>
          <w:lang w:bidi="ar"/>
        </w:rPr>
        <w:t>本项目高低压变配电系统（不含应由当地供电部门投资建设部分）、UPS不间断电源、备用电源系统、动力供电系统（指电梯、照明、水泵、空调机等设备的供电及消防应急供电）、室内外照明系统（含夜景设计、泛光照明）、防雷接地系统、外电接入(按照《广州市住房和城乡建设委员会 广州供电局有限公司关于供电设施投资界面调整有关工作的通知》（穗建公共[2015]982号，如有新规则按新规执行），需完成本项目投资建设界面内的供电设施设计)，充电桩配电系统、红线内电力等管线平衡等</w:t>
      </w:r>
      <w:r>
        <w:rPr>
          <w:rFonts w:hint="eastAsia" w:ascii="宋体" w:hAnsi="宋体" w:cs="宋体"/>
          <w:snapToGrid w:val="0"/>
          <w:kern w:val="0"/>
          <w:sz w:val="24"/>
          <w:lang w:bidi="ar"/>
        </w:rPr>
        <w:t>。</w:t>
      </w:r>
    </w:p>
    <w:p w14:paraId="4305C72D">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9</w:t>
      </w:r>
      <w:r>
        <w:rPr>
          <w:rFonts w:hint="eastAsia" w:ascii="宋体" w:hAnsi="宋体" w:cs="宋体"/>
          <w:snapToGrid w:val="0"/>
          <w:kern w:val="0"/>
          <w:sz w:val="24"/>
          <w:lang w:bidi="ar"/>
        </w:rPr>
        <w:t>）建筑智能化系统设计：</w:t>
      </w:r>
    </w:p>
    <w:p w14:paraId="3B00EF43">
      <w:pPr>
        <w:adjustRightInd w:val="0"/>
        <w:snapToGrid w:val="0"/>
        <w:spacing w:line="360" w:lineRule="auto"/>
        <w:ind w:firstLine="480" w:firstLineChars="200"/>
        <w:rPr>
          <w:rFonts w:ascii="宋体" w:hAnsi="宋体" w:cs="宋体"/>
          <w:kern w:val="0"/>
          <w:sz w:val="24"/>
        </w:rPr>
      </w:pPr>
      <w:r>
        <w:rPr>
          <w:rFonts w:ascii="宋体" w:hAnsi="宋体" w:cs="宋体"/>
          <w:snapToGrid w:val="0"/>
          <w:kern w:val="0"/>
          <w:sz w:val="24"/>
          <w:lang w:bidi="ar"/>
        </w:rPr>
        <w:t>1）通信网络系统：包括计算机网络系统、电话（语音）网络系统、综合布线系统、有线电视及卫星电视接收系统、公共广播及消防广播系统、信息发布（含大屏幕电子公告）、引导系统、手机信号覆盖系统、室内手机信号屏蔽系统、无线上网系统等；</w:t>
      </w:r>
    </w:p>
    <w:p w14:paraId="2280263B">
      <w:pPr>
        <w:adjustRightInd w:val="0"/>
        <w:snapToGrid w:val="0"/>
        <w:spacing w:line="360" w:lineRule="auto"/>
        <w:ind w:firstLine="480" w:firstLineChars="200"/>
        <w:rPr>
          <w:rFonts w:ascii="宋体" w:hAnsi="宋体" w:cs="宋体"/>
          <w:kern w:val="0"/>
          <w:sz w:val="24"/>
        </w:rPr>
      </w:pPr>
      <w:r>
        <w:rPr>
          <w:rFonts w:ascii="宋体" w:hAnsi="宋体" w:cs="宋体"/>
          <w:snapToGrid w:val="0"/>
          <w:kern w:val="0"/>
          <w:sz w:val="24"/>
          <w:lang w:bidi="ar"/>
        </w:rPr>
        <w:t>2）电子会议系统；</w:t>
      </w:r>
      <w:r>
        <w:rPr>
          <w:rFonts w:ascii="宋体" w:hAnsi="宋体" w:cs="宋体"/>
          <w:kern w:val="0"/>
          <w:sz w:val="24"/>
          <w:lang w:bidi="ar"/>
        </w:rPr>
        <w:t xml:space="preserve"> </w:t>
      </w:r>
    </w:p>
    <w:p w14:paraId="36EFB4F7">
      <w:pPr>
        <w:adjustRightInd w:val="0"/>
        <w:snapToGrid w:val="0"/>
        <w:spacing w:line="360" w:lineRule="auto"/>
        <w:ind w:firstLine="480" w:firstLineChars="200"/>
        <w:rPr>
          <w:rFonts w:ascii="宋体" w:hAnsi="宋体" w:cs="宋体"/>
          <w:kern w:val="0"/>
          <w:sz w:val="24"/>
        </w:rPr>
      </w:pPr>
      <w:r>
        <w:rPr>
          <w:rFonts w:ascii="宋体" w:hAnsi="宋体" w:cs="宋体"/>
          <w:kern w:val="0"/>
          <w:sz w:val="24"/>
          <w:lang w:bidi="ar"/>
        </w:rPr>
        <w:t>3</w:t>
      </w:r>
      <w:r>
        <w:rPr>
          <w:rFonts w:hint="eastAsia" w:ascii="宋体" w:hAnsi="宋体" w:cs="宋体"/>
          <w:snapToGrid w:val="0"/>
          <w:kern w:val="0"/>
          <w:sz w:val="24"/>
          <w:lang w:bidi="ar"/>
        </w:rPr>
        <w:t>）建筑设备监控系统；</w:t>
      </w:r>
    </w:p>
    <w:p w14:paraId="5D20B28E">
      <w:pPr>
        <w:adjustRightInd w:val="0"/>
        <w:snapToGrid w:val="0"/>
        <w:spacing w:line="360" w:lineRule="auto"/>
        <w:ind w:firstLine="480" w:firstLineChars="200"/>
        <w:rPr>
          <w:rFonts w:ascii="宋体" w:hAnsi="宋体" w:cs="宋体"/>
          <w:kern w:val="0"/>
          <w:sz w:val="24"/>
        </w:rPr>
      </w:pPr>
      <w:r>
        <w:rPr>
          <w:rFonts w:ascii="宋体" w:hAnsi="宋体" w:cs="宋体"/>
          <w:kern w:val="0"/>
          <w:sz w:val="24"/>
          <w:lang w:bidi="ar"/>
        </w:rPr>
        <w:t>4</w:t>
      </w:r>
      <w:r>
        <w:rPr>
          <w:rFonts w:hint="eastAsia" w:ascii="宋体" w:hAnsi="宋体" w:cs="宋体"/>
          <w:snapToGrid w:val="0"/>
          <w:kern w:val="0"/>
          <w:sz w:val="24"/>
          <w:lang w:bidi="ar"/>
        </w:rPr>
        <w:t>）安全防范系统：包括入侵报警系统、视频监控系统、出入口控制系统、电子巡更系统、停车场管理系统、智能卡系统、安全防范系统集成（设计范围内的所有建筑、公众区域、停车场、出入口通道等区域的安保设计）等；</w:t>
      </w:r>
    </w:p>
    <w:p w14:paraId="67090760">
      <w:pPr>
        <w:adjustRightInd w:val="0"/>
        <w:snapToGrid w:val="0"/>
        <w:spacing w:line="360" w:lineRule="auto"/>
        <w:ind w:firstLine="480" w:firstLineChars="200"/>
        <w:rPr>
          <w:rFonts w:ascii="宋体" w:hAnsi="宋体" w:cs="宋体"/>
          <w:kern w:val="0"/>
          <w:sz w:val="24"/>
        </w:rPr>
      </w:pPr>
      <w:r>
        <w:rPr>
          <w:rFonts w:ascii="宋体" w:hAnsi="宋体" w:cs="宋体"/>
          <w:kern w:val="0"/>
          <w:sz w:val="24"/>
          <w:lang w:bidi="ar"/>
        </w:rPr>
        <w:t>5</w:t>
      </w:r>
      <w:r>
        <w:rPr>
          <w:rFonts w:hint="eastAsia" w:ascii="宋体" w:hAnsi="宋体" w:cs="宋体"/>
          <w:snapToGrid w:val="0"/>
          <w:kern w:val="0"/>
          <w:sz w:val="24"/>
          <w:lang w:bidi="ar"/>
        </w:rPr>
        <w:t>）智能化系统集成；</w:t>
      </w:r>
    </w:p>
    <w:p w14:paraId="7582EF1D">
      <w:pPr>
        <w:adjustRightInd w:val="0"/>
        <w:snapToGrid w:val="0"/>
        <w:spacing w:line="360" w:lineRule="auto"/>
        <w:ind w:firstLine="480" w:firstLineChars="200"/>
        <w:rPr>
          <w:rFonts w:ascii="宋体" w:hAnsi="宋体" w:cs="宋体"/>
          <w:kern w:val="0"/>
          <w:sz w:val="24"/>
        </w:rPr>
      </w:pPr>
      <w:r>
        <w:rPr>
          <w:rFonts w:ascii="宋体" w:hAnsi="宋体" w:cs="宋体"/>
          <w:kern w:val="0"/>
          <w:sz w:val="24"/>
          <w:lang w:bidi="ar"/>
        </w:rPr>
        <w:t>6</w:t>
      </w:r>
      <w:r>
        <w:rPr>
          <w:rFonts w:hint="eastAsia" w:ascii="宋体" w:hAnsi="宋体" w:cs="宋体"/>
          <w:snapToGrid w:val="0"/>
          <w:kern w:val="0"/>
          <w:sz w:val="24"/>
          <w:lang w:bidi="ar"/>
        </w:rPr>
        <w:t>）弱电防雷系统；</w:t>
      </w:r>
    </w:p>
    <w:p w14:paraId="4157AB25">
      <w:pPr>
        <w:adjustRightInd w:val="0"/>
        <w:snapToGrid w:val="0"/>
        <w:spacing w:line="360" w:lineRule="auto"/>
        <w:ind w:firstLine="480" w:firstLineChars="200"/>
        <w:rPr>
          <w:rFonts w:ascii="宋体" w:hAnsi="宋体" w:cs="宋体"/>
          <w:bCs/>
          <w:snapToGrid w:val="0"/>
          <w:kern w:val="0"/>
          <w:sz w:val="18"/>
          <w:szCs w:val="18"/>
          <w:bdr w:val="single" w:color="auto" w:sz="4" w:space="0"/>
        </w:rPr>
      </w:pPr>
      <w:r>
        <w:rPr>
          <w:rFonts w:ascii="宋体" w:hAnsi="宋体" w:cs="宋体"/>
          <w:kern w:val="0"/>
          <w:sz w:val="24"/>
          <w:lang w:bidi="ar"/>
        </w:rPr>
        <w:t>7</w:t>
      </w:r>
      <w:r>
        <w:rPr>
          <w:rFonts w:hint="eastAsia" w:ascii="宋体" w:hAnsi="宋体" w:cs="宋体"/>
          <w:snapToGrid w:val="0"/>
          <w:kern w:val="0"/>
          <w:sz w:val="24"/>
          <w:lang w:bidi="ar"/>
        </w:rPr>
        <w:t>）机房工程；</w:t>
      </w:r>
    </w:p>
    <w:p w14:paraId="1E3FBAAA">
      <w:pPr>
        <w:adjustRightInd w:val="0"/>
        <w:snapToGrid w:val="0"/>
        <w:spacing w:line="360" w:lineRule="auto"/>
        <w:ind w:firstLine="360" w:firstLineChars="200"/>
        <w:rPr>
          <w:rFonts w:ascii="宋体" w:hAnsi="宋体" w:cs="宋体"/>
          <w:bCs/>
          <w:snapToGrid w:val="0"/>
          <w:vanish/>
          <w:kern w:val="0"/>
          <w:sz w:val="18"/>
          <w:szCs w:val="18"/>
          <w:bdr w:val="single" w:color="auto" w:sz="4" w:space="0"/>
        </w:rPr>
      </w:pPr>
    </w:p>
    <w:p w14:paraId="78C1691D">
      <w:pPr>
        <w:adjustRightInd w:val="0"/>
        <w:snapToGrid w:val="0"/>
        <w:spacing w:line="360" w:lineRule="auto"/>
        <w:ind w:firstLine="480" w:firstLineChars="200"/>
        <w:rPr>
          <w:rFonts w:ascii="宋体" w:hAnsi="宋体" w:cs="宋体"/>
          <w:bCs/>
          <w:snapToGrid w:val="0"/>
          <w:kern w:val="0"/>
          <w:sz w:val="18"/>
          <w:szCs w:val="18"/>
          <w:bdr w:val="single" w:color="auto" w:sz="4" w:space="0"/>
        </w:rPr>
      </w:pPr>
      <w:r>
        <w:rPr>
          <w:rFonts w:ascii="宋体" w:hAnsi="宋体" w:cs="宋体"/>
          <w:kern w:val="0"/>
          <w:sz w:val="24"/>
          <w:lang w:bidi="ar"/>
        </w:rPr>
        <w:t>8</w:t>
      </w:r>
      <w:r>
        <w:rPr>
          <w:rFonts w:hint="eastAsia" w:ascii="宋体" w:hAnsi="宋体" w:cs="宋体"/>
          <w:snapToGrid w:val="0"/>
          <w:kern w:val="0"/>
          <w:sz w:val="24"/>
          <w:lang w:bidi="ar"/>
        </w:rPr>
        <w:t>）监控中心。</w:t>
      </w:r>
    </w:p>
    <w:p w14:paraId="26822B81">
      <w:pPr>
        <w:adjustRightInd w:val="0"/>
        <w:snapToGrid w:val="0"/>
        <w:spacing w:line="360" w:lineRule="auto"/>
        <w:ind w:firstLine="480" w:firstLineChars="200"/>
        <w:rPr>
          <w:rFonts w:ascii="宋体" w:hAnsi="宋体" w:cs="宋体"/>
          <w:kern w:val="0"/>
          <w:sz w:val="24"/>
          <w:u w:val="single"/>
        </w:rPr>
      </w:pPr>
      <w:r>
        <w:rPr>
          <w:rFonts w:hint="eastAsia" w:ascii="宋体" w:hAnsi="宋体" w:cs="宋体"/>
          <w:snapToGrid w:val="0"/>
          <w:kern w:val="0"/>
          <w:sz w:val="24"/>
          <w:lang w:bidi="ar"/>
        </w:rPr>
        <w:t>（</w:t>
      </w:r>
      <w:r>
        <w:rPr>
          <w:rFonts w:ascii="宋体" w:hAnsi="宋体" w:cs="宋体"/>
          <w:kern w:val="0"/>
          <w:sz w:val="24"/>
          <w:lang w:bidi="ar"/>
        </w:rPr>
        <w:t>10</w:t>
      </w:r>
      <w:r>
        <w:rPr>
          <w:rFonts w:hint="eastAsia" w:ascii="宋体" w:hAnsi="宋体" w:cs="宋体"/>
          <w:snapToGrid w:val="0"/>
          <w:kern w:val="0"/>
          <w:sz w:val="24"/>
          <w:lang w:bidi="ar"/>
        </w:rPr>
        <w:t>）给排水设计（含外水接入、接出部分，需设计接至主管部门指定接口）：建筑给水（包含直饮水供水系统）、排水系统设计、集中热水供应系统、用地内外与市政管线接驳</w:t>
      </w:r>
      <w:r>
        <w:rPr>
          <w:rFonts w:ascii="宋体" w:hAnsi="宋体" w:cs="宋体"/>
          <w:snapToGrid w:val="0"/>
          <w:kern w:val="0"/>
          <w:sz w:val="24"/>
          <w:lang w:bidi="ar"/>
        </w:rPr>
        <w:t>、项目范围内雨污分流</w:t>
      </w:r>
      <w:r>
        <w:rPr>
          <w:rFonts w:hint="eastAsia" w:ascii="宋体" w:hAnsi="宋体" w:cs="宋体"/>
          <w:snapToGrid w:val="0"/>
          <w:kern w:val="0"/>
          <w:sz w:val="24"/>
          <w:lang w:bidi="ar"/>
        </w:rPr>
        <w:t>等设计、污水处理系统设计；永久用水设计及报装。</w:t>
      </w:r>
    </w:p>
    <w:p w14:paraId="0FA8654D">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11</w:t>
      </w:r>
      <w:r>
        <w:rPr>
          <w:rFonts w:hint="eastAsia" w:ascii="宋体" w:hAnsi="宋体" w:cs="宋体"/>
          <w:snapToGrid w:val="0"/>
          <w:kern w:val="0"/>
          <w:sz w:val="24"/>
          <w:lang w:bidi="ar"/>
        </w:rPr>
        <w:t>）空调通风设计：包括不限于建筑物内部通风系统、建筑物内部空气调节系统、中央洗尘系统、集中供冷供热系统等的设计。</w:t>
      </w:r>
    </w:p>
    <w:p w14:paraId="6A1EC6A2">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12</w:t>
      </w:r>
      <w:r>
        <w:rPr>
          <w:rFonts w:hint="eastAsia" w:ascii="宋体" w:hAnsi="宋体" w:cs="宋体"/>
          <w:snapToGrid w:val="0"/>
          <w:kern w:val="0"/>
          <w:sz w:val="24"/>
          <w:lang w:bidi="ar"/>
        </w:rPr>
        <w:t>）消防设计：消火栓系统、自动喷淋系统、气体灭火系统、防排烟系统、火灾自动报警及联动控制系统。</w:t>
      </w:r>
    </w:p>
    <w:p w14:paraId="35E8B161">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13</w:t>
      </w:r>
      <w:r>
        <w:rPr>
          <w:rFonts w:hint="eastAsia" w:ascii="宋体" w:hAnsi="宋体" w:cs="宋体"/>
          <w:snapToGrid w:val="0"/>
          <w:kern w:val="0"/>
          <w:sz w:val="24"/>
          <w:lang w:bidi="ar"/>
        </w:rPr>
        <w:t>）人防工程设计。</w:t>
      </w:r>
    </w:p>
    <w:p w14:paraId="60AB3AEF">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14</w:t>
      </w:r>
      <w:r>
        <w:rPr>
          <w:rFonts w:hint="eastAsia" w:ascii="宋体" w:hAnsi="宋体" w:cs="宋体"/>
          <w:snapToGrid w:val="0"/>
          <w:kern w:val="0"/>
          <w:sz w:val="24"/>
          <w:lang w:bidi="ar"/>
        </w:rPr>
        <w:t>）电梯工程设计与相关配合。</w:t>
      </w:r>
    </w:p>
    <w:p w14:paraId="1E673AB7">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15</w:t>
      </w:r>
      <w:r>
        <w:rPr>
          <w:rFonts w:hint="eastAsia" w:ascii="宋体" w:hAnsi="宋体" w:cs="宋体"/>
          <w:snapToGrid w:val="0"/>
          <w:kern w:val="0"/>
          <w:sz w:val="24"/>
          <w:lang w:bidi="ar"/>
        </w:rPr>
        <w:t>）按照项目的灯光、声学等特殊工艺设计要求进行建筑、结构及其配套设备专业的设计与相关配合。</w:t>
      </w:r>
    </w:p>
    <w:p w14:paraId="1FCD58D0">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16</w:t>
      </w:r>
      <w:r>
        <w:rPr>
          <w:rFonts w:hint="eastAsia" w:ascii="宋体" w:hAnsi="宋体" w:cs="宋体"/>
          <w:snapToGrid w:val="0"/>
          <w:kern w:val="0"/>
          <w:sz w:val="24"/>
          <w:lang w:bidi="ar"/>
        </w:rPr>
        <w:t>）管线综合平衡设计：各种专业设备、系统的管线在建筑物内、外的路由平衡设计。建筑物内、外的管线综合平衡设计以专篇形式提交。</w:t>
      </w:r>
    </w:p>
    <w:p w14:paraId="19F67539">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17</w:t>
      </w:r>
      <w:r>
        <w:rPr>
          <w:rFonts w:hint="eastAsia" w:ascii="宋体" w:hAnsi="宋体" w:cs="宋体"/>
          <w:snapToGrid w:val="0"/>
          <w:kern w:val="0"/>
          <w:sz w:val="24"/>
          <w:lang w:bidi="ar"/>
        </w:rPr>
        <w:t>）设备选型意见：就拟采用的专用机电设备、专用电子设备（如大屏幕显示系统、广播音响系统等）的选型于施工图设计开始前向甲方提出书面意见并提供相关设备的技术参数规格书，但不设计专用设备。</w:t>
      </w:r>
    </w:p>
    <w:p w14:paraId="43C0577B">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18</w:t>
      </w:r>
      <w:r>
        <w:rPr>
          <w:rFonts w:hint="eastAsia" w:ascii="宋体" w:hAnsi="宋体" w:cs="宋体"/>
          <w:snapToGrid w:val="0"/>
          <w:kern w:val="0"/>
          <w:sz w:val="24"/>
          <w:lang w:bidi="ar"/>
        </w:rPr>
        <w:t>）建筑节能、绿色建筑</w:t>
      </w:r>
      <w:r>
        <w:rPr>
          <w:rFonts w:ascii="宋体" w:hAnsi="宋体" w:cs="宋体"/>
          <w:snapToGrid w:val="0"/>
          <w:kern w:val="0"/>
          <w:sz w:val="24"/>
          <w:lang w:bidi="ar"/>
        </w:rPr>
        <w:t>、海绵城市、广州市城市树木保护及“古树名木及大树保护、历史文化风貌保护”等</w:t>
      </w:r>
      <w:r>
        <w:rPr>
          <w:rFonts w:hint="eastAsia" w:ascii="宋体" w:hAnsi="宋体" w:cs="宋体"/>
          <w:snapToGrid w:val="0"/>
          <w:kern w:val="0"/>
          <w:sz w:val="24"/>
          <w:lang w:bidi="ar"/>
        </w:rPr>
        <w:t>设计和申报、验收，以及新技术应用的研究和设计。</w:t>
      </w:r>
    </w:p>
    <w:p w14:paraId="38CB1A6E">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19</w:t>
      </w:r>
      <w:r>
        <w:rPr>
          <w:rFonts w:hint="eastAsia" w:ascii="宋体" w:hAnsi="宋体" w:cs="宋体"/>
          <w:snapToGrid w:val="0"/>
          <w:kern w:val="0"/>
          <w:sz w:val="24"/>
          <w:lang w:bidi="ar"/>
        </w:rPr>
        <w:t>）编制方案设计投资估算。</w:t>
      </w:r>
    </w:p>
    <w:p w14:paraId="1B8BFF9D">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20</w:t>
      </w:r>
      <w:r>
        <w:rPr>
          <w:rFonts w:hint="eastAsia" w:ascii="宋体" w:hAnsi="宋体" w:cs="宋体"/>
          <w:snapToGrid w:val="0"/>
          <w:kern w:val="0"/>
          <w:sz w:val="24"/>
          <w:lang w:bidi="ar"/>
        </w:rPr>
        <w:t>）编制初步设计概算。</w:t>
      </w:r>
    </w:p>
    <w:p w14:paraId="7F86C078">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21</w:t>
      </w:r>
      <w:r>
        <w:rPr>
          <w:rFonts w:hint="eastAsia" w:ascii="宋体" w:hAnsi="宋体" w:cs="宋体"/>
          <w:snapToGrid w:val="0"/>
          <w:kern w:val="0"/>
          <w:sz w:val="24"/>
          <w:lang w:bidi="ar"/>
        </w:rPr>
        <w:t>）编制设计变更</w:t>
      </w:r>
      <w:r>
        <w:rPr>
          <w:rFonts w:ascii="宋体" w:hAnsi="宋体" w:cs="宋体"/>
          <w:snapToGrid w:val="0"/>
          <w:kern w:val="0"/>
          <w:sz w:val="24"/>
          <w:lang w:bidi="ar"/>
        </w:rPr>
        <w:t>预算</w:t>
      </w:r>
      <w:r>
        <w:rPr>
          <w:rFonts w:hint="eastAsia" w:ascii="宋体" w:hAnsi="宋体" w:cs="宋体"/>
          <w:snapToGrid w:val="0"/>
          <w:kern w:val="0"/>
          <w:sz w:val="24"/>
          <w:lang w:bidi="ar"/>
        </w:rPr>
        <w:t>。</w:t>
      </w:r>
    </w:p>
    <w:p w14:paraId="78D7C0B9">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21</w:t>
      </w:r>
      <w:r>
        <w:rPr>
          <w:rFonts w:hint="eastAsia" w:ascii="宋体" w:hAnsi="宋体" w:cs="宋体"/>
          <w:snapToGrid w:val="0"/>
          <w:kern w:val="0"/>
          <w:sz w:val="24"/>
          <w:lang w:bidi="ar"/>
        </w:rPr>
        <w:t>）编制设计变更</w:t>
      </w:r>
      <w:r>
        <w:rPr>
          <w:rFonts w:ascii="宋体" w:hAnsi="宋体" w:cs="宋体"/>
          <w:snapToGrid w:val="0"/>
          <w:kern w:val="0"/>
          <w:sz w:val="24"/>
          <w:lang w:bidi="ar"/>
        </w:rPr>
        <w:t>预算</w:t>
      </w:r>
      <w:r>
        <w:rPr>
          <w:rFonts w:hint="eastAsia" w:ascii="宋体" w:hAnsi="宋体" w:cs="宋体"/>
          <w:snapToGrid w:val="0"/>
          <w:kern w:val="0"/>
          <w:sz w:val="24"/>
          <w:lang w:bidi="ar"/>
        </w:rPr>
        <w:t>。</w:t>
      </w:r>
    </w:p>
    <w:p w14:paraId="6CAF7B14">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w:t>
      </w:r>
      <w:r>
        <w:rPr>
          <w:rFonts w:hint="eastAsia" w:ascii="宋体" w:hAnsi="宋体" w:cs="宋体"/>
          <w:kern w:val="0"/>
          <w:sz w:val="24"/>
          <w:lang w:val="en-US" w:eastAsia="zh-CN" w:bidi="ar"/>
        </w:rPr>
        <w:t>2</w:t>
      </w:r>
      <w:r>
        <w:rPr>
          <w:rFonts w:hint="eastAsia" w:ascii="宋体" w:hAnsi="宋体" w:cs="宋体"/>
          <w:snapToGrid w:val="0"/>
          <w:kern w:val="0"/>
          <w:sz w:val="24"/>
          <w:lang w:bidi="ar"/>
        </w:rPr>
        <w:t>）在规划红线范围内，乙方应保证按规划及建筑功能要求、配套设施要求完成本合同工程造价中包含的全部项目的专业专项勘察、设计。</w:t>
      </w:r>
    </w:p>
    <w:p w14:paraId="4FF30B8B">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w:t>
      </w:r>
      <w:r>
        <w:rPr>
          <w:rFonts w:hint="eastAsia" w:ascii="宋体" w:hAnsi="宋体" w:cs="宋体"/>
          <w:kern w:val="0"/>
          <w:sz w:val="24"/>
          <w:lang w:val="en-US" w:eastAsia="zh-CN" w:bidi="ar"/>
        </w:rPr>
        <w:t>3</w:t>
      </w:r>
      <w:r>
        <w:rPr>
          <w:rFonts w:hint="eastAsia" w:ascii="宋体" w:hAnsi="宋体" w:cs="宋体"/>
          <w:snapToGrid w:val="0"/>
          <w:kern w:val="0"/>
          <w:sz w:val="24"/>
          <w:lang w:bidi="ar"/>
        </w:rPr>
        <w:t>）对于专项分包勘察、设计文件，须由乙方及专项分包单位人员校核并会签盖章确认。</w:t>
      </w:r>
    </w:p>
    <w:p w14:paraId="428E5061">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w:t>
      </w:r>
      <w:r>
        <w:rPr>
          <w:rFonts w:hint="eastAsia" w:ascii="宋体" w:hAnsi="宋体" w:cs="宋体"/>
          <w:kern w:val="0"/>
          <w:sz w:val="24"/>
          <w:lang w:val="en-US" w:eastAsia="zh-CN" w:bidi="ar"/>
        </w:rPr>
        <w:t>4</w:t>
      </w:r>
      <w:r>
        <w:rPr>
          <w:rFonts w:hint="eastAsia" w:ascii="宋体" w:hAnsi="宋体" w:cs="宋体"/>
          <w:snapToGrid w:val="0"/>
          <w:kern w:val="0"/>
          <w:sz w:val="24"/>
          <w:lang w:bidi="ar"/>
        </w:rPr>
        <w:t>）提供主要设备材料表及技术要求书，配合甲方的招标工作。</w:t>
      </w:r>
    </w:p>
    <w:p w14:paraId="7A385D86">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地震评估、环境评估、防雷评估、风洞试验、振动台试验、点试验、消防性能化分析及有关专项试验、研究与论证不在乙方设计范畴内，但乙方应配合甲方的相关工作并提出相应意见和提供相应研究资料。</w:t>
      </w:r>
    </w:p>
    <w:p w14:paraId="19ECBB71">
      <w:pPr>
        <w:adjustRightInd w:val="0"/>
        <w:snapToGrid w:val="0"/>
        <w:spacing w:line="360" w:lineRule="auto"/>
        <w:ind w:firstLine="480" w:firstLineChars="200"/>
        <w:rPr>
          <w:rFonts w:ascii="宋体" w:hAnsi="宋体" w:cs="宋体"/>
          <w:kern w:val="0"/>
          <w:sz w:val="24"/>
          <w:u w:val="single"/>
        </w:rPr>
      </w:pPr>
      <w:r>
        <w:rPr>
          <w:rFonts w:hint="eastAsia" w:ascii="宋体" w:hAnsi="宋体" w:cs="宋体"/>
          <w:snapToGrid w:val="0"/>
          <w:kern w:val="0"/>
          <w:sz w:val="24"/>
          <w:lang w:bidi="ar"/>
        </w:rPr>
        <w:t>（</w:t>
      </w:r>
      <w:r>
        <w:rPr>
          <w:rFonts w:ascii="宋体" w:hAnsi="宋体" w:cs="宋体"/>
          <w:snapToGrid w:val="0"/>
          <w:kern w:val="0"/>
          <w:sz w:val="24"/>
          <w:lang w:bidi="ar"/>
        </w:rPr>
        <w:t>2</w:t>
      </w:r>
      <w:r>
        <w:rPr>
          <w:rFonts w:hint="eastAsia" w:ascii="宋体" w:hAnsi="宋体" w:cs="宋体"/>
          <w:snapToGrid w:val="0"/>
          <w:kern w:val="0"/>
          <w:sz w:val="24"/>
          <w:lang w:val="en-US" w:eastAsia="zh-CN" w:bidi="ar"/>
        </w:rPr>
        <w:t>5</w:t>
      </w:r>
      <w:r>
        <w:rPr>
          <w:rFonts w:hint="eastAsia" w:ascii="宋体" w:hAnsi="宋体" w:cs="宋体"/>
          <w:snapToGrid w:val="0"/>
          <w:kern w:val="0"/>
          <w:sz w:val="24"/>
          <w:lang w:bidi="ar"/>
        </w:rPr>
        <w:t>）幕墙工程</w:t>
      </w:r>
      <w:r>
        <w:rPr>
          <w:rFonts w:hint="eastAsia" w:ascii="宋体" w:hAnsi="宋体" w:cs="宋体"/>
          <w:snapToGrid w:val="0"/>
          <w:kern w:val="0"/>
          <w:sz w:val="24"/>
          <w:u w:val="single"/>
          <w:lang w:bidi="ar"/>
        </w:rPr>
        <w:t>（如有）。</w:t>
      </w:r>
    </w:p>
    <w:p w14:paraId="4123DAC6">
      <w:pPr>
        <w:adjustRightInd w:val="0"/>
        <w:snapToGrid w:val="0"/>
        <w:spacing w:line="360" w:lineRule="auto"/>
        <w:ind w:firstLine="480" w:firstLineChars="200"/>
        <w:rPr>
          <w:rFonts w:ascii="宋体" w:hAnsi="宋体" w:cs="宋体"/>
          <w:snapToGrid w:val="0"/>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2</w:t>
      </w:r>
      <w:r>
        <w:rPr>
          <w:rFonts w:hint="eastAsia" w:ascii="宋体" w:hAnsi="宋体" w:cs="宋体"/>
          <w:snapToGrid w:val="0"/>
          <w:kern w:val="0"/>
          <w:sz w:val="24"/>
          <w:lang w:val="en-US" w:eastAsia="zh-CN" w:bidi="ar"/>
        </w:rPr>
        <w:t>6</w:t>
      </w:r>
      <w:r>
        <w:rPr>
          <w:rFonts w:hint="eastAsia" w:ascii="宋体" w:hAnsi="宋体" w:cs="宋体"/>
          <w:snapToGrid w:val="0"/>
          <w:kern w:val="0"/>
          <w:sz w:val="24"/>
          <w:lang w:bidi="ar"/>
        </w:rPr>
        <w:t>）</w:t>
      </w:r>
      <w:r>
        <w:rPr>
          <w:rFonts w:hint="eastAsia" w:ascii="宋体" w:hAnsi="宋体" w:cs="宋体"/>
          <w:sz w:val="24"/>
          <w:lang w:bidi="ar"/>
        </w:rPr>
        <w:t>环保工程设计。</w:t>
      </w:r>
    </w:p>
    <w:p w14:paraId="28DE60F3">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2</w:t>
      </w:r>
      <w:r>
        <w:rPr>
          <w:rFonts w:hint="eastAsia" w:ascii="宋体" w:hAnsi="宋体" w:cs="宋体"/>
          <w:snapToGrid w:val="0"/>
          <w:kern w:val="0"/>
          <w:sz w:val="24"/>
          <w:lang w:val="en-US" w:eastAsia="zh-CN" w:bidi="ar"/>
        </w:rPr>
        <w:t>7</w:t>
      </w:r>
      <w:r>
        <w:rPr>
          <w:rFonts w:hint="eastAsia" w:ascii="宋体" w:hAnsi="宋体" w:cs="宋体"/>
          <w:snapToGrid w:val="0"/>
          <w:kern w:val="0"/>
          <w:sz w:val="24"/>
          <w:lang w:bidi="ar"/>
        </w:rPr>
        <w:t>）防雷设计。</w:t>
      </w:r>
    </w:p>
    <w:p w14:paraId="0932CB43">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2</w:t>
      </w:r>
      <w:r>
        <w:rPr>
          <w:rFonts w:hint="eastAsia" w:ascii="宋体" w:hAnsi="宋体" w:cs="宋体"/>
          <w:kern w:val="0"/>
          <w:sz w:val="24"/>
          <w:lang w:val="en-US" w:eastAsia="zh-CN" w:bidi="ar"/>
        </w:rPr>
        <w:t>8</w:t>
      </w:r>
      <w:r>
        <w:rPr>
          <w:rFonts w:hint="eastAsia" w:ascii="宋体" w:hAnsi="宋体" w:cs="宋体"/>
          <w:snapToGrid w:val="0"/>
          <w:kern w:val="0"/>
          <w:sz w:val="24"/>
          <w:lang w:bidi="ar"/>
        </w:rPr>
        <w:t>）临水、临电、施工围墙、施工便道、施工总平面等工程设计。</w:t>
      </w:r>
    </w:p>
    <w:p w14:paraId="4875CD05">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hint="eastAsia" w:ascii="宋体" w:hAnsi="宋体" w:cs="宋体"/>
          <w:kern w:val="0"/>
          <w:sz w:val="24"/>
          <w:lang w:val="en-US" w:eastAsia="zh-CN" w:bidi="ar"/>
        </w:rPr>
        <w:t>29</w:t>
      </w:r>
      <w:r>
        <w:rPr>
          <w:rFonts w:hint="eastAsia" w:ascii="宋体" w:hAnsi="宋体" w:cs="宋体"/>
          <w:snapToGrid w:val="0"/>
          <w:kern w:val="0"/>
          <w:sz w:val="24"/>
          <w:lang w:bidi="ar"/>
        </w:rPr>
        <w:t>）本项目实施过程中所涉及的现有设施拆除、苗木（古树）迁移、管线迁改等内容的设计。</w:t>
      </w:r>
    </w:p>
    <w:p w14:paraId="7561E019">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3</w:t>
      </w:r>
      <w:r>
        <w:rPr>
          <w:rFonts w:hint="eastAsia" w:ascii="宋体" w:hAnsi="宋体" w:cs="宋体"/>
          <w:kern w:val="0"/>
          <w:sz w:val="24"/>
          <w:lang w:val="en-US" w:eastAsia="zh-CN" w:bidi="ar"/>
        </w:rPr>
        <w:t>0</w:t>
      </w:r>
      <w:r>
        <w:rPr>
          <w:rFonts w:hint="eastAsia" w:ascii="宋体" w:hAnsi="宋体" w:cs="宋体"/>
          <w:snapToGrid w:val="0"/>
          <w:kern w:val="0"/>
          <w:sz w:val="24"/>
          <w:lang w:bidi="ar"/>
        </w:rPr>
        <w:t>）机械停车设计</w:t>
      </w:r>
      <w:r>
        <w:rPr>
          <w:rFonts w:hint="eastAsia" w:ascii="宋体" w:hAnsi="宋体" w:cs="宋体"/>
          <w:snapToGrid w:val="0"/>
          <w:kern w:val="0"/>
          <w:sz w:val="24"/>
          <w:u w:val="single"/>
          <w:lang w:bidi="ar"/>
        </w:rPr>
        <w:t>（如有）</w:t>
      </w:r>
      <w:r>
        <w:rPr>
          <w:rFonts w:hint="eastAsia" w:ascii="宋体" w:hAnsi="宋体" w:cs="宋体"/>
          <w:snapToGrid w:val="0"/>
          <w:kern w:val="0"/>
          <w:sz w:val="24"/>
          <w:lang w:bidi="ar"/>
        </w:rPr>
        <w:t>。</w:t>
      </w:r>
    </w:p>
    <w:p w14:paraId="071C0224">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kern w:val="0"/>
          <w:sz w:val="24"/>
          <w:lang w:bidi="ar"/>
        </w:rPr>
        <w:t>3</w:t>
      </w:r>
      <w:r>
        <w:rPr>
          <w:rFonts w:hint="eastAsia" w:ascii="宋体" w:hAnsi="宋体" w:cs="宋体"/>
          <w:kern w:val="0"/>
          <w:sz w:val="24"/>
          <w:lang w:val="en-US" w:eastAsia="zh-CN" w:bidi="ar"/>
        </w:rPr>
        <w:t>1</w:t>
      </w:r>
      <w:r>
        <w:rPr>
          <w:rFonts w:hint="eastAsia" w:ascii="宋体" w:hAnsi="宋体" w:cs="宋体"/>
          <w:snapToGrid w:val="0"/>
          <w:kern w:val="0"/>
          <w:sz w:val="24"/>
          <w:lang w:bidi="ar"/>
        </w:rPr>
        <w:t>）厨房设计（厨房油烟处理系统）。</w:t>
      </w:r>
    </w:p>
    <w:p w14:paraId="14A09AF0">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3</w:t>
      </w:r>
      <w:r>
        <w:rPr>
          <w:rFonts w:hint="eastAsia" w:ascii="宋体" w:hAnsi="宋体" w:cs="宋体"/>
          <w:kern w:val="0"/>
          <w:sz w:val="24"/>
          <w:lang w:val="en-US" w:eastAsia="zh-CN" w:bidi="ar"/>
        </w:rPr>
        <w:t>2</w:t>
      </w:r>
      <w:r>
        <w:rPr>
          <w:rFonts w:hint="eastAsia" w:ascii="宋体" w:hAnsi="宋体" w:cs="宋体"/>
          <w:snapToGrid w:val="0"/>
          <w:kern w:val="0"/>
          <w:sz w:val="24"/>
          <w:lang w:bidi="ar"/>
        </w:rPr>
        <w:t>）</w:t>
      </w:r>
      <w:r>
        <w:rPr>
          <w:rFonts w:ascii="宋体" w:hAnsi="宋体" w:cs="宋体"/>
          <w:snapToGrid w:val="0"/>
          <w:kern w:val="0"/>
          <w:sz w:val="24"/>
          <w:lang w:bidi="ar"/>
        </w:rPr>
        <w:t>室内外装修工程及标识系统设计</w:t>
      </w:r>
      <w:r>
        <w:rPr>
          <w:rFonts w:hint="eastAsia" w:ascii="宋体" w:hAnsi="宋体" w:cs="宋体"/>
          <w:snapToGrid w:val="0"/>
          <w:kern w:val="0"/>
          <w:sz w:val="24"/>
          <w:lang w:bidi="ar"/>
        </w:rPr>
        <w:t>。</w:t>
      </w:r>
    </w:p>
    <w:p w14:paraId="2FCBD28D">
      <w:pPr>
        <w:adjustRightInd w:val="0"/>
        <w:snapToGrid w:val="0"/>
        <w:spacing w:line="360" w:lineRule="auto"/>
        <w:ind w:firstLine="480" w:firstLineChars="200"/>
        <w:rPr>
          <w:rFonts w:ascii="宋体" w:hAnsi="宋体" w:cs="宋体"/>
          <w:kern w:val="0"/>
          <w:sz w:val="24"/>
        </w:rPr>
      </w:pPr>
      <w:r>
        <w:rPr>
          <w:rFonts w:hint="eastAsia" w:ascii="宋体" w:hAnsi="宋体" w:cs="宋体"/>
          <w:snapToGrid w:val="0"/>
          <w:kern w:val="0"/>
          <w:sz w:val="24"/>
          <w:lang w:bidi="ar"/>
        </w:rPr>
        <w:t>（</w:t>
      </w:r>
      <w:r>
        <w:rPr>
          <w:rFonts w:ascii="宋体" w:hAnsi="宋体" w:cs="宋体"/>
          <w:snapToGrid w:val="0"/>
          <w:kern w:val="0"/>
          <w:sz w:val="24"/>
          <w:lang w:bidi="ar"/>
        </w:rPr>
        <w:t>3</w:t>
      </w:r>
      <w:r>
        <w:rPr>
          <w:rFonts w:hint="eastAsia" w:ascii="宋体" w:hAnsi="宋体" w:cs="宋体"/>
          <w:snapToGrid w:val="0"/>
          <w:kern w:val="0"/>
          <w:sz w:val="24"/>
          <w:lang w:val="en-US" w:eastAsia="zh-CN" w:bidi="ar"/>
        </w:rPr>
        <w:t>3</w:t>
      </w:r>
      <w:r>
        <w:rPr>
          <w:rFonts w:hint="eastAsia" w:ascii="宋体" w:hAnsi="宋体" w:cs="宋体"/>
          <w:snapToGrid w:val="0"/>
          <w:kern w:val="0"/>
          <w:sz w:val="24"/>
          <w:lang w:bidi="ar"/>
        </w:rPr>
        <w:t>）其他：</w:t>
      </w:r>
    </w:p>
    <w:p w14:paraId="50F737B9">
      <w:pPr>
        <w:adjustRightInd w:val="0"/>
        <w:snapToGrid w:val="0"/>
        <w:spacing w:line="360" w:lineRule="auto"/>
        <w:ind w:firstLine="480" w:firstLineChars="200"/>
        <w:rPr>
          <w:rFonts w:ascii="宋体" w:hAnsi="宋体" w:cs="宋体"/>
          <w:snapToGrid w:val="0"/>
          <w:kern w:val="0"/>
          <w:sz w:val="24"/>
          <w:lang w:bidi="ar"/>
        </w:rPr>
      </w:pPr>
      <w:r>
        <w:rPr>
          <w:rFonts w:ascii="宋体" w:hAnsi="宋体" w:cs="宋体"/>
          <w:snapToGrid w:val="0"/>
          <w:kern w:val="0"/>
          <w:sz w:val="24"/>
          <w:lang w:bidi="ar"/>
        </w:rPr>
        <w:t>A.全过程BIM设计，在方案设计、初步设计、施工图设计等阶段均需提供BIM设计成果，并需无偿向招标方提供相应格式的电子文件。</w:t>
      </w:r>
    </w:p>
    <w:p w14:paraId="53589A22">
      <w:pPr>
        <w:adjustRightInd w:val="0"/>
        <w:snapToGrid w:val="0"/>
        <w:spacing w:line="360" w:lineRule="auto"/>
        <w:ind w:firstLine="480" w:firstLineChars="200"/>
        <w:rPr>
          <w:rFonts w:ascii="宋体" w:hAnsi="宋体" w:cs="宋体"/>
          <w:kern w:val="0"/>
          <w:sz w:val="24"/>
        </w:rPr>
      </w:pPr>
      <w:r>
        <w:rPr>
          <w:rFonts w:ascii="宋体" w:hAnsi="宋体" w:cs="宋体"/>
          <w:snapToGrid w:val="0"/>
          <w:kern w:val="0"/>
          <w:sz w:val="24"/>
          <w:lang w:bidi="ar"/>
        </w:rPr>
        <w:t>B.综合考虑项目所有建筑间的连接及交通设计。</w:t>
      </w:r>
    </w:p>
    <w:p w14:paraId="5002A32D">
      <w:pPr>
        <w:adjustRightInd w:val="0"/>
        <w:snapToGrid w:val="0"/>
        <w:spacing w:line="360" w:lineRule="auto"/>
        <w:ind w:firstLine="480" w:firstLineChars="200"/>
        <w:rPr>
          <w:rFonts w:ascii="宋体" w:hAnsi="宋体" w:cs="宋体"/>
          <w:kern w:val="0"/>
          <w:sz w:val="24"/>
        </w:rPr>
      </w:pPr>
      <w:r>
        <w:rPr>
          <w:rFonts w:ascii="宋体" w:hAnsi="宋体" w:cs="宋体"/>
          <w:snapToGrid w:val="0"/>
          <w:kern w:val="0"/>
          <w:sz w:val="24"/>
          <w:lang w:bidi="ar"/>
        </w:rPr>
        <w:t>C.负责网上填报各阶段报建相关资料，并负责纸质报送材料的整理组卷盖章工作。</w:t>
      </w:r>
    </w:p>
    <w:p w14:paraId="7646A1E1">
      <w:pPr>
        <w:adjustRightInd w:val="0"/>
        <w:snapToGrid w:val="0"/>
        <w:spacing w:line="360" w:lineRule="auto"/>
        <w:ind w:firstLine="480" w:firstLineChars="200"/>
        <w:rPr>
          <w:rFonts w:cs="宋体"/>
          <w:sz w:val="24"/>
          <w:lang w:bidi="ar"/>
        </w:rPr>
      </w:pPr>
      <w:r>
        <w:rPr>
          <w:rFonts w:ascii="宋体" w:hAnsi="宋体" w:cs="宋体"/>
          <w:snapToGrid w:val="0"/>
          <w:kern w:val="0"/>
          <w:sz w:val="24"/>
          <w:lang w:bidi="ar"/>
        </w:rPr>
        <w:t>D.</w:t>
      </w:r>
      <w:r>
        <w:rPr>
          <w:rFonts w:hint="eastAsia" w:cs="宋体"/>
          <w:sz w:val="24"/>
          <w:lang w:bidi="ar"/>
        </w:rPr>
        <w:t>在项目设计、建设期间，若有由国家、省、市有关部门颁发的新规范、标准、规定等，设计单位必须按要求落实到设计和设计变更中；</w:t>
      </w:r>
    </w:p>
    <w:p w14:paraId="73656E31">
      <w:pPr>
        <w:adjustRightInd w:val="0"/>
        <w:snapToGrid w:val="0"/>
        <w:spacing w:line="360" w:lineRule="auto"/>
        <w:ind w:firstLine="480" w:firstLineChars="200"/>
        <w:rPr>
          <w:rFonts w:ascii="宋体" w:hAnsi="宋体" w:cs="宋体"/>
          <w:kern w:val="0"/>
          <w:sz w:val="24"/>
          <w:szCs w:val="24"/>
        </w:rPr>
      </w:pPr>
      <w:r>
        <w:rPr>
          <w:rFonts w:ascii="宋体" w:hAnsi="宋体" w:cs="宋体"/>
          <w:snapToGrid w:val="0"/>
          <w:kern w:val="0"/>
          <w:sz w:val="24"/>
          <w:lang w:bidi="ar"/>
        </w:rPr>
        <w:t>E.市政工程设计投标文件宜达到建设部《市政公用工程设计文件编制深度规定》相应设计阶段的要求；</w:t>
      </w:r>
    </w:p>
    <w:p w14:paraId="698DA406">
      <w:pPr>
        <w:adjustRightInd w:val="0"/>
        <w:snapToGrid w:val="0"/>
        <w:spacing w:line="360" w:lineRule="auto"/>
        <w:ind w:firstLine="480" w:firstLineChars="200"/>
        <w:rPr>
          <w:rFonts w:ascii="宋体" w:hAnsi="宋体" w:cs="Courier New"/>
          <w:sz w:val="24"/>
          <w:szCs w:val="21"/>
        </w:rPr>
      </w:pPr>
    </w:p>
    <w:p w14:paraId="405FE75A">
      <w:pPr>
        <w:pStyle w:val="3"/>
        <w:spacing w:before="0" w:after="0" w:line="360" w:lineRule="auto"/>
        <w:rPr>
          <w:szCs w:val="30"/>
        </w:rPr>
      </w:pPr>
      <w:bookmarkStart w:id="97" w:name="_Toc452558101"/>
      <w:bookmarkStart w:id="98" w:name="_Toc452558322"/>
      <w:bookmarkStart w:id="99" w:name="_Toc452973709"/>
      <w:bookmarkStart w:id="100" w:name="_Toc163638389"/>
      <w:r>
        <w:rPr>
          <w:rFonts w:hint="eastAsia"/>
        </w:rPr>
        <w:t>第三章</w:t>
      </w:r>
      <w:r>
        <w:t xml:space="preserve"> </w:t>
      </w:r>
      <w:r>
        <w:rPr>
          <w:rFonts w:hint="eastAsia"/>
        </w:rPr>
        <w:t>勘察设计要求</w:t>
      </w:r>
      <w:bookmarkEnd w:id="97"/>
      <w:bookmarkEnd w:id="98"/>
      <w:bookmarkEnd w:id="99"/>
      <w:bookmarkEnd w:id="100"/>
    </w:p>
    <w:p w14:paraId="1EE4FAD4">
      <w:pPr>
        <w:pStyle w:val="4"/>
        <w:spacing w:before="0" w:beforeLines="0" w:after="0" w:afterLines="0"/>
      </w:pPr>
      <w:bookmarkStart w:id="101" w:name="_Toc452973710"/>
      <w:bookmarkStart w:id="102" w:name="_Toc447612874"/>
      <w:bookmarkStart w:id="103" w:name="_Toc452558323"/>
      <w:bookmarkStart w:id="104" w:name="_Toc447612395"/>
      <w:bookmarkStart w:id="105" w:name="_Toc11212"/>
      <w:bookmarkStart w:id="106" w:name="_Toc452558102"/>
      <w:bookmarkStart w:id="107" w:name="_Toc163638390"/>
      <w:r>
        <w:t xml:space="preserve">3.1 </w:t>
      </w:r>
      <w:bookmarkEnd w:id="101"/>
      <w:bookmarkEnd w:id="102"/>
      <w:bookmarkEnd w:id="103"/>
      <w:bookmarkEnd w:id="104"/>
      <w:bookmarkEnd w:id="105"/>
      <w:bookmarkEnd w:id="106"/>
      <w:r>
        <w:rPr>
          <w:rFonts w:hint="eastAsia"/>
        </w:rPr>
        <w:t>勘察设计总体要求</w:t>
      </w:r>
      <w:bookmarkEnd w:id="107"/>
    </w:p>
    <w:p w14:paraId="7A029E6B">
      <w:pPr>
        <w:spacing w:line="360" w:lineRule="auto"/>
        <w:ind w:firstLine="480" w:firstLineChars="200"/>
        <w:rPr>
          <w:rFonts w:ascii="宋体" w:cs="宋体"/>
          <w:kern w:val="0"/>
          <w:sz w:val="24"/>
        </w:rPr>
      </w:pPr>
      <w:r>
        <w:rPr>
          <w:rFonts w:hint="eastAsia" w:ascii="宋体" w:cs="宋体"/>
          <w:kern w:val="0"/>
          <w:sz w:val="24"/>
        </w:rPr>
        <w:t>勘察设计单位遵循现行法律法规和规范标准，行勘察设计工作。项目立项及可行性研究报告批复的建设事项、内容、标准和要求，应与初步设计成果、施工图设计成果以及概算编制的事项、内容等要相统一。</w:t>
      </w:r>
    </w:p>
    <w:p w14:paraId="6331F53C">
      <w:pPr>
        <w:pStyle w:val="4"/>
        <w:spacing w:before="0" w:beforeLines="0" w:after="0" w:afterLines="0"/>
      </w:pPr>
      <w:bookmarkStart w:id="108" w:name="_Toc452558103"/>
      <w:bookmarkStart w:id="109" w:name="_Toc452973711"/>
      <w:bookmarkStart w:id="110" w:name="_Toc163638391"/>
      <w:bookmarkStart w:id="111" w:name="_Toc452558324"/>
      <w:r>
        <w:t xml:space="preserve">3.2 </w:t>
      </w:r>
      <w:r>
        <w:rPr>
          <w:rFonts w:hint="eastAsia"/>
        </w:rPr>
        <w:t>勘察工作要求</w:t>
      </w:r>
      <w:bookmarkEnd w:id="108"/>
      <w:bookmarkEnd w:id="109"/>
      <w:bookmarkEnd w:id="110"/>
      <w:bookmarkEnd w:id="111"/>
    </w:p>
    <w:p w14:paraId="42D29B74">
      <w:pPr>
        <w:spacing w:line="360" w:lineRule="auto"/>
        <w:ind w:firstLine="480" w:firstLineChars="200"/>
        <w:rPr>
          <w:rFonts w:ascii="宋体" w:hAnsi="宋体" w:cs="Courier New"/>
          <w:sz w:val="24"/>
          <w:szCs w:val="21"/>
        </w:rPr>
      </w:pPr>
      <w:r>
        <w:rPr>
          <w:rFonts w:ascii="宋体" w:hAnsi="宋体" w:cs="Courier New"/>
          <w:sz w:val="24"/>
          <w:szCs w:val="21"/>
        </w:rPr>
        <w:t>1．地质勘察阶段包括初勘、详勘、施工勘察三阶段，各阶段地质勘察内容与要求执行《岩土工程勘察规范》（GB50021-2001）及国家现行有关标准、规范的规定。</w:t>
      </w:r>
    </w:p>
    <w:p w14:paraId="442A9467">
      <w:pPr>
        <w:spacing w:line="360" w:lineRule="auto"/>
        <w:ind w:firstLine="480" w:firstLineChars="200"/>
        <w:rPr>
          <w:rFonts w:ascii="宋体" w:hAnsi="宋体" w:cs="Courier New"/>
          <w:sz w:val="24"/>
          <w:szCs w:val="21"/>
        </w:rPr>
      </w:pPr>
      <w:r>
        <w:rPr>
          <w:rFonts w:ascii="宋体" w:hAnsi="宋体" w:cs="Courier New"/>
          <w:sz w:val="24"/>
          <w:szCs w:val="21"/>
        </w:rPr>
        <w:t>2．设计单位需对对勘察成果予以分析，提出是否需要验证的建议和意见。</w:t>
      </w:r>
    </w:p>
    <w:p w14:paraId="50970DDC">
      <w:pPr>
        <w:spacing w:line="360" w:lineRule="auto"/>
        <w:ind w:firstLine="480" w:firstLineChars="200"/>
        <w:rPr>
          <w:rFonts w:ascii="宋体" w:hAnsi="宋体" w:cs="Courier New"/>
          <w:sz w:val="24"/>
          <w:szCs w:val="21"/>
        </w:rPr>
      </w:pPr>
      <w:r>
        <w:rPr>
          <w:rFonts w:ascii="宋体" w:hAnsi="宋体" w:cs="Courier New"/>
          <w:sz w:val="24"/>
          <w:szCs w:val="21"/>
        </w:rPr>
        <w:t>3．设计和施工配合时，应当参与施工验槽，及时解决工程设计和施工中与勘察工作有关的问题；应当参与建设工程质量事故的分析，并对因勘察原因造成的质量事故，提出相应的技术处理方案。</w:t>
      </w:r>
    </w:p>
    <w:p w14:paraId="48FB9F5C">
      <w:pPr>
        <w:spacing w:line="360" w:lineRule="auto"/>
        <w:ind w:firstLine="480" w:firstLineChars="200"/>
        <w:rPr>
          <w:rFonts w:ascii="宋体" w:hAnsi="宋体" w:cs="Courier New"/>
          <w:sz w:val="24"/>
          <w:szCs w:val="21"/>
        </w:rPr>
      </w:pPr>
      <w:r>
        <w:rPr>
          <w:rFonts w:ascii="宋体" w:hAnsi="宋体" w:cs="Courier New"/>
          <w:sz w:val="24"/>
          <w:szCs w:val="21"/>
        </w:rPr>
        <w:t>4．针对项目场地采用的勘察技术方案（包括勘察手段、方法、工艺及原位测试、土工试验等），提出本次勘察工作的难点及建议。</w:t>
      </w:r>
    </w:p>
    <w:p w14:paraId="060FEBDD">
      <w:pPr>
        <w:spacing w:line="360" w:lineRule="auto"/>
        <w:ind w:firstLine="480" w:firstLineChars="200"/>
        <w:rPr>
          <w:rFonts w:ascii="宋体" w:hAnsi="宋体" w:cs="Courier New"/>
          <w:sz w:val="24"/>
          <w:szCs w:val="21"/>
        </w:rPr>
      </w:pPr>
      <w:r>
        <w:rPr>
          <w:rFonts w:ascii="宋体" w:hAnsi="宋体" w:cs="Courier New"/>
          <w:sz w:val="24"/>
          <w:szCs w:val="21"/>
        </w:rPr>
        <w:t>5．满足设计工期要求，如果延误工期，严格按照合同专用条款的约定承担违约责任。</w:t>
      </w:r>
    </w:p>
    <w:p w14:paraId="64EA26BF">
      <w:pPr>
        <w:spacing w:line="360" w:lineRule="auto"/>
        <w:ind w:firstLine="480" w:firstLineChars="200"/>
        <w:rPr>
          <w:rFonts w:ascii="宋体" w:hAnsi="宋体" w:cs="Courier New"/>
          <w:sz w:val="24"/>
          <w:szCs w:val="21"/>
        </w:rPr>
      </w:pPr>
      <w:r>
        <w:rPr>
          <w:rFonts w:ascii="宋体" w:hAnsi="宋体" w:cs="Courier New"/>
          <w:sz w:val="24"/>
          <w:szCs w:val="21"/>
        </w:rPr>
        <w:t>6．原始资料记录应当在勘察过程中及时整理、核对，确保取样、记录的真实、准确和整，严禁离开现场追记或者补记。记录员对记录数据的真实性负责，并承担相应的法律责任，记录员不在现场不得开钻施工。</w:t>
      </w:r>
    </w:p>
    <w:p w14:paraId="303AC5B8">
      <w:pPr>
        <w:spacing w:line="360" w:lineRule="auto"/>
        <w:ind w:firstLine="480" w:firstLineChars="200"/>
        <w:rPr>
          <w:rFonts w:ascii="宋体" w:hAnsi="宋体" w:cs="Courier New"/>
          <w:sz w:val="24"/>
          <w:szCs w:val="21"/>
        </w:rPr>
      </w:pPr>
      <w:r>
        <w:rPr>
          <w:rFonts w:ascii="宋体" w:hAnsi="宋体" w:cs="Courier New"/>
          <w:sz w:val="24"/>
          <w:szCs w:val="21"/>
        </w:rPr>
        <w:t>7．勘察设计单位应当按照《广东省建设工程勘察设计管理条例》和相关标准开展勘察设计工作，应当建立和健全勘察设计质量保证体系，建立完善的勘察报告和设计文件的内部审查制度，加强勘察设计全过程的质量控制，明确各阶段的责任人。</w:t>
      </w:r>
      <w:bookmarkStart w:id="112" w:name="_Toc447612396"/>
      <w:bookmarkStart w:id="113" w:name="_Toc20864"/>
      <w:bookmarkStart w:id="114" w:name="_Toc447612875"/>
    </w:p>
    <w:p w14:paraId="7F5BCEF4">
      <w:pPr>
        <w:pStyle w:val="4"/>
        <w:spacing w:before="0" w:beforeLines="0" w:after="0" w:afterLines="0"/>
      </w:pPr>
      <w:bookmarkStart w:id="115" w:name="_Toc452973712"/>
      <w:bookmarkStart w:id="116" w:name="_Toc452558104"/>
      <w:bookmarkStart w:id="117" w:name="_Toc163638392"/>
      <w:bookmarkStart w:id="118" w:name="_Toc452558325"/>
      <w:r>
        <w:t xml:space="preserve">3.3 </w:t>
      </w:r>
      <w:r>
        <w:rPr>
          <w:rFonts w:hint="eastAsia"/>
        </w:rPr>
        <w:t>设计工作要求</w:t>
      </w:r>
      <w:bookmarkEnd w:id="115"/>
      <w:bookmarkEnd w:id="116"/>
      <w:bookmarkEnd w:id="117"/>
      <w:bookmarkEnd w:id="118"/>
    </w:p>
    <w:p w14:paraId="3E27D80A">
      <w:pPr>
        <w:spacing w:line="360" w:lineRule="auto"/>
        <w:ind w:firstLine="480" w:firstLineChars="200"/>
        <w:rPr>
          <w:rFonts w:ascii="宋体" w:hAnsi="宋体"/>
          <w:sz w:val="24"/>
        </w:rPr>
      </w:pPr>
      <w:r>
        <w:rPr>
          <w:rFonts w:hint="eastAsia" w:ascii="宋体" w:hAnsi="宋体"/>
          <w:sz w:val="24"/>
        </w:rPr>
        <w:t>各阶段的设计工作除遵照勘察设计合同、项目建议书、业主需求书、现行法律法规和规范标准、政府有关部门的规定和审批意见的有关规定等外，还需要做到采购人提出的下列设计要求（包括并不限于）：</w:t>
      </w:r>
    </w:p>
    <w:bookmarkEnd w:id="112"/>
    <w:bookmarkEnd w:id="113"/>
    <w:bookmarkEnd w:id="114"/>
    <w:p w14:paraId="031CF868">
      <w:pPr>
        <w:pStyle w:val="5"/>
        <w:spacing w:before="0" w:after="0"/>
      </w:pPr>
      <w:bookmarkStart w:id="119" w:name="_Toc452973713"/>
      <w:bookmarkStart w:id="120" w:name="_Toc163638393"/>
      <w:bookmarkStart w:id="121" w:name="_Toc452558326"/>
      <w:r>
        <w:t>3.3.1</w:t>
      </w:r>
      <w:r>
        <w:rPr>
          <w:rFonts w:hint="eastAsia"/>
        </w:rPr>
        <w:t>规划设计要求</w:t>
      </w:r>
      <w:bookmarkEnd w:id="119"/>
      <w:bookmarkEnd w:id="120"/>
      <w:bookmarkEnd w:id="121"/>
    </w:p>
    <w:p w14:paraId="73100F8D">
      <w:pPr>
        <w:spacing w:line="360" w:lineRule="auto"/>
        <w:ind w:firstLine="480" w:firstLineChars="200"/>
        <w:rPr>
          <w:rFonts w:ascii="宋体" w:hAnsi="宋体"/>
          <w:sz w:val="24"/>
        </w:rPr>
      </w:pPr>
      <w:r>
        <w:rPr>
          <w:rFonts w:hint="eastAsia" w:ascii="宋体" w:hAnsi="宋体"/>
          <w:sz w:val="24"/>
        </w:rPr>
        <w:t>需从</w:t>
      </w:r>
      <w:r>
        <w:rPr>
          <w:rFonts w:ascii="宋体" w:hAnsi="宋体"/>
          <w:sz w:val="24"/>
        </w:rPr>
        <w:t>广州市司法职业学校</w:t>
      </w:r>
      <w:r>
        <w:rPr>
          <w:rFonts w:hint="eastAsia" w:ascii="宋体" w:hAnsi="宋体"/>
          <w:sz w:val="24"/>
        </w:rPr>
        <w:t>红线范围内考虑规划设计工作，并按校区整体提交规划设计成果。</w:t>
      </w:r>
    </w:p>
    <w:p w14:paraId="2FA46EE2">
      <w:pPr>
        <w:spacing w:line="360" w:lineRule="auto"/>
        <w:ind w:firstLine="480" w:firstLineChars="200"/>
        <w:rPr>
          <w:rFonts w:ascii="宋体" w:hAnsi="宋体"/>
          <w:sz w:val="24"/>
        </w:rPr>
      </w:pPr>
      <w:r>
        <w:rPr>
          <w:rFonts w:hint="eastAsia" w:ascii="宋体" w:hAnsi="宋体"/>
          <w:sz w:val="24"/>
        </w:rPr>
        <w:t>落实广州市委十届九次全会《进一步加强城市规划建设管理工作的实施意见》，提高规划的科学性和前瞻性，整体提升空间立体性、平面协调性、风貌整体性和文脉延续性。要求设计单位把竖向设计和管线规划平衡设计落实在方案深化设计阶段。</w:t>
      </w:r>
    </w:p>
    <w:p w14:paraId="5D98F534">
      <w:pPr>
        <w:spacing w:line="360" w:lineRule="auto"/>
        <w:ind w:firstLine="480" w:firstLineChars="200"/>
        <w:rPr>
          <w:rFonts w:ascii="宋体" w:hAnsi="宋体"/>
          <w:sz w:val="24"/>
        </w:rPr>
      </w:pPr>
      <w:r>
        <w:rPr>
          <w:rFonts w:hint="eastAsia" w:ascii="宋体" w:hAnsi="宋体"/>
          <w:sz w:val="24"/>
        </w:rPr>
        <w:t>停车场应按广州市有关部门的规定比例建设充电设施或预留充电设施接口。认真执行广州市工业和信息化委印发的《广州市电动汽车充电基础设施建设专项规划（</w:t>
      </w:r>
      <w:r>
        <w:rPr>
          <w:rFonts w:ascii="宋体" w:hAnsi="宋体"/>
          <w:sz w:val="24"/>
        </w:rPr>
        <w:t>2016-2020年）》。</w:t>
      </w:r>
    </w:p>
    <w:p w14:paraId="570EA5D3">
      <w:pPr>
        <w:pStyle w:val="5"/>
        <w:spacing w:before="0" w:after="0"/>
      </w:pPr>
      <w:bookmarkStart w:id="122" w:name="_Toc452558328"/>
      <w:bookmarkStart w:id="123" w:name="_Toc452973716"/>
      <w:bookmarkStart w:id="124" w:name="_Toc163638394"/>
      <w:bookmarkStart w:id="125" w:name="_Toc447612400"/>
      <w:bookmarkStart w:id="126" w:name="_Toc447612879"/>
      <w:r>
        <w:rPr>
          <w:bCs w:val="0"/>
        </w:rPr>
        <w:t>3.3.2</w:t>
      </w:r>
      <w:r>
        <w:rPr>
          <w:rFonts w:hint="eastAsia"/>
          <w:bCs w:val="0"/>
        </w:rPr>
        <w:t>建筑与室内装修设计要求</w:t>
      </w:r>
      <w:bookmarkEnd w:id="122"/>
      <w:bookmarkEnd w:id="123"/>
      <w:bookmarkEnd w:id="124"/>
      <w:bookmarkEnd w:id="125"/>
      <w:bookmarkEnd w:id="126"/>
    </w:p>
    <w:p w14:paraId="45BD675C">
      <w:pPr>
        <w:numPr>
          <w:ilvl w:val="0"/>
          <w:numId w:val="2"/>
        </w:numPr>
        <w:spacing w:line="360" w:lineRule="auto"/>
        <w:ind w:firstLine="482"/>
      </w:pPr>
      <w:r>
        <w:rPr>
          <w:rFonts w:hint="eastAsia" w:ascii="宋体" w:hAnsi="宋体"/>
          <w:sz w:val="24"/>
        </w:rPr>
        <w:t>采用绿色建筑二星级设计标准。建筑设计应充分研究绿色建筑设计内容，建筑及场地设计应对日照、风环境、建筑材料、建筑节能等绿色建筑技术进行充分回应，包括但不限于在集成使用可再生能源、水资源利用、绿色建材、通风采光等方面，遵循被动优先、主动优化的原则，体现生态思想和节能观念以及可持续发展和低碳、环保的理念，满足绿色建筑二星标准。</w:t>
      </w:r>
    </w:p>
    <w:p w14:paraId="7EB19242">
      <w:pPr>
        <w:spacing w:line="360" w:lineRule="auto"/>
        <w:ind w:firstLine="480" w:firstLineChars="200"/>
        <w:rPr>
          <w:rFonts w:ascii="宋体" w:hAnsi="宋体"/>
          <w:sz w:val="24"/>
        </w:rPr>
      </w:pPr>
      <w:r>
        <w:rPr>
          <w:rFonts w:ascii="宋体" w:hAnsi="宋体"/>
          <w:sz w:val="24"/>
        </w:rPr>
        <w:t>2.提倡使用永久性天然材料，不得使用影响安全的挂板作为装饰面板。走廊、过道、楼梯等与室外直接连通的部位，地面应采用石材。</w:t>
      </w:r>
    </w:p>
    <w:p w14:paraId="5715C046">
      <w:pPr>
        <w:spacing w:line="360" w:lineRule="auto"/>
        <w:ind w:firstLine="480" w:firstLineChars="200"/>
        <w:rPr>
          <w:rFonts w:ascii="宋体" w:hAnsi="宋体"/>
          <w:sz w:val="24"/>
        </w:rPr>
      </w:pPr>
      <w:r>
        <w:rPr>
          <w:rFonts w:ascii="宋体" w:hAnsi="宋体"/>
          <w:sz w:val="24"/>
        </w:rPr>
        <w:t>3.建筑设计说明中要求标明所有门均为成品门进场，不采用施工现场制作门。</w:t>
      </w:r>
    </w:p>
    <w:p w14:paraId="45469B14">
      <w:pPr>
        <w:spacing w:line="360" w:lineRule="auto"/>
        <w:ind w:firstLine="480" w:firstLineChars="200"/>
        <w:rPr>
          <w:rFonts w:ascii="宋体" w:hAnsi="宋体"/>
          <w:snapToGrid w:val="0"/>
          <w:kern w:val="0"/>
          <w:sz w:val="24"/>
        </w:rPr>
      </w:pPr>
      <w:r>
        <w:rPr>
          <w:rFonts w:ascii="宋体" w:hAnsi="宋体"/>
          <w:sz w:val="24"/>
        </w:rPr>
        <w:t>4.</w:t>
      </w:r>
      <w:r>
        <w:rPr>
          <w:rFonts w:hint="eastAsia" w:ascii="宋体" w:hAnsi="宋体"/>
          <w:snapToGrid w:val="0"/>
          <w:kern w:val="0"/>
          <w:sz w:val="24"/>
        </w:rPr>
        <w:t>建筑空间设计应以人为本。在建筑空间设计上，</w:t>
      </w:r>
      <w:r>
        <w:rPr>
          <w:rFonts w:ascii="宋体" w:hAnsi="宋体"/>
          <w:snapToGrid w:val="0"/>
          <w:kern w:val="0"/>
          <w:sz w:val="24"/>
        </w:rPr>
        <w:t>要求各功能区布局合理、强调完整而有序的空间。</w:t>
      </w:r>
    </w:p>
    <w:p w14:paraId="463AA0CD">
      <w:pPr>
        <w:spacing w:line="360" w:lineRule="auto"/>
        <w:ind w:firstLine="480" w:firstLineChars="200"/>
        <w:rPr>
          <w:rFonts w:ascii="宋体" w:hAnsi="宋体"/>
          <w:snapToGrid w:val="0"/>
          <w:kern w:val="0"/>
          <w:sz w:val="24"/>
          <w:szCs w:val="24"/>
        </w:rPr>
      </w:pPr>
      <w:r>
        <w:rPr>
          <w:rFonts w:ascii="宋体" w:hAnsi="宋体"/>
          <w:snapToGrid w:val="0"/>
          <w:kern w:val="0"/>
          <w:sz w:val="24"/>
        </w:rPr>
        <w:t>5.</w:t>
      </w:r>
      <w:r>
        <w:rPr>
          <w:rFonts w:hint="eastAsia" w:ascii="宋体" w:hAnsi="宋体"/>
          <w:snapToGrid w:val="0"/>
          <w:kern w:val="0"/>
          <w:sz w:val="24"/>
          <w:szCs w:val="24"/>
        </w:rPr>
        <w:t>建筑</w:t>
      </w:r>
      <w:r>
        <w:rPr>
          <w:rFonts w:ascii="宋体" w:hAnsi="宋体"/>
          <w:snapToGrid w:val="0"/>
          <w:kern w:val="0"/>
          <w:sz w:val="24"/>
          <w:szCs w:val="24"/>
        </w:rPr>
        <w:t>场地布局</w:t>
      </w:r>
      <w:r>
        <w:rPr>
          <w:rFonts w:hint="eastAsia" w:ascii="宋体" w:hAnsi="宋体"/>
          <w:snapToGrid w:val="0"/>
          <w:kern w:val="0"/>
          <w:sz w:val="24"/>
          <w:szCs w:val="24"/>
        </w:rPr>
        <w:t>设计方面须</w:t>
      </w:r>
      <w:r>
        <w:rPr>
          <w:rFonts w:ascii="宋体" w:hAnsi="宋体"/>
          <w:snapToGrid w:val="0"/>
          <w:kern w:val="0"/>
          <w:sz w:val="24"/>
          <w:szCs w:val="24"/>
        </w:rPr>
        <w:t>处理好停车场进出口、场地出入口与校园道路系统之间的衔接，充分考虑行人、车辆的交通导流问题，避免引起人车冲突、产生安全隐患。</w:t>
      </w:r>
    </w:p>
    <w:p w14:paraId="188FDD6C">
      <w:pPr>
        <w:spacing w:line="360" w:lineRule="auto"/>
        <w:ind w:firstLine="480" w:firstLineChars="200"/>
        <w:rPr>
          <w:rFonts w:ascii="宋体" w:hAnsi="宋体"/>
          <w:sz w:val="24"/>
        </w:rPr>
      </w:pPr>
      <w:r>
        <w:rPr>
          <w:rFonts w:ascii="宋体" w:hAnsi="宋体"/>
          <w:sz w:val="24"/>
        </w:rPr>
        <w:t>6.方案设计阶段应提供分析与周边环境关系的专篇，要有周边的实景融入图。</w:t>
      </w:r>
    </w:p>
    <w:p w14:paraId="5CBCA797">
      <w:pPr>
        <w:spacing w:line="360" w:lineRule="auto"/>
        <w:ind w:firstLine="480" w:firstLineChars="200"/>
        <w:rPr>
          <w:rFonts w:ascii="宋体" w:hAnsi="宋体"/>
          <w:sz w:val="24"/>
        </w:rPr>
      </w:pPr>
      <w:r>
        <w:rPr>
          <w:rFonts w:ascii="宋体" w:hAnsi="宋体"/>
          <w:sz w:val="24"/>
        </w:rPr>
        <w:t>7.项目采用装配式建筑。</w:t>
      </w:r>
    </w:p>
    <w:p w14:paraId="3F473C99">
      <w:pPr>
        <w:spacing w:line="360" w:lineRule="auto"/>
        <w:ind w:firstLine="480" w:firstLineChars="200"/>
        <w:rPr>
          <w:rFonts w:ascii="宋体" w:hAnsi="宋体"/>
          <w:sz w:val="24"/>
        </w:rPr>
      </w:pPr>
      <w:r>
        <w:rPr>
          <w:rFonts w:ascii="宋体" w:hAnsi="宋体"/>
          <w:sz w:val="24"/>
        </w:rPr>
        <w:t>8.在方案设计、初步设计、施工图设计应采用BIM技术。</w:t>
      </w:r>
    </w:p>
    <w:p w14:paraId="4DFB6FD7">
      <w:pPr>
        <w:pStyle w:val="5"/>
        <w:spacing w:before="0" w:after="0"/>
      </w:pPr>
      <w:bookmarkStart w:id="127" w:name="_Toc452973720"/>
      <w:bookmarkStart w:id="128" w:name="_Toc163638395"/>
      <w:r>
        <w:t>3.3.3</w:t>
      </w:r>
      <w:r>
        <w:rPr>
          <w:rFonts w:hint="eastAsia"/>
        </w:rPr>
        <w:t>结构</w:t>
      </w:r>
      <w:bookmarkEnd w:id="127"/>
      <w:r>
        <w:rPr>
          <w:rFonts w:hint="eastAsia"/>
        </w:rPr>
        <w:t>设计要求</w:t>
      </w:r>
      <w:bookmarkEnd w:id="128"/>
    </w:p>
    <w:p w14:paraId="0FB19BCB">
      <w:pPr>
        <w:spacing w:line="360" w:lineRule="auto"/>
        <w:ind w:firstLine="480" w:firstLineChars="200"/>
      </w:pPr>
      <w:r>
        <w:rPr>
          <w:rFonts w:hint="eastAsia" w:ascii="宋体" w:hAnsi="宋体" w:cs="宋体"/>
          <w:sz w:val="24"/>
        </w:rPr>
        <w:t>包括设计范围内建筑体的结构设计、基坑支护设计等室内外装修工程的结构设计与验算、室外景观与道路广场工程、构筑物的结构设计。</w:t>
      </w:r>
    </w:p>
    <w:p w14:paraId="1E3BE4AB">
      <w:pPr>
        <w:pStyle w:val="5"/>
        <w:spacing w:before="0" w:after="0"/>
      </w:pPr>
      <w:bookmarkStart w:id="129" w:name="_Toc452973721"/>
      <w:bookmarkStart w:id="130" w:name="_Toc163638396"/>
      <w:r>
        <w:t>3.3.4</w:t>
      </w:r>
      <w:r>
        <w:rPr>
          <w:rFonts w:hint="eastAsia"/>
        </w:rPr>
        <w:t>室外工程</w:t>
      </w:r>
      <w:bookmarkEnd w:id="129"/>
      <w:r>
        <w:rPr>
          <w:rFonts w:hint="eastAsia"/>
        </w:rPr>
        <w:t>设计要求</w:t>
      </w:r>
      <w:bookmarkEnd w:id="130"/>
    </w:p>
    <w:p w14:paraId="68AF03DC">
      <w:pPr>
        <w:numPr>
          <w:ilvl w:val="0"/>
          <w:numId w:val="3"/>
        </w:numPr>
        <w:adjustRightInd w:val="0"/>
        <w:snapToGrid w:val="0"/>
        <w:spacing w:line="360" w:lineRule="auto"/>
        <w:ind w:left="0" w:firstLine="480" w:firstLineChars="200"/>
        <w:rPr>
          <w:rFonts w:ascii="宋体" w:hAnsi="宋体" w:cs="宋体"/>
          <w:sz w:val="24"/>
        </w:rPr>
      </w:pPr>
      <w:r>
        <w:rPr>
          <w:rFonts w:hint="eastAsia" w:ascii="宋体" w:hAnsi="宋体" w:cs="宋体"/>
          <w:sz w:val="24"/>
        </w:rPr>
        <w:t>室外广场</w:t>
      </w:r>
    </w:p>
    <w:p w14:paraId="00297C87">
      <w:pPr>
        <w:adjustRightInd w:val="0"/>
        <w:snapToGrid w:val="0"/>
        <w:spacing w:line="360" w:lineRule="auto"/>
        <w:ind w:firstLine="480" w:firstLineChars="200"/>
        <w:rPr>
          <w:rFonts w:ascii="宋体" w:hAnsi="宋体" w:cs="宋体"/>
          <w:sz w:val="32"/>
          <w:szCs w:val="32"/>
        </w:rPr>
      </w:pPr>
      <w:r>
        <w:rPr>
          <w:rFonts w:hint="eastAsia" w:ascii="宋体" w:hAnsi="宋体" w:cs="Courier New"/>
          <w:snapToGrid w:val="0"/>
          <w:sz w:val="24"/>
          <w:szCs w:val="21"/>
        </w:rPr>
        <w:t>室外广场石与侧平石等采用石材，广场石材铺贴方案要求大方、整体性强，不宜采用拼花形式；若采用非石材或采用拼花形式，应专题报采购人同意。室外铺装不宜采用密缝铺贴方式，设计单位应根据功能和材料具体情况设计铺装缝尺寸，出具详细完整的铺装图，室外铺装详细方案图须单独报采购人确认。</w:t>
      </w:r>
    </w:p>
    <w:p w14:paraId="735E5880">
      <w:pPr>
        <w:numPr>
          <w:ilvl w:val="0"/>
          <w:numId w:val="3"/>
        </w:numPr>
        <w:adjustRightInd w:val="0"/>
        <w:snapToGrid w:val="0"/>
        <w:spacing w:line="360" w:lineRule="auto"/>
        <w:ind w:left="0" w:firstLine="480" w:firstLineChars="200"/>
        <w:rPr>
          <w:rFonts w:ascii="宋体" w:hAnsi="宋体" w:cs="宋体"/>
          <w:sz w:val="24"/>
        </w:rPr>
      </w:pPr>
      <w:r>
        <w:rPr>
          <w:rFonts w:hint="eastAsia" w:ascii="宋体" w:hAnsi="宋体" w:cs="宋体"/>
          <w:sz w:val="24"/>
        </w:rPr>
        <w:t>室外管网</w:t>
      </w:r>
    </w:p>
    <w:p w14:paraId="5DC6443E">
      <w:pPr>
        <w:adjustRightInd w:val="0"/>
        <w:snapToGrid w:val="0"/>
        <w:spacing w:line="360" w:lineRule="auto"/>
        <w:ind w:firstLine="480" w:firstLineChars="200"/>
        <w:rPr>
          <w:rFonts w:ascii="宋体" w:hAnsi="宋体" w:cs="Courier New"/>
          <w:snapToGrid w:val="0"/>
          <w:sz w:val="24"/>
          <w:szCs w:val="21"/>
        </w:rPr>
      </w:pPr>
      <w:r>
        <w:rPr>
          <w:rFonts w:hint="eastAsia" w:ascii="宋体" w:hAnsi="宋体" w:cs="Courier New"/>
          <w:snapToGrid w:val="0"/>
          <w:sz w:val="24"/>
          <w:szCs w:val="21"/>
        </w:rPr>
        <w:t>红线内室外管网新建工程及管线迁移工程，包括水、电、燃气等的接入与迁移工程。</w:t>
      </w:r>
    </w:p>
    <w:p w14:paraId="1024599E">
      <w:pPr>
        <w:adjustRightInd w:val="0"/>
        <w:snapToGrid w:val="0"/>
        <w:spacing w:line="360" w:lineRule="auto"/>
        <w:ind w:firstLine="480" w:firstLineChars="200"/>
        <w:rPr>
          <w:rFonts w:ascii="宋体" w:hAnsi="宋体" w:cs="宋体"/>
          <w:sz w:val="24"/>
        </w:rPr>
      </w:pPr>
      <w:r>
        <w:rPr>
          <w:rFonts w:hint="eastAsia" w:ascii="宋体" w:hAnsi="宋体" w:cs="宋体"/>
          <w:sz w:val="24"/>
        </w:rPr>
        <w:t>道路照明按《广州市城市道路照明设施移交管理办法》和《广州市照明建设管理中心关于拟移交中心管养道路的照明项目有关要求的函</w:t>
      </w:r>
      <w:r>
        <w:rPr>
          <w:rFonts w:ascii="宋体" w:hAnsi="宋体" w:cs="宋体"/>
          <w:sz w:val="24"/>
        </w:rPr>
        <w:t>(穗照明函[2015]44号)》的要求进行设计。</w:t>
      </w:r>
    </w:p>
    <w:p w14:paraId="15593673">
      <w:pPr>
        <w:adjustRightInd w:val="0"/>
        <w:snapToGrid w:val="0"/>
        <w:spacing w:line="360" w:lineRule="auto"/>
        <w:ind w:firstLine="480" w:firstLineChars="200"/>
        <w:rPr>
          <w:rFonts w:ascii="宋体" w:hAnsi="宋体" w:cs="宋体"/>
          <w:sz w:val="24"/>
        </w:rPr>
      </w:pPr>
      <w:r>
        <w:rPr>
          <w:rFonts w:hint="eastAsia" w:ascii="宋体" w:hAnsi="宋体" w:cs="宋体"/>
          <w:sz w:val="24"/>
        </w:rPr>
        <w:t>井盖设施的设计应当执行国家、省、市技术标准和规范，并满足《广州市井盖设施管理试行办法》的要求。井盖和井壁应当标明井盖设施权属单位名称和报修电话。</w:t>
      </w:r>
    </w:p>
    <w:p w14:paraId="5330D6A1">
      <w:pPr>
        <w:numPr>
          <w:ilvl w:val="0"/>
          <w:numId w:val="3"/>
        </w:numPr>
        <w:adjustRightInd w:val="0"/>
        <w:snapToGrid w:val="0"/>
        <w:spacing w:line="360" w:lineRule="auto"/>
        <w:ind w:left="0" w:firstLine="480" w:firstLineChars="200"/>
        <w:rPr>
          <w:rFonts w:ascii="宋体" w:hAnsi="宋体" w:cs="宋体"/>
          <w:sz w:val="24"/>
        </w:rPr>
      </w:pPr>
      <w:r>
        <w:rPr>
          <w:rFonts w:hint="eastAsia" w:ascii="宋体" w:hAnsi="宋体" w:cs="宋体"/>
          <w:sz w:val="24"/>
        </w:rPr>
        <w:t>室外绿化及绿化迁移</w:t>
      </w:r>
    </w:p>
    <w:p w14:paraId="5868E58A">
      <w:pPr>
        <w:adjustRightInd w:val="0"/>
        <w:snapToGrid w:val="0"/>
        <w:spacing w:line="360" w:lineRule="auto"/>
        <w:ind w:firstLine="480" w:firstLineChars="200"/>
        <w:rPr>
          <w:rFonts w:ascii="宋体" w:hAnsi="宋体" w:cs="宋体"/>
          <w:sz w:val="24"/>
        </w:rPr>
      </w:pPr>
      <w:r>
        <w:rPr>
          <w:rFonts w:hint="eastAsia" w:ascii="宋体" w:hAnsi="宋体" w:cs="Courier New"/>
          <w:snapToGrid w:val="0"/>
          <w:sz w:val="24"/>
          <w:szCs w:val="21"/>
        </w:rPr>
        <w:t>设计范围内景观园林绿化设计，含室外广场、道路、园林等景观绿化，及泛光照明设计，</w:t>
      </w:r>
      <w:r>
        <w:rPr>
          <w:rFonts w:hint="eastAsia" w:ascii="宋体" w:hAnsi="宋体" w:cs="Courier New"/>
          <w:snapToGrid w:val="0"/>
          <w:kern w:val="0"/>
          <w:sz w:val="24"/>
          <w:szCs w:val="21"/>
        </w:rPr>
        <w:t>须对本项目的园林景观方案、苗木选用设计进行比</w:t>
      </w:r>
      <w:r>
        <w:rPr>
          <w:rFonts w:hint="eastAsia" w:ascii="宋体" w:hAnsi="宋体" w:cs="宋体"/>
          <w:sz w:val="24"/>
        </w:rPr>
        <w:t>选分析，室外苗木采用岭南植物，并应避免掉皮等影响景观现象。</w:t>
      </w:r>
    </w:p>
    <w:p w14:paraId="094BC5ED">
      <w:pPr>
        <w:numPr>
          <w:ilvl w:val="0"/>
          <w:numId w:val="3"/>
        </w:numPr>
        <w:adjustRightInd w:val="0"/>
        <w:snapToGrid w:val="0"/>
        <w:spacing w:line="360" w:lineRule="auto"/>
        <w:ind w:left="0" w:firstLine="480" w:firstLineChars="200"/>
        <w:rPr>
          <w:rFonts w:ascii="宋体" w:hAnsi="宋体" w:cs="宋体"/>
          <w:sz w:val="24"/>
        </w:rPr>
      </w:pPr>
      <w:r>
        <w:rPr>
          <w:rFonts w:hint="eastAsia" w:ascii="宋体" w:hAnsi="宋体" w:cs="宋体"/>
          <w:sz w:val="24"/>
        </w:rPr>
        <w:t>泛光照明需进行方案比较，报采购人确认。</w:t>
      </w:r>
    </w:p>
    <w:p w14:paraId="20D94F29">
      <w:pPr>
        <w:pStyle w:val="5"/>
        <w:spacing w:before="0" w:after="0"/>
      </w:pPr>
      <w:bookmarkStart w:id="131" w:name="_Toc452973722"/>
      <w:bookmarkStart w:id="132" w:name="_Toc163638397"/>
      <w:r>
        <w:t>3.3.5</w:t>
      </w:r>
      <w:r>
        <w:rPr>
          <w:rFonts w:hint="eastAsia"/>
        </w:rPr>
        <w:t>给排水</w:t>
      </w:r>
      <w:bookmarkEnd w:id="131"/>
      <w:r>
        <w:rPr>
          <w:rFonts w:hint="eastAsia"/>
        </w:rPr>
        <w:t>设计要求</w:t>
      </w:r>
      <w:bookmarkEnd w:id="132"/>
    </w:p>
    <w:p w14:paraId="0CB6236B">
      <w:pPr>
        <w:spacing w:line="360" w:lineRule="auto"/>
        <w:ind w:firstLine="480" w:firstLineChars="200"/>
        <w:rPr>
          <w:sz w:val="24"/>
        </w:rPr>
      </w:pPr>
      <w:bookmarkStart w:id="133" w:name="_Toc330375459"/>
      <w:bookmarkStart w:id="134" w:name="_Toc329351554"/>
      <w:r>
        <w:rPr>
          <w:sz w:val="24"/>
        </w:rPr>
        <w:t xml:space="preserve">1. </w:t>
      </w:r>
      <w:r>
        <w:rPr>
          <w:rFonts w:hint="eastAsia"/>
          <w:sz w:val="24"/>
        </w:rPr>
        <w:t>给水系统</w:t>
      </w:r>
    </w:p>
    <w:p w14:paraId="6ACC05FF">
      <w:pPr>
        <w:spacing w:line="360" w:lineRule="auto"/>
        <w:ind w:firstLine="480" w:firstLineChars="200"/>
        <w:rPr>
          <w:kern w:val="0"/>
          <w:sz w:val="24"/>
        </w:rPr>
      </w:pPr>
      <w:r>
        <w:rPr>
          <w:rFonts w:hint="eastAsia"/>
          <w:sz w:val="24"/>
        </w:rPr>
        <w:t>项目给水系统水源为城市自来水。</w:t>
      </w:r>
    </w:p>
    <w:p w14:paraId="2AA4BC7E">
      <w:pPr>
        <w:spacing w:line="360" w:lineRule="auto"/>
        <w:ind w:firstLine="480" w:firstLineChars="200"/>
        <w:rPr>
          <w:sz w:val="24"/>
        </w:rPr>
      </w:pPr>
      <w:r>
        <w:rPr>
          <w:sz w:val="24"/>
        </w:rPr>
        <w:t xml:space="preserve">2. </w:t>
      </w:r>
      <w:r>
        <w:rPr>
          <w:rFonts w:hint="eastAsia"/>
          <w:sz w:val="24"/>
        </w:rPr>
        <w:t>排水系统</w:t>
      </w:r>
    </w:p>
    <w:p w14:paraId="311D3CFD">
      <w:pPr>
        <w:spacing w:line="360" w:lineRule="auto"/>
        <w:ind w:firstLine="480" w:firstLineChars="200"/>
        <w:rPr>
          <w:sz w:val="24"/>
        </w:rPr>
      </w:pPr>
      <w:r>
        <w:rPr>
          <w:rFonts w:hint="eastAsia" w:ascii="宋体" w:hAnsi="宋体" w:cs="宋体"/>
          <w:sz w:val="24"/>
        </w:rPr>
        <w:t>室内排水污废分流，室外排水雨污分流，雨水、污水分别接到市政雨水和污水管网，市政接驳点按《广州市排水设施设计条件咨询意见》接驳。排水需满足《广州市水务管理条例》《广州市排水管理办法》《广州市建设项目雨水径流控制管理办法》等法规的要求。</w:t>
      </w:r>
      <w:r>
        <w:rPr>
          <w:rFonts w:hint="eastAsia"/>
          <w:sz w:val="24"/>
        </w:rPr>
        <w:t>其中厨房废水经隔油池处理；一般粪便污水需经过化粪池预处理，与生活废水合流后汇总后排入市政污水管网，污水排放应遵守国家有关环境保护的规定。雨水径流控制应从建设项目全局出发，妥善处理防洪排涝、雨水资源化利用和初雨污染的关系，考虑雨水收集利用，单体建筑雨水管道布置不应对主要外立面产生影响。设有分体空调的房间，其冷凝水应有组织排放，并应间接排放至雨水系统。</w:t>
      </w:r>
    </w:p>
    <w:p w14:paraId="5E8251AB">
      <w:pPr>
        <w:spacing w:line="360" w:lineRule="auto"/>
        <w:ind w:firstLine="480" w:firstLineChars="200"/>
        <w:rPr>
          <w:sz w:val="24"/>
        </w:rPr>
      </w:pPr>
      <w:r>
        <w:rPr>
          <w:sz w:val="24"/>
        </w:rPr>
        <w:t xml:space="preserve">3. </w:t>
      </w:r>
      <w:r>
        <w:rPr>
          <w:rFonts w:hint="eastAsia"/>
          <w:sz w:val="24"/>
        </w:rPr>
        <w:t>消防系统</w:t>
      </w:r>
    </w:p>
    <w:p w14:paraId="5F999F04">
      <w:pPr>
        <w:spacing w:line="360" w:lineRule="auto"/>
        <w:ind w:firstLine="573"/>
        <w:rPr>
          <w:sz w:val="24"/>
        </w:rPr>
      </w:pPr>
      <w:r>
        <w:rPr>
          <w:rFonts w:hint="eastAsia"/>
          <w:sz w:val="24"/>
        </w:rPr>
        <w:t>按相关法律法规设计。</w:t>
      </w:r>
    </w:p>
    <w:p w14:paraId="0D86DAE9">
      <w:pPr>
        <w:spacing w:line="360" w:lineRule="auto"/>
        <w:ind w:firstLine="480" w:firstLineChars="200"/>
        <w:rPr>
          <w:sz w:val="24"/>
        </w:rPr>
      </w:pPr>
      <w:r>
        <w:rPr>
          <w:sz w:val="24"/>
        </w:rPr>
        <w:t xml:space="preserve">4. </w:t>
      </w:r>
      <w:r>
        <w:rPr>
          <w:rFonts w:hint="eastAsia"/>
          <w:sz w:val="24"/>
        </w:rPr>
        <w:t>卫生洁具及管道材料选用：</w:t>
      </w:r>
    </w:p>
    <w:p w14:paraId="0AE5D979">
      <w:pPr>
        <w:spacing w:line="360" w:lineRule="auto"/>
        <w:ind w:firstLine="360" w:firstLineChars="150"/>
        <w:rPr>
          <w:sz w:val="24"/>
        </w:rPr>
      </w:pPr>
      <w:r>
        <w:rPr>
          <w:rFonts w:hint="eastAsia"/>
          <w:sz w:val="24"/>
        </w:rPr>
        <w:t>（</w:t>
      </w:r>
      <w:r>
        <w:rPr>
          <w:sz w:val="24"/>
        </w:rPr>
        <w:t>1</w:t>
      </w:r>
      <w:r>
        <w:rPr>
          <w:rFonts w:hint="eastAsia"/>
          <w:sz w:val="24"/>
        </w:rPr>
        <w:t>）在满足使用功能的前提下，优先选用国家相关部门推荐的节能、环保型管材。</w:t>
      </w:r>
    </w:p>
    <w:p w14:paraId="7A7DC723">
      <w:pPr>
        <w:spacing w:line="360" w:lineRule="auto"/>
        <w:ind w:firstLine="360" w:firstLineChars="150"/>
        <w:rPr>
          <w:sz w:val="24"/>
        </w:rPr>
      </w:pPr>
      <w:r>
        <w:rPr>
          <w:rFonts w:hint="eastAsia"/>
          <w:sz w:val="24"/>
        </w:rPr>
        <w:t>（</w:t>
      </w:r>
      <w:r>
        <w:rPr>
          <w:sz w:val="24"/>
        </w:rPr>
        <w:t>2</w:t>
      </w:r>
      <w:r>
        <w:rPr>
          <w:rFonts w:hint="eastAsia"/>
          <w:sz w:val="24"/>
        </w:rPr>
        <w:t>）所有卫生洁具应选用国家规定的节水型洁具，公共卫生间及对卫生要求较高的位置应选用非接触式卫生洁具，避免交叉感染。</w:t>
      </w:r>
    </w:p>
    <w:p w14:paraId="153F5417">
      <w:pPr>
        <w:pStyle w:val="5"/>
        <w:spacing w:before="0" w:after="0"/>
      </w:pPr>
      <w:bookmarkStart w:id="135" w:name="_Toc452973723"/>
      <w:bookmarkStart w:id="136" w:name="_Toc163638398"/>
      <w:r>
        <w:t>3.3.6</w:t>
      </w:r>
      <w:r>
        <w:rPr>
          <w:rFonts w:hint="eastAsia"/>
        </w:rPr>
        <w:t>电气</w:t>
      </w:r>
      <w:bookmarkEnd w:id="135"/>
      <w:r>
        <w:rPr>
          <w:rFonts w:hint="eastAsia"/>
        </w:rPr>
        <w:t>设计要求</w:t>
      </w:r>
      <w:bookmarkEnd w:id="136"/>
    </w:p>
    <w:p w14:paraId="64769F1A">
      <w:pPr>
        <w:spacing w:line="360" w:lineRule="auto"/>
        <w:ind w:firstLine="480" w:firstLineChars="200"/>
        <w:rPr>
          <w:sz w:val="24"/>
        </w:rPr>
      </w:pPr>
      <w:r>
        <w:rPr>
          <w:sz w:val="24"/>
        </w:rPr>
        <w:t>1.</w:t>
      </w:r>
      <w:r>
        <w:rPr>
          <w:rFonts w:hint="eastAsia" w:ascii="宋体" w:hAnsi="宋体" w:cs="Courier New"/>
          <w:sz w:val="24"/>
          <w:szCs w:val="21"/>
        </w:rPr>
        <w:t>设计单位按照《广东省安全技术防范管理条例》《广东省安全技术防范管理条例实施办法》《广东省公共安全视频图像信息系统管理办法》等规定进行安防设计和设备设施选用，若需按要求另行委托对应资质的单位进行设计的，必须报采购人同意，且费用不另行计算。</w:t>
      </w:r>
    </w:p>
    <w:p w14:paraId="597101A6">
      <w:pPr>
        <w:spacing w:line="360" w:lineRule="auto"/>
        <w:ind w:firstLine="480" w:firstLineChars="200"/>
        <w:rPr>
          <w:sz w:val="24"/>
        </w:rPr>
      </w:pPr>
      <w:r>
        <w:rPr>
          <w:sz w:val="24"/>
        </w:rPr>
        <w:t>2.</w:t>
      </w:r>
      <w:r>
        <w:rPr>
          <w:rFonts w:hint="eastAsia"/>
          <w:sz w:val="24"/>
        </w:rPr>
        <w:t>室外照明宜采用</w:t>
      </w:r>
      <w:r>
        <w:rPr>
          <w:sz w:val="24"/>
        </w:rPr>
        <w:t>LED</w:t>
      </w:r>
      <w:r>
        <w:rPr>
          <w:rFonts w:hint="eastAsia"/>
          <w:sz w:val="24"/>
        </w:rPr>
        <w:t>、太阳能等节能灯，室内应按《广州市中小学教室照明技术指引》《中小学校教室照明技术规范》（</w:t>
      </w:r>
      <w:r>
        <w:rPr>
          <w:sz w:val="24"/>
        </w:rPr>
        <w:t>DB44/T 2335—2021</w:t>
      </w:r>
      <w:r>
        <w:rPr>
          <w:rFonts w:hint="eastAsia"/>
          <w:sz w:val="24"/>
        </w:rPr>
        <w:t>）进行设计。</w:t>
      </w:r>
    </w:p>
    <w:p w14:paraId="0BA84549">
      <w:pPr>
        <w:spacing w:line="360" w:lineRule="auto"/>
        <w:ind w:firstLine="480" w:firstLineChars="200"/>
        <w:rPr>
          <w:sz w:val="24"/>
        </w:rPr>
      </w:pPr>
      <w:r>
        <w:rPr>
          <w:sz w:val="24"/>
        </w:rPr>
        <w:t>3.</w:t>
      </w:r>
      <w:r>
        <w:rPr>
          <w:rFonts w:hint="eastAsia"/>
          <w:sz w:val="24"/>
        </w:rPr>
        <w:t>道路照明按《广州市城市道路照明设施移交管理办法》和《广州市照明建设管理中心关于拟移交中心管养道路的照明项目有关要求的函（穗照明函</w:t>
      </w:r>
      <w:r>
        <w:rPr>
          <w:sz w:val="24"/>
        </w:rPr>
        <w:t>[2015]44</w:t>
      </w:r>
      <w:r>
        <w:rPr>
          <w:rFonts w:hint="eastAsia"/>
          <w:sz w:val="24"/>
        </w:rPr>
        <w:t>号）》的要求进行设计。</w:t>
      </w:r>
    </w:p>
    <w:p w14:paraId="14650F8E">
      <w:pPr>
        <w:pStyle w:val="5"/>
        <w:spacing w:before="0" w:after="0"/>
      </w:pPr>
      <w:bookmarkStart w:id="137" w:name="_Toc452973724"/>
      <w:bookmarkStart w:id="138" w:name="_Toc163638399"/>
      <w:r>
        <w:t>3.3.7</w:t>
      </w:r>
      <w:r>
        <w:rPr>
          <w:rFonts w:hint="eastAsia"/>
        </w:rPr>
        <w:t>通风空调</w:t>
      </w:r>
      <w:bookmarkEnd w:id="137"/>
      <w:r>
        <w:rPr>
          <w:rFonts w:hint="eastAsia"/>
        </w:rPr>
        <w:t>设计要求</w:t>
      </w:r>
      <w:bookmarkEnd w:id="138"/>
    </w:p>
    <w:p w14:paraId="4683CF06">
      <w:pPr>
        <w:spacing w:line="360" w:lineRule="auto"/>
        <w:ind w:firstLine="480" w:firstLineChars="200"/>
        <w:rPr>
          <w:sz w:val="24"/>
        </w:rPr>
      </w:pPr>
      <w:r>
        <w:rPr>
          <w:rFonts w:hint="eastAsia" w:ascii="宋体" w:hAnsi="宋体" w:cs="Courier New"/>
          <w:sz w:val="24"/>
          <w:szCs w:val="21"/>
        </w:rPr>
        <w:t>系统方式</w:t>
      </w:r>
      <w:r>
        <w:rPr>
          <w:rFonts w:hint="eastAsia" w:ascii="宋体" w:hAnsi="宋体" w:cs="Courier New"/>
          <w:snapToGrid w:val="0"/>
          <w:sz w:val="24"/>
          <w:szCs w:val="21"/>
        </w:rPr>
        <w:t>须进行比选分析。</w:t>
      </w:r>
    </w:p>
    <w:bookmarkEnd w:id="133"/>
    <w:bookmarkEnd w:id="134"/>
    <w:p w14:paraId="38A3750C">
      <w:pPr>
        <w:pStyle w:val="5"/>
        <w:spacing w:before="0" w:after="0"/>
      </w:pPr>
      <w:bookmarkStart w:id="139" w:name="_Toc452973725"/>
      <w:bookmarkStart w:id="140" w:name="_Toc163638400"/>
      <w:bookmarkStart w:id="141" w:name="_Toc452558330"/>
      <w:bookmarkStart w:id="142" w:name="_Toc452558105"/>
      <w:bookmarkStart w:id="143" w:name="_Toc452973728"/>
      <w:r>
        <w:t>3.3.8</w:t>
      </w:r>
      <w:r>
        <w:rPr>
          <w:rFonts w:hint="eastAsia"/>
        </w:rPr>
        <w:t>消防工程</w:t>
      </w:r>
      <w:bookmarkEnd w:id="139"/>
      <w:r>
        <w:rPr>
          <w:rFonts w:hint="eastAsia"/>
        </w:rPr>
        <w:t>设计要求</w:t>
      </w:r>
      <w:bookmarkEnd w:id="140"/>
    </w:p>
    <w:p w14:paraId="0D65D902">
      <w:pPr>
        <w:spacing w:line="360" w:lineRule="auto"/>
        <w:ind w:firstLine="480" w:firstLineChars="200"/>
        <w:rPr>
          <w:rFonts w:ascii="宋体" w:hAnsi="宋体" w:cs="Courier New"/>
          <w:snapToGrid w:val="0"/>
          <w:sz w:val="24"/>
          <w:szCs w:val="21"/>
        </w:rPr>
      </w:pPr>
      <w:r>
        <w:rPr>
          <w:rFonts w:hint="eastAsia" w:ascii="宋体" w:hAnsi="宋体" w:cs="Courier New"/>
          <w:snapToGrid w:val="0"/>
          <w:sz w:val="24"/>
          <w:szCs w:val="21"/>
        </w:rPr>
        <w:t>新建室内消防水池和泵房，消火栓系统、自动喷淋系统、气体灭火系统、防排烟系统、灭火器具系统等，须进行比选分析。</w:t>
      </w:r>
    </w:p>
    <w:p w14:paraId="49DB1AC0">
      <w:pPr>
        <w:pStyle w:val="5"/>
        <w:spacing w:before="0" w:after="0"/>
      </w:pPr>
      <w:bookmarkStart w:id="144" w:name="_Toc163638401"/>
      <w:r>
        <w:t>3.3.9</w:t>
      </w:r>
      <w:r>
        <w:rPr>
          <w:rFonts w:hint="eastAsia"/>
        </w:rPr>
        <w:t>标识</w:t>
      </w:r>
      <w:r>
        <w:rPr>
          <w:rFonts w:hint="eastAsia"/>
          <w:highlight w:val="none"/>
        </w:rPr>
        <w:t>导引系统</w:t>
      </w:r>
      <w:r>
        <w:rPr>
          <w:rFonts w:hint="eastAsia"/>
        </w:rPr>
        <w:t>设计要求</w:t>
      </w:r>
      <w:bookmarkEnd w:id="144"/>
    </w:p>
    <w:p w14:paraId="2D3AB738">
      <w:pPr>
        <w:spacing w:line="360" w:lineRule="auto"/>
        <w:ind w:firstLine="480" w:firstLineChars="200"/>
        <w:rPr>
          <w:rFonts w:ascii="宋体" w:hAnsi="宋体" w:cs="Courier New"/>
          <w:snapToGrid w:val="0"/>
          <w:sz w:val="24"/>
          <w:szCs w:val="21"/>
        </w:rPr>
      </w:pPr>
      <w:r>
        <w:rPr>
          <w:rFonts w:hint="eastAsia" w:ascii="宋体" w:hAnsi="宋体" w:cs="Courier New"/>
          <w:snapToGrid w:val="0"/>
          <w:sz w:val="24"/>
          <w:szCs w:val="21"/>
        </w:rPr>
        <w:t>对项目，尤其是阅读空间</w:t>
      </w:r>
      <w:r>
        <w:rPr>
          <w:rFonts w:hint="eastAsia" w:ascii="宋体" w:hAnsi="宋体" w:cs="宋体"/>
          <w:color w:val="auto"/>
          <w:kern w:val="0"/>
          <w:sz w:val="24"/>
          <w:szCs w:val="24"/>
        </w:rPr>
        <w:t>进行</w:t>
      </w:r>
      <w:r>
        <w:rPr>
          <w:rFonts w:hint="eastAsia" w:ascii="宋体" w:hAnsi="宋体" w:cs="Courier New"/>
          <w:snapToGrid w:val="0"/>
          <w:sz w:val="24"/>
          <w:szCs w:val="21"/>
        </w:rPr>
        <w:t>标识系统设计，在细节处展示校园人文关怀，突出专业特色。新系统应指示到位，功能明确，线条明快，美观大方。</w:t>
      </w:r>
    </w:p>
    <w:p w14:paraId="37FFBDC9">
      <w:pPr>
        <w:spacing w:line="360" w:lineRule="auto"/>
        <w:ind w:firstLine="480" w:firstLineChars="200"/>
        <w:rPr>
          <w:rFonts w:ascii="宋体" w:hAnsi="宋体" w:cs="Courier New"/>
          <w:snapToGrid w:val="0"/>
          <w:sz w:val="24"/>
          <w:szCs w:val="21"/>
        </w:rPr>
      </w:pPr>
      <w:r>
        <w:rPr>
          <w:rFonts w:hint="eastAsia" w:ascii="宋体" w:hAnsi="宋体" w:cs="Courier New"/>
          <w:snapToGrid w:val="0"/>
          <w:sz w:val="24"/>
          <w:szCs w:val="21"/>
        </w:rPr>
        <w:t>在方案、初步设计中以单独篇章提交标志标识系统设计成果。</w:t>
      </w:r>
    </w:p>
    <w:p w14:paraId="459DBF0B">
      <w:pPr>
        <w:pStyle w:val="5"/>
        <w:spacing w:before="0" w:after="0"/>
      </w:pPr>
      <w:bookmarkStart w:id="145" w:name="_Toc163638402"/>
      <w:r>
        <w:t>3.3.10</w:t>
      </w:r>
      <w:r>
        <w:rPr>
          <w:rFonts w:hint="eastAsia"/>
        </w:rPr>
        <w:t>其它</w:t>
      </w:r>
      <w:bookmarkEnd w:id="141"/>
      <w:bookmarkEnd w:id="142"/>
      <w:bookmarkEnd w:id="143"/>
      <w:r>
        <w:rPr>
          <w:rFonts w:hint="eastAsia"/>
        </w:rPr>
        <w:t>设计要求</w:t>
      </w:r>
      <w:bookmarkEnd w:id="145"/>
    </w:p>
    <w:p w14:paraId="49E67B6D">
      <w:pPr>
        <w:spacing w:line="360" w:lineRule="auto"/>
        <w:ind w:firstLine="480" w:firstLineChars="200"/>
        <w:rPr>
          <w:rFonts w:ascii="宋体" w:hAnsi="宋体" w:cs="Courier New"/>
          <w:snapToGrid w:val="0"/>
          <w:sz w:val="24"/>
          <w:szCs w:val="21"/>
        </w:rPr>
      </w:pPr>
      <w:r>
        <w:rPr>
          <w:rFonts w:ascii="宋体" w:hAnsi="宋体" w:cs="Courier New"/>
          <w:snapToGrid w:val="0"/>
          <w:sz w:val="24"/>
          <w:szCs w:val="21"/>
        </w:rPr>
        <w:t>1.</w:t>
      </w:r>
      <w:r>
        <w:rPr>
          <w:rFonts w:hint="eastAsia" w:ascii="宋体" w:hAnsi="宋体" w:cs="Courier New"/>
          <w:sz w:val="24"/>
          <w:szCs w:val="21"/>
        </w:rPr>
        <w:t>项目前期摸查报告编制。</w:t>
      </w:r>
      <w:r>
        <w:rPr>
          <w:rFonts w:hint="eastAsia" w:ascii="宋体" w:hAnsi="宋体" w:cs="Courier New"/>
          <w:snapToGrid w:val="0"/>
          <w:sz w:val="24"/>
          <w:szCs w:val="21"/>
        </w:rPr>
        <w:t>报告包含但不限于项目概况、项目现状、周边市政条件、报批报建工作进展、勘察设计工作进展、建设工作界面、勘察设计工作计划、存在的问题及相关建议等内容，前期摸查报告需经采购人审核通过后视为完成。</w:t>
      </w:r>
    </w:p>
    <w:p w14:paraId="764D50D1">
      <w:pPr>
        <w:spacing w:line="360" w:lineRule="auto"/>
        <w:ind w:firstLine="480" w:firstLineChars="200"/>
        <w:rPr>
          <w:rFonts w:ascii="宋体" w:hAnsi="宋体" w:cs="Courier New"/>
          <w:snapToGrid w:val="0"/>
          <w:sz w:val="24"/>
          <w:szCs w:val="21"/>
        </w:rPr>
      </w:pPr>
      <w:r>
        <w:rPr>
          <w:rFonts w:ascii="宋体" w:hAnsi="宋体" w:cs="Courier New"/>
          <w:snapToGrid w:val="0"/>
          <w:sz w:val="24"/>
          <w:szCs w:val="21"/>
        </w:rPr>
        <w:t>2.前期管线迁改设计和前期工程设计：前期工程含围墙、视频监控等设计。</w:t>
      </w:r>
    </w:p>
    <w:p w14:paraId="2A7BCC6A">
      <w:pPr>
        <w:spacing w:line="360" w:lineRule="auto"/>
        <w:ind w:firstLine="480" w:firstLineChars="200"/>
        <w:rPr>
          <w:rFonts w:ascii="宋体" w:hAnsi="宋体" w:cs="Courier New"/>
          <w:snapToGrid w:val="0"/>
          <w:sz w:val="24"/>
          <w:szCs w:val="21"/>
        </w:rPr>
      </w:pPr>
      <w:r>
        <w:rPr>
          <w:rFonts w:hint="eastAsia" w:ascii="宋体" w:hAnsi="宋体" w:cs="Courier New"/>
          <w:snapToGrid w:val="0"/>
          <w:sz w:val="24"/>
          <w:szCs w:val="21"/>
        </w:rPr>
        <w:t>施工围墙按《广州市委宣传部</w:t>
      </w:r>
      <w:r>
        <w:rPr>
          <w:rFonts w:ascii="宋体" w:hAnsi="宋体" w:cs="Courier New"/>
          <w:snapToGrid w:val="0"/>
          <w:sz w:val="24"/>
          <w:szCs w:val="21"/>
        </w:rPr>
        <w:t xml:space="preserve"> </w:t>
      </w:r>
      <w:r>
        <w:rPr>
          <w:rFonts w:hint="eastAsia" w:ascii="宋体" w:hAnsi="宋体" w:cs="Courier New"/>
          <w:snapToGrid w:val="0"/>
          <w:sz w:val="24"/>
          <w:szCs w:val="21"/>
        </w:rPr>
        <w:t>广州市住房和城乡建设委员会关于进一步完善广州市建设工程施工围蔽管理要求的通知》设计。</w:t>
      </w:r>
    </w:p>
    <w:p w14:paraId="35362274">
      <w:pPr>
        <w:spacing w:line="360" w:lineRule="auto"/>
        <w:ind w:firstLine="480" w:firstLineChars="200"/>
        <w:rPr>
          <w:rFonts w:ascii="宋体" w:hAnsi="宋体" w:cs="Courier New"/>
          <w:snapToGrid w:val="0"/>
          <w:sz w:val="24"/>
          <w:szCs w:val="21"/>
        </w:rPr>
      </w:pPr>
      <w:r>
        <w:rPr>
          <w:rFonts w:hint="eastAsia" w:ascii="宋体" w:hAnsi="宋体" w:cs="Courier New"/>
          <w:snapToGrid w:val="0"/>
          <w:sz w:val="24"/>
          <w:szCs w:val="21"/>
        </w:rPr>
        <w:t>工地有关视频监控的设计按《关于广州市建筑工地安装视频监控装置的通知》（穗建筑</w:t>
      </w:r>
      <w:r>
        <w:rPr>
          <w:rFonts w:ascii="宋体" w:hAnsi="宋体" w:cs="Courier New"/>
          <w:snapToGrid w:val="0"/>
          <w:sz w:val="24"/>
          <w:szCs w:val="21"/>
        </w:rPr>
        <w:t>[2006]551号）执行。</w:t>
      </w:r>
    </w:p>
    <w:p w14:paraId="740BE14B">
      <w:pPr>
        <w:spacing w:line="360" w:lineRule="auto"/>
        <w:ind w:firstLine="480" w:firstLineChars="200"/>
        <w:rPr>
          <w:rFonts w:ascii="宋体" w:hAnsi="宋体" w:cs="Courier New"/>
          <w:snapToGrid w:val="0"/>
          <w:sz w:val="24"/>
          <w:szCs w:val="21"/>
        </w:rPr>
      </w:pPr>
      <w:r>
        <w:rPr>
          <w:rFonts w:ascii="宋体" w:hAnsi="宋体" w:cs="Courier New"/>
          <w:snapToGrid w:val="0"/>
          <w:sz w:val="24"/>
          <w:szCs w:val="21"/>
        </w:rPr>
        <w:t>3.幕墙设计：须进行技术方案比选分析。</w:t>
      </w:r>
    </w:p>
    <w:p w14:paraId="0DA9A72D">
      <w:pPr>
        <w:spacing w:line="360" w:lineRule="auto"/>
        <w:ind w:firstLine="480" w:firstLineChars="200"/>
        <w:rPr>
          <w:rFonts w:ascii="宋体" w:hAnsi="宋体" w:cs="Courier New"/>
          <w:snapToGrid w:val="0"/>
          <w:sz w:val="24"/>
          <w:szCs w:val="21"/>
        </w:rPr>
      </w:pPr>
      <w:r>
        <w:rPr>
          <w:rFonts w:ascii="宋体" w:hAnsi="宋体" w:cs="Courier New"/>
          <w:snapToGrid w:val="0"/>
          <w:sz w:val="24"/>
          <w:szCs w:val="21"/>
        </w:rPr>
        <w:t>4.防雷设计，进行技术方案比选分析</w:t>
      </w:r>
      <w:r>
        <w:rPr>
          <w:rFonts w:hint="eastAsia" w:ascii="宋体" w:hAnsi="宋体" w:cs="Courier New"/>
          <w:sz w:val="24"/>
          <w:szCs w:val="21"/>
        </w:rPr>
        <w:t>。</w:t>
      </w:r>
    </w:p>
    <w:p w14:paraId="32F86AD9">
      <w:pPr>
        <w:spacing w:line="360" w:lineRule="auto"/>
        <w:ind w:firstLine="480" w:firstLineChars="200"/>
        <w:rPr>
          <w:rFonts w:ascii="宋体" w:hAnsi="宋体" w:cs="Courier New"/>
          <w:snapToGrid w:val="0"/>
          <w:sz w:val="24"/>
          <w:szCs w:val="21"/>
        </w:rPr>
      </w:pPr>
      <w:r>
        <w:rPr>
          <w:rFonts w:ascii="宋体" w:hAnsi="宋体" w:cs="Courier New"/>
          <w:sz w:val="24"/>
          <w:szCs w:val="21"/>
        </w:rPr>
        <w:t>5.</w:t>
      </w:r>
      <w:r>
        <w:rPr>
          <w:rFonts w:hint="eastAsia" w:ascii="宋体" w:hAnsi="宋体" w:cs="Courier New"/>
          <w:snapToGrid w:val="0"/>
          <w:sz w:val="24"/>
          <w:szCs w:val="21"/>
        </w:rPr>
        <w:t>建筑节能新技术的应用及设计：进行技术方案比选分析。</w:t>
      </w:r>
    </w:p>
    <w:p w14:paraId="1E72F227">
      <w:pPr>
        <w:spacing w:line="360" w:lineRule="auto"/>
        <w:ind w:firstLine="480" w:firstLineChars="200"/>
        <w:rPr>
          <w:rFonts w:ascii="宋体" w:hAnsi="宋体" w:cs="Courier New"/>
          <w:snapToGrid w:val="0"/>
          <w:sz w:val="24"/>
          <w:szCs w:val="21"/>
        </w:rPr>
      </w:pPr>
      <w:r>
        <w:rPr>
          <w:rFonts w:ascii="宋体" w:hAnsi="宋体" w:cs="Courier New"/>
          <w:sz w:val="24"/>
          <w:szCs w:val="21"/>
        </w:rPr>
        <w:t>6.</w:t>
      </w:r>
      <w:r>
        <w:rPr>
          <w:rFonts w:hint="eastAsia" w:ascii="宋体" w:hAnsi="宋体" w:cs="Courier New"/>
          <w:sz w:val="24"/>
          <w:szCs w:val="21"/>
        </w:rPr>
        <w:t>管线综合平衡设计：各种专业设备、系统的管线在建筑物内、外的路由平衡设计</w:t>
      </w:r>
      <w:r>
        <w:rPr>
          <w:rFonts w:ascii="宋体" w:hAnsi="宋体" w:cs="Courier New"/>
          <w:sz w:val="24"/>
          <w:szCs w:val="21"/>
        </w:rPr>
        <w:t>(要求小管线、线槽做穿梁设计)，进行技术方案比选分析，所有管线不同平面、剖面画出具体定位，画至末端。</w:t>
      </w:r>
    </w:p>
    <w:p w14:paraId="0041EF55">
      <w:pPr>
        <w:spacing w:line="360" w:lineRule="auto"/>
        <w:ind w:firstLine="480" w:firstLineChars="200"/>
        <w:rPr>
          <w:rFonts w:ascii="宋体" w:hAnsi="宋体" w:cs="Courier New"/>
          <w:sz w:val="24"/>
          <w:szCs w:val="21"/>
        </w:rPr>
      </w:pPr>
      <w:r>
        <w:rPr>
          <w:rFonts w:ascii="宋体" w:hAnsi="宋体" w:cs="Courier New"/>
          <w:sz w:val="24"/>
          <w:szCs w:val="21"/>
        </w:rPr>
        <w:t xml:space="preserve">7. </w:t>
      </w:r>
      <w:r>
        <w:rPr>
          <w:rFonts w:hint="eastAsia" w:ascii="宋体" w:hAnsi="宋体" w:cs="Courier New"/>
          <w:sz w:val="24"/>
          <w:szCs w:val="21"/>
        </w:rPr>
        <w:t>体育场馆、音乐厅、报告厅需进行建筑声学设计和电扩声专项设计。</w:t>
      </w:r>
    </w:p>
    <w:p w14:paraId="13A9B606">
      <w:pPr>
        <w:spacing w:line="360" w:lineRule="auto"/>
        <w:ind w:firstLine="480" w:firstLineChars="200"/>
        <w:rPr>
          <w:rFonts w:ascii="宋体" w:hAnsi="宋体" w:cs="Courier New"/>
          <w:snapToGrid w:val="0"/>
          <w:sz w:val="24"/>
          <w:szCs w:val="21"/>
        </w:rPr>
      </w:pPr>
      <w:r>
        <w:rPr>
          <w:rFonts w:ascii="宋体" w:hAnsi="宋体" w:cs="Courier New"/>
          <w:sz w:val="24"/>
          <w:szCs w:val="21"/>
        </w:rPr>
        <w:t>8.</w:t>
      </w:r>
      <w:r>
        <w:rPr>
          <w:rFonts w:hint="eastAsia" w:ascii="宋体" w:hAnsi="宋体" w:cs="Courier New"/>
          <w:snapToGrid w:val="0"/>
          <w:sz w:val="24"/>
          <w:szCs w:val="21"/>
        </w:rPr>
        <w:t>若采用自主创新、自主知识产权的新型产品，应在项目可行性研究报告报送前，提交专题方案比较论证报告报采购人确认，可行性研究报告中应有明确采购自主创新产品的具体要求。</w:t>
      </w:r>
    </w:p>
    <w:p w14:paraId="001F5DA5">
      <w:pPr>
        <w:pStyle w:val="4"/>
        <w:spacing w:before="0" w:beforeLines="0" w:after="0" w:afterLines="0"/>
      </w:pPr>
      <w:bookmarkStart w:id="146" w:name="_Toc163638403"/>
      <w:bookmarkStart w:id="147" w:name="_Toc161735375"/>
      <w:r>
        <w:t xml:space="preserve">3.4 </w:t>
      </w:r>
      <w:r>
        <w:rPr>
          <w:rFonts w:hint="eastAsia"/>
        </w:rPr>
        <w:t>造价工作要求</w:t>
      </w:r>
      <w:bookmarkEnd w:id="146"/>
      <w:bookmarkEnd w:id="147"/>
    </w:p>
    <w:p w14:paraId="4B7D45B4">
      <w:pPr>
        <w:pStyle w:val="16"/>
        <w:spacing w:line="440" w:lineRule="exact"/>
        <w:ind w:left="0" w:leftChars="0" w:firstLine="480"/>
        <w:rPr>
          <w:rFonts w:hint="eastAsia" w:ascii="宋体" w:hAnsi="宋体"/>
          <w:sz w:val="24"/>
          <w:highlight w:val="none"/>
        </w:rPr>
      </w:pPr>
      <w:r>
        <w:rPr>
          <w:rFonts w:hint="eastAsia" w:ascii="宋体" w:hAnsi="宋体"/>
          <w:sz w:val="24"/>
          <w:highlight w:val="none"/>
        </w:rPr>
        <w:t>完成本项目立项可研批复范围内工程投资估算、概算（施工图深度）及设计变更（含变更预算）等造价文件的编制工作（含场地平整、管线迁移、临设搭建等）及相关配合报审工作，细化设计过程的投资控制工作要求，包括分解、落实、反馈各阶段、各专业技术经济指标、限额设计量化指标。概算编制的具体要求如下：</w:t>
      </w:r>
    </w:p>
    <w:p w14:paraId="75D7241C">
      <w:pPr>
        <w:pStyle w:val="16"/>
        <w:spacing w:line="440" w:lineRule="exact"/>
        <w:ind w:left="0" w:leftChars="0" w:firstLine="480"/>
        <w:rPr>
          <w:rFonts w:hint="eastAsia" w:ascii="宋体" w:hAnsi="宋体"/>
          <w:sz w:val="24"/>
          <w:highlight w:val="none"/>
        </w:rPr>
      </w:pPr>
      <w:r>
        <w:rPr>
          <w:rFonts w:hint="eastAsia" w:ascii="宋体" w:hAnsi="宋体"/>
          <w:sz w:val="24"/>
          <w:highlight w:val="none"/>
        </w:rPr>
        <w:t>1.按照甲方的要求，在规定的时限内按国家法律法规和省、市主管部门有关规定依据初步设计图纸（施工图深度）编制达到预算深度的项目概算（含概算书、工程量计算书及主要材料、设备价格采用依据）。详细的要求如下：</w:t>
      </w:r>
    </w:p>
    <w:p w14:paraId="627F685E">
      <w:pPr>
        <w:pStyle w:val="16"/>
        <w:spacing w:line="440" w:lineRule="exact"/>
        <w:ind w:left="0" w:leftChars="0" w:firstLine="480"/>
        <w:rPr>
          <w:rFonts w:hint="eastAsia" w:ascii="宋体" w:hAnsi="宋体"/>
          <w:sz w:val="24"/>
          <w:highlight w:val="none"/>
        </w:rPr>
      </w:pPr>
      <w:r>
        <w:rPr>
          <w:rFonts w:hint="eastAsia" w:ascii="宋体" w:hAnsi="宋体"/>
          <w:sz w:val="24"/>
          <w:highlight w:val="none"/>
        </w:rPr>
        <w:t>A.工程概算书及其可编辑电子文档（含计价软件版本与导出版本）；</w:t>
      </w:r>
    </w:p>
    <w:p w14:paraId="0FAD96AC">
      <w:pPr>
        <w:pStyle w:val="16"/>
        <w:spacing w:line="440" w:lineRule="exact"/>
        <w:ind w:left="0" w:leftChars="0" w:firstLine="480"/>
        <w:rPr>
          <w:rFonts w:hint="eastAsia" w:ascii="宋体" w:hAnsi="宋体"/>
          <w:sz w:val="24"/>
          <w:highlight w:val="none"/>
        </w:rPr>
      </w:pPr>
      <w:r>
        <w:rPr>
          <w:rFonts w:hint="eastAsia" w:ascii="宋体" w:hAnsi="宋体"/>
          <w:sz w:val="24"/>
          <w:highlight w:val="none"/>
        </w:rPr>
        <w:t>B.工程量计算书（含钢筋抽料表）及其可编辑电子文档（含广联达建模计量软件文件与导出版本、Excel、Word）；</w:t>
      </w:r>
    </w:p>
    <w:p w14:paraId="52A0C0E0">
      <w:pPr>
        <w:pStyle w:val="16"/>
        <w:spacing w:line="440" w:lineRule="exact"/>
        <w:ind w:left="0" w:leftChars="0" w:firstLine="480"/>
        <w:rPr>
          <w:rFonts w:hint="eastAsia" w:ascii="宋体" w:hAnsi="宋体"/>
          <w:sz w:val="24"/>
          <w:highlight w:val="none"/>
        </w:rPr>
      </w:pPr>
      <w:r>
        <w:rPr>
          <w:rFonts w:hint="eastAsia" w:ascii="宋体" w:hAnsi="宋体"/>
          <w:sz w:val="24"/>
          <w:highlight w:val="none"/>
        </w:rPr>
        <w:t>C.主要材料、设备标准、价格采用依据（盖章的询价依据）。</w:t>
      </w:r>
    </w:p>
    <w:p w14:paraId="3A945329">
      <w:pPr>
        <w:pStyle w:val="16"/>
        <w:spacing w:after="0" w:line="440" w:lineRule="exact"/>
        <w:ind w:left="0" w:leftChars="0" w:firstLine="480"/>
        <w:rPr>
          <w:rFonts w:hAnsi="宋体"/>
          <w:sz w:val="24"/>
        </w:rPr>
      </w:pPr>
      <w:r>
        <w:rPr>
          <w:rFonts w:hint="eastAsia" w:ascii="宋体" w:hAnsi="宋体"/>
          <w:sz w:val="24"/>
          <w:highlight w:val="none"/>
        </w:rPr>
        <w:t>2.负责整理有关的概算文件及图纸资料办理概算评审，在评审过程中负责核对工程量及工程造价，遇到评审争议问题向甲方汇报并提出有效解决办法等，协助甲方办理概算审核工作及概算备案手续</w:t>
      </w:r>
      <w:r>
        <w:rPr>
          <w:rFonts w:hint="eastAsia" w:hAnsi="宋体"/>
          <w:sz w:val="24"/>
        </w:rPr>
        <w:t>。</w:t>
      </w:r>
    </w:p>
    <w:p w14:paraId="6592C8CE">
      <w:pPr>
        <w:pStyle w:val="2"/>
        <w:spacing w:after="0" w:line="360" w:lineRule="auto"/>
        <w:ind w:firstLineChars="200"/>
        <w:rPr>
          <w:rFonts w:ascii="宋体" w:hAnsi="宋体" w:cs="Courier New"/>
          <w:sz w:val="24"/>
          <w:szCs w:val="21"/>
        </w:rPr>
      </w:pPr>
    </w:p>
    <w:p w14:paraId="716CB4FA">
      <w:pPr>
        <w:pStyle w:val="4"/>
        <w:spacing w:before="0" w:beforeLines="0" w:after="0" w:afterLines="0"/>
        <w:jc w:val="center"/>
        <w:rPr>
          <w:rFonts w:ascii="Times New Roman" w:hAnsi="Times New Roman" w:eastAsia="华文中宋"/>
          <w:b/>
          <w:kern w:val="44"/>
          <w:sz w:val="44"/>
          <w:szCs w:val="44"/>
        </w:rPr>
      </w:pPr>
      <w:bookmarkStart w:id="148" w:name="_Toc163638404"/>
      <w:bookmarkStart w:id="149" w:name="_Toc447612884"/>
      <w:bookmarkStart w:id="150" w:name="_Toc13957"/>
      <w:bookmarkStart w:id="151" w:name="_Toc447612885"/>
      <w:bookmarkStart w:id="152" w:name="_Toc452558332"/>
      <w:bookmarkStart w:id="153" w:name="_Toc447612405"/>
      <w:bookmarkStart w:id="154" w:name="_Toc447612406"/>
      <w:bookmarkStart w:id="155" w:name="_Toc25996"/>
      <w:bookmarkStart w:id="156" w:name="_Toc452973737"/>
      <w:bookmarkStart w:id="157" w:name="_Toc452558331"/>
      <w:bookmarkStart w:id="158" w:name="_Toc452973729"/>
      <w:r>
        <w:rPr>
          <w:rFonts w:hint="eastAsia" w:ascii="Times New Roman" w:hAnsi="Times New Roman" w:eastAsia="华文中宋"/>
          <w:b/>
          <w:kern w:val="44"/>
          <w:sz w:val="44"/>
          <w:szCs w:val="44"/>
        </w:rPr>
        <w:t>第四章</w:t>
      </w:r>
      <w:r>
        <w:rPr>
          <w:rFonts w:ascii="Times New Roman" w:hAnsi="Times New Roman" w:eastAsia="华文中宋"/>
          <w:b/>
          <w:kern w:val="44"/>
          <w:sz w:val="44"/>
          <w:szCs w:val="44"/>
        </w:rPr>
        <w:t xml:space="preserve"> </w:t>
      </w:r>
      <w:r>
        <w:rPr>
          <w:rFonts w:hint="eastAsia" w:ascii="Times New Roman" w:hAnsi="Times New Roman" w:eastAsia="华文中宋"/>
          <w:b/>
          <w:kern w:val="44"/>
          <w:sz w:val="44"/>
          <w:szCs w:val="44"/>
        </w:rPr>
        <w:t>勘察设计人员组织管理要求</w:t>
      </w:r>
      <w:bookmarkEnd w:id="148"/>
    </w:p>
    <w:bookmarkEnd w:id="149"/>
    <w:bookmarkEnd w:id="150"/>
    <w:bookmarkEnd w:id="151"/>
    <w:bookmarkEnd w:id="152"/>
    <w:bookmarkEnd w:id="153"/>
    <w:bookmarkEnd w:id="154"/>
    <w:bookmarkEnd w:id="155"/>
    <w:bookmarkEnd w:id="156"/>
    <w:bookmarkEnd w:id="157"/>
    <w:bookmarkEnd w:id="158"/>
    <w:p w14:paraId="0821D1DE">
      <w:pPr>
        <w:pStyle w:val="4"/>
        <w:keepNext w:val="0"/>
        <w:keepLines w:val="0"/>
        <w:spacing w:before="0" w:beforeLines="0" w:after="0" w:afterLines="0" w:line="360" w:lineRule="auto"/>
        <w:rPr>
          <w:sz w:val="28"/>
          <w:szCs w:val="28"/>
        </w:rPr>
      </w:pPr>
      <w:bookmarkStart w:id="159" w:name="_Toc163638405"/>
      <w:bookmarkStart w:id="160" w:name="_Toc31329"/>
      <w:bookmarkStart w:id="161" w:name="_Toc452558334"/>
      <w:bookmarkStart w:id="162" w:name="_Toc447612887"/>
      <w:bookmarkStart w:id="163" w:name="_Toc452973743"/>
      <w:bookmarkStart w:id="164" w:name="_Toc452558106"/>
      <w:bookmarkStart w:id="165" w:name="_Toc447612408"/>
      <w:bookmarkStart w:id="166" w:name="_Toc387398878"/>
      <w:r>
        <w:rPr>
          <w:sz w:val="28"/>
          <w:szCs w:val="28"/>
        </w:rPr>
        <w:t>4.1</w:t>
      </w:r>
      <w:r>
        <w:rPr>
          <w:rFonts w:hint="eastAsia"/>
          <w:sz w:val="28"/>
          <w:szCs w:val="28"/>
        </w:rPr>
        <w:t>设计人员组织管理</w:t>
      </w:r>
      <w:bookmarkEnd w:id="159"/>
    </w:p>
    <w:p w14:paraId="3202E506">
      <w:pPr>
        <w:spacing w:line="360" w:lineRule="auto"/>
        <w:ind w:firstLine="480" w:firstLineChars="200"/>
        <w:rPr>
          <w:rFonts w:ascii="宋体" w:hAnsi="宋体" w:cs="Courier New"/>
          <w:snapToGrid w:val="0"/>
          <w:sz w:val="24"/>
          <w:szCs w:val="21"/>
        </w:rPr>
      </w:pPr>
      <w:r>
        <w:rPr>
          <w:rFonts w:ascii="宋体" w:hAnsi="宋体" w:cs="Courier New"/>
          <w:snapToGrid w:val="0"/>
          <w:sz w:val="24"/>
          <w:szCs w:val="21"/>
        </w:rPr>
        <w:t>1.为便于</w:t>
      </w:r>
      <w:r>
        <w:rPr>
          <w:rFonts w:hint="eastAsia" w:ascii="宋体" w:hAnsi="宋体" w:cs="Courier New"/>
          <w:snapToGrid w:val="0"/>
          <w:sz w:val="24"/>
          <w:szCs w:val="21"/>
        </w:rPr>
        <w:t>采购人与中标人及时沟通及协调，以保证中标人的设计成果文件能更好地体现采购人的建设意图，中标人应根据采购人的要求，分阶段在指定的地点投入本合同约定的专业人员、设备及设施，实施本合同工程的设计工作。</w:t>
      </w:r>
    </w:p>
    <w:p w14:paraId="22A346F8">
      <w:pPr>
        <w:spacing w:line="360" w:lineRule="auto"/>
        <w:ind w:firstLine="480" w:firstLineChars="200"/>
        <w:rPr>
          <w:rFonts w:ascii="宋体" w:hAnsi="宋体" w:cs="宋体"/>
          <w:snapToGrid w:val="0"/>
          <w:sz w:val="24"/>
          <w:szCs w:val="24"/>
        </w:rPr>
      </w:pPr>
      <w:r>
        <w:rPr>
          <w:rFonts w:hint="eastAsia" w:ascii="宋体" w:hAnsi="宋体" w:cs="Courier New"/>
          <w:snapToGrid w:val="0"/>
          <w:sz w:val="24"/>
          <w:szCs w:val="24"/>
        </w:rPr>
        <w:t>中标人应根据项目设计任务及工期要求建立项目组。有关设计人员要求详见表</w:t>
      </w:r>
      <w:r>
        <w:rPr>
          <w:rFonts w:ascii="宋体" w:hAnsi="宋体" w:cs="Courier New"/>
          <w:snapToGrid w:val="0"/>
          <w:sz w:val="24"/>
          <w:szCs w:val="24"/>
        </w:rPr>
        <w:t>4-1</w:t>
      </w:r>
      <w:r>
        <w:rPr>
          <w:rFonts w:hint="eastAsia" w:ascii="宋体" w:hAnsi="宋体" w:cs="宋体"/>
          <w:snapToGrid w:val="0"/>
          <w:sz w:val="24"/>
          <w:szCs w:val="24"/>
        </w:rPr>
        <w:t>。</w:t>
      </w:r>
    </w:p>
    <w:p w14:paraId="5E1B0F8A">
      <w:pPr>
        <w:spacing w:line="360" w:lineRule="auto"/>
        <w:ind w:firstLine="480" w:firstLineChars="200"/>
        <w:rPr>
          <w:sz w:val="24"/>
          <w:szCs w:val="24"/>
        </w:rPr>
      </w:pPr>
      <w:r>
        <w:rPr>
          <w:rFonts w:hint="eastAsia" w:ascii="宋体" w:hAnsi="宋体" w:cs="宋体"/>
          <w:snapToGrid w:val="0"/>
          <w:sz w:val="24"/>
          <w:szCs w:val="24"/>
        </w:rPr>
        <w:t>表</w:t>
      </w:r>
      <w:r>
        <w:rPr>
          <w:rFonts w:ascii="宋体" w:hAnsi="宋体" w:cs="宋体"/>
          <w:snapToGrid w:val="0"/>
          <w:sz w:val="24"/>
          <w:szCs w:val="24"/>
        </w:rPr>
        <w:t xml:space="preserve">4-1  </w:t>
      </w:r>
      <w:r>
        <w:rPr>
          <w:rFonts w:hint="eastAsia" w:ascii="宋体" w:hAnsi="宋体" w:cs="宋体"/>
          <w:snapToGrid w:val="0"/>
          <w:sz w:val="24"/>
          <w:szCs w:val="24"/>
        </w:rPr>
        <w:t>主要人员投入要求</w:t>
      </w:r>
    </w:p>
    <w:tbl>
      <w:tblPr>
        <w:tblStyle w:val="17"/>
        <w:tblW w:w="922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48"/>
        <w:gridCol w:w="5298"/>
        <w:gridCol w:w="1182"/>
      </w:tblGrid>
      <w:tr w14:paraId="4371D8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48" w:type="dxa"/>
            <w:tcBorders>
              <w:top w:val="single" w:color="auto" w:sz="4" w:space="0"/>
              <w:left w:val="single" w:color="auto" w:sz="4" w:space="0"/>
              <w:bottom w:val="single" w:color="auto" w:sz="4" w:space="0"/>
              <w:right w:val="single" w:color="auto" w:sz="4" w:space="0"/>
            </w:tcBorders>
            <w:vAlign w:val="center"/>
          </w:tcPr>
          <w:p w14:paraId="7B9BA8C1">
            <w:pPr>
              <w:spacing w:line="360" w:lineRule="auto"/>
              <w:rPr>
                <w:rFonts w:ascii="宋体" w:hAnsi="宋体" w:cs="宋体"/>
                <w:sz w:val="24"/>
                <w:szCs w:val="24"/>
              </w:rPr>
            </w:pPr>
            <w:r>
              <w:rPr>
                <w:rFonts w:hint="eastAsia" w:ascii="宋体" w:hAnsi="宋体" w:cs="宋体"/>
                <w:sz w:val="24"/>
                <w:szCs w:val="24"/>
              </w:rPr>
              <w:t>专业分工</w:t>
            </w:r>
          </w:p>
        </w:tc>
        <w:tc>
          <w:tcPr>
            <w:tcW w:w="5298" w:type="dxa"/>
            <w:tcBorders>
              <w:top w:val="single" w:color="auto" w:sz="4" w:space="0"/>
              <w:left w:val="single" w:color="auto" w:sz="4" w:space="0"/>
              <w:bottom w:val="single" w:color="auto" w:sz="4" w:space="0"/>
              <w:right w:val="single" w:color="auto" w:sz="4" w:space="0"/>
            </w:tcBorders>
            <w:vAlign w:val="center"/>
          </w:tcPr>
          <w:p w14:paraId="1AAC2667">
            <w:pPr>
              <w:spacing w:line="360" w:lineRule="auto"/>
              <w:rPr>
                <w:rFonts w:ascii="宋体" w:hAnsi="宋体" w:cs="宋体"/>
                <w:sz w:val="24"/>
                <w:szCs w:val="24"/>
              </w:rPr>
            </w:pPr>
            <w:r>
              <w:rPr>
                <w:rFonts w:hint="eastAsia" w:ascii="宋体" w:hAnsi="宋体" w:cs="宋体"/>
                <w:sz w:val="24"/>
                <w:szCs w:val="24"/>
              </w:rPr>
              <w:t>专业职称</w:t>
            </w:r>
          </w:p>
        </w:tc>
        <w:tc>
          <w:tcPr>
            <w:tcW w:w="1182" w:type="dxa"/>
            <w:tcBorders>
              <w:top w:val="single" w:color="auto" w:sz="4" w:space="0"/>
              <w:left w:val="single" w:color="auto" w:sz="4" w:space="0"/>
              <w:bottom w:val="single" w:color="auto" w:sz="4" w:space="0"/>
              <w:right w:val="single" w:color="auto" w:sz="4" w:space="0"/>
            </w:tcBorders>
            <w:vAlign w:val="center"/>
          </w:tcPr>
          <w:p w14:paraId="148C5568">
            <w:pPr>
              <w:spacing w:line="360" w:lineRule="auto"/>
              <w:rPr>
                <w:rFonts w:ascii="宋体" w:hAnsi="宋体" w:cs="宋体"/>
                <w:sz w:val="24"/>
                <w:szCs w:val="24"/>
              </w:rPr>
            </w:pPr>
            <w:r>
              <w:rPr>
                <w:rFonts w:hint="eastAsia" w:ascii="宋体" w:hAnsi="宋体" w:cs="宋体"/>
                <w:sz w:val="24"/>
                <w:szCs w:val="24"/>
              </w:rPr>
              <w:t>投入</w:t>
            </w:r>
          </w:p>
          <w:p w14:paraId="0F50EA14">
            <w:pPr>
              <w:spacing w:line="360" w:lineRule="auto"/>
              <w:rPr>
                <w:rFonts w:ascii="宋体" w:hAnsi="宋体" w:cs="宋体"/>
                <w:sz w:val="24"/>
                <w:szCs w:val="24"/>
              </w:rPr>
            </w:pPr>
            <w:r>
              <w:rPr>
                <w:rFonts w:hint="eastAsia" w:ascii="宋体" w:hAnsi="宋体" w:cs="宋体"/>
                <w:sz w:val="24"/>
                <w:szCs w:val="24"/>
              </w:rPr>
              <w:t>人数要求</w:t>
            </w:r>
          </w:p>
        </w:tc>
      </w:tr>
      <w:tr w14:paraId="69D3C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8" w:type="dxa"/>
            <w:tcBorders>
              <w:top w:val="single" w:color="auto" w:sz="4" w:space="0"/>
              <w:left w:val="single" w:color="auto" w:sz="4" w:space="0"/>
              <w:bottom w:val="single" w:color="auto" w:sz="4" w:space="0"/>
              <w:right w:val="single" w:color="auto" w:sz="4" w:space="0"/>
            </w:tcBorders>
            <w:vAlign w:val="center"/>
          </w:tcPr>
          <w:p w14:paraId="2601F414">
            <w:pPr>
              <w:spacing w:line="360" w:lineRule="auto"/>
              <w:rPr>
                <w:rFonts w:ascii="宋体" w:hAnsi="宋体" w:cs="宋体"/>
                <w:sz w:val="24"/>
                <w:szCs w:val="24"/>
                <w:highlight w:val="none"/>
              </w:rPr>
            </w:pPr>
            <w:r>
              <w:rPr>
                <w:rFonts w:hint="eastAsia" w:ascii="宋体" w:hAnsi="宋体"/>
                <w:sz w:val="24"/>
                <w:szCs w:val="24"/>
              </w:rPr>
              <w:t>项目负责人</w:t>
            </w:r>
          </w:p>
        </w:tc>
        <w:tc>
          <w:tcPr>
            <w:tcW w:w="5298" w:type="dxa"/>
            <w:tcBorders>
              <w:top w:val="single" w:color="auto" w:sz="4" w:space="0"/>
              <w:left w:val="single" w:color="auto" w:sz="4" w:space="0"/>
              <w:bottom w:val="single" w:color="auto" w:sz="4" w:space="0"/>
              <w:right w:val="single" w:color="auto" w:sz="4" w:space="0"/>
            </w:tcBorders>
            <w:vAlign w:val="center"/>
          </w:tcPr>
          <w:p w14:paraId="33CF732B">
            <w:pPr>
              <w:spacing w:line="360" w:lineRule="auto"/>
              <w:rPr>
                <w:rFonts w:ascii="宋体" w:hAnsi="宋体" w:cs="宋体"/>
                <w:sz w:val="24"/>
                <w:szCs w:val="24"/>
                <w:highlight w:val="none"/>
              </w:rPr>
            </w:pPr>
            <w:r>
              <w:rPr>
                <w:rFonts w:hint="eastAsia" w:ascii="宋体" w:hAnsi="宋体" w:cs="宋体"/>
                <w:sz w:val="24"/>
                <w:szCs w:val="24"/>
              </w:rPr>
              <w:t>一级注册建筑师</w:t>
            </w:r>
          </w:p>
        </w:tc>
        <w:tc>
          <w:tcPr>
            <w:tcW w:w="1182" w:type="dxa"/>
            <w:tcBorders>
              <w:top w:val="single" w:color="auto" w:sz="4" w:space="0"/>
              <w:left w:val="single" w:color="auto" w:sz="4" w:space="0"/>
              <w:bottom w:val="single" w:color="auto" w:sz="4" w:space="0"/>
              <w:right w:val="single" w:color="auto" w:sz="4" w:space="0"/>
            </w:tcBorders>
          </w:tcPr>
          <w:p w14:paraId="5E7A820E">
            <w:pPr>
              <w:spacing w:line="360" w:lineRule="auto"/>
              <w:rPr>
                <w:rFonts w:ascii="宋体" w:hAnsi="宋体" w:cs="宋体"/>
                <w:sz w:val="24"/>
                <w:szCs w:val="24"/>
              </w:rPr>
            </w:pPr>
            <w:r>
              <w:rPr>
                <w:rFonts w:ascii="宋体" w:hAnsi="宋体" w:cs="宋体"/>
                <w:sz w:val="24"/>
                <w:szCs w:val="24"/>
              </w:rPr>
              <w:t>1</w:t>
            </w:r>
          </w:p>
        </w:tc>
      </w:tr>
      <w:tr w14:paraId="734E45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trPr>
        <w:tc>
          <w:tcPr>
            <w:tcW w:w="2748" w:type="dxa"/>
            <w:tcBorders>
              <w:top w:val="single" w:color="auto" w:sz="4" w:space="0"/>
              <w:left w:val="single" w:color="auto" w:sz="4" w:space="0"/>
              <w:bottom w:val="single" w:color="auto" w:sz="4" w:space="0"/>
              <w:right w:val="single" w:color="auto" w:sz="4" w:space="0"/>
            </w:tcBorders>
            <w:vAlign w:val="center"/>
          </w:tcPr>
          <w:p w14:paraId="6A4E9275">
            <w:pPr>
              <w:spacing w:line="360" w:lineRule="auto"/>
              <w:rPr>
                <w:rFonts w:ascii="宋体" w:hAnsi="宋体" w:cs="宋体"/>
                <w:sz w:val="24"/>
                <w:szCs w:val="24"/>
                <w:highlight w:val="none"/>
              </w:rPr>
            </w:pPr>
            <w:r>
              <w:rPr>
                <w:rFonts w:hint="eastAsia" w:ascii="宋体" w:hAnsi="宋体" w:cs="宋体"/>
                <w:sz w:val="24"/>
                <w:szCs w:val="24"/>
              </w:rPr>
              <w:t>结构专业负责人</w:t>
            </w:r>
          </w:p>
        </w:tc>
        <w:tc>
          <w:tcPr>
            <w:tcW w:w="5298" w:type="dxa"/>
            <w:tcBorders>
              <w:top w:val="single" w:color="auto" w:sz="4" w:space="0"/>
              <w:left w:val="single" w:color="auto" w:sz="4" w:space="0"/>
              <w:bottom w:val="single" w:color="auto" w:sz="4" w:space="0"/>
              <w:right w:val="single" w:color="auto" w:sz="4" w:space="0"/>
            </w:tcBorders>
            <w:vAlign w:val="center"/>
          </w:tcPr>
          <w:p w14:paraId="299A4343">
            <w:pPr>
              <w:spacing w:line="360" w:lineRule="auto"/>
              <w:rPr>
                <w:rFonts w:ascii="宋体" w:hAnsi="宋体" w:cs="宋体"/>
                <w:sz w:val="24"/>
                <w:szCs w:val="24"/>
                <w:highlight w:val="none"/>
              </w:rPr>
            </w:pPr>
            <w:r>
              <w:rPr>
                <w:rFonts w:hint="eastAsia" w:ascii="宋体" w:hAnsi="宋体" w:cs="宋体"/>
                <w:sz w:val="24"/>
                <w:szCs w:val="24"/>
              </w:rPr>
              <w:t>一级注册结构工程师</w:t>
            </w:r>
          </w:p>
        </w:tc>
        <w:tc>
          <w:tcPr>
            <w:tcW w:w="1182" w:type="dxa"/>
            <w:tcBorders>
              <w:top w:val="single" w:color="auto" w:sz="4" w:space="0"/>
              <w:left w:val="single" w:color="auto" w:sz="4" w:space="0"/>
              <w:bottom w:val="single" w:color="auto" w:sz="4" w:space="0"/>
              <w:right w:val="single" w:color="auto" w:sz="4" w:space="0"/>
            </w:tcBorders>
          </w:tcPr>
          <w:p w14:paraId="5F96359C">
            <w:pPr>
              <w:spacing w:line="360" w:lineRule="auto"/>
              <w:rPr>
                <w:rFonts w:ascii="宋体" w:hAnsi="宋体" w:cs="宋体"/>
                <w:sz w:val="24"/>
                <w:szCs w:val="24"/>
              </w:rPr>
            </w:pPr>
            <w:r>
              <w:rPr>
                <w:rFonts w:ascii="宋体" w:hAnsi="宋体" w:cs="宋体"/>
                <w:sz w:val="24"/>
                <w:szCs w:val="24"/>
              </w:rPr>
              <w:t>1</w:t>
            </w:r>
          </w:p>
        </w:tc>
      </w:tr>
      <w:tr w14:paraId="1DA287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8" w:type="dxa"/>
            <w:tcBorders>
              <w:top w:val="single" w:color="auto" w:sz="4" w:space="0"/>
              <w:left w:val="single" w:color="auto" w:sz="4" w:space="0"/>
              <w:bottom w:val="single" w:color="auto" w:sz="4" w:space="0"/>
              <w:right w:val="single" w:color="auto" w:sz="4" w:space="0"/>
            </w:tcBorders>
            <w:vAlign w:val="center"/>
          </w:tcPr>
          <w:p w14:paraId="0CBBC906">
            <w:pPr>
              <w:spacing w:line="360" w:lineRule="auto"/>
              <w:rPr>
                <w:rFonts w:ascii="宋体" w:hAnsi="宋体" w:cs="宋体"/>
                <w:sz w:val="24"/>
                <w:szCs w:val="24"/>
                <w:highlight w:val="none"/>
              </w:rPr>
            </w:pPr>
            <w:r>
              <w:rPr>
                <w:rFonts w:hint="eastAsia" w:ascii="宋体" w:hAnsi="宋体" w:cs="宋体"/>
                <w:sz w:val="24"/>
                <w:szCs w:val="24"/>
              </w:rPr>
              <w:t>建筑专业负责人</w:t>
            </w:r>
          </w:p>
        </w:tc>
        <w:tc>
          <w:tcPr>
            <w:tcW w:w="5298" w:type="dxa"/>
            <w:tcBorders>
              <w:top w:val="single" w:color="auto" w:sz="4" w:space="0"/>
              <w:left w:val="single" w:color="auto" w:sz="4" w:space="0"/>
              <w:bottom w:val="single" w:color="auto" w:sz="4" w:space="0"/>
              <w:right w:val="single" w:color="auto" w:sz="4" w:space="0"/>
            </w:tcBorders>
            <w:vAlign w:val="center"/>
          </w:tcPr>
          <w:p w14:paraId="2C51699A">
            <w:pPr>
              <w:spacing w:line="360" w:lineRule="auto"/>
              <w:rPr>
                <w:rFonts w:ascii="宋体" w:hAnsi="宋体" w:cs="宋体"/>
                <w:sz w:val="24"/>
                <w:szCs w:val="24"/>
                <w:highlight w:val="none"/>
              </w:rPr>
            </w:pPr>
            <w:r>
              <w:rPr>
                <w:rFonts w:hint="eastAsia" w:ascii="宋体" w:hAnsi="宋体" w:cs="宋体"/>
                <w:sz w:val="24"/>
                <w:szCs w:val="24"/>
              </w:rPr>
              <w:t>一级注册建筑师</w:t>
            </w:r>
          </w:p>
        </w:tc>
        <w:tc>
          <w:tcPr>
            <w:tcW w:w="1182" w:type="dxa"/>
            <w:tcBorders>
              <w:top w:val="single" w:color="auto" w:sz="4" w:space="0"/>
              <w:left w:val="single" w:color="auto" w:sz="4" w:space="0"/>
              <w:bottom w:val="single" w:color="auto" w:sz="4" w:space="0"/>
              <w:right w:val="single" w:color="auto" w:sz="4" w:space="0"/>
            </w:tcBorders>
          </w:tcPr>
          <w:p w14:paraId="7AB37C5B">
            <w:pPr>
              <w:spacing w:line="360" w:lineRule="auto"/>
              <w:rPr>
                <w:rFonts w:ascii="宋体" w:hAnsi="宋体" w:cs="宋体"/>
                <w:sz w:val="24"/>
                <w:szCs w:val="24"/>
              </w:rPr>
            </w:pPr>
            <w:r>
              <w:rPr>
                <w:rFonts w:ascii="宋体" w:hAnsi="宋体" w:cs="宋体"/>
                <w:sz w:val="24"/>
                <w:szCs w:val="24"/>
              </w:rPr>
              <w:t>1</w:t>
            </w:r>
          </w:p>
        </w:tc>
      </w:tr>
      <w:tr w14:paraId="2E86AB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8" w:type="dxa"/>
            <w:tcBorders>
              <w:top w:val="single" w:color="auto" w:sz="4" w:space="0"/>
              <w:left w:val="single" w:color="auto" w:sz="4" w:space="0"/>
              <w:bottom w:val="single" w:color="auto" w:sz="4" w:space="0"/>
              <w:right w:val="single" w:color="auto" w:sz="4" w:space="0"/>
            </w:tcBorders>
            <w:vAlign w:val="center"/>
          </w:tcPr>
          <w:p w14:paraId="49B3416A">
            <w:pPr>
              <w:spacing w:line="360" w:lineRule="auto"/>
              <w:rPr>
                <w:rFonts w:ascii="宋体" w:hAnsi="宋体" w:cs="宋体"/>
                <w:sz w:val="24"/>
                <w:szCs w:val="24"/>
                <w:highlight w:val="none"/>
              </w:rPr>
            </w:pPr>
            <w:r>
              <w:rPr>
                <w:rFonts w:hint="eastAsia" w:ascii="宋体" w:hAnsi="宋体" w:cs="宋体"/>
                <w:sz w:val="24"/>
                <w:szCs w:val="24"/>
              </w:rPr>
              <w:t>电气及智能化专业负责人</w:t>
            </w:r>
          </w:p>
        </w:tc>
        <w:tc>
          <w:tcPr>
            <w:tcW w:w="5298" w:type="dxa"/>
            <w:tcBorders>
              <w:top w:val="single" w:color="auto" w:sz="4" w:space="0"/>
              <w:left w:val="single" w:color="auto" w:sz="4" w:space="0"/>
              <w:bottom w:val="single" w:color="auto" w:sz="4" w:space="0"/>
              <w:right w:val="single" w:color="auto" w:sz="4" w:space="0"/>
            </w:tcBorders>
            <w:vAlign w:val="center"/>
          </w:tcPr>
          <w:p w14:paraId="794B7920">
            <w:pPr>
              <w:spacing w:line="360" w:lineRule="auto"/>
              <w:rPr>
                <w:rFonts w:ascii="宋体" w:hAnsi="宋体" w:cs="宋体"/>
                <w:sz w:val="24"/>
                <w:szCs w:val="24"/>
                <w:highlight w:val="none"/>
              </w:rPr>
            </w:pPr>
            <w:r>
              <w:rPr>
                <w:rFonts w:hint="eastAsia" w:ascii="宋体" w:hAnsi="宋体" w:cs="宋体"/>
                <w:sz w:val="24"/>
                <w:szCs w:val="24"/>
              </w:rPr>
              <w:t>注册电气工程师</w:t>
            </w:r>
          </w:p>
        </w:tc>
        <w:tc>
          <w:tcPr>
            <w:tcW w:w="1182" w:type="dxa"/>
            <w:tcBorders>
              <w:top w:val="single" w:color="auto" w:sz="4" w:space="0"/>
              <w:left w:val="single" w:color="auto" w:sz="4" w:space="0"/>
              <w:bottom w:val="single" w:color="auto" w:sz="4" w:space="0"/>
              <w:right w:val="single" w:color="auto" w:sz="4" w:space="0"/>
            </w:tcBorders>
          </w:tcPr>
          <w:p w14:paraId="626B85E9">
            <w:pPr>
              <w:spacing w:line="360" w:lineRule="auto"/>
              <w:rPr>
                <w:rFonts w:ascii="宋体" w:hAnsi="宋体" w:cs="宋体"/>
                <w:sz w:val="24"/>
                <w:szCs w:val="24"/>
              </w:rPr>
            </w:pPr>
            <w:r>
              <w:rPr>
                <w:rFonts w:ascii="宋体" w:hAnsi="宋体" w:cs="宋体"/>
                <w:sz w:val="24"/>
                <w:szCs w:val="24"/>
              </w:rPr>
              <w:t>1</w:t>
            </w:r>
          </w:p>
        </w:tc>
      </w:tr>
      <w:tr w14:paraId="4691A2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48" w:type="dxa"/>
            <w:tcBorders>
              <w:top w:val="single" w:color="auto" w:sz="4" w:space="0"/>
              <w:left w:val="single" w:color="auto" w:sz="4" w:space="0"/>
              <w:bottom w:val="single" w:color="auto" w:sz="4" w:space="0"/>
              <w:right w:val="single" w:color="auto" w:sz="4" w:space="0"/>
            </w:tcBorders>
            <w:vAlign w:val="center"/>
          </w:tcPr>
          <w:p w14:paraId="14EE0D31">
            <w:pPr>
              <w:spacing w:line="360" w:lineRule="auto"/>
              <w:rPr>
                <w:rFonts w:ascii="宋体" w:hAnsi="宋体" w:cs="宋体"/>
                <w:sz w:val="24"/>
                <w:szCs w:val="24"/>
                <w:highlight w:val="none"/>
              </w:rPr>
            </w:pPr>
            <w:r>
              <w:rPr>
                <w:rFonts w:hint="eastAsia" w:ascii="宋体" w:hAnsi="宋体" w:cs="宋体"/>
                <w:sz w:val="24"/>
                <w:szCs w:val="24"/>
              </w:rPr>
              <w:t>给排水专业负责人</w:t>
            </w:r>
          </w:p>
        </w:tc>
        <w:tc>
          <w:tcPr>
            <w:tcW w:w="5298" w:type="dxa"/>
            <w:tcBorders>
              <w:top w:val="single" w:color="auto" w:sz="4" w:space="0"/>
              <w:left w:val="single" w:color="auto" w:sz="4" w:space="0"/>
              <w:bottom w:val="single" w:color="auto" w:sz="4" w:space="0"/>
              <w:right w:val="single" w:color="auto" w:sz="4" w:space="0"/>
            </w:tcBorders>
            <w:vAlign w:val="center"/>
          </w:tcPr>
          <w:p w14:paraId="00C55BA9">
            <w:pPr>
              <w:spacing w:line="360" w:lineRule="auto"/>
              <w:rPr>
                <w:rFonts w:ascii="宋体" w:hAnsi="宋体" w:cs="宋体"/>
                <w:sz w:val="24"/>
                <w:szCs w:val="24"/>
                <w:highlight w:val="none"/>
              </w:rPr>
            </w:pPr>
            <w:r>
              <w:rPr>
                <w:rFonts w:hint="eastAsia" w:ascii="宋体" w:hAnsi="宋体" w:cs="宋体"/>
                <w:sz w:val="24"/>
                <w:szCs w:val="24"/>
              </w:rPr>
              <w:t>注册设备工程师（给排水）</w:t>
            </w:r>
          </w:p>
        </w:tc>
        <w:tc>
          <w:tcPr>
            <w:tcW w:w="1182" w:type="dxa"/>
            <w:tcBorders>
              <w:top w:val="single" w:color="auto" w:sz="4" w:space="0"/>
              <w:left w:val="single" w:color="auto" w:sz="4" w:space="0"/>
              <w:bottom w:val="single" w:color="auto" w:sz="4" w:space="0"/>
              <w:right w:val="single" w:color="auto" w:sz="4" w:space="0"/>
            </w:tcBorders>
          </w:tcPr>
          <w:p w14:paraId="16F2DA98">
            <w:pPr>
              <w:spacing w:line="360" w:lineRule="auto"/>
              <w:rPr>
                <w:rFonts w:ascii="宋体" w:hAnsi="宋体" w:cs="宋体"/>
                <w:sz w:val="24"/>
                <w:szCs w:val="24"/>
              </w:rPr>
            </w:pPr>
            <w:r>
              <w:rPr>
                <w:rFonts w:ascii="宋体" w:hAnsi="宋体" w:cs="宋体"/>
                <w:sz w:val="24"/>
                <w:szCs w:val="24"/>
              </w:rPr>
              <w:t>1</w:t>
            </w:r>
          </w:p>
        </w:tc>
      </w:tr>
      <w:tr w14:paraId="0A922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2748" w:type="dxa"/>
            <w:tcBorders>
              <w:top w:val="single" w:color="auto" w:sz="4" w:space="0"/>
              <w:left w:val="single" w:color="auto" w:sz="4" w:space="0"/>
              <w:bottom w:val="single" w:color="auto" w:sz="4" w:space="0"/>
              <w:right w:val="single" w:color="auto" w:sz="4" w:space="0"/>
            </w:tcBorders>
            <w:vAlign w:val="center"/>
          </w:tcPr>
          <w:p w14:paraId="61956852">
            <w:pPr>
              <w:spacing w:line="360" w:lineRule="auto"/>
              <w:rPr>
                <w:rFonts w:ascii="宋体" w:hAnsi="宋体" w:cs="宋体"/>
                <w:sz w:val="24"/>
                <w:szCs w:val="24"/>
                <w:highlight w:val="none"/>
              </w:rPr>
            </w:pPr>
            <w:r>
              <w:rPr>
                <w:rFonts w:hint="eastAsia" w:ascii="宋体" w:hAnsi="宋体" w:cs="宋体"/>
                <w:sz w:val="24"/>
                <w:szCs w:val="24"/>
              </w:rPr>
              <w:t>勘察专业负责人</w:t>
            </w:r>
          </w:p>
        </w:tc>
        <w:tc>
          <w:tcPr>
            <w:tcW w:w="5298" w:type="dxa"/>
            <w:tcBorders>
              <w:top w:val="single" w:color="auto" w:sz="4" w:space="0"/>
              <w:left w:val="single" w:color="auto" w:sz="4" w:space="0"/>
              <w:bottom w:val="single" w:color="auto" w:sz="4" w:space="0"/>
              <w:right w:val="single" w:color="auto" w:sz="4" w:space="0"/>
            </w:tcBorders>
            <w:vAlign w:val="center"/>
          </w:tcPr>
          <w:p w14:paraId="454DFBA0">
            <w:pPr>
              <w:spacing w:line="360" w:lineRule="auto"/>
              <w:rPr>
                <w:rFonts w:ascii="宋体" w:hAnsi="宋体" w:cs="宋体"/>
                <w:sz w:val="24"/>
                <w:szCs w:val="24"/>
                <w:highlight w:val="none"/>
              </w:rPr>
            </w:pPr>
            <w:r>
              <w:rPr>
                <w:rFonts w:hint="eastAsia" w:ascii="宋体" w:hAnsi="宋体" w:cs="宋体"/>
                <w:sz w:val="24"/>
                <w:szCs w:val="24"/>
              </w:rPr>
              <w:t>注册岩土工程师</w:t>
            </w:r>
          </w:p>
        </w:tc>
        <w:tc>
          <w:tcPr>
            <w:tcW w:w="1182" w:type="dxa"/>
            <w:tcBorders>
              <w:top w:val="single" w:color="auto" w:sz="4" w:space="0"/>
              <w:left w:val="single" w:color="auto" w:sz="4" w:space="0"/>
              <w:bottom w:val="single" w:color="auto" w:sz="4" w:space="0"/>
              <w:right w:val="single" w:color="auto" w:sz="4" w:space="0"/>
            </w:tcBorders>
          </w:tcPr>
          <w:p w14:paraId="456F5941">
            <w:pPr>
              <w:spacing w:line="360" w:lineRule="auto"/>
              <w:rPr>
                <w:rFonts w:ascii="宋体" w:hAnsi="宋体" w:cs="宋体"/>
                <w:sz w:val="24"/>
                <w:szCs w:val="24"/>
              </w:rPr>
            </w:pPr>
            <w:r>
              <w:rPr>
                <w:rFonts w:ascii="宋体" w:hAnsi="宋体" w:cs="宋体"/>
                <w:sz w:val="24"/>
                <w:szCs w:val="24"/>
              </w:rPr>
              <w:t>1</w:t>
            </w:r>
          </w:p>
        </w:tc>
      </w:tr>
    </w:tbl>
    <w:p w14:paraId="1AB55D42">
      <w:pPr>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注：（</w:t>
      </w:r>
      <w:r>
        <w:rPr>
          <w:rFonts w:ascii="宋体" w:hAnsi="宋体" w:cs="宋体"/>
          <w:snapToGrid w:val="0"/>
          <w:sz w:val="24"/>
          <w:szCs w:val="24"/>
        </w:rPr>
        <w:t>1）每个专业其他参与工作的人员不少于2人。</w:t>
      </w:r>
    </w:p>
    <w:p w14:paraId="17130639">
      <w:pPr>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w:t>
      </w:r>
      <w:r>
        <w:rPr>
          <w:rFonts w:ascii="宋体" w:hAnsi="宋体" w:cs="宋体"/>
          <w:snapToGrid w:val="0"/>
          <w:sz w:val="24"/>
          <w:szCs w:val="24"/>
        </w:rPr>
        <w:t>2）设计单位在明确分工各负其责的基础上，按照招标文件所列要求承诺为本项目合同约定项目指定的设计总负责人、各专业设计负责人、各专业设计人、并向建设管理单位出具相应的授权文件。</w:t>
      </w:r>
    </w:p>
    <w:p w14:paraId="129BA13F">
      <w:pPr>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w:t>
      </w:r>
      <w:r>
        <w:rPr>
          <w:rFonts w:ascii="宋体" w:hAnsi="宋体" w:cs="宋体"/>
          <w:snapToGrid w:val="0"/>
          <w:sz w:val="24"/>
          <w:szCs w:val="24"/>
        </w:rPr>
        <w:t>3）项目设计负责人，各专业设计负责人应能够胜任所承担任务的设计、组织、计划、协调工作。</w:t>
      </w:r>
    </w:p>
    <w:p w14:paraId="6859A7A3">
      <w:pPr>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w:t>
      </w:r>
      <w:r>
        <w:rPr>
          <w:rFonts w:ascii="宋体" w:hAnsi="宋体" w:cs="宋体"/>
          <w:snapToGrid w:val="0"/>
          <w:sz w:val="24"/>
          <w:szCs w:val="24"/>
        </w:rPr>
        <w:t>4）须报送项目设计总负责人、各专业设计负责人、其他参与设计工作的人员姓名、年龄、学历、专业、职称、职务、相关经历和主要技术成果以及在本合同约定项目中负责的设计任务等资料。</w:t>
      </w:r>
    </w:p>
    <w:p w14:paraId="0819777A">
      <w:pPr>
        <w:spacing w:line="360" w:lineRule="auto"/>
        <w:ind w:firstLine="480" w:firstLineChars="200"/>
        <w:rPr>
          <w:rFonts w:ascii="宋体" w:hAnsi="宋体" w:cs="宋体"/>
          <w:snapToGrid w:val="0"/>
          <w:sz w:val="24"/>
          <w:szCs w:val="24"/>
        </w:rPr>
      </w:pPr>
      <w:r>
        <w:rPr>
          <w:rFonts w:hint="eastAsia" w:ascii="宋体" w:hAnsi="宋体" w:cs="宋体"/>
          <w:snapToGrid w:val="0"/>
          <w:sz w:val="24"/>
          <w:szCs w:val="24"/>
        </w:rPr>
        <w:t>（</w:t>
      </w:r>
      <w:r>
        <w:rPr>
          <w:rFonts w:ascii="宋体" w:hAnsi="宋体" w:cs="宋体"/>
          <w:snapToGrid w:val="0"/>
          <w:sz w:val="24"/>
          <w:szCs w:val="24"/>
        </w:rPr>
        <w:t>5）必须保证参与本项目各设计单位人员的稳定性，不可随意撤换。</w:t>
      </w:r>
    </w:p>
    <w:p w14:paraId="0E7304FE">
      <w:pPr>
        <w:pStyle w:val="23"/>
        <w:spacing w:line="360" w:lineRule="auto"/>
        <w:ind w:firstLineChars="200"/>
        <w:outlineLvl w:val="2"/>
        <w:rPr>
          <w:snapToGrid w:val="0"/>
        </w:rPr>
      </w:pPr>
      <w:r>
        <w:rPr>
          <w:rFonts w:hint="eastAsia"/>
          <w:snapToGrid w:val="0"/>
        </w:rPr>
        <w:t>（</w:t>
      </w:r>
      <w:r>
        <w:rPr>
          <w:snapToGrid w:val="0"/>
        </w:rPr>
        <w:t>6）设计单位的设计人员数量、专业水平、专业配套等达不到设计所需时，需更换及补充设计人员；未能在指定时间内及时更换和补充的，将视为违约行为。</w:t>
      </w:r>
      <w:bookmarkStart w:id="167" w:name="_Toc394585642"/>
    </w:p>
    <w:p w14:paraId="7B5FE46C">
      <w:pPr>
        <w:pStyle w:val="10"/>
        <w:spacing w:line="360" w:lineRule="auto"/>
        <w:outlineLvl w:val="2"/>
        <w:rPr>
          <w:rFonts w:hAnsi="宋体" w:cs="宋体"/>
          <w:b/>
          <w:sz w:val="28"/>
          <w:szCs w:val="28"/>
        </w:rPr>
      </w:pPr>
      <w:bookmarkStart w:id="168" w:name="_Toc163638406"/>
      <w:r>
        <w:rPr>
          <w:rFonts w:hAnsi="宋体" w:cs="宋体"/>
          <w:b/>
          <w:sz w:val="28"/>
          <w:szCs w:val="28"/>
        </w:rPr>
        <w:t xml:space="preserve">4.2  </w:t>
      </w:r>
      <w:r>
        <w:rPr>
          <w:rFonts w:hint="eastAsia" w:hAnsi="宋体" w:cs="宋体"/>
          <w:b/>
          <w:sz w:val="28"/>
          <w:szCs w:val="28"/>
        </w:rPr>
        <w:t>专职设计管理人员要求</w:t>
      </w:r>
      <w:bookmarkEnd w:id="167"/>
      <w:bookmarkEnd w:id="168"/>
    </w:p>
    <w:p w14:paraId="7CA37C34">
      <w:pPr>
        <w:spacing w:line="360" w:lineRule="auto"/>
        <w:ind w:firstLine="480" w:firstLineChars="200"/>
        <w:rPr>
          <w:rFonts w:ascii="宋体" w:hAnsi="宋体" w:cs="宋体"/>
          <w:sz w:val="24"/>
          <w:szCs w:val="24"/>
        </w:rPr>
      </w:pPr>
      <w:r>
        <w:rPr>
          <w:rFonts w:ascii="宋体" w:hAnsi="宋体" w:cs="宋体"/>
          <w:sz w:val="24"/>
          <w:szCs w:val="24"/>
        </w:rPr>
        <w:t>1.应指定一名建筑专业设计人员作为设计代表为专职设计管理人员（不低于工程师职称），在</w:t>
      </w:r>
      <w:r>
        <w:rPr>
          <w:rFonts w:hint="eastAsia" w:ascii="宋体" w:hAnsi="宋体" w:cs="宋体"/>
          <w:sz w:val="24"/>
          <w:szCs w:val="24"/>
        </w:rPr>
        <w:t>采购人指定地点服务于项目建设的始终，负责统筹协调、报批报建、资料整理、与设计院对接等工作。时间要求从签订设计合同开始到项目验收为止，具体由发包人指定，相关费用已包含在勘察设计费中。</w:t>
      </w:r>
    </w:p>
    <w:p w14:paraId="1C5A0D5B">
      <w:pPr>
        <w:spacing w:line="360" w:lineRule="auto"/>
        <w:ind w:firstLine="480" w:firstLineChars="200"/>
        <w:rPr>
          <w:rFonts w:ascii="宋体" w:hAnsi="宋体" w:cs="宋体"/>
          <w:sz w:val="24"/>
          <w:szCs w:val="24"/>
        </w:rPr>
      </w:pPr>
      <w:r>
        <w:rPr>
          <w:rFonts w:ascii="宋体" w:hAnsi="宋体" w:cs="宋体"/>
          <w:sz w:val="24"/>
          <w:szCs w:val="24"/>
        </w:rPr>
        <w:t>2.</w:t>
      </w:r>
      <w:r>
        <w:rPr>
          <w:rFonts w:hint="eastAsia" w:ascii="宋体" w:hAnsi="宋体" w:cs="宋体"/>
          <w:sz w:val="24"/>
          <w:szCs w:val="24"/>
        </w:rPr>
        <w:t>专职设计管理人员</w:t>
      </w:r>
      <w:r>
        <w:rPr>
          <w:rFonts w:hint="eastAsia" w:ascii="宋体" w:hAnsi="宋体" w:cs="Courier New"/>
          <w:snapToGrid w:val="0"/>
          <w:sz w:val="24"/>
          <w:szCs w:val="21"/>
        </w:rPr>
        <w:t>的名单须在进场前提交采购人审核，采购人有权根据实际情况在施工实施的过程中对专职设计管理人员进行适当调整。</w:t>
      </w:r>
    </w:p>
    <w:p w14:paraId="13665767">
      <w:pPr>
        <w:spacing w:line="360" w:lineRule="auto"/>
        <w:ind w:firstLine="480" w:firstLineChars="200"/>
        <w:rPr>
          <w:rFonts w:ascii="宋体" w:hAnsi="宋体" w:cs="宋体"/>
          <w:sz w:val="24"/>
          <w:szCs w:val="24"/>
        </w:rPr>
      </w:pPr>
      <w:r>
        <w:rPr>
          <w:rFonts w:ascii="宋体" w:hAnsi="宋体" w:cs="宋体"/>
          <w:sz w:val="24"/>
          <w:szCs w:val="24"/>
        </w:rPr>
        <w:t>3.专职设计管理人员</w:t>
      </w:r>
      <w:r>
        <w:rPr>
          <w:rFonts w:hint="eastAsia" w:ascii="宋体" w:hAnsi="宋体" w:cs="Courier New"/>
          <w:snapToGrid w:val="0"/>
          <w:sz w:val="24"/>
          <w:szCs w:val="21"/>
        </w:rPr>
        <w:t>只为本合同采购人服务，设计单位不得再安排其参与设计单位的其他工作。</w:t>
      </w:r>
    </w:p>
    <w:p w14:paraId="1FD9E95F">
      <w:pPr>
        <w:spacing w:line="360" w:lineRule="auto"/>
        <w:ind w:firstLine="480" w:firstLineChars="200"/>
        <w:rPr>
          <w:rFonts w:ascii="宋体" w:hAnsi="宋体" w:cs="宋体"/>
          <w:sz w:val="24"/>
          <w:szCs w:val="24"/>
        </w:rPr>
      </w:pPr>
      <w:r>
        <w:rPr>
          <w:rFonts w:ascii="宋体" w:hAnsi="宋体" w:cs="宋体"/>
          <w:sz w:val="24"/>
          <w:szCs w:val="24"/>
        </w:rPr>
        <w:t>4.</w:t>
      </w:r>
      <w:r>
        <w:rPr>
          <w:rFonts w:hint="eastAsia" w:ascii="宋体" w:hAnsi="宋体" w:cs="宋体"/>
          <w:sz w:val="24"/>
          <w:szCs w:val="24"/>
        </w:rPr>
        <w:t>专职设计管理人员的餐食、住宿、交通由中标单位自行解决。</w:t>
      </w:r>
    </w:p>
    <w:p w14:paraId="535FA50B">
      <w:pPr>
        <w:spacing w:line="360" w:lineRule="auto"/>
        <w:ind w:firstLine="480" w:firstLineChars="200"/>
      </w:pPr>
      <w:r>
        <w:rPr>
          <w:rFonts w:ascii="宋体" w:hAnsi="宋体" w:cs="宋体"/>
          <w:sz w:val="24"/>
          <w:szCs w:val="24"/>
        </w:rPr>
        <w:t>5.</w:t>
      </w:r>
      <w:r>
        <w:rPr>
          <w:rFonts w:hint="eastAsia" w:ascii="宋体" w:hAnsi="宋体" w:cs="Courier New"/>
          <w:snapToGrid w:val="0"/>
          <w:sz w:val="24"/>
          <w:szCs w:val="21"/>
        </w:rPr>
        <w:t>中标人应保证</w:t>
      </w:r>
      <w:r>
        <w:rPr>
          <w:rFonts w:hint="eastAsia" w:ascii="宋体" w:hAnsi="宋体" w:cs="宋体"/>
          <w:sz w:val="24"/>
          <w:szCs w:val="24"/>
        </w:rPr>
        <w:t>专职设计管理人员</w:t>
      </w:r>
      <w:r>
        <w:rPr>
          <w:rFonts w:hint="eastAsia" w:ascii="宋体" w:hAnsi="宋体" w:cs="Courier New"/>
          <w:snapToGrid w:val="0"/>
          <w:sz w:val="24"/>
          <w:szCs w:val="21"/>
        </w:rPr>
        <w:t>的稳定性，原则上不得更换，确须更换的应向采购人提出书面报告且征得同意后方可更换。</w:t>
      </w:r>
    </w:p>
    <w:p w14:paraId="73DE92B3">
      <w:pPr>
        <w:pStyle w:val="3"/>
        <w:spacing w:before="0" w:after="0"/>
      </w:pPr>
      <w:bookmarkStart w:id="169" w:name="_Toc163638407"/>
      <w:r>
        <w:rPr>
          <w:rFonts w:hint="eastAsia"/>
        </w:rPr>
        <w:t>第五章</w:t>
      </w:r>
      <w:r>
        <w:t xml:space="preserve"> </w:t>
      </w:r>
      <w:r>
        <w:rPr>
          <w:rFonts w:hint="eastAsia"/>
        </w:rPr>
        <w:t>勘察设计成果提交要求</w:t>
      </w:r>
      <w:bookmarkEnd w:id="160"/>
      <w:bookmarkEnd w:id="161"/>
      <w:bookmarkEnd w:id="162"/>
      <w:bookmarkEnd w:id="163"/>
      <w:bookmarkEnd w:id="164"/>
      <w:bookmarkEnd w:id="165"/>
      <w:bookmarkEnd w:id="169"/>
    </w:p>
    <w:p w14:paraId="14EAAB86">
      <w:pPr>
        <w:pStyle w:val="4"/>
        <w:spacing w:before="0" w:beforeLines="0" w:after="0" w:afterLines="0"/>
      </w:pPr>
      <w:bookmarkStart w:id="170" w:name="_Toc447612888"/>
      <w:bookmarkStart w:id="171" w:name="_Toc447612409"/>
      <w:bookmarkStart w:id="172" w:name="_Toc452973744"/>
      <w:bookmarkStart w:id="173" w:name="_Toc452558335"/>
      <w:bookmarkStart w:id="174" w:name="_Toc16608"/>
      <w:bookmarkStart w:id="175" w:name="_Toc163638408"/>
      <w:bookmarkStart w:id="176" w:name="_Toc452558107"/>
      <w:r>
        <w:t>5.1</w:t>
      </w:r>
      <w:r>
        <w:rPr>
          <w:rFonts w:hint="eastAsia"/>
        </w:rPr>
        <w:t>通用要求</w:t>
      </w:r>
      <w:bookmarkEnd w:id="166"/>
      <w:bookmarkEnd w:id="170"/>
      <w:bookmarkEnd w:id="171"/>
      <w:bookmarkEnd w:id="172"/>
      <w:bookmarkEnd w:id="173"/>
      <w:bookmarkEnd w:id="174"/>
      <w:bookmarkEnd w:id="175"/>
      <w:bookmarkEnd w:id="176"/>
    </w:p>
    <w:p w14:paraId="647FD704">
      <w:pPr>
        <w:spacing w:line="360" w:lineRule="auto"/>
        <w:ind w:firstLine="480" w:firstLineChars="200"/>
        <w:rPr>
          <w:rFonts w:ascii="宋体" w:hAnsi="宋体" w:cs="Courier New"/>
          <w:sz w:val="24"/>
          <w:szCs w:val="21"/>
        </w:rPr>
      </w:pPr>
      <w:r>
        <w:rPr>
          <w:rFonts w:ascii="宋体" w:hAnsi="宋体" w:cs="Courier New"/>
          <w:sz w:val="24"/>
          <w:szCs w:val="21"/>
        </w:rPr>
        <w:t>1.设计成果文件要求齐全、完整，内容、深度应符合规定，文字说明、图纸要准确清晰,各阶段设计应达到中华人民共和国建设部颁发的《建筑工程设计文件编制深度规定》《市政公用工程设计文件编制深度规定》设计阶段深度。</w:t>
      </w:r>
    </w:p>
    <w:p w14:paraId="0F1FCA4A">
      <w:pPr>
        <w:spacing w:line="360" w:lineRule="auto"/>
        <w:ind w:firstLine="480" w:firstLineChars="200"/>
        <w:rPr>
          <w:rFonts w:ascii="宋体" w:hAnsi="宋体" w:cs="Courier New"/>
          <w:sz w:val="24"/>
          <w:szCs w:val="21"/>
        </w:rPr>
      </w:pPr>
      <w:r>
        <w:rPr>
          <w:rFonts w:ascii="宋体" w:hAnsi="宋体" w:cs="Courier New"/>
          <w:sz w:val="24"/>
          <w:szCs w:val="21"/>
        </w:rPr>
        <w:t>2.凡是涉及到报批报建图纸文件，均需要按专业主管部门的报审要求，按时报送，并负责通过审批。</w:t>
      </w:r>
    </w:p>
    <w:p w14:paraId="19BAD858">
      <w:pPr>
        <w:pStyle w:val="4"/>
        <w:spacing w:before="0" w:beforeLines="0" w:after="0" w:afterLines="0"/>
      </w:pPr>
      <w:bookmarkStart w:id="177" w:name="_Toc21506"/>
      <w:bookmarkStart w:id="178" w:name="_Toc452558108"/>
      <w:bookmarkStart w:id="179" w:name="_Toc387398879"/>
      <w:bookmarkStart w:id="180" w:name="_Toc452973745"/>
      <w:bookmarkStart w:id="181" w:name="_Toc452558336"/>
      <w:bookmarkStart w:id="182" w:name="_Toc163638409"/>
      <w:bookmarkStart w:id="183" w:name="_Toc447612410"/>
      <w:bookmarkStart w:id="184" w:name="_Toc447612889"/>
      <w:r>
        <w:t>5.2</w:t>
      </w:r>
      <w:r>
        <w:rPr>
          <w:rFonts w:hint="eastAsia"/>
        </w:rPr>
        <w:t>中标成果具体内容和要求</w:t>
      </w:r>
      <w:bookmarkEnd w:id="177"/>
      <w:bookmarkEnd w:id="178"/>
      <w:bookmarkEnd w:id="179"/>
      <w:bookmarkEnd w:id="180"/>
      <w:bookmarkEnd w:id="181"/>
      <w:bookmarkEnd w:id="182"/>
      <w:bookmarkEnd w:id="183"/>
      <w:bookmarkEnd w:id="184"/>
    </w:p>
    <w:p w14:paraId="6634B81D">
      <w:pPr>
        <w:pStyle w:val="6"/>
        <w:spacing w:before="0" w:after="0"/>
        <w:rPr>
          <w:color w:val="auto"/>
        </w:rPr>
      </w:pPr>
      <w:bookmarkStart w:id="185" w:name="_Toc12909"/>
      <w:bookmarkStart w:id="186" w:name="_Toc452558337"/>
      <w:bookmarkStart w:id="187" w:name="_Toc452973746"/>
      <w:bookmarkStart w:id="188" w:name="_Toc447612890"/>
      <w:bookmarkStart w:id="189" w:name="_Toc447612411"/>
      <w:r>
        <w:rPr>
          <w:color w:val="auto"/>
        </w:rPr>
        <w:t>5.2.1</w:t>
      </w:r>
      <w:r>
        <w:rPr>
          <w:rFonts w:hint="eastAsia"/>
          <w:color w:val="auto"/>
        </w:rPr>
        <w:t>设计文件内容</w:t>
      </w:r>
      <w:bookmarkEnd w:id="185"/>
      <w:bookmarkEnd w:id="186"/>
      <w:bookmarkEnd w:id="187"/>
      <w:bookmarkEnd w:id="188"/>
      <w:bookmarkEnd w:id="189"/>
    </w:p>
    <w:p w14:paraId="357F0409">
      <w:pPr>
        <w:numPr>
          <w:ilvl w:val="0"/>
          <w:numId w:val="4"/>
        </w:numPr>
        <w:spacing w:line="360" w:lineRule="auto"/>
        <w:ind w:firstLine="480" w:firstLineChars="200"/>
        <w:rPr>
          <w:rFonts w:ascii="宋体" w:hAnsi="宋体" w:cs="Courier New"/>
          <w:sz w:val="24"/>
          <w:szCs w:val="21"/>
        </w:rPr>
      </w:pPr>
      <w:r>
        <w:rPr>
          <w:rFonts w:hint="eastAsia" w:ascii="宋体" w:hAnsi="宋体" w:cs="Courier New"/>
          <w:sz w:val="24"/>
          <w:szCs w:val="21"/>
        </w:rPr>
        <w:t>设计说明书。内容包括：项目概况；现状及存在问题的分析；方案设计理念及推导；设计总说明；相关技术难点说明；其他必要说明；投资估算等。</w:t>
      </w:r>
    </w:p>
    <w:p w14:paraId="48FAB0A7">
      <w:pPr>
        <w:numPr>
          <w:ilvl w:val="0"/>
          <w:numId w:val="4"/>
        </w:numPr>
        <w:spacing w:line="360" w:lineRule="auto"/>
        <w:ind w:firstLine="480" w:firstLineChars="200"/>
        <w:rPr>
          <w:rFonts w:ascii="宋体" w:hAnsi="宋体" w:cs="Courier New"/>
          <w:sz w:val="24"/>
          <w:szCs w:val="21"/>
        </w:rPr>
      </w:pPr>
      <w:r>
        <w:rPr>
          <w:rFonts w:hint="eastAsia" w:ascii="宋体" w:hAnsi="宋体" w:cs="Courier New"/>
          <w:sz w:val="24"/>
          <w:szCs w:val="21"/>
        </w:rPr>
        <w:t>设计图纸包括效果图、各层总平面图，主要位置剖、立面图，景观节点设计平面图与透视图。</w:t>
      </w:r>
    </w:p>
    <w:p w14:paraId="1E5023FC">
      <w:pPr>
        <w:numPr>
          <w:ilvl w:val="0"/>
          <w:numId w:val="4"/>
        </w:numPr>
        <w:spacing w:line="360" w:lineRule="auto"/>
        <w:ind w:firstLine="480" w:firstLineChars="200"/>
        <w:rPr>
          <w:rFonts w:ascii="宋体" w:hAnsi="宋体" w:cs="Courier New"/>
          <w:color w:val="auto"/>
          <w:sz w:val="24"/>
          <w:szCs w:val="21"/>
        </w:rPr>
      </w:pPr>
      <w:r>
        <w:rPr>
          <w:rFonts w:hint="eastAsia" w:ascii="宋体" w:hAnsi="宋体" w:cs="Courier New"/>
          <w:color w:val="auto"/>
          <w:sz w:val="24"/>
          <w:szCs w:val="21"/>
        </w:rPr>
        <w:t>实体模型。</w:t>
      </w:r>
      <w:r>
        <w:rPr>
          <w:rFonts w:ascii="宋体" w:hAnsi="宋体" w:cs="Courier New"/>
          <w:color w:val="auto"/>
          <w:sz w:val="24"/>
          <w:szCs w:val="21"/>
        </w:rPr>
        <w:t>(非必要)</w:t>
      </w:r>
    </w:p>
    <w:p w14:paraId="5107F94A">
      <w:pPr>
        <w:pStyle w:val="6"/>
        <w:spacing w:before="0" w:after="0"/>
        <w:rPr>
          <w:color w:val="auto"/>
        </w:rPr>
      </w:pPr>
      <w:bookmarkStart w:id="190" w:name="_Toc447612891"/>
      <w:bookmarkStart w:id="191" w:name="_Toc11429"/>
      <w:bookmarkStart w:id="192" w:name="_Toc452973747"/>
      <w:bookmarkStart w:id="193" w:name="_Toc447612412"/>
      <w:bookmarkStart w:id="194" w:name="_Toc452558338"/>
      <w:r>
        <w:rPr>
          <w:color w:val="auto"/>
        </w:rPr>
        <w:t xml:space="preserve">5.2.2 </w:t>
      </w:r>
      <w:r>
        <w:rPr>
          <w:rFonts w:hint="eastAsia"/>
          <w:color w:val="auto"/>
        </w:rPr>
        <w:t>提交技术文件成果要求</w:t>
      </w:r>
      <w:bookmarkEnd w:id="190"/>
      <w:bookmarkEnd w:id="191"/>
      <w:bookmarkEnd w:id="192"/>
      <w:bookmarkEnd w:id="193"/>
      <w:bookmarkEnd w:id="194"/>
    </w:p>
    <w:p w14:paraId="5C4BD2B6">
      <w:pPr>
        <w:numPr>
          <w:ilvl w:val="0"/>
          <w:numId w:val="5"/>
        </w:numPr>
        <w:spacing w:line="360" w:lineRule="auto"/>
        <w:ind w:firstLine="480" w:firstLineChars="200"/>
        <w:rPr>
          <w:rFonts w:ascii="宋体" w:hAnsi="宋体" w:cs="Courier New"/>
          <w:sz w:val="24"/>
          <w:szCs w:val="21"/>
        </w:rPr>
      </w:pPr>
      <w:r>
        <w:rPr>
          <w:rFonts w:hint="eastAsia" w:ascii="宋体" w:hAnsi="宋体" w:cs="Courier New"/>
          <w:sz w:val="24"/>
          <w:szCs w:val="21"/>
        </w:rPr>
        <w:t>设计文本要求：以彩色打印</w:t>
      </w:r>
      <w:r>
        <w:rPr>
          <w:rFonts w:ascii="宋体" w:hAnsi="宋体" w:cs="Courier New"/>
          <w:sz w:val="24"/>
          <w:szCs w:val="21"/>
        </w:rPr>
        <w:t>A3（297m×420mm）规格缩印编排装订成册。设计图纸要求图文清晰、完整、规范，能清楚表达设计意图和内容，图纸规格应尽量统一，必须标注比例尺，原则上图纸规格均宜为A3，若有必要，图纸可由A2规格折叠为A3，与</w:t>
      </w:r>
      <w:r>
        <w:rPr>
          <w:rFonts w:hint="eastAsia" w:ascii="宋体" w:hAnsi="宋体" w:cs="Courier New"/>
          <w:sz w:val="24"/>
          <w:szCs w:val="21"/>
        </w:rPr>
        <w:t>文本统一装订成册</w:t>
      </w:r>
      <w:r>
        <w:rPr>
          <w:rFonts w:ascii="宋体" w:hAnsi="宋体" w:cs="Courier New"/>
          <w:sz w:val="24"/>
          <w:szCs w:val="21"/>
        </w:rPr>
        <w:t>,设计文本篇幅不宜超过100页。</w:t>
      </w:r>
    </w:p>
    <w:p w14:paraId="0D914177">
      <w:pPr>
        <w:numPr>
          <w:ilvl w:val="0"/>
          <w:numId w:val="5"/>
        </w:numPr>
        <w:spacing w:line="360" w:lineRule="auto"/>
        <w:ind w:firstLine="480" w:firstLineChars="200"/>
        <w:rPr>
          <w:rFonts w:ascii="宋体" w:hAnsi="宋体" w:cs="Courier New"/>
          <w:sz w:val="24"/>
          <w:szCs w:val="21"/>
        </w:rPr>
      </w:pPr>
      <w:r>
        <w:rPr>
          <w:rFonts w:hint="eastAsia" w:ascii="宋体" w:hAnsi="宋体" w:cs="Courier New"/>
          <w:sz w:val="24"/>
          <w:szCs w:val="21"/>
        </w:rPr>
        <w:t>展示图板：主要内容包括能反映重要设计内容的有关图纸与简要文字说明，图片比例不限。以</w:t>
      </w:r>
      <w:r>
        <w:rPr>
          <w:rFonts w:ascii="宋体" w:hAnsi="宋体" w:cs="Courier New"/>
          <w:sz w:val="24"/>
          <w:szCs w:val="21"/>
        </w:rPr>
        <w:t>A0（1189mm×841mm）图纸规格制作，横幅排版，装裱在轻质板上，数量为3张。同时提交电子文件。</w:t>
      </w:r>
    </w:p>
    <w:p w14:paraId="60D8E762">
      <w:pPr>
        <w:numPr>
          <w:ilvl w:val="0"/>
          <w:numId w:val="5"/>
        </w:numPr>
        <w:spacing w:line="360" w:lineRule="auto"/>
        <w:ind w:firstLine="480" w:firstLineChars="200"/>
        <w:rPr>
          <w:rFonts w:ascii="宋体" w:hAnsi="宋体" w:cs="Courier New"/>
          <w:sz w:val="24"/>
          <w:szCs w:val="21"/>
        </w:rPr>
      </w:pPr>
      <w:r>
        <w:rPr>
          <w:rFonts w:hint="eastAsia" w:ascii="宋体" w:hAnsi="宋体" w:cs="Courier New"/>
          <w:sz w:val="24"/>
          <w:szCs w:val="21"/>
        </w:rPr>
        <w:t>电子文件提交要求：所有纸质文件均要提供电子文件。文本文件采用</w:t>
      </w:r>
      <w:r>
        <w:rPr>
          <w:rFonts w:ascii="宋体" w:hAnsi="宋体" w:cs="Courier New"/>
          <w:sz w:val="24"/>
          <w:szCs w:val="21"/>
        </w:rPr>
        <w:t>*.doc格式文件。设计方案矢量图形文件采用*.dwg（AutoCAD2004版）格式文件。所有*.dwg文件需同时转换为*.jpg格式文件（不可修改格式）以备用。图形不要旋转，指北针垂直向上，且在电脑中核查的坐标应与所标注的一致，其坐标应严格按合法用地文件坐标输入，不得省略小数点后的位数。电脑渲染图采用*.jpg文件格式。</w:t>
      </w:r>
    </w:p>
    <w:p w14:paraId="29996D56">
      <w:pPr>
        <w:pStyle w:val="4"/>
        <w:spacing w:before="0" w:beforeLines="0" w:after="0" w:afterLines="0"/>
      </w:pPr>
      <w:bookmarkStart w:id="195" w:name="_Toc163638410"/>
      <w:bookmarkStart w:id="196" w:name="_Toc447612892"/>
      <w:bookmarkStart w:id="197" w:name="_Toc9925"/>
      <w:bookmarkStart w:id="198" w:name="_Toc452973748"/>
      <w:bookmarkStart w:id="199" w:name="_Toc452558339"/>
      <w:bookmarkStart w:id="200" w:name="_Toc447612413"/>
      <w:bookmarkStart w:id="201" w:name="_Toc387398880"/>
      <w:bookmarkStart w:id="202" w:name="_Toc452558109"/>
      <w:r>
        <w:t>5.3</w:t>
      </w:r>
      <w:r>
        <w:rPr>
          <w:rFonts w:hint="eastAsia"/>
        </w:rPr>
        <w:t>实施阶段设计成果要求</w:t>
      </w:r>
      <w:bookmarkEnd w:id="195"/>
      <w:bookmarkEnd w:id="196"/>
      <w:bookmarkEnd w:id="197"/>
      <w:bookmarkEnd w:id="198"/>
      <w:bookmarkEnd w:id="199"/>
      <w:bookmarkEnd w:id="200"/>
      <w:bookmarkEnd w:id="201"/>
      <w:bookmarkEnd w:id="202"/>
    </w:p>
    <w:p w14:paraId="2D0BA4C8">
      <w:pPr>
        <w:spacing w:line="360" w:lineRule="auto"/>
        <w:ind w:firstLine="465"/>
        <w:rPr>
          <w:rFonts w:ascii="宋体" w:hAnsi="宋体" w:cs="宋体"/>
          <w:sz w:val="24"/>
          <w:szCs w:val="24"/>
        </w:rPr>
      </w:pPr>
      <w:r>
        <w:rPr>
          <w:rFonts w:hint="eastAsia" w:ascii="宋体" w:hAnsi="宋体" w:cs="宋体"/>
          <w:sz w:val="24"/>
          <w:szCs w:val="24"/>
        </w:rPr>
        <w:t>设计成果文件内容分方案设计、初步设计、施工图阶段，不同阶段设计成果文件内容不同。</w:t>
      </w:r>
    </w:p>
    <w:p w14:paraId="4ABB81D8">
      <w:pPr>
        <w:spacing w:line="360" w:lineRule="auto"/>
        <w:ind w:firstLine="480" w:firstLineChars="200"/>
        <w:rPr>
          <w:color w:val="auto"/>
        </w:rPr>
      </w:pPr>
      <w:r>
        <w:rPr>
          <w:rFonts w:ascii="宋体" w:hAnsi="宋体" w:cs="宋体"/>
          <w:sz w:val="24"/>
          <w:szCs w:val="24"/>
        </w:rPr>
        <w:t>1.勘察成果文件应按中华人民共和国现行有关的法律、相关的工程勘察技术规范、规定及标准，以及广东省、广州市现行有关的地方性法规、相关的工程勘察技术规范、规定及标准等要求编制，工程勘察含初勘和详勘报告相关内容。</w:t>
      </w:r>
    </w:p>
    <w:p w14:paraId="7D03FA82">
      <w:pPr>
        <w:spacing w:line="360" w:lineRule="auto"/>
        <w:ind w:firstLine="480" w:firstLineChars="200"/>
        <w:rPr>
          <w:rFonts w:ascii="宋体" w:hAnsi="宋体" w:cs="宋体"/>
          <w:color w:val="auto"/>
          <w:sz w:val="24"/>
          <w:szCs w:val="24"/>
        </w:rPr>
      </w:pPr>
      <w:r>
        <w:rPr>
          <w:rFonts w:ascii="宋体" w:hAnsi="宋体" w:cs="宋体"/>
          <w:sz w:val="24"/>
          <w:szCs w:val="24"/>
        </w:rPr>
        <w:t>2.</w:t>
      </w:r>
      <w:r>
        <w:rPr>
          <w:rFonts w:hint="eastAsia" w:ascii="宋体" w:hAnsi="宋体" w:cs="宋体"/>
          <w:color w:val="auto"/>
          <w:sz w:val="24"/>
          <w:szCs w:val="24"/>
        </w:rPr>
        <w:t>本项目方案设计</w:t>
      </w:r>
      <w:r>
        <w:rPr>
          <w:rFonts w:hint="eastAsia" w:ascii="宋体" w:hAnsi="宋体" w:cs="宋体"/>
          <w:sz w:val="24"/>
          <w:szCs w:val="24"/>
        </w:rPr>
        <w:t>应按建设部批准的《建筑工程设计文件编制深度规定（</w:t>
      </w:r>
      <w:r>
        <w:rPr>
          <w:rFonts w:ascii="宋体" w:hAnsi="宋体" w:cs="宋体"/>
          <w:sz w:val="24"/>
          <w:szCs w:val="24"/>
        </w:rPr>
        <w:t>2016版）》初步设计阶段的要求进行编制，由总章和各专业设计文件分章编制而成，应包括但不限于以下设计成果文件：</w:t>
      </w:r>
    </w:p>
    <w:p w14:paraId="4C99E61D">
      <w:pPr>
        <w:pStyle w:val="23"/>
        <w:rPr>
          <w:color w:val="auto"/>
        </w:rPr>
      </w:pPr>
      <w:r>
        <w:rPr>
          <w:rFonts w:hint="eastAsia"/>
          <w:color w:val="auto"/>
        </w:rPr>
        <w:t>（</w:t>
      </w:r>
      <w:r>
        <w:rPr>
          <w:color w:val="auto"/>
        </w:rPr>
        <w:t>1</w:t>
      </w:r>
      <w:r>
        <w:rPr>
          <w:rFonts w:hint="eastAsia"/>
          <w:color w:val="auto"/>
        </w:rPr>
        <w:t>）设计说明书，包括各专业设计说明以及投资估算等内容；对于涉及建筑节能设计的专业，其设计说明应有建筑节能设计专门内容；</w:t>
      </w:r>
    </w:p>
    <w:p w14:paraId="11D0C89A">
      <w:pPr>
        <w:pStyle w:val="23"/>
        <w:rPr>
          <w:color w:val="auto"/>
        </w:rPr>
      </w:pPr>
      <w:r>
        <w:rPr>
          <w:rFonts w:hint="eastAsia"/>
          <w:color w:val="auto"/>
        </w:rPr>
        <w:t>（</w:t>
      </w:r>
      <w:r>
        <w:rPr>
          <w:color w:val="auto"/>
        </w:rPr>
        <w:t>2</w:t>
      </w:r>
      <w:r>
        <w:rPr>
          <w:rFonts w:hint="eastAsia"/>
          <w:color w:val="auto"/>
        </w:rPr>
        <w:t>）总平面图以及建筑设计图纸；</w:t>
      </w:r>
    </w:p>
    <w:p w14:paraId="2EC0483F">
      <w:pPr>
        <w:pStyle w:val="23"/>
        <w:rPr>
          <w:color w:val="auto"/>
        </w:rPr>
      </w:pPr>
      <w:r>
        <w:rPr>
          <w:rFonts w:hint="eastAsia"/>
          <w:color w:val="auto"/>
        </w:rPr>
        <w:t>（</w:t>
      </w:r>
      <w:r>
        <w:rPr>
          <w:color w:val="auto"/>
        </w:rPr>
        <w:t>3</w:t>
      </w:r>
      <w:r>
        <w:rPr>
          <w:rFonts w:hint="eastAsia"/>
          <w:color w:val="auto"/>
        </w:rPr>
        <w:t>）建筑设计图纸具体包括平面图、立面图、剖面图；</w:t>
      </w:r>
    </w:p>
    <w:p w14:paraId="74C8421E">
      <w:pPr>
        <w:pStyle w:val="23"/>
        <w:rPr>
          <w:color w:val="auto"/>
        </w:rPr>
      </w:pPr>
      <w:r>
        <w:rPr>
          <w:rFonts w:hint="eastAsia"/>
          <w:color w:val="auto"/>
        </w:rPr>
        <w:t>（</w:t>
      </w:r>
      <w:r>
        <w:rPr>
          <w:color w:val="auto"/>
        </w:rPr>
        <w:t>4</w:t>
      </w:r>
      <w:r>
        <w:rPr>
          <w:rFonts w:hint="eastAsia"/>
          <w:color w:val="auto"/>
        </w:rPr>
        <w:t>）设计委托或设计合同中规定的透视图，鸟瞰图、模型等；</w:t>
      </w:r>
    </w:p>
    <w:p w14:paraId="7BD20E35">
      <w:pPr>
        <w:pStyle w:val="23"/>
        <w:rPr>
          <w:color w:val="auto"/>
        </w:rPr>
      </w:pPr>
      <w:r>
        <w:rPr>
          <w:rFonts w:hint="eastAsia"/>
          <w:color w:val="auto"/>
        </w:rPr>
        <w:t>（</w:t>
      </w:r>
      <w:r>
        <w:rPr>
          <w:color w:val="auto"/>
        </w:rPr>
        <w:t>5</w:t>
      </w:r>
      <w:r>
        <w:rPr>
          <w:rFonts w:hint="eastAsia"/>
          <w:color w:val="auto"/>
        </w:rPr>
        <w:t>）</w:t>
      </w:r>
      <w:r>
        <w:rPr>
          <w:rFonts w:hint="eastAsia" w:ascii="宋体" w:hAnsi="宋体" w:cs="宋体"/>
          <w:color w:val="auto"/>
          <w:szCs w:val="24"/>
        </w:rPr>
        <w:t>报</w:t>
      </w:r>
      <w:r>
        <w:rPr>
          <w:rFonts w:hint="eastAsia" w:ascii="宋体" w:hAnsi="宋体" w:cs="宋体"/>
          <w:szCs w:val="24"/>
        </w:rPr>
        <w:t>设计方案全专业</w:t>
      </w:r>
      <w:r>
        <w:rPr>
          <w:rFonts w:ascii="宋体" w:hAnsi="宋体" w:cs="宋体"/>
          <w:szCs w:val="24"/>
        </w:rPr>
        <w:t>BIM文件。</w:t>
      </w:r>
    </w:p>
    <w:p w14:paraId="024CC4AE">
      <w:pPr>
        <w:spacing w:line="360" w:lineRule="auto"/>
        <w:ind w:firstLine="480" w:firstLineChars="200"/>
        <w:rPr>
          <w:rFonts w:ascii="宋体" w:hAnsi="宋体" w:cs="宋体"/>
          <w:sz w:val="24"/>
          <w:szCs w:val="24"/>
        </w:rPr>
      </w:pPr>
      <w:bookmarkStart w:id="203" w:name="sub427918_4_2"/>
      <w:bookmarkEnd w:id="203"/>
      <w:bookmarkStart w:id="204" w:name="sub427918_4_1"/>
      <w:bookmarkEnd w:id="204"/>
      <w:bookmarkStart w:id="205" w:name="4_1"/>
      <w:bookmarkEnd w:id="205"/>
      <w:bookmarkStart w:id="206" w:name="4_2"/>
      <w:bookmarkEnd w:id="206"/>
      <w:r>
        <w:rPr>
          <w:rFonts w:ascii="宋体" w:hAnsi="宋体" w:cs="宋体"/>
          <w:sz w:val="24"/>
          <w:szCs w:val="24"/>
        </w:rPr>
        <w:t>3.初步设计阶段的成果文件应按建设部批准的</w:t>
      </w:r>
      <w:r>
        <w:rPr>
          <w:rFonts w:hint="eastAsia" w:ascii="宋体" w:hAnsi="宋体" w:cs="宋体"/>
          <w:iCs/>
          <w:sz w:val="24"/>
          <w:szCs w:val="24"/>
        </w:rPr>
        <w:t>《建筑工程设计文件编制深度规定（</w:t>
      </w:r>
      <w:r>
        <w:rPr>
          <w:rFonts w:ascii="宋体" w:hAnsi="宋体" w:cs="宋体"/>
          <w:iCs/>
          <w:sz w:val="24"/>
          <w:szCs w:val="24"/>
        </w:rPr>
        <w:t>2016版）》</w:t>
      </w:r>
      <w:r>
        <w:rPr>
          <w:rFonts w:hint="eastAsia" w:ascii="宋体" w:hAnsi="宋体" w:cs="宋体"/>
          <w:sz w:val="24"/>
          <w:szCs w:val="24"/>
        </w:rPr>
        <w:t>初步设计阶段的要求进行编制，由总章和各专业设计文件分章编制而成，应包括但不限于以下设计成果文件：</w:t>
      </w:r>
    </w:p>
    <w:p w14:paraId="0B63B94C">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初步设计方案编制；</w:t>
      </w:r>
    </w:p>
    <w:p w14:paraId="687F623A">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设计说明书（含设计总说明、各专业的设计说明书、结构计算书等）；</w:t>
      </w:r>
    </w:p>
    <w:p w14:paraId="33A071BC">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设计图纸（由各专业设计图纸组成）；</w:t>
      </w:r>
    </w:p>
    <w:p w14:paraId="799D4EEC">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工程设计概算；</w:t>
      </w:r>
    </w:p>
    <w:p w14:paraId="47638142">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效果图及透视图；</w:t>
      </w:r>
    </w:p>
    <w:p w14:paraId="3B2F8ACA">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报批模型（如需）；</w:t>
      </w:r>
    </w:p>
    <w:p w14:paraId="666B20BE">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设备、材料清单；</w:t>
      </w:r>
    </w:p>
    <w:p w14:paraId="0B8BE5B0">
      <w:pPr>
        <w:numPr>
          <w:ilvl w:val="0"/>
          <w:numId w:val="6"/>
        </w:numPr>
        <w:spacing w:line="360" w:lineRule="auto"/>
        <w:ind w:firstLine="480" w:firstLineChars="200"/>
        <w:rPr>
          <w:rFonts w:ascii="宋体" w:hAnsi="宋体" w:cs="宋体"/>
          <w:color w:val="auto"/>
          <w:sz w:val="24"/>
          <w:szCs w:val="24"/>
        </w:rPr>
      </w:pPr>
      <w:r>
        <w:rPr>
          <w:rFonts w:hint="eastAsia" w:ascii="宋体" w:hAnsi="宋体" w:cs="宋体"/>
          <w:color w:val="auto"/>
          <w:sz w:val="24"/>
          <w:szCs w:val="24"/>
        </w:rPr>
        <w:t>主要材料样板。</w:t>
      </w:r>
    </w:p>
    <w:p w14:paraId="330D0991">
      <w:pPr>
        <w:numPr>
          <w:ilvl w:val="0"/>
          <w:numId w:val="6"/>
        </w:numPr>
        <w:spacing w:line="360" w:lineRule="auto"/>
        <w:ind w:firstLine="480" w:firstLineChars="200"/>
        <w:rPr>
          <w:rFonts w:ascii="宋体" w:hAnsi="宋体" w:cs="宋体"/>
          <w:sz w:val="24"/>
          <w:szCs w:val="24"/>
        </w:rPr>
      </w:pPr>
      <w:r>
        <w:rPr>
          <w:rFonts w:hint="eastAsia" w:ascii="宋体" w:hAnsi="宋体" w:cs="宋体"/>
          <w:sz w:val="24"/>
          <w:szCs w:val="24"/>
        </w:rPr>
        <w:t>设计方案全专业</w:t>
      </w:r>
      <w:r>
        <w:rPr>
          <w:rFonts w:ascii="宋体" w:hAnsi="宋体" w:cs="宋体"/>
          <w:sz w:val="24"/>
          <w:szCs w:val="24"/>
        </w:rPr>
        <w:t>BIM文件</w:t>
      </w:r>
    </w:p>
    <w:p w14:paraId="0CE8BB98">
      <w:pPr>
        <w:numPr>
          <w:ilvl w:val="0"/>
          <w:numId w:val="6"/>
        </w:numPr>
        <w:spacing w:line="360" w:lineRule="auto"/>
        <w:ind w:firstLine="480" w:firstLineChars="200"/>
        <w:rPr>
          <w:rFonts w:ascii="宋体" w:hAnsi="宋体" w:cs="宋体"/>
          <w:sz w:val="24"/>
          <w:szCs w:val="24"/>
        </w:rPr>
      </w:pPr>
      <w:r>
        <w:rPr>
          <w:rFonts w:hint="eastAsia" w:ascii="宋体" w:hAnsi="宋体" w:cs="宋体"/>
          <w:sz w:val="24"/>
          <w:szCs w:val="24"/>
        </w:rPr>
        <w:t>其他必须的图纸与相关文件</w:t>
      </w:r>
    </w:p>
    <w:p w14:paraId="4464B6E6">
      <w:pPr>
        <w:spacing w:line="360" w:lineRule="auto"/>
        <w:ind w:firstLine="480" w:firstLineChars="200"/>
        <w:rPr>
          <w:rFonts w:ascii="宋体" w:hAnsi="宋体" w:cs="宋体"/>
          <w:sz w:val="24"/>
          <w:szCs w:val="24"/>
        </w:rPr>
      </w:pPr>
      <w:r>
        <w:rPr>
          <w:rFonts w:ascii="宋体" w:hAnsi="宋体" w:cs="宋体"/>
          <w:sz w:val="24"/>
          <w:szCs w:val="24"/>
        </w:rPr>
        <w:t>4.施工图设计阶段按照</w:t>
      </w:r>
      <w:r>
        <w:rPr>
          <w:rFonts w:hint="eastAsia" w:ascii="宋体" w:hAnsi="宋体" w:cs="宋体"/>
          <w:iCs/>
          <w:sz w:val="24"/>
          <w:szCs w:val="24"/>
        </w:rPr>
        <w:t>《建筑工程设计文件编制深度规定（</w:t>
      </w:r>
      <w:r>
        <w:rPr>
          <w:rFonts w:ascii="宋体" w:hAnsi="宋体" w:cs="宋体"/>
          <w:iCs/>
          <w:sz w:val="24"/>
          <w:szCs w:val="24"/>
        </w:rPr>
        <w:t>2016版）》</w:t>
      </w:r>
      <w:r>
        <w:rPr>
          <w:rFonts w:hint="eastAsia" w:ascii="宋体" w:hAnsi="宋体" w:cs="宋体"/>
          <w:sz w:val="24"/>
          <w:szCs w:val="24"/>
        </w:rPr>
        <w:t>施工图设计阶段的要求进行编制，并规划主管部门的报建要求，提供建筑施工报建所需相关设计成果文件并根据相关的审批意见对设计成果文件进行相应修改，包括但不限于下列设计成果文件：</w:t>
      </w:r>
    </w:p>
    <w:p w14:paraId="586CCAD7">
      <w:pPr>
        <w:numPr>
          <w:ilvl w:val="0"/>
          <w:numId w:val="7"/>
        </w:numPr>
        <w:spacing w:line="360" w:lineRule="auto"/>
        <w:ind w:firstLine="480" w:firstLineChars="200"/>
        <w:rPr>
          <w:rFonts w:ascii="宋体" w:hAnsi="宋体" w:cs="宋体"/>
          <w:sz w:val="24"/>
          <w:szCs w:val="24"/>
        </w:rPr>
      </w:pPr>
      <w:r>
        <w:rPr>
          <w:rFonts w:hint="eastAsia" w:ascii="宋体" w:hAnsi="宋体" w:cs="宋体"/>
          <w:sz w:val="24"/>
          <w:szCs w:val="24"/>
        </w:rPr>
        <w:t>施工图设计方案编制；</w:t>
      </w:r>
    </w:p>
    <w:p w14:paraId="7DFCB084">
      <w:pPr>
        <w:numPr>
          <w:ilvl w:val="0"/>
          <w:numId w:val="7"/>
        </w:numPr>
        <w:spacing w:line="360" w:lineRule="auto"/>
        <w:ind w:firstLine="480" w:firstLineChars="200"/>
        <w:rPr>
          <w:rFonts w:ascii="宋体" w:hAnsi="宋体" w:cs="宋体"/>
          <w:sz w:val="24"/>
          <w:szCs w:val="24"/>
        </w:rPr>
      </w:pPr>
      <w:r>
        <w:rPr>
          <w:rFonts w:hint="eastAsia" w:ascii="宋体" w:hAnsi="宋体" w:cs="宋体"/>
          <w:sz w:val="24"/>
          <w:szCs w:val="24"/>
        </w:rPr>
        <w:t>所涉及的所有专业、专项工程的设计图纸及设计说明、计算书；</w:t>
      </w:r>
    </w:p>
    <w:p w14:paraId="1FAF25B9">
      <w:pPr>
        <w:numPr>
          <w:ilvl w:val="0"/>
          <w:numId w:val="7"/>
        </w:numPr>
        <w:spacing w:line="360" w:lineRule="auto"/>
        <w:ind w:firstLine="480" w:firstLineChars="200"/>
        <w:rPr>
          <w:rFonts w:ascii="宋体" w:hAnsi="宋体" w:cs="宋体"/>
          <w:sz w:val="24"/>
          <w:szCs w:val="24"/>
        </w:rPr>
      </w:pPr>
      <w:r>
        <w:rPr>
          <w:rFonts w:hint="eastAsia" w:ascii="宋体" w:hAnsi="宋体" w:cs="宋体"/>
          <w:sz w:val="24"/>
          <w:szCs w:val="24"/>
        </w:rPr>
        <w:t>设备材料表以及技术规格书；</w:t>
      </w:r>
    </w:p>
    <w:p w14:paraId="3614EAF8">
      <w:pPr>
        <w:numPr>
          <w:ilvl w:val="0"/>
          <w:numId w:val="7"/>
        </w:numPr>
        <w:spacing w:line="360" w:lineRule="auto"/>
        <w:ind w:firstLine="480" w:firstLineChars="200"/>
        <w:rPr>
          <w:rFonts w:ascii="宋体" w:hAnsi="宋体" w:cs="宋体"/>
          <w:sz w:val="24"/>
          <w:szCs w:val="24"/>
        </w:rPr>
      </w:pPr>
      <w:r>
        <w:rPr>
          <w:rFonts w:hint="eastAsia" w:ascii="宋体" w:hAnsi="宋体" w:cs="宋体"/>
          <w:sz w:val="24"/>
          <w:szCs w:val="24"/>
        </w:rPr>
        <w:t>管线综合图（含室外管线迁移图）；</w:t>
      </w:r>
    </w:p>
    <w:p w14:paraId="06C39409">
      <w:pPr>
        <w:numPr>
          <w:ilvl w:val="0"/>
          <w:numId w:val="7"/>
        </w:numPr>
        <w:spacing w:line="360" w:lineRule="auto"/>
        <w:ind w:firstLine="480" w:firstLineChars="200"/>
        <w:rPr>
          <w:rFonts w:ascii="宋体" w:hAnsi="宋体" w:cs="宋体"/>
          <w:sz w:val="24"/>
          <w:szCs w:val="24"/>
        </w:rPr>
      </w:pPr>
      <w:r>
        <w:rPr>
          <w:rFonts w:hint="eastAsia" w:ascii="宋体" w:hAnsi="宋体" w:cs="宋体"/>
          <w:iCs/>
          <w:sz w:val="24"/>
          <w:szCs w:val="24"/>
        </w:rPr>
        <w:t>专业</w:t>
      </w:r>
      <w:r>
        <w:rPr>
          <w:rFonts w:ascii="宋体" w:hAnsi="宋体" w:cs="宋体"/>
          <w:iCs/>
          <w:sz w:val="24"/>
          <w:szCs w:val="24"/>
        </w:rPr>
        <w:t>BIM文件：信息模型包含建筑、结构、机电、钢构、幕墙等各专业与专项技术等，模型应用须能满足施工模型中的</w:t>
      </w:r>
      <w:r>
        <w:rPr>
          <w:rFonts w:hint="eastAsia" w:ascii="宋体" w:hAnsi="宋体" w:cs="宋体"/>
          <w:sz w:val="24"/>
          <w:szCs w:val="24"/>
        </w:rPr>
        <w:t>性能模拟、</w:t>
      </w:r>
      <w:r>
        <w:rPr>
          <w:rFonts w:hint="eastAsia" w:ascii="宋体" w:hAnsi="宋体" w:cs="宋体"/>
          <w:iCs/>
          <w:sz w:val="24"/>
          <w:szCs w:val="24"/>
        </w:rPr>
        <w:t>碰撞检查、管线综合、进度模拟、工程量计算、施工布场等要求。在各重要节点（汇报会、讨论会、施工图审查、概算评审等工作节点）需要提交对应设计图纸深度的</w:t>
      </w:r>
      <w:r>
        <w:rPr>
          <w:rFonts w:ascii="宋体" w:hAnsi="宋体" w:cs="宋体"/>
          <w:iCs/>
          <w:sz w:val="24"/>
          <w:szCs w:val="24"/>
        </w:rPr>
        <w:t>BIM模型文件，并按阶段分别提交对应BIM模型成果</w:t>
      </w:r>
      <w:r>
        <w:rPr>
          <w:rFonts w:hint="eastAsia" w:ascii="宋体" w:hAnsi="宋体" w:cs="宋体"/>
          <w:sz w:val="24"/>
          <w:szCs w:val="24"/>
        </w:rPr>
        <w:t>；</w:t>
      </w:r>
    </w:p>
    <w:p w14:paraId="22FF258C">
      <w:pPr>
        <w:numPr>
          <w:ilvl w:val="0"/>
          <w:numId w:val="7"/>
        </w:numPr>
        <w:spacing w:line="360" w:lineRule="auto"/>
        <w:ind w:firstLine="480"/>
        <w:rPr>
          <w:rFonts w:ascii="宋体" w:hAnsi="宋体" w:cs="宋体"/>
          <w:sz w:val="24"/>
          <w:szCs w:val="24"/>
        </w:rPr>
      </w:pPr>
      <w:r>
        <w:rPr>
          <w:rFonts w:hint="eastAsia" w:ascii="宋体" w:hAnsi="宋体" w:cs="宋体"/>
          <w:sz w:val="24"/>
          <w:szCs w:val="24"/>
        </w:rPr>
        <w:t>其他必须的图纸与相关文件</w:t>
      </w:r>
      <w:r>
        <w:rPr>
          <w:rFonts w:hint="eastAsia" w:ascii="宋体" w:hAnsi="宋体" w:cs="宋体"/>
          <w:color w:val="auto"/>
          <w:sz w:val="24"/>
          <w:szCs w:val="24"/>
        </w:rPr>
        <w:t>。</w:t>
      </w:r>
    </w:p>
    <w:p w14:paraId="5C606261">
      <w:pPr>
        <w:pStyle w:val="4"/>
        <w:spacing w:before="0" w:beforeLines="0" w:after="0" w:afterLines="0"/>
      </w:pPr>
      <w:bookmarkStart w:id="207" w:name="_Toc163638411"/>
      <w:bookmarkStart w:id="208" w:name="_Toc452558340"/>
      <w:bookmarkStart w:id="209" w:name="_Toc447612893"/>
      <w:bookmarkStart w:id="210" w:name="_Toc17025"/>
      <w:bookmarkStart w:id="211" w:name="_Toc447612414"/>
      <w:bookmarkStart w:id="212" w:name="_Toc452558110"/>
      <w:bookmarkStart w:id="213" w:name="_Toc452973749"/>
      <w:bookmarkStart w:id="214" w:name="_Toc387398882"/>
      <w:r>
        <w:t>5.4</w:t>
      </w:r>
      <w:r>
        <w:rPr>
          <w:rFonts w:hint="eastAsia"/>
        </w:rPr>
        <w:t>提交设计资料要求</w:t>
      </w:r>
      <w:bookmarkEnd w:id="207"/>
      <w:bookmarkEnd w:id="208"/>
      <w:bookmarkEnd w:id="209"/>
      <w:bookmarkEnd w:id="210"/>
      <w:bookmarkEnd w:id="211"/>
      <w:bookmarkEnd w:id="212"/>
      <w:bookmarkEnd w:id="213"/>
      <w:bookmarkEnd w:id="214"/>
    </w:p>
    <w:p w14:paraId="2847C917">
      <w:pPr>
        <w:spacing w:line="360" w:lineRule="auto"/>
        <w:ind w:firstLine="480" w:firstLineChars="200"/>
        <w:rPr>
          <w:rFonts w:ascii="宋体" w:hAnsi="宋体" w:cs="Courier New"/>
          <w:sz w:val="24"/>
          <w:szCs w:val="21"/>
        </w:rPr>
      </w:pPr>
      <w:r>
        <w:rPr>
          <w:rFonts w:ascii="宋体" w:hAnsi="宋体" w:cs="Courier New"/>
          <w:sz w:val="24"/>
          <w:szCs w:val="21"/>
        </w:rPr>
        <w:t>1.</w:t>
      </w:r>
      <w:r>
        <w:rPr>
          <w:rFonts w:hint="eastAsia" w:ascii="宋体" w:hAnsi="宋体" w:cs="Courier New"/>
          <w:sz w:val="24"/>
          <w:szCs w:val="21"/>
        </w:rPr>
        <w:t>中标人设计成果文件的提交时间以符合合同约定质量的设计成果文件的提交时间为准。设计成果文件提交的时间及份数如下：</w:t>
      </w:r>
    </w:p>
    <w:p w14:paraId="468150DA">
      <w:pPr>
        <w:jc w:val="center"/>
        <w:rPr>
          <w:rFonts w:ascii="宋体" w:hAnsi="宋体" w:cs="Courier New"/>
          <w:szCs w:val="21"/>
        </w:rPr>
      </w:pPr>
      <w:r>
        <w:rPr>
          <w:rFonts w:hint="eastAsia" w:ascii="宋体" w:hAnsi="宋体" w:cs="Courier New"/>
          <w:snapToGrid w:val="0"/>
          <w:szCs w:val="21"/>
        </w:rPr>
        <w:t>表</w:t>
      </w:r>
      <w:r>
        <w:rPr>
          <w:rFonts w:ascii="宋体" w:hAnsi="宋体" w:cs="Courier New"/>
          <w:snapToGrid w:val="0"/>
          <w:szCs w:val="21"/>
        </w:rPr>
        <w:t>5-1</w:t>
      </w:r>
      <w:r>
        <w:rPr>
          <w:rFonts w:hint="eastAsia" w:ascii="宋体" w:hAnsi="宋体" w:cs="Courier New"/>
          <w:snapToGrid w:val="0"/>
          <w:szCs w:val="21"/>
        </w:rPr>
        <w:t>设计各阶段提交时间控制表</w:t>
      </w:r>
      <w:r>
        <w:rPr>
          <w:rFonts w:hint="eastAsia" w:ascii="宋体" w:hAnsi="宋体" w:cs="Courier New"/>
          <w:szCs w:val="21"/>
        </w:rPr>
        <w:t>及设计文件的份数</w:t>
      </w:r>
    </w:p>
    <w:tbl>
      <w:tblPr>
        <w:tblStyle w:val="17"/>
        <w:tblW w:w="9570" w:type="dxa"/>
        <w:tblInd w:w="0" w:type="dxa"/>
        <w:tblLayout w:type="fixed"/>
        <w:tblCellMar>
          <w:top w:w="0" w:type="dxa"/>
          <w:left w:w="108" w:type="dxa"/>
          <w:bottom w:w="0" w:type="dxa"/>
          <w:right w:w="108" w:type="dxa"/>
        </w:tblCellMar>
      </w:tblPr>
      <w:tblGrid>
        <w:gridCol w:w="817"/>
        <w:gridCol w:w="3544"/>
        <w:gridCol w:w="1843"/>
        <w:gridCol w:w="1559"/>
        <w:gridCol w:w="1807"/>
      </w:tblGrid>
      <w:tr w14:paraId="555C3009">
        <w:tblPrEx>
          <w:tblCellMar>
            <w:top w:w="0" w:type="dxa"/>
            <w:left w:w="108" w:type="dxa"/>
            <w:bottom w:w="0" w:type="dxa"/>
            <w:right w:w="108" w:type="dxa"/>
          </w:tblCellMar>
        </w:tblPrEx>
        <w:trPr>
          <w:trHeight w:val="285" w:hRule="atLeast"/>
        </w:trPr>
        <w:tc>
          <w:tcPr>
            <w:tcW w:w="817" w:type="dxa"/>
            <w:tcBorders>
              <w:top w:val="single" w:color="auto" w:sz="4" w:space="0"/>
              <w:left w:val="single" w:color="auto" w:sz="4" w:space="0"/>
              <w:bottom w:val="single" w:color="auto" w:sz="4" w:space="0"/>
              <w:right w:val="single" w:color="auto" w:sz="4" w:space="0"/>
            </w:tcBorders>
            <w:vAlign w:val="center"/>
          </w:tcPr>
          <w:p w14:paraId="017847FB">
            <w:pPr>
              <w:jc w:val="center"/>
              <w:rPr>
                <w:rFonts w:ascii="宋体" w:hAnsi="宋体" w:cs="Courier New"/>
                <w:b/>
                <w:szCs w:val="21"/>
              </w:rPr>
            </w:pPr>
            <w:r>
              <w:rPr>
                <w:rFonts w:cs="Courier New" w:asciiTheme="majorEastAsia" w:hAnsiTheme="majorEastAsia" w:eastAsiaTheme="majorEastAsia"/>
                <w:szCs w:val="21"/>
              </w:rPr>
              <w:t>序号</w:t>
            </w:r>
          </w:p>
        </w:tc>
        <w:tc>
          <w:tcPr>
            <w:tcW w:w="3544" w:type="dxa"/>
            <w:tcBorders>
              <w:top w:val="single" w:color="auto" w:sz="4" w:space="0"/>
              <w:left w:val="nil"/>
              <w:bottom w:val="single" w:color="auto" w:sz="4" w:space="0"/>
              <w:right w:val="single" w:color="auto" w:sz="4" w:space="0"/>
            </w:tcBorders>
            <w:vAlign w:val="center"/>
          </w:tcPr>
          <w:p w14:paraId="502D199C">
            <w:pPr>
              <w:jc w:val="center"/>
              <w:rPr>
                <w:rFonts w:ascii="宋体" w:hAnsi="宋体" w:cs="Courier New"/>
                <w:b/>
                <w:szCs w:val="21"/>
              </w:rPr>
            </w:pPr>
            <w:r>
              <w:rPr>
                <w:rFonts w:cs="Courier New" w:asciiTheme="majorEastAsia" w:hAnsiTheme="majorEastAsia" w:eastAsiaTheme="majorEastAsia"/>
                <w:szCs w:val="21"/>
              </w:rPr>
              <w:t>资料及文件名称</w:t>
            </w:r>
          </w:p>
        </w:tc>
        <w:tc>
          <w:tcPr>
            <w:tcW w:w="1843" w:type="dxa"/>
            <w:tcBorders>
              <w:top w:val="single" w:color="auto" w:sz="4" w:space="0"/>
              <w:left w:val="nil"/>
              <w:bottom w:val="single" w:color="auto" w:sz="4" w:space="0"/>
              <w:right w:val="single" w:color="auto" w:sz="4" w:space="0"/>
            </w:tcBorders>
            <w:vAlign w:val="center"/>
          </w:tcPr>
          <w:p w14:paraId="7EC2F2B7">
            <w:pPr>
              <w:jc w:val="center"/>
              <w:rPr>
                <w:rFonts w:ascii="宋体" w:hAnsi="宋体" w:cs="Courier New"/>
                <w:b/>
                <w:szCs w:val="21"/>
              </w:rPr>
            </w:pPr>
            <w:r>
              <w:rPr>
                <w:rFonts w:cs="Courier New" w:asciiTheme="majorEastAsia" w:hAnsiTheme="majorEastAsia" w:eastAsiaTheme="majorEastAsia"/>
                <w:szCs w:val="21"/>
              </w:rPr>
              <w:t>提交日期</w:t>
            </w:r>
          </w:p>
        </w:tc>
        <w:tc>
          <w:tcPr>
            <w:tcW w:w="1559" w:type="dxa"/>
            <w:tcBorders>
              <w:top w:val="single" w:color="auto" w:sz="4" w:space="0"/>
              <w:left w:val="nil"/>
              <w:bottom w:val="single" w:color="auto" w:sz="4" w:space="0"/>
              <w:right w:val="single" w:color="auto" w:sz="4" w:space="0"/>
            </w:tcBorders>
            <w:vAlign w:val="center"/>
          </w:tcPr>
          <w:p w14:paraId="124BE25D">
            <w:pPr>
              <w:jc w:val="center"/>
              <w:rPr>
                <w:rFonts w:ascii="宋体" w:hAnsi="宋体" w:cs="Courier New"/>
                <w:b/>
                <w:szCs w:val="21"/>
              </w:rPr>
            </w:pPr>
            <w:r>
              <w:rPr>
                <w:rFonts w:cs="Courier New" w:asciiTheme="majorEastAsia" w:hAnsiTheme="majorEastAsia" w:eastAsiaTheme="majorEastAsia"/>
                <w:szCs w:val="21"/>
              </w:rPr>
              <w:t>份数</w:t>
            </w:r>
          </w:p>
        </w:tc>
        <w:tc>
          <w:tcPr>
            <w:tcW w:w="1807" w:type="dxa"/>
            <w:tcBorders>
              <w:top w:val="single" w:color="auto" w:sz="4" w:space="0"/>
              <w:left w:val="nil"/>
              <w:bottom w:val="single" w:color="auto" w:sz="4" w:space="0"/>
              <w:right w:val="single" w:color="auto" w:sz="4" w:space="0"/>
            </w:tcBorders>
            <w:vAlign w:val="center"/>
          </w:tcPr>
          <w:p w14:paraId="159954DC">
            <w:pPr>
              <w:jc w:val="center"/>
              <w:rPr>
                <w:rFonts w:ascii="宋体" w:hAnsi="宋体" w:cs="Courier New"/>
                <w:b/>
                <w:szCs w:val="21"/>
              </w:rPr>
            </w:pPr>
            <w:r>
              <w:rPr>
                <w:rFonts w:cs="Courier New" w:asciiTheme="majorEastAsia" w:hAnsiTheme="majorEastAsia" w:eastAsiaTheme="majorEastAsia"/>
                <w:szCs w:val="21"/>
              </w:rPr>
              <w:t>备注</w:t>
            </w:r>
          </w:p>
        </w:tc>
      </w:tr>
      <w:tr w14:paraId="36B91409">
        <w:tblPrEx>
          <w:tblCellMar>
            <w:top w:w="0" w:type="dxa"/>
            <w:left w:w="108" w:type="dxa"/>
            <w:bottom w:w="0" w:type="dxa"/>
            <w:right w:w="108" w:type="dxa"/>
          </w:tblCellMar>
        </w:tblPrEx>
        <w:trPr>
          <w:trHeight w:val="285" w:hRule="atLeast"/>
        </w:trPr>
        <w:tc>
          <w:tcPr>
            <w:tcW w:w="817" w:type="dxa"/>
            <w:tcBorders>
              <w:top w:val="single" w:color="auto" w:sz="4" w:space="0"/>
              <w:left w:val="single" w:color="auto" w:sz="4" w:space="0"/>
              <w:bottom w:val="single" w:color="auto" w:sz="4" w:space="0"/>
              <w:right w:val="single" w:color="auto" w:sz="4" w:space="0"/>
            </w:tcBorders>
            <w:vAlign w:val="center"/>
          </w:tcPr>
          <w:p w14:paraId="65345DA3">
            <w:pPr>
              <w:jc w:val="center"/>
              <w:rPr>
                <w:rFonts w:ascii="宋体" w:hAnsi="宋体" w:cs="Courier New"/>
                <w:sz w:val="20"/>
                <w:szCs w:val="20"/>
              </w:rPr>
            </w:pPr>
            <w:r>
              <w:rPr>
                <w:rFonts w:cs="Courier New" w:asciiTheme="majorEastAsia" w:hAnsiTheme="majorEastAsia" w:eastAsiaTheme="majorEastAsia"/>
                <w:szCs w:val="21"/>
              </w:rPr>
              <w:t>1</w:t>
            </w:r>
          </w:p>
        </w:tc>
        <w:tc>
          <w:tcPr>
            <w:tcW w:w="3544" w:type="dxa"/>
            <w:tcBorders>
              <w:top w:val="single" w:color="auto" w:sz="4" w:space="0"/>
              <w:left w:val="nil"/>
              <w:bottom w:val="single" w:color="auto" w:sz="4" w:space="0"/>
              <w:right w:val="single" w:color="auto" w:sz="4" w:space="0"/>
            </w:tcBorders>
            <w:vAlign w:val="center"/>
          </w:tcPr>
          <w:p w14:paraId="67BE53C4">
            <w:pPr>
              <w:rPr>
                <w:rFonts w:ascii="宋体" w:hAnsi="宋体" w:cs="Courier New"/>
                <w:sz w:val="20"/>
                <w:szCs w:val="20"/>
              </w:rPr>
            </w:pPr>
            <w:r>
              <w:rPr>
                <w:rFonts w:hint="eastAsia" w:cs="Courier New" w:asciiTheme="majorEastAsia" w:hAnsiTheme="majorEastAsia" w:eastAsiaTheme="majorEastAsia"/>
                <w:szCs w:val="21"/>
              </w:rPr>
              <w:t>方案设计成果文件（含修规、工程估算、</w:t>
            </w:r>
            <w:r>
              <w:rPr>
                <w:rFonts w:cs="Courier New" w:asciiTheme="majorEastAsia" w:hAnsiTheme="majorEastAsia" w:eastAsiaTheme="majorEastAsia"/>
                <w:szCs w:val="21"/>
              </w:rPr>
              <w:t xml:space="preserve">BIM </w:t>
            </w:r>
            <w:r>
              <w:rPr>
                <w:rFonts w:hint="eastAsia" w:cs="Courier New" w:asciiTheme="majorEastAsia" w:hAnsiTheme="majorEastAsia" w:eastAsiaTheme="majorEastAsia"/>
                <w:szCs w:val="21"/>
              </w:rPr>
              <w:t>模型）</w:t>
            </w:r>
          </w:p>
        </w:tc>
        <w:tc>
          <w:tcPr>
            <w:tcW w:w="1843" w:type="dxa"/>
            <w:tcBorders>
              <w:top w:val="single" w:color="auto" w:sz="4" w:space="0"/>
              <w:left w:val="nil"/>
              <w:bottom w:val="single" w:color="auto" w:sz="4" w:space="0"/>
              <w:right w:val="single" w:color="auto" w:sz="4" w:space="0"/>
            </w:tcBorders>
            <w:vAlign w:val="center"/>
          </w:tcPr>
          <w:p w14:paraId="3FC76A3C">
            <w:pPr>
              <w:rPr>
                <w:rFonts w:ascii="宋体" w:hAnsi="宋体" w:cs="Courier New"/>
                <w:sz w:val="20"/>
                <w:szCs w:val="20"/>
              </w:rPr>
            </w:pPr>
            <w:r>
              <w:rPr>
                <w:rFonts w:hint="eastAsia" w:cs="Courier New" w:asciiTheme="majorEastAsia" w:hAnsiTheme="majorEastAsia" w:eastAsiaTheme="majorEastAsia"/>
                <w:szCs w:val="21"/>
              </w:rPr>
              <w:t>合同签订后</w:t>
            </w:r>
            <w:r>
              <w:rPr>
                <w:rFonts w:cs="Courier New" w:asciiTheme="majorEastAsia" w:hAnsiTheme="majorEastAsia" w:eastAsiaTheme="majorEastAsia"/>
                <w:szCs w:val="21"/>
              </w:rPr>
              <w:t>30个日历天内</w:t>
            </w:r>
          </w:p>
        </w:tc>
        <w:tc>
          <w:tcPr>
            <w:tcW w:w="1559" w:type="dxa"/>
            <w:tcBorders>
              <w:top w:val="single" w:color="auto" w:sz="4" w:space="0"/>
              <w:left w:val="nil"/>
              <w:bottom w:val="single" w:color="auto" w:sz="4" w:space="0"/>
              <w:right w:val="single" w:color="auto" w:sz="4" w:space="0"/>
            </w:tcBorders>
            <w:vAlign w:val="center"/>
          </w:tcPr>
          <w:p w14:paraId="03393EE2">
            <w:pPr>
              <w:rPr>
                <w:rFonts w:ascii="宋体" w:hAnsi="宋体" w:cs="Courier New"/>
                <w:sz w:val="20"/>
                <w:szCs w:val="20"/>
              </w:rPr>
            </w:pPr>
            <w:r>
              <w:rPr>
                <w:rFonts w:cs="Courier New" w:asciiTheme="majorEastAsia" w:hAnsiTheme="majorEastAsia" w:eastAsiaTheme="majorEastAsia"/>
                <w:szCs w:val="21"/>
              </w:rPr>
              <w:t>6，或按建设单位要求提供</w:t>
            </w:r>
          </w:p>
        </w:tc>
        <w:tc>
          <w:tcPr>
            <w:tcW w:w="1807" w:type="dxa"/>
            <w:tcBorders>
              <w:top w:val="single" w:color="auto" w:sz="4" w:space="0"/>
              <w:left w:val="nil"/>
              <w:bottom w:val="single" w:color="auto" w:sz="4" w:space="0"/>
              <w:right w:val="single" w:color="auto" w:sz="4" w:space="0"/>
            </w:tcBorders>
            <w:vAlign w:val="center"/>
          </w:tcPr>
          <w:p w14:paraId="1D55C3B4">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2份，电子文档1份</w:t>
            </w:r>
          </w:p>
        </w:tc>
      </w:tr>
      <w:tr w14:paraId="2CB5B0E2">
        <w:tblPrEx>
          <w:tblCellMar>
            <w:top w:w="0" w:type="dxa"/>
            <w:left w:w="108" w:type="dxa"/>
            <w:bottom w:w="0" w:type="dxa"/>
            <w:right w:w="108" w:type="dxa"/>
          </w:tblCellMar>
        </w:tblPrEx>
        <w:trPr>
          <w:trHeight w:val="285" w:hRule="atLeast"/>
        </w:trPr>
        <w:tc>
          <w:tcPr>
            <w:tcW w:w="817" w:type="dxa"/>
            <w:tcBorders>
              <w:top w:val="single" w:color="auto" w:sz="4" w:space="0"/>
              <w:left w:val="single" w:color="auto" w:sz="4" w:space="0"/>
              <w:bottom w:val="single" w:color="auto" w:sz="4" w:space="0"/>
              <w:right w:val="single" w:color="auto" w:sz="4" w:space="0"/>
            </w:tcBorders>
            <w:vAlign w:val="center"/>
          </w:tcPr>
          <w:p w14:paraId="4A6F31D5">
            <w:pPr>
              <w:jc w:val="center"/>
              <w:rPr>
                <w:rFonts w:ascii="宋体" w:hAnsi="宋体" w:cs="Courier New"/>
                <w:sz w:val="20"/>
                <w:szCs w:val="20"/>
              </w:rPr>
            </w:pPr>
            <w:r>
              <w:rPr>
                <w:rFonts w:cs="Courier New" w:asciiTheme="majorEastAsia" w:hAnsiTheme="majorEastAsia" w:eastAsiaTheme="majorEastAsia"/>
                <w:szCs w:val="21"/>
              </w:rPr>
              <w:t>2</w:t>
            </w:r>
          </w:p>
        </w:tc>
        <w:tc>
          <w:tcPr>
            <w:tcW w:w="3544" w:type="dxa"/>
            <w:tcBorders>
              <w:top w:val="single" w:color="auto" w:sz="4" w:space="0"/>
              <w:left w:val="nil"/>
              <w:bottom w:val="single" w:color="auto" w:sz="4" w:space="0"/>
              <w:right w:val="single" w:color="auto" w:sz="4" w:space="0"/>
            </w:tcBorders>
            <w:vAlign w:val="center"/>
          </w:tcPr>
          <w:p w14:paraId="6BB7E007">
            <w:pPr>
              <w:rPr>
                <w:rFonts w:ascii="宋体" w:hAnsi="宋体" w:cs="Courier New"/>
                <w:sz w:val="20"/>
                <w:szCs w:val="20"/>
              </w:rPr>
            </w:pPr>
            <w:r>
              <w:rPr>
                <w:rFonts w:hint="eastAsia" w:cs="Courier New" w:asciiTheme="majorEastAsia" w:hAnsiTheme="majorEastAsia" w:eastAsiaTheme="majorEastAsia"/>
                <w:szCs w:val="21"/>
              </w:rPr>
              <w:t>方案审查、规划报建相关设计成果文件</w:t>
            </w:r>
          </w:p>
        </w:tc>
        <w:tc>
          <w:tcPr>
            <w:tcW w:w="1843" w:type="dxa"/>
            <w:tcBorders>
              <w:top w:val="single" w:color="auto" w:sz="4" w:space="0"/>
              <w:left w:val="nil"/>
              <w:bottom w:val="single" w:color="auto" w:sz="4" w:space="0"/>
              <w:right w:val="single" w:color="auto" w:sz="4" w:space="0"/>
            </w:tcBorders>
            <w:vAlign w:val="center"/>
          </w:tcPr>
          <w:p w14:paraId="271E670E">
            <w:pPr>
              <w:rPr>
                <w:rFonts w:ascii="宋体" w:hAnsi="宋体" w:cs="Courier New"/>
                <w:sz w:val="20"/>
                <w:szCs w:val="20"/>
              </w:rPr>
            </w:pPr>
            <w:r>
              <w:rPr>
                <w:rFonts w:hint="eastAsia" w:cs="Courier New" w:asciiTheme="majorEastAsia" w:hAnsiTheme="majorEastAsia" w:eastAsiaTheme="majorEastAsia"/>
                <w:szCs w:val="21"/>
              </w:rPr>
              <w:t>按委托人工作计划</w:t>
            </w:r>
          </w:p>
        </w:tc>
        <w:tc>
          <w:tcPr>
            <w:tcW w:w="1559" w:type="dxa"/>
            <w:tcBorders>
              <w:top w:val="single" w:color="auto" w:sz="4" w:space="0"/>
              <w:left w:val="nil"/>
              <w:bottom w:val="single" w:color="auto" w:sz="4" w:space="0"/>
              <w:right w:val="single" w:color="auto" w:sz="4" w:space="0"/>
            </w:tcBorders>
            <w:vAlign w:val="center"/>
          </w:tcPr>
          <w:p w14:paraId="58DF84FD">
            <w:pPr>
              <w:rPr>
                <w:rFonts w:ascii="宋体" w:hAnsi="宋体" w:cs="Courier New"/>
                <w:sz w:val="20"/>
                <w:szCs w:val="20"/>
              </w:rPr>
            </w:pPr>
            <w:r>
              <w:rPr>
                <w:rFonts w:hint="eastAsia" w:cs="Courier New" w:asciiTheme="majorEastAsia" w:hAnsiTheme="majorEastAsia" w:eastAsiaTheme="majorEastAsia"/>
                <w:szCs w:val="21"/>
              </w:rPr>
              <w:t>按报建要求或甲方要求提供</w:t>
            </w:r>
          </w:p>
        </w:tc>
        <w:tc>
          <w:tcPr>
            <w:tcW w:w="1807" w:type="dxa"/>
            <w:tcBorders>
              <w:top w:val="single" w:color="auto" w:sz="4" w:space="0"/>
              <w:left w:val="nil"/>
              <w:bottom w:val="single" w:color="auto" w:sz="4" w:space="0"/>
              <w:right w:val="single" w:color="auto" w:sz="4" w:space="0"/>
            </w:tcBorders>
            <w:vAlign w:val="center"/>
          </w:tcPr>
          <w:p w14:paraId="10A5C43C">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2份，电子文档1份</w:t>
            </w:r>
          </w:p>
        </w:tc>
      </w:tr>
      <w:tr w14:paraId="06DFFB2A">
        <w:tblPrEx>
          <w:tblCellMar>
            <w:top w:w="0" w:type="dxa"/>
            <w:left w:w="108" w:type="dxa"/>
            <w:bottom w:w="0" w:type="dxa"/>
            <w:right w:w="108" w:type="dxa"/>
          </w:tblCellMar>
        </w:tblPrEx>
        <w:trPr>
          <w:trHeight w:val="285" w:hRule="atLeast"/>
        </w:trPr>
        <w:tc>
          <w:tcPr>
            <w:tcW w:w="817" w:type="dxa"/>
            <w:tcBorders>
              <w:top w:val="single" w:color="auto" w:sz="4" w:space="0"/>
              <w:left w:val="single" w:color="auto" w:sz="4" w:space="0"/>
              <w:bottom w:val="single" w:color="auto" w:sz="4" w:space="0"/>
              <w:right w:val="single" w:color="auto" w:sz="4" w:space="0"/>
            </w:tcBorders>
            <w:vAlign w:val="center"/>
          </w:tcPr>
          <w:p w14:paraId="4DB0B240">
            <w:pPr>
              <w:jc w:val="center"/>
              <w:rPr>
                <w:rFonts w:ascii="宋体" w:hAnsi="宋体" w:cs="Courier New"/>
                <w:sz w:val="20"/>
                <w:szCs w:val="20"/>
              </w:rPr>
            </w:pPr>
            <w:r>
              <w:rPr>
                <w:rFonts w:cs="Courier New" w:asciiTheme="majorEastAsia" w:hAnsiTheme="majorEastAsia" w:eastAsiaTheme="majorEastAsia"/>
                <w:szCs w:val="21"/>
              </w:rPr>
              <w:t>3</w:t>
            </w:r>
          </w:p>
        </w:tc>
        <w:tc>
          <w:tcPr>
            <w:tcW w:w="3544" w:type="dxa"/>
            <w:tcBorders>
              <w:top w:val="single" w:color="auto" w:sz="4" w:space="0"/>
              <w:left w:val="nil"/>
              <w:bottom w:val="single" w:color="auto" w:sz="4" w:space="0"/>
              <w:right w:val="single" w:color="auto" w:sz="4" w:space="0"/>
            </w:tcBorders>
            <w:vAlign w:val="center"/>
          </w:tcPr>
          <w:p w14:paraId="5A8B2D6C">
            <w:pPr>
              <w:rPr>
                <w:rFonts w:ascii="宋体" w:hAnsi="宋体" w:cs="Courier New"/>
                <w:sz w:val="20"/>
                <w:szCs w:val="20"/>
              </w:rPr>
            </w:pPr>
            <w:r>
              <w:rPr>
                <w:rFonts w:hint="eastAsia" w:cs="Courier New" w:asciiTheme="majorEastAsia" w:hAnsiTheme="majorEastAsia" w:eastAsiaTheme="majorEastAsia"/>
                <w:szCs w:val="21"/>
              </w:rPr>
              <w:t>初步设计成果文件（含</w:t>
            </w:r>
            <w:r>
              <w:rPr>
                <w:rFonts w:cs="Courier New" w:asciiTheme="majorEastAsia" w:hAnsiTheme="majorEastAsia" w:eastAsiaTheme="majorEastAsia"/>
                <w:szCs w:val="21"/>
              </w:rPr>
              <w:t xml:space="preserve"> BIM </w:t>
            </w:r>
            <w:r>
              <w:rPr>
                <w:rFonts w:hint="eastAsia" w:cs="Courier New" w:asciiTheme="majorEastAsia" w:hAnsiTheme="majorEastAsia" w:eastAsiaTheme="majorEastAsia"/>
                <w:szCs w:val="21"/>
              </w:rPr>
              <w:t>模型、概算）</w:t>
            </w:r>
          </w:p>
        </w:tc>
        <w:tc>
          <w:tcPr>
            <w:tcW w:w="1843" w:type="dxa"/>
            <w:tcBorders>
              <w:top w:val="single" w:color="auto" w:sz="4" w:space="0"/>
              <w:left w:val="nil"/>
              <w:bottom w:val="single" w:color="auto" w:sz="4" w:space="0"/>
              <w:right w:val="single" w:color="auto" w:sz="4" w:space="0"/>
            </w:tcBorders>
            <w:vAlign w:val="center"/>
          </w:tcPr>
          <w:p w14:paraId="73FADA66">
            <w:pPr>
              <w:rPr>
                <w:rFonts w:ascii="宋体" w:hAnsi="宋体" w:cs="Courier New"/>
                <w:sz w:val="20"/>
                <w:szCs w:val="20"/>
              </w:rPr>
            </w:pPr>
            <w:r>
              <w:rPr>
                <w:rFonts w:hint="eastAsia" w:cs="Courier New" w:asciiTheme="majorEastAsia" w:hAnsiTheme="majorEastAsia" w:eastAsiaTheme="majorEastAsia"/>
                <w:szCs w:val="21"/>
              </w:rPr>
              <w:t>方案确认后</w:t>
            </w:r>
            <w:r>
              <w:rPr>
                <w:rFonts w:cs="Courier New" w:asciiTheme="majorEastAsia" w:hAnsiTheme="majorEastAsia" w:eastAsiaTheme="majorEastAsia"/>
                <w:szCs w:val="21"/>
              </w:rPr>
              <w:t>30</w:t>
            </w:r>
            <w:r>
              <w:rPr>
                <w:rFonts w:hint="eastAsia" w:cs="Courier New" w:asciiTheme="majorEastAsia" w:hAnsiTheme="majorEastAsia" w:eastAsiaTheme="majorEastAsia"/>
                <w:szCs w:val="21"/>
              </w:rPr>
              <w:t>个日历天内</w:t>
            </w:r>
          </w:p>
        </w:tc>
        <w:tc>
          <w:tcPr>
            <w:tcW w:w="1559" w:type="dxa"/>
            <w:tcBorders>
              <w:top w:val="single" w:color="auto" w:sz="4" w:space="0"/>
              <w:left w:val="nil"/>
              <w:bottom w:val="single" w:color="auto" w:sz="4" w:space="0"/>
              <w:right w:val="single" w:color="auto" w:sz="4" w:space="0"/>
            </w:tcBorders>
            <w:vAlign w:val="center"/>
          </w:tcPr>
          <w:p w14:paraId="1523311D">
            <w:pPr>
              <w:rPr>
                <w:rFonts w:ascii="宋体" w:hAnsi="宋体" w:cs="Courier New"/>
                <w:sz w:val="20"/>
                <w:szCs w:val="20"/>
              </w:rPr>
            </w:pPr>
            <w:r>
              <w:rPr>
                <w:rFonts w:cs="Courier New" w:asciiTheme="majorEastAsia" w:hAnsiTheme="majorEastAsia" w:eastAsiaTheme="majorEastAsia"/>
                <w:szCs w:val="21"/>
              </w:rPr>
              <w:t>6，或按建设单</w:t>
            </w:r>
            <w:r>
              <w:rPr>
                <w:rFonts w:hint="eastAsia" w:cs="Courier New" w:asciiTheme="majorEastAsia" w:hAnsiTheme="majorEastAsia" w:eastAsiaTheme="majorEastAsia"/>
                <w:szCs w:val="21"/>
              </w:rPr>
              <w:t>位要求提供</w:t>
            </w:r>
          </w:p>
        </w:tc>
        <w:tc>
          <w:tcPr>
            <w:tcW w:w="1807" w:type="dxa"/>
            <w:tcBorders>
              <w:top w:val="single" w:color="auto" w:sz="4" w:space="0"/>
              <w:left w:val="nil"/>
              <w:bottom w:val="single" w:color="auto" w:sz="4" w:space="0"/>
              <w:right w:val="single" w:color="auto" w:sz="4" w:space="0"/>
            </w:tcBorders>
            <w:vAlign w:val="center"/>
          </w:tcPr>
          <w:p w14:paraId="4E363E39">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w:t>
            </w:r>
            <w:r>
              <w:rPr>
                <w:rFonts w:hint="eastAsia" w:cs="Courier New" w:asciiTheme="majorEastAsia" w:hAnsiTheme="majorEastAsia" w:eastAsiaTheme="majorEastAsia"/>
                <w:szCs w:val="21"/>
              </w:rPr>
              <w:t>电子文档</w:t>
            </w:r>
            <w:r>
              <w:rPr>
                <w:rFonts w:cs="Courier New" w:asciiTheme="majorEastAsia" w:hAnsiTheme="majorEastAsia" w:eastAsiaTheme="majorEastAsia"/>
                <w:szCs w:val="21"/>
              </w:rPr>
              <w:t>1份（含符合评审要</w:t>
            </w:r>
            <w:r>
              <w:rPr>
                <w:rFonts w:hint="eastAsia" w:cs="Courier New" w:asciiTheme="majorEastAsia" w:hAnsiTheme="majorEastAsia" w:eastAsiaTheme="majorEastAsia"/>
                <w:szCs w:val="21"/>
              </w:rPr>
              <w:t>求的软件版）</w:t>
            </w:r>
          </w:p>
        </w:tc>
      </w:tr>
      <w:tr w14:paraId="7B872EAF">
        <w:tblPrEx>
          <w:tblCellMar>
            <w:top w:w="0" w:type="dxa"/>
            <w:left w:w="108" w:type="dxa"/>
            <w:bottom w:w="0" w:type="dxa"/>
            <w:right w:w="108" w:type="dxa"/>
          </w:tblCellMar>
        </w:tblPrEx>
        <w:trPr>
          <w:trHeight w:val="630" w:hRule="atLeast"/>
        </w:trPr>
        <w:tc>
          <w:tcPr>
            <w:tcW w:w="817" w:type="dxa"/>
            <w:tcBorders>
              <w:top w:val="single" w:color="auto" w:sz="4" w:space="0"/>
              <w:left w:val="single" w:color="auto" w:sz="4" w:space="0"/>
              <w:bottom w:val="single" w:color="auto" w:sz="4" w:space="0"/>
              <w:right w:val="single" w:color="auto" w:sz="4" w:space="0"/>
            </w:tcBorders>
            <w:vAlign w:val="center"/>
          </w:tcPr>
          <w:p w14:paraId="414516B9">
            <w:pPr>
              <w:jc w:val="center"/>
              <w:rPr>
                <w:rFonts w:ascii="宋体" w:hAnsi="宋体" w:cs="Courier New"/>
                <w:sz w:val="20"/>
                <w:szCs w:val="20"/>
              </w:rPr>
            </w:pPr>
            <w:r>
              <w:rPr>
                <w:rFonts w:cs="Courier New" w:asciiTheme="majorEastAsia" w:hAnsiTheme="majorEastAsia" w:eastAsiaTheme="majorEastAsia"/>
                <w:szCs w:val="21"/>
              </w:rPr>
              <w:t>4</w:t>
            </w:r>
          </w:p>
        </w:tc>
        <w:tc>
          <w:tcPr>
            <w:tcW w:w="3544" w:type="dxa"/>
            <w:tcBorders>
              <w:top w:val="single" w:color="auto" w:sz="4" w:space="0"/>
              <w:left w:val="nil"/>
              <w:bottom w:val="single" w:color="auto" w:sz="4" w:space="0"/>
              <w:right w:val="single" w:color="auto" w:sz="4" w:space="0"/>
            </w:tcBorders>
            <w:vAlign w:val="center"/>
          </w:tcPr>
          <w:p w14:paraId="69836EB0">
            <w:pPr>
              <w:rPr>
                <w:rFonts w:ascii="宋体" w:hAnsi="宋体" w:cs="Courier New"/>
                <w:b/>
                <w:sz w:val="20"/>
                <w:szCs w:val="20"/>
              </w:rPr>
            </w:pPr>
            <w:r>
              <w:rPr>
                <w:rFonts w:hint="eastAsia" w:cs="Courier New" w:asciiTheme="majorEastAsia" w:hAnsiTheme="majorEastAsia" w:eastAsiaTheme="majorEastAsia"/>
                <w:szCs w:val="21"/>
              </w:rPr>
              <w:t>初步设计阶段相关报建、报批成果文件（含</w:t>
            </w:r>
            <w:r>
              <w:rPr>
                <w:rFonts w:cs="Courier New" w:asciiTheme="majorEastAsia" w:hAnsiTheme="majorEastAsia" w:eastAsiaTheme="majorEastAsia"/>
                <w:szCs w:val="21"/>
              </w:rPr>
              <w:t xml:space="preserve"> BIM </w:t>
            </w:r>
            <w:r>
              <w:rPr>
                <w:rFonts w:hint="eastAsia" w:cs="Courier New" w:asciiTheme="majorEastAsia" w:hAnsiTheme="majorEastAsia" w:eastAsiaTheme="majorEastAsia"/>
                <w:szCs w:val="21"/>
              </w:rPr>
              <w:t>模型）</w:t>
            </w:r>
          </w:p>
        </w:tc>
        <w:tc>
          <w:tcPr>
            <w:tcW w:w="1843" w:type="dxa"/>
            <w:tcBorders>
              <w:top w:val="single" w:color="auto" w:sz="4" w:space="0"/>
              <w:left w:val="nil"/>
              <w:bottom w:val="single" w:color="auto" w:sz="4" w:space="0"/>
              <w:right w:val="single" w:color="auto" w:sz="4" w:space="0"/>
            </w:tcBorders>
            <w:vAlign w:val="center"/>
          </w:tcPr>
          <w:p w14:paraId="1ACFEBC7">
            <w:pPr>
              <w:rPr>
                <w:rFonts w:ascii="宋体" w:hAnsi="宋体" w:cs="Courier New"/>
                <w:sz w:val="20"/>
                <w:szCs w:val="20"/>
              </w:rPr>
            </w:pPr>
            <w:r>
              <w:rPr>
                <w:rFonts w:hint="eastAsia" w:cs="Courier New" w:asciiTheme="majorEastAsia" w:hAnsiTheme="majorEastAsia" w:eastAsiaTheme="majorEastAsia"/>
                <w:szCs w:val="21"/>
              </w:rPr>
              <w:t>按委托人工作计划</w:t>
            </w:r>
          </w:p>
        </w:tc>
        <w:tc>
          <w:tcPr>
            <w:tcW w:w="1559" w:type="dxa"/>
            <w:tcBorders>
              <w:top w:val="single" w:color="auto" w:sz="4" w:space="0"/>
              <w:left w:val="nil"/>
              <w:bottom w:val="single" w:color="auto" w:sz="4" w:space="0"/>
              <w:right w:val="single" w:color="auto" w:sz="4" w:space="0"/>
            </w:tcBorders>
            <w:vAlign w:val="center"/>
          </w:tcPr>
          <w:p w14:paraId="5E566E1C">
            <w:pPr>
              <w:rPr>
                <w:rFonts w:ascii="宋体" w:hAnsi="宋体" w:cs="Courier New"/>
                <w:sz w:val="20"/>
                <w:szCs w:val="20"/>
              </w:rPr>
            </w:pPr>
            <w:r>
              <w:rPr>
                <w:rFonts w:cs="Courier New" w:asciiTheme="majorEastAsia" w:hAnsiTheme="majorEastAsia" w:eastAsiaTheme="majorEastAsia"/>
                <w:szCs w:val="21"/>
              </w:rPr>
              <w:t>16，或按报建要求或建设单位要求提供</w:t>
            </w:r>
          </w:p>
        </w:tc>
        <w:tc>
          <w:tcPr>
            <w:tcW w:w="1807" w:type="dxa"/>
            <w:tcBorders>
              <w:top w:val="single" w:color="auto" w:sz="4" w:space="0"/>
              <w:left w:val="nil"/>
              <w:bottom w:val="single" w:color="auto" w:sz="4" w:space="0"/>
              <w:right w:val="single" w:color="auto" w:sz="4" w:space="0"/>
            </w:tcBorders>
            <w:vAlign w:val="center"/>
          </w:tcPr>
          <w:p w14:paraId="25491162">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w:t>
            </w:r>
            <w:r>
              <w:rPr>
                <w:rFonts w:hint="eastAsia" w:cs="Courier New" w:asciiTheme="majorEastAsia" w:hAnsiTheme="majorEastAsia" w:eastAsiaTheme="majorEastAsia"/>
                <w:szCs w:val="21"/>
              </w:rPr>
              <w:t>电子文档</w:t>
            </w:r>
            <w:r>
              <w:rPr>
                <w:rFonts w:cs="Courier New" w:asciiTheme="majorEastAsia" w:hAnsiTheme="majorEastAsia" w:eastAsiaTheme="majorEastAsia"/>
                <w:szCs w:val="21"/>
              </w:rPr>
              <w:t>1份</w:t>
            </w:r>
          </w:p>
        </w:tc>
      </w:tr>
      <w:tr w14:paraId="6372640E">
        <w:tblPrEx>
          <w:tblCellMar>
            <w:top w:w="0" w:type="dxa"/>
            <w:left w:w="108" w:type="dxa"/>
            <w:bottom w:w="0" w:type="dxa"/>
            <w:right w:w="108" w:type="dxa"/>
          </w:tblCellMar>
        </w:tblPrEx>
        <w:trPr>
          <w:trHeight w:val="285" w:hRule="atLeast"/>
        </w:trPr>
        <w:tc>
          <w:tcPr>
            <w:tcW w:w="817" w:type="dxa"/>
            <w:tcBorders>
              <w:top w:val="single" w:color="auto" w:sz="4" w:space="0"/>
              <w:left w:val="single" w:color="auto" w:sz="4" w:space="0"/>
              <w:bottom w:val="single" w:color="auto" w:sz="4" w:space="0"/>
              <w:right w:val="single" w:color="auto" w:sz="4" w:space="0"/>
            </w:tcBorders>
            <w:vAlign w:val="center"/>
          </w:tcPr>
          <w:p w14:paraId="50A6553B">
            <w:pPr>
              <w:jc w:val="center"/>
              <w:rPr>
                <w:rFonts w:ascii="宋体" w:hAnsi="宋体" w:cs="Courier New"/>
                <w:sz w:val="20"/>
                <w:szCs w:val="20"/>
              </w:rPr>
            </w:pPr>
            <w:r>
              <w:rPr>
                <w:rFonts w:cs="Courier New" w:asciiTheme="majorEastAsia" w:hAnsiTheme="majorEastAsia" w:eastAsiaTheme="majorEastAsia"/>
                <w:szCs w:val="21"/>
              </w:rPr>
              <w:t>5</w:t>
            </w:r>
          </w:p>
        </w:tc>
        <w:tc>
          <w:tcPr>
            <w:tcW w:w="3544" w:type="dxa"/>
            <w:tcBorders>
              <w:top w:val="single" w:color="auto" w:sz="4" w:space="0"/>
              <w:left w:val="nil"/>
              <w:bottom w:val="single" w:color="auto" w:sz="4" w:space="0"/>
              <w:right w:val="single" w:color="auto" w:sz="4" w:space="0"/>
            </w:tcBorders>
            <w:vAlign w:val="center"/>
          </w:tcPr>
          <w:p w14:paraId="02E6633F">
            <w:pPr>
              <w:rPr>
                <w:rFonts w:ascii="宋体" w:hAnsi="宋体" w:cs="Courier New"/>
                <w:sz w:val="20"/>
                <w:szCs w:val="20"/>
              </w:rPr>
            </w:pPr>
            <w:r>
              <w:rPr>
                <w:rFonts w:hint="eastAsia" w:cs="Courier New" w:asciiTheme="majorEastAsia" w:hAnsiTheme="majorEastAsia" w:eastAsiaTheme="majorEastAsia"/>
                <w:szCs w:val="21"/>
              </w:rPr>
              <w:t>施工报建的成果文件</w:t>
            </w:r>
          </w:p>
        </w:tc>
        <w:tc>
          <w:tcPr>
            <w:tcW w:w="1843" w:type="dxa"/>
            <w:tcBorders>
              <w:top w:val="single" w:color="auto" w:sz="4" w:space="0"/>
              <w:left w:val="nil"/>
              <w:bottom w:val="single" w:color="auto" w:sz="4" w:space="0"/>
              <w:right w:val="single" w:color="auto" w:sz="4" w:space="0"/>
            </w:tcBorders>
            <w:vAlign w:val="center"/>
          </w:tcPr>
          <w:p w14:paraId="1A2FB224">
            <w:pPr>
              <w:rPr>
                <w:rFonts w:ascii="宋体" w:hAnsi="宋体" w:cs="Courier New"/>
                <w:sz w:val="20"/>
                <w:szCs w:val="20"/>
              </w:rPr>
            </w:pPr>
            <w:r>
              <w:rPr>
                <w:rFonts w:hint="eastAsia" w:cs="Courier New" w:asciiTheme="majorEastAsia" w:hAnsiTheme="majorEastAsia" w:eastAsiaTheme="majorEastAsia"/>
                <w:szCs w:val="21"/>
              </w:rPr>
              <w:t>按委托人工作计划</w:t>
            </w:r>
          </w:p>
        </w:tc>
        <w:tc>
          <w:tcPr>
            <w:tcW w:w="1559" w:type="dxa"/>
            <w:tcBorders>
              <w:top w:val="single" w:color="auto" w:sz="4" w:space="0"/>
              <w:left w:val="nil"/>
              <w:bottom w:val="single" w:color="auto" w:sz="4" w:space="0"/>
              <w:right w:val="single" w:color="auto" w:sz="4" w:space="0"/>
            </w:tcBorders>
            <w:vAlign w:val="center"/>
          </w:tcPr>
          <w:p w14:paraId="17E6CF13">
            <w:pPr>
              <w:rPr>
                <w:rFonts w:ascii="宋体" w:hAnsi="宋体" w:cs="Courier New"/>
                <w:sz w:val="20"/>
                <w:szCs w:val="20"/>
              </w:rPr>
            </w:pPr>
            <w:r>
              <w:rPr>
                <w:rFonts w:cs="Courier New" w:asciiTheme="majorEastAsia" w:hAnsiTheme="majorEastAsia" w:eastAsiaTheme="majorEastAsia"/>
                <w:szCs w:val="21"/>
              </w:rPr>
              <w:t>16，或按报建要求或建设单位要求提供</w:t>
            </w:r>
          </w:p>
        </w:tc>
        <w:tc>
          <w:tcPr>
            <w:tcW w:w="1807" w:type="dxa"/>
            <w:tcBorders>
              <w:top w:val="single" w:color="auto" w:sz="4" w:space="0"/>
              <w:left w:val="nil"/>
              <w:bottom w:val="single" w:color="auto" w:sz="4" w:space="0"/>
              <w:right w:val="single" w:color="auto" w:sz="4" w:space="0"/>
            </w:tcBorders>
            <w:vAlign w:val="center"/>
          </w:tcPr>
          <w:p w14:paraId="0D05154B">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w:t>
            </w:r>
            <w:r>
              <w:rPr>
                <w:rFonts w:hint="eastAsia" w:cs="Courier New" w:asciiTheme="majorEastAsia" w:hAnsiTheme="majorEastAsia" w:eastAsiaTheme="majorEastAsia"/>
                <w:szCs w:val="21"/>
              </w:rPr>
              <w:t>电子文档</w:t>
            </w:r>
            <w:r>
              <w:rPr>
                <w:rFonts w:cs="Courier New" w:asciiTheme="majorEastAsia" w:hAnsiTheme="majorEastAsia" w:eastAsiaTheme="majorEastAsia"/>
                <w:szCs w:val="21"/>
              </w:rPr>
              <w:t>1份</w:t>
            </w:r>
          </w:p>
        </w:tc>
      </w:tr>
      <w:tr w14:paraId="3EE5F232">
        <w:tblPrEx>
          <w:tblCellMar>
            <w:top w:w="0" w:type="dxa"/>
            <w:left w:w="108" w:type="dxa"/>
            <w:bottom w:w="0" w:type="dxa"/>
            <w:right w:w="108" w:type="dxa"/>
          </w:tblCellMar>
        </w:tblPrEx>
        <w:trPr>
          <w:trHeight w:val="660" w:hRule="atLeast"/>
        </w:trPr>
        <w:tc>
          <w:tcPr>
            <w:tcW w:w="817" w:type="dxa"/>
            <w:tcBorders>
              <w:top w:val="single" w:color="auto" w:sz="4" w:space="0"/>
              <w:left w:val="single" w:color="auto" w:sz="4" w:space="0"/>
              <w:bottom w:val="single" w:color="auto" w:sz="4" w:space="0"/>
              <w:right w:val="single" w:color="auto" w:sz="4" w:space="0"/>
            </w:tcBorders>
            <w:vAlign w:val="center"/>
          </w:tcPr>
          <w:p w14:paraId="270631A3">
            <w:pPr>
              <w:jc w:val="center"/>
              <w:rPr>
                <w:rFonts w:ascii="宋体" w:hAnsi="宋体" w:cs="Courier New"/>
                <w:sz w:val="20"/>
                <w:szCs w:val="20"/>
              </w:rPr>
            </w:pPr>
            <w:r>
              <w:rPr>
                <w:rFonts w:cs="Courier New" w:asciiTheme="majorEastAsia" w:hAnsiTheme="majorEastAsia" w:eastAsiaTheme="majorEastAsia"/>
                <w:szCs w:val="21"/>
              </w:rPr>
              <w:t>6</w:t>
            </w:r>
          </w:p>
        </w:tc>
        <w:tc>
          <w:tcPr>
            <w:tcW w:w="3544" w:type="dxa"/>
            <w:tcBorders>
              <w:top w:val="single" w:color="auto" w:sz="4" w:space="0"/>
              <w:left w:val="single" w:color="auto" w:sz="4" w:space="0"/>
              <w:right w:val="single" w:color="auto" w:sz="4" w:space="0"/>
            </w:tcBorders>
            <w:vAlign w:val="center"/>
          </w:tcPr>
          <w:p w14:paraId="2F1CD7E8">
            <w:pPr>
              <w:rPr>
                <w:rFonts w:ascii="宋体" w:hAnsi="宋体" w:cs="Courier New"/>
                <w:sz w:val="20"/>
                <w:szCs w:val="20"/>
              </w:rPr>
            </w:pPr>
            <w:r>
              <w:rPr>
                <w:rFonts w:hint="eastAsia" w:cs="Courier New" w:asciiTheme="majorEastAsia" w:hAnsiTheme="majorEastAsia" w:eastAsiaTheme="majorEastAsia"/>
                <w:szCs w:val="21"/>
              </w:rPr>
              <w:t>施工图（含</w:t>
            </w:r>
            <w:r>
              <w:rPr>
                <w:rFonts w:cs="Courier New" w:asciiTheme="majorEastAsia" w:hAnsiTheme="majorEastAsia" w:eastAsiaTheme="majorEastAsia"/>
                <w:szCs w:val="21"/>
              </w:rPr>
              <w:t xml:space="preserve"> BIM </w:t>
            </w:r>
            <w:r>
              <w:rPr>
                <w:rFonts w:hint="eastAsia" w:cs="Courier New" w:asciiTheme="majorEastAsia" w:hAnsiTheme="majorEastAsia" w:eastAsiaTheme="majorEastAsia"/>
                <w:szCs w:val="21"/>
              </w:rPr>
              <w:t>模型）</w:t>
            </w:r>
          </w:p>
        </w:tc>
        <w:tc>
          <w:tcPr>
            <w:tcW w:w="1843" w:type="dxa"/>
            <w:tcBorders>
              <w:top w:val="single" w:color="auto" w:sz="4" w:space="0"/>
              <w:left w:val="single" w:color="auto" w:sz="4" w:space="0"/>
              <w:bottom w:val="single" w:color="auto" w:sz="4" w:space="0"/>
              <w:right w:val="single" w:color="auto" w:sz="4" w:space="0"/>
            </w:tcBorders>
            <w:vAlign w:val="center"/>
          </w:tcPr>
          <w:p w14:paraId="7751EB5B">
            <w:pPr>
              <w:rPr>
                <w:rFonts w:ascii="宋体" w:hAnsi="宋体" w:cs="Courier New"/>
                <w:sz w:val="20"/>
                <w:szCs w:val="20"/>
              </w:rPr>
            </w:pPr>
            <w:r>
              <w:rPr>
                <w:rFonts w:hint="eastAsia" w:cs="Courier New" w:asciiTheme="majorEastAsia" w:hAnsiTheme="majorEastAsia" w:eastAsiaTheme="majorEastAsia"/>
                <w:szCs w:val="21"/>
              </w:rPr>
              <w:t>初步设计审查批复后</w:t>
            </w:r>
            <w:r>
              <w:rPr>
                <w:rFonts w:cs="Courier New" w:asciiTheme="majorEastAsia" w:hAnsiTheme="majorEastAsia" w:eastAsiaTheme="majorEastAsia"/>
                <w:szCs w:val="21"/>
              </w:rPr>
              <w:t>45</w:t>
            </w:r>
            <w:r>
              <w:rPr>
                <w:rFonts w:hint="eastAsia" w:cs="Courier New" w:asciiTheme="majorEastAsia" w:hAnsiTheme="majorEastAsia" w:eastAsiaTheme="majorEastAsia"/>
                <w:szCs w:val="21"/>
              </w:rPr>
              <w:t>个日</w:t>
            </w:r>
            <w:r>
              <w:rPr>
                <w:rFonts w:cs="Courier New" w:asciiTheme="majorEastAsia" w:hAnsiTheme="majorEastAsia" w:eastAsiaTheme="majorEastAsia"/>
                <w:szCs w:val="21"/>
              </w:rPr>
              <w:t xml:space="preserve"> </w:t>
            </w:r>
            <w:r>
              <w:rPr>
                <w:rFonts w:hint="eastAsia" w:cs="Courier New" w:asciiTheme="majorEastAsia" w:hAnsiTheme="majorEastAsia" w:eastAsiaTheme="majorEastAsia"/>
                <w:szCs w:val="21"/>
              </w:rPr>
              <w:t>历天内完成施工图设计（含根据业主或专家</w:t>
            </w:r>
            <w:r>
              <w:rPr>
                <w:rFonts w:cs="Courier New" w:asciiTheme="majorEastAsia" w:hAnsiTheme="majorEastAsia" w:eastAsiaTheme="majorEastAsia"/>
                <w:szCs w:val="21"/>
              </w:rPr>
              <w:t xml:space="preserve"> </w:t>
            </w:r>
            <w:r>
              <w:rPr>
                <w:rFonts w:hint="eastAsia" w:cs="Courier New" w:asciiTheme="majorEastAsia" w:hAnsiTheme="majorEastAsia" w:eastAsiaTheme="majorEastAsia"/>
                <w:szCs w:val="21"/>
              </w:rPr>
              <w:t>意见</w:t>
            </w:r>
            <w:r>
              <w:rPr>
                <w:rFonts w:cs="Courier New" w:asciiTheme="majorEastAsia" w:hAnsiTheme="majorEastAsia" w:eastAsiaTheme="majorEastAsia"/>
                <w:szCs w:val="21"/>
              </w:rPr>
              <w:t>5</w:t>
            </w:r>
            <w:r>
              <w:rPr>
                <w:rFonts w:hint="eastAsia" w:cs="Courier New" w:asciiTheme="majorEastAsia" w:hAnsiTheme="majorEastAsia" w:eastAsiaTheme="majorEastAsia"/>
                <w:szCs w:val="21"/>
              </w:rPr>
              <w:t>个日历天内完成修改，并提交最终施工图设计成果）</w:t>
            </w:r>
          </w:p>
        </w:tc>
        <w:tc>
          <w:tcPr>
            <w:tcW w:w="1559" w:type="dxa"/>
            <w:tcBorders>
              <w:top w:val="single" w:color="auto" w:sz="4" w:space="0"/>
              <w:left w:val="single" w:color="auto" w:sz="4" w:space="0"/>
              <w:bottom w:val="single" w:color="auto" w:sz="4" w:space="0"/>
              <w:right w:val="single" w:color="auto" w:sz="4" w:space="0"/>
            </w:tcBorders>
            <w:vAlign w:val="center"/>
          </w:tcPr>
          <w:p w14:paraId="5CABE747">
            <w:pPr>
              <w:rPr>
                <w:rFonts w:ascii="宋体" w:hAnsi="宋体" w:cs="Courier New"/>
                <w:sz w:val="20"/>
                <w:szCs w:val="20"/>
              </w:rPr>
            </w:pPr>
            <w:r>
              <w:rPr>
                <w:rFonts w:cs="Courier New" w:asciiTheme="majorEastAsia" w:hAnsiTheme="majorEastAsia" w:eastAsiaTheme="majorEastAsia"/>
                <w:szCs w:val="21"/>
              </w:rPr>
              <w:t>16，或按建设单位要求提供</w:t>
            </w:r>
          </w:p>
        </w:tc>
        <w:tc>
          <w:tcPr>
            <w:tcW w:w="1807" w:type="dxa"/>
            <w:tcBorders>
              <w:top w:val="single" w:color="auto" w:sz="4" w:space="0"/>
              <w:left w:val="single" w:color="auto" w:sz="4" w:space="0"/>
              <w:bottom w:val="single" w:color="auto" w:sz="4" w:space="0"/>
              <w:right w:val="single" w:color="auto" w:sz="4" w:space="0"/>
            </w:tcBorders>
            <w:vAlign w:val="center"/>
          </w:tcPr>
          <w:p w14:paraId="7EB6B28C">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w:t>
            </w:r>
            <w:r>
              <w:rPr>
                <w:rFonts w:hint="eastAsia" w:cs="Courier New" w:asciiTheme="majorEastAsia" w:hAnsiTheme="majorEastAsia" w:eastAsiaTheme="majorEastAsia"/>
                <w:szCs w:val="21"/>
              </w:rPr>
              <w:t>电子文档</w:t>
            </w:r>
            <w:r>
              <w:rPr>
                <w:rFonts w:cs="Courier New" w:asciiTheme="majorEastAsia" w:hAnsiTheme="majorEastAsia" w:eastAsiaTheme="majorEastAsia"/>
                <w:szCs w:val="21"/>
              </w:rPr>
              <w:t>1份</w:t>
            </w:r>
          </w:p>
        </w:tc>
      </w:tr>
      <w:tr w14:paraId="49BB9C1B">
        <w:tblPrEx>
          <w:tblCellMar>
            <w:top w:w="0" w:type="dxa"/>
            <w:left w:w="108" w:type="dxa"/>
            <w:bottom w:w="0" w:type="dxa"/>
            <w:right w:w="108" w:type="dxa"/>
          </w:tblCellMar>
        </w:tblPrEx>
        <w:trPr>
          <w:trHeight w:val="629" w:hRule="atLeast"/>
        </w:trPr>
        <w:tc>
          <w:tcPr>
            <w:tcW w:w="817" w:type="dxa"/>
            <w:tcBorders>
              <w:top w:val="single" w:color="auto" w:sz="4" w:space="0"/>
              <w:left w:val="single" w:color="auto" w:sz="4" w:space="0"/>
              <w:bottom w:val="single" w:color="auto" w:sz="4" w:space="0"/>
              <w:right w:val="single" w:color="auto" w:sz="4" w:space="0"/>
            </w:tcBorders>
            <w:vAlign w:val="center"/>
          </w:tcPr>
          <w:p w14:paraId="6CD212BC">
            <w:pPr>
              <w:jc w:val="center"/>
              <w:rPr>
                <w:rFonts w:ascii="宋体" w:hAnsi="宋体" w:cs="Courier New"/>
                <w:sz w:val="20"/>
                <w:szCs w:val="20"/>
              </w:rPr>
            </w:pPr>
            <w:r>
              <w:rPr>
                <w:rFonts w:cs="Courier New" w:asciiTheme="majorEastAsia" w:hAnsiTheme="majorEastAsia" w:eastAsiaTheme="majorEastAsia"/>
                <w:szCs w:val="21"/>
              </w:rPr>
              <w:t>7</w:t>
            </w:r>
          </w:p>
        </w:tc>
        <w:tc>
          <w:tcPr>
            <w:tcW w:w="3544" w:type="dxa"/>
            <w:tcBorders>
              <w:top w:val="single" w:color="auto" w:sz="4" w:space="0"/>
              <w:left w:val="nil"/>
              <w:bottom w:val="single" w:color="auto" w:sz="4" w:space="0"/>
              <w:right w:val="single" w:color="auto" w:sz="4" w:space="0"/>
            </w:tcBorders>
            <w:vAlign w:val="center"/>
          </w:tcPr>
          <w:p w14:paraId="48B3E577">
            <w:pPr>
              <w:rPr>
                <w:rFonts w:ascii="宋体" w:hAnsi="宋体" w:cs="Courier New"/>
                <w:sz w:val="20"/>
                <w:szCs w:val="20"/>
              </w:rPr>
            </w:pPr>
            <w:r>
              <w:rPr>
                <w:rFonts w:hint="eastAsia" w:cs="Courier New" w:asciiTheme="majorEastAsia" w:hAnsiTheme="majorEastAsia" w:eastAsiaTheme="majorEastAsia"/>
                <w:szCs w:val="21"/>
              </w:rPr>
              <w:t>总图设计成果文件（包括区域内各相关专业、管线综合、园林景观等内容）</w:t>
            </w:r>
          </w:p>
        </w:tc>
        <w:tc>
          <w:tcPr>
            <w:tcW w:w="1843" w:type="dxa"/>
            <w:tcBorders>
              <w:top w:val="single" w:color="auto" w:sz="4" w:space="0"/>
              <w:left w:val="nil"/>
              <w:bottom w:val="single" w:color="auto" w:sz="4" w:space="0"/>
              <w:right w:val="single" w:color="auto" w:sz="4" w:space="0"/>
            </w:tcBorders>
            <w:vAlign w:val="center"/>
          </w:tcPr>
          <w:p w14:paraId="48B79404">
            <w:pPr>
              <w:rPr>
                <w:rFonts w:ascii="宋体" w:hAnsi="宋体" w:cs="Courier New"/>
                <w:sz w:val="20"/>
                <w:szCs w:val="20"/>
              </w:rPr>
            </w:pPr>
            <w:r>
              <w:rPr>
                <w:rFonts w:hint="eastAsia" w:cs="Courier New" w:asciiTheme="majorEastAsia" w:hAnsiTheme="majorEastAsia" w:eastAsiaTheme="majorEastAsia"/>
                <w:szCs w:val="21"/>
              </w:rPr>
              <w:t>根据实际情况，按工作计划</w:t>
            </w:r>
          </w:p>
        </w:tc>
        <w:tc>
          <w:tcPr>
            <w:tcW w:w="1559" w:type="dxa"/>
            <w:tcBorders>
              <w:top w:val="single" w:color="auto" w:sz="4" w:space="0"/>
              <w:left w:val="nil"/>
              <w:bottom w:val="single" w:color="auto" w:sz="4" w:space="0"/>
              <w:right w:val="single" w:color="auto" w:sz="4" w:space="0"/>
            </w:tcBorders>
            <w:vAlign w:val="center"/>
          </w:tcPr>
          <w:p w14:paraId="42DC1124">
            <w:pPr>
              <w:rPr>
                <w:rFonts w:ascii="宋体" w:hAnsi="宋体" w:cs="Courier New"/>
                <w:sz w:val="20"/>
                <w:szCs w:val="20"/>
              </w:rPr>
            </w:pPr>
            <w:r>
              <w:rPr>
                <w:rFonts w:cs="Courier New" w:asciiTheme="majorEastAsia" w:hAnsiTheme="majorEastAsia" w:eastAsiaTheme="majorEastAsia"/>
                <w:szCs w:val="21"/>
              </w:rPr>
              <w:t>16，或按建设单位要求提供</w:t>
            </w:r>
          </w:p>
        </w:tc>
        <w:tc>
          <w:tcPr>
            <w:tcW w:w="1807" w:type="dxa"/>
            <w:tcBorders>
              <w:top w:val="single" w:color="auto" w:sz="4" w:space="0"/>
              <w:left w:val="nil"/>
              <w:bottom w:val="single" w:color="auto" w:sz="4" w:space="0"/>
              <w:right w:val="single" w:color="auto" w:sz="4" w:space="0"/>
            </w:tcBorders>
            <w:vAlign w:val="center"/>
          </w:tcPr>
          <w:p w14:paraId="2A1C9D5E">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4份，</w:t>
            </w:r>
            <w:r>
              <w:rPr>
                <w:rFonts w:hint="eastAsia" w:cs="Courier New" w:asciiTheme="majorEastAsia" w:hAnsiTheme="majorEastAsia" w:eastAsiaTheme="majorEastAsia"/>
                <w:szCs w:val="21"/>
              </w:rPr>
              <w:t>电子文档</w:t>
            </w:r>
            <w:r>
              <w:rPr>
                <w:rFonts w:cs="Courier New" w:asciiTheme="majorEastAsia" w:hAnsiTheme="majorEastAsia" w:eastAsiaTheme="majorEastAsia"/>
                <w:szCs w:val="21"/>
              </w:rPr>
              <w:t>4份</w:t>
            </w:r>
          </w:p>
        </w:tc>
      </w:tr>
      <w:tr w14:paraId="3C95ECB2">
        <w:tblPrEx>
          <w:tblCellMar>
            <w:top w:w="0" w:type="dxa"/>
            <w:left w:w="108" w:type="dxa"/>
            <w:bottom w:w="0" w:type="dxa"/>
            <w:right w:w="108" w:type="dxa"/>
          </w:tblCellMar>
        </w:tblPrEx>
        <w:trPr>
          <w:trHeight w:val="525" w:hRule="atLeast"/>
        </w:trPr>
        <w:tc>
          <w:tcPr>
            <w:tcW w:w="817" w:type="dxa"/>
            <w:tcBorders>
              <w:top w:val="single" w:color="auto" w:sz="4" w:space="0"/>
              <w:left w:val="single" w:color="auto" w:sz="4" w:space="0"/>
              <w:bottom w:val="single" w:color="auto" w:sz="4" w:space="0"/>
              <w:right w:val="single" w:color="auto" w:sz="4" w:space="0"/>
            </w:tcBorders>
            <w:vAlign w:val="center"/>
          </w:tcPr>
          <w:p w14:paraId="5384E90E">
            <w:pPr>
              <w:jc w:val="center"/>
              <w:rPr>
                <w:rFonts w:ascii="宋体" w:hAnsi="宋体" w:cs="Courier New"/>
                <w:sz w:val="20"/>
                <w:szCs w:val="20"/>
              </w:rPr>
            </w:pPr>
            <w:r>
              <w:rPr>
                <w:rFonts w:cs="Courier New" w:asciiTheme="majorEastAsia" w:hAnsiTheme="majorEastAsia" w:eastAsiaTheme="majorEastAsia"/>
                <w:szCs w:val="21"/>
              </w:rPr>
              <w:t>8</w:t>
            </w:r>
          </w:p>
        </w:tc>
        <w:tc>
          <w:tcPr>
            <w:tcW w:w="3544" w:type="dxa"/>
            <w:tcBorders>
              <w:top w:val="single" w:color="auto" w:sz="4" w:space="0"/>
              <w:left w:val="nil"/>
              <w:bottom w:val="single" w:color="auto" w:sz="4" w:space="0"/>
              <w:right w:val="single" w:color="auto" w:sz="4" w:space="0"/>
            </w:tcBorders>
            <w:vAlign w:val="center"/>
          </w:tcPr>
          <w:p w14:paraId="4DA4F5CD">
            <w:pPr>
              <w:rPr>
                <w:rFonts w:ascii="宋体" w:hAnsi="宋体" w:cs="Courier New"/>
                <w:sz w:val="20"/>
                <w:szCs w:val="20"/>
              </w:rPr>
            </w:pPr>
            <w:r>
              <w:rPr>
                <w:rFonts w:hint="eastAsia" w:cs="Courier New" w:asciiTheme="majorEastAsia" w:hAnsiTheme="majorEastAsia" w:eastAsiaTheme="majorEastAsia"/>
                <w:szCs w:val="21"/>
              </w:rPr>
              <w:t>勘察成果文件</w:t>
            </w:r>
          </w:p>
        </w:tc>
        <w:tc>
          <w:tcPr>
            <w:tcW w:w="1843" w:type="dxa"/>
            <w:tcBorders>
              <w:top w:val="single" w:color="auto" w:sz="4" w:space="0"/>
              <w:left w:val="nil"/>
              <w:bottom w:val="single" w:color="auto" w:sz="4" w:space="0"/>
              <w:right w:val="single" w:color="auto" w:sz="4" w:space="0"/>
            </w:tcBorders>
            <w:vAlign w:val="center"/>
          </w:tcPr>
          <w:p w14:paraId="214EBC34">
            <w:pPr>
              <w:rPr>
                <w:rFonts w:ascii="宋体" w:hAnsi="宋体" w:cs="Courier New"/>
                <w:sz w:val="20"/>
                <w:szCs w:val="20"/>
              </w:rPr>
            </w:pPr>
            <w:r>
              <w:rPr>
                <w:rFonts w:hint="eastAsia" w:cs="Courier New" w:asciiTheme="majorEastAsia" w:hAnsiTheme="majorEastAsia" w:eastAsiaTheme="majorEastAsia"/>
                <w:szCs w:val="21"/>
              </w:rPr>
              <w:t>按委托人工作计划</w:t>
            </w:r>
          </w:p>
        </w:tc>
        <w:tc>
          <w:tcPr>
            <w:tcW w:w="1559" w:type="dxa"/>
            <w:tcBorders>
              <w:top w:val="single" w:color="auto" w:sz="4" w:space="0"/>
              <w:left w:val="nil"/>
              <w:bottom w:val="single" w:color="auto" w:sz="4" w:space="0"/>
              <w:right w:val="single" w:color="auto" w:sz="4" w:space="0"/>
            </w:tcBorders>
            <w:vAlign w:val="center"/>
          </w:tcPr>
          <w:p w14:paraId="4B566473">
            <w:pPr>
              <w:rPr>
                <w:rFonts w:ascii="宋体" w:hAnsi="宋体" w:cs="Courier New"/>
                <w:sz w:val="20"/>
                <w:szCs w:val="20"/>
              </w:rPr>
            </w:pPr>
            <w:r>
              <w:rPr>
                <w:rFonts w:cs="Courier New" w:asciiTheme="majorEastAsia" w:hAnsiTheme="majorEastAsia" w:eastAsiaTheme="majorEastAsia"/>
                <w:szCs w:val="21"/>
              </w:rPr>
              <w:t>6，或按建设单</w:t>
            </w:r>
            <w:r>
              <w:rPr>
                <w:rFonts w:hint="eastAsia" w:cs="Courier New" w:asciiTheme="majorEastAsia" w:hAnsiTheme="majorEastAsia" w:eastAsiaTheme="majorEastAsia"/>
                <w:szCs w:val="21"/>
              </w:rPr>
              <w:t>位要求提供</w:t>
            </w:r>
          </w:p>
        </w:tc>
        <w:tc>
          <w:tcPr>
            <w:tcW w:w="1807" w:type="dxa"/>
            <w:tcBorders>
              <w:top w:val="single" w:color="auto" w:sz="4" w:space="0"/>
              <w:left w:val="nil"/>
              <w:bottom w:val="single" w:color="auto" w:sz="4" w:space="0"/>
              <w:right w:val="single" w:color="auto" w:sz="4" w:space="0"/>
            </w:tcBorders>
            <w:vAlign w:val="center"/>
          </w:tcPr>
          <w:p w14:paraId="48966275">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4份，</w:t>
            </w:r>
            <w:r>
              <w:rPr>
                <w:rFonts w:hint="eastAsia" w:cs="Courier New" w:asciiTheme="majorEastAsia" w:hAnsiTheme="majorEastAsia" w:eastAsiaTheme="majorEastAsia"/>
                <w:szCs w:val="21"/>
              </w:rPr>
              <w:t>电子文档</w:t>
            </w:r>
            <w:r>
              <w:rPr>
                <w:rFonts w:cs="Courier New" w:asciiTheme="majorEastAsia" w:hAnsiTheme="majorEastAsia" w:eastAsiaTheme="majorEastAsia"/>
                <w:szCs w:val="21"/>
              </w:rPr>
              <w:t>4份</w:t>
            </w:r>
          </w:p>
        </w:tc>
      </w:tr>
      <w:tr w14:paraId="2DC3876C">
        <w:tblPrEx>
          <w:tblCellMar>
            <w:top w:w="0" w:type="dxa"/>
            <w:left w:w="108" w:type="dxa"/>
            <w:bottom w:w="0" w:type="dxa"/>
            <w:right w:w="108" w:type="dxa"/>
          </w:tblCellMar>
        </w:tblPrEx>
        <w:trPr>
          <w:trHeight w:val="525" w:hRule="atLeast"/>
        </w:trPr>
        <w:tc>
          <w:tcPr>
            <w:tcW w:w="817" w:type="dxa"/>
            <w:tcBorders>
              <w:top w:val="single" w:color="auto" w:sz="4" w:space="0"/>
              <w:left w:val="single" w:color="auto" w:sz="4" w:space="0"/>
              <w:bottom w:val="single" w:color="auto" w:sz="4" w:space="0"/>
              <w:right w:val="single" w:color="auto" w:sz="4" w:space="0"/>
            </w:tcBorders>
            <w:vAlign w:val="center"/>
          </w:tcPr>
          <w:p w14:paraId="4365BA79">
            <w:pPr>
              <w:jc w:val="center"/>
              <w:rPr>
                <w:rFonts w:ascii="宋体" w:hAnsi="宋体" w:cs="Courier New"/>
                <w:sz w:val="20"/>
                <w:szCs w:val="20"/>
              </w:rPr>
            </w:pPr>
            <w:r>
              <w:rPr>
                <w:rFonts w:cs="Courier New" w:asciiTheme="majorEastAsia" w:hAnsiTheme="majorEastAsia" w:eastAsiaTheme="majorEastAsia"/>
                <w:szCs w:val="21"/>
              </w:rPr>
              <w:t>9</w:t>
            </w:r>
          </w:p>
        </w:tc>
        <w:tc>
          <w:tcPr>
            <w:tcW w:w="3544" w:type="dxa"/>
            <w:tcBorders>
              <w:top w:val="single" w:color="auto" w:sz="4" w:space="0"/>
              <w:left w:val="nil"/>
              <w:bottom w:val="single" w:color="auto" w:sz="4" w:space="0"/>
              <w:right w:val="single" w:color="auto" w:sz="4" w:space="0"/>
            </w:tcBorders>
            <w:vAlign w:val="center"/>
          </w:tcPr>
          <w:p w14:paraId="6069F0EC">
            <w:pPr>
              <w:rPr>
                <w:rFonts w:ascii="宋体" w:hAnsi="宋体" w:cs="Courier New"/>
                <w:sz w:val="20"/>
                <w:szCs w:val="20"/>
              </w:rPr>
            </w:pPr>
            <w:r>
              <w:rPr>
                <w:rFonts w:hint="eastAsia" w:cs="Courier New" w:asciiTheme="majorEastAsia" w:hAnsiTheme="majorEastAsia" w:eastAsiaTheme="majorEastAsia"/>
                <w:szCs w:val="21"/>
              </w:rPr>
              <w:t>竣工图成果文件</w:t>
            </w:r>
          </w:p>
        </w:tc>
        <w:tc>
          <w:tcPr>
            <w:tcW w:w="1843" w:type="dxa"/>
            <w:tcBorders>
              <w:top w:val="single" w:color="auto" w:sz="4" w:space="0"/>
              <w:left w:val="nil"/>
              <w:bottom w:val="single" w:color="auto" w:sz="4" w:space="0"/>
              <w:right w:val="single" w:color="auto" w:sz="4" w:space="0"/>
            </w:tcBorders>
            <w:vAlign w:val="center"/>
          </w:tcPr>
          <w:p w14:paraId="2B9C7842">
            <w:pPr>
              <w:rPr>
                <w:rFonts w:ascii="宋体" w:hAnsi="宋体" w:cs="Courier New"/>
                <w:sz w:val="20"/>
                <w:szCs w:val="20"/>
              </w:rPr>
            </w:pPr>
            <w:r>
              <w:rPr>
                <w:rFonts w:hint="eastAsia" w:cs="Courier New" w:asciiTheme="majorEastAsia" w:hAnsiTheme="majorEastAsia" w:eastAsiaTheme="majorEastAsia"/>
                <w:szCs w:val="21"/>
              </w:rPr>
              <w:t>工程竣工后</w:t>
            </w:r>
            <w:r>
              <w:rPr>
                <w:rFonts w:cs="Courier New" w:asciiTheme="majorEastAsia" w:hAnsiTheme="majorEastAsia" w:eastAsiaTheme="majorEastAsia"/>
                <w:szCs w:val="21"/>
              </w:rPr>
              <w:t>15个日历天内</w:t>
            </w:r>
          </w:p>
        </w:tc>
        <w:tc>
          <w:tcPr>
            <w:tcW w:w="1559" w:type="dxa"/>
            <w:tcBorders>
              <w:top w:val="single" w:color="auto" w:sz="4" w:space="0"/>
              <w:left w:val="nil"/>
              <w:bottom w:val="single" w:color="auto" w:sz="4" w:space="0"/>
              <w:right w:val="single" w:color="auto" w:sz="4" w:space="0"/>
            </w:tcBorders>
            <w:vAlign w:val="center"/>
          </w:tcPr>
          <w:p w14:paraId="4D6E9F81">
            <w:pPr>
              <w:rPr>
                <w:rFonts w:ascii="宋体" w:hAnsi="宋体" w:cs="Courier New"/>
                <w:sz w:val="20"/>
                <w:szCs w:val="20"/>
              </w:rPr>
            </w:pPr>
            <w:r>
              <w:rPr>
                <w:rFonts w:cs="Courier New" w:asciiTheme="majorEastAsia" w:hAnsiTheme="majorEastAsia" w:eastAsiaTheme="majorEastAsia"/>
                <w:szCs w:val="21"/>
              </w:rPr>
              <w:t>16</w:t>
            </w:r>
            <w:r>
              <w:rPr>
                <w:rFonts w:hint="eastAsia" w:cs="Courier New" w:asciiTheme="majorEastAsia" w:hAnsiTheme="majorEastAsia" w:eastAsiaTheme="majorEastAsia"/>
                <w:szCs w:val="21"/>
              </w:rPr>
              <w:t>，或按建设单位要求提供</w:t>
            </w:r>
          </w:p>
        </w:tc>
        <w:tc>
          <w:tcPr>
            <w:tcW w:w="1807" w:type="dxa"/>
            <w:tcBorders>
              <w:top w:val="single" w:color="auto" w:sz="4" w:space="0"/>
              <w:left w:val="nil"/>
              <w:bottom w:val="single" w:color="auto" w:sz="4" w:space="0"/>
              <w:right w:val="single" w:color="auto" w:sz="4" w:space="0"/>
            </w:tcBorders>
            <w:vAlign w:val="center"/>
          </w:tcPr>
          <w:p w14:paraId="53B3552D">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2份，电子文档1份</w:t>
            </w:r>
          </w:p>
        </w:tc>
      </w:tr>
      <w:tr w14:paraId="00A8D303">
        <w:tblPrEx>
          <w:tblCellMar>
            <w:top w:w="0" w:type="dxa"/>
            <w:left w:w="108" w:type="dxa"/>
            <w:bottom w:w="0" w:type="dxa"/>
            <w:right w:w="108" w:type="dxa"/>
          </w:tblCellMar>
        </w:tblPrEx>
        <w:trPr>
          <w:trHeight w:val="525" w:hRule="atLeast"/>
        </w:trPr>
        <w:tc>
          <w:tcPr>
            <w:tcW w:w="817" w:type="dxa"/>
            <w:tcBorders>
              <w:top w:val="single" w:color="auto" w:sz="4" w:space="0"/>
              <w:left w:val="single" w:color="auto" w:sz="4" w:space="0"/>
              <w:bottom w:val="single" w:color="auto" w:sz="4" w:space="0"/>
              <w:right w:val="single" w:color="auto" w:sz="4" w:space="0"/>
            </w:tcBorders>
            <w:vAlign w:val="center"/>
          </w:tcPr>
          <w:p w14:paraId="15A0CDB0">
            <w:pPr>
              <w:jc w:val="center"/>
              <w:rPr>
                <w:rFonts w:ascii="宋体" w:hAnsi="宋体" w:cs="Courier New"/>
                <w:sz w:val="20"/>
                <w:szCs w:val="20"/>
              </w:rPr>
            </w:pPr>
            <w:r>
              <w:rPr>
                <w:rFonts w:cs="Courier New" w:asciiTheme="majorEastAsia" w:hAnsiTheme="majorEastAsia" w:eastAsiaTheme="majorEastAsia"/>
                <w:szCs w:val="21"/>
              </w:rPr>
              <w:t>10</w:t>
            </w:r>
          </w:p>
        </w:tc>
        <w:tc>
          <w:tcPr>
            <w:tcW w:w="3544" w:type="dxa"/>
            <w:tcBorders>
              <w:top w:val="single" w:color="auto" w:sz="4" w:space="0"/>
              <w:left w:val="nil"/>
              <w:bottom w:val="single" w:color="auto" w:sz="4" w:space="0"/>
              <w:right w:val="single" w:color="auto" w:sz="4" w:space="0"/>
            </w:tcBorders>
            <w:vAlign w:val="center"/>
          </w:tcPr>
          <w:p w14:paraId="3FF81575">
            <w:pPr>
              <w:rPr>
                <w:rFonts w:ascii="宋体" w:hAnsi="宋体" w:cs="Courier New"/>
                <w:sz w:val="20"/>
                <w:szCs w:val="20"/>
              </w:rPr>
            </w:pPr>
            <w:r>
              <w:rPr>
                <w:rFonts w:hint="eastAsia" w:cs="Courier New" w:asciiTheme="majorEastAsia" w:hAnsiTheme="majorEastAsia" w:eastAsiaTheme="majorEastAsia"/>
                <w:szCs w:val="21"/>
                <w:lang w:val="en-US" w:eastAsia="zh-CN"/>
              </w:rPr>
              <w:t>概算</w:t>
            </w:r>
            <w:r>
              <w:rPr>
                <w:rFonts w:hint="eastAsia" w:cs="Courier New" w:asciiTheme="majorEastAsia" w:hAnsiTheme="majorEastAsia" w:eastAsiaTheme="majorEastAsia"/>
                <w:szCs w:val="21"/>
              </w:rPr>
              <w:t>成果文件</w:t>
            </w:r>
          </w:p>
        </w:tc>
        <w:tc>
          <w:tcPr>
            <w:tcW w:w="1843" w:type="dxa"/>
            <w:tcBorders>
              <w:top w:val="single" w:color="auto" w:sz="4" w:space="0"/>
              <w:left w:val="nil"/>
              <w:bottom w:val="single" w:color="auto" w:sz="4" w:space="0"/>
              <w:right w:val="single" w:color="auto" w:sz="4" w:space="0"/>
            </w:tcBorders>
            <w:vAlign w:val="center"/>
          </w:tcPr>
          <w:p w14:paraId="5D19BFB6">
            <w:pPr>
              <w:rPr>
                <w:rFonts w:ascii="宋体" w:hAnsi="宋体" w:cs="Courier New"/>
                <w:sz w:val="20"/>
                <w:szCs w:val="20"/>
              </w:rPr>
            </w:pPr>
            <w:r>
              <w:rPr>
                <w:rFonts w:hint="eastAsia" w:cs="Courier New" w:asciiTheme="majorEastAsia" w:hAnsiTheme="majorEastAsia" w:eastAsiaTheme="majorEastAsia"/>
                <w:szCs w:val="21"/>
              </w:rPr>
              <w:t>按委托人工作计划</w:t>
            </w:r>
          </w:p>
        </w:tc>
        <w:tc>
          <w:tcPr>
            <w:tcW w:w="1559" w:type="dxa"/>
            <w:tcBorders>
              <w:top w:val="single" w:color="auto" w:sz="4" w:space="0"/>
              <w:left w:val="nil"/>
              <w:bottom w:val="single" w:color="auto" w:sz="4" w:space="0"/>
              <w:right w:val="single" w:color="auto" w:sz="4" w:space="0"/>
            </w:tcBorders>
            <w:vAlign w:val="center"/>
          </w:tcPr>
          <w:p w14:paraId="2D11C89A">
            <w:pPr>
              <w:rPr>
                <w:rFonts w:ascii="宋体" w:hAnsi="宋体" w:cs="Courier New"/>
                <w:sz w:val="20"/>
                <w:szCs w:val="20"/>
              </w:rPr>
            </w:pPr>
            <w:r>
              <w:rPr>
                <w:rFonts w:cs="Courier New" w:asciiTheme="majorEastAsia" w:hAnsiTheme="majorEastAsia" w:eastAsiaTheme="majorEastAsia"/>
                <w:szCs w:val="21"/>
              </w:rPr>
              <w:t>4</w:t>
            </w:r>
            <w:r>
              <w:rPr>
                <w:rFonts w:hint="eastAsia" w:cs="Courier New" w:asciiTheme="majorEastAsia" w:hAnsiTheme="majorEastAsia" w:eastAsiaTheme="majorEastAsia"/>
                <w:szCs w:val="21"/>
              </w:rPr>
              <w:t>，或按建设单位要求提供</w:t>
            </w:r>
          </w:p>
        </w:tc>
        <w:tc>
          <w:tcPr>
            <w:tcW w:w="1807" w:type="dxa"/>
            <w:tcBorders>
              <w:top w:val="single" w:color="auto" w:sz="4" w:space="0"/>
              <w:left w:val="nil"/>
              <w:bottom w:val="single" w:color="auto" w:sz="4" w:space="0"/>
              <w:right w:val="single" w:color="auto" w:sz="4" w:space="0"/>
            </w:tcBorders>
            <w:vAlign w:val="center"/>
          </w:tcPr>
          <w:p w14:paraId="3242C4C1">
            <w:pPr>
              <w:rPr>
                <w:rFonts w:ascii="宋体" w:hAnsi="宋体" w:cs="Courier New"/>
                <w:sz w:val="20"/>
                <w:szCs w:val="20"/>
              </w:rPr>
            </w:pPr>
            <w:r>
              <w:rPr>
                <w:rFonts w:hint="eastAsia" w:cs="Courier New" w:asciiTheme="majorEastAsia" w:hAnsiTheme="majorEastAsia" w:eastAsiaTheme="majorEastAsia"/>
                <w:szCs w:val="21"/>
              </w:rPr>
              <w:t>电子文档光盘</w:t>
            </w:r>
            <w:r>
              <w:rPr>
                <w:rFonts w:cs="Courier New" w:asciiTheme="majorEastAsia" w:hAnsiTheme="majorEastAsia" w:eastAsiaTheme="majorEastAsia"/>
                <w:szCs w:val="21"/>
              </w:rPr>
              <w:t>2份，电子文档1份</w:t>
            </w:r>
            <w:r>
              <w:rPr>
                <w:rFonts w:hint="eastAsia" w:cs="Courier New" w:asciiTheme="majorEastAsia" w:hAnsiTheme="majorEastAsia" w:eastAsiaTheme="majorEastAsia"/>
                <w:szCs w:val="21"/>
              </w:rPr>
              <w:t>（含符合评审要求的软件版）</w:t>
            </w:r>
          </w:p>
        </w:tc>
      </w:tr>
    </w:tbl>
    <w:p w14:paraId="154AED11">
      <w:pPr>
        <w:spacing w:line="360" w:lineRule="auto"/>
        <w:ind w:firstLine="480" w:firstLineChars="200"/>
        <w:rPr>
          <w:rFonts w:ascii="宋体" w:hAnsi="宋体" w:cs="Courier New"/>
          <w:snapToGrid w:val="0"/>
          <w:sz w:val="24"/>
          <w:szCs w:val="21"/>
        </w:rPr>
      </w:pPr>
      <w:r>
        <w:rPr>
          <w:rFonts w:hint="eastAsia" w:ascii="宋体" w:hAnsi="宋体" w:cs="Courier New"/>
          <w:sz w:val="24"/>
          <w:szCs w:val="21"/>
        </w:rPr>
        <w:t>（备注：上述各阶段成果提交时间由采购人控制，可根据实际情况调整。）</w:t>
      </w:r>
    </w:p>
    <w:p w14:paraId="2CC6DE92">
      <w:pPr>
        <w:spacing w:line="360" w:lineRule="auto"/>
        <w:ind w:firstLine="480" w:firstLineChars="200"/>
        <w:rPr>
          <w:rFonts w:ascii="宋体" w:hAnsi="宋体" w:cs="Courier New"/>
          <w:sz w:val="24"/>
          <w:szCs w:val="21"/>
        </w:rPr>
      </w:pPr>
      <w:r>
        <w:rPr>
          <w:rFonts w:ascii="宋体" w:hAnsi="宋体" w:cs="Courier New"/>
          <w:sz w:val="24"/>
          <w:szCs w:val="21"/>
        </w:rPr>
        <w:t>2.</w:t>
      </w:r>
      <w:r>
        <w:rPr>
          <w:rFonts w:hint="eastAsia" w:ascii="宋体" w:hAnsi="宋体" w:cs="Courier New"/>
          <w:sz w:val="24"/>
          <w:szCs w:val="21"/>
        </w:rPr>
        <w:t>各阶段所有提供的效果图必须同时提交</w:t>
      </w:r>
      <w:r>
        <w:rPr>
          <w:rFonts w:ascii="宋体" w:hAnsi="宋体" w:cs="Courier New"/>
          <w:sz w:val="24"/>
          <w:szCs w:val="21"/>
        </w:rPr>
        <w:t>PSD或PDF电子版文件，精度要求：分辨率不低于4kx4k。</w:t>
      </w:r>
    </w:p>
    <w:p w14:paraId="10123913">
      <w:pPr>
        <w:spacing w:line="360" w:lineRule="auto"/>
        <w:ind w:firstLine="480" w:firstLineChars="200"/>
        <w:rPr>
          <w:rFonts w:ascii="宋体" w:hAnsi="宋体" w:cs="Courier New"/>
          <w:sz w:val="24"/>
          <w:szCs w:val="21"/>
        </w:rPr>
      </w:pPr>
      <w:r>
        <w:rPr>
          <w:rFonts w:ascii="宋体" w:hAnsi="宋体" w:cs="Courier New"/>
          <w:sz w:val="24"/>
          <w:szCs w:val="21"/>
        </w:rPr>
        <w:t>3.</w:t>
      </w:r>
      <w:r>
        <w:rPr>
          <w:rFonts w:hint="eastAsia" w:ascii="宋体" w:hAnsi="宋体" w:cs="Courier New"/>
          <w:sz w:val="24"/>
          <w:szCs w:val="21"/>
        </w:rPr>
        <w:t>设计文件除应提供本设计全标段的设计图、设计说明、工程项目及数量汇总表外，以及必要的设计资料和设计计算书。每次交付设计文件和资料时应附带清单。</w:t>
      </w:r>
    </w:p>
    <w:p w14:paraId="4CCEB67F">
      <w:pPr>
        <w:spacing w:line="360" w:lineRule="auto"/>
        <w:ind w:firstLine="360" w:firstLineChars="150"/>
        <w:rPr>
          <w:rFonts w:ascii="宋体" w:hAnsi="宋体" w:cs="Courier New"/>
          <w:snapToGrid w:val="0"/>
          <w:sz w:val="24"/>
          <w:szCs w:val="21"/>
        </w:rPr>
      </w:pPr>
      <w:r>
        <w:rPr>
          <w:rFonts w:ascii="宋体" w:hAnsi="宋体" w:cs="Courier New"/>
          <w:snapToGrid w:val="0"/>
          <w:sz w:val="24"/>
          <w:szCs w:val="21"/>
        </w:rPr>
        <w:t>4</w:t>
      </w:r>
      <w:r>
        <w:rPr>
          <w:rFonts w:ascii="宋体" w:hAnsi="宋体" w:cs="Courier New"/>
          <w:sz w:val="24"/>
          <w:szCs w:val="21"/>
        </w:rPr>
        <w:t>.</w:t>
      </w:r>
      <w:r>
        <w:rPr>
          <w:rFonts w:hint="eastAsia" w:ascii="宋体" w:hAnsi="宋体" w:cs="Courier New"/>
          <w:snapToGrid w:val="0"/>
          <w:sz w:val="24"/>
          <w:szCs w:val="21"/>
        </w:rPr>
        <w:t>在规划红线范围内，设计人应保证按规划及建筑功能要求、配套设施要求完成本工程造价中包含的全部项目的专业专项设计。限于专业资质问题不能进行的专项设计（如</w:t>
      </w:r>
      <w:r>
        <w:rPr>
          <w:rFonts w:ascii="宋体" w:hAnsi="宋体" w:cs="Courier New"/>
          <w:snapToGrid w:val="0"/>
          <w:sz w:val="24"/>
          <w:szCs w:val="21"/>
        </w:rPr>
        <w:t>10千伏高压供电、红线外市政给排水及供电工程、环保工程、燃气工程、幕墙、装修、园林景观、泛光照明等），由设计人报</w:t>
      </w:r>
      <w:r>
        <w:rPr>
          <w:rFonts w:hint="eastAsia" w:ascii="宋体" w:hAnsi="宋体" w:cs="Courier New"/>
          <w:snapToGrid w:val="0"/>
          <w:sz w:val="24"/>
          <w:szCs w:val="21"/>
        </w:rPr>
        <w:t>采购人同意后进行分包，专项分包设计费由设计人承担。建筑主体设计单位全面负责管理和协调专业分包单位。专项分包各阶段设计文件中，须设计人校核确认，并由项目负责人及专项分包方人员进行会签、盖章确认（设计图要求含有两个单位的图签，双图签出图）。</w:t>
      </w:r>
    </w:p>
    <w:p w14:paraId="4737E16E">
      <w:pPr>
        <w:spacing w:line="360" w:lineRule="auto"/>
        <w:ind w:firstLine="480" w:firstLineChars="200"/>
        <w:rPr>
          <w:rFonts w:ascii="宋体" w:hAnsi="宋体" w:cs="Courier New"/>
          <w:sz w:val="24"/>
          <w:szCs w:val="21"/>
        </w:rPr>
      </w:pPr>
      <w:r>
        <w:rPr>
          <w:rFonts w:ascii="宋体" w:hAnsi="宋体" w:cs="Courier New"/>
          <w:snapToGrid w:val="0"/>
          <w:sz w:val="24"/>
          <w:szCs w:val="21"/>
        </w:rPr>
        <w:t>5</w:t>
      </w:r>
      <w:r>
        <w:rPr>
          <w:rFonts w:ascii="宋体" w:hAnsi="宋体" w:cs="Courier New"/>
          <w:sz w:val="24"/>
          <w:szCs w:val="21"/>
        </w:rPr>
        <w:t>.</w:t>
      </w:r>
      <w:r>
        <w:rPr>
          <w:rFonts w:hint="eastAsia" w:ascii="宋体" w:hAnsi="宋体" w:cs="Courier New"/>
          <w:snapToGrid w:val="0"/>
          <w:sz w:val="24"/>
          <w:szCs w:val="21"/>
        </w:rPr>
        <w:t>若中标人为建筑主体设计单位，对整个项目的设计进行总体技术把控，由采购人另行招标的设计内容，相关设计图须经过建筑主体设计单位全面审核确认（以建筑主体设计单位签名盖公章形式或采购人指定方式确认）。</w:t>
      </w:r>
    </w:p>
    <w:p w14:paraId="1D31F811">
      <w:pPr>
        <w:spacing w:line="360" w:lineRule="auto"/>
        <w:ind w:firstLine="480" w:firstLineChars="200"/>
        <w:rPr>
          <w:rFonts w:ascii="宋体" w:hAnsi="宋体" w:cs="Courier New"/>
          <w:sz w:val="24"/>
          <w:szCs w:val="21"/>
        </w:rPr>
      </w:pPr>
      <w:r>
        <w:rPr>
          <w:rFonts w:ascii="宋体" w:hAnsi="宋体" w:cs="Courier New"/>
          <w:sz w:val="24"/>
          <w:szCs w:val="21"/>
        </w:rPr>
        <w:t>6.</w:t>
      </w:r>
      <w:r>
        <w:rPr>
          <w:rFonts w:hint="eastAsia" w:ascii="宋体" w:hAnsi="宋体" w:cs="Courier New"/>
          <w:sz w:val="24"/>
          <w:szCs w:val="21"/>
        </w:rPr>
        <w:t>中标人按合同约定的时限将设计成果文件或资料交付至本项目采购人指定的地点，相关费用（包括运输、邮寄、电传、关税等费用）已经含于设计费中。</w:t>
      </w:r>
    </w:p>
    <w:p w14:paraId="141A779C">
      <w:pPr>
        <w:spacing w:line="360" w:lineRule="auto"/>
        <w:ind w:firstLine="480" w:firstLineChars="200"/>
        <w:rPr>
          <w:rFonts w:ascii="宋体" w:hAnsi="宋体" w:cs="Courier New"/>
          <w:snapToGrid w:val="0"/>
          <w:kern w:val="0"/>
          <w:sz w:val="24"/>
          <w:szCs w:val="21"/>
        </w:rPr>
      </w:pPr>
      <w:r>
        <w:rPr>
          <w:rFonts w:ascii="宋体" w:hAnsi="宋体" w:cs="Courier New"/>
          <w:sz w:val="24"/>
          <w:szCs w:val="21"/>
        </w:rPr>
        <w:t>7.</w:t>
      </w:r>
      <w:r>
        <w:rPr>
          <w:rFonts w:hint="eastAsia" w:ascii="宋体" w:hAnsi="宋体" w:cs="Courier New"/>
          <w:sz w:val="24"/>
          <w:szCs w:val="21"/>
        </w:rPr>
        <w:t>在报建过程中需要提供设计成果文件或设计中间资料的电子文档的，中标人应无偿提供，交至政府有关部门的报建图纸文件需按该部门的具体要求进行提供。</w:t>
      </w:r>
      <w:r>
        <w:rPr>
          <w:rFonts w:ascii="宋体" w:hAnsi="宋体" w:cs="Courier New"/>
          <w:snapToGrid w:val="0"/>
          <w:kern w:val="0"/>
          <w:sz w:val="24"/>
          <w:szCs w:val="21"/>
        </w:rPr>
        <w:t>报建费用</w:t>
      </w:r>
      <w:r>
        <w:rPr>
          <w:rFonts w:hint="eastAsia" w:ascii="宋体" w:hAnsi="宋体" w:cs="Courier New"/>
          <w:snapToGrid w:val="0"/>
          <w:kern w:val="0"/>
          <w:sz w:val="24"/>
          <w:szCs w:val="21"/>
        </w:rPr>
        <w:t>（除</w:t>
      </w:r>
      <w:r>
        <w:rPr>
          <w:rFonts w:ascii="宋体" w:hAnsi="宋体" w:cs="Courier New"/>
          <w:snapToGrid w:val="0"/>
          <w:kern w:val="0"/>
          <w:sz w:val="24"/>
          <w:szCs w:val="21"/>
        </w:rPr>
        <w:t>行政事业性收费由采购人负责缴纳</w:t>
      </w:r>
      <w:r>
        <w:rPr>
          <w:rFonts w:hint="eastAsia" w:ascii="宋体" w:hAnsi="宋体" w:cs="Courier New"/>
          <w:snapToGrid w:val="0"/>
          <w:kern w:val="0"/>
          <w:sz w:val="24"/>
          <w:szCs w:val="21"/>
        </w:rPr>
        <w:t>外）</w:t>
      </w:r>
      <w:r>
        <w:rPr>
          <w:rFonts w:ascii="宋体" w:hAnsi="宋体" w:cs="Courier New"/>
          <w:snapToGrid w:val="0"/>
          <w:kern w:val="0"/>
          <w:sz w:val="24"/>
          <w:szCs w:val="21"/>
        </w:rPr>
        <w:t>由</w:t>
      </w:r>
      <w:r>
        <w:rPr>
          <w:rFonts w:hint="eastAsia" w:ascii="宋体" w:hAnsi="宋体" w:cs="Courier New"/>
          <w:snapToGrid w:val="0"/>
          <w:kern w:val="0"/>
          <w:sz w:val="24"/>
          <w:szCs w:val="21"/>
        </w:rPr>
        <w:t>设计单位</w:t>
      </w:r>
      <w:r>
        <w:rPr>
          <w:rFonts w:ascii="宋体" w:hAnsi="宋体" w:cs="Courier New"/>
          <w:snapToGrid w:val="0"/>
          <w:kern w:val="0"/>
          <w:sz w:val="24"/>
          <w:szCs w:val="21"/>
        </w:rPr>
        <w:t>负责</w:t>
      </w:r>
      <w:r>
        <w:rPr>
          <w:rFonts w:hint="eastAsia" w:ascii="宋体" w:hAnsi="宋体" w:cs="Courier New"/>
          <w:snapToGrid w:val="0"/>
          <w:kern w:val="0"/>
          <w:sz w:val="24"/>
          <w:szCs w:val="21"/>
        </w:rPr>
        <w:t>，包括放线测量费、公示费、</w:t>
      </w:r>
      <w:r>
        <w:rPr>
          <w:rFonts w:ascii="宋体" w:hAnsi="宋体" w:cs="Courier New"/>
          <w:snapToGrid w:val="0"/>
          <w:kern w:val="0"/>
          <w:sz w:val="24"/>
          <w:szCs w:val="21"/>
        </w:rPr>
        <w:t>购买地形图、管线图纸</w:t>
      </w:r>
      <w:r>
        <w:rPr>
          <w:rFonts w:hint="eastAsia" w:ascii="宋体" w:hAnsi="宋体" w:cs="Courier New"/>
          <w:snapToGrid w:val="0"/>
          <w:kern w:val="0"/>
          <w:sz w:val="24"/>
          <w:szCs w:val="21"/>
        </w:rPr>
        <w:t>、加晒加印图纸资料</w:t>
      </w:r>
      <w:r>
        <w:rPr>
          <w:rFonts w:hint="eastAsia" w:ascii="宋体" w:hAnsi="宋体"/>
          <w:snapToGrid w:val="0"/>
          <w:kern w:val="0"/>
          <w:sz w:val="24"/>
        </w:rPr>
        <w:t>、修详通、报建通</w:t>
      </w:r>
      <w:r>
        <w:rPr>
          <w:rFonts w:ascii="宋体" w:hAnsi="宋体" w:cs="Courier New"/>
          <w:snapToGrid w:val="0"/>
          <w:kern w:val="0"/>
          <w:sz w:val="24"/>
          <w:szCs w:val="21"/>
        </w:rPr>
        <w:t>等，不再单独计取。各阶段的汇报文件和送审文件晒制费用包含在设计费中，不再单独计取。</w:t>
      </w:r>
    </w:p>
    <w:p w14:paraId="1AE54E4E">
      <w:pPr>
        <w:spacing w:line="360" w:lineRule="auto"/>
        <w:ind w:firstLine="480" w:firstLineChars="200"/>
        <w:rPr>
          <w:rFonts w:ascii="宋体" w:hAnsi="宋体" w:cs="Courier New"/>
          <w:sz w:val="24"/>
          <w:szCs w:val="21"/>
        </w:rPr>
      </w:pPr>
      <w:r>
        <w:rPr>
          <w:rFonts w:hint="eastAsia" w:ascii="宋体" w:hAnsi="宋体" w:cs="Courier New"/>
          <w:sz w:val="24"/>
          <w:szCs w:val="21"/>
        </w:rPr>
        <w:t>设计成果（含概算）必须经过中标人内部各专业总工审核（分包的单项设计、概算由中标人统筹负责，所以也要由中标人内部各专业总工审核）、施工图审查单位审查并修改完善后方可提交专家评审</w:t>
      </w:r>
      <w:r>
        <w:rPr>
          <w:rFonts w:ascii="宋体" w:hAnsi="宋体" w:cs="Courier New"/>
          <w:sz w:val="24"/>
          <w:szCs w:val="21"/>
        </w:rPr>
        <w:t>/审核会。</w:t>
      </w:r>
    </w:p>
    <w:p w14:paraId="59876371">
      <w:pPr>
        <w:spacing w:line="360" w:lineRule="auto"/>
        <w:ind w:firstLine="480" w:firstLineChars="200"/>
        <w:rPr>
          <w:rFonts w:ascii="宋体" w:hAnsi="宋体" w:cs="Courier New"/>
          <w:sz w:val="24"/>
          <w:szCs w:val="21"/>
        </w:rPr>
        <w:sectPr>
          <w:headerReference r:id="rId3" w:type="default"/>
          <w:footerReference r:id="rId4" w:type="default"/>
          <w:footnotePr>
            <w:numRestart w:val="eachPage"/>
          </w:footnotePr>
          <w:pgSz w:w="11906" w:h="16838"/>
          <w:pgMar w:top="1418" w:right="1418" w:bottom="1418" w:left="1418" w:header="851" w:footer="992" w:gutter="0"/>
          <w:cols w:space="720" w:num="1"/>
          <w:docGrid w:type="lines" w:linePitch="312" w:charSpace="0"/>
        </w:sectPr>
      </w:pPr>
      <w:r>
        <w:rPr>
          <w:rFonts w:hint="eastAsia" w:ascii="宋体" w:hAnsi="宋体"/>
          <w:sz w:val="24"/>
        </w:rPr>
        <w:t>建筑节能新技术的应用及设计：包括节能、环保、绿色建筑等专项工程设计。中标人必须按照广州市绿色建筑和建筑节能管理规定开展设计工作提交绿色建筑设计专题报告（包括本项目采用绿色二星以上标准进行设计的论证报告及造价分析），确保达到业主要求的星级标准设计，设计费中包含本项目绿色建筑申报过程中所有费用，同时编制实施保障措施。</w:t>
      </w:r>
    </w:p>
    <w:p w14:paraId="304DA125">
      <w:pPr>
        <w:spacing w:line="360" w:lineRule="auto"/>
        <w:rPr>
          <w:rFonts w:ascii="宋体" w:hAnsi="宋体" w:cs="Courier New"/>
          <w:sz w:val="24"/>
          <w:szCs w:val="21"/>
        </w:rPr>
      </w:pPr>
    </w:p>
    <w:p w14:paraId="3BEAC6B3">
      <w:pPr>
        <w:spacing w:line="360" w:lineRule="auto"/>
        <w:rPr>
          <w:rFonts w:ascii="宋体" w:hAnsi="宋体" w:cs="Courier New"/>
          <w:sz w:val="24"/>
          <w:szCs w:val="21"/>
        </w:rPr>
      </w:pPr>
    </w:p>
    <w:p w14:paraId="4B42DA66">
      <w:pPr>
        <w:spacing w:line="360" w:lineRule="auto"/>
        <w:ind w:firstLine="480" w:firstLineChars="200"/>
        <w:rPr>
          <w:rFonts w:ascii="宋体" w:hAnsi="宋体" w:cs="Courier New"/>
          <w:sz w:val="24"/>
          <w:szCs w:val="21"/>
        </w:rPr>
      </w:pPr>
    </w:p>
    <w:p w14:paraId="71633C78">
      <w:pPr>
        <w:spacing w:line="360" w:lineRule="auto"/>
        <w:ind w:firstLine="600" w:firstLineChars="200"/>
        <w:jc w:val="center"/>
        <w:rPr>
          <w:rFonts w:ascii="黑体" w:hAnsi="黑体" w:eastAsia="黑体"/>
          <w:sz w:val="30"/>
          <w:szCs w:val="30"/>
        </w:rPr>
      </w:pPr>
      <w:r>
        <w:rPr>
          <w:rFonts w:hint="eastAsia" w:ascii="黑体" w:hAnsi="黑体" w:eastAsia="黑体"/>
          <w:sz w:val="30"/>
          <w:szCs w:val="30"/>
        </w:rPr>
        <w:t>附件目录</w:t>
      </w:r>
    </w:p>
    <w:p w14:paraId="6688E2BE">
      <w:pPr>
        <w:spacing w:line="360" w:lineRule="auto"/>
        <w:ind w:left="1561" w:leftChars="629" w:hanging="240" w:hangingChars="100"/>
        <w:rPr>
          <w:rFonts w:ascii="宋体" w:hAnsi="宋体" w:cs="Courier New"/>
          <w:snapToGrid w:val="0"/>
          <w:sz w:val="24"/>
          <w:szCs w:val="21"/>
        </w:rPr>
      </w:pPr>
    </w:p>
    <w:p w14:paraId="5961C16D">
      <w:pPr>
        <w:numPr>
          <w:ilvl w:val="3"/>
          <w:numId w:val="8"/>
        </w:numPr>
        <w:spacing w:line="360" w:lineRule="auto"/>
        <w:rPr>
          <w:rFonts w:ascii="宋体" w:hAnsi="宋体" w:cs="Courier New"/>
          <w:snapToGrid w:val="0"/>
          <w:sz w:val="24"/>
          <w:szCs w:val="21"/>
        </w:rPr>
      </w:pPr>
      <w:r>
        <w:rPr>
          <w:rFonts w:ascii="宋体" w:hAnsi="宋体" w:cs="Courier New"/>
          <w:snapToGrid w:val="0"/>
          <w:sz w:val="24"/>
          <w:szCs w:val="21"/>
        </w:rPr>
        <w:t xml:space="preserve"> 地块规划条件的复函</w:t>
      </w:r>
    </w:p>
    <w:p w14:paraId="0D3C2DB1">
      <w:pPr>
        <w:numPr>
          <w:ilvl w:val="3"/>
          <w:numId w:val="8"/>
        </w:numPr>
        <w:spacing w:line="360" w:lineRule="auto"/>
        <w:ind w:left="284" w:firstLine="0"/>
        <w:rPr>
          <w:rFonts w:ascii="宋体" w:hAnsi="宋体" w:cs="Courier New"/>
          <w:snapToGrid w:val="0"/>
          <w:sz w:val="24"/>
          <w:szCs w:val="21"/>
        </w:rPr>
      </w:pPr>
      <w:r>
        <w:rPr>
          <w:rFonts w:hint="eastAsia" w:ascii="宋体" w:hAnsi="宋体" w:cs="Courier New"/>
          <w:snapToGrid w:val="0"/>
          <w:sz w:val="24"/>
          <w:szCs w:val="21"/>
        </w:rPr>
        <w:t>现状总平面图</w:t>
      </w:r>
    </w:p>
    <w:p w14:paraId="4932EE3B"/>
    <w:bookmarkEnd w:id="0"/>
    <w:bookmarkEnd w:id="1"/>
    <w:bookmarkEnd w:id="2"/>
    <w:bookmarkEnd w:id="3"/>
    <w:p w14:paraId="5EEA0EDA"/>
    <w:sectPr>
      <w:headerReference r:id="rId5" w:type="default"/>
      <w:footerReference r:id="rId6" w:type="default"/>
      <w:footnotePr>
        <w:numRestart w:val="eachPage"/>
      </w:footnotePr>
      <w:pgSz w:w="11906" w:h="16838"/>
      <w:pgMar w:top="1418" w:right="1418" w:bottom="1418" w:left="1418"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8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2AE6C6">
    <w:pPr>
      <w:pStyle w:val="12"/>
      <w:framePr w:wrap="around" w:vAnchor="text" w:hAnchor="margin" w:xAlign="right" w:y="1"/>
      <w:rPr>
        <w:rStyle w:val="20"/>
      </w:rPr>
    </w:pPr>
    <w:r>
      <w:fldChar w:fldCharType="begin"/>
    </w:r>
    <w:r>
      <w:rPr>
        <w:rStyle w:val="20"/>
      </w:rPr>
      <w:instrText xml:space="preserve">PAGE  </w:instrText>
    </w:r>
    <w:r>
      <w:fldChar w:fldCharType="separate"/>
    </w:r>
    <w:r>
      <w:rPr>
        <w:rStyle w:val="20"/>
      </w:rPr>
      <w:t>8</w:t>
    </w:r>
    <w:r>
      <w:fldChar w:fldCharType="end"/>
    </w:r>
  </w:p>
  <w:p w14:paraId="7689A138">
    <w:pPr>
      <w:pStyle w:val="12"/>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282722955</wp:posOffset>
              </wp:positionV>
              <wp:extent cx="180340" cy="76200"/>
              <wp:effectExtent l="0" t="0" r="0" b="0"/>
              <wp:wrapNone/>
              <wp:docPr id="11" name="文本框 11"/>
              <wp:cNvGraphicFramePr/>
              <a:graphic xmlns:a="http://schemas.openxmlformats.org/drawingml/2006/main">
                <a:graphicData uri="http://schemas.microsoft.com/office/word/2010/wordprocessingShape">
                  <wps:wsp>
                    <wps:cNvSpPr txBox="1">
                      <a:spLocks noChangeArrowheads="1"/>
                    </wps:cNvSpPr>
                    <wps:spPr bwMode="auto">
                      <a:xfrm flipH="1">
                        <a:off x="0" y="0"/>
                        <a:ext cx="180340" cy="76200"/>
                      </a:xfrm>
                      <a:prstGeom prst="rect">
                        <a:avLst/>
                      </a:prstGeom>
                      <a:noFill/>
                      <a:ln>
                        <a:noFill/>
                      </a:ln>
                      <a:effectLst/>
                    </wps:spPr>
                    <wps:txbx>
                      <w:txbxContent>
                        <w:p w14:paraId="314436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wps:txbx>
                    <wps:bodyPr rot="0" vert="horz" wrap="square" lIns="0" tIns="0" rIns="0" bIns="0" anchor="t" anchorCtr="0" upright="1">
                      <a:noAutofit/>
                    </wps:bodyPr>
                  </wps:wsp>
                </a:graphicData>
              </a:graphic>
            </wp:anchor>
          </w:drawing>
        </mc:Choice>
        <mc:Fallback>
          <w:pict>
            <v:shape id="_x0000_s1026" o:spid="_x0000_s1026" o:spt="202" type="#_x0000_t202" style="position:absolute;left:0pt;flip:x;margin-top:22261.65pt;height:6pt;width:14.2pt;mso-position-horizontal:center;mso-position-horizontal-relative:margin;z-index:251659264;mso-width-relative:page;mso-height-relative:page;" filled="f" stroked="f" coordsize="21600,21600" o:gfxdata="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D1lnsn2QAAAAsBAAAPAAAA&#10;AAAAAAEAIAAAACIAAABkcnMvZG93bnJldi54bWxQSwECFAAUAAAACACHTuJAMMfUHRQCAAAdBAAA&#10;DgAAAAAAAAABACAAAAAoAQAAZHJzL2Uyb0RvYy54bWxQSwUGAAAAAAYABgBZAQAArgUAAAAA&#10;">
              <v:fill on="f" focussize="0,0"/>
              <v:stroke on="f"/>
              <v:imagedata o:title=""/>
              <o:lock v:ext="edit" aspectratio="f"/>
              <v:textbox inset="0mm,0mm,0mm,0mm">
                <w:txbxContent>
                  <w:p w14:paraId="3144362F">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8</w:t>
                    </w:r>
                    <w:r>
                      <w:rPr>
                        <w:rFonts w:hint="eastAsia"/>
                        <w:sz w:val="18"/>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41608">
    <w:pPr>
      <w:pStyle w:val="12"/>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33985" cy="153035"/>
              <wp:effectExtent l="0" t="0" r="0" b="0"/>
              <wp:wrapNone/>
              <wp:docPr id="12" name="文本框 12"/>
              <wp:cNvGraphicFramePr/>
              <a:graphic xmlns:a="http://schemas.openxmlformats.org/drawingml/2006/main">
                <a:graphicData uri="http://schemas.microsoft.com/office/word/2010/wordprocessingShape">
                  <wps:wsp>
                    <wps:cNvSpPr txBox="1">
                      <a:spLocks noChangeArrowheads="1"/>
                    </wps:cNvSpPr>
                    <wps:spPr bwMode="auto">
                      <a:xfrm>
                        <a:off x="0" y="0"/>
                        <a:ext cx="133985" cy="153035"/>
                      </a:xfrm>
                      <a:prstGeom prst="rect">
                        <a:avLst/>
                      </a:prstGeom>
                      <a:noFill/>
                      <a:ln>
                        <a:noFill/>
                      </a:ln>
                      <a:effectLst/>
                    </wps:spPr>
                    <wps:txbx>
                      <w:txbxContent>
                        <w:p w14:paraId="6C2D08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28</w:t>
                          </w:r>
                          <w:r>
                            <w:rPr>
                              <w:rFonts w:hint="eastAsia"/>
                              <w:sz w:val="18"/>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2.05pt;width:10.55pt;mso-position-horizontal:center;mso-position-horizontal-relative:margin;mso-wrap-style:none;z-index:251660288;mso-width-relative:page;mso-height-relative:page;" filled="f" stroked="f" coordsize="21600,21600" o:gfxdata="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kHtdM9AAAAADAQAADwAAAAAAAAABACAAAAAiAAAA&#10;ZHJzL2Rvd25yZXYueG1sUEsBAhQAFAAAAAgAh07iQEZQi54PAgAAEgQAAA4AAAAAAAAAAQAgAAAA&#10;HwEAAGRycy9lMm9Eb2MueG1sUEsFBgAAAAAGAAYAWQEAAKAFAAAAAA==&#10;">
              <v:fill on="f" focussize="0,0"/>
              <v:stroke on="f"/>
              <v:imagedata o:title=""/>
              <o:lock v:ext="edit" aspectratio="f"/>
              <v:textbox inset="0mm,0mm,0mm,0mm" style="mso-fit-shape-to-text:t;">
                <w:txbxContent>
                  <w:p w14:paraId="6C2D087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28</w:t>
                    </w:r>
                    <w:r>
                      <w:rPr>
                        <w:rFonts w:hint="eastAsia"/>
                        <w:sz w:val="18"/>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6D4724">
    <w:pPr>
      <w:pStyle w:val="13"/>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3A76D">
    <w:pPr>
      <w:pStyle w:val="13"/>
      <w:pBdr>
        <w:bottom w:val="none" w:color="auto" w:sz="0" w:space="0"/>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7BF423A"/>
    <w:multiLevelType w:val="multilevel"/>
    <w:tmpl w:val="17BF423A"/>
    <w:lvl w:ilvl="0" w:tentative="0">
      <w:start w:val="1"/>
      <w:numFmt w:val="decimal"/>
      <w:lvlText w:val="%1."/>
      <w:lvlJc w:val="left"/>
      <w:pPr>
        <w:ind w:left="1272" w:hanging="420"/>
      </w:pPr>
    </w:lvl>
    <w:lvl w:ilvl="1" w:tentative="0">
      <w:start w:val="1"/>
      <w:numFmt w:val="lowerLetter"/>
      <w:lvlText w:val="%2)"/>
      <w:lvlJc w:val="left"/>
      <w:pPr>
        <w:ind w:left="1692" w:hanging="420"/>
      </w:pPr>
    </w:lvl>
    <w:lvl w:ilvl="2" w:tentative="0">
      <w:start w:val="1"/>
      <w:numFmt w:val="lowerRoman"/>
      <w:lvlText w:val="%3."/>
      <w:lvlJc w:val="right"/>
      <w:pPr>
        <w:ind w:left="2112" w:hanging="420"/>
      </w:pPr>
    </w:lvl>
    <w:lvl w:ilvl="3" w:tentative="0">
      <w:start w:val="1"/>
      <w:numFmt w:val="decimal"/>
      <w:lvlText w:val="%4."/>
      <w:lvlJc w:val="left"/>
      <w:pPr>
        <w:ind w:left="2532" w:hanging="420"/>
      </w:pPr>
    </w:lvl>
    <w:lvl w:ilvl="4" w:tentative="0">
      <w:start w:val="1"/>
      <w:numFmt w:val="lowerLetter"/>
      <w:lvlText w:val="%5)"/>
      <w:lvlJc w:val="left"/>
      <w:pPr>
        <w:ind w:left="2952" w:hanging="420"/>
      </w:pPr>
    </w:lvl>
    <w:lvl w:ilvl="5" w:tentative="0">
      <w:start w:val="1"/>
      <w:numFmt w:val="lowerRoman"/>
      <w:lvlText w:val="%6."/>
      <w:lvlJc w:val="right"/>
      <w:pPr>
        <w:ind w:left="3372" w:hanging="420"/>
      </w:pPr>
    </w:lvl>
    <w:lvl w:ilvl="6" w:tentative="0">
      <w:start w:val="1"/>
      <w:numFmt w:val="decimal"/>
      <w:lvlText w:val="%7."/>
      <w:lvlJc w:val="left"/>
      <w:pPr>
        <w:ind w:left="3792" w:hanging="420"/>
      </w:pPr>
    </w:lvl>
    <w:lvl w:ilvl="7" w:tentative="0">
      <w:start w:val="1"/>
      <w:numFmt w:val="lowerLetter"/>
      <w:lvlText w:val="%8)"/>
      <w:lvlJc w:val="left"/>
      <w:pPr>
        <w:ind w:left="4212" w:hanging="420"/>
      </w:pPr>
    </w:lvl>
    <w:lvl w:ilvl="8" w:tentative="0">
      <w:start w:val="1"/>
      <w:numFmt w:val="lowerRoman"/>
      <w:lvlText w:val="%9."/>
      <w:lvlJc w:val="right"/>
      <w:pPr>
        <w:ind w:left="4632" w:hanging="420"/>
      </w:pPr>
    </w:lvl>
  </w:abstractNum>
  <w:abstractNum w:abstractNumId="1">
    <w:nsid w:val="2A7D138E"/>
    <w:multiLevelType w:val="singleLevel"/>
    <w:tmpl w:val="2A7D138E"/>
    <w:lvl w:ilvl="0" w:tentative="0">
      <w:start w:val="1"/>
      <w:numFmt w:val="decimal"/>
      <w:suff w:val="nothing"/>
      <w:lvlText w:val="（%1）"/>
      <w:lvlJc w:val="left"/>
    </w:lvl>
  </w:abstractNum>
  <w:abstractNum w:abstractNumId="2">
    <w:nsid w:val="4E97EB9E"/>
    <w:multiLevelType w:val="singleLevel"/>
    <w:tmpl w:val="4E97EB9E"/>
    <w:lvl w:ilvl="0" w:tentative="0">
      <w:start w:val="1"/>
      <w:numFmt w:val="decimal"/>
      <w:lvlText w:val="%1."/>
      <w:lvlJc w:val="left"/>
      <w:pPr>
        <w:tabs>
          <w:tab w:val="left" w:pos="312"/>
        </w:tabs>
      </w:pPr>
    </w:lvl>
  </w:abstractNum>
  <w:abstractNum w:abstractNumId="3">
    <w:nsid w:val="569E0000"/>
    <w:multiLevelType w:val="singleLevel"/>
    <w:tmpl w:val="569E0000"/>
    <w:lvl w:ilvl="0" w:tentative="0">
      <w:start w:val="1"/>
      <w:numFmt w:val="decimal"/>
      <w:suff w:val="nothing"/>
      <w:lvlText w:val="%1．"/>
      <w:lvlJc w:val="left"/>
      <w:pPr>
        <w:ind w:left="0" w:firstLine="400"/>
      </w:pPr>
    </w:lvl>
  </w:abstractNum>
  <w:abstractNum w:abstractNumId="4">
    <w:nsid w:val="569E0033"/>
    <w:multiLevelType w:val="singleLevel"/>
    <w:tmpl w:val="569E0033"/>
    <w:lvl w:ilvl="0" w:tentative="0">
      <w:start w:val="1"/>
      <w:numFmt w:val="decimal"/>
      <w:suff w:val="nothing"/>
      <w:lvlText w:val="%1．"/>
      <w:lvlJc w:val="left"/>
      <w:pPr>
        <w:ind w:left="0" w:firstLine="400"/>
      </w:pPr>
    </w:lvl>
  </w:abstractNum>
  <w:abstractNum w:abstractNumId="5">
    <w:nsid w:val="596C7A4D"/>
    <w:multiLevelType w:val="singleLevel"/>
    <w:tmpl w:val="596C7A4D"/>
    <w:lvl w:ilvl="0" w:tentative="0">
      <w:start w:val="1"/>
      <w:numFmt w:val="decimal"/>
      <w:suff w:val="nothing"/>
      <w:lvlText w:val="（%1）"/>
      <w:lvlJc w:val="left"/>
    </w:lvl>
  </w:abstractNum>
  <w:abstractNum w:abstractNumId="6">
    <w:nsid w:val="596C7FBA"/>
    <w:multiLevelType w:val="singleLevel"/>
    <w:tmpl w:val="596C7FBA"/>
    <w:lvl w:ilvl="0" w:tentative="0">
      <w:start w:val="1"/>
      <w:numFmt w:val="decimal"/>
      <w:suff w:val="nothing"/>
      <w:lvlText w:val="（%1）"/>
      <w:lvlJc w:val="left"/>
    </w:lvl>
  </w:abstractNum>
  <w:abstractNum w:abstractNumId="7">
    <w:nsid w:val="7DDE0DAD"/>
    <w:multiLevelType w:val="multilevel"/>
    <w:tmpl w:val="7DDE0DAD"/>
    <w:lvl w:ilvl="0" w:tentative="0">
      <w:start w:val="1"/>
      <w:numFmt w:val="upperLetter"/>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704"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2"/>
  </w:num>
  <w:num w:numId="3">
    <w:abstractNumId w:val="0"/>
    <w:lvlOverride w:ilvl="0">
      <w:startOverride w:val="1"/>
    </w:lvlOverride>
  </w:num>
  <w:num w:numId="4">
    <w:abstractNumId w:val="4"/>
    <w:lvlOverride w:ilvl="0">
      <w:startOverride w:val="1"/>
    </w:lvlOverride>
  </w:num>
  <w:num w:numId="5">
    <w:abstractNumId w:val="3"/>
    <w:lvlOverride w:ilvl="0">
      <w:startOverride w:val="1"/>
    </w:lvlOverride>
  </w:num>
  <w:num w:numId="6">
    <w:abstractNumId w:val="5"/>
  </w:num>
  <w:num w:numId="7">
    <w:abstractNumId w:val="6"/>
  </w:num>
  <w:num w:numId="8">
    <w:abstractNumId w:val="7"/>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revisionView w:markup="0"/>
  <w:documentProtection w:enforcement="0"/>
  <w:defaultTabStop w:val="420"/>
  <w:drawingGridVerticalSpacing w:val="156"/>
  <w:displayHorizontalDrawingGridEvery w:val="0"/>
  <w:displayVerticalDrawingGridEvery w:val="2"/>
  <w:characterSpacingControl w:val="compressPunctuation"/>
  <w:footnotePr>
    <w:numRestart w:val="eachPage"/>
  </w:foot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TdlYjI0YTUxNjYyMmJmYjEyODkxNDI0ODk3NmJjYWUifQ=="/>
  </w:docVars>
  <w:rsids>
    <w:rsidRoot w:val="31F706D4"/>
    <w:rsid w:val="00004A60"/>
    <w:rsid w:val="000A62B1"/>
    <w:rsid w:val="00134A98"/>
    <w:rsid w:val="0015791A"/>
    <w:rsid w:val="00164840"/>
    <w:rsid w:val="00166A6F"/>
    <w:rsid w:val="00193755"/>
    <w:rsid w:val="00194549"/>
    <w:rsid w:val="001B4C28"/>
    <w:rsid w:val="001D56C7"/>
    <w:rsid w:val="001F7A3B"/>
    <w:rsid w:val="00207B37"/>
    <w:rsid w:val="002519CA"/>
    <w:rsid w:val="002628BF"/>
    <w:rsid w:val="00270A46"/>
    <w:rsid w:val="00271FD7"/>
    <w:rsid w:val="00273F66"/>
    <w:rsid w:val="0029255C"/>
    <w:rsid w:val="002F4C7D"/>
    <w:rsid w:val="00322154"/>
    <w:rsid w:val="003916BA"/>
    <w:rsid w:val="003C3084"/>
    <w:rsid w:val="003C574B"/>
    <w:rsid w:val="003D272E"/>
    <w:rsid w:val="003D5C69"/>
    <w:rsid w:val="003F14D1"/>
    <w:rsid w:val="00400929"/>
    <w:rsid w:val="00437C19"/>
    <w:rsid w:val="00473797"/>
    <w:rsid w:val="00484576"/>
    <w:rsid w:val="00485EA9"/>
    <w:rsid w:val="004B35EF"/>
    <w:rsid w:val="004B5959"/>
    <w:rsid w:val="004E1DC5"/>
    <w:rsid w:val="00533E49"/>
    <w:rsid w:val="00554997"/>
    <w:rsid w:val="005577D0"/>
    <w:rsid w:val="0058042C"/>
    <w:rsid w:val="005C298A"/>
    <w:rsid w:val="005D383F"/>
    <w:rsid w:val="005D4312"/>
    <w:rsid w:val="00635698"/>
    <w:rsid w:val="0065026E"/>
    <w:rsid w:val="00670409"/>
    <w:rsid w:val="006857AF"/>
    <w:rsid w:val="00690DA7"/>
    <w:rsid w:val="006C6896"/>
    <w:rsid w:val="006D65BC"/>
    <w:rsid w:val="00732CD7"/>
    <w:rsid w:val="00751E11"/>
    <w:rsid w:val="007B0163"/>
    <w:rsid w:val="00801FE5"/>
    <w:rsid w:val="0080313F"/>
    <w:rsid w:val="008303ED"/>
    <w:rsid w:val="0089683A"/>
    <w:rsid w:val="00970687"/>
    <w:rsid w:val="00985D7F"/>
    <w:rsid w:val="0099659C"/>
    <w:rsid w:val="009A55E7"/>
    <w:rsid w:val="009B3BC8"/>
    <w:rsid w:val="00A37D26"/>
    <w:rsid w:val="00A8080D"/>
    <w:rsid w:val="00A8398E"/>
    <w:rsid w:val="00AD0B3E"/>
    <w:rsid w:val="00AD6335"/>
    <w:rsid w:val="00B138E0"/>
    <w:rsid w:val="00B370FB"/>
    <w:rsid w:val="00B523CD"/>
    <w:rsid w:val="00B822B3"/>
    <w:rsid w:val="00BA68D1"/>
    <w:rsid w:val="00BC59F2"/>
    <w:rsid w:val="00BF74B1"/>
    <w:rsid w:val="00C13404"/>
    <w:rsid w:val="00C46723"/>
    <w:rsid w:val="00CB20F9"/>
    <w:rsid w:val="00CE72DA"/>
    <w:rsid w:val="00D10367"/>
    <w:rsid w:val="00D1383E"/>
    <w:rsid w:val="00D14E1C"/>
    <w:rsid w:val="00D318A0"/>
    <w:rsid w:val="00D34562"/>
    <w:rsid w:val="00D520FC"/>
    <w:rsid w:val="00D54DCD"/>
    <w:rsid w:val="00D83C7C"/>
    <w:rsid w:val="00DA7299"/>
    <w:rsid w:val="00DB1F42"/>
    <w:rsid w:val="00DE1904"/>
    <w:rsid w:val="00DE5741"/>
    <w:rsid w:val="00E73543"/>
    <w:rsid w:val="00E7666A"/>
    <w:rsid w:val="00E93907"/>
    <w:rsid w:val="00EA1039"/>
    <w:rsid w:val="00EB1E31"/>
    <w:rsid w:val="00EE2A88"/>
    <w:rsid w:val="00EE4611"/>
    <w:rsid w:val="00EF561F"/>
    <w:rsid w:val="00F120FA"/>
    <w:rsid w:val="00F20F18"/>
    <w:rsid w:val="00F31B52"/>
    <w:rsid w:val="00F53CEA"/>
    <w:rsid w:val="00FA3EB1"/>
    <w:rsid w:val="00FA4D86"/>
    <w:rsid w:val="00FB138F"/>
    <w:rsid w:val="00FF4C1E"/>
    <w:rsid w:val="0B44163C"/>
    <w:rsid w:val="0ECA15D9"/>
    <w:rsid w:val="136F3CF7"/>
    <w:rsid w:val="15054509"/>
    <w:rsid w:val="19477D77"/>
    <w:rsid w:val="1D7A64E8"/>
    <w:rsid w:val="2403759D"/>
    <w:rsid w:val="29143DE9"/>
    <w:rsid w:val="31F706D4"/>
    <w:rsid w:val="3897653F"/>
    <w:rsid w:val="3A5D2F25"/>
    <w:rsid w:val="3CDD7171"/>
    <w:rsid w:val="447B436A"/>
    <w:rsid w:val="4A4F79E1"/>
    <w:rsid w:val="516C71BC"/>
    <w:rsid w:val="5428020D"/>
    <w:rsid w:val="5AD23DF6"/>
    <w:rsid w:val="5B1D5205"/>
    <w:rsid w:val="5B900B1A"/>
    <w:rsid w:val="6C9A7285"/>
    <w:rsid w:val="6FED54DB"/>
    <w:rsid w:val="74D13C69"/>
    <w:rsid w:val="7ABE0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39"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1"/>
    <w:basedOn w:val="1"/>
    <w:next w:val="1"/>
    <w:qFormat/>
    <w:uiPriority w:val="0"/>
    <w:pPr>
      <w:keepNext/>
      <w:keepLines/>
      <w:spacing w:before="340" w:after="330" w:line="578" w:lineRule="auto"/>
      <w:jc w:val="center"/>
      <w:outlineLvl w:val="0"/>
    </w:pPr>
    <w:rPr>
      <w:rFonts w:ascii="Times New Roman" w:hAnsi="Times New Roman" w:eastAsia="华文中宋"/>
      <w:b/>
      <w:bCs/>
      <w:kern w:val="44"/>
      <w:sz w:val="44"/>
      <w:szCs w:val="44"/>
    </w:rPr>
  </w:style>
  <w:style w:type="paragraph" w:styleId="4">
    <w:name w:val="heading 2"/>
    <w:basedOn w:val="1"/>
    <w:next w:val="1"/>
    <w:qFormat/>
    <w:uiPriority w:val="0"/>
    <w:pPr>
      <w:keepNext/>
      <w:keepLines/>
      <w:spacing w:before="156" w:beforeLines="50" w:after="156" w:afterLines="50"/>
      <w:contextualSpacing/>
      <w:outlineLvl w:val="1"/>
    </w:pPr>
    <w:rPr>
      <w:rFonts w:ascii="Arial" w:hAnsi="Arial" w:eastAsia="黑体"/>
      <w:bCs/>
      <w:kern w:val="0"/>
      <w:sz w:val="30"/>
      <w:szCs w:val="32"/>
    </w:rPr>
  </w:style>
  <w:style w:type="paragraph" w:styleId="5">
    <w:name w:val="heading 3"/>
    <w:basedOn w:val="1"/>
    <w:next w:val="1"/>
    <w:qFormat/>
    <w:uiPriority w:val="0"/>
    <w:pPr>
      <w:keepNext/>
      <w:keepLines/>
      <w:spacing w:before="260" w:after="260" w:line="416" w:lineRule="auto"/>
      <w:outlineLvl w:val="2"/>
    </w:pPr>
    <w:rPr>
      <w:rFonts w:ascii="Times New Roman" w:hAnsi="Times New Roman" w:eastAsia="黑体"/>
      <w:bCs/>
      <w:kern w:val="0"/>
      <w:sz w:val="28"/>
      <w:szCs w:val="32"/>
    </w:rPr>
  </w:style>
  <w:style w:type="paragraph" w:styleId="6">
    <w:name w:val="heading 4"/>
    <w:basedOn w:val="5"/>
    <w:next w:val="1"/>
    <w:qFormat/>
    <w:uiPriority w:val="0"/>
    <w:pPr>
      <w:spacing w:line="415" w:lineRule="auto"/>
      <w:outlineLvl w:val="3"/>
    </w:pPr>
    <w:rPr>
      <w:rFonts w:ascii="宋体" w:hAnsi="宋体"/>
      <w:color w:val="000000"/>
    </w:rPr>
  </w:style>
  <w:style w:type="paragraph" w:styleId="7">
    <w:name w:val="heading 5"/>
    <w:basedOn w:val="1"/>
    <w:next w:val="1"/>
    <w:qFormat/>
    <w:uiPriority w:val="0"/>
    <w:pPr>
      <w:keepNext/>
      <w:keepLines/>
      <w:spacing w:before="280" w:after="290" w:line="376" w:lineRule="auto"/>
      <w:outlineLvl w:val="4"/>
    </w:pPr>
    <w:rPr>
      <w:rFonts w:ascii="Times New Roman" w:hAnsi="Times New Roman" w:eastAsia="黑体"/>
      <w:bCs/>
      <w:kern w:val="0"/>
      <w:sz w:val="24"/>
      <w:szCs w:val="28"/>
    </w:rPr>
  </w:style>
  <w:style w:type="character" w:default="1" w:styleId="19">
    <w:name w:val="Default Paragraph Font"/>
    <w:semiHidden/>
    <w:unhideWhenUsed/>
    <w:qFormat/>
    <w:uiPriority w:val="1"/>
  </w:style>
  <w:style w:type="table" w:default="1" w:styleId="17">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0"/>
    <w:pPr>
      <w:spacing w:after="120"/>
    </w:pPr>
    <w:rPr>
      <w:rFonts w:ascii="Times New Roman" w:hAnsi="Times New Roman"/>
      <w:kern w:val="0"/>
      <w:sz w:val="20"/>
      <w:szCs w:val="24"/>
    </w:rPr>
  </w:style>
  <w:style w:type="paragraph" w:styleId="8">
    <w:name w:val="Body Text Indent"/>
    <w:basedOn w:val="1"/>
    <w:link w:val="28"/>
    <w:qFormat/>
    <w:uiPriority w:val="0"/>
    <w:pPr>
      <w:spacing w:after="120"/>
      <w:ind w:left="420" w:leftChars="200"/>
    </w:pPr>
  </w:style>
  <w:style w:type="paragraph" w:styleId="9">
    <w:name w:val="toc 3"/>
    <w:basedOn w:val="1"/>
    <w:next w:val="1"/>
    <w:qFormat/>
    <w:uiPriority w:val="39"/>
    <w:pPr>
      <w:ind w:left="420"/>
      <w:jc w:val="left"/>
    </w:pPr>
    <w:rPr>
      <w:rFonts w:cs="Calibri"/>
      <w:i/>
      <w:iCs/>
      <w:sz w:val="20"/>
      <w:szCs w:val="20"/>
    </w:rPr>
  </w:style>
  <w:style w:type="paragraph" w:styleId="10">
    <w:name w:val="Plain Text"/>
    <w:basedOn w:val="1"/>
    <w:qFormat/>
    <w:uiPriority w:val="0"/>
    <w:rPr>
      <w:rFonts w:ascii="宋体" w:hAnsi="Courier New"/>
      <w:kern w:val="0"/>
      <w:sz w:val="20"/>
      <w:szCs w:val="21"/>
    </w:rPr>
  </w:style>
  <w:style w:type="paragraph" w:styleId="11">
    <w:name w:val="Balloon Text"/>
    <w:basedOn w:val="1"/>
    <w:link w:val="24"/>
    <w:qFormat/>
    <w:uiPriority w:val="0"/>
    <w:rPr>
      <w:sz w:val="18"/>
      <w:szCs w:val="18"/>
    </w:rPr>
  </w:style>
  <w:style w:type="paragraph" w:styleId="12">
    <w:name w:val="footer"/>
    <w:basedOn w:val="1"/>
    <w:qFormat/>
    <w:uiPriority w:val="0"/>
    <w:pPr>
      <w:tabs>
        <w:tab w:val="center" w:pos="4153"/>
        <w:tab w:val="right" w:pos="8306"/>
      </w:tabs>
      <w:snapToGrid w:val="0"/>
      <w:jc w:val="left"/>
    </w:pPr>
    <w:rPr>
      <w:rFonts w:ascii="Times New Roman" w:hAnsi="Times New Roman"/>
      <w:kern w:val="0"/>
      <w:sz w:val="18"/>
      <w:szCs w:val="18"/>
    </w:rPr>
  </w:style>
  <w:style w:type="paragraph" w:styleId="13">
    <w:name w:val="header"/>
    <w:basedOn w:val="1"/>
    <w:qFormat/>
    <w:uiPriority w:val="0"/>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4">
    <w:name w:val="toc 1"/>
    <w:basedOn w:val="1"/>
    <w:next w:val="1"/>
    <w:qFormat/>
    <w:uiPriority w:val="39"/>
    <w:pPr>
      <w:spacing w:before="120" w:after="120"/>
      <w:jc w:val="left"/>
    </w:pPr>
    <w:rPr>
      <w:rFonts w:cs="Calibri"/>
      <w:b/>
      <w:bCs/>
      <w:caps/>
      <w:sz w:val="20"/>
      <w:szCs w:val="20"/>
    </w:rPr>
  </w:style>
  <w:style w:type="paragraph" w:styleId="15">
    <w:name w:val="toc 2"/>
    <w:basedOn w:val="1"/>
    <w:next w:val="1"/>
    <w:qFormat/>
    <w:uiPriority w:val="39"/>
    <w:pPr>
      <w:ind w:left="210"/>
      <w:jc w:val="left"/>
    </w:pPr>
    <w:rPr>
      <w:rFonts w:cs="Calibri"/>
      <w:smallCaps/>
      <w:sz w:val="20"/>
      <w:szCs w:val="20"/>
    </w:rPr>
  </w:style>
  <w:style w:type="paragraph" w:styleId="16">
    <w:name w:val="Body Text First Indent 2"/>
    <w:basedOn w:val="8"/>
    <w:link w:val="29"/>
    <w:qFormat/>
    <w:uiPriority w:val="0"/>
    <w:pPr>
      <w:ind w:firstLine="420" w:firstLineChars="200"/>
    </w:pPr>
  </w:style>
  <w:style w:type="table" w:styleId="18">
    <w:name w:val="Table Grid"/>
    <w:basedOn w:val="17"/>
    <w:qFormat/>
    <w:uiPriority w:val="0"/>
    <w:rPr>
      <w:rFonts w:ascii="Times New Roman" w:hAnsi="Times New Roman" w:eastAsia="宋体" w:cs="Times New Roman"/>
    </w:rPr>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20">
    <w:name w:val="page number"/>
    <w:qFormat/>
    <w:uiPriority w:val="0"/>
  </w:style>
  <w:style w:type="character" w:styleId="21">
    <w:name w:val="Hyperlink"/>
    <w:qFormat/>
    <w:uiPriority w:val="99"/>
    <w:rPr>
      <w:color w:val="0000FF"/>
      <w:u w:val="single"/>
    </w:rPr>
  </w:style>
  <w:style w:type="paragraph" w:customStyle="1" w:styleId="22">
    <w:name w:val="标题3"/>
    <w:basedOn w:val="5"/>
    <w:qFormat/>
    <w:uiPriority w:val="0"/>
    <w:pPr>
      <w:spacing w:line="276" w:lineRule="auto"/>
    </w:pPr>
    <w:rPr>
      <w:rFonts w:ascii="仿宋" w:hAnsi="仿宋" w:eastAsia="仿宋"/>
      <w:b/>
      <w:sz w:val="24"/>
      <w:szCs w:val="24"/>
    </w:rPr>
  </w:style>
  <w:style w:type="paragraph" w:customStyle="1" w:styleId="23">
    <w:name w:val="((正文2(缩)Alt+X"/>
    <w:basedOn w:val="1"/>
    <w:qFormat/>
    <w:uiPriority w:val="0"/>
    <w:pPr>
      <w:spacing w:line="360" w:lineRule="auto"/>
      <w:ind w:firstLine="480" w:firstLineChars="200"/>
    </w:pPr>
    <w:rPr>
      <w:sz w:val="24"/>
    </w:rPr>
  </w:style>
  <w:style w:type="character" w:customStyle="1" w:styleId="24">
    <w:name w:val="批注框文本 字符"/>
    <w:basedOn w:val="19"/>
    <w:link w:val="11"/>
    <w:qFormat/>
    <w:uiPriority w:val="0"/>
    <w:rPr>
      <w:rFonts w:ascii="Calibri" w:hAnsi="Calibri" w:eastAsia="宋体" w:cs="Times New Roman"/>
      <w:kern w:val="2"/>
      <w:sz w:val="18"/>
      <w:szCs w:val="18"/>
    </w:rPr>
  </w:style>
  <w:style w:type="paragraph" w:customStyle="1" w:styleId="25">
    <w:name w:val="图表名"/>
    <w:basedOn w:val="1"/>
    <w:link w:val="26"/>
    <w:qFormat/>
    <w:uiPriority w:val="0"/>
    <w:pPr>
      <w:adjustRightInd w:val="0"/>
      <w:snapToGrid w:val="0"/>
      <w:spacing w:before="120" w:beforeLines="50" w:after="120" w:afterLines="50"/>
      <w:jc w:val="center"/>
    </w:pPr>
    <w:rPr>
      <w:rFonts w:ascii="宋体" w:hAnsi="宋体"/>
      <w:b/>
      <w:sz w:val="24"/>
      <w:szCs w:val="24"/>
    </w:rPr>
  </w:style>
  <w:style w:type="character" w:customStyle="1" w:styleId="26">
    <w:name w:val="图表名 字符"/>
    <w:link w:val="25"/>
    <w:qFormat/>
    <w:uiPriority w:val="0"/>
    <w:rPr>
      <w:rFonts w:ascii="宋体" w:hAnsi="宋体" w:eastAsia="宋体" w:cs="Times New Roman"/>
      <w:b/>
      <w:kern w:val="2"/>
      <w:sz w:val="24"/>
      <w:szCs w:val="24"/>
    </w:rPr>
  </w:style>
  <w:style w:type="paragraph" w:customStyle="1" w:styleId="27">
    <w:name w:val="列出段落1"/>
    <w:basedOn w:val="1"/>
    <w:qFormat/>
    <w:uiPriority w:val="0"/>
    <w:pPr>
      <w:spacing w:line="360" w:lineRule="auto"/>
      <w:ind w:firstLine="420" w:firstLineChars="200"/>
    </w:pPr>
    <w:rPr>
      <w:rFonts w:ascii="Times New Roman" w:hAnsi="Times New Roman" w:eastAsia="新宋体" w:cs="新宋体"/>
      <w:sz w:val="24"/>
      <w:szCs w:val="24"/>
    </w:rPr>
  </w:style>
  <w:style w:type="character" w:customStyle="1" w:styleId="28">
    <w:name w:val="正文文本缩进 字符"/>
    <w:basedOn w:val="19"/>
    <w:link w:val="8"/>
    <w:qFormat/>
    <w:uiPriority w:val="0"/>
    <w:rPr>
      <w:rFonts w:ascii="Calibri" w:hAnsi="Calibri" w:eastAsia="宋体" w:cs="Times New Roman"/>
      <w:kern w:val="2"/>
      <w:sz w:val="21"/>
      <w:szCs w:val="22"/>
    </w:rPr>
  </w:style>
  <w:style w:type="character" w:customStyle="1" w:styleId="29">
    <w:name w:val="正文首行缩进 2 字符"/>
    <w:basedOn w:val="28"/>
    <w:link w:val="16"/>
    <w:qFormat/>
    <w:uiPriority w:val="0"/>
    <w:rPr>
      <w:rFonts w:ascii="Calibri" w:hAnsi="Calibri" w:eastAsia="宋体" w:cs="Times New Roman"/>
      <w:kern w:val="2"/>
      <w:sz w:val="21"/>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2.png"/><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神州网信技术有限公司</Company>
  <Pages>28</Pages>
  <Words>17452</Words>
  <Characters>18368</Characters>
  <Lines>198</Lines>
  <Paragraphs>55</Paragraphs>
  <TotalTime>0</TotalTime>
  <ScaleCrop>false</ScaleCrop>
  <LinksUpToDate>false</LinksUpToDate>
  <CharactersWithSpaces>18515</CharactersWithSpaces>
  <Application>WPS Office_12.1.0.17133_F1E327BC-269C-435d-A152-05C5408002CA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2024-04-16T02:11:00Z</dcterms:created>
  <dc:creator>传传</dc:creator>
  <cp:lastModifiedBy>AN-健</cp:lastModifiedBy>
  <cp:lastPrinted>2024-04-10T07:06:00Z</cp:lastPrinted>
  <dcterms:modified xsi:type="dcterms:W3CDTF">2024-09-03T03:00:04Z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2052-12.1.0.17133</vt:lpwstr>
  </property>
  <property fmtid="{D5CDD505-2E9C-101B-9397-08002B2CF9AE}" pid="3" name="ICV">
    <vt:lpwstr>B08C6AF5D77841019CB8672A6541FEE0</vt:lpwstr>
  </property>
  <property fmtid="{D5CDD505-2E9C-101B-9397-08002B2CF9AE}" pid="4" name="commondata">
    <vt:lpwstr>eyJoZGlkIjoiMTk5MzhhN2QxYWMzOTI1YzFhMzQyYTI2YTcwYzExZDgifQ==</vt:lpwstr>
  </property>
</Properties>
</file>