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400" w:firstLineChars="200"/>
        <w:rPr>
          <w:rFonts w:hint="eastAsia" w:ascii="宋体" w:hAnsi="宋体"/>
          <w:sz w:val="24"/>
          <w:highlight w:val="none"/>
          <w:lang w:eastAsia="zh-CN"/>
        </w:rPr>
      </w:pPr>
      <w:r>
        <w:rPr>
          <w:rFonts w:hint="eastAsia"/>
          <w:sz w:val="20"/>
          <w:szCs w:val="20"/>
          <w:highlight w:val="none"/>
          <w:lang w:val="en-US" w:eastAsia="zh-CN"/>
        </w:rPr>
        <w:t xml:space="preserve">                                                                      </w:t>
      </w:r>
      <w:r>
        <w:rPr>
          <w:rFonts w:hint="eastAsia"/>
          <w:sz w:val="20"/>
          <w:szCs w:val="20"/>
          <w:highlight w:val="none"/>
          <w:lang w:eastAsia="zh-CN"/>
        </w:rPr>
        <w:t xml:space="preserve">  </w:t>
      </w:r>
    </w:p>
    <w:p>
      <w:pPr>
        <w:pStyle w:val="6"/>
        <w:wordWrap w:val="0"/>
        <w:adjustRightInd w:val="0"/>
        <w:snapToGrid w:val="0"/>
        <w:spacing w:line="360" w:lineRule="auto"/>
        <w:jc w:val="center"/>
        <w:rPr>
          <w:rFonts w:hint="eastAsia" w:eastAsia="宋体"/>
          <w:b/>
          <w:snapToGrid w:val="0"/>
          <w:kern w:val="0"/>
          <w:sz w:val="44"/>
          <w:szCs w:val="44"/>
          <w:highlight w:val="none"/>
        </w:rPr>
      </w:pPr>
    </w:p>
    <w:p>
      <w:pPr>
        <w:pStyle w:val="6"/>
        <w:wordWrap w:val="0"/>
        <w:adjustRightInd w:val="0"/>
        <w:snapToGrid w:val="0"/>
        <w:spacing w:line="360" w:lineRule="auto"/>
        <w:jc w:val="center"/>
        <w:rPr>
          <w:rFonts w:eastAsia="宋体"/>
          <w:b/>
          <w:bCs/>
          <w:snapToGrid w:val="0"/>
          <w:kern w:val="0"/>
          <w:sz w:val="44"/>
          <w:szCs w:val="44"/>
          <w:highlight w:val="none"/>
        </w:rPr>
      </w:pPr>
      <w:r>
        <w:rPr>
          <w:rFonts w:hint="eastAsia" w:eastAsia="宋体"/>
          <w:b/>
          <w:snapToGrid w:val="0"/>
          <w:kern w:val="0"/>
          <w:sz w:val="40"/>
          <w:szCs w:val="21"/>
          <w:highlight w:val="none"/>
          <w:lang w:eastAsia="zh-CN"/>
        </w:rPr>
        <w:t>大埔县智慧停车场项目（一）（白云大桥停车场部分）</w:t>
      </w:r>
      <w:r>
        <w:rPr>
          <w:rFonts w:hint="eastAsia" w:eastAsia="宋体"/>
          <w:b/>
          <w:snapToGrid w:val="0"/>
          <w:kern w:val="0"/>
          <w:sz w:val="40"/>
          <w:szCs w:val="21"/>
          <w:highlight w:val="none"/>
        </w:rPr>
        <w:t>施工</w:t>
      </w:r>
    </w:p>
    <w:p>
      <w:pPr>
        <w:pStyle w:val="6"/>
        <w:wordWrap w:val="0"/>
        <w:adjustRightInd w:val="0"/>
        <w:snapToGrid w:val="0"/>
        <w:spacing w:line="360" w:lineRule="auto"/>
        <w:rPr>
          <w:rFonts w:eastAsia="宋体"/>
          <w:snapToGrid w:val="0"/>
          <w:kern w:val="0"/>
          <w:sz w:val="36"/>
          <w:highlight w:val="none"/>
          <w:u w:val="single"/>
        </w:rPr>
      </w:pPr>
    </w:p>
    <w:p>
      <w:pPr>
        <w:pStyle w:val="6"/>
        <w:wordWrap w:val="0"/>
        <w:adjustRightInd w:val="0"/>
        <w:snapToGrid w:val="0"/>
        <w:spacing w:line="360" w:lineRule="auto"/>
        <w:jc w:val="center"/>
        <w:rPr>
          <w:rFonts w:hint="eastAsia" w:eastAsia="宋体"/>
          <w:b/>
          <w:bCs/>
          <w:snapToGrid w:val="0"/>
          <w:kern w:val="0"/>
          <w:sz w:val="72"/>
          <w:szCs w:val="72"/>
          <w:highlight w:val="none"/>
          <w14:shadow w14:blurRad="50800" w14:dist="38100" w14:dir="2700000" w14:sx="100000" w14:sy="100000" w14:kx="0" w14:ky="0" w14:algn="tl">
            <w14:srgbClr w14:val="000000">
              <w14:alpha w14:val="60000"/>
            </w14:srgbClr>
          </w14:shadow>
        </w:rPr>
      </w:pPr>
    </w:p>
    <w:p>
      <w:pPr>
        <w:pStyle w:val="6"/>
        <w:wordWrap w:val="0"/>
        <w:adjustRightInd w:val="0"/>
        <w:snapToGrid w:val="0"/>
        <w:spacing w:line="360" w:lineRule="auto"/>
        <w:jc w:val="center"/>
        <w:rPr>
          <w:rFonts w:hint="eastAsia" w:eastAsia="宋体"/>
          <w:b/>
          <w:bCs/>
          <w:snapToGrid w:val="0"/>
          <w:kern w:val="0"/>
          <w:sz w:val="48"/>
          <w:szCs w:val="48"/>
          <w:highlight w:val="none"/>
        </w:rPr>
      </w:pPr>
      <w:r>
        <w:rPr>
          <w:rFonts w:hint="eastAsia" w:eastAsia="宋体"/>
          <w:b/>
          <w:bCs/>
          <w:snapToGrid w:val="0"/>
          <w:kern w:val="0"/>
          <w:sz w:val="72"/>
          <w:szCs w:val="72"/>
          <w:highlight w:val="none"/>
          <w14:shadow w14:blurRad="50800" w14:dist="38100" w14:dir="2700000" w14:sx="100000" w14:sy="100000" w14:kx="0" w14:ky="0" w14:algn="tl">
            <w14:srgbClr w14:val="000000">
              <w14:alpha w14:val="60000"/>
            </w14:srgbClr>
          </w14:shadow>
        </w:rPr>
        <w:t>招标公告</w:t>
      </w:r>
    </w:p>
    <w:p>
      <w:pPr>
        <w:tabs>
          <w:tab w:val="left" w:pos="6195"/>
        </w:tabs>
        <w:spacing w:line="240" w:lineRule="atLeast"/>
        <w:ind w:right="480"/>
        <w:rPr>
          <w:rFonts w:hint="eastAsia"/>
          <w:sz w:val="32"/>
          <w:szCs w:val="32"/>
          <w:highlight w:val="none"/>
          <w:lang w:eastAsia="zh-CN"/>
        </w:rPr>
      </w:pPr>
      <w:r>
        <w:rPr>
          <w:sz w:val="24"/>
          <w:highlight w:val="none"/>
          <w:lang w:eastAsia="zh-CN"/>
        </w:rPr>
        <w:tab/>
      </w:r>
    </w:p>
    <w:p>
      <w:pPr>
        <w:spacing w:line="520" w:lineRule="exact"/>
        <w:rPr>
          <w:rFonts w:hint="eastAsia"/>
          <w:sz w:val="32"/>
          <w:szCs w:val="32"/>
          <w:highlight w:val="none"/>
          <w:lang w:eastAsia="zh-CN"/>
        </w:rPr>
      </w:pPr>
    </w:p>
    <w:p>
      <w:pPr>
        <w:spacing w:line="520" w:lineRule="exact"/>
        <w:rPr>
          <w:rFonts w:hint="eastAsia"/>
          <w:sz w:val="32"/>
          <w:szCs w:val="32"/>
          <w:highlight w:val="none"/>
          <w:lang w:eastAsia="zh-CN"/>
        </w:rPr>
      </w:pPr>
    </w:p>
    <w:p>
      <w:pPr>
        <w:spacing w:line="520" w:lineRule="exact"/>
        <w:rPr>
          <w:rFonts w:hint="eastAsia" w:ascii="楷体_GB2312" w:hAnsi="宋体" w:eastAsia="楷体_GB2312"/>
          <w:b/>
          <w:sz w:val="28"/>
          <w:szCs w:val="28"/>
          <w:highlight w:val="none"/>
          <w:u w:val="single"/>
          <w:lang w:eastAsia="zh-CN"/>
        </w:rPr>
      </w:pPr>
      <w:r>
        <w:rPr>
          <w:rFonts w:hint="eastAsia"/>
          <w:sz w:val="32"/>
          <w:szCs w:val="32"/>
          <w:highlight w:val="none"/>
          <w:lang w:eastAsia="zh-CN"/>
        </w:rPr>
        <w:t>建设单位：</w:t>
      </w:r>
      <w:r>
        <w:rPr>
          <w:rFonts w:hint="eastAsia"/>
          <w:sz w:val="32"/>
          <w:szCs w:val="32"/>
          <w:highlight w:val="none"/>
          <w:u w:val="single"/>
          <w:lang w:eastAsia="zh-CN"/>
        </w:rPr>
        <w:t xml:space="preserve">大埔县城市管理和综合执法局  </w:t>
      </w:r>
    </w:p>
    <w:p>
      <w:pPr>
        <w:spacing w:line="520" w:lineRule="exact"/>
        <w:rPr>
          <w:rFonts w:hint="eastAsia"/>
          <w:sz w:val="32"/>
          <w:szCs w:val="32"/>
          <w:highlight w:val="none"/>
          <w:u w:val="single"/>
          <w:lang w:eastAsia="zh-CN"/>
        </w:rPr>
      </w:pPr>
      <w:r>
        <w:rPr>
          <w:rFonts w:hint="eastAsia"/>
          <w:sz w:val="32"/>
          <w:szCs w:val="32"/>
          <w:highlight w:val="none"/>
          <w:lang w:eastAsia="zh-CN"/>
        </w:rPr>
        <w:t>招 标 人：</w:t>
      </w:r>
      <w:r>
        <w:rPr>
          <w:rFonts w:hint="eastAsia"/>
          <w:sz w:val="32"/>
          <w:szCs w:val="32"/>
          <w:highlight w:val="none"/>
          <w:u w:val="single"/>
          <w:lang w:eastAsia="zh-CN"/>
        </w:rPr>
        <w:t xml:space="preserve"> 大埔县城市管理和综合执法局 （盖章）</w:t>
      </w:r>
    </w:p>
    <w:p>
      <w:pPr>
        <w:spacing w:line="520" w:lineRule="exact"/>
        <w:rPr>
          <w:rFonts w:hint="eastAsia"/>
          <w:sz w:val="32"/>
          <w:szCs w:val="32"/>
          <w:highlight w:val="none"/>
          <w:lang w:eastAsia="zh-CN"/>
        </w:rPr>
      </w:pPr>
      <w:r>
        <w:rPr>
          <w:rFonts w:hint="eastAsia"/>
          <w:sz w:val="32"/>
          <w:szCs w:val="32"/>
          <w:highlight w:val="none"/>
          <w:lang w:eastAsia="zh-CN"/>
        </w:rPr>
        <w:t>招标人地址：</w:t>
      </w:r>
      <w:r>
        <w:rPr>
          <w:rFonts w:hint="eastAsia"/>
          <w:sz w:val="32"/>
          <w:szCs w:val="32"/>
          <w:highlight w:val="none"/>
          <w:u w:val="single"/>
          <w:lang w:eastAsia="zh-CN"/>
        </w:rPr>
        <w:t xml:space="preserve"> 梅州市大埔县湖寮镇内环西路1号  </w:t>
      </w:r>
    </w:p>
    <w:p>
      <w:pPr>
        <w:spacing w:line="520" w:lineRule="exact"/>
        <w:rPr>
          <w:rFonts w:hint="eastAsia"/>
          <w:sz w:val="32"/>
          <w:szCs w:val="32"/>
          <w:highlight w:val="none"/>
          <w:u w:val="single"/>
          <w:lang w:val="en-US" w:eastAsia="zh-CN"/>
        </w:rPr>
      </w:pPr>
      <w:r>
        <w:rPr>
          <w:rFonts w:hint="eastAsia"/>
          <w:sz w:val="32"/>
          <w:szCs w:val="32"/>
          <w:highlight w:val="none"/>
          <w:lang w:eastAsia="zh-CN"/>
        </w:rPr>
        <w:t>联 系 人</w:t>
      </w:r>
      <w:r>
        <w:rPr>
          <w:rFonts w:hint="eastAsia" w:ascii="宋体" w:hAnsi="宋体"/>
          <w:sz w:val="32"/>
          <w:szCs w:val="32"/>
          <w:highlight w:val="none"/>
          <w:lang w:eastAsia="zh-CN"/>
        </w:rPr>
        <w:t>：</w:t>
      </w:r>
      <w:r>
        <w:rPr>
          <w:rFonts w:hint="eastAsia"/>
          <w:sz w:val="32"/>
          <w:szCs w:val="32"/>
          <w:highlight w:val="none"/>
          <w:u w:val="single"/>
          <w:lang w:eastAsia="zh-CN"/>
        </w:rPr>
        <w:t xml:space="preserve">   </w:t>
      </w:r>
      <w:r>
        <w:rPr>
          <w:rFonts w:hint="eastAsia"/>
          <w:sz w:val="32"/>
          <w:szCs w:val="32"/>
          <w:highlight w:val="none"/>
          <w:u w:val="single"/>
          <w:lang w:val="en-US" w:eastAsia="zh-CN"/>
        </w:rPr>
        <w:t>吴小姐</w:t>
      </w:r>
      <w:r>
        <w:rPr>
          <w:rFonts w:hint="eastAsia"/>
          <w:sz w:val="32"/>
          <w:szCs w:val="32"/>
          <w:highlight w:val="none"/>
          <w:u w:val="single"/>
          <w:lang w:eastAsia="zh-CN"/>
        </w:rPr>
        <w:t xml:space="preserve">      </w:t>
      </w:r>
      <w:r>
        <w:rPr>
          <w:rFonts w:hint="eastAsia" w:ascii="黑体" w:eastAsia="黑体"/>
          <w:sz w:val="32"/>
          <w:szCs w:val="32"/>
          <w:highlight w:val="none"/>
          <w:lang w:eastAsia="zh-CN"/>
        </w:rPr>
        <w:t xml:space="preserve">  </w:t>
      </w:r>
      <w:r>
        <w:rPr>
          <w:rFonts w:hint="eastAsia" w:ascii="宋体" w:hAnsi="宋体"/>
          <w:sz w:val="32"/>
          <w:szCs w:val="32"/>
          <w:highlight w:val="none"/>
          <w:lang w:eastAsia="zh-CN"/>
        </w:rPr>
        <w:t xml:space="preserve">   联系电话 ：</w:t>
      </w:r>
      <w:r>
        <w:rPr>
          <w:rFonts w:hint="eastAsia"/>
          <w:sz w:val="32"/>
          <w:szCs w:val="32"/>
          <w:highlight w:val="none"/>
          <w:u w:val="single"/>
          <w:lang w:eastAsia="zh-CN"/>
        </w:rPr>
        <w:t xml:space="preserve"> </w:t>
      </w:r>
      <w:r>
        <w:rPr>
          <w:rFonts w:hint="eastAsia"/>
          <w:sz w:val="32"/>
          <w:szCs w:val="32"/>
          <w:highlight w:val="none"/>
          <w:u w:val="single"/>
          <w:lang w:val="en-US" w:eastAsia="zh-CN"/>
        </w:rPr>
        <w:t>0753-5531336</w:t>
      </w:r>
    </w:p>
    <w:p>
      <w:pPr>
        <w:spacing w:line="520" w:lineRule="exact"/>
        <w:rPr>
          <w:rFonts w:hint="eastAsia" w:ascii="宋体" w:hAnsi="宋体"/>
          <w:sz w:val="32"/>
          <w:szCs w:val="32"/>
          <w:highlight w:val="none"/>
          <w:u w:val="single"/>
          <w:lang w:eastAsia="zh-CN"/>
        </w:rPr>
      </w:pPr>
    </w:p>
    <w:p>
      <w:pPr>
        <w:spacing w:line="520" w:lineRule="exact"/>
        <w:rPr>
          <w:rFonts w:hint="eastAsia" w:ascii="宋体" w:hAnsi="宋体"/>
          <w:sz w:val="32"/>
          <w:szCs w:val="32"/>
          <w:highlight w:val="none"/>
          <w:u w:val="single"/>
          <w:lang w:eastAsia="zh-CN"/>
        </w:rPr>
      </w:pPr>
    </w:p>
    <w:p>
      <w:pPr>
        <w:spacing w:line="520" w:lineRule="exact"/>
        <w:rPr>
          <w:rFonts w:hint="eastAsia" w:ascii="楷体_GB2312" w:hAnsi="宋体" w:eastAsia="楷体_GB2312"/>
          <w:sz w:val="28"/>
          <w:szCs w:val="28"/>
          <w:highlight w:val="none"/>
          <w:u w:val="single"/>
          <w:lang w:eastAsia="zh-CN"/>
        </w:rPr>
      </w:pPr>
      <w:r>
        <w:rPr>
          <w:rFonts w:hint="eastAsia" w:ascii="宋体" w:hAnsi="宋体"/>
          <w:sz w:val="32"/>
          <w:szCs w:val="32"/>
          <w:highlight w:val="none"/>
          <w:lang w:eastAsia="zh-CN"/>
        </w:rPr>
        <w:t>招标代理机构：</w:t>
      </w:r>
      <w:r>
        <w:rPr>
          <w:rFonts w:hint="eastAsia"/>
          <w:sz w:val="32"/>
          <w:szCs w:val="32"/>
          <w:highlight w:val="none"/>
          <w:u w:val="single"/>
          <w:lang w:eastAsia="zh-CN"/>
        </w:rPr>
        <w:t>广东公信招标有限公司    (盖章）</w:t>
      </w:r>
    </w:p>
    <w:p>
      <w:pPr>
        <w:spacing w:line="520" w:lineRule="exact"/>
        <w:rPr>
          <w:rFonts w:eastAsia="楷体_GB2312"/>
          <w:sz w:val="32"/>
          <w:szCs w:val="32"/>
          <w:highlight w:val="none"/>
          <w:lang w:eastAsia="zh-CN"/>
        </w:rPr>
      </w:pPr>
      <w:r>
        <w:rPr>
          <w:rFonts w:hint="eastAsia"/>
          <w:sz w:val="32"/>
          <w:szCs w:val="32"/>
          <w:highlight w:val="none"/>
          <w:lang w:eastAsia="zh-CN"/>
        </w:rPr>
        <w:t>办公地址：</w:t>
      </w:r>
      <w:r>
        <w:rPr>
          <w:rFonts w:hint="eastAsia"/>
          <w:sz w:val="32"/>
          <w:szCs w:val="32"/>
          <w:highlight w:val="none"/>
          <w:u w:val="single"/>
          <w:lang w:eastAsia="zh-CN"/>
        </w:rPr>
        <w:t xml:space="preserve">广州市天河区天寿路31号江河大厦20楼2003-2004室 </w:t>
      </w:r>
    </w:p>
    <w:p>
      <w:pPr>
        <w:spacing w:line="520" w:lineRule="exact"/>
        <w:rPr>
          <w:rFonts w:hint="eastAsia"/>
          <w:sz w:val="32"/>
          <w:szCs w:val="32"/>
          <w:highlight w:val="none"/>
          <w:u w:val="single"/>
          <w:lang w:eastAsia="zh-CN"/>
        </w:rPr>
      </w:pPr>
      <w:r>
        <w:rPr>
          <w:rFonts w:hint="eastAsia"/>
          <w:sz w:val="32"/>
          <w:szCs w:val="32"/>
          <w:highlight w:val="none"/>
          <w:lang w:eastAsia="zh-CN"/>
        </w:rPr>
        <w:t>联 系 人：</w:t>
      </w:r>
      <w:r>
        <w:rPr>
          <w:rFonts w:hint="eastAsia" w:ascii="黑体" w:eastAsia="黑体"/>
          <w:sz w:val="32"/>
          <w:szCs w:val="32"/>
          <w:highlight w:val="none"/>
          <w:u w:val="single"/>
          <w:lang w:eastAsia="zh-CN"/>
        </w:rPr>
        <w:t xml:space="preserve"> </w:t>
      </w:r>
      <w:r>
        <w:rPr>
          <w:rFonts w:hint="eastAsia"/>
          <w:sz w:val="32"/>
          <w:szCs w:val="32"/>
          <w:highlight w:val="none"/>
          <w:u w:val="single"/>
          <w:lang w:eastAsia="zh-CN"/>
        </w:rPr>
        <w:t xml:space="preserve"> 李工    </w:t>
      </w:r>
      <w:r>
        <w:rPr>
          <w:rFonts w:hint="eastAsia"/>
          <w:sz w:val="32"/>
          <w:szCs w:val="32"/>
          <w:highlight w:val="none"/>
          <w:lang w:eastAsia="zh-CN"/>
        </w:rPr>
        <w:t xml:space="preserve">     联系电话：</w:t>
      </w:r>
      <w:r>
        <w:rPr>
          <w:rFonts w:hint="eastAsia"/>
          <w:sz w:val="32"/>
          <w:szCs w:val="32"/>
          <w:highlight w:val="none"/>
          <w:u w:val="single"/>
          <w:lang w:eastAsia="zh-CN"/>
        </w:rPr>
        <w:t xml:space="preserve">020-83064172/13640679042 </w:t>
      </w:r>
    </w:p>
    <w:p>
      <w:pPr>
        <w:spacing w:line="520" w:lineRule="exact"/>
        <w:rPr>
          <w:rFonts w:hint="eastAsia"/>
          <w:sz w:val="32"/>
          <w:szCs w:val="32"/>
          <w:highlight w:val="none"/>
          <w:lang w:eastAsia="zh-CN"/>
        </w:rPr>
      </w:pPr>
    </w:p>
    <w:p>
      <w:pPr>
        <w:spacing w:line="520" w:lineRule="exact"/>
        <w:jc w:val="center"/>
        <w:rPr>
          <w:rFonts w:hint="eastAsia" w:ascii="黑体" w:hAnsi="宋体" w:eastAsia="黑体"/>
          <w:snapToGrid w:val="0"/>
          <w:sz w:val="28"/>
          <w:szCs w:val="21"/>
          <w:highlight w:val="none"/>
          <w:lang w:eastAsia="zh-CN"/>
        </w:rPr>
      </w:pPr>
      <w:r>
        <w:rPr>
          <w:rFonts w:hint="eastAsia" w:ascii="黑体" w:hAnsi="宋体" w:eastAsia="黑体"/>
          <w:snapToGrid w:val="0"/>
          <w:sz w:val="28"/>
          <w:szCs w:val="21"/>
          <w:highlight w:val="none"/>
          <w:u w:val="single"/>
          <w:lang w:eastAsia="zh-CN"/>
        </w:rPr>
        <w:t xml:space="preserve"> 2022 </w:t>
      </w:r>
      <w:r>
        <w:rPr>
          <w:rFonts w:hint="eastAsia" w:ascii="黑体" w:hAnsi="宋体" w:eastAsia="黑体"/>
          <w:snapToGrid w:val="0"/>
          <w:sz w:val="28"/>
          <w:szCs w:val="21"/>
          <w:highlight w:val="none"/>
          <w:lang w:eastAsia="zh-CN"/>
        </w:rPr>
        <w:t>年</w:t>
      </w:r>
      <w:r>
        <w:rPr>
          <w:rFonts w:hint="eastAsia" w:ascii="黑体" w:hAnsi="宋体" w:eastAsia="黑体"/>
          <w:snapToGrid w:val="0"/>
          <w:sz w:val="28"/>
          <w:szCs w:val="21"/>
          <w:highlight w:val="none"/>
          <w:u w:val="single"/>
          <w:lang w:eastAsia="zh-CN"/>
        </w:rPr>
        <w:t xml:space="preserve">  </w:t>
      </w:r>
      <w:r>
        <w:rPr>
          <w:rFonts w:hint="eastAsia" w:ascii="黑体" w:hAnsi="宋体" w:eastAsia="黑体"/>
          <w:snapToGrid w:val="0"/>
          <w:sz w:val="28"/>
          <w:szCs w:val="21"/>
          <w:highlight w:val="none"/>
          <w:u w:val="single"/>
          <w:lang w:val="en-US" w:eastAsia="zh-CN"/>
        </w:rPr>
        <w:t>5</w:t>
      </w:r>
      <w:r>
        <w:rPr>
          <w:rFonts w:hint="eastAsia" w:ascii="黑体" w:hAnsi="宋体" w:eastAsia="黑体"/>
          <w:snapToGrid w:val="0"/>
          <w:sz w:val="28"/>
          <w:szCs w:val="21"/>
          <w:highlight w:val="none"/>
          <w:u w:val="single"/>
          <w:lang w:eastAsia="zh-CN"/>
        </w:rPr>
        <w:t xml:space="preserve"> </w:t>
      </w:r>
      <w:r>
        <w:rPr>
          <w:rFonts w:hint="eastAsia" w:ascii="黑体" w:hAnsi="宋体" w:eastAsia="黑体"/>
          <w:snapToGrid w:val="0"/>
          <w:sz w:val="28"/>
          <w:szCs w:val="21"/>
          <w:highlight w:val="none"/>
          <w:lang w:eastAsia="zh-CN"/>
        </w:rPr>
        <w:t>月</w:t>
      </w:r>
    </w:p>
    <w:p>
      <w:pPr>
        <w:jc w:val="both"/>
        <w:outlineLvl w:val="0"/>
        <w:rPr>
          <w:rFonts w:hint="eastAsia"/>
          <w:b/>
          <w:sz w:val="36"/>
          <w:szCs w:val="36"/>
          <w:highlight w:val="none"/>
          <w:lang w:eastAsia="zh-CN"/>
        </w:rPr>
      </w:pPr>
    </w:p>
    <w:p>
      <w:pPr>
        <w:jc w:val="center"/>
        <w:outlineLvl w:val="0"/>
        <w:rPr>
          <w:rFonts w:hint="eastAsia"/>
          <w:b/>
          <w:sz w:val="36"/>
          <w:szCs w:val="36"/>
          <w:highlight w:val="none"/>
          <w:lang w:eastAsia="zh-CN"/>
        </w:rPr>
      </w:pPr>
      <w:r>
        <w:rPr>
          <w:rFonts w:hint="eastAsia"/>
          <w:b/>
          <w:sz w:val="36"/>
          <w:szCs w:val="36"/>
          <w:highlight w:val="none"/>
          <w:lang w:eastAsia="zh-CN"/>
        </w:rPr>
        <w:t>大埔县智慧停车场项目（一）（白云大桥停车场部分）施工</w:t>
      </w:r>
    </w:p>
    <w:p>
      <w:pPr>
        <w:jc w:val="center"/>
        <w:outlineLvl w:val="0"/>
        <w:rPr>
          <w:rFonts w:hint="eastAsia"/>
          <w:b/>
          <w:sz w:val="36"/>
          <w:szCs w:val="36"/>
          <w:highlight w:val="none"/>
          <w:lang w:eastAsia="zh-CN"/>
        </w:rPr>
      </w:pPr>
      <w:r>
        <w:rPr>
          <w:rFonts w:hint="eastAsia"/>
          <w:b/>
          <w:sz w:val="36"/>
          <w:szCs w:val="36"/>
          <w:highlight w:val="none"/>
          <w:lang w:eastAsia="zh-CN"/>
        </w:rPr>
        <w:t>招标公告</w:t>
      </w:r>
    </w:p>
    <w:p>
      <w:pPr>
        <w:ind w:firstLine="6480" w:firstLineChars="3600"/>
        <w:rPr>
          <w:rFonts w:hint="eastAsia"/>
          <w:sz w:val="18"/>
          <w:szCs w:val="18"/>
          <w:highlight w:val="none"/>
          <w:lang w:eastAsia="zh-CN"/>
        </w:rPr>
      </w:pPr>
    </w:p>
    <w:p>
      <w:pPr>
        <w:ind w:firstLine="6480" w:firstLineChars="3600"/>
        <w:rPr>
          <w:rFonts w:hint="eastAsia"/>
          <w:sz w:val="18"/>
          <w:szCs w:val="18"/>
          <w:highlight w:val="none"/>
          <w:u w:val="single"/>
          <w:lang w:eastAsia="zh-CN"/>
        </w:rPr>
      </w:pPr>
      <w:r>
        <w:rPr>
          <w:rFonts w:hint="eastAsia"/>
          <w:sz w:val="18"/>
          <w:szCs w:val="18"/>
          <w:highlight w:val="none"/>
          <w:lang w:eastAsia="zh-CN"/>
        </w:rPr>
        <w:t>招标项目编号：</w:t>
      </w:r>
      <w:r>
        <w:rPr>
          <w:rFonts w:hint="eastAsia"/>
          <w:sz w:val="18"/>
          <w:szCs w:val="18"/>
          <w:highlight w:val="none"/>
          <w:u w:val="single"/>
          <w:lang w:eastAsia="zh-CN"/>
        </w:rPr>
        <w:t xml:space="preserve">JG2022-          </w:t>
      </w:r>
    </w:p>
    <w:p>
      <w:pPr>
        <w:spacing w:line="413" w:lineRule="exact"/>
        <w:outlineLvl w:val="5"/>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1、招标条件</w:t>
      </w:r>
    </w:p>
    <w:p>
      <w:pPr>
        <w:spacing w:line="530" w:lineRule="exact"/>
        <w:ind w:firstLine="480" w:firstLineChars="200"/>
        <w:rPr>
          <w:rFonts w:hint="eastAsia" w:ascii="宋体" w:hAnsi="宋体" w:cs="宋体"/>
          <w:sz w:val="24"/>
          <w:szCs w:val="24"/>
          <w:highlight w:val="none"/>
          <w:lang w:eastAsia="zh-CN"/>
        </w:rPr>
      </w:pPr>
      <w:r>
        <w:rPr>
          <w:rFonts w:hint="eastAsia" w:ascii="宋体" w:hAnsi="宋体" w:eastAsia="宋体" w:cs="Arial"/>
          <w:sz w:val="24"/>
          <w:highlight w:val="none"/>
          <w:lang w:eastAsia="zh-CN" w:bidi="ar"/>
        </w:rPr>
        <w:t>本招标项目</w:t>
      </w:r>
      <w:r>
        <w:rPr>
          <w:rFonts w:hint="eastAsia" w:ascii="宋体" w:hAnsi="宋体" w:cs="Arial"/>
          <w:sz w:val="24"/>
          <w:highlight w:val="none"/>
          <w:u w:val="single"/>
          <w:lang w:eastAsia="zh-CN" w:bidi="ar"/>
        </w:rPr>
        <w:t>大埔县智慧停车场项目（一）（白云大桥停车场部分）</w:t>
      </w:r>
      <w:r>
        <w:rPr>
          <w:rFonts w:hint="eastAsia" w:ascii="宋体" w:hAnsi="宋体" w:cs="Arial"/>
          <w:sz w:val="24"/>
          <w:highlight w:val="none"/>
          <w:lang w:eastAsia="zh-CN" w:bidi="ar"/>
        </w:rPr>
        <w:t>已由</w:t>
      </w:r>
      <w:r>
        <w:rPr>
          <w:rFonts w:hint="eastAsia" w:ascii="宋体" w:hAnsi="宋体" w:cs="Arial"/>
          <w:sz w:val="24"/>
          <w:highlight w:val="none"/>
          <w:u w:val="single"/>
          <w:lang w:eastAsia="zh-CN" w:bidi="ar"/>
        </w:rPr>
        <w:t xml:space="preserve"> 埔发改[2021]183号文（项目代码：2110-441422-04</w:t>
      </w:r>
      <w:r>
        <w:rPr>
          <w:rFonts w:hint="eastAsia" w:ascii="宋体" w:hAnsi="宋体" w:cs="Arial"/>
          <w:sz w:val="24"/>
          <w:highlight w:val="none"/>
          <w:u w:val="single"/>
          <w:lang w:val="en-US" w:eastAsia="zh-CN" w:bidi="ar"/>
        </w:rPr>
        <w:t>-</w:t>
      </w:r>
      <w:r>
        <w:rPr>
          <w:rFonts w:hint="eastAsia" w:ascii="宋体" w:hAnsi="宋体" w:cs="Arial"/>
          <w:sz w:val="24"/>
          <w:highlight w:val="none"/>
          <w:u w:val="single"/>
          <w:lang w:eastAsia="zh-CN" w:bidi="ar"/>
        </w:rPr>
        <w:t>01-849282）</w:t>
      </w:r>
      <w:r>
        <w:rPr>
          <w:rFonts w:hint="eastAsia" w:ascii="宋体" w:hAnsi="宋体" w:cs="Arial"/>
          <w:sz w:val="24"/>
          <w:highlight w:val="none"/>
          <w:lang w:eastAsia="zh-CN" w:bidi="ar"/>
        </w:rPr>
        <w:t>批准建设，建设单位为</w:t>
      </w:r>
      <w:r>
        <w:rPr>
          <w:rFonts w:hint="eastAsia" w:ascii="宋体" w:hAnsi="宋体" w:cs="Arial"/>
          <w:sz w:val="24"/>
          <w:highlight w:val="none"/>
          <w:u w:val="single"/>
          <w:lang w:eastAsia="zh-CN" w:bidi="ar"/>
        </w:rPr>
        <w:t>大埔县城市管理和综合执法局</w:t>
      </w:r>
      <w:r>
        <w:rPr>
          <w:rFonts w:hint="eastAsia" w:ascii="宋体" w:hAnsi="宋体" w:cs="Arial"/>
          <w:sz w:val="24"/>
          <w:highlight w:val="none"/>
          <w:lang w:eastAsia="zh-CN" w:bidi="ar"/>
        </w:rPr>
        <w:t>，</w:t>
      </w:r>
      <w:r>
        <w:rPr>
          <w:rFonts w:hint="eastAsia" w:ascii="宋体" w:hAnsi="宋体" w:cs="宋体"/>
          <w:sz w:val="24"/>
          <w:highlight w:val="none"/>
          <w:lang w:eastAsia="zh-CN" w:bidi="ar"/>
        </w:rPr>
        <w:t>招标人为</w:t>
      </w:r>
      <w:r>
        <w:rPr>
          <w:rFonts w:hint="eastAsia" w:ascii="宋体" w:hAnsi="宋体" w:cs="Arial"/>
          <w:sz w:val="24"/>
          <w:highlight w:val="none"/>
          <w:u w:val="single"/>
          <w:lang w:eastAsia="zh-CN" w:bidi="ar"/>
        </w:rPr>
        <w:t>大埔县城市管理和综合执法局</w:t>
      </w:r>
      <w:r>
        <w:rPr>
          <w:rFonts w:hint="eastAsia" w:ascii="宋体" w:hAnsi="宋体" w:cs="宋体"/>
          <w:sz w:val="24"/>
          <w:highlight w:val="none"/>
          <w:lang w:eastAsia="zh-CN" w:bidi="ar"/>
        </w:rPr>
        <w:t>，建设资金为</w:t>
      </w:r>
      <w:r>
        <w:rPr>
          <w:rFonts w:hint="eastAsia" w:ascii="宋体" w:hAnsi="宋体" w:cs="宋体"/>
          <w:sz w:val="24"/>
          <w:highlight w:val="none"/>
          <w:u w:val="single"/>
          <w:lang w:eastAsia="zh-CN" w:bidi="ar"/>
        </w:rPr>
        <w:t>除积极争取上级资金外，其余不足部分地方财政统筹解决</w:t>
      </w:r>
      <w:r>
        <w:rPr>
          <w:rFonts w:hint="eastAsia" w:ascii="宋体" w:hAnsi="宋体" w:cs="宋体"/>
          <w:sz w:val="24"/>
          <w:highlight w:val="none"/>
          <w:lang w:eastAsia="zh-CN" w:bidi="ar"/>
        </w:rPr>
        <w:t>。项目已具备招标条件，现对该项目的</w:t>
      </w:r>
      <w:r>
        <w:rPr>
          <w:rFonts w:hint="eastAsia" w:ascii="宋体" w:hAnsi="宋体" w:cs="宋体"/>
          <w:sz w:val="24"/>
          <w:highlight w:val="none"/>
          <w:u w:val="single"/>
          <w:lang w:eastAsia="zh-CN" w:bidi="ar"/>
        </w:rPr>
        <w:t>施工</w:t>
      </w:r>
      <w:r>
        <w:rPr>
          <w:rFonts w:hint="eastAsia" w:ascii="宋体" w:hAnsi="宋体" w:cs="宋体"/>
          <w:sz w:val="24"/>
          <w:highlight w:val="none"/>
          <w:lang w:eastAsia="zh-CN" w:bidi="ar"/>
        </w:rPr>
        <w:t>进行公开招标。</w:t>
      </w:r>
    </w:p>
    <w:p>
      <w:pPr>
        <w:spacing w:before="4"/>
        <w:rPr>
          <w:rFonts w:hint="eastAsia" w:ascii="宋体" w:hAnsi="宋体" w:cs="宋体"/>
          <w:sz w:val="9"/>
          <w:szCs w:val="9"/>
          <w:highlight w:val="none"/>
          <w:lang w:eastAsia="zh-CN"/>
        </w:rPr>
      </w:pPr>
    </w:p>
    <w:p>
      <w:pPr>
        <w:spacing w:line="413" w:lineRule="exact"/>
        <w:outlineLvl w:val="5"/>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2、项目概况及招标范围</w:t>
      </w:r>
    </w:p>
    <w:p>
      <w:pPr>
        <w:spacing w:before="2"/>
        <w:rPr>
          <w:rFonts w:hint="eastAsia" w:ascii="宋体" w:hAnsi="宋体" w:cs="宋体"/>
          <w:sz w:val="12"/>
          <w:szCs w:val="12"/>
          <w:highlight w:val="none"/>
          <w:lang w:eastAsia="zh-CN"/>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highlight w:val="none"/>
          <w:lang w:eastAsia="zh-CN" w:bidi="ar"/>
        </w:rPr>
      </w:pPr>
      <w:r>
        <w:rPr>
          <w:rFonts w:hint="eastAsia" w:ascii="宋体" w:hAnsi="宋体" w:cs="宋体"/>
          <w:color w:val="000000"/>
          <w:sz w:val="24"/>
          <w:highlight w:val="none"/>
          <w:lang w:eastAsia="zh-CN" w:bidi="ar"/>
        </w:rPr>
        <w:t>2.1 建设规模及内容：</w:t>
      </w:r>
      <w:r>
        <w:rPr>
          <w:rFonts w:hint="eastAsia" w:ascii="宋体" w:hAnsi="宋体" w:cs="宋体"/>
          <w:color w:val="000000"/>
          <w:sz w:val="24"/>
          <w:highlight w:val="none"/>
          <w:u w:val="single"/>
          <w:lang w:eastAsia="zh-CN" w:bidi="ar"/>
        </w:rPr>
        <w:t>在白云大桥桥头旁新建停车场，总建筑面积16574.59㎡，地上建筑面积11109.3㎡，地下建筑面积5465.29㎡，建设停车位约500个。（具体详见招标设计图纸及工程量清单等有关资料说明）</w:t>
      </w:r>
      <w:r>
        <w:rPr>
          <w:rFonts w:hint="eastAsia" w:ascii="宋体" w:hAnsi="宋体" w:cs="宋体"/>
          <w:color w:val="000000"/>
          <w:sz w:val="24"/>
          <w:highlight w:val="none"/>
          <w:lang w:eastAsia="zh-CN" w:bidi="ar"/>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highlight w:val="none"/>
          <w:lang w:eastAsia="zh-CN"/>
        </w:rPr>
      </w:pPr>
      <w:r>
        <w:rPr>
          <w:rFonts w:hint="eastAsia" w:ascii="宋体" w:hAnsi="宋体" w:cs="宋体"/>
          <w:color w:val="000000"/>
          <w:sz w:val="24"/>
          <w:highlight w:val="none"/>
          <w:lang w:eastAsia="zh-CN" w:bidi="ar"/>
        </w:rPr>
        <w:t>2.2 招标范围：</w:t>
      </w:r>
      <w:r>
        <w:rPr>
          <w:rFonts w:hint="eastAsia" w:ascii="宋体" w:hAnsi="宋体" w:cs="宋体"/>
          <w:color w:val="000000"/>
          <w:sz w:val="24"/>
          <w:szCs w:val="24"/>
          <w:highlight w:val="none"/>
          <w:u w:val="single"/>
          <w:lang w:eastAsia="zh-CN"/>
        </w:rPr>
        <w:t>具体详见招标设计图纸及工程量清单等有关资料说明</w:t>
      </w:r>
      <w:r>
        <w:rPr>
          <w:rFonts w:hint="eastAsia" w:ascii="宋体" w:hAnsi="宋体" w:cs="宋体"/>
          <w:color w:val="000000"/>
          <w:sz w:val="24"/>
          <w:highlight w:val="none"/>
          <w:lang w:eastAsia="zh-CN" w:bidi="ar"/>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highlight w:val="none"/>
          <w:u w:val="single"/>
          <w:lang w:eastAsia="zh-CN"/>
        </w:rPr>
      </w:pPr>
      <w:r>
        <w:rPr>
          <w:rFonts w:hint="eastAsia" w:ascii="宋体" w:hAnsi="宋体" w:cs="宋体"/>
          <w:color w:val="000000"/>
          <w:sz w:val="24"/>
          <w:highlight w:val="none"/>
          <w:lang w:eastAsia="zh-CN" w:bidi="ar"/>
        </w:rPr>
        <w:t>2.3 招标控制价</w:t>
      </w:r>
      <w:r>
        <w:rPr>
          <w:rFonts w:hint="eastAsia" w:ascii="宋体" w:hAnsi="宋体" w:cs="宋体"/>
          <w:color w:val="000000"/>
          <w:sz w:val="24"/>
          <w:highlight w:val="none"/>
          <w:u w:val="none"/>
          <w:lang w:eastAsia="zh-CN" w:bidi="ar"/>
        </w:rPr>
        <w:t>：</w:t>
      </w:r>
      <w:r>
        <w:rPr>
          <w:rFonts w:hint="eastAsia" w:ascii="宋体" w:hAnsi="宋体" w:cs="宋体"/>
          <w:color w:val="000000"/>
          <w:sz w:val="24"/>
          <w:highlight w:val="none"/>
          <w:u w:val="single"/>
          <w:lang w:val="en-US" w:eastAsia="zh-CN" w:bidi="ar"/>
        </w:rPr>
        <w:t>60989870.03</w:t>
      </w:r>
      <w:r>
        <w:rPr>
          <w:rFonts w:hint="eastAsia" w:ascii="宋体" w:hAnsi="宋体" w:cs="宋体"/>
          <w:color w:val="000000"/>
          <w:sz w:val="24"/>
          <w:highlight w:val="none"/>
          <w:lang w:val="en-US" w:eastAsia="zh-CN" w:bidi="ar"/>
        </w:rPr>
        <w:t>元</w:t>
      </w:r>
      <w:r>
        <w:rPr>
          <w:rFonts w:hint="eastAsia" w:ascii="宋体" w:hAnsi="宋体" w:cs="宋体"/>
          <w:color w:val="000000"/>
          <w:sz w:val="24"/>
          <w:highlight w:val="none"/>
          <w:lang w:eastAsia="zh-CN" w:bidi="ar"/>
        </w:rPr>
        <w:t>；</w:t>
      </w:r>
    </w:p>
    <w:p>
      <w:pPr>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000000"/>
          <w:sz w:val="24"/>
          <w:highlight w:val="none"/>
          <w:lang w:eastAsia="zh-CN"/>
        </w:rPr>
      </w:pPr>
      <w:r>
        <w:rPr>
          <w:rFonts w:hint="eastAsia" w:ascii="宋体" w:hAnsi="宋体" w:cs="宋体"/>
          <w:color w:val="000000"/>
          <w:sz w:val="24"/>
          <w:highlight w:val="none"/>
          <w:lang w:eastAsia="zh-CN" w:bidi="ar"/>
        </w:rPr>
        <w:t>2.4 建设地点：</w:t>
      </w:r>
      <w:r>
        <w:rPr>
          <w:rFonts w:hint="eastAsia" w:ascii="宋体" w:hAnsi="宋体" w:cs="宋体"/>
          <w:color w:val="000000"/>
          <w:sz w:val="24"/>
          <w:highlight w:val="none"/>
          <w:u w:val="single"/>
          <w:lang w:eastAsia="zh-CN" w:bidi="ar"/>
        </w:rPr>
        <w:t xml:space="preserve">大埔县县城 </w:t>
      </w:r>
      <w:r>
        <w:rPr>
          <w:rFonts w:hint="eastAsia" w:ascii="宋体" w:hAnsi="宋体" w:cs="宋体"/>
          <w:color w:val="000000"/>
          <w:sz w:val="24"/>
          <w:highlight w:val="none"/>
          <w:lang w:eastAsia="zh-CN" w:bidi="ar"/>
        </w:rPr>
        <w:t>；</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000000"/>
          <w:sz w:val="24"/>
          <w:szCs w:val="24"/>
          <w:highlight w:val="none"/>
          <w:u w:val="single"/>
          <w:lang w:eastAsia="zh-CN"/>
        </w:rPr>
      </w:pPr>
      <w:r>
        <w:rPr>
          <w:rFonts w:hint="eastAsia" w:ascii="宋体" w:hAnsi="宋体" w:cs="宋体"/>
          <w:color w:val="000000"/>
          <w:sz w:val="24"/>
          <w:highlight w:val="none"/>
          <w:lang w:eastAsia="zh-CN" w:bidi="ar"/>
        </w:rPr>
        <w:t>2.5 建设工期：</w:t>
      </w:r>
      <w:r>
        <w:rPr>
          <w:rFonts w:hint="eastAsia" w:ascii="宋体" w:hAnsi="宋体" w:cs="宋体"/>
          <w:color w:val="000000"/>
          <w:sz w:val="24"/>
          <w:szCs w:val="24"/>
          <w:highlight w:val="none"/>
          <w:u w:val="single"/>
          <w:lang w:eastAsia="zh-CN"/>
        </w:rPr>
        <w:t>本项目建设周期约17个月，2022年</w:t>
      </w:r>
      <w:r>
        <w:rPr>
          <w:rFonts w:hint="eastAsia" w:ascii="宋体" w:hAnsi="宋体" w:cs="宋体"/>
          <w:color w:val="000000"/>
          <w:sz w:val="24"/>
          <w:szCs w:val="24"/>
          <w:highlight w:val="none"/>
          <w:u w:val="single"/>
          <w:lang w:val="en-US" w:eastAsia="zh-CN"/>
        </w:rPr>
        <w:t>6</w:t>
      </w:r>
      <w:r>
        <w:rPr>
          <w:rFonts w:hint="eastAsia" w:ascii="宋体" w:hAnsi="宋体" w:cs="宋体"/>
          <w:color w:val="000000"/>
          <w:sz w:val="24"/>
          <w:szCs w:val="24"/>
          <w:highlight w:val="none"/>
          <w:u w:val="single"/>
          <w:lang w:eastAsia="zh-CN"/>
        </w:rPr>
        <w:t>月工程施工，2023年1</w:t>
      </w:r>
      <w:r>
        <w:rPr>
          <w:rFonts w:hint="eastAsia" w:ascii="宋体" w:hAnsi="宋体" w:cs="宋体"/>
          <w:color w:val="000000"/>
          <w:sz w:val="24"/>
          <w:szCs w:val="24"/>
          <w:highlight w:val="none"/>
          <w:u w:val="single"/>
          <w:lang w:val="en-US" w:eastAsia="zh-CN"/>
        </w:rPr>
        <w:t>0</w:t>
      </w:r>
      <w:r>
        <w:rPr>
          <w:rFonts w:hint="eastAsia" w:ascii="宋体" w:hAnsi="宋体" w:cs="宋体"/>
          <w:color w:val="000000"/>
          <w:sz w:val="24"/>
          <w:szCs w:val="24"/>
          <w:highlight w:val="none"/>
          <w:u w:val="single"/>
          <w:lang w:eastAsia="zh-CN"/>
        </w:rPr>
        <w:t>月竣工验收。</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lang w:eastAsia="zh-CN" w:bidi="ar"/>
        </w:rPr>
        <w:t>2.6 承包方式：</w:t>
      </w:r>
      <w:r>
        <w:rPr>
          <w:rFonts w:hint="eastAsia" w:ascii="宋体" w:hAnsi="宋体" w:cs="宋体"/>
          <w:sz w:val="24"/>
          <w:szCs w:val="24"/>
          <w:highlight w:val="none"/>
          <w:u w:val="single"/>
          <w:lang w:eastAsia="zh-CN"/>
        </w:rPr>
        <w:t>固定单价合同，工程量按实结算。</w:t>
      </w:r>
    </w:p>
    <w:p>
      <w:pPr>
        <w:spacing w:line="413" w:lineRule="exact"/>
        <w:jc w:val="both"/>
        <w:outlineLvl w:val="5"/>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3、投标人资格要求</w:t>
      </w:r>
    </w:p>
    <w:p>
      <w:pPr>
        <w:spacing w:line="480" w:lineRule="exact"/>
        <w:ind w:firstLine="480" w:firstLineChars="200"/>
        <w:rPr>
          <w:rFonts w:hint="eastAsia"/>
          <w:sz w:val="24"/>
          <w:highlight w:val="none"/>
          <w:lang w:eastAsia="zh-CN"/>
        </w:rPr>
      </w:pPr>
      <w:r>
        <w:rPr>
          <w:rFonts w:hint="eastAsia"/>
          <w:sz w:val="24"/>
          <w:highlight w:val="none"/>
          <w:lang w:eastAsia="zh-CN"/>
        </w:rPr>
        <w:t>3.1</w:t>
      </w:r>
      <w:r>
        <w:rPr>
          <w:rFonts w:hint="eastAsia" w:ascii="宋体" w:hAnsi="宋体" w:cs="宋体"/>
          <w:sz w:val="24"/>
          <w:highlight w:val="none"/>
          <w:lang w:eastAsia="zh-CN"/>
        </w:rPr>
        <w:t>本次招标要求投标人须是具有</w:t>
      </w:r>
      <w:r>
        <w:rPr>
          <w:rFonts w:hint="eastAsia"/>
          <w:sz w:val="24"/>
          <w:highlight w:val="none"/>
          <w:u w:val="single"/>
          <w:lang w:eastAsia="zh-CN"/>
        </w:rPr>
        <w:t>建筑工程施工总承包叁级（或以上）资质且具有有效的安全生产许可证</w:t>
      </w:r>
      <w:r>
        <w:rPr>
          <w:rFonts w:hint="eastAsia" w:ascii="宋体" w:hAnsi="宋体" w:cs="宋体"/>
          <w:sz w:val="24"/>
          <w:highlight w:val="none"/>
          <w:lang w:eastAsia="zh-CN"/>
        </w:rPr>
        <w:t>，并在人员、设备、资金等方面具有相应的施工能力的独立法人企业，其中投标人拟派的项目负责人（必须是本单位人员）须具备</w:t>
      </w:r>
      <w:r>
        <w:rPr>
          <w:rFonts w:hint="eastAsia" w:ascii="宋体" w:hAnsi="宋体" w:cs="宋体"/>
          <w:sz w:val="24"/>
          <w:highlight w:val="none"/>
          <w:u w:val="single"/>
          <w:lang w:eastAsia="zh-CN"/>
        </w:rPr>
        <w:t>建筑工程专业贰级（或以上）注册建造师资格</w:t>
      </w:r>
      <w:r>
        <w:rPr>
          <w:sz w:val="24"/>
          <w:highlight w:val="none"/>
          <w:u w:val="single"/>
          <w:lang w:eastAsia="zh-CN"/>
        </w:rPr>
        <w:t>(省外企业的项目负责人须具备</w:t>
      </w:r>
      <w:r>
        <w:rPr>
          <w:rFonts w:hint="eastAsia"/>
          <w:sz w:val="24"/>
          <w:highlight w:val="none"/>
          <w:u w:val="single"/>
          <w:lang w:eastAsia="zh-CN"/>
        </w:rPr>
        <w:t>建筑工程专业壹级注册建造师</w:t>
      </w:r>
      <w:r>
        <w:rPr>
          <w:sz w:val="24"/>
          <w:highlight w:val="none"/>
          <w:u w:val="single"/>
          <w:lang w:eastAsia="zh-CN"/>
        </w:rPr>
        <w:t>)</w:t>
      </w:r>
      <w:r>
        <w:rPr>
          <w:rFonts w:hint="eastAsia" w:ascii="宋体" w:hAnsi="宋体" w:cs="宋体"/>
          <w:sz w:val="24"/>
          <w:highlight w:val="none"/>
          <w:lang w:eastAsia="zh-CN"/>
        </w:rPr>
        <w:t>，具备有效的安全生产考核合格证书(B证)，截止开标时未担任其它在建（包括已中标未开工、已开工未竣工）建设工程项目的管理工作。</w:t>
      </w:r>
    </w:p>
    <w:p>
      <w:pPr>
        <w:spacing w:line="480" w:lineRule="exact"/>
        <w:ind w:firstLine="480" w:firstLineChars="200"/>
        <w:rPr>
          <w:rFonts w:hint="eastAsia"/>
          <w:sz w:val="24"/>
          <w:highlight w:val="none"/>
          <w:lang w:eastAsia="zh-CN"/>
        </w:rPr>
      </w:pPr>
      <w:r>
        <w:rPr>
          <w:rFonts w:hint="eastAsia"/>
          <w:sz w:val="24"/>
          <w:highlight w:val="none"/>
          <w:lang w:eastAsia="zh-CN"/>
        </w:rPr>
        <w:t>投标人在开标前须按照《梅州市建筑市场诚信管理办法（修订）》的要求和《梅州市住房和城乡建设局关于建设工程企业诚信信息登记有关问题的通知》（梅市建函〔2016〕365号）的要求和《关于暂停招标文件对人员信息登记要求的通知(梅市建函〔2021〕13号)》的要求到在梅州市建筑市场诚信管理平台办理企业信息登记手续并已在该平台公开发布。</w:t>
      </w:r>
    </w:p>
    <w:p>
      <w:pPr>
        <w:spacing w:line="480" w:lineRule="exact"/>
        <w:ind w:firstLine="480" w:firstLineChars="200"/>
        <w:rPr>
          <w:rFonts w:hint="eastAsia"/>
          <w:sz w:val="24"/>
          <w:highlight w:val="none"/>
          <w:lang w:eastAsia="zh-CN"/>
        </w:rPr>
      </w:pPr>
      <w:r>
        <w:rPr>
          <w:rFonts w:hint="eastAsia"/>
          <w:sz w:val="24"/>
          <w:highlight w:val="none"/>
          <w:lang w:eastAsia="zh-CN"/>
        </w:rPr>
        <w:t>根据《广东省住房和城乡建设厅关于取消省外建筑企业和人员进粤信息备案有关工作的通知》粤建市〔2015〕52号的要求，省外企业已按要求在“进粤企业和人员诚信信息登记平台”录入相关信息，并提供相关证明文件。</w:t>
      </w:r>
    </w:p>
    <w:p>
      <w:pPr>
        <w:spacing w:line="480" w:lineRule="exact"/>
        <w:ind w:firstLine="480" w:firstLineChars="200"/>
        <w:rPr>
          <w:rFonts w:hint="eastAsia"/>
          <w:color w:val="auto"/>
          <w:sz w:val="24"/>
          <w:highlight w:val="none"/>
          <w:lang w:eastAsia="zh-CN"/>
        </w:rPr>
      </w:pPr>
      <w:r>
        <w:rPr>
          <w:rFonts w:hint="eastAsia"/>
          <w:color w:val="auto"/>
          <w:sz w:val="24"/>
          <w:highlight w:val="none"/>
          <w:lang w:eastAsia="zh-CN"/>
        </w:rPr>
        <w:t>3.2本项目拟派项目技术负责人须具备建筑工程类相关专业中级（或以上）工程师职称。</w:t>
      </w:r>
    </w:p>
    <w:p>
      <w:pPr>
        <w:spacing w:line="480" w:lineRule="exact"/>
        <w:ind w:firstLine="480" w:firstLineChars="200"/>
        <w:rPr>
          <w:rFonts w:hint="eastAsia"/>
          <w:color w:val="auto"/>
          <w:sz w:val="24"/>
          <w:highlight w:val="none"/>
          <w:lang w:eastAsia="zh-CN"/>
        </w:rPr>
      </w:pPr>
      <w:r>
        <w:rPr>
          <w:rFonts w:hint="eastAsia"/>
          <w:color w:val="auto"/>
          <w:sz w:val="24"/>
          <w:highlight w:val="none"/>
          <w:lang w:eastAsia="zh-CN"/>
        </w:rPr>
        <w:t>3.3现场专职安全员（1名）须具有有效的安全生产考核合格证书（建安C证）。</w:t>
      </w:r>
    </w:p>
    <w:p>
      <w:pPr>
        <w:spacing w:line="480" w:lineRule="exact"/>
        <w:ind w:firstLine="480" w:firstLineChars="200"/>
        <w:rPr>
          <w:rFonts w:ascii="宋体" w:hAnsi="宋体"/>
          <w:sz w:val="24"/>
          <w:szCs w:val="24"/>
          <w:highlight w:val="none"/>
          <w:u w:val="single"/>
          <w:lang w:eastAsia="zh-CN"/>
        </w:rPr>
      </w:pPr>
      <w:r>
        <w:rPr>
          <w:rFonts w:hint="eastAsia"/>
          <w:sz w:val="24"/>
          <w:highlight w:val="none"/>
          <w:lang w:eastAsia="zh-CN"/>
        </w:rPr>
        <w:t>3.4信誉要求：</w:t>
      </w:r>
      <w:r>
        <w:rPr>
          <w:rFonts w:hint="eastAsia"/>
          <w:sz w:val="24"/>
          <w:highlight w:val="none"/>
          <w:u w:val="single"/>
          <w:lang w:eastAsia="zh-CN"/>
        </w:rPr>
        <w:t>自2021年10月1日至本项目投标截止时间止（以处罚或通报日期为准），企业和拟派项目负责人在国家住房和城乡建设部“全国建筑市场监管公共服务平台”、“广东省建筑市场监管公共服务平台”、“梅州市建筑市场诚信管理平台”上未有被限制参与投标的信息</w:t>
      </w:r>
      <w:r>
        <w:rPr>
          <w:rFonts w:hint="eastAsia"/>
          <w:sz w:val="24"/>
          <w:highlight w:val="none"/>
          <w:lang w:eastAsia="zh-CN"/>
        </w:rPr>
        <w:t>。</w:t>
      </w:r>
    </w:p>
    <w:p>
      <w:pPr>
        <w:spacing w:line="480" w:lineRule="exact"/>
        <w:ind w:firstLine="480" w:firstLineChars="200"/>
        <w:rPr>
          <w:rFonts w:hint="eastAsia"/>
          <w:sz w:val="24"/>
          <w:highlight w:val="none"/>
          <w:lang w:eastAsia="zh-CN"/>
        </w:rPr>
      </w:pPr>
      <w:r>
        <w:rPr>
          <w:rFonts w:hint="eastAsia"/>
          <w:sz w:val="24"/>
          <w:highlight w:val="none"/>
          <w:lang w:eastAsia="zh-CN"/>
        </w:rPr>
        <w:t>3.5本次招标</w:t>
      </w:r>
      <w:r>
        <w:rPr>
          <w:rFonts w:hint="eastAsia"/>
          <w:sz w:val="24"/>
          <w:highlight w:val="none"/>
          <w:u w:val="single"/>
          <w:lang w:eastAsia="zh-CN"/>
        </w:rPr>
        <w:t xml:space="preserve"> 不接受  </w:t>
      </w:r>
      <w:r>
        <w:rPr>
          <w:rFonts w:hint="eastAsia"/>
          <w:sz w:val="24"/>
          <w:highlight w:val="none"/>
          <w:lang w:eastAsia="zh-CN"/>
        </w:rPr>
        <w:t>联合体投标。</w:t>
      </w:r>
    </w:p>
    <w:p>
      <w:pPr>
        <w:spacing w:line="480" w:lineRule="exact"/>
        <w:ind w:firstLine="141" w:firstLineChars="50"/>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4、网上邀请（招标文件获取）截止时间</w:t>
      </w:r>
    </w:p>
    <w:p>
      <w:pPr>
        <w:spacing w:line="500" w:lineRule="exact"/>
        <w:ind w:left="209" w:leftChars="95" w:firstLine="211" w:firstLineChars="100"/>
        <w:rPr>
          <w:rFonts w:hint="eastAsia" w:ascii="宋体" w:hAnsi="宋体" w:cs="宋体"/>
          <w:spacing w:val="1"/>
          <w:sz w:val="24"/>
          <w:highlight w:val="none"/>
          <w:lang w:eastAsia="zh-CN"/>
        </w:rPr>
      </w:pPr>
      <w:r>
        <w:rPr>
          <w:rFonts w:hint="eastAsia" w:ascii="宋体" w:hAnsi="宋体" w:cs="宋体"/>
          <w:b/>
          <w:bCs/>
          <w:sz w:val="21"/>
          <w:szCs w:val="21"/>
          <w:highlight w:val="none"/>
          <w:lang w:eastAsia="zh-CN"/>
        </w:rPr>
        <w:t xml:space="preserve"> </w:t>
      </w:r>
      <w:r>
        <w:rPr>
          <w:rFonts w:hint="eastAsia" w:ascii="宋体" w:hAnsi="宋体" w:cs="宋体"/>
          <w:spacing w:val="1"/>
          <w:sz w:val="24"/>
          <w:highlight w:val="none"/>
          <w:lang w:eastAsia="zh-CN"/>
        </w:rPr>
        <w:t>本项目采用网上投标登记。凡有意参加投标者，</w:t>
      </w:r>
      <w:r>
        <w:rPr>
          <w:rFonts w:hint="eastAsia" w:ascii="宋体" w:hAnsi="宋体" w:cs="宋体"/>
          <w:spacing w:val="1"/>
          <w:sz w:val="24"/>
          <w:highlight w:val="none"/>
          <w:u w:val="single"/>
          <w:lang w:eastAsia="zh-CN"/>
        </w:rPr>
        <w:t>在2022年</w:t>
      </w:r>
      <w:r>
        <w:rPr>
          <w:rFonts w:hint="eastAsia" w:ascii="宋体" w:hAnsi="宋体" w:cs="宋体"/>
          <w:spacing w:val="1"/>
          <w:sz w:val="24"/>
          <w:highlight w:val="none"/>
          <w:u w:val="single"/>
          <w:lang w:val="en-US" w:eastAsia="zh-CN"/>
        </w:rPr>
        <w:t>5</w:t>
      </w:r>
      <w:r>
        <w:rPr>
          <w:rFonts w:hint="eastAsia" w:ascii="宋体" w:hAnsi="宋体" w:cs="宋体"/>
          <w:spacing w:val="1"/>
          <w:sz w:val="24"/>
          <w:highlight w:val="none"/>
          <w:u w:val="single"/>
          <w:lang w:eastAsia="zh-CN"/>
        </w:rPr>
        <w:t>月</w:t>
      </w:r>
      <w:r>
        <w:rPr>
          <w:rFonts w:hint="eastAsia" w:ascii="宋体" w:hAnsi="宋体" w:cs="宋体"/>
          <w:spacing w:val="1"/>
          <w:sz w:val="24"/>
          <w:highlight w:val="none"/>
          <w:u w:val="single"/>
          <w:lang w:val="en-US" w:eastAsia="zh-CN"/>
        </w:rPr>
        <w:t>10</w:t>
      </w:r>
      <w:r>
        <w:rPr>
          <w:rFonts w:hint="eastAsia" w:ascii="宋体" w:hAnsi="宋体" w:cs="宋体"/>
          <w:spacing w:val="1"/>
          <w:sz w:val="24"/>
          <w:highlight w:val="none"/>
          <w:u w:val="single"/>
          <w:lang w:eastAsia="zh-CN"/>
        </w:rPr>
        <w:t>日至</w:t>
      </w:r>
      <w:r>
        <w:rPr>
          <w:rFonts w:hint="eastAsia" w:ascii="宋体" w:hAnsi="宋体" w:cs="宋体"/>
          <w:spacing w:val="1"/>
          <w:sz w:val="24"/>
          <w:highlight w:val="none"/>
          <w:u w:val="single"/>
          <w:lang w:val="en-US" w:eastAsia="zh-CN"/>
        </w:rPr>
        <w:t>5</w:t>
      </w:r>
      <w:r>
        <w:rPr>
          <w:rFonts w:hint="eastAsia" w:ascii="宋体" w:hAnsi="宋体" w:cs="宋体"/>
          <w:spacing w:val="1"/>
          <w:sz w:val="24"/>
          <w:highlight w:val="none"/>
          <w:u w:val="single"/>
          <w:lang w:eastAsia="zh-CN"/>
        </w:rPr>
        <w:t xml:space="preserve"> 月</w:t>
      </w:r>
      <w:r>
        <w:rPr>
          <w:rFonts w:hint="eastAsia" w:ascii="宋体" w:hAnsi="宋体" w:cs="宋体"/>
          <w:spacing w:val="1"/>
          <w:sz w:val="24"/>
          <w:highlight w:val="none"/>
          <w:u w:val="single"/>
          <w:lang w:val="en-US" w:eastAsia="zh-CN"/>
        </w:rPr>
        <w:t>15</w:t>
      </w:r>
      <w:r>
        <w:rPr>
          <w:rFonts w:hint="eastAsia" w:ascii="宋体" w:hAnsi="宋体" w:cs="宋体"/>
          <w:spacing w:val="1"/>
          <w:sz w:val="24"/>
          <w:highlight w:val="none"/>
          <w:u w:val="single"/>
          <w:lang w:eastAsia="zh-CN"/>
        </w:rPr>
        <w:t>日</w:t>
      </w:r>
      <w:r>
        <w:rPr>
          <w:rFonts w:hint="eastAsia" w:ascii="宋体" w:hAnsi="宋体" w:cs="宋体"/>
          <w:spacing w:val="1"/>
          <w:sz w:val="24"/>
          <w:highlight w:val="none"/>
          <w:u w:val="single"/>
          <w:lang w:val="en-US" w:eastAsia="zh-CN"/>
        </w:rPr>
        <w:t>00</w:t>
      </w:r>
      <w:r>
        <w:rPr>
          <w:rFonts w:hint="eastAsia" w:ascii="宋体" w:hAnsi="宋体" w:cs="宋体"/>
          <w:spacing w:val="1"/>
          <w:sz w:val="24"/>
          <w:highlight w:val="none"/>
          <w:u w:val="single"/>
          <w:lang w:eastAsia="zh-CN"/>
        </w:rPr>
        <w:t>时</w:t>
      </w:r>
      <w:r>
        <w:rPr>
          <w:rFonts w:hint="eastAsia" w:ascii="宋体" w:hAnsi="宋体" w:cs="宋体"/>
          <w:spacing w:val="1"/>
          <w:sz w:val="24"/>
          <w:highlight w:val="none"/>
          <w:u w:val="single"/>
          <w:lang w:val="en-US" w:eastAsia="zh-CN"/>
        </w:rPr>
        <w:t xml:space="preserve">   00分</w:t>
      </w:r>
      <w:r>
        <w:rPr>
          <w:rFonts w:hint="eastAsia" w:ascii="宋体" w:hAnsi="宋体" w:cs="宋体"/>
          <w:spacing w:val="1"/>
          <w:sz w:val="24"/>
          <w:highlight w:val="none"/>
          <w:u w:val="single"/>
          <w:lang w:eastAsia="zh-CN"/>
        </w:rPr>
        <w:t>（北京时间，下同）前</w:t>
      </w:r>
      <w:r>
        <w:rPr>
          <w:rFonts w:hint="eastAsia" w:ascii="宋体" w:hAnsi="宋体" w:cs="宋体"/>
          <w:spacing w:val="1"/>
          <w:sz w:val="24"/>
          <w:highlight w:val="none"/>
          <w:lang w:eastAsia="zh-CN"/>
        </w:rPr>
        <w:t>，自行</w:t>
      </w:r>
      <w:r>
        <w:rPr>
          <w:rFonts w:hint="eastAsia" w:ascii="宋体" w:hAnsi="宋体" w:cs="宋体"/>
          <w:sz w:val="24"/>
          <w:highlight w:val="none"/>
          <w:lang w:val="zh-CN" w:eastAsia="zh-CN"/>
        </w:rPr>
        <w:t>登录广州公共资源交易中心交易平台网站免费获取招标文件及相关资料。</w:t>
      </w:r>
      <w:r>
        <w:rPr>
          <w:rFonts w:hint="eastAsia" w:ascii="宋体" w:hAnsi="宋体" w:cs="宋体"/>
          <w:sz w:val="24"/>
          <w:highlight w:val="none"/>
          <w:lang w:eastAsia="zh-CN"/>
        </w:rPr>
        <w:t>按照交易平台关于全流程电子化项目的相关指南进行操作。</w:t>
      </w:r>
      <w:r>
        <w:rPr>
          <w:rFonts w:hint="eastAsia" w:ascii="宋体" w:hAnsi="宋体" w:cs="宋体"/>
          <w:spacing w:val="1"/>
          <w:sz w:val="24"/>
          <w:highlight w:val="none"/>
          <w:lang w:eastAsia="zh-CN"/>
        </w:rPr>
        <w:t>详见</w:t>
      </w:r>
      <w:r>
        <w:rPr>
          <w:rFonts w:ascii="宋体" w:hAnsi="宋体" w:cs="宋体"/>
          <w:spacing w:val="1"/>
          <w:sz w:val="24"/>
          <w:highlight w:val="none"/>
          <w:lang w:eastAsia="zh-CN"/>
        </w:rPr>
        <w:t>广州公共资源交易中心网站发布的最新版操作指引</w:t>
      </w:r>
      <w:r>
        <w:rPr>
          <w:rFonts w:hint="eastAsia" w:ascii="宋体" w:hAnsi="宋体" w:cs="宋体"/>
          <w:spacing w:val="1"/>
          <w:sz w:val="24"/>
          <w:highlight w:val="none"/>
          <w:lang w:eastAsia="zh-CN"/>
        </w:rPr>
        <w:t>。</w:t>
      </w:r>
    </w:p>
    <w:p>
      <w:pPr>
        <w:spacing w:line="480" w:lineRule="exact"/>
        <w:ind w:firstLine="480" w:firstLineChars="200"/>
        <w:rPr>
          <w:rFonts w:hint="eastAsia"/>
          <w:sz w:val="24"/>
          <w:szCs w:val="24"/>
          <w:highlight w:val="none"/>
          <w:lang w:eastAsia="zh-CN"/>
        </w:rPr>
      </w:pPr>
      <w:r>
        <w:rPr>
          <w:rFonts w:hint="eastAsia"/>
          <w:sz w:val="24"/>
          <w:szCs w:val="24"/>
          <w:highlight w:val="none"/>
          <w:lang w:eastAsia="zh-CN"/>
        </w:rPr>
        <w:t>投标人在办理投标申请前还应在广州公共资源交易中心办理企业信息登记，拟派项目负责人和安全员须是本企业(企业信息登记)中的在册人员且证件证书号与广州公共资源交易中心系统中的信息一致。企业信息登记的办理详情参见广州公共资源交易中心网站（http://www.gzzb.gd.cn）服务指南栏目。</w:t>
      </w:r>
    </w:p>
    <w:p>
      <w:pPr>
        <w:spacing w:line="480" w:lineRule="exact"/>
        <w:ind w:firstLine="141" w:firstLineChars="50"/>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5、招标文件的获取</w:t>
      </w:r>
    </w:p>
    <w:p>
      <w:pPr>
        <w:spacing w:line="480" w:lineRule="exact"/>
        <w:ind w:firstLine="480" w:firstLineChars="200"/>
        <w:rPr>
          <w:rFonts w:hint="eastAsia" w:ascii="Calibri" w:hAnsi="Calibri"/>
          <w:sz w:val="24"/>
          <w:szCs w:val="24"/>
          <w:highlight w:val="none"/>
          <w:lang w:eastAsia="zh-CN"/>
        </w:rPr>
      </w:pPr>
      <w:r>
        <w:rPr>
          <w:rFonts w:hint="eastAsia" w:ascii="Calibri" w:hAnsi="Calibri"/>
          <w:sz w:val="24"/>
          <w:szCs w:val="24"/>
          <w:highlight w:val="none"/>
          <w:lang w:eastAsia="zh-CN"/>
        </w:rPr>
        <w:t>本项目招标文件随招标公告一并在广州公共资源交易中心交易平台网站发布。招标文件一经在广州公共资源交易中心交易平台发布，视为发售给投标人，招标文件由投标人自行在广州公共资源交易中心交易平台网站下载。</w:t>
      </w:r>
    </w:p>
    <w:p>
      <w:pPr>
        <w:spacing w:line="481" w:lineRule="exact"/>
        <w:ind w:left="114"/>
        <w:outlineLvl w:val="5"/>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6、投标文件的递交</w:t>
      </w:r>
    </w:p>
    <w:p>
      <w:pPr>
        <w:spacing w:line="480" w:lineRule="exact"/>
        <w:ind w:right="229" w:firstLine="504" w:firstLineChars="200"/>
        <w:jc w:val="both"/>
        <w:rPr>
          <w:rFonts w:ascii="宋体" w:hAnsi="宋体" w:cs="宋体"/>
          <w:spacing w:val="6"/>
          <w:sz w:val="24"/>
          <w:szCs w:val="24"/>
          <w:highlight w:val="none"/>
          <w:lang w:eastAsia="zh-CN"/>
        </w:rPr>
      </w:pPr>
      <w:r>
        <w:rPr>
          <w:rFonts w:hint="eastAsia" w:ascii="宋体" w:hAnsi="宋体" w:cs="宋体"/>
          <w:spacing w:val="6"/>
          <w:sz w:val="24"/>
          <w:szCs w:val="24"/>
          <w:highlight w:val="none"/>
          <w:lang w:eastAsia="zh-CN"/>
        </w:rPr>
        <w:t>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首页→服务指南→系统帮助→操作手册（全流程电子化项目）。</w:t>
      </w:r>
    </w:p>
    <w:p>
      <w:pPr>
        <w:spacing w:line="480" w:lineRule="exact"/>
        <w:ind w:right="229" w:firstLine="506" w:firstLineChars="200"/>
        <w:jc w:val="both"/>
        <w:rPr>
          <w:rFonts w:ascii="宋体" w:hAnsi="宋体" w:cs="宋体"/>
          <w:spacing w:val="6"/>
          <w:sz w:val="24"/>
          <w:szCs w:val="24"/>
          <w:highlight w:val="none"/>
          <w:lang w:eastAsia="zh-CN"/>
        </w:rPr>
      </w:pPr>
      <w:r>
        <w:rPr>
          <w:rFonts w:hint="eastAsia" w:ascii="宋体" w:hAnsi="宋体" w:cs="宋体"/>
          <w:b/>
          <w:bCs/>
          <w:spacing w:val="6"/>
          <w:sz w:val="24"/>
          <w:szCs w:val="24"/>
          <w:highlight w:val="none"/>
          <w:lang w:eastAsia="zh-CN"/>
        </w:rPr>
        <w:t>递交投标文件起始时间：</w:t>
      </w:r>
      <w:r>
        <w:rPr>
          <w:rFonts w:hint="eastAsia" w:ascii="宋体" w:hAnsi="宋体" w:cs="宋体"/>
          <w:spacing w:val="6"/>
          <w:sz w:val="24"/>
          <w:szCs w:val="24"/>
          <w:highlight w:val="none"/>
          <w:lang w:eastAsia="zh-CN"/>
        </w:rPr>
        <w:t>2022年</w:t>
      </w:r>
      <w:r>
        <w:rPr>
          <w:rFonts w:hint="eastAsia"/>
          <w:sz w:val="24"/>
          <w:szCs w:val="24"/>
          <w:highlight w:val="none"/>
          <w:lang w:val="en-US" w:eastAsia="zh-CN"/>
        </w:rPr>
        <w:t>5</w:t>
      </w:r>
      <w:r>
        <w:rPr>
          <w:rFonts w:hint="eastAsia"/>
          <w:sz w:val="24"/>
          <w:szCs w:val="24"/>
          <w:highlight w:val="none"/>
          <w:lang w:eastAsia="zh-CN"/>
        </w:rPr>
        <w:t xml:space="preserve"> 月</w:t>
      </w:r>
      <w:r>
        <w:rPr>
          <w:rFonts w:hint="eastAsia"/>
          <w:sz w:val="24"/>
          <w:szCs w:val="24"/>
          <w:highlight w:val="none"/>
          <w:lang w:val="en-US" w:eastAsia="zh-CN"/>
        </w:rPr>
        <w:t>10</w:t>
      </w:r>
      <w:r>
        <w:rPr>
          <w:rFonts w:hint="eastAsia"/>
          <w:sz w:val="24"/>
          <w:szCs w:val="24"/>
          <w:highlight w:val="none"/>
          <w:lang w:eastAsia="zh-CN"/>
        </w:rPr>
        <w:t>日</w:t>
      </w:r>
      <w:r>
        <w:rPr>
          <w:rFonts w:hint="eastAsia"/>
          <w:sz w:val="24"/>
          <w:szCs w:val="24"/>
          <w:highlight w:val="none"/>
          <w:lang w:val="en-US" w:eastAsia="zh-CN"/>
        </w:rPr>
        <w:t>00</w:t>
      </w:r>
      <w:r>
        <w:rPr>
          <w:rFonts w:hint="eastAsia"/>
          <w:sz w:val="24"/>
          <w:szCs w:val="24"/>
          <w:highlight w:val="none"/>
          <w:lang w:eastAsia="zh-CN"/>
        </w:rPr>
        <w:t>时</w:t>
      </w:r>
      <w:r>
        <w:rPr>
          <w:rFonts w:hint="eastAsia"/>
          <w:sz w:val="24"/>
          <w:szCs w:val="24"/>
          <w:highlight w:val="none"/>
          <w:lang w:val="en-US" w:eastAsia="zh-CN"/>
        </w:rPr>
        <w:t>00</w:t>
      </w:r>
      <w:r>
        <w:rPr>
          <w:rFonts w:hint="eastAsia"/>
          <w:sz w:val="24"/>
          <w:szCs w:val="24"/>
          <w:highlight w:val="none"/>
          <w:lang w:eastAsia="zh-CN"/>
        </w:rPr>
        <w:t>分</w:t>
      </w:r>
      <w:r>
        <w:rPr>
          <w:rFonts w:hint="eastAsia" w:ascii="宋体" w:hAnsi="宋体" w:cs="宋体"/>
          <w:spacing w:val="6"/>
          <w:sz w:val="24"/>
          <w:szCs w:val="24"/>
          <w:highlight w:val="none"/>
          <w:lang w:eastAsia="zh-CN"/>
        </w:rPr>
        <w:t>；</w:t>
      </w:r>
    </w:p>
    <w:p>
      <w:pPr>
        <w:spacing w:line="480" w:lineRule="exact"/>
        <w:ind w:right="229" w:firstLine="506" w:firstLineChars="200"/>
        <w:jc w:val="both"/>
        <w:rPr>
          <w:rFonts w:hint="eastAsia" w:ascii="宋体" w:hAnsi="宋体" w:cs="宋体"/>
          <w:spacing w:val="6"/>
          <w:sz w:val="24"/>
          <w:szCs w:val="24"/>
          <w:highlight w:val="none"/>
          <w:lang w:eastAsia="zh-CN"/>
        </w:rPr>
      </w:pPr>
      <w:r>
        <w:rPr>
          <w:rFonts w:hint="eastAsia" w:ascii="宋体" w:hAnsi="宋体" w:cs="宋体"/>
          <w:b/>
          <w:bCs/>
          <w:spacing w:val="6"/>
          <w:sz w:val="24"/>
          <w:szCs w:val="24"/>
          <w:highlight w:val="none"/>
          <w:lang w:eastAsia="zh-CN"/>
        </w:rPr>
        <w:t>投标截止时间：</w:t>
      </w:r>
      <w:r>
        <w:rPr>
          <w:rFonts w:hint="eastAsia" w:ascii="宋体" w:hAnsi="宋体" w:cs="宋体"/>
          <w:spacing w:val="6"/>
          <w:sz w:val="24"/>
          <w:szCs w:val="24"/>
          <w:highlight w:val="none"/>
          <w:lang w:eastAsia="zh-CN"/>
        </w:rPr>
        <w:t>2022</w:t>
      </w:r>
      <w:r>
        <w:rPr>
          <w:rFonts w:hint="eastAsia" w:ascii="宋体" w:hAnsi="宋体" w:cs="宋体"/>
          <w:spacing w:val="6"/>
          <w:sz w:val="24"/>
          <w:szCs w:val="24"/>
          <w:highlight w:val="none"/>
          <w:lang w:val="en-US" w:eastAsia="zh-CN"/>
        </w:rPr>
        <w:t>年</w:t>
      </w:r>
      <w:r>
        <w:rPr>
          <w:rFonts w:hint="eastAsia"/>
          <w:sz w:val="24"/>
          <w:szCs w:val="24"/>
          <w:highlight w:val="none"/>
          <w:lang w:val="en-US" w:eastAsia="zh-CN"/>
        </w:rPr>
        <w:t>5</w:t>
      </w:r>
      <w:r>
        <w:rPr>
          <w:rFonts w:hint="eastAsia"/>
          <w:sz w:val="24"/>
          <w:szCs w:val="24"/>
          <w:highlight w:val="none"/>
          <w:lang w:eastAsia="zh-CN"/>
        </w:rPr>
        <w:t>月</w:t>
      </w:r>
      <w:r>
        <w:rPr>
          <w:rFonts w:hint="eastAsia"/>
          <w:sz w:val="24"/>
          <w:szCs w:val="24"/>
          <w:highlight w:val="none"/>
          <w:lang w:val="en-US" w:eastAsia="zh-CN"/>
        </w:rPr>
        <w:t>30</w:t>
      </w:r>
      <w:r>
        <w:rPr>
          <w:rFonts w:hint="eastAsia"/>
          <w:sz w:val="24"/>
          <w:szCs w:val="24"/>
          <w:highlight w:val="none"/>
          <w:lang w:eastAsia="zh-CN"/>
        </w:rPr>
        <w:t>日</w:t>
      </w:r>
      <w:r>
        <w:rPr>
          <w:rFonts w:hint="eastAsia"/>
          <w:sz w:val="24"/>
          <w:szCs w:val="24"/>
          <w:highlight w:val="none"/>
          <w:lang w:val="en-US" w:eastAsia="zh-CN"/>
        </w:rPr>
        <w:t>9</w:t>
      </w:r>
      <w:r>
        <w:rPr>
          <w:rFonts w:hint="eastAsia"/>
          <w:sz w:val="24"/>
          <w:szCs w:val="24"/>
          <w:highlight w:val="none"/>
          <w:lang w:eastAsia="zh-CN"/>
        </w:rPr>
        <w:t>时</w:t>
      </w:r>
      <w:r>
        <w:rPr>
          <w:rFonts w:hint="eastAsia"/>
          <w:sz w:val="24"/>
          <w:szCs w:val="24"/>
          <w:highlight w:val="none"/>
          <w:lang w:val="en-US" w:eastAsia="zh-CN"/>
        </w:rPr>
        <w:t>30</w:t>
      </w:r>
      <w:r>
        <w:rPr>
          <w:rFonts w:hint="eastAsia"/>
          <w:sz w:val="24"/>
          <w:szCs w:val="24"/>
          <w:highlight w:val="none"/>
          <w:lang w:eastAsia="zh-CN"/>
        </w:rPr>
        <w:t>分</w:t>
      </w:r>
      <w:r>
        <w:rPr>
          <w:rFonts w:hint="eastAsia" w:ascii="宋体" w:hAnsi="宋体" w:cs="宋体"/>
          <w:spacing w:val="6"/>
          <w:sz w:val="24"/>
          <w:szCs w:val="24"/>
          <w:highlight w:val="none"/>
          <w:lang w:eastAsia="zh-CN"/>
        </w:rPr>
        <w:t>。</w:t>
      </w:r>
    </w:p>
    <w:p>
      <w:pPr>
        <w:autoSpaceDE w:val="0"/>
        <w:autoSpaceDN w:val="0"/>
        <w:adjustRightInd w:val="0"/>
        <w:spacing w:line="480" w:lineRule="exact"/>
        <w:ind w:firstLine="482" w:firstLineChars="200"/>
        <w:rPr>
          <w:rFonts w:hint="eastAsia" w:ascii="宋体" w:hAnsi="宋体"/>
          <w:sz w:val="24"/>
          <w:szCs w:val="24"/>
          <w:highlight w:val="none"/>
          <w:lang w:eastAsia="zh-CN"/>
        </w:rPr>
      </w:pPr>
      <w:r>
        <w:rPr>
          <w:rFonts w:hint="eastAsia" w:ascii="宋体" w:hAnsi="宋体" w:cs="宋体"/>
          <w:b/>
          <w:bCs/>
          <w:sz w:val="24"/>
          <w:szCs w:val="24"/>
          <w:highlight w:val="none"/>
          <w:lang w:eastAsia="zh-CN"/>
        </w:rPr>
        <w:t>递交备用电子投标文件（光盘/U盘）时间</w:t>
      </w:r>
      <w:r>
        <w:rPr>
          <w:rFonts w:hint="eastAsia" w:ascii="宋体" w:hAnsi="宋体" w:cs="宋体"/>
          <w:sz w:val="24"/>
          <w:szCs w:val="24"/>
          <w:highlight w:val="none"/>
          <w:lang w:eastAsia="zh-CN"/>
        </w:rPr>
        <w:t>：</w:t>
      </w:r>
      <w:r>
        <w:rPr>
          <w:rFonts w:hint="eastAsia" w:ascii="宋体" w:hAnsi="宋体" w:cs="宋体"/>
          <w:sz w:val="24"/>
          <w:szCs w:val="24"/>
          <w:highlight w:val="none"/>
          <w:u w:val="single"/>
          <w:lang w:eastAsia="zh-CN"/>
        </w:rPr>
        <w:t>2022年</w:t>
      </w:r>
      <w:r>
        <w:rPr>
          <w:rFonts w:hint="eastAsia"/>
          <w:sz w:val="24"/>
          <w:szCs w:val="24"/>
          <w:highlight w:val="none"/>
          <w:lang w:val="en-US" w:eastAsia="zh-CN"/>
        </w:rPr>
        <w:t>5</w:t>
      </w:r>
      <w:r>
        <w:rPr>
          <w:rFonts w:hint="eastAsia"/>
          <w:sz w:val="24"/>
          <w:szCs w:val="24"/>
          <w:highlight w:val="none"/>
          <w:lang w:eastAsia="zh-CN"/>
        </w:rPr>
        <w:t>月</w:t>
      </w:r>
      <w:r>
        <w:rPr>
          <w:rFonts w:hint="eastAsia"/>
          <w:sz w:val="24"/>
          <w:szCs w:val="24"/>
          <w:highlight w:val="none"/>
          <w:lang w:val="en-US" w:eastAsia="zh-CN"/>
        </w:rPr>
        <w:t>30</w:t>
      </w:r>
      <w:r>
        <w:rPr>
          <w:rFonts w:hint="eastAsia"/>
          <w:sz w:val="24"/>
          <w:szCs w:val="24"/>
          <w:highlight w:val="none"/>
          <w:lang w:eastAsia="zh-CN"/>
        </w:rPr>
        <w:t>日</w:t>
      </w:r>
      <w:r>
        <w:rPr>
          <w:rFonts w:hint="eastAsia"/>
          <w:sz w:val="24"/>
          <w:szCs w:val="24"/>
          <w:highlight w:val="none"/>
          <w:lang w:val="en-US" w:eastAsia="zh-CN"/>
        </w:rPr>
        <w:t>9</w:t>
      </w:r>
      <w:r>
        <w:rPr>
          <w:rFonts w:hint="eastAsia"/>
          <w:sz w:val="24"/>
          <w:szCs w:val="24"/>
          <w:highlight w:val="none"/>
          <w:lang w:eastAsia="zh-CN"/>
        </w:rPr>
        <w:t>时</w:t>
      </w:r>
      <w:r>
        <w:rPr>
          <w:rFonts w:hint="eastAsia"/>
          <w:sz w:val="24"/>
          <w:szCs w:val="24"/>
          <w:highlight w:val="none"/>
          <w:lang w:val="en-US" w:eastAsia="zh-CN"/>
        </w:rPr>
        <w:t>15</w:t>
      </w:r>
      <w:r>
        <w:rPr>
          <w:rFonts w:hint="eastAsia"/>
          <w:sz w:val="24"/>
          <w:szCs w:val="24"/>
          <w:highlight w:val="none"/>
          <w:lang w:eastAsia="zh-CN"/>
        </w:rPr>
        <w:t>分</w:t>
      </w:r>
      <w:r>
        <w:rPr>
          <w:rFonts w:hint="eastAsia" w:ascii="宋体" w:hAnsi="宋体" w:cs="宋体"/>
          <w:sz w:val="24"/>
          <w:szCs w:val="24"/>
          <w:highlight w:val="none"/>
          <w:u w:val="single"/>
          <w:lang w:eastAsia="zh-CN"/>
        </w:rPr>
        <w:t>至2022年</w:t>
      </w:r>
      <w:r>
        <w:rPr>
          <w:rFonts w:hint="eastAsia"/>
          <w:sz w:val="24"/>
          <w:szCs w:val="24"/>
          <w:highlight w:val="none"/>
          <w:lang w:val="en-US" w:eastAsia="zh-CN"/>
        </w:rPr>
        <w:t>5</w:t>
      </w:r>
      <w:r>
        <w:rPr>
          <w:rFonts w:hint="eastAsia"/>
          <w:sz w:val="24"/>
          <w:szCs w:val="24"/>
          <w:highlight w:val="none"/>
          <w:lang w:eastAsia="zh-CN"/>
        </w:rPr>
        <w:t>月</w:t>
      </w:r>
      <w:bookmarkStart w:id="0" w:name="_GoBack"/>
      <w:r>
        <w:rPr>
          <w:rFonts w:hint="eastAsia"/>
          <w:sz w:val="24"/>
          <w:szCs w:val="24"/>
          <w:highlight w:val="none"/>
          <w:lang w:val="en-US" w:eastAsia="zh-CN"/>
        </w:rPr>
        <w:t>30</w:t>
      </w:r>
      <w:bookmarkEnd w:id="0"/>
      <w:r>
        <w:rPr>
          <w:rFonts w:hint="eastAsia"/>
          <w:sz w:val="24"/>
          <w:szCs w:val="24"/>
          <w:highlight w:val="none"/>
          <w:lang w:eastAsia="zh-CN"/>
        </w:rPr>
        <w:t>日</w:t>
      </w:r>
      <w:r>
        <w:rPr>
          <w:rFonts w:hint="eastAsia"/>
          <w:sz w:val="24"/>
          <w:szCs w:val="24"/>
          <w:highlight w:val="none"/>
          <w:lang w:val="en-US" w:eastAsia="zh-CN"/>
        </w:rPr>
        <w:t>9</w:t>
      </w:r>
      <w:r>
        <w:rPr>
          <w:rFonts w:hint="eastAsia"/>
          <w:sz w:val="24"/>
          <w:szCs w:val="24"/>
          <w:highlight w:val="none"/>
          <w:lang w:eastAsia="zh-CN"/>
        </w:rPr>
        <w:t>时</w:t>
      </w:r>
      <w:r>
        <w:rPr>
          <w:rFonts w:hint="eastAsia"/>
          <w:sz w:val="24"/>
          <w:szCs w:val="24"/>
          <w:highlight w:val="none"/>
          <w:lang w:val="en-US" w:eastAsia="zh-CN"/>
        </w:rPr>
        <w:t>30</w:t>
      </w:r>
      <w:r>
        <w:rPr>
          <w:rFonts w:hint="eastAsia"/>
          <w:sz w:val="24"/>
          <w:szCs w:val="24"/>
          <w:highlight w:val="none"/>
          <w:lang w:eastAsia="zh-CN"/>
        </w:rPr>
        <w:t xml:space="preserve"> 分</w:t>
      </w:r>
      <w:r>
        <w:rPr>
          <w:rFonts w:hint="eastAsia" w:ascii="宋体" w:hAnsi="宋体" w:cs="宋体"/>
          <w:sz w:val="24"/>
          <w:szCs w:val="24"/>
          <w:highlight w:val="none"/>
          <w:u w:val="none"/>
          <w:lang w:eastAsia="zh-CN"/>
        </w:rPr>
        <w:t>。</w:t>
      </w:r>
      <w:r>
        <w:rPr>
          <w:sz w:val="24"/>
          <w:szCs w:val="24"/>
          <w:highlight w:val="none"/>
          <w:lang w:eastAsia="zh-CN"/>
        </w:rPr>
        <w:t>递交地点：广州公共资源交易中心开标室（具体地点留意广州公共资源交易中心公布本项目的日程安排）</w:t>
      </w:r>
      <w:r>
        <w:rPr>
          <w:rFonts w:hint="eastAsia"/>
          <w:sz w:val="24"/>
          <w:szCs w:val="24"/>
          <w:highlight w:val="none"/>
          <w:lang w:eastAsia="zh-CN"/>
        </w:rPr>
        <w:t>。</w:t>
      </w:r>
      <w:r>
        <w:rPr>
          <w:rFonts w:hAnsi="宋体"/>
          <w:sz w:val="24"/>
          <w:szCs w:val="24"/>
          <w:highlight w:val="none"/>
          <w:lang w:eastAsia="zh-CN"/>
        </w:rPr>
        <w:t>逾期送达的或未送达指定地点的投标文件，招标人不予受理。</w:t>
      </w:r>
    </w:p>
    <w:p>
      <w:pPr>
        <w:spacing w:line="480" w:lineRule="exact"/>
        <w:ind w:right="229" w:firstLine="504" w:firstLineChars="200"/>
        <w:jc w:val="both"/>
        <w:rPr>
          <w:rFonts w:hint="eastAsia" w:ascii="宋体" w:hAnsi="宋体" w:cs="宋体"/>
          <w:b/>
          <w:bCs/>
          <w:sz w:val="28"/>
          <w:szCs w:val="28"/>
          <w:highlight w:val="none"/>
          <w:lang w:eastAsia="zh-CN"/>
        </w:rPr>
      </w:pPr>
      <w:r>
        <w:rPr>
          <w:rFonts w:hint="eastAsia" w:ascii="宋体" w:hAnsi="宋体" w:cs="宋体"/>
          <w:spacing w:val="6"/>
          <w:sz w:val="24"/>
          <w:szCs w:val="24"/>
          <w:highlight w:val="none"/>
          <w:lang w:eastAsia="zh-CN"/>
        </w:rPr>
        <w:t>具体时间及场地安排请各投标人密切留意广州公共资源交易中心公布本项目的日程安排，投标人可登录广州公共资源交易中心网站首页，点击“交易业务”专栏中的“建设工程”的“项目查询（日程安排、答疑纪要）”，输入项目编号或项目名称查询最新信息。</w:t>
      </w:r>
    </w:p>
    <w:p>
      <w:pPr>
        <w:spacing w:line="480" w:lineRule="exact"/>
        <w:ind w:right="229"/>
        <w:jc w:val="both"/>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7、投标保证</w:t>
      </w:r>
    </w:p>
    <w:p>
      <w:pPr>
        <w:spacing w:before="179"/>
        <w:ind w:left="594"/>
        <w:rPr>
          <w:rFonts w:hint="eastAsia" w:ascii="宋体" w:hAnsi="宋体" w:cs="宋体"/>
          <w:outline/>
          <w:sz w:val="24"/>
          <w:szCs w:val="24"/>
          <w:highlight w:val="none"/>
          <w:lang w:eastAsia="zh-CN"/>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Pr>
          <w:rFonts w:hint="eastAsia"/>
          <w:sz w:val="24"/>
          <w:highlight w:val="none"/>
          <w:lang w:eastAsia="zh-CN"/>
        </w:rPr>
        <w:t>投标人应按招标文件规定提交投标保证。</w:t>
      </w:r>
    </w:p>
    <w:p>
      <w:pPr>
        <w:spacing w:line="480" w:lineRule="exact"/>
        <w:rPr>
          <w:rFonts w:hint="eastAsia"/>
          <w:b/>
          <w:sz w:val="28"/>
          <w:szCs w:val="28"/>
          <w:highlight w:val="none"/>
          <w:lang w:eastAsia="zh-CN"/>
        </w:rPr>
      </w:pPr>
      <w:r>
        <w:rPr>
          <w:rFonts w:hint="eastAsia"/>
          <w:b/>
          <w:sz w:val="28"/>
          <w:szCs w:val="28"/>
          <w:highlight w:val="none"/>
          <w:lang w:eastAsia="zh-CN"/>
        </w:rPr>
        <w:t>8、发布公告的媒介</w:t>
      </w:r>
    </w:p>
    <w:p>
      <w:pPr>
        <w:spacing w:line="480" w:lineRule="exact"/>
        <w:ind w:firstLine="480" w:firstLineChars="200"/>
        <w:rPr>
          <w:rFonts w:hint="eastAsia"/>
          <w:sz w:val="24"/>
          <w:highlight w:val="none"/>
          <w:lang w:eastAsia="zh-CN"/>
        </w:rPr>
      </w:pPr>
      <w:r>
        <w:rPr>
          <w:rFonts w:hint="eastAsia"/>
          <w:sz w:val="24"/>
          <w:highlight w:val="none"/>
          <w:lang w:eastAsia="zh-CN"/>
        </w:rPr>
        <w:t>本次招标公告同时在</w:t>
      </w:r>
      <w:r>
        <w:rPr>
          <w:rFonts w:hint="eastAsia"/>
          <w:sz w:val="24"/>
          <w:highlight w:val="none"/>
          <w:u w:val="single"/>
          <w:lang w:eastAsia="zh-CN"/>
        </w:rPr>
        <w:t xml:space="preserve"> 广东省招标投标监管网、广州公共资源交易中心网站 </w:t>
      </w:r>
      <w:r>
        <w:rPr>
          <w:rFonts w:hint="eastAsia"/>
          <w:sz w:val="24"/>
          <w:highlight w:val="none"/>
          <w:lang w:eastAsia="zh-CN"/>
        </w:rPr>
        <w:t>上发布，公告内容和时间在各媒体发布的如有不同之处，以在</w:t>
      </w:r>
      <w:r>
        <w:rPr>
          <w:rFonts w:hint="eastAsia"/>
          <w:sz w:val="24"/>
          <w:highlight w:val="none"/>
          <w:u w:val="single"/>
          <w:lang w:eastAsia="zh-CN"/>
        </w:rPr>
        <w:t xml:space="preserve">  广州公共资源交易中心网站</w:t>
      </w:r>
      <w:r>
        <w:rPr>
          <w:rFonts w:hint="eastAsia"/>
          <w:sz w:val="24"/>
          <w:highlight w:val="none"/>
          <w:lang w:eastAsia="zh-CN"/>
        </w:rPr>
        <w:t>上发布的为准。</w:t>
      </w:r>
    </w:p>
    <w:p>
      <w:pPr>
        <w:spacing w:line="360" w:lineRule="auto"/>
        <w:rPr>
          <w:rFonts w:hint="eastAsia"/>
          <w:b/>
          <w:sz w:val="28"/>
          <w:szCs w:val="28"/>
          <w:highlight w:val="none"/>
          <w:lang w:eastAsia="zh-CN"/>
        </w:rPr>
      </w:pPr>
      <w:r>
        <w:rPr>
          <w:rFonts w:hint="eastAsia"/>
          <w:b/>
          <w:sz w:val="28"/>
          <w:szCs w:val="28"/>
          <w:highlight w:val="none"/>
          <w:lang w:eastAsia="zh-CN"/>
        </w:rPr>
        <w:t>9、联系方式</w:t>
      </w:r>
    </w:p>
    <w:p>
      <w:pPr>
        <w:spacing w:line="360" w:lineRule="auto"/>
        <w:ind w:firstLine="480" w:firstLineChars="200"/>
        <w:rPr>
          <w:rFonts w:hint="eastAsia"/>
          <w:sz w:val="24"/>
          <w:highlight w:val="none"/>
          <w:lang w:eastAsia="zh-CN"/>
        </w:rPr>
      </w:pPr>
      <w:r>
        <w:rPr>
          <w:rFonts w:hint="eastAsia"/>
          <w:sz w:val="24"/>
          <w:highlight w:val="none"/>
          <w:lang w:eastAsia="zh-CN"/>
        </w:rPr>
        <w:t>招标人（盖章）：</w:t>
      </w:r>
      <w:r>
        <w:rPr>
          <w:rFonts w:hint="eastAsia"/>
          <w:sz w:val="24"/>
          <w:highlight w:val="none"/>
          <w:u w:val="single"/>
          <w:lang w:eastAsia="zh-CN"/>
        </w:rPr>
        <w:t xml:space="preserve">大埔县城市管理和综合执法局 </w:t>
      </w:r>
    </w:p>
    <w:p>
      <w:pPr>
        <w:spacing w:line="360" w:lineRule="auto"/>
        <w:ind w:firstLine="480" w:firstLineChars="200"/>
        <w:rPr>
          <w:rFonts w:hint="eastAsia"/>
          <w:sz w:val="24"/>
          <w:highlight w:val="none"/>
          <w:lang w:eastAsia="zh-CN"/>
        </w:rPr>
      </w:pPr>
      <w:r>
        <w:rPr>
          <w:rFonts w:hint="eastAsia"/>
          <w:sz w:val="24"/>
          <w:highlight w:val="none"/>
          <w:lang w:eastAsia="zh-CN"/>
        </w:rPr>
        <w:t>办公地点：</w:t>
      </w:r>
      <w:r>
        <w:rPr>
          <w:rFonts w:hint="eastAsia"/>
          <w:sz w:val="24"/>
          <w:highlight w:val="none"/>
          <w:u w:val="single"/>
          <w:lang w:eastAsia="zh-CN"/>
        </w:rPr>
        <w:t xml:space="preserve"> 梅州市大埔县湖寮镇内环西路1号</w:t>
      </w:r>
    </w:p>
    <w:p>
      <w:pPr>
        <w:spacing w:line="360" w:lineRule="auto"/>
        <w:ind w:firstLine="480" w:firstLineChars="200"/>
        <w:rPr>
          <w:rFonts w:hint="eastAsia"/>
          <w:sz w:val="24"/>
          <w:highlight w:val="none"/>
          <w:u w:val="single"/>
          <w:lang w:val="en-US" w:eastAsia="zh-CN"/>
        </w:rPr>
      </w:pPr>
      <w:r>
        <w:rPr>
          <w:rFonts w:hint="eastAsia"/>
          <w:sz w:val="24"/>
          <w:highlight w:val="none"/>
          <w:lang w:eastAsia="zh-CN"/>
        </w:rPr>
        <w:t>联系人：</w:t>
      </w:r>
      <w:r>
        <w:rPr>
          <w:rFonts w:hint="eastAsia"/>
          <w:sz w:val="24"/>
          <w:highlight w:val="none"/>
          <w:u w:val="single"/>
          <w:lang w:eastAsia="zh-CN"/>
        </w:rPr>
        <w:t xml:space="preserve">  </w:t>
      </w:r>
      <w:r>
        <w:rPr>
          <w:rFonts w:hint="eastAsia"/>
          <w:sz w:val="24"/>
          <w:highlight w:val="none"/>
          <w:u w:val="single"/>
          <w:lang w:val="en-US" w:eastAsia="zh-CN"/>
        </w:rPr>
        <w:t>吴小姐</w:t>
      </w:r>
      <w:r>
        <w:rPr>
          <w:rFonts w:hint="eastAsia"/>
          <w:sz w:val="24"/>
          <w:highlight w:val="none"/>
          <w:u w:val="single"/>
          <w:lang w:eastAsia="zh-CN"/>
        </w:rPr>
        <w:t xml:space="preserve">  </w:t>
      </w:r>
      <w:r>
        <w:rPr>
          <w:rFonts w:hint="eastAsia"/>
          <w:sz w:val="24"/>
          <w:highlight w:val="none"/>
          <w:lang w:eastAsia="zh-CN"/>
        </w:rPr>
        <w:t xml:space="preserve">       联系电话：</w:t>
      </w:r>
      <w:r>
        <w:rPr>
          <w:rFonts w:hint="eastAsia"/>
          <w:sz w:val="24"/>
          <w:highlight w:val="none"/>
          <w:u w:val="single"/>
          <w:lang w:eastAsia="zh-CN"/>
        </w:rPr>
        <w:t xml:space="preserve"> </w:t>
      </w:r>
      <w:r>
        <w:rPr>
          <w:rFonts w:hint="eastAsia"/>
          <w:sz w:val="24"/>
          <w:highlight w:val="none"/>
          <w:u w:val="single"/>
          <w:lang w:val="en-US" w:eastAsia="zh-CN"/>
        </w:rPr>
        <w:t>0753-5531336</w:t>
      </w:r>
    </w:p>
    <w:p>
      <w:pPr>
        <w:spacing w:line="360" w:lineRule="auto"/>
        <w:ind w:firstLine="480" w:firstLineChars="200"/>
        <w:rPr>
          <w:rFonts w:hint="eastAsia"/>
          <w:sz w:val="24"/>
          <w:highlight w:val="none"/>
          <w:lang w:eastAsia="zh-CN"/>
        </w:rPr>
      </w:pPr>
    </w:p>
    <w:p>
      <w:pPr>
        <w:spacing w:line="360" w:lineRule="auto"/>
        <w:ind w:firstLine="480" w:firstLineChars="200"/>
        <w:rPr>
          <w:rFonts w:hint="eastAsia"/>
          <w:sz w:val="24"/>
          <w:highlight w:val="none"/>
          <w:lang w:eastAsia="zh-CN"/>
        </w:rPr>
      </w:pPr>
      <w:r>
        <w:rPr>
          <w:rFonts w:hint="eastAsia"/>
          <w:sz w:val="24"/>
          <w:highlight w:val="none"/>
          <w:lang w:eastAsia="zh-CN"/>
        </w:rPr>
        <w:t>招标代理机构（盖章）：</w:t>
      </w:r>
      <w:r>
        <w:rPr>
          <w:rFonts w:hint="eastAsia"/>
          <w:sz w:val="24"/>
          <w:highlight w:val="none"/>
          <w:u w:val="single"/>
          <w:lang w:eastAsia="zh-CN"/>
        </w:rPr>
        <w:t xml:space="preserve"> 广东公信招标有限公司   </w:t>
      </w:r>
    </w:p>
    <w:p>
      <w:pPr>
        <w:pStyle w:val="3"/>
        <w:tabs>
          <w:tab w:val="left" w:pos="1627"/>
        </w:tabs>
        <w:spacing w:line="360" w:lineRule="auto"/>
        <w:ind w:firstLine="480" w:firstLineChars="200"/>
        <w:jc w:val="both"/>
        <w:rPr>
          <w:rFonts w:ascii="Times New Roman" w:hAnsi="Times New Roman" w:eastAsia="宋体"/>
          <w:b w:val="0"/>
          <w:bCs w:val="0"/>
          <w:sz w:val="24"/>
          <w:szCs w:val="22"/>
          <w:highlight w:val="none"/>
          <w:u w:val="single"/>
          <w:lang w:eastAsia="zh-CN"/>
        </w:rPr>
      </w:pPr>
      <w:r>
        <w:rPr>
          <w:rFonts w:hint="eastAsia" w:ascii="Times New Roman" w:hAnsi="Times New Roman" w:eastAsia="宋体"/>
          <w:b w:val="0"/>
          <w:bCs w:val="0"/>
          <w:sz w:val="24"/>
          <w:szCs w:val="22"/>
          <w:highlight w:val="none"/>
          <w:lang w:eastAsia="zh-CN"/>
        </w:rPr>
        <w:t>办公地址：</w:t>
      </w:r>
      <w:r>
        <w:rPr>
          <w:rFonts w:ascii="Times New Roman" w:hAnsi="Times New Roman" w:eastAsia="宋体"/>
          <w:b w:val="0"/>
          <w:bCs w:val="0"/>
          <w:sz w:val="24"/>
          <w:szCs w:val="22"/>
          <w:highlight w:val="none"/>
          <w:u w:val="single"/>
          <w:lang w:eastAsia="zh-CN"/>
        </w:rPr>
        <w:t>广州市天河区天寿路31号江河大厦20楼2003-2004室</w:t>
      </w:r>
    </w:p>
    <w:p>
      <w:pPr>
        <w:pStyle w:val="3"/>
        <w:tabs>
          <w:tab w:val="left" w:pos="1627"/>
        </w:tabs>
        <w:spacing w:line="360" w:lineRule="auto"/>
        <w:ind w:firstLine="480" w:firstLineChars="200"/>
        <w:jc w:val="both"/>
        <w:rPr>
          <w:rFonts w:hint="eastAsia" w:ascii="Calibri" w:hAnsi="Calibri" w:eastAsia="宋体"/>
          <w:b w:val="0"/>
          <w:bCs w:val="0"/>
          <w:sz w:val="22"/>
          <w:szCs w:val="21"/>
          <w:highlight w:val="none"/>
          <w:lang w:eastAsia="zh-CN"/>
        </w:rPr>
      </w:pPr>
      <w:r>
        <w:rPr>
          <w:rFonts w:hint="eastAsia" w:ascii="Times New Roman" w:hAnsi="Times New Roman" w:eastAsia="宋体"/>
          <w:b w:val="0"/>
          <w:bCs w:val="0"/>
          <w:sz w:val="24"/>
          <w:szCs w:val="22"/>
          <w:highlight w:val="none"/>
          <w:lang w:eastAsia="zh-CN"/>
        </w:rPr>
        <w:t>联系人：</w:t>
      </w:r>
      <w:r>
        <w:rPr>
          <w:rFonts w:hint="eastAsia" w:ascii="Calibri" w:hAnsi="Calibri" w:eastAsia="宋体"/>
          <w:b w:val="0"/>
          <w:bCs w:val="0"/>
          <w:sz w:val="22"/>
          <w:szCs w:val="21"/>
          <w:highlight w:val="none"/>
          <w:lang w:eastAsia="zh-CN"/>
        </w:rPr>
        <w:t xml:space="preserve"> </w:t>
      </w:r>
      <w:r>
        <w:rPr>
          <w:rFonts w:ascii="Times New Roman" w:hAnsi="Times New Roman" w:eastAsia="宋体"/>
          <w:b w:val="0"/>
          <w:bCs w:val="0"/>
          <w:sz w:val="24"/>
          <w:szCs w:val="22"/>
          <w:highlight w:val="none"/>
          <w:u w:val="single"/>
          <w:lang w:eastAsia="zh-CN"/>
        </w:rPr>
        <w:t>李</w:t>
      </w:r>
      <w:r>
        <w:rPr>
          <w:rFonts w:hint="eastAsia" w:ascii="Times New Roman" w:hAnsi="Times New Roman" w:eastAsia="宋体"/>
          <w:b w:val="0"/>
          <w:bCs w:val="0"/>
          <w:sz w:val="24"/>
          <w:szCs w:val="22"/>
          <w:highlight w:val="none"/>
          <w:u w:val="single"/>
          <w:lang w:eastAsia="zh-CN"/>
        </w:rPr>
        <w:t>工</w:t>
      </w:r>
      <w:r>
        <w:rPr>
          <w:rFonts w:ascii="Times New Roman" w:hAnsi="Times New Roman" w:eastAsia="宋体"/>
          <w:b w:val="0"/>
          <w:bCs w:val="0"/>
          <w:sz w:val="24"/>
          <w:szCs w:val="22"/>
          <w:highlight w:val="none"/>
          <w:u w:val="single"/>
          <w:lang w:eastAsia="zh-CN"/>
        </w:rPr>
        <w:t xml:space="preserve">   </w:t>
      </w:r>
      <w:r>
        <w:rPr>
          <w:rFonts w:hint="eastAsia" w:ascii="Calibri" w:hAnsi="Calibri" w:eastAsia="宋体"/>
          <w:b w:val="0"/>
          <w:bCs w:val="0"/>
          <w:sz w:val="22"/>
          <w:szCs w:val="21"/>
          <w:highlight w:val="none"/>
          <w:lang w:eastAsia="zh-CN"/>
        </w:rPr>
        <w:t xml:space="preserve">     </w:t>
      </w:r>
      <w:r>
        <w:rPr>
          <w:rFonts w:hint="eastAsia" w:ascii="Times New Roman" w:hAnsi="Times New Roman" w:eastAsia="宋体"/>
          <w:b w:val="0"/>
          <w:bCs w:val="0"/>
          <w:sz w:val="24"/>
          <w:szCs w:val="22"/>
          <w:highlight w:val="none"/>
          <w:lang w:eastAsia="zh-CN"/>
        </w:rPr>
        <w:t xml:space="preserve">  联系电话：</w:t>
      </w:r>
      <w:r>
        <w:rPr>
          <w:rFonts w:ascii="Times New Roman" w:hAnsi="Times New Roman" w:eastAsia="宋体"/>
          <w:b w:val="0"/>
          <w:bCs w:val="0"/>
          <w:sz w:val="24"/>
          <w:szCs w:val="22"/>
          <w:highlight w:val="none"/>
          <w:u w:val="single"/>
          <w:lang w:eastAsia="zh-CN"/>
        </w:rPr>
        <w:t>020-83064172/13640679042</w:t>
      </w:r>
    </w:p>
    <w:p>
      <w:pPr>
        <w:pStyle w:val="3"/>
        <w:tabs>
          <w:tab w:val="left" w:pos="1627"/>
        </w:tabs>
        <w:spacing w:line="501" w:lineRule="exact"/>
        <w:ind w:right="118"/>
        <w:jc w:val="right"/>
      </w:pPr>
      <w:r>
        <w:rPr>
          <w:rFonts w:hint="eastAsia" w:ascii="Calibri" w:hAnsi="Calibri" w:eastAsia="宋体"/>
          <w:b w:val="0"/>
          <w:bCs w:val="0"/>
          <w:sz w:val="22"/>
          <w:szCs w:val="21"/>
          <w:highlight w:val="none"/>
          <w:lang w:eastAsia="zh-CN"/>
        </w:rPr>
        <w:t>日期：</w:t>
      </w:r>
      <w:r>
        <w:rPr>
          <w:rFonts w:hint="eastAsia" w:ascii="Calibri" w:hAnsi="Calibri" w:eastAsia="宋体"/>
          <w:b w:val="0"/>
          <w:bCs w:val="0"/>
          <w:sz w:val="22"/>
          <w:szCs w:val="21"/>
          <w:highlight w:val="none"/>
          <w:u w:val="single"/>
          <w:lang w:eastAsia="zh-CN"/>
        </w:rPr>
        <w:t xml:space="preserve">  </w:t>
      </w:r>
      <w:r>
        <w:rPr>
          <w:rFonts w:ascii="Times New Roman" w:hAnsi="Times New Roman" w:eastAsia="宋体"/>
          <w:b w:val="0"/>
          <w:bCs w:val="0"/>
          <w:sz w:val="24"/>
          <w:szCs w:val="22"/>
          <w:highlight w:val="none"/>
          <w:u w:val="single"/>
          <w:lang w:eastAsia="zh-CN"/>
        </w:rPr>
        <w:t>2022</w:t>
      </w:r>
      <w:r>
        <w:rPr>
          <w:rFonts w:hint="eastAsia" w:ascii="Calibri" w:hAnsi="Calibri" w:eastAsia="宋体"/>
          <w:b w:val="0"/>
          <w:bCs w:val="0"/>
          <w:sz w:val="22"/>
          <w:szCs w:val="21"/>
          <w:highlight w:val="none"/>
          <w:u w:val="single"/>
          <w:lang w:eastAsia="zh-CN"/>
        </w:rPr>
        <w:t xml:space="preserve">  </w:t>
      </w:r>
      <w:r>
        <w:rPr>
          <w:rFonts w:hint="eastAsia" w:ascii="Calibri" w:hAnsi="Calibri" w:eastAsia="宋体"/>
          <w:b w:val="0"/>
          <w:bCs w:val="0"/>
          <w:sz w:val="22"/>
          <w:szCs w:val="21"/>
          <w:highlight w:val="none"/>
          <w:lang w:eastAsia="zh-CN"/>
        </w:rPr>
        <w:t>年</w:t>
      </w:r>
      <w:r>
        <w:rPr>
          <w:rFonts w:hint="eastAsia" w:ascii="Times New Roman" w:hAnsi="Times New Roman" w:eastAsia="宋体"/>
          <w:b w:val="0"/>
          <w:bCs w:val="0"/>
          <w:sz w:val="24"/>
          <w:szCs w:val="22"/>
          <w:highlight w:val="none"/>
          <w:u w:val="single"/>
          <w:lang w:eastAsia="zh-CN"/>
        </w:rPr>
        <w:t xml:space="preserve">  </w:t>
      </w:r>
      <w:r>
        <w:rPr>
          <w:rFonts w:hint="eastAsia" w:ascii="Times New Roman" w:hAnsi="Times New Roman" w:eastAsia="宋体"/>
          <w:b w:val="0"/>
          <w:bCs w:val="0"/>
          <w:sz w:val="24"/>
          <w:szCs w:val="22"/>
          <w:highlight w:val="none"/>
          <w:u w:val="single"/>
          <w:lang w:val="en-US" w:eastAsia="zh-CN"/>
        </w:rPr>
        <w:t>5</w:t>
      </w:r>
      <w:r>
        <w:rPr>
          <w:rFonts w:hint="eastAsia" w:ascii="Times New Roman" w:hAnsi="Times New Roman" w:eastAsia="宋体"/>
          <w:b w:val="0"/>
          <w:bCs w:val="0"/>
          <w:sz w:val="24"/>
          <w:szCs w:val="22"/>
          <w:highlight w:val="none"/>
          <w:u w:val="single"/>
          <w:lang w:eastAsia="zh-CN"/>
        </w:rPr>
        <w:t xml:space="preserve"> 月  </w:t>
      </w:r>
      <w:r>
        <w:rPr>
          <w:rFonts w:hint="eastAsia" w:ascii="Times New Roman" w:hAnsi="Times New Roman" w:eastAsia="宋体"/>
          <w:b w:val="0"/>
          <w:bCs w:val="0"/>
          <w:sz w:val="24"/>
          <w:szCs w:val="22"/>
          <w:highlight w:val="none"/>
          <w:u w:val="single"/>
          <w:lang w:val="en-US" w:eastAsia="zh-CN"/>
        </w:rPr>
        <w:t xml:space="preserve">9 </w:t>
      </w:r>
      <w:r>
        <w:rPr>
          <w:rFonts w:hint="eastAsia" w:ascii="Times New Roman" w:hAnsi="Times New Roman" w:eastAsia="宋体"/>
          <w:b w:val="0"/>
          <w:bCs w:val="0"/>
          <w:sz w:val="24"/>
          <w:szCs w:val="22"/>
          <w:highlight w:val="none"/>
          <w:u w:val="single"/>
          <w:lang w:eastAsia="zh-CN"/>
        </w:rPr>
        <w:t xml:space="preserve"> </w:t>
      </w:r>
      <w:r>
        <w:rPr>
          <w:rFonts w:hint="eastAsia" w:ascii="Calibri" w:hAnsi="Calibri" w:eastAsia="宋体"/>
          <w:b w:val="0"/>
          <w:bCs w:val="0"/>
          <w:sz w:val="22"/>
          <w:szCs w:val="21"/>
          <w:highlight w:val="none"/>
          <w:lang w:eastAsia="zh-CN"/>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OTA2NDc4YmMzN2RjMTgwZjgyOTU5ZTU5MTRmMmMifQ=="/>
  </w:docVars>
  <w:rsids>
    <w:rsidRoot w:val="489F3AEC"/>
    <w:rsid w:val="09A20C13"/>
    <w:rsid w:val="0EB421D9"/>
    <w:rsid w:val="199954FA"/>
    <w:rsid w:val="21A32197"/>
    <w:rsid w:val="236A2CEC"/>
    <w:rsid w:val="358927A4"/>
    <w:rsid w:val="489F3AEC"/>
    <w:rsid w:val="4EAE0EBE"/>
    <w:rsid w:val="52F43F1F"/>
    <w:rsid w:val="5A0744A1"/>
    <w:rsid w:val="5CAA4125"/>
    <w:rsid w:val="60C5436B"/>
    <w:rsid w:val="6995170B"/>
    <w:rsid w:val="6A3E40D2"/>
    <w:rsid w:val="717D3419"/>
    <w:rsid w:val="7CB2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宋体" w:cs="Times New Roman"/>
      <w:sz w:val="22"/>
      <w:szCs w:val="22"/>
      <w:lang w:val="en-US" w:eastAsia="en-US" w:bidi="ar-SA"/>
    </w:rPr>
  </w:style>
  <w:style w:type="paragraph" w:styleId="3">
    <w:name w:val="heading 3"/>
    <w:basedOn w:val="1"/>
    <w:next w:val="1"/>
    <w:qFormat/>
    <w:uiPriority w:val="0"/>
    <w:pPr>
      <w:outlineLvl w:val="2"/>
    </w:pPr>
    <w:rPr>
      <w:rFonts w:ascii="Microsoft JhengHei" w:hAnsi="Microsoft JhengHei" w:eastAsia="Microsoft JhengHei"/>
      <w:b/>
      <w:bCs/>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customStyle="1" w:styleId="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
    <w:name w:val="纯文本 New New"/>
    <w:basedOn w:val="8"/>
    <w:qFormat/>
    <w:uiPriority w:val="0"/>
    <w:rPr>
      <w:rFonts w:ascii="宋体" w:hAnsi="Courier New"/>
      <w:szCs w:val="24"/>
    </w:rPr>
  </w:style>
  <w:style w:type="paragraph" w:customStyle="1" w:styleId="8">
    <w:name w:val="正文 New New New New New New"/>
    <w:qFormat/>
    <w:uiPriority w:val="0"/>
    <w:pPr>
      <w:widowControl w:val="0"/>
      <w:jc w:val="both"/>
    </w:pPr>
    <w:rPr>
      <w:rFonts w:ascii="Times New Roman" w:hAnsi="Times New Roman" w:eastAsia="楷体_GB2312"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2273</Words>
  <Characters>2532</Characters>
  <Lines>0</Lines>
  <Paragraphs>0</Paragraphs>
  <TotalTime>18</TotalTime>
  <ScaleCrop>false</ScaleCrop>
  <LinksUpToDate>false</LinksUpToDate>
  <CharactersWithSpaces>2729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2022-05-04T07:13:00Z</dcterms:created>
  <dc:creator>巫五五</dc:creator>
  <cp:lastModifiedBy>ForEver。</cp:lastModifiedBy>
  <cp:lastPrinted>2022-05-09T05:31:00Z</cp:lastPrinted>
  <dcterms:modified xsi:type="dcterms:W3CDTF">2022-05-09T09:35:51Z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3739FCB909E34E80A35CBD4E0A68A99E</vt:lpwstr>
  </property>
</Properties>
</file>