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22" w:rsidRDefault="002D1C22" w:rsidP="002D1C22">
      <w:pPr>
        <w:jc w:val="center"/>
        <w:rPr>
          <w:b/>
          <w:sz w:val="36"/>
          <w:szCs w:val="36"/>
        </w:rPr>
      </w:pPr>
      <w:r>
        <w:rPr>
          <w:rFonts w:hint="eastAsia"/>
          <w:b/>
          <w:sz w:val="36"/>
          <w:szCs w:val="36"/>
        </w:rPr>
        <w:t>2023</w:t>
      </w:r>
      <w:r>
        <w:rPr>
          <w:rFonts w:hint="eastAsia"/>
          <w:b/>
          <w:sz w:val="36"/>
          <w:szCs w:val="36"/>
        </w:rPr>
        <w:t>年茂名市茂南区农村人居环境整治工程项目</w:t>
      </w:r>
      <w:r>
        <w:rPr>
          <w:rFonts w:hint="eastAsia"/>
          <w:b/>
          <w:sz w:val="36"/>
          <w:szCs w:val="36"/>
        </w:rPr>
        <w:t>(</w:t>
      </w:r>
      <w:r>
        <w:rPr>
          <w:rFonts w:hint="eastAsia"/>
          <w:b/>
          <w:sz w:val="36"/>
          <w:szCs w:val="36"/>
        </w:rPr>
        <w:t>新坡镇新城村</w:t>
      </w:r>
      <w:r>
        <w:rPr>
          <w:rFonts w:hint="eastAsia"/>
          <w:b/>
          <w:sz w:val="36"/>
          <w:szCs w:val="36"/>
        </w:rPr>
        <w:t xml:space="preserve">) </w:t>
      </w:r>
      <w:r>
        <w:rPr>
          <w:rFonts w:hint="eastAsia"/>
          <w:b/>
          <w:sz w:val="36"/>
          <w:szCs w:val="36"/>
        </w:rPr>
        <w:t>建设</w:t>
      </w:r>
      <w:r>
        <w:rPr>
          <w:rFonts w:hint="eastAsia"/>
          <w:b/>
          <w:sz w:val="36"/>
          <w:szCs w:val="36"/>
        </w:rPr>
        <w:t>EPC</w:t>
      </w:r>
      <w:r>
        <w:rPr>
          <w:rFonts w:hint="eastAsia"/>
          <w:b/>
          <w:sz w:val="36"/>
          <w:szCs w:val="36"/>
        </w:rPr>
        <w:t>招标公告</w:t>
      </w:r>
    </w:p>
    <w:tbl>
      <w:tblPr>
        <w:tblW w:w="5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2498"/>
        <w:gridCol w:w="1928"/>
        <w:gridCol w:w="924"/>
        <w:gridCol w:w="3229"/>
      </w:tblGrid>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投资项目代码</w:t>
            </w:r>
          </w:p>
        </w:tc>
        <w:tc>
          <w:tcPr>
            <w:tcW w:w="4152" w:type="pct"/>
            <w:gridSpan w:val="4"/>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kern w:val="0"/>
                <w:sz w:val="24"/>
                <w:szCs w:val="24"/>
                <w:lang w:bidi="ar"/>
              </w:rPr>
              <w:t>2110-440902-04-01-774488</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投资项目名称</w:t>
            </w:r>
          </w:p>
        </w:tc>
        <w:tc>
          <w:tcPr>
            <w:tcW w:w="4152" w:type="pct"/>
            <w:gridSpan w:val="4"/>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广东省茂名市茂南区农村人居环境整治工程</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招标项目名称</w:t>
            </w:r>
          </w:p>
        </w:tc>
        <w:tc>
          <w:tcPr>
            <w:tcW w:w="4152" w:type="pct"/>
            <w:gridSpan w:val="4"/>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2023年茂名市茂南区农村人居环境整治工程项目(新坡镇新城村) 建设EPC</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标段（包）名称</w:t>
            </w:r>
          </w:p>
        </w:tc>
        <w:tc>
          <w:tcPr>
            <w:tcW w:w="1209"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w:t>
            </w:r>
          </w:p>
        </w:tc>
        <w:tc>
          <w:tcPr>
            <w:tcW w:w="933"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公告性质</w:t>
            </w:r>
          </w:p>
        </w:tc>
        <w:tc>
          <w:tcPr>
            <w:tcW w:w="2009" w:type="pct"/>
            <w:gridSpan w:val="2"/>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正常</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kern w:val="0"/>
                <w:sz w:val="24"/>
                <w:szCs w:val="24"/>
                <w:lang w:bidi="ar"/>
              </w:rPr>
            </w:pPr>
            <w:r>
              <w:rPr>
                <w:rFonts w:ascii="宋体" w:hAnsi="宋体" w:cs="宋体" w:hint="eastAsia"/>
                <w:b/>
                <w:bCs/>
                <w:kern w:val="0"/>
                <w:sz w:val="24"/>
                <w:szCs w:val="24"/>
                <w:lang w:bidi="ar"/>
              </w:rPr>
              <w:t>资格审查方式</w:t>
            </w:r>
          </w:p>
        </w:tc>
        <w:tc>
          <w:tcPr>
            <w:tcW w:w="4152" w:type="pct"/>
            <w:gridSpan w:val="4"/>
            <w:vAlign w:val="center"/>
          </w:tcPr>
          <w:p w:rsidR="002D1C22" w:rsidRDefault="002D1C22" w:rsidP="007C6754">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资格后审</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kern w:val="0"/>
                <w:sz w:val="24"/>
                <w:szCs w:val="24"/>
                <w:lang w:bidi="ar"/>
              </w:rPr>
            </w:pPr>
            <w:r>
              <w:rPr>
                <w:rFonts w:ascii="宋体" w:hAnsi="宋体" w:cs="宋体" w:hint="eastAsia"/>
                <w:b/>
                <w:bCs/>
                <w:kern w:val="0"/>
                <w:sz w:val="24"/>
                <w:szCs w:val="24"/>
                <w:lang w:bidi="ar"/>
              </w:rPr>
              <w:t>招标项目实施</w:t>
            </w:r>
          </w:p>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（交货）地点</w:t>
            </w:r>
          </w:p>
        </w:tc>
        <w:tc>
          <w:tcPr>
            <w:tcW w:w="4152" w:type="pct"/>
            <w:gridSpan w:val="4"/>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茂名市茂南区新坡镇新城村</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资金来源</w:t>
            </w:r>
          </w:p>
        </w:tc>
        <w:tc>
          <w:tcPr>
            <w:tcW w:w="1209"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财政资金</w:t>
            </w:r>
          </w:p>
        </w:tc>
        <w:tc>
          <w:tcPr>
            <w:tcW w:w="933"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资金来源构成</w:t>
            </w:r>
          </w:p>
        </w:tc>
        <w:tc>
          <w:tcPr>
            <w:tcW w:w="2009" w:type="pct"/>
            <w:gridSpan w:val="2"/>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除争取上级专项资金外,不足部分由区财政统筹解决</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招标范围及规模</w:t>
            </w:r>
          </w:p>
        </w:tc>
        <w:tc>
          <w:tcPr>
            <w:tcW w:w="4152" w:type="pct"/>
            <w:gridSpan w:val="4"/>
            <w:vAlign w:val="center"/>
          </w:tcPr>
          <w:p w:rsidR="002D1C22" w:rsidRPr="00AB34CF" w:rsidRDefault="002D1C22" w:rsidP="007C6754">
            <w:pPr>
              <w:widowControl/>
              <w:spacing w:line="360" w:lineRule="auto"/>
              <w:jc w:val="left"/>
              <w:textAlignment w:val="center"/>
              <w:rPr>
                <w:rFonts w:ascii="宋体" w:hAnsi="宋体" w:cs="宋体"/>
                <w:sz w:val="24"/>
                <w:szCs w:val="24"/>
              </w:rPr>
            </w:pPr>
            <w:r w:rsidRPr="00AB34CF">
              <w:rPr>
                <w:rFonts w:ascii="宋体" w:hAnsi="宋体" w:cs="宋体" w:hint="eastAsia"/>
                <w:sz w:val="24"/>
                <w:szCs w:val="24"/>
              </w:rPr>
              <w:t>主要建设内容为</w:t>
            </w:r>
            <w:r>
              <w:rPr>
                <w:rFonts w:ascii="宋体" w:hAnsi="宋体" w:cs="宋体" w:hint="eastAsia"/>
                <w:sz w:val="24"/>
                <w:szCs w:val="24"/>
              </w:rPr>
              <w:t>挖运填土方、铺设 C30 道路、清淤、新建挡土墙等工程。</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招标内容</w:t>
            </w:r>
          </w:p>
        </w:tc>
        <w:tc>
          <w:tcPr>
            <w:tcW w:w="4152" w:type="pct"/>
            <w:gridSpan w:val="4"/>
            <w:vAlign w:val="center"/>
          </w:tcPr>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本项目招标范围为项目施工图设计、施工。本次招标确定设计施工总承包的承担主体，中标后负责本项目的设计、施工及保修期修复任务等工作。包括但不限于下列内容：</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（1）设计内容：在经批准的初步设计基础上进行深化设计、施工图设计、预算编制，设计后续服务等。</w:t>
            </w:r>
          </w:p>
          <w:p w:rsidR="002D1C22" w:rsidRDefault="002D1C22" w:rsidP="007C6754">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（2）施工内容：设计范围内所有工程内容的施工（包工、包料、包质量、包安全生产、包文明施工、包工期、</w:t>
            </w:r>
            <w:proofErr w:type="gramStart"/>
            <w:r>
              <w:rPr>
                <w:rFonts w:ascii="宋体" w:hAnsi="宋体" w:cs="宋体" w:hint="eastAsia"/>
                <w:kern w:val="0"/>
                <w:sz w:val="24"/>
                <w:szCs w:val="24"/>
                <w:lang w:bidi="ar"/>
              </w:rPr>
              <w:t>包承包</w:t>
            </w:r>
            <w:proofErr w:type="gramEnd"/>
            <w:r>
              <w:rPr>
                <w:rFonts w:ascii="宋体" w:hAnsi="宋体" w:cs="宋体" w:hint="eastAsia"/>
                <w:kern w:val="0"/>
                <w:sz w:val="24"/>
                <w:szCs w:val="24"/>
                <w:lang w:bidi="ar"/>
              </w:rPr>
              <w:t>范围内工程验收通过、包移交、包结算、</w:t>
            </w:r>
            <w:proofErr w:type="gramStart"/>
            <w:r>
              <w:rPr>
                <w:rFonts w:ascii="宋体" w:hAnsi="宋体" w:cs="宋体" w:hint="eastAsia"/>
                <w:kern w:val="0"/>
                <w:sz w:val="24"/>
                <w:szCs w:val="24"/>
                <w:lang w:bidi="ar"/>
              </w:rPr>
              <w:t>包资料</w:t>
            </w:r>
            <w:proofErr w:type="gramEnd"/>
            <w:r>
              <w:rPr>
                <w:rFonts w:ascii="宋体" w:hAnsi="宋体" w:cs="宋体" w:hint="eastAsia"/>
                <w:kern w:val="0"/>
                <w:sz w:val="24"/>
                <w:szCs w:val="24"/>
                <w:lang w:bidi="ar"/>
              </w:rPr>
              <w:t>整理、</w:t>
            </w:r>
            <w:proofErr w:type="gramStart"/>
            <w:r>
              <w:rPr>
                <w:rFonts w:ascii="宋体" w:hAnsi="宋体" w:cs="宋体" w:hint="eastAsia"/>
                <w:kern w:val="0"/>
                <w:sz w:val="24"/>
                <w:szCs w:val="24"/>
                <w:lang w:bidi="ar"/>
              </w:rPr>
              <w:t>包施工</w:t>
            </w:r>
            <w:proofErr w:type="gramEnd"/>
            <w:r>
              <w:rPr>
                <w:rFonts w:ascii="宋体" w:hAnsi="宋体" w:cs="宋体" w:hint="eastAsia"/>
                <w:kern w:val="0"/>
                <w:sz w:val="24"/>
                <w:szCs w:val="24"/>
                <w:lang w:bidi="ar"/>
              </w:rPr>
              <w:t>承包管理和现场整体组织、</w:t>
            </w:r>
            <w:proofErr w:type="gramStart"/>
            <w:r>
              <w:rPr>
                <w:rFonts w:ascii="宋体" w:hAnsi="宋体" w:cs="宋体" w:hint="eastAsia"/>
                <w:kern w:val="0"/>
                <w:sz w:val="24"/>
                <w:szCs w:val="24"/>
                <w:lang w:bidi="ar"/>
              </w:rPr>
              <w:t>包专业</w:t>
            </w:r>
            <w:proofErr w:type="gramEnd"/>
            <w:r>
              <w:rPr>
                <w:rFonts w:ascii="宋体" w:hAnsi="宋体" w:cs="宋体" w:hint="eastAsia"/>
                <w:kern w:val="0"/>
                <w:sz w:val="24"/>
                <w:szCs w:val="24"/>
                <w:lang w:bidi="ar"/>
              </w:rPr>
              <w:t>协调及配合等）、设备采购及安装、竣工图及结算编制。配合招标人完成相关报批、报建和竣工备案等工作。</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kern w:val="0"/>
                <w:sz w:val="24"/>
                <w:szCs w:val="24"/>
                <w:lang w:bidi="ar"/>
              </w:rPr>
            </w:pPr>
            <w:r>
              <w:rPr>
                <w:rFonts w:ascii="宋体" w:hAnsi="宋体" w:cs="宋体" w:hint="eastAsia"/>
                <w:b/>
                <w:bCs/>
                <w:kern w:val="0"/>
                <w:sz w:val="24"/>
                <w:szCs w:val="24"/>
                <w:lang w:bidi="ar"/>
              </w:rPr>
              <w:t>工期（交货期）</w:t>
            </w:r>
          </w:p>
        </w:tc>
        <w:tc>
          <w:tcPr>
            <w:tcW w:w="4152" w:type="pct"/>
            <w:gridSpan w:val="4"/>
            <w:vAlign w:val="center"/>
          </w:tcPr>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设计、施工计划总工期：80 日历天。</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（1）设计周期：20 日历天。</w:t>
            </w:r>
          </w:p>
          <w:p w:rsidR="002D1C22" w:rsidRDefault="002D1C22" w:rsidP="007C6754">
            <w:pPr>
              <w:widowControl/>
              <w:spacing w:line="360" w:lineRule="auto"/>
              <w:jc w:val="left"/>
              <w:textAlignment w:val="center"/>
              <w:rPr>
                <w:rFonts w:ascii="宋体" w:hAnsi="宋体" w:cs="宋体"/>
                <w:kern w:val="0"/>
                <w:sz w:val="24"/>
                <w:szCs w:val="24"/>
                <w:lang w:bidi="ar"/>
              </w:rPr>
            </w:pPr>
            <w:r>
              <w:rPr>
                <w:rFonts w:ascii="宋体" w:hAnsi="宋体" w:cs="宋体" w:hint="eastAsia"/>
                <w:kern w:val="0"/>
                <w:sz w:val="24"/>
                <w:szCs w:val="24"/>
                <w:lang w:bidi="ar"/>
              </w:rPr>
              <w:t>（2）施工工期：60 日历天，具体开工时间以监理人发出的开工通知为准。</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最高投标限价</w:t>
            </w:r>
          </w:p>
        </w:tc>
        <w:tc>
          <w:tcPr>
            <w:tcW w:w="4152" w:type="pct"/>
            <w:gridSpan w:val="4"/>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招标控制价：732,804.08</w:t>
            </w:r>
            <w:r w:rsidRPr="00AB34CF">
              <w:rPr>
                <w:rFonts w:ascii="宋体" w:hAnsi="宋体" w:cs="宋体" w:hint="eastAsia"/>
                <w:sz w:val="24"/>
                <w:szCs w:val="24"/>
              </w:rPr>
              <w:t>元；其中建安费</w:t>
            </w:r>
            <w:r>
              <w:rPr>
                <w:rFonts w:ascii="宋体" w:hAnsi="宋体" w:cs="宋体" w:hint="eastAsia"/>
                <w:sz w:val="24"/>
                <w:szCs w:val="24"/>
              </w:rPr>
              <w:t>713,694.68</w:t>
            </w:r>
            <w:r w:rsidRPr="00AB34CF">
              <w:rPr>
                <w:rFonts w:ascii="宋体" w:hAnsi="宋体" w:cs="宋体" w:hint="eastAsia"/>
                <w:sz w:val="24"/>
                <w:szCs w:val="24"/>
              </w:rPr>
              <w:t>元，设计费</w:t>
            </w:r>
            <w:r>
              <w:rPr>
                <w:rFonts w:ascii="宋体" w:hAnsi="宋体" w:cs="宋体" w:hint="eastAsia"/>
                <w:sz w:val="24"/>
                <w:szCs w:val="24"/>
              </w:rPr>
              <w:t>19,109.40</w:t>
            </w:r>
            <w:r w:rsidRPr="00AB34CF">
              <w:rPr>
                <w:rFonts w:ascii="宋体" w:hAnsi="宋体" w:cs="宋体" w:hint="eastAsia"/>
                <w:sz w:val="24"/>
                <w:szCs w:val="24"/>
              </w:rPr>
              <w:t>元。</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lastRenderedPageBreak/>
              <w:t>是否接受联合体投标</w:t>
            </w:r>
          </w:p>
        </w:tc>
        <w:tc>
          <w:tcPr>
            <w:tcW w:w="4152" w:type="pct"/>
            <w:gridSpan w:val="4"/>
            <w:vAlign w:val="center"/>
          </w:tcPr>
          <w:p w:rsidR="002D1C22" w:rsidRDefault="002D1C22" w:rsidP="007C6754">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是，如为联合体投标允许1家设计单位和1家施工单位组成联合体，联合体投标时，应约定施工方作为联合体牵头人，必须签订联合体协议书，明确联合体成员各方的权利和义务；已组成联合体各方不得再以自己名义单独或加入其它联合体在本项目中参加投标。</w:t>
            </w:r>
          </w:p>
        </w:tc>
      </w:tr>
      <w:tr w:rsidR="002D1C22" w:rsidTr="002D1C22">
        <w:trPr>
          <w:trHeight w:val="775"/>
          <w:jc w:val="center"/>
        </w:trPr>
        <w:tc>
          <w:tcPr>
            <w:tcW w:w="848" w:type="pct"/>
            <w:vMerge w:val="restar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投标资格能力要求</w:t>
            </w:r>
            <w:r>
              <w:rPr>
                <w:rFonts w:ascii="宋体" w:hAnsi="宋体" w:cs="宋体" w:hint="eastAsia"/>
                <w:b/>
                <w:bCs/>
                <w:kern w:val="0"/>
                <w:sz w:val="24"/>
                <w:szCs w:val="24"/>
                <w:lang w:bidi="ar"/>
              </w:rPr>
              <w:br/>
              <w:t>（包括但不限于资质人员、业绩等要求）</w:t>
            </w:r>
          </w:p>
        </w:tc>
        <w:tc>
          <w:tcPr>
            <w:tcW w:w="1209"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投标人资格要求</w:t>
            </w:r>
          </w:p>
        </w:tc>
        <w:tc>
          <w:tcPr>
            <w:tcW w:w="2942" w:type="pct"/>
            <w:gridSpan w:val="3"/>
            <w:vAlign w:val="center"/>
          </w:tcPr>
          <w:p w:rsidR="002D1C22" w:rsidRDefault="002D1C22" w:rsidP="007C6754">
            <w:pPr>
              <w:widowControl/>
              <w:spacing w:line="360" w:lineRule="auto"/>
              <w:jc w:val="left"/>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kern w:val="0"/>
                <w:sz w:val="24"/>
                <w:szCs w:val="24"/>
                <w:lang w:bidi="ar"/>
              </w:rPr>
              <w:t>.</w:t>
            </w:r>
            <w:r>
              <w:rPr>
                <w:rFonts w:ascii="宋体" w:hAnsi="宋体" w:cs="宋体" w:hint="eastAsia"/>
                <w:kern w:val="0"/>
                <w:sz w:val="24"/>
                <w:szCs w:val="24"/>
                <w:lang w:bidi="ar"/>
              </w:rPr>
              <w:t>投标人具有独立法人资格，具备有效的营业执照；</w:t>
            </w:r>
          </w:p>
          <w:p w:rsidR="002D1C22" w:rsidRDefault="002D1C22" w:rsidP="007C6754">
            <w:pPr>
              <w:widowControl/>
              <w:spacing w:line="360" w:lineRule="auto"/>
              <w:jc w:val="left"/>
              <w:textAlignment w:val="center"/>
              <w:rPr>
                <w:rFonts w:ascii="宋体" w:hAnsi="宋体" w:cs="宋体"/>
                <w:kern w:val="0"/>
                <w:sz w:val="24"/>
                <w:szCs w:val="24"/>
                <w:lang w:bidi="ar"/>
              </w:rPr>
            </w:pPr>
            <w:r>
              <w:rPr>
                <w:rFonts w:ascii="宋体" w:hAnsi="宋体" w:cs="宋体" w:hint="eastAsia"/>
                <w:kern w:val="0"/>
                <w:sz w:val="24"/>
                <w:szCs w:val="24"/>
                <w:lang w:bidi="ar"/>
              </w:rPr>
              <w:t>2</w:t>
            </w:r>
            <w:r>
              <w:rPr>
                <w:rFonts w:ascii="宋体" w:hAnsi="宋体" w:cs="宋体"/>
                <w:kern w:val="0"/>
                <w:sz w:val="24"/>
                <w:szCs w:val="24"/>
                <w:lang w:bidi="ar"/>
              </w:rPr>
              <w:t>.</w:t>
            </w:r>
            <w:r>
              <w:rPr>
                <w:rFonts w:ascii="宋体" w:hAnsi="宋体" w:cs="宋体" w:hint="eastAsia"/>
                <w:kern w:val="0"/>
                <w:sz w:val="24"/>
                <w:szCs w:val="24"/>
                <w:lang w:bidi="ar"/>
              </w:rPr>
              <w:t>投标人需同时具备以下资质：</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（1）设计资质：</w:t>
            </w:r>
            <w:r>
              <w:rPr>
                <w:rFonts w:ascii="宋体" w:hAnsi="宋体" w:cs="宋体" w:hint="eastAsia"/>
                <w:bCs/>
                <w:spacing w:val="10"/>
                <w:sz w:val="24"/>
                <w:szCs w:val="24"/>
              </w:rPr>
              <w:t>建设主管部门认定的工程设计综合资质甲级，或具有工程设计市政行业丙级（或以上）资质，或具有市政行业（燃气工程、轨道交通工程除外）设计丙级（或以上）资质, 或具有市政行业（道路工程）专业丙级（或以上）资质</w:t>
            </w:r>
            <w:r>
              <w:rPr>
                <w:rFonts w:ascii="宋体" w:hAnsi="宋体" w:cs="宋体" w:hint="eastAsia"/>
                <w:kern w:val="0"/>
                <w:sz w:val="24"/>
                <w:szCs w:val="24"/>
                <w:lang w:bidi="ar"/>
              </w:rPr>
              <w:t>。</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（2）施工资质：具备市政公用工程施工总承包叁级（或以上）资质，且获得建设行政主管部门核发的安全生产许可证（在有效期内）。</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3.项目经理具有市政公用工程专业二级(或以上)注册建造师资格，具有相应安全生产考核合格证书B 证,且没有在建的工程项目（注：项目经理在建项目的时间界定为“该项目经理已存在担任其他项目评标结果公示第一中标候选人至工程竣工验收后且在三库</w:t>
            </w:r>
            <w:proofErr w:type="gramStart"/>
            <w:r>
              <w:rPr>
                <w:rFonts w:ascii="宋体" w:hAnsi="宋体" w:cs="宋体" w:hint="eastAsia"/>
                <w:kern w:val="0"/>
                <w:sz w:val="24"/>
                <w:szCs w:val="24"/>
                <w:lang w:bidi="ar"/>
              </w:rPr>
              <w:t>一</w:t>
            </w:r>
            <w:proofErr w:type="gramEnd"/>
            <w:r>
              <w:rPr>
                <w:rFonts w:ascii="宋体" w:hAnsi="宋体" w:cs="宋体" w:hint="eastAsia"/>
                <w:kern w:val="0"/>
                <w:sz w:val="24"/>
                <w:szCs w:val="24"/>
                <w:lang w:bidi="ar"/>
              </w:rPr>
              <w:t>平台中没有在建项目”）。</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4</w:t>
            </w:r>
            <w:r>
              <w:rPr>
                <w:rFonts w:ascii="宋体" w:hAnsi="宋体" w:cs="宋体"/>
                <w:kern w:val="0"/>
                <w:sz w:val="24"/>
                <w:szCs w:val="24"/>
                <w:lang w:bidi="ar"/>
              </w:rPr>
              <w:t>.</w:t>
            </w:r>
            <w:r>
              <w:rPr>
                <w:rFonts w:ascii="宋体" w:hAnsi="宋体" w:cs="宋体" w:hint="eastAsia"/>
                <w:kern w:val="0"/>
                <w:sz w:val="24"/>
                <w:szCs w:val="24"/>
                <w:lang w:bidi="ar"/>
              </w:rPr>
              <w:t>设计负责人具有市政类中级（或以上）技术职称。</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5</w:t>
            </w:r>
            <w:r>
              <w:rPr>
                <w:rFonts w:ascii="宋体" w:hAnsi="宋体" w:cs="宋体"/>
                <w:kern w:val="0"/>
                <w:sz w:val="24"/>
                <w:szCs w:val="24"/>
                <w:lang w:bidi="ar"/>
              </w:rPr>
              <w:t>.</w:t>
            </w:r>
            <w:r>
              <w:rPr>
                <w:rFonts w:ascii="宋体" w:hAnsi="宋体" w:cs="宋体" w:hint="eastAsia"/>
                <w:kern w:val="0"/>
                <w:sz w:val="24"/>
                <w:szCs w:val="24"/>
                <w:lang w:bidi="ar"/>
              </w:rPr>
              <w:t>技术负责人具有工程类中级（或以上）技术职称。</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6</w:t>
            </w:r>
            <w:r>
              <w:rPr>
                <w:rFonts w:ascii="宋体" w:hAnsi="宋体" w:cs="宋体"/>
                <w:kern w:val="0"/>
                <w:sz w:val="24"/>
                <w:szCs w:val="24"/>
                <w:lang w:bidi="ar"/>
              </w:rPr>
              <w:t>.</w:t>
            </w:r>
            <w:r>
              <w:rPr>
                <w:rFonts w:ascii="宋体" w:hAnsi="宋体" w:cs="宋体" w:hint="eastAsia"/>
                <w:kern w:val="0"/>
                <w:sz w:val="24"/>
                <w:szCs w:val="24"/>
                <w:lang w:bidi="ar"/>
              </w:rPr>
              <w:t>安全负责人具有安全生产考核合格证（C 证），且在有效期内。</w:t>
            </w:r>
          </w:p>
          <w:p w:rsidR="002D1C22" w:rsidRDefault="002D1C22" w:rsidP="007C6754">
            <w:pPr>
              <w:widowControl/>
              <w:spacing w:line="360" w:lineRule="auto"/>
              <w:jc w:val="left"/>
              <w:textAlignment w:val="center"/>
              <w:rPr>
                <w:rFonts w:ascii="宋体" w:hAnsi="宋体" w:cs="宋体"/>
                <w:kern w:val="0"/>
                <w:sz w:val="24"/>
                <w:szCs w:val="24"/>
                <w:lang w:bidi="ar"/>
              </w:rPr>
            </w:pPr>
            <w:r>
              <w:rPr>
                <w:rFonts w:ascii="宋体" w:hAnsi="宋体" w:cs="宋体"/>
                <w:kern w:val="0"/>
                <w:sz w:val="24"/>
                <w:szCs w:val="24"/>
                <w:lang w:bidi="ar"/>
              </w:rPr>
              <w:t>7.</w:t>
            </w:r>
            <w:r>
              <w:rPr>
                <w:rFonts w:ascii="宋体" w:hAnsi="宋体" w:cs="宋体" w:hint="eastAsia"/>
                <w:kern w:val="0"/>
                <w:sz w:val="24"/>
                <w:szCs w:val="24"/>
                <w:lang w:bidi="ar"/>
              </w:rPr>
              <w:t>“信用中国”网站（www.creditchina.gov.cn)查询：投标人被列为失信惩戒对象或严重拖欠农民工工资失信主体或被人民法院列为失信被执行人的，投标活动依法予以限制，不接受其投标。</w:t>
            </w:r>
          </w:p>
          <w:p w:rsidR="002D1C22" w:rsidRDefault="002D1C22" w:rsidP="007C6754">
            <w:pPr>
              <w:widowControl/>
              <w:spacing w:line="360" w:lineRule="auto"/>
              <w:jc w:val="left"/>
              <w:textAlignment w:val="center"/>
              <w:rPr>
                <w:rFonts w:ascii="宋体" w:hAnsi="宋体" w:cs="宋体"/>
                <w:kern w:val="0"/>
                <w:sz w:val="24"/>
                <w:szCs w:val="24"/>
                <w:lang w:bidi="ar"/>
              </w:rPr>
            </w:pPr>
            <w:r>
              <w:rPr>
                <w:rFonts w:ascii="宋体" w:hAnsi="宋体" w:cs="宋体"/>
                <w:kern w:val="0"/>
                <w:sz w:val="24"/>
                <w:szCs w:val="24"/>
                <w:lang w:bidi="ar"/>
              </w:rPr>
              <w:t>8.</w:t>
            </w:r>
            <w:r>
              <w:rPr>
                <w:rFonts w:ascii="宋体" w:hAnsi="宋体" w:cs="宋体" w:hint="eastAsia"/>
                <w:kern w:val="0"/>
                <w:sz w:val="24"/>
                <w:szCs w:val="24"/>
                <w:lang w:bidi="ar"/>
              </w:rPr>
              <w:t>广东省</w:t>
            </w:r>
            <w:proofErr w:type="gramStart"/>
            <w:r>
              <w:rPr>
                <w:rFonts w:ascii="宋体" w:hAnsi="宋体" w:cs="宋体" w:hint="eastAsia"/>
                <w:kern w:val="0"/>
                <w:sz w:val="24"/>
                <w:szCs w:val="24"/>
                <w:lang w:bidi="ar"/>
              </w:rPr>
              <w:t>外企业须在</w:t>
            </w:r>
            <w:proofErr w:type="gramEnd"/>
            <w:r>
              <w:rPr>
                <w:rFonts w:ascii="宋体" w:hAnsi="宋体" w:cs="宋体" w:hint="eastAsia"/>
                <w:kern w:val="0"/>
                <w:sz w:val="24"/>
                <w:szCs w:val="24"/>
                <w:lang w:bidi="ar"/>
              </w:rPr>
              <w:t>“进粤企业和人员诚信信息登记平</w:t>
            </w:r>
            <w:r>
              <w:rPr>
                <w:rFonts w:ascii="宋体" w:hAnsi="宋体" w:cs="宋体" w:hint="eastAsia"/>
                <w:kern w:val="0"/>
                <w:sz w:val="24"/>
                <w:szCs w:val="24"/>
                <w:lang w:bidi="ar"/>
              </w:rPr>
              <w:lastRenderedPageBreak/>
              <w:t>台”录入信息并显示正常登记。</w:t>
            </w:r>
          </w:p>
          <w:p w:rsidR="002D1C22" w:rsidRDefault="002D1C22" w:rsidP="007C6754">
            <w:pPr>
              <w:widowControl/>
              <w:spacing w:line="360" w:lineRule="auto"/>
              <w:jc w:val="left"/>
              <w:textAlignment w:val="center"/>
              <w:rPr>
                <w:rFonts w:ascii="宋体" w:hAnsi="宋体" w:cs="宋体" w:hint="eastAsia"/>
                <w:kern w:val="0"/>
                <w:sz w:val="24"/>
                <w:szCs w:val="24"/>
                <w:lang w:bidi="ar"/>
              </w:rPr>
            </w:pPr>
            <w:r>
              <w:rPr>
                <w:rFonts w:ascii="宋体" w:hAnsi="宋体" w:cs="宋体"/>
                <w:kern w:val="0"/>
                <w:sz w:val="24"/>
                <w:szCs w:val="24"/>
                <w:lang w:bidi="ar"/>
              </w:rPr>
              <w:t>9.</w:t>
            </w:r>
            <w:r>
              <w:rPr>
                <w:rFonts w:ascii="宋体" w:hAnsi="宋体" w:cs="宋体" w:hint="eastAsia"/>
                <w:kern w:val="0"/>
                <w:sz w:val="24"/>
                <w:szCs w:val="24"/>
                <w:lang w:bidi="ar"/>
              </w:rPr>
              <w:t>根据广州公共资源交易中心要求，投标人及拟委派的项目经理、设计负责人在投标登记前应已在广州公共资源交易中心办理企业信息登记，企业信息登记的办理详见广州公共资源交易中心网站服务指南栏目。</w:t>
            </w:r>
          </w:p>
        </w:tc>
      </w:tr>
      <w:tr w:rsidR="002D1C22" w:rsidTr="002D1C22">
        <w:trPr>
          <w:trHeight w:val="775"/>
          <w:jc w:val="center"/>
        </w:trPr>
        <w:tc>
          <w:tcPr>
            <w:tcW w:w="848" w:type="pct"/>
            <w:vMerge/>
            <w:vAlign w:val="center"/>
          </w:tcPr>
          <w:p w:rsidR="002D1C22" w:rsidRDefault="002D1C22" w:rsidP="007C6754">
            <w:pPr>
              <w:widowControl/>
              <w:spacing w:line="360" w:lineRule="auto"/>
              <w:jc w:val="center"/>
              <w:textAlignment w:val="center"/>
              <w:rPr>
                <w:rFonts w:ascii="宋体" w:hAnsi="宋体"/>
                <w:b/>
                <w:bCs/>
                <w:sz w:val="24"/>
                <w:szCs w:val="24"/>
              </w:rPr>
            </w:pPr>
          </w:p>
        </w:tc>
        <w:tc>
          <w:tcPr>
            <w:tcW w:w="1209" w:type="pct"/>
            <w:vAlign w:val="center"/>
          </w:tcPr>
          <w:p w:rsidR="002D1C22" w:rsidRDefault="002D1C22" w:rsidP="007C6754">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投标人业绩要求</w:t>
            </w:r>
          </w:p>
        </w:tc>
        <w:tc>
          <w:tcPr>
            <w:tcW w:w="2942" w:type="pct"/>
            <w:gridSpan w:val="3"/>
            <w:vAlign w:val="center"/>
          </w:tcPr>
          <w:p w:rsidR="002D1C22" w:rsidRDefault="002D1C22" w:rsidP="007C6754">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无</w:t>
            </w:r>
          </w:p>
        </w:tc>
      </w:tr>
      <w:tr w:rsidR="002D1C22" w:rsidTr="002D1C22">
        <w:trPr>
          <w:cantSplit/>
          <w:trHeight w:val="1611"/>
          <w:jc w:val="center"/>
        </w:trPr>
        <w:tc>
          <w:tcPr>
            <w:tcW w:w="848" w:type="pct"/>
            <w:vMerge w:val="restar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是否采用电子</w:t>
            </w:r>
            <w:r>
              <w:rPr>
                <w:rFonts w:ascii="宋体" w:hAnsi="宋体" w:cs="宋体" w:hint="eastAsia"/>
                <w:b/>
                <w:bCs/>
                <w:kern w:val="0"/>
                <w:sz w:val="24"/>
                <w:szCs w:val="24"/>
                <w:lang w:bidi="ar"/>
              </w:rPr>
              <w:br/>
              <w:t>招标投标方式</w:t>
            </w:r>
          </w:p>
        </w:tc>
        <w:tc>
          <w:tcPr>
            <w:tcW w:w="1209" w:type="pct"/>
            <w:vMerge w:val="restar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否</w:t>
            </w:r>
          </w:p>
        </w:tc>
        <w:tc>
          <w:tcPr>
            <w:tcW w:w="933" w:type="pct"/>
            <w:vMerge w:val="restar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b/>
                <w:bCs/>
                <w:kern w:val="0"/>
                <w:sz w:val="24"/>
                <w:szCs w:val="24"/>
                <w:lang w:bidi="ar"/>
              </w:rPr>
              <w:t>获取招标文件的方式</w:t>
            </w:r>
          </w:p>
        </w:tc>
        <w:tc>
          <w:tcPr>
            <w:tcW w:w="447" w:type="pct"/>
            <w:vAlign w:val="center"/>
          </w:tcPr>
          <w:p w:rsidR="002D1C22" w:rsidRDefault="002D1C22" w:rsidP="007C6754">
            <w:pPr>
              <w:widowControl/>
              <w:spacing w:line="360" w:lineRule="auto"/>
              <w:textAlignment w:val="center"/>
              <w:rPr>
                <w:rFonts w:ascii="宋体" w:hAnsi="宋体" w:cs="宋体"/>
                <w:sz w:val="24"/>
                <w:szCs w:val="24"/>
              </w:rPr>
            </w:pPr>
            <w:r>
              <w:rPr>
                <w:rFonts w:ascii="宋体" w:hAnsi="宋体" w:cs="宋体" w:hint="eastAsia"/>
                <w:sz w:val="24"/>
                <w:szCs w:val="24"/>
              </w:rPr>
              <w:t>下载招标文件的网络地址</w:t>
            </w:r>
          </w:p>
        </w:tc>
        <w:tc>
          <w:tcPr>
            <w:tcW w:w="1562" w:type="pct"/>
            <w:vAlign w:val="center"/>
          </w:tcPr>
          <w:p w:rsidR="002D1C22" w:rsidRDefault="002D1C22" w:rsidP="007C6754">
            <w:pPr>
              <w:widowControl/>
              <w:spacing w:line="360" w:lineRule="auto"/>
              <w:textAlignment w:val="center"/>
              <w:rPr>
                <w:rFonts w:ascii="宋体" w:hAnsi="宋体" w:cs="宋体"/>
                <w:kern w:val="0"/>
                <w:sz w:val="24"/>
                <w:szCs w:val="24"/>
                <w:lang w:bidi="ar"/>
              </w:rPr>
            </w:pPr>
            <w:r>
              <w:rPr>
                <w:rFonts w:ascii="宋体" w:hAnsi="宋体" w:cs="宋体" w:hint="eastAsia"/>
                <w:kern w:val="0"/>
                <w:sz w:val="24"/>
                <w:szCs w:val="24"/>
                <w:lang w:bidi="ar"/>
              </w:rPr>
              <w:t>广州公共资源交易中心网站（</w:t>
            </w:r>
            <w:r>
              <w:rPr>
                <w:rFonts w:ascii="宋体" w:hAnsi="宋体" w:cs="宋体"/>
                <w:kern w:val="0"/>
                <w:sz w:val="24"/>
                <w:szCs w:val="24"/>
                <w:lang w:bidi="ar"/>
              </w:rPr>
              <w:t>http://www.gzggzy.cn/</w:t>
            </w:r>
            <w:r>
              <w:rPr>
                <w:rFonts w:ascii="宋体" w:hAnsi="宋体" w:cs="宋体" w:hint="eastAsia"/>
                <w:kern w:val="0"/>
                <w:sz w:val="24"/>
                <w:szCs w:val="24"/>
                <w:lang w:bidi="ar"/>
              </w:rPr>
              <w:t>）</w:t>
            </w:r>
          </w:p>
        </w:tc>
      </w:tr>
      <w:tr w:rsidR="002D1C22" w:rsidTr="002D1C22">
        <w:trPr>
          <w:trHeight w:val="745"/>
          <w:jc w:val="center"/>
        </w:trPr>
        <w:tc>
          <w:tcPr>
            <w:tcW w:w="848" w:type="pct"/>
            <w:vMerge/>
            <w:vAlign w:val="center"/>
          </w:tcPr>
          <w:p w:rsidR="002D1C22" w:rsidRDefault="002D1C22" w:rsidP="007C6754">
            <w:pPr>
              <w:widowControl/>
              <w:spacing w:line="360" w:lineRule="auto"/>
              <w:textAlignment w:val="center"/>
              <w:rPr>
                <w:rFonts w:ascii="宋体" w:hAnsi="宋体"/>
                <w:b/>
                <w:bCs/>
                <w:sz w:val="24"/>
                <w:szCs w:val="24"/>
              </w:rPr>
            </w:pPr>
          </w:p>
        </w:tc>
        <w:tc>
          <w:tcPr>
            <w:tcW w:w="1209" w:type="pct"/>
            <w:vMerge/>
            <w:vAlign w:val="center"/>
          </w:tcPr>
          <w:p w:rsidR="002D1C22" w:rsidRDefault="002D1C22" w:rsidP="007C6754">
            <w:pPr>
              <w:widowControl/>
              <w:spacing w:line="360" w:lineRule="auto"/>
              <w:textAlignment w:val="center"/>
              <w:rPr>
                <w:rFonts w:ascii="宋体" w:hAnsi="宋体"/>
                <w:sz w:val="24"/>
                <w:szCs w:val="24"/>
              </w:rPr>
            </w:pPr>
          </w:p>
        </w:tc>
        <w:tc>
          <w:tcPr>
            <w:tcW w:w="933" w:type="pct"/>
            <w:vMerge/>
            <w:vAlign w:val="center"/>
          </w:tcPr>
          <w:p w:rsidR="002D1C22" w:rsidRDefault="002D1C22" w:rsidP="007C6754">
            <w:pPr>
              <w:widowControl/>
              <w:spacing w:line="360" w:lineRule="auto"/>
              <w:textAlignment w:val="center"/>
              <w:rPr>
                <w:rFonts w:ascii="宋体" w:hAnsi="宋体"/>
                <w:sz w:val="24"/>
                <w:szCs w:val="24"/>
              </w:rPr>
            </w:pPr>
          </w:p>
        </w:tc>
        <w:tc>
          <w:tcPr>
            <w:tcW w:w="447" w:type="pct"/>
            <w:vAlign w:val="center"/>
          </w:tcPr>
          <w:p w:rsidR="002D1C22" w:rsidRDefault="002D1C22" w:rsidP="007C6754">
            <w:pPr>
              <w:widowControl/>
              <w:spacing w:line="360" w:lineRule="auto"/>
              <w:textAlignment w:val="center"/>
              <w:rPr>
                <w:rFonts w:ascii="宋体" w:hAnsi="宋体"/>
                <w:sz w:val="24"/>
                <w:szCs w:val="24"/>
              </w:rPr>
            </w:pPr>
            <w:r>
              <w:rPr>
                <w:rFonts w:ascii="宋体" w:hAnsi="宋体" w:cs="宋体" w:hint="eastAsia"/>
                <w:sz w:val="24"/>
                <w:szCs w:val="24"/>
              </w:rPr>
              <w:t>获取纸质招标文件的方式</w:t>
            </w:r>
          </w:p>
        </w:tc>
        <w:tc>
          <w:tcPr>
            <w:tcW w:w="1562" w:type="pct"/>
            <w:vAlign w:val="center"/>
          </w:tcPr>
          <w:p w:rsidR="002D1C22" w:rsidRDefault="002D1C22" w:rsidP="007C6754">
            <w:pPr>
              <w:widowControl/>
              <w:spacing w:line="360" w:lineRule="auto"/>
              <w:jc w:val="center"/>
              <w:textAlignment w:val="center"/>
              <w:rPr>
                <w:rFonts w:ascii="宋体" w:hAnsi="宋体"/>
                <w:sz w:val="24"/>
                <w:szCs w:val="24"/>
              </w:rPr>
            </w:pPr>
            <w:r>
              <w:rPr>
                <w:rFonts w:ascii="宋体" w:hAnsi="宋体" w:cs="宋体" w:hint="eastAsia"/>
                <w:kern w:val="0"/>
                <w:sz w:val="24"/>
                <w:szCs w:val="24"/>
                <w:lang w:bidi="ar"/>
              </w:rPr>
              <w:t>/</w:t>
            </w:r>
          </w:p>
        </w:tc>
      </w:tr>
      <w:tr w:rsidR="002D1C22" w:rsidTr="002D1C22">
        <w:trPr>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获取招标文件开始时间</w:t>
            </w:r>
          </w:p>
        </w:tc>
        <w:tc>
          <w:tcPr>
            <w:tcW w:w="1209" w:type="pct"/>
            <w:vAlign w:val="center"/>
          </w:tcPr>
          <w:p w:rsidR="002D1C22" w:rsidRDefault="002D1C22" w:rsidP="007C6754">
            <w:pPr>
              <w:widowControl/>
              <w:spacing w:line="360" w:lineRule="auto"/>
              <w:jc w:val="left"/>
              <w:textAlignment w:val="center"/>
              <w:rPr>
                <w:rFonts w:ascii="宋体" w:hAnsi="宋体" w:cs="宋体"/>
                <w:sz w:val="24"/>
                <w:szCs w:val="24"/>
              </w:rPr>
            </w:pPr>
            <w:r w:rsidRPr="006A33C8">
              <w:rPr>
                <w:rFonts w:ascii="宋体" w:hAnsi="宋体" w:hint="eastAsia"/>
                <w:sz w:val="24"/>
                <w:szCs w:val="24"/>
              </w:rPr>
              <w:t>2024年</w:t>
            </w:r>
            <w:r>
              <w:rPr>
                <w:rFonts w:ascii="宋体" w:hAnsi="宋体" w:hint="eastAsia"/>
                <w:sz w:val="24"/>
                <w:szCs w:val="24"/>
                <w:u w:val="single"/>
              </w:rPr>
              <w:t xml:space="preserve">  </w:t>
            </w:r>
            <w:r w:rsidRPr="006A33C8">
              <w:rPr>
                <w:rFonts w:ascii="宋体" w:hAnsi="宋体" w:hint="eastAsia"/>
                <w:sz w:val="24"/>
                <w:szCs w:val="24"/>
              </w:rPr>
              <w:t>月</w:t>
            </w:r>
            <w:r>
              <w:rPr>
                <w:rFonts w:ascii="宋体" w:hAnsi="宋体" w:hint="eastAsia"/>
                <w:sz w:val="24"/>
                <w:szCs w:val="24"/>
                <w:u w:val="single"/>
              </w:rPr>
              <w:t xml:space="preserve">   </w:t>
            </w:r>
            <w:r w:rsidRPr="006A33C8">
              <w:rPr>
                <w:rFonts w:ascii="宋体" w:hAnsi="宋体" w:hint="eastAsia"/>
                <w:sz w:val="24"/>
                <w:szCs w:val="24"/>
              </w:rPr>
              <w:t>日</w:t>
            </w:r>
            <w:r>
              <w:rPr>
                <w:rFonts w:ascii="宋体" w:hAnsi="宋体" w:hint="eastAsia"/>
                <w:sz w:val="24"/>
                <w:szCs w:val="24"/>
                <w:u w:val="single"/>
              </w:rPr>
              <w:t xml:space="preserve">   </w:t>
            </w:r>
            <w:r w:rsidRPr="006A33C8">
              <w:rPr>
                <w:rFonts w:ascii="宋体" w:hAnsi="宋体" w:hint="eastAsia"/>
                <w:sz w:val="24"/>
                <w:szCs w:val="24"/>
              </w:rPr>
              <w:t>时</w:t>
            </w:r>
            <w:r>
              <w:rPr>
                <w:rFonts w:ascii="宋体" w:hAnsi="宋体" w:hint="eastAsia"/>
                <w:sz w:val="24"/>
                <w:szCs w:val="24"/>
                <w:u w:val="single"/>
              </w:rPr>
              <w:t xml:space="preserve">   </w:t>
            </w:r>
            <w:r w:rsidRPr="006A33C8">
              <w:rPr>
                <w:rFonts w:ascii="宋体" w:hAnsi="宋体" w:hint="eastAsia"/>
                <w:sz w:val="24"/>
                <w:szCs w:val="24"/>
              </w:rPr>
              <w:t>分（详见广州公共资源交易中心招标公告日程安排）</w:t>
            </w:r>
          </w:p>
        </w:tc>
        <w:tc>
          <w:tcPr>
            <w:tcW w:w="933"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b/>
                <w:bCs/>
                <w:kern w:val="0"/>
                <w:sz w:val="24"/>
                <w:szCs w:val="24"/>
                <w:lang w:bidi="ar"/>
              </w:rPr>
              <w:t>获取招标文件截止时间</w:t>
            </w:r>
          </w:p>
        </w:tc>
        <w:tc>
          <w:tcPr>
            <w:tcW w:w="2009" w:type="pct"/>
            <w:gridSpan w:val="2"/>
            <w:vAlign w:val="center"/>
          </w:tcPr>
          <w:p w:rsidR="002D1C22" w:rsidRDefault="002D1C22" w:rsidP="007C6754">
            <w:pPr>
              <w:widowControl/>
              <w:spacing w:line="360" w:lineRule="auto"/>
              <w:jc w:val="left"/>
              <w:textAlignment w:val="center"/>
              <w:rPr>
                <w:rFonts w:ascii="宋体" w:hAnsi="宋体" w:cs="宋体"/>
                <w:sz w:val="24"/>
                <w:szCs w:val="24"/>
              </w:rPr>
            </w:pPr>
            <w:r w:rsidRPr="006A33C8">
              <w:rPr>
                <w:rFonts w:ascii="宋体" w:hAnsi="宋体" w:hint="eastAsia"/>
                <w:sz w:val="24"/>
                <w:szCs w:val="24"/>
              </w:rPr>
              <w:t>2024年</w:t>
            </w:r>
            <w:r>
              <w:rPr>
                <w:rFonts w:ascii="宋体" w:hAnsi="宋体" w:hint="eastAsia"/>
                <w:sz w:val="24"/>
                <w:szCs w:val="24"/>
                <w:u w:val="single"/>
              </w:rPr>
              <w:t xml:space="preserve">  </w:t>
            </w:r>
            <w:r w:rsidRPr="006A33C8">
              <w:rPr>
                <w:rFonts w:ascii="宋体" w:hAnsi="宋体" w:hint="eastAsia"/>
                <w:sz w:val="24"/>
                <w:szCs w:val="24"/>
              </w:rPr>
              <w:t>月</w:t>
            </w:r>
            <w:r>
              <w:rPr>
                <w:rFonts w:ascii="宋体" w:hAnsi="宋体" w:hint="eastAsia"/>
                <w:sz w:val="24"/>
                <w:szCs w:val="24"/>
                <w:u w:val="single"/>
              </w:rPr>
              <w:t xml:space="preserve">   </w:t>
            </w:r>
            <w:r w:rsidRPr="006A33C8">
              <w:rPr>
                <w:rFonts w:ascii="宋体" w:hAnsi="宋体" w:hint="eastAsia"/>
                <w:sz w:val="24"/>
                <w:szCs w:val="24"/>
              </w:rPr>
              <w:t>日</w:t>
            </w:r>
            <w:r>
              <w:rPr>
                <w:rFonts w:ascii="宋体" w:hAnsi="宋体" w:hint="eastAsia"/>
                <w:sz w:val="24"/>
                <w:szCs w:val="24"/>
                <w:u w:val="single"/>
              </w:rPr>
              <w:t xml:space="preserve">   </w:t>
            </w:r>
            <w:r w:rsidRPr="006A33C8">
              <w:rPr>
                <w:rFonts w:ascii="宋体" w:hAnsi="宋体" w:hint="eastAsia"/>
                <w:sz w:val="24"/>
                <w:szCs w:val="24"/>
              </w:rPr>
              <w:t>时</w:t>
            </w:r>
            <w:r>
              <w:rPr>
                <w:rFonts w:ascii="宋体" w:hAnsi="宋体" w:hint="eastAsia"/>
                <w:sz w:val="24"/>
                <w:szCs w:val="24"/>
                <w:u w:val="single"/>
              </w:rPr>
              <w:t xml:space="preserve">   </w:t>
            </w:r>
            <w:r w:rsidRPr="006A33C8">
              <w:rPr>
                <w:rFonts w:ascii="宋体" w:hAnsi="宋体" w:hint="eastAsia"/>
                <w:sz w:val="24"/>
                <w:szCs w:val="24"/>
              </w:rPr>
              <w:t>分（详见广州公共资源交易中心招标公告日程安排）</w:t>
            </w:r>
          </w:p>
        </w:tc>
      </w:tr>
      <w:tr w:rsidR="002D1C22" w:rsidTr="002D1C22">
        <w:trPr>
          <w:trHeight w:val="112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递交投标文件截止时间</w:t>
            </w:r>
          </w:p>
        </w:tc>
        <w:tc>
          <w:tcPr>
            <w:tcW w:w="1209" w:type="pct"/>
            <w:vAlign w:val="center"/>
          </w:tcPr>
          <w:p w:rsidR="002D1C22" w:rsidRDefault="002D1C22" w:rsidP="007C6754">
            <w:pPr>
              <w:widowControl/>
              <w:spacing w:line="360" w:lineRule="auto"/>
              <w:jc w:val="left"/>
              <w:textAlignment w:val="center"/>
              <w:rPr>
                <w:rFonts w:ascii="宋体" w:hAnsi="宋体" w:cs="宋体"/>
                <w:sz w:val="24"/>
                <w:szCs w:val="24"/>
              </w:rPr>
            </w:pPr>
            <w:r w:rsidRPr="006A33C8">
              <w:rPr>
                <w:rFonts w:ascii="宋体" w:hAnsi="宋体" w:hint="eastAsia"/>
                <w:sz w:val="24"/>
                <w:szCs w:val="24"/>
              </w:rPr>
              <w:t>2024年</w:t>
            </w:r>
            <w:r>
              <w:rPr>
                <w:rFonts w:ascii="宋体" w:hAnsi="宋体" w:hint="eastAsia"/>
                <w:sz w:val="24"/>
                <w:szCs w:val="24"/>
                <w:u w:val="single"/>
              </w:rPr>
              <w:t xml:space="preserve">  </w:t>
            </w:r>
            <w:r w:rsidRPr="006A33C8">
              <w:rPr>
                <w:rFonts w:ascii="宋体" w:hAnsi="宋体" w:hint="eastAsia"/>
                <w:sz w:val="24"/>
                <w:szCs w:val="24"/>
              </w:rPr>
              <w:t>月</w:t>
            </w:r>
            <w:r>
              <w:rPr>
                <w:rFonts w:ascii="宋体" w:hAnsi="宋体" w:hint="eastAsia"/>
                <w:sz w:val="24"/>
                <w:szCs w:val="24"/>
                <w:u w:val="single"/>
              </w:rPr>
              <w:t xml:space="preserve">   </w:t>
            </w:r>
            <w:r w:rsidRPr="006A33C8">
              <w:rPr>
                <w:rFonts w:ascii="宋体" w:hAnsi="宋体" w:hint="eastAsia"/>
                <w:sz w:val="24"/>
                <w:szCs w:val="24"/>
              </w:rPr>
              <w:t>日</w:t>
            </w:r>
            <w:r>
              <w:rPr>
                <w:rFonts w:ascii="宋体" w:hAnsi="宋体" w:hint="eastAsia"/>
                <w:sz w:val="24"/>
                <w:szCs w:val="24"/>
                <w:u w:val="single"/>
              </w:rPr>
              <w:t xml:space="preserve">   </w:t>
            </w:r>
            <w:r w:rsidRPr="006A33C8">
              <w:rPr>
                <w:rFonts w:ascii="宋体" w:hAnsi="宋体" w:hint="eastAsia"/>
                <w:sz w:val="24"/>
                <w:szCs w:val="24"/>
              </w:rPr>
              <w:t>时</w:t>
            </w:r>
            <w:r>
              <w:rPr>
                <w:rFonts w:ascii="宋体" w:hAnsi="宋体" w:hint="eastAsia"/>
                <w:sz w:val="24"/>
                <w:szCs w:val="24"/>
                <w:u w:val="single"/>
              </w:rPr>
              <w:t xml:space="preserve">   </w:t>
            </w:r>
            <w:r w:rsidRPr="006A33C8">
              <w:rPr>
                <w:rFonts w:ascii="宋体" w:hAnsi="宋体" w:hint="eastAsia"/>
                <w:sz w:val="24"/>
                <w:szCs w:val="24"/>
              </w:rPr>
              <w:t>分（详见广州公共资源交易中心招标公告日程安排）</w:t>
            </w:r>
          </w:p>
        </w:tc>
        <w:tc>
          <w:tcPr>
            <w:tcW w:w="933"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b/>
                <w:bCs/>
                <w:kern w:val="0"/>
                <w:sz w:val="24"/>
                <w:szCs w:val="24"/>
                <w:lang w:bidi="ar"/>
              </w:rPr>
              <w:t>投标文件递交方式</w:t>
            </w:r>
          </w:p>
        </w:tc>
        <w:tc>
          <w:tcPr>
            <w:tcW w:w="2009" w:type="pct"/>
            <w:gridSpan w:val="2"/>
            <w:vAlign w:val="center"/>
          </w:tcPr>
          <w:p w:rsidR="002D1C22" w:rsidRDefault="002D1C22" w:rsidP="007C6754">
            <w:pPr>
              <w:widowControl/>
              <w:spacing w:line="360" w:lineRule="auto"/>
              <w:jc w:val="left"/>
              <w:textAlignment w:val="center"/>
              <w:rPr>
                <w:rFonts w:ascii="宋体" w:hAnsi="宋体" w:cs="宋体"/>
                <w:sz w:val="24"/>
                <w:szCs w:val="24"/>
              </w:rPr>
            </w:pPr>
            <w:r>
              <w:rPr>
                <w:rFonts w:ascii="宋体" w:hAnsi="宋体" w:cs="宋体" w:hint="eastAsia"/>
                <w:kern w:val="0"/>
                <w:sz w:val="24"/>
                <w:szCs w:val="24"/>
                <w:lang w:bidi="ar"/>
              </w:rPr>
              <w:t>投标人的企业法定代表人(联合体投标的指牵头人)或拟委派本项目委托代理人准时参加开标会,且需在开标截止时间前进场做签到工作,手持本人身份证原件、法人授权委托证明书原件（法定代表人出席开标会的，则无需提供）。没有按上述要求提交资</w:t>
            </w:r>
            <w:r>
              <w:rPr>
                <w:rFonts w:ascii="宋体" w:hAnsi="宋体" w:cs="宋体" w:hint="eastAsia"/>
                <w:kern w:val="0"/>
                <w:sz w:val="24"/>
                <w:szCs w:val="24"/>
                <w:lang w:bidi="ar"/>
              </w:rPr>
              <w:lastRenderedPageBreak/>
              <w:t>料或逾期送达的，投标文件将被拒绝接收。</w:t>
            </w:r>
          </w:p>
        </w:tc>
      </w:tr>
      <w:tr w:rsidR="002D1C22" w:rsidTr="002D1C22">
        <w:trPr>
          <w:trHeight w:val="114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lastRenderedPageBreak/>
              <w:t>开标时间</w:t>
            </w:r>
          </w:p>
        </w:tc>
        <w:tc>
          <w:tcPr>
            <w:tcW w:w="1209" w:type="pct"/>
            <w:vAlign w:val="center"/>
          </w:tcPr>
          <w:p w:rsidR="002D1C22" w:rsidRDefault="002D1C22" w:rsidP="002D1C22">
            <w:pPr>
              <w:widowControl/>
              <w:spacing w:line="360" w:lineRule="auto"/>
              <w:jc w:val="left"/>
              <w:textAlignment w:val="center"/>
              <w:rPr>
                <w:rFonts w:ascii="宋体" w:hAnsi="宋体" w:cs="宋体"/>
                <w:sz w:val="24"/>
                <w:szCs w:val="24"/>
              </w:rPr>
            </w:pPr>
            <w:r w:rsidRPr="006A33C8">
              <w:rPr>
                <w:rFonts w:ascii="宋体" w:hAnsi="宋体" w:hint="eastAsia"/>
                <w:sz w:val="24"/>
                <w:szCs w:val="24"/>
              </w:rPr>
              <w:t>2024年</w:t>
            </w:r>
            <w:r>
              <w:rPr>
                <w:rFonts w:ascii="宋体" w:hAnsi="宋体" w:hint="eastAsia"/>
                <w:sz w:val="24"/>
                <w:szCs w:val="24"/>
                <w:u w:val="single"/>
              </w:rPr>
              <w:t xml:space="preserve">  </w:t>
            </w:r>
            <w:r w:rsidRPr="006A33C8">
              <w:rPr>
                <w:rFonts w:ascii="宋体" w:hAnsi="宋体" w:hint="eastAsia"/>
                <w:sz w:val="24"/>
                <w:szCs w:val="24"/>
              </w:rPr>
              <w:t>月</w:t>
            </w:r>
            <w:r>
              <w:rPr>
                <w:rFonts w:ascii="宋体" w:hAnsi="宋体" w:hint="eastAsia"/>
                <w:sz w:val="24"/>
                <w:szCs w:val="24"/>
                <w:u w:val="single"/>
              </w:rPr>
              <w:t xml:space="preserve">   </w:t>
            </w:r>
            <w:r w:rsidRPr="006A33C8">
              <w:rPr>
                <w:rFonts w:ascii="宋体" w:hAnsi="宋体" w:hint="eastAsia"/>
                <w:sz w:val="24"/>
                <w:szCs w:val="24"/>
              </w:rPr>
              <w:t>日</w:t>
            </w:r>
            <w:r>
              <w:rPr>
                <w:rFonts w:ascii="宋体" w:hAnsi="宋体" w:hint="eastAsia"/>
                <w:sz w:val="24"/>
                <w:szCs w:val="24"/>
                <w:u w:val="single"/>
              </w:rPr>
              <w:t xml:space="preserve">   </w:t>
            </w:r>
            <w:r w:rsidRPr="006A33C8">
              <w:rPr>
                <w:rFonts w:ascii="宋体" w:hAnsi="宋体" w:hint="eastAsia"/>
                <w:sz w:val="24"/>
                <w:szCs w:val="24"/>
              </w:rPr>
              <w:t>时</w:t>
            </w:r>
            <w:r>
              <w:rPr>
                <w:rFonts w:ascii="宋体" w:hAnsi="宋体" w:hint="eastAsia"/>
                <w:sz w:val="24"/>
                <w:szCs w:val="24"/>
                <w:u w:val="single"/>
              </w:rPr>
              <w:t xml:space="preserve">   </w:t>
            </w:r>
            <w:r w:rsidRPr="006A33C8">
              <w:rPr>
                <w:rFonts w:ascii="宋体" w:hAnsi="宋体" w:hint="eastAsia"/>
                <w:sz w:val="24"/>
                <w:szCs w:val="24"/>
              </w:rPr>
              <w:t>分（详见广州公共资源交易中心招标公告日程安排）</w:t>
            </w:r>
          </w:p>
        </w:tc>
        <w:tc>
          <w:tcPr>
            <w:tcW w:w="933"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b/>
                <w:bCs/>
                <w:kern w:val="0"/>
                <w:sz w:val="24"/>
                <w:szCs w:val="24"/>
                <w:lang w:bidi="ar"/>
              </w:rPr>
              <w:t>开标地点</w:t>
            </w:r>
          </w:p>
        </w:tc>
        <w:tc>
          <w:tcPr>
            <w:tcW w:w="2009" w:type="pct"/>
            <w:gridSpan w:val="2"/>
            <w:vAlign w:val="center"/>
          </w:tcPr>
          <w:p w:rsidR="002D1C22" w:rsidRDefault="002D1C22" w:rsidP="002D1C22">
            <w:pPr>
              <w:widowControl/>
              <w:spacing w:line="360" w:lineRule="auto"/>
              <w:textAlignment w:val="center"/>
              <w:rPr>
                <w:rFonts w:ascii="宋体" w:hAnsi="宋体" w:cs="宋体"/>
                <w:sz w:val="24"/>
                <w:szCs w:val="24"/>
              </w:rPr>
            </w:pPr>
            <w:r>
              <w:rPr>
                <w:rFonts w:ascii="宋体" w:hAnsi="宋体" w:cs="宋体" w:hint="eastAsia"/>
                <w:sz w:val="24"/>
                <w:szCs w:val="24"/>
              </w:rPr>
              <w:t>广州公共资源交易中心</w:t>
            </w:r>
            <w:r>
              <w:rPr>
                <w:rFonts w:ascii="宋体" w:hAnsi="宋体" w:cs="宋体" w:hint="eastAsia"/>
                <w:sz w:val="24"/>
                <w:szCs w:val="24"/>
                <w:u w:val="single"/>
              </w:rPr>
              <w:t xml:space="preserve">    </w:t>
            </w:r>
            <w:bookmarkStart w:id="0" w:name="_GoBack"/>
            <w:bookmarkEnd w:id="0"/>
            <w:r>
              <w:rPr>
                <w:rFonts w:ascii="宋体" w:hAnsi="宋体" w:cs="宋体" w:hint="eastAsia"/>
                <w:sz w:val="24"/>
                <w:szCs w:val="24"/>
                <w:u w:val="single"/>
              </w:rPr>
              <w:t xml:space="preserve">号 </w:t>
            </w:r>
            <w:r>
              <w:rPr>
                <w:rFonts w:ascii="宋体" w:hAnsi="宋体" w:cs="宋体" w:hint="eastAsia"/>
                <w:sz w:val="24"/>
                <w:szCs w:val="24"/>
              </w:rPr>
              <w:t>开标室（广州市天河区天润路333号）</w:t>
            </w:r>
          </w:p>
        </w:tc>
      </w:tr>
      <w:tr w:rsidR="002D1C22" w:rsidTr="002D1C22">
        <w:trPr>
          <w:trHeight w:val="682"/>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kern w:val="0"/>
                <w:sz w:val="24"/>
                <w:szCs w:val="24"/>
                <w:lang w:bidi="ar"/>
              </w:rPr>
            </w:pPr>
            <w:r>
              <w:rPr>
                <w:rFonts w:ascii="宋体" w:hAnsi="宋体" w:cs="宋体" w:hint="eastAsia"/>
                <w:b/>
                <w:bCs/>
                <w:kern w:val="0"/>
                <w:sz w:val="24"/>
                <w:szCs w:val="24"/>
                <w:lang w:bidi="ar"/>
              </w:rPr>
              <w:t>发布公告媒介</w:t>
            </w:r>
          </w:p>
        </w:tc>
        <w:tc>
          <w:tcPr>
            <w:tcW w:w="4152" w:type="pct"/>
            <w:gridSpan w:val="4"/>
            <w:vAlign w:val="center"/>
          </w:tcPr>
          <w:p w:rsidR="002D1C22" w:rsidRDefault="002D1C22" w:rsidP="007C6754">
            <w:pPr>
              <w:widowControl/>
              <w:spacing w:line="360" w:lineRule="auto"/>
              <w:textAlignment w:val="center"/>
              <w:rPr>
                <w:rFonts w:ascii="宋体" w:hAnsi="宋体" w:cs="宋体"/>
                <w:kern w:val="0"/>
                <w:sz w:val="24"/>
                <w:szCs w:val="24"/>
                <w:lang w:bidi="ar"/>
              </w:rPr>
            </w:pPr>
            <w:r>
              <w:rPr>
                <w:rFonts w:ascii="宋体" w:hAnsi="宋体" w:cs="宋体" w:hint="eastAsia"/>
                <w:kern w:val="0"/>
                <w:sz w:val="24"/>
                <w:szCs w:val="24"/>
                <w:lang w:bidi="ar"/>
              </w:rPr>
              <w:t>广州公共资源交易中心网、广东省招标投标监管网</w:t>
            </w:r>
          </w:p>
        </w:tc>
      </w:tr>
      <w:tr w:rsidR="002D1C22" w:rsidTr="002D1C22">
        <w:trPr>
          <w:trHeight w:hRule="exact" w:val="851"/>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招标人</w:t>
            </w:r>
          </w:p>
        </w:tc>
        <w:tc>
          <w:tcPr>
            <w:tcW w:w="1209"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茂名市茂南区新坡镇人民政府</w:t>
            </w:r>
          </w:p>
        </w:tc>
        <w:tc>
          <w:tcPr>
            <w:tcW w:w="933"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联系地址</w:t>
            </w:r>
          </w:p>
        </w:tc>
        <w:tc>
          <w:tcPr>
            <w:tcW w:w="2009" w:type="pct"/>
            <w:gridSpan w:val="2"/>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茂名市茂南区新</w:t>
            </w:r>
            <w:proofErr w:type="gramStart"/>
            <w:r>
              <w:rPr>
                <w:rFonts w:ascii="宋体" w:hAnsi="宋体" w:cs="宋体" w:hint="eastAsia"/>
                <w:sz w:val="24"/>
                <w:szCs w:val="24"/>
              </w:rPr>
              <w:t>坡商业</w:t>
            </w:r>
            <w:proofErr w:type="gramEnd"/>
            <w:r>
              <w:rPr>
                <w:rFonts w:ascii="宋体" w:hAnsi="宋体" w:cs="宋体" w:hint="eastAsia"/>
                <w:sz w:val="24"/>
                <w:szCs w:val="24"/>
              </w:rPr>
              <w:t>城北街83号大院</w:t>
            </w:r>
          </w:p>
        </w:tc>
      </w:tr>
      <w:tr w:rsidR="002D1C22" w:rsidTr="002D1C22">
        <w:trPr>
          <w:trHeight w:hRule="exact" w:val="851"/>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招标人联系人</w:t>
            </w:r>
          </w:p>
        </w:tc>
        <w:tc>
          <w:tcPr>
            <w:tcW w:w="1209"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王先生</w:t>
            </w:r>
          </w:p>
        </w:tc>
        <w:tc>
          <w:tcPr>
            <w:tcW w:w="933"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联系电话</w:t>
            </w:r>
          </w:p>
        </w:tc>
        <w:tc>
          <w:tcPr>
            <w:tcW w:w="2009" w:type="pct"/>
            <w:gridSpan w:val="2"/>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0668-2256338</w:t>
            </w:r>
          </w:p>
        </w:tc>
      </w:tr>
      <w:tr w:rsidR="002D1C22" w:rsidTr="002D1C22">
        <w:trPr>
          <w:trHeight w:hRule="exact" w:val="851"/>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招标代理机构</w:t>
            </w:r>
          </w:p>
        </w:tc>
        <w:tc>
          <w:tcPr>
            <w:tcW w:w="1209"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茂名</w:t>
            </w:r>
            <w:proofErr w:type="gramStart"/>
            <w:r>
              <w:rPr>
                <w:rFonts w:ascii="宋体" w:hAnsi="宋体" w:cs="宋体" w:hint="eastAsia"/>
                <w:sz w:val="24"/>
                <w:szCs w:val="24"/>
              </w:rPr>
              <w:t>市华洲招标</w:t>
            </w:r>
            <w:proofErr w:type="gramEnd"/>
            <w:r>
              <w:rPr>
                <w:rFonts w:ascii="宋体" w:hAnsi="宋体" w:cs="宋体" w:hint="eastAsia"/>
                <w:sz w:val="24"/>
                <w:szCs w:val="24"/>
              </w:rPr>
              <w:t>代理有限公司</w:t>
            </w:r>
          </w:p>
        </w:tc>
        <w:tc>
          <w:tcPr>
            <w:tcW w:w="933"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联系地址</w:t>
            </w:r>
          </w:p>
        </w:tc>
        <w:tc>
          <w:tcPr>
            <w:tcW w:w="2009" w:type="pct"/>
            <w:gridSpan w:val="2"/>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茂名市茂南区高凉南路6号大院4号302</w:t>
            </w:r>
          </w:p>
        </w:tc>
      </w:tr>
      <w:tr w:rsidR="002D1C22" w:rsidTr="002D1C22">
        <w:trPr>
          <w:trHeight w:hRule="exact" w:val="851"/>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招标代理联系人</w:t>
            </w:r>
          </w:p>
        </w:tc>
        <w:tc>
          <w:tcPr>
            <w:tcW w:w="1209"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邓先生</w:t>
            </w:r>
          </w:p>
        </w:tc>
        <w:tc>
          <w:tcPr>
            <w:tcW w:w="933"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联系电话</w:t>
            </w:r>
          </w:p>
        </w:tc>
        <w:tc>
          <w:tcPr>
            <w:tcW w:w="2009" w:type="pct"/>
            <w:gridSpan w:val="2"/>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sz w:val="24"/>
                <w:szCs w:val="24"/>
              </w:rPr>
              <w:t>0668-2299560</w:t>
            </w:r>
          </w:p>
        </w:tc>
      </w:tr>
      <w:tr w:rsidR="002D1C22" w:rsidTr="002D1C22">
        <w:trPr>
          <w:trHeight w:hRule="exact" w:val="851"/>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招标监督机构</w:t>
            </w:r>
          </w:p>
        </w:tc>
        <w:tc>
          <w:tcPr>
            <w:tcW w:w="1209" w:type="pct"/>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hint="eastAsia"/>
                <w:sz w:val="24"/>
                <w:szCs w:val="24"/>
              </w:rPr>
              <w:t>茂名市茂南区新坡镇人民政府</w:t>
            </w:r>
          </w:p>
        </w:tc>
        <w:tc>
          <w:tcPr>
            <w:tcW w:w="933" w:type="pct"/>
            <w:vAlign w:val="center"/>
          </w:tcPr>
          <w:p w:rsidR="002D1C22" w:rsidRDefault="002D1C22" w:rsidP="007C6754">
            <w:pPr>
              <w:widowControl/>
              <w:spacing w:line="360" w:lineRule="auto"/>
              <w:jc w:val="center"/>
              <w:textAlignment w:val="center"/>
              <w:rPr>
                <w:rFonts w:ascii="宋体" w:hAnsi="宋体" w:cs="宋体"/>
                <w:b/>
                <w:bCs/>
                <w:sz w:val="24"/>
                <w:szCs w:val="24"/>
              </w:rPr>
            </w:pPr>
            <w:r>
              <w:rPr>
                <w:rFonts w:ascii="宋体" w:hAnsi="宋体" w:cs="宋体" w:hint="eastAsia"/>
                <w:b/>
                <w:bCs/>
                <w:kern w:val="0"/>
                <w:sz w:val="24"/>
                <w:szCs w:val="24"/>
                <w:lang w:bidi="ar"/>
              </w:rPr>
              <w:t>联系电话</w:t>
            </w:r>
          </w:p>
        </w:tc>
        <w:tc>
          <w:tcPr>
            <w:tcW w:w="2009" w:type="pct"/>
            <w:gridSpan w:val="2"/>
            <w:vAlign w:val="center"/>
          </w:tcPr>
          <w:p w:rsidR="002D1C22" w:rsidRDefault="002D1C22" w:rsidP="007C6754">
            <w:pPr>
              <w:widowControl/>
              <w:spacing w:line="360" w:lineRule="auto"/>
              <w:jc w:val="center"/>
              <w:textAlignment w:val="center"/>
              <w:rPr>
                <w:rFonts w:ascii="宋体" w:hAnsi="宋体" w:cs="宋体"/>
                <w:sz w:val="24"/>
                <w:szCs w:val="24"/>
              </w:rPr>
            </w:pPr>
            <w:r>
              <w:rPr>
                <w:rFonts w:ascii="宋体" w:hAnsi="宋体" w:cs="宋体"/>
                <w:sz w:val="24"/>
                <w:szCs w:val="24"/>
              </w:rPr>
              <w:t>0668-2256338</w:t>
            </w:r>
          </w:p>
        </w:tc>
      </w:tr>
      <w:tr w:rsidR="002D1C22" w:rsidTr="002D1C22">
        <w:trPr>
          <w:trHeight w:val="560"/>
          <w:jc w:val="center"/>
        </w:trPr>
        <w:tc>
          <w:tcPr>
            <w:tcW w:w="848" w:type="pct"/>
            <w:vAlign w:val="center"/>
          </w:tcPr>
          <w:p w:rsidR="002D1C22" w:rsidRDefault="002D1C22" w:rsidP="007C6754">
            <w:pPr>
              <w:widowControl/>
              <w:spacing w:line="360" w:lineRule="auto"/>
              <w:jc w:val="center"/>
              <w:textAlignment w:val="center"/>
              <w:rPr>
                <w:rFonts w:ascii="宋体" w:hAnsi="宋体" w:cs="宋体"/>
                <w:b/>
                <w:bCs/>
                <w:kern w:val="0"/>
                <w:sz w:val="24"/>
                <w:szCs w:val="24"/>
                <w:lang w:bidi="ar"/>
              </w:rPr>
            </w:pPr>
            <w:r>
              <w:rPr>
                <w:rFonts w:ascii="宋体" w:hAnsi="宋体" w:cs="宋体" w:hint="eastAsia"/>
                <w:b/>
                <w:bCs/>
                <w:kern w:val="0"/>
                <w:sz w:val="24"/>
                <w:szCs w:val="24"/>
                <w:lang w:bidi="ar"/>
              </w:rPr>
              <w:t>其他依法应当载明的内容</w:t>
            </w:r>
          </w:p>
        </w:tc>
        <w:tc>
          <w:tcPr>
            <w:tcW w:w="4152" w:type="pct"/>
            <w:gridSpan w:val="4"/>
            <w:vAlign w:val="center"/>
          </w:tcPr>
          <w:p w:rsidR="002D1C22" w:rsidRDefault="002D1C22" w:rsidP="007C6754">
            <w:pPr>
              <w:spacing w:line="360" w:lineRule="auto"/>
              <w:rPr>
                <w:rFonts w:ascii="宋体" w:hAnsi="宋体" w:cs="宋体"/>
                <w:bCs/>
                <w:spacing w:val="10"/>
                <w:sz w:val="24"/>
                <w:szCs w:val="24"/>
              </w:rPr>
            </w:pPr>
            <w:r>
              <w:rPr>
                <w:rFonts w:ascii="宋体" w:hAnsi="宋体" w:cs="宋体" w:hint="eastAsia"/>
                <w:bCs/>
                <w:spacing w:val="10"/>
                <w:sz w:val="24"/>
                <w:szCs w:val="24"/>
              </w:rPr>
              <w:t>1</w:t>
            </w:r>
            <w:r>
              <w:rPr>
                <w:rFonts w:ascii="宋体" w:hAnsi="宋体" w:cs="宋体"/>
                <w:bCs/>
                <w:spacing w:val="10"/>
                <w:sz w:val="24"/>
                <w:szCs w:val="24"/>
              </w:rPr>
              <w:t>.</w:t>
            </w:r>
            <w:r>
              <w:rPr>
                <w:rFonts w:hint="eastAsia"/>
              </w:rPr>
              <w:t xml:space="preserve"> </w:t>
            </w:r>
            <w:r>
              <w:rPr>
                <w:rFonts w:ascii="宋体" w:hAnsi="宋体" w:cs="宋体" w:hint="eastAsia"/>
                <w:bCs/>
                <w:spacing w:val="10"/>
                <w:sz w:val="24"/>
                <w:szCs w:val="24"/>
              </w:rPr>
              <w:t>本项目采用网上投标登记方式，投标人自行登录广州公共资源交易中心交易平台网站办理网上投标登记手续及下载招标文件（网上投标登记操作流程详见广州公共资源交易中心网站发布的最新版操作指引）；投标人须在投标登记时间内完成网上投标登记手续及提交投标登记资料，并确认完成办理登记手续，未成功办理投标登记手续的，招标人或招标代理机构有权拒绝其投标。</w:t>
            </w:r>
          </w:p>
          <w:p w:rsidR="002D1C22" w:rsidRDefault="002D1C22" w:rsidP="007C6754">
            <w:pPr>
              <w:spacing w:line="360" w:lineRule="auto"/>
              <w:rPr>
                <w:rFonts w:ascii="宋体" w:hAnsi="宋体" w:cs="宋体"/>
                <w:bCs/>
                <w:spacing w:val="10"/>
                <w:sz w:val="24"/>
                <w:szCs w:val="24"/>
              </w:rPr>
            </w:pPr>
            <w:r>
              <w:rPr>
                <w:rFonts w:ascii="宋体" w:hAnsi="宋体" w:cs="宋体"/>
                <w:bCs/>
                <w:spacing w:val="10"/>
                <w:sz w:val="24"/>
                <w:szCs w:val="24"/>
              </w:rPr>
              <w:t>2.</w:t>
            </w:r>
            <w:r>
              <w:rPr>
                <w:rFonts w:hint="eastAsia"/>
              </w:rPr>
              <w:t xml:space="preserve"> </w:t>
            </w:r>
            <w:r>
              <w:rPr>
                <w:rFonts w:ascii="宋体" w:hAnsi="宋体" w:cs="宋体" w:hint="eastAsia"/>
                <w:bCs/>
                <w:spacing w:val="10"/>
                <w:sz w:val="24"/>
                <w:szCs w:val="24"/>
              </w:rPr>
              <w:t>网上投标登记需补充递交投标登记资料：①投标登记表（见招标公告附件1）；②投标人资格要求的资料，并加盖投标人公章；③缴纳资料费转账凭证，资料费</w:t>
            </w:r>
            <w:r>
              <w:rPr>
                <w:rFonts w:ascii="宋体" w:hAnsi="宋体" w:cs="宋体"/>
                <w:bCs/>
                <w:spacing w:val="10"/>
                <w:sz w:val="24"/>
                <w:szCs w:val="24"/>
              </w:rPr>
              <w:t>500</w:t>
            </w:r>
            <w:r>
              <w:rPr>
                <w:rFonts w:ascii="宋体" w:hAnsi="宋体" w:cs="宋体" w:hint="eastAsia"/>
                <w:bCs/>
                <w:spacing w:val="10"/>
                <w:sz w:val="24"/>
                <w:szCs w:val="24"/>
              </w:rPr>
              <w:t>元，以转账方式汇款到以下账户：收款人：茂名</w:t>
            </w:r>
            <w:proofErr w:type="gramStart"/>
            <w:r>
              <w:rPr>
                <w:rFonts w:ascii="宋体" w:hAnsi="宋体" w:cs="宋体" w:hint="eastAsia"/>
                <w:bCs/>
                <w:spacing w:val="10"/>
                <w:sz w:val="24"/>
                <w:szCs w:val="24"/>
              </w:rPr>
              <w:t>市华洲招标</w:t>
            </w:r>
            <w:proofErr w:type="gramEnd"/>
            <w:r>
              <w:rPr>
                <w:rFonts w:ascii="宋体" w:hAnsi="宋体" w:cs="宋体" w:hint="eastAsia"/>
                <w:bCs/>
                <w:spacing w:val="10"/>
                <w:sz w:val="24"/>
                <w:szCs w:val="24"/>
              </w:rPr>
              <w:t>代理有限公司，开户银行：广发银行股份有限公司茂名分行，账号：</w:t>
            </w:r>
            <w:r>
              <w:rPr>
                <w:rFonts w:ascii="宋体" w:hAnsi="宋体" w:cs="宋体"/>
                <w:bCs/>
                <w:spacing w:val="10"/>
                <w:sz w:val="24"/>
                <w:szCs w:val="24"/>
              </w:rPr>
              <w:t>9550 8812 4101 0120 012</w:t>
            </w:r>
            <w:r>
              <w:rPr>
                <w:rFonts w:ascii="宋体" w:hAnsi="宋体" w:cs="宋体" w:hint="eastAsia"/>
                <w:bCs/>
                <w:spacing w:val="10"/>
                <w:sz w:val="24"/>
                <w:szCs w:val="24"/>
              </w:rPr>
              <w:t>（转账时备注“项目编号+资料费”）。以上投标登记资料扫描件整合一份PDF 文件发送到邮箱：</w:t>
            </w:r>
            <w:r>
              <w:rPr>
                <w:rFonts w:ascii="宋体" w:hAnsi="宋体" w:cs="宋体"/>
                <w:bCs/>
                <w:spacing w:val="10"/>
                <w:sz w:val="24"/>
                <w:szCs w:val="24"/>
              </w:rPr>
              <w:t>421683168@qq.com</w:t>
            </w:r>
            <w:r>
              <w:rPr>
                <w:rFonts w:ascii="宋体" w:hAnsi="宋体" w:cs="宋体" w:hint="eastAsia"/>
                <w:bCs/>
                <w:spacing w:val="10"/>
                <w:sz w:val="24"/>
                <w:szCs w:val="24"/>
              </w:rPr>
              <w:t>，不按</w:t>
            </w:r>
            <w:r>
              <w:rPr>
                <w:rFonts w:ascii="宋体" w:hAnsi="宋体" w:cs="宋体" w:hint="eastAsia"/>
                <w:bCs/>
                <w:spacing w:val="10"/>
                <w:sz w:val="24"/>
                <w:szCs w:val="24"/>
              </w:rPr>
              <w:lastRenderedPageBreak/>
              <w:t>要求递交补充资料的，</w:t>
            </w:r>
            <w:r>
              <w:rPr>
                <w:rFonts w:ascii="宋体" w:hAnsi="宋体" w:cs="宋体" w:hint="eastAsia"/>
                <w:kern w:val="0"/>
                <w:sz w:val="24"/>
                <w:szCs w:val="24"/>
                <w:lang w:bidi="ar"/>
              </w:rPr>
              <w:t>投标文件将被拒绝接收</w:t>
            </w:r>
            <w:r>
              <w:rPr>
                <w:rFonts w:ascii="宋体" w:hAnsi="宋体" w:cs="宋体" w:hint="eastAsia"/>
                <w:bCs/>
                <w:spacing w:val="10"/>
                <w:sz w:val="24"/>
                <w:szCs w:val="24"/>
              </w:rPr>
              <w:t>。</w:t>
            </w:r>
          </w:p>
          <w:p w:rsidR="002D1C22" w:rsidRDefault="002D1C22" w:rsidP="007C6754">
            <w:pPr>
              <w:spacing w:line="360" w:lineRule="auto"/>
              <w:rPr>
                <w:rFonts w:ascii="宋体" w:hAnsi="宋体" w:cs="宋体" w:hint="eastAsia"/>
                <w:bCs/>
                <w:spacing w:val="10"/>
                <w:sz w:val="24"/>
                <w:szCs w:val="24"/>
              </w:rPr>
            </w:pPr>
            <w:r>
              <w:rPr>
                <w:rFonts w:ascii="宋体" w:hAnsi="宋体" w:cs="仿宋_GB2312" w:hint="eastAsia"/>
                <w:sz w:val="24"/>
                <w:szCs w:val="24"/>
              </w:rPr>
              <w:t>3</w:t>
            </w:r>
            <w:r>
              <w:rPr>
                <w:rFonts w:ascii="宋体" w:hAnsi="宋体" w:cs="仿宋_GB2312"/>
                <w:sz w:val="24"/>
                <w:szCs w:val="24"/>
              </w:rPr>
              <w:t>.</w:t>
            </w:r>
            <w:r>
              <w:rPr>
                <w:rFonts w:ascii="宋体" w:hAnsi="宋体" w:cs="仿宋_GB2312" w:hint="eastAsia"/>
                <w:sz w:val="24"/>
                <w:szCs w:val="24"/>
              </w:rPr>
              <w:t>投标人若对招标文件有疑问，在招标文件《投标人须知》规定时间内以匿名方式</w:t>
            </w:r>
            <w:r>
              <w:rPr>
                <w:rFonts w:ascii="宋体" w:hAnsi="宋体" w:hint="eastAsia"/>
                <w:bCs/>
                <w:spacing w:val="10"/>
                <w:sz w:val="24"/>
                <w:szCs w:val="24"/>
              </w:rPr>
              <w:t>在</w:t>
            </w:r>
            <w:r>
              <w:rPr>
                <w:rFonts w:ascii="宋体" w:hAnsi="宋体" w:cs="仿宋_GB2312" w:hint="eastAsia"/>
                <w:sz w:val="24"/>
                <w:szCs w:val="24"/>
              </w:rPr>
              <w:t>广州公共资源交易中心网站进行网上提问。招标人（或招标代理）将对投标人的问题统一做出澄清和解答，并发布在广州公共资源交易中心。投标人应自行留意招标人（或招标代理）发布的招标文件澄清、修改或补充内容。否则，造成的一切后果由投标人自行承担。</w:t>
            </w:r>
          </w:p>
        </w:tc>
      </w:tr>
    </w:tbl>
    <w:p w:rsidR="002D1C22" w:rsidRDefault="002D1C22" w:rsidP="002D1C22">
      <w:pPr>
        <w:tabs>
          <w:tab w:val="left" w:pos="360"/>
          <w:tab w:val="left" w:pos="1080"/>
        </w:tabs>
        <w:spacing w:line="360" w:lineRule="auto"/>
        <w:ind w:firstLineChars="200" w:firstLine="480"/>
        <w:outlineLvl w:val="0"/>
        <w:rPr>
          <w:rFonts w:ascii="宋体" w:hAnsi="宋体"/>
          <w:bCs/>
          <w:sz w:val="24"/>
        </w:rPr>
      </w:pPr>
    </w:p>
    <w:p w:rsidR="002D1C22" w:rsidRDefault="002D1C22" w:rsidP="002D1C22">
      <w:pPr>
        <w:outlineLvl w:val="2"/>
        <w:sectPr w:rsidR="002D1C22">
          <w:pgSz w:w="11906" w:h="16838"/>
          <w:pgMar w:top="1418" w:right="1418" w:bottom="1418" w:left="1418" w:header="851" w:footer="964" w:gutter="0"/>
          <w:cols w:space="720"/>
          <w:docGrid w:type="lines" w:linePitch="312"/>
        </w:sectPr>
      </w:pPr>
    </w:p>
    <w:p w:rsidR="002D1C22" w:rsidRDefault="002D1C22" w:rsidP="002D1C22">
      <w:pPr>
        <w:outlineLvl w:val="2"/>
      </w:pPr>
      <w:bookmarkStart w:id="1" w:name="_Toc12137"/>
    </w:p>
    <w:p w:rsidR="002D1C22" w:rsidRDefault="002D1C22" w:rsidP="002D1C22">
      <w:pPr>
        <w:pStyle w:val="a0"/>
        <w:ind w:left="315" w:hangingChars="150" w:hanging="315"/>
      </w:pPr>
      <w:r>
        <w:rPr>
          <w:rFonts w:hint="eastAsia"/>
        </w:rPr>
        <w:t>附件一：投标登记表</w:t>
      </w:r>
    </w:p>
    <w:tbl>
      <w:tblPr>
        <w:tblW w:w="5110" w:type="pct"/>
        <w:tblLayout w:type="fixed"/>
        <w:tblLook w:val="0000" w:firstRow="0" w:lastRow="0" w:firstColumn="0" w:lastColumn="0" w:noHBand="0" w:noVBand="0"/>
      </w:tblPr>
      <w:tblGrid>
        <w:gridCol w:w="1888"/>
        <w:gridCol w:w="3357"/>
        <w:gridCol w:w="1569"/>
        <w:gridCol w:w="2488"/>
        <w:gridCol w:w="1744"/>
        <w:gridCol w:w="3485"/>
      </w:tblGrid>
      <w:tr w:rsidR="002D1C22" w:rsidTr="002D1C22">
        <w:trPr>
          <w:trHeight w:val="814"/>
        </w:trPr>
        <w:tc>
          <w:tcPr>
            <w:tcW w:w="5000" w:type="pct"/>
            <w:gridSpan w:val="6"/>
            <w:tcBorders>
              <w:top w:val="nil"/>
              <w:left w:val="nil"/>
              <w:bottom w:val="nil"/>
              <w:right w:val="nil"/>
            </w:tcBorders>
            <w:noWrap/>
            <w:vAlign w:val="center"/>
          </w:tcPr>
          <w:p w:rsidR="002D1C22" w:rsidRDefault="002D1C22" w:rsidP="007C6754">
            <w:pPr>
              <w:widowControl/>
              <w:jc w:val="center"/>
              <w:rPr>
                <w:rFonts w:ascii="宋体" w:hAnsi="宋体" w:cs="宋体"/>
                <w:b/>
                <w:bCs/>
                <w:kern w:val="0"/>
                <w:sz w:val="52"/>
                <w:szCs w:val="52"/>
              </w:rPr>
            </w:pPr>
            <w:bookmarkStart w:id="2" w:name="RANGE!A1:F11"/>
            <w:r>
              <w:rPr>
                <w:rFonts w:ascii="宋体" w:hAnsi="宋体" w:cs="宋体" w:hint="eastAsia"/>
                <w:b/>
                <w:bCs/>
                <w:kern w:val="0"/>
                <w:sz w:val="52"/>
                <w:szCs w:val="52"/>
              </w:rPr>
              <w:t>投标登记申请表</w:t>
            </w:r>
            <w:bookmarkEnd w:id="2"/>
          </w:p>
        </w:tc>
      </w:tr>
      <w:tr w:rsidR="002D1C22" w:rsidTr="002D1C22">
        <w:trPr>
          <w:trHeight w:val="517"/>
        </w:trPr>
        <w:tc>
          <w:tcPr>
            <w:tcW w:w="650" w:type="pct"/>
            <w:tcBorders>
              <w:top w:val="nil"/>
              <w:left w:val="nil"/>
              <w:bottom w:val="nil"/>
              <w:right w:val="nil"/>
            </w:tcBorders>
            <w:noWrap/>
            <w:vAlign w:val="center"/>
          </w:tcPr>
          <w:p w:rsidR="002D1C22" w:rsidRDefault="002D1C22" w:rsidP="007C6754">
            <w:pPr>
              <w:widowControl/>
              <w:jc w:val="center"/>
              <w:rPr>
                <w:rFonts w:ascii="宋体" w:hAnsi="宋体" w:cs="宋体" w:hint="eastAsia"/>
                <w:b/>
                <w:bCs/>
                <w:kern w:val="0"/>
                <w:sz w:val="52"/>
                <w:szCs w:val="52"/>
              </w:rPr>
            </w:pPr>
          </w:p>
        </w:tc>
        <w:tc>
          <w:tcPr>
            <w:tcW w:w="1155"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c>
          <w:tcPr>
            <w:tcW w:w="540"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c>
          <w:tcPr>
            <w:tcW w:w="856"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c>
          <w:tcPr>
            <w:tcW w:w="1799" w:type="pct"/>
            <w:gridSpan w:val="2"/>
            <w:tcBorders>
              <w:top w:val="nil"/>
              <w:left w:val="nil"/>
              <w:bottom w:val="single" w:sz="4" w:space="0" w:color="auto"/>
              <w:right w:val="nil"/>
            </w:tcBorders>
            <w:noWrap/>
            <w:vAlign w:val="center"/>
          </w:tcPr>
          <w:p w:rsidR="002D1C22" w:rsidRDefault="002D1C22" w:rsidP="007C6754">
            <w:pPr>
              <w:widowControl/>
              <w:jc w:val="center"/>
              <w:rPr>
                <w:rFonts w:ascii="宋体" w:hAnsi="宋体" w:cs="宋体"/>
                <w:kern w:val="0"/>
                <w:sz w:val="28"/>
                <w:szCs w:val="28"/>
              </w:rPr>
            </w:pPr>
            <w:r>
              <w:rPr>
                <w:rFonts w:ascii="宋体" w:hAnsi="宋体" w:cs="宋体" w:hint="eastAsia"/>
                <w:kern w:val="0"/>
                <w:sz w:val="28"/>
                <w:szCs w:val="28"/>
              </w:rPr>
              <w:t xml:space="preserve">           年     月     日</w:t>
            </w:r>
          </w:p>
        </w:tc>
      </w:tr>
      <w:tr w:rsidR="002D1C22" w:rsidTr="002D1C22">
        <w:trPr>
          <w:trHeight w:val="847"/>
        </w:trPr>
        <w:tc>
          <w:tcPr>
            <w:tcW w:w="650" w:type="pct"/>
            <w:tcBorders>
              <w:top w:val="single" w:sz="4" w:space="0" w:color="auto"/>
              <w:left w:val="single" w:sz="4" w:space="0" w:color="auto"/>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项目名称</w:t>
            </w:r>
          </w:p>
        </w:tc>
        <w:tc>
          <w:tcPr>
            <w:tcW w:w="2551" w:type="pct"/>
            <w:gridSpan w:val="3"/>
            <w:tcBorders>
              <w:top w:val="single" w:sz="4" w:space="0" w:color="auto"/>
              <w:left w:val="nil"/>
              <w:bottom w:val="single" w:sz="4" w:space="0" w:color="auto"/>
              <w:right w:val="single" w:sz="4" w:space="0" w:color="000000"/>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c>
          <w:tcPr>
            <w:tcW w:w="600" w:type="pct"/>
            <w:tcBorders>
              <w:top w:val="nil"/>
              <w:left w:val="nil"/>
              <w:bottom w:val="single" w:sz="4" w:space="0" w:color="auto"/>
              <w:right w:val="single" w:sz="4" w:space="0" w:color="auto"/>
            </w:tcBorders>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项目编号</w:t>
            </w:r>
          </w:p>
        </w:tc>
        <w:tc>
          <w:tcPr>
            <w:tcW w:w="1199"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r>
      <w:tr w:rsidR="002D1C22" w:rsidTr="002D1C22">
        <w:trPr>
          <w:trHeight w:val="861"/>
        </w:trPr>
        <w:tc>
          <w:tcPr>
            <w:tcW w:w="650" w:type="pct"/>
            <w:tcBorders>
              <w:top w:val="nil"/>
              <w:left w:val="single" w:sz="4" w:space="0" w:color="auto"/>
              <w:bottom w:val="single" w:sz="4" w:space="0" w:color="auto"/>
              <w:right w:val="single" w:sz="4" w:space="0" w:color="auto"/>
            </w:tcBorders>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投标人名称</w:t>
            </w:r>
          </w:p>
        </w:tc>
        <w:tc>
          <w:tcPr>
            <w:tcW w:w="1155"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c>
          <w:tcPr>
            <w:tcW w:w="540"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被授权人</w:t>
            </w:r>
          </w:p>
        </w:tc>
        <w:tc>
          <w:tcPr>
            <w:tcW w:w="856"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c>
          <w:tcPr>
            <w:tcW w:w="600"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联系电话</w:t>
            </w:r>
          </w:p>
        </w:tc>
        <w:tc>
          <w:tcPr>
            <w:tcW w:w="1199"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r>
      <w:tr w:rsidR="002D1C22" w:rsidTr="002D1C22">
        <w:trPr>
          <w:trHeight w:val="861"/>
        </w:trPr>
        <w:tc>
          <w:tcPr>
            <w:tcW w:w="650" w:type="pct"/>
            <w:tcBorders>
              <w:top w:val="nil"/>
              <w:left w:val="single" w:sz="4" w:space="0" w:color="auto"/>
              <w:bottom w:val="single" w:sz="4" w:space="0" w:color="auto"/>
              <w:right w:val="single" w:sz="4" w:space="0" w:color="auto"/>
            </w:tcBorders>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项目负责人</w:t>
            </w:r>
          </w:p>
        </w:tc>
        <w:tc>
          <w:tcPr>
            <w:tcW w:w="1155"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c>
          <w:tcPr>
            <w:tcW w:w="1396" w:type="pct"/>
            <w:gridSpan w:val="2"/>
            <w:tcBorders>
              <w:top w:val="single" w:sz="4" w:space="0" w:color="auto"/>
              <w:left w:val="nil"/>
              <w:bottom w:val="single" w:sz="4" w:space="0" w:color="auto"/>
              <w:right w:val="single" w:sz="4" w:space="0" w:color="000000"/>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项目负责人资质证号</w:t>
            </w:r>
          </w:p>
        </w:tc>
        <w:tc>
          <w:tcPr>
            <w:tcW w:w="1799" w:type="pct"/>
            <w:gridSpan w:val="2"/>
            <w:tcBorders>
              <w:top w:val="single" w:sz="4" w:space="0" w:color="auto"/>
              <w:left w:val="nil"/>
              <w:bottom w:val="single" w:sz="4" w:space="0" w:color="auto"/>
              <w:right w:val="single" w:sz="4" w:space="0" w:color="000000"/>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r>
      <w:tr w:rsidR="002D1C22" w:rsidTr="002D1C22">
        <w:trPr>
          <w:trHeight w:val="861"/>
        </w:trPr>
        <w:tc>
          <w:tcPr>
            <w:tcW w:w="650" w:type="pct"/>
            <w:tcBorders>
              <w:top w:val="nil"/>
              <w:left w:val="single" w:sz="4" w:space="0" w:color="auto"/>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安全员</w:t>
            </w:r>
          </w:p>
        </w:tc>
        <w:tc>
          <w:tcPr>
            <w:tcW w:w="1155"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c>
          <w:tcPr>
            <w:tcW w:w="1396" w:type="pct"/>
            <w:gridSpan w:val="2"/>
            <w:tcBorders>
              <w:top w:val="single" w:sz="4" w:space="0" w:color="auto"/>
              <w:left w:val="nil"/>
              <w:bottom w:val="single" w:sz="4" w:space="0" w:color="auto"/>
              <w:right w:val="single" w:sz="4" w:space="0" w:color="000000"/>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安全员安全考核证号</w:t>
            </w:r>
          </w:p>
        </w:tc>
        <w:tc>
          <w:tcPr>
            <w:tcW w:w="1799" w:type="pct"/>
            <w:gridSpan w:val="2"/>
            <w:tcBorders>
              <w:top w:val="single" w:sz="4" w:space="0" w:color="auto"/>
              <w:left w:val="nil"/>
              <w:bottom w:val="single" w:sz="4" w:space="0" w:color="auto"/>
              <w:right w:val="single" w:sz="4" w:space="0" w:color="000000"/>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r>
      <w:tr w:rsidR="002D1C22" w:rsidTr="002D1C22">
        <w:trPr>
          <w:trHeight w:val="703"/>
        </w:trPr>
        <w:tc>
          <w:tcPr>
            <w:tcW w:w="650" w:type="pct"/>
            <w:tcBorders>
              <w:top w:val="nil"/>
              <w:left w:val="single" w:sz="4" w:space="0" w:color="auto"/>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保证书</w:t>
            </w:r>
          </w:p>
        </w:tc>
        <w:tc>
          <w:tcPr>
            <w:tcW w:w="4350" w:type="pct"/>
            <w:gridSpan w:val="5"/>
            <w:tcBorders>
              <w:top w:val="single" w:sz="4" w:space="0" w:color="auto"/>
              <w:left w:val="nil"/>
              <w:bottom w:val="single" w:sz="4" w:space="0" w:color="auto"/>
              <w:right w:val="single" w:sz="4" w:space="0" w:color="000000"/>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我公司保证该项目由本单位承包，不接受他人挂靠，</w:t>
            </w:r>
            <w:proofErr w:type="gramStart"/>
            <w:r>
              <w:rPr>
                <w:rFonts w:ascii="宋体" w:hAnsi="宋体" w:cs="宋体" w:hint="eastAsia"/>
                <w:kern w:val="0"/>
                <w:sz w:val="28"/>
                <w:szCs w:val="28"/>
              </w:rPr>
              <w:t>不</w:t>
            </w:r>
            <w:proofErr w:type="gramEnd"/>
            <w:r>
              <w:rPr>
                <w:rFonts w:ascii="宋体" w:hAnsi="宋体" w:cs="宋体" w:hint="eastAsia"/>
                <w:kern w:val="0"/>
                <w:sz w:val="28"/>
                <w:szCs w:val="28"/>
              </w:rPr>
              <w:t>转包，</w:t>
            </w:r>
            <w:proofErr w:type="gramStart"/>
            <w:r>
              <w:rPr>
                <w:rFonts w:ascii="宋体" w:hAnsi="宋体" w:cs="宋体" w:hint="eastAsia"/>
                <w:kern w:val="0"/>
                <w:sz w:val="28"/>
                <w:szCs w:val="28"/>
              </w:rPr>
              <w:t>不</w:t>
            </w:r>
            <w:proofErr w:type="gramEnd"/>
            <w:r>
              <w:rPr>
                <w:rFonts w:ascii="宋体" w:hAnsi="宋体" w:cs="宋体" w:hint="eastAsia"/>
                <w:kern w:val="0"/>
                <w:sz w:val="28"/>
                <w:szCs w:val="28"/>
              </w:rPr>
              <w:t>非法分包。如有违犯，责任自负。</w:t>
            </w:r>
          </w:p>
        </w:tc>
      </w:tr>
      <w:tr w:rsidR="002D1C22" w:rsidTr="002D1C22">
        <w:trPr>
          <w:trHeight w:val="1105"/>
        </w:trPr>
        <w:tc>
          <w:tcPr>
            <w:tcW w:w="650" w:type="pct"/>
            <w:tcBorders>
              <w:top w:val="nil"/>
              <w:left w:val="single" w:sz="4" w:space="0" w:color="auto"/>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投标人盖章</w:t>
            </w:r>
          </w:p>
        </w:tc>
        <w:tc>
          <w:tcPr>
            <w:tcW w:w="1155" w:type="pct"/>
            <w:tcBorders>
              <w:top w:val="nil"/>
              <w:left w:val="nil"/>
              <w:bottom w:val="single" w:sz="4" w:space="0" w:color="auto"/>
              <w:right w:val="single" w:sz="4" w:space="0" w:color="auto"/>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c>
          <w:tcPr>
            <w:tcW w:w="1396" w:type="pct"/>
            <w:gridSpan w:val="2"/>
            <w:tcBorders>
              <w:top w:val="single" w:sz="4" w:space="0" w:color="auto"/>
              <w:left w:val="nil"/>
              <w:bottom w:val="single" w:sz="4" w:space="0" w:color="auto"/>
              <w:right w:val="single" w:sz="4" w:space="0" w:color="000000"/>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法定代表人盖章</w:t>
            </w:r>
          </w:p>
        </w:tc>
        <w:tc>
          <w:tcPr>
            <w:tcW w:w="1799" w:type="pct"/>
            <w:gridSpan w:val="2"/>
            <w:tcBorders>
              <w:top w:val="single" w:sz="4" w:space="0" w:color="auto"/>
              <w:left w:val="nil"/>
              <w:bottom w:val="single" w:sz="4" w:space="0" w:color="auto"/>
              <w:right w:val="single" w:sz="4" w:space="0" w:color="000000"/>
            </w:tcBorders>
            <w:noWrap/>
            <w:vAlign w:val="center"/>
          </w:tcPr>
          <w:p w:rsidR="002D1C22" w:rsidRDefault="002D1C22" w:rsidP="007C6754">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r>
      <w:tr w:rsidR="002D1C22" w:rsidTr="002D1C22">
        <w:trPr>
          <w:trHeight w:val="345"/>
        </w:trPr>
        <w:tc>
          <w:tcPr>
            <w:tcW w:w="2345" w:type="pct"/>
            <w:gridSpan w:val="3"/>
            <w:tcBorders>
              <w:top w:val="nil"/>
              <w:left w:val="nil"/>
              <w:bottom w:val="nil"/>
              <w:right w:val="nil"/>
            </w:tcBorders>
            <w:noWrap/>
            <w:vAlign w:val="center"/>
          </w:tcPr>
          <w:p w:rsidR="002D1C22" w:rsidRDefault="002D1C22" w:rsidP="007C6754">
            <w:pPr>
              <w:widowControl/>
              <w:jc w:val="left"/>
              <w:rPr>
                <w:rFonts w:ascii="宋体" w:hAnsi="宋体" w:cs="宋体" w:hint="eastAsia"/>
                <w:kern w:val="0"/>
                <w:sz w:val="24"/>
                <w:szCs w:val="24"/>
              </w:rPr>
            </w:pPr>
            <w:r>
              <w:rPr>
                <w:rFonts w:ascii="宋体" w:hAnsi="宋体" w:cs="宋体" w:hint="eastAsia"/>
                <w:kern w:val="0"/>
                <w:sz w:val="24"/>
                <w:szCs w:val="24"/>
              </w:rPr>
              <w:t>1.本表内容不允许涂改或增删。</w:t>
            </w:r>
          </w:p>
        </w:tc>
        <w:tc>
          <w:tcPr>
            <w:tcW w:w="856" w:type="pct"/>
            <w:tcBorders>
              <w:top w:val="nil"/>
              <w:left w:val="nil"/>
              <w:bottom w:val="nil"/>
              <w:right w:val="nil"/>
            </w:tcBorders>
            <w:noWrap/>
            <w:vAlign w:val="center"/>
          </w:tcPr>
          <w:p w:rsidR="002D1C22" w:rsidRDefault="002D1C22" w:rsidP="007C6754">
            <w:pPr>
              <w:widowControl/>
              <w:jc w:val="left"/>
              <w:rPr>
                <w:rFonts w:ascii="宋体" w:hAnsi="宋体" w:cs="宋体" w:hint="eastAsia"/>
                <w:kern w:val="0"/>
                <w:sz w:val="24"/>
                <w:szCs w:val="24"/>
              </w:rPr>
            </w:pPr>
          </w:p>
        </w:tc>
        <w:tc>
          <w:tcPr>
            <w:tcW w:w="600"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c>
          <w:tcPr>
            <w:tcW w:w="1199"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r>
      <w:tr w:rsidR="002D1C22" w:rsidTr="002D1C22">
        <w:trPr>
          <w:trHeight w:val="345"/>
        </w:trPr>
        <w:tc>
          <w:tcPr>
            <w:tcW w:w="3201" w:type="pct"/>
            <w:gridSpan w:val="4"/>
            <w:tcBorders>
              <w:top w:val="nil"/>
              <w:left w:val="nil"/>
              <w:bottom w:val="nil"/>
              <w:right w:val="nil"/>
            </w:tcBorders>
            <w:noWrap/>
            <w:vAlign w:val="center"/>
          </w:tcPr>
          <w:p w:rsidR="002D1C22" w:rsidRDefault="002D1C22" w:rsidP="007C6754">
            <w:pPr>
              <w:widowControl/>
              <w:jc w:val="left"/>
              <w:rPr>
                <w:rFonts w:ascii="宋体" w:hAnsi="宋体" w:cs="宋体" w:hint="eastAsia"/>
                <w:kern w:val="0"/>
                <w:sz w:val="24"/>
                <w:szCs w:val="24"/>
              </w:rPr>
            </w:pPr>
            <w:r>
              <w:rPr>
                <w:rFonts w:ascii="宋体" w:hAnsi="宋体" w:cs="宋体" w:hint="eastAsia"/>
                <w:kern w:val="0"/>
                <w:sz w:val="24"/>
                <w:szCs w:val="24"/>
              </w:rPr>
              <w:t>2.如为联合体投标时，必须将联合体的所有成员单位的全称填写完整。</w:t>
            </w:r>
          </w:p>
        </w:tc>
        <w:tc>
          <w:tcPr>
            <w:tcW w:w="600"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c>
          <w:tcPr>
            <w:tcW w:w="1199"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r>
      <w:tr w:rsidR="002D1C22" w:rsidTr="002D1C22">
        <w:trPr>
          <w:trHeight w:val="345"/>
        </w:trPr>
        <w:tc>
          <w:tcPr>
            <w:tcW w:w="2345" w:type="pct"/>
            <w:gridSpan w:val="3"/>
            <w:tcBorders>
              <w:top w:val="nil"/>
              <w:left w:val="nil"/>
              <w:bottom w:val="nil"/>
              <w:right w:val="nil"/>
            </w:tcBorders>
            <w:noWrap/>
            <w:vAlign w:val="center"/>
          </w:tcPr>
          <w:p w:rsidR="002D1C22" w:rsidRDefault="002D1C22" w:rsidP="007C6754">
            <w:pPr>
              <w:widowControl/>
              <w:jc w:val="left"/>
              <w:rPr>
                <w:rFonts w:ascii="宋体" w:hAnsi="宋体" w:cs="宋体"/>
                <w:kern w:val="0"/>
                <w:sz w:val="24"/>
                <w:szCs w:val="24"/>
              </w:rPr>
            </w:pPr>
            <w:r>
              <w:rPr>
                <w:rFonts w:ascii="宋体" w:hAnsi="宋体" w:cs="宋体" w:hint="eastAsia"/>
                <w:kern w:val="0"/>
                <w:sz w:val="24"/>
                <w:szCs w:val="24"/>
              </w:rPr>
              <w:t>3.本表由招标人保存。</w:t>
            </w:r>
          </w:p>
        </w:tc>
        <w:tc>
          <w:tcPr>
            <w:tcW w:w="856" w:type="pct"/>
            <w:tcBorders>
              <w:top w:val="nil"/>
              <w:left w:val="nil"/>
              <w:bottom w:val="nil"/>
              <w:right w:val="nil"/>
            </w:tcBorders>
            <w:noWrap/>
            <w:vAlign w:val="center"/>
          </w:tcPr>
          <w:p w:rsidR="002D1C22" w:rsidRDefault="002D1C22" w:rsidP="007C6754">
            <w:pPr>
              <w:widowControl/>
              <w:jc w:val="left"/>
              <w:rPr>
                <w:rFonts w:ascii="宋体" w:hAnsi="宋体" w:cs="宋体" w:hint="eastAsia"/>
                <w:kern w:val="0"/>
                <w:sz w:val="24"/>
                <w:szCs w:val="24"/>
              </w:rPr>
            </w:pPr>
          </w:p>
        </w:tc>
        <w:tc>
          <w:tcPr>
            <w:tcW w:w="600"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c>
          <w:tcPr>
            <w:tcW w:w="1199" w:type="pct"/>
            <w:tcBorders>
              <w:top w:val="nil"/>
              <w:left w:val="nil"/>
              <w:bottom w:val="nil"/>
              <w:right w:val="nil"/>
            </w:tcBorders>
            <w:noWrap/>
            <w:vAlign w:val="center"/>
          </w:tcPr>
          <w:p w:rsidR="002D1C22" w:rsidRDefault="002D1C22" w:rsidP="007C6754">
            <w:pPr>
              <w:widowControl/>
              <w:jc w:val="left"/>
              <w:rPr>
                <w:rFonts w:eastAsia="Times New Roman"/>
                <w:kern w:val="0"/>
                <w:sz w:val="20"/>
              </w:rPr>
            </w:pPr>
          </w:p>
        </w:tc>
      </w:tr>
    </w:tbl>
    <w:p w:rsidR="002D1C22" w:rsidRDefault="002D1C22" w:rsidP="002D1C22">
      <w:pPr>
        <w:pStyle w:val="a0"/>
        <w:ind w:left="315" w:hangingChars="150" w:hanging="315"/>
        <w:sectPr w:rsidR="002D1C22">
          <w:pgSz w:w="16838" w:h="11906" w:orient="landscape"/>
          <w:pgMar w:top="1418" w:right="1418" w:bottom="1418" w:left="1418" w:header="851" w:footer="964" w:gutter="0"/>
          <w:cols w:space="720"/>
          <w:docGrid w:type="lines" w:linePitch="312"/>
        </w:sectPr>
      </w:pPr>
    </w:p>
    <w:p w:rsidR="002D1C22" w:rsidRDefault="002D1C22" w:rsidP="002D1C22">
      <w:pPr>
        <w:pStyle w:val="a0"/>
        <w:rPr>
          <w:snapToGrid w:val="0"/>
          <w:sz w:val="20"/>
        </w:rPr>
      </w:pPr>
      <w:r>
        <w:rPr>
          <w:rFonts w:hint="eastAsia"/>
        </w:rPr>
        <w:lastRenderedPageBreak/>
        <w:t>附件2：联合体协议书（如有）</w:t>
      </w:r>
      <w:bookmarkEnd w:id="1"/>
    </w:p>
    <w:p w:rsidR="002D1C22" w:rsidRDefault="002D1C22" w:rsidP="002D1C22">
      <w:pPr>
        <w:jc w:val="center"/>
        <w:rPr>
          <w:rFonts w:ascii="黑体" w:eastAsia="黑体"/>
          <w:sz w:val="28"/>
          <w:szCs w:val="28"/>
        </w:rPr>
      </w:pPr>
      <w:r>
        <w:rPr>
          <w:rFonts w:ascii="黑体" w:eastAsia="黑体" w:hint="eastAsia"/>
          <w:sz w:val="28"/>
          <w:szCs w:val="28"/>
        </w:rPr>
        <w:t>联合体协议书</w:t>
      </w:r>
    </w:p>
    <w:p w:rsidR="002D1C22" w:rsidRDefault="002D1C22" w:rsidP="002D1C22">
      <w:pPr>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（所有成员单位名称）自愿组成联合体，共同参加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投标。现就联合体投标事宜订立如下协议。</w:t>
      </w:r>
    </w:p>
    <w:p w:rsidR="002D1C22" w:rsidRDefault="002D1C22" w:rsidP="002D1C22">
      <w:pPr>
        <w:spacing w:line="50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u w:val="single"/>
        </w:rPr>
        <w:t xml:space="preserve">        </w:t>
      </w:r>
      <w:r>
        <w:rPr>
          <w:rFonts w:ascii="宋体" w:hAnsi="宋体" w:hint="eastAsia"/>
          <w:sz w:val="24"/>
        </w:rPr>
        <w:t>（某成员单位名称）为牵头人。</w:t>
      </w:r>
    </w:p>
    <w:p w:rsidR="002D1C22" w:rsidRDefault="002D1C22" w:rsidP="002D1C22">
      <w:pPr>
        <w:spacing w:line="500" w:lineRule="exact"/>
        <w:ind w:firstLineChars="200" w:firstLine="480"/>
        <w:rPr>
          <w:rFonts w:ascii="宋体" w:hAnsi="宋体"/>
          <w:sz w:val="24"/>
        </w:rPr>
      </w:pPr>
      <w:r>
        <w:rPr>
          <w:rFonts w:ascii="宋体" w:hAnsi="宋体"/>
          <w:sz w:val="24"/>
        </w:rPr>
        <w:t>2</w:t>
      </w:r>
      <w:r>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2D1C22" w:rsidRDefault="002D1C22" w:rsidP="002D1C22">
      <w:pPr>
        <w:spacing w:line="500" w:lineRule="exact"/>
        <w:ind w:firstLineChars="200" w:firstLine="480"/>
        <w:rPr>
          <w:rFonts w:ascii="宋体" w:hAnsi="宋体"/>
          <w:sz w:val="24"/>
        </w:rPr>
      </w:pPr>
      <w:r>
        <w:rPr>
          <w:rFonts w:ascii="宋体" w:hAnsi="宋体"/>
          <w:sz w:val="24"/>
        </w:rPr>
        <w:t>3</w:t>
      </w:r>
      <w:r>
        <w:rPr>
          <w:rFonts w:ascii="宋体" w:hAnsi="宋体" w:hint="eastAsia"/>
          <w:sz w:val="24"/>
        </w:rPr>
        <w:t>.联合体将严格按照招标文件的各项要求，递交投标文件，履行合同，并对外承担连带责任。</w:t>
      </w:r>
    </w:p>
    <w:p w:rsidR="002D1C22" w:rsidRDefault="002D1C22" w:rsidP="002D1C22">
      <w:pPr>
        <w:spacing w:line="500" w:lineRule="exact"/>
        <w:ind w:firstLineChars="200" w:firstLine="480"/>
        <w:rPr>
          <w:rFonts w:ascii="宋体" w:hAnsi="宋体"/>
          <w:sz w:val="24"/>
        </w:rPr>
      </w:pPr>
      <w:r>
        <w:rPr>
          <w:rFonts w:ascii="宋体" w:hAnsi="宋体" w:hint="eastAsia"/>
          <w:sz w:val="24"/>
        </w:rPr>
        <w:t>4.联合体牵头人代表联合体签署投标文件，联合体牵头人的所有承诺均认为代表了联合体各成员。</w:t>
      </w:r>
    </w:p>
    <w:p w:rsidR="002D1C22" w:rsidRDefault="002D1C22" w:rsidP="002D1C22">
      <w:pPr>
        <w:spacing w:line="500" w:lineRule="exact"/>
        <w:ind w:firstLineChars="200" w:firstLine="480"/>
        <w:rPr>
          <w:rFonts w:ascii="宋体" w:hAnsi="宋体"/>
          <w:sz w:val="24"/>
        </w:rPr>
      </w:pPr>
      <w:r>
        <w:rPr>
          <w:rFonts w:ascii="宋体" w:hAnsi="宋体" w:hint="eastAsia"/>
          <w:sz w:val="24"/>
        </w:rPr>
        <w:t>5.联合体各成员单位内部的职责分工如下：</w:t>
      </w:r>
      <w:r>
        <w:rPr>
          <w:rFonts w:ascii="宋体" w:hAnsi="宋体" w:hint="eastAsia"/>
          <w:sz w:val="24"/>
          <w:u w:val="single"/>
        </w:rPr>
        <w:t xml:space="preserve"> （牵头人名称）</w:t>
      </w:r>
      <w:r>
        <w:rPr>
          <w:rFonts w:ascii="宋体" w:hAnsi="宋体" w:hint="eastAsia"/>
          <w:sz w:val="24"/>
        </w:rPr>
        <w:t>承担</w:t>
      </w:r>
      <w:r>
        <w:rPr>
          <w:rFonts w:ascii="宋体" w:hAnsi="宋体" w:hint="eastAsia"/>
          <w:sz w:val="24"/>
          <w:u w:val="single"/>
        </w:rPr>
        <w:t xml:space="preserve">       </w:t>
      </w:r>
      <w:r>
        <w:rPr>
          <w:rFonts w:ascii="宋体" w:hAnsi="宋体" w:hint="eastAsia"/>
          <w:sz w:val="24"/>
        </w:rPr>
        <w:t>工作，</w:t>
      </w:r>
      <w:r>
        <w:rPr>
          <w:rFonts w:ascii="宋体" w:hAnsi="宋体" w:hint="eastAsia"/>
          <w:sz w:val="24"/>
          <w:u w:val="single"/>
        </w:rPr>
        <w:t>（成员名称）</w:t>
      </w:r>
      <w:r>
        <w:rPr>
          <w:rFonts w:ascii="宋体" w:hAnsi="宋体" w:hint="eastAsia"/>
          <w:sz w:val="24"/>
        </w:rPr>
        <w:t>承担</w:t>
      </w:r>
      <w:r>
        <w:rPr>
          <w:rFonts w:ascii="宋体" w:hAnsi="宋体" w:hint="eastAsia"/>
          <w:sz w:val="24"/>
          <w:u w:val="single"/>
        </w:rPr>
        <w:t xml:space="preserve">      </w:t>
      </w:r>
      <w:r>
        <w:rPr>
          <w:rFonts w:ascii="宋体" w:hAnsi="宋体" w:hint="eastAsia"/>
          <w:sz w:val="24"/>
        </w:rPr>
        <w:t>工作。</w:t>
      </w:r>
    </w:p>
    <w:p w:rsidR="002D1C22" w:rsidRDefault="002D1C22" w:rsidP="002D1C22">
      <w:pPr>
        <w:spacing w:line="500" w:lineRule="exact"/>
        <w:ind w:firstLineChars="200" w:firstLine="480"/>
        <w:rPr>
          <w:rFonts w:ascii="宋体" w:hAnsi="宋体"/>
          <w:sz w:val="24"/>
          <w:u w:val="single"/>
        </w:rPr>
      </w:pPr>
      <w:r>
        <w:rPr>
          <w:rFonts w:ascii="宋体" w:hAnsi="宋体" w:hint="eastAsia"/>
          <w:sz w:val="24"/>
        </w:rPr>
        <w:t>6.投标工作和联合体在中标后工程实施过程中的有关费用由其自行协定。</w:t>
      </w:r>
    </w:p>
    <w:p w:rsidR="002D1C22" w:rsidRDefault="002D1C22" w:rsidP="002D1C22">
      <w:pPr>
        <w:spacing w:line="500" w:lineRule="exact"/>
        <w:ind w:firstLineChars="200" w:firstLine="480"/>
        <w:rPr>
          <w:rFonts w:ascii="宋体" w:hAnsi="宋体"/>
          <w:sz w:val="24"/>
        </w:rPr>
      </w:pPr>
      <w:r>
        <w:rPr>
          <w:rFonts w:ascii="宋体" w:hAnsi="宋体" w:hint="eastAsia"/>
          <w:sz w:val="24"/>
        </w:rPr>
        <w:t>7.本协议书自签署之日起生效，合同履行完毕后自动失效。</w:t>
      </w:r>
    </w:p>
    <w:p w:rsidR="002D1C22" w:rsidRDefault="002D1C22" w:rsidP="002D1C22">
      <w:pPr>
        <w:spacing w:line="500" w:lineRule="exact"/>
        <w:ind w:firstLineChars="200" w:firstLine="480"/>
        <w:rPr>
          <w:rFonts w:ascii="宋体" w:hAnsi="宋体"/>
          <w:sz w:val="24"/>
        </w:rPr>
      </w:pPr>
      <w:r>
        <w:rPr>
          <w:rFonts w:ascii="宋体" w:hAnsi="宋体" w:hint="eastAsia"/>
          <w:sz w:val="24"/>
        </w:rPr>
        <w:t>8.本协议书一式</w:t>
      </w:r>
      <w:r>
        <w:rPr>
          <w:rFonts w:ascii="宋体" w:hAnsi="宋体" w:hint="eastAsia"/>
          <w:sz w:val="24"/>
          <w:u w:val="single"/>
        </w:rPr>
        <w:t xml:space="preserve">    </w:t>
      </w:r>
      <w:r>
        <w:rPr>
          <w:rFonts w:ascii="宋体" w:hAnsi="宋体" w:hint="eastAsia"/>
          <w:sz w:val="24"/>
        </w:rPr>
        <w:t>份，联合体成员和招标人各执一份。</w:t>
      </w:r>
    </w:p>
    <w:p w:rsidR="002D1C22" w:rsidRDefault="002D1C22" w:rsidP="002D1C22">
      <w:pPr>
        <w:spacing w:line="480" w:lineRule="exact"/>
        <w:ind w:firstLineChars="200" w:firstLine="480"/>
        <w:rPr>
          <w:rFonts w:ascii="宋体" w:hAnsi="宋体"/>
          <w:sz w:val="24"/>
        </w:rPr>
      </w:pPr>
    </w:p>
    <w:p w:rsidR="002D1C22" w:rsidRDefault="002D1C22" w:rsidP="002D1C22">
      <w:pPr>
        <w:spacing w:line="480" w:lineRule="auto"/>
        <w:rPr>
          <w:rFonts w:ascii="宋体" w:hAnsi="宋体"/>
          <w:sz w:val="24"/>
        </w:rPr>
      </w:pPr>
      <w:r>
        <w:rPr>
          <w:rFonts w:ascii="宋体" w:hAnsi="宋体" w:hint="eastAsia"/>
          <w:sz w:val="24"/>
        </w:rPr>
        <w:t>牵头人名称：</w:t>
      </w:r>
      <w:r>
        <w:rPr>
          <w:rFonts w:ascii="宋体" w:hAnsi="宋体" w:hint="eastAsia"/>
          <w:sz w:val="24"/>
          <w:u w:val="single"/>
        </w:rPr>
        <w:t xml:space="preserve">            </w:t>
      </w:r>
      <w:r>
        <w:rPr>
          <w:rFonts w:ascii="宋体" w:hAnsi="宋体" w:hint="eastAsia"/>
          <w:sz w:val="24"/>
        </w:rPr>
        <w:t xml:space="preserve">（盖单位章）    </w:t>
      </w:r>
    </w:p>
    <w:p w:rsidR="002D1C22" w:rsidRDefault="002D1C22" w:rsidP="002D1C22">
      <w:pPr>
        <w:spacing w:line="480" w:lineRule="auto"/>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（签    字）    </w:t>
      </w:r>
    </w:p>
    <w:p w:rsidR="002D1C22" w:rsidRDefault="002D1C22" w:rsidP="002D1C22">
      <w:pPr>
        <w:spacing w:line="480" w:lineRule="auto"/>
        <w:rPr>
          <w:rFonts w:ascii="宋体" w:hAnsi="宋体"/>
          <w:sz w:val="24"/>
        </w:rPr>
      </w:pPr>
    </w:p>
    <w:p w:rsidR="002D1C22" w:rsidRDefault="002D1C22" w:rsidP="002D1C22">
      <w:pPr>
        <w:spacing w:line="480" w:lineRule="auto"/>
        <w:rPr>
          <w:rFonts w:ascii="宋体" w:hAnsi="宋体"/>
          <w:sz w:val="24"/>
        </w:rPr>
      </w:pPr>
      <w:r>
        <w:rPr>
          <w:rFonts w:ascii="宋体" w:hAnsi="宋体" w:hint="eastAsia"/>
          <w:sz w:val="24"/>
        </w:rPr>
        <w:t>成员名称：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（盖单位章） </w:t>
      </w:r>
    </w:p>
    <w:p w:rsidR="002D1C22" w:rsidRDefault="002D1C22" w:rsidP="002D1C22">
      <w:pPr>
        <w:spacing w:line="480" w:lineRule="auto"/>
        <w:rPr>
          <w:rFonts w:ascii="宋体" w:hAnsi="宋体" w:hint="eastAsia"/>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    字）</w:t>
      </w:r>
    </w:p>
    <w:p w:rsidR="002D1C22" w:rsidRDefault="002D1C22" w:rsidP="002D1C22">
      <w:pPr>
        <w:spacing w:line="500" w:lineRule="exact"/>
        <w:rPr>
          <w:rFonts w:ascii="宋体" w:hAnsi="宋体"/>
          <w:sz w:val="24"/>
        </w:rPr>
      </w:pPr>
    </w:p>
    <w:p w:rsidR="002D1C22" w:rsidRDefault="002D1C22" w:rsidP="002D1C22">
      <w:pPr>
        <w:topLinePunct/>
        <w:spacing w:line="312" w:lineRule="auto"/>
        <w:jc w:val="left"/>
        <w:rPr>
          <w:rFonts w:ascii="宋体" w:hAnsi="宋体" w:hint="eastAsia"/>
          <w:sz w:val="24"/>
          <w:szCs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2D1C22" w:rsidRDefault="002D1C22" w:rsidP="002D1C22">
      <w:pPr>
        <w:pStyle w:val="a0"/>
      </w:pPr>
    </w:p>
    <w:p w:rsidR="002D1C22" w:rsidRDefault="002D1C22" w:rsidP="002D1C22">
      <w:pPr>
        <w:pStyle w:val="a0"/>
      </w:pPr>
      <w:r>
        <w:rPr>
          <w:b/>
          <w:spacing w:val="6"/>
          <w:szCs w:val="24"/>
        </w:rPr>
        <w:br w:type="page"/>
      </w:r>
      <w:r>
        <w:rPr>
          <w:rFonts w:hint="eastAsia"/>
        </w:rPr>
        <w:lastRenderedPageBreak/>
        <w:t>附件3：</w:t>
      </w:r>
    </w:p>
    <w:p w:rsidR="002D1C22" w:rsidRDefault="002D1C22" w:rsidP="002D1C22">
      <w:pPr>
        <w:jc w:val="center"/>
        <w:rPr>
          <w:rFonts w:ascii="宋体" w:hAnsi="宋体"/>
          <w:b/>
          <w:sz w:val="32"/>
          <w:szCs w:val="32"/>
        </w:rPr>
      </w:pPr>
      <w:r>
        <w:rPr>
          <w:rFonts w:ascii="宋体" w:hAnsi="宋体" w:hint="eastAsia"/>
          <w:b/>
          <w:sz w:val="32"/>
          <w:szCs w:val="32"/>
          <w:u w:val="single"/>
        </w:rPr>
        <w:t>2023年茂名市茂南区农村人居环境整治工程项目(新坡镇新城村) 建设EPC</w:t>
      </w:r>
      <w:r>
        <w:rPr>
          <w:rFonts w:ascii="宋体" w:hAnsi="宋体" w:hint="eastAsia"/>
          <w:b/>
          <w:sz w:val="32"/>
          <w:szCs w:val="32"/>
        </w:rPr>
        <w:t>拒绝投标单位名单（部分）</w:t>
      </w:r>
    </w:p>
    <w:p w:rsidR="002D1C22" w:rsidRDefault="002D1C22" w:rsidP="002D1C22">
      <w:pPr>
        <w:pStyle w:val="a0"/>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3386"/>
        <w:gridCol w:w="2248"/>
        <w:gridCol w:w="2337"/>
        <w:gridCol w:w="1037"/>
      </w:tblGrid>
      <w:tr w:rsidR="002D1C22" w:rsidTr="007C6754">
        <w:trPr>
          <w:trHeight w:val="567"/>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2D1C22" w:rsidRDefault="002D1C22" w:rsidP="007C6754">
            <w:pPr>
              <w:jc w:val="center"/>
              <w:rPr>
                <w:rFonts w:ascii="宋体" w:hAnsi="宋体"/>
                <w:sz w:val="28"/>
                <w:szCs w:val="28"/>
              </w:rPr>
            </w:pPr>
            <w:r>
              <w:rPr>
                <w:rFonts w:ascii="宋体" w:hAnsi="宋体" w:hint="eastAsia"/>
                <w:sz w:val="28"/>
                <w:szCs w:val="28"/>
              </w:rPr>
              <w:t>序号</w:t>
            </w:r>
          </w:p>
        </w:tc>
        <w:tc>
          <w:tcPr>
            <w:tcW w:w="1711" w:type="pct"/>
            <w:vMerge w:val="restar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sz w:val="28"/>
                <w:szCs w:val="28"/>
              </w:rPr>
            </w:pPr>
            <w:r>
              <w:rPr>
                <w:rFonts w:ascii="宋体" w:hAnsi="宋体" w:hint="eastAsia"/>
                <w:sz w:val="28"/>
                <w:szCs w:val="28"/>
              </w:rPr>
              <w:t>单位</w:t>
            </w:r>
          </w:p>
        </w:tc>
        <w:tc>
          <w:tcPr>
            <w:tcW w:w="2317" w:type="pct"/>
            <w:gridSpan w:val="2"/>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sz w:val="28"/>
                <w:szCs w:val="28"/>
              </w:rPr>
            </w:pPr>
            <w:r>
              <w:rPr>
                <w:rFonts w:ascii="宋体" w:hAnsi="宋体" w:hint="eastAsia"/>
                <w:sz w:val="28"/>
                <w:szCs w:val="28"/>
              </w:rPr>
              <w:t>拒绝投标期</w:t>
            </w:r>
          </w:p>
        </w:tc>
        <w:tc>
          <w:tcPr>
            <w:tcW w:w="524" w:type="pct"/>
            <w:vMerge w:val="restart"/>
            <w:tcBorders>
              <w:top w:val="single" w:sz="4" w:space="0" w:color="auto"/>
              <w:left w:val="nil"/>
              <w:right w:val="single" w:sz="4" w:space="0" w:color="auto"/>
            </w:tcBorders>
            <w:vAlign w:val="center"/>
          </w:tcPr>
          <w:p w:rsidR="002D1C22" w:rsidRDefault="002D1C22" w:rsidP="007C6754">
            <w:pPr>
              <w:jc w:val="center"/>
              <w:rPr>
                <w:rFonts w:ascii="宋体" w:hAnsi="宋体"/>
                <w:sz w:val="28"/>
                <w:szCs w:val="28"/>
              </w:rPr>
            </w:pPr>
            <w:r>
              <w:rPr>
                <w:rFonts w:ascii="宋体" w:hAnsi="宋体" w:hint="eastAsia"/>
                <w:sz w:val="28"/>
                <w:szCs w:val="28"/>
              </w:rPr>
              <w:t>备注</w:t>
            </w:r>
          </w:p>
        </w:tc>
      </w:tr>
      <w:tr w:rsidR="002D1C22" w:rsidTr="007C6754">
        <w:trPr>
          <w:trHeight w:val="567"/>
        </w:trPr>
        <w:tc>
          <w:tcPr>
            <w:tcW w:w="448" w:type="pct"/>
            <w:vMerge/>
            <w:tcBorders>
              <w:top w:val="single" w:sz="4" w:space="0" w:color="auto"/>
              <w:left w:val="single" w:sz="4" w:space="0" w:color="auto"/>
              <w:bottom w:val="single" w:sz="4" w:space="0" w:color="auto"/>
              <w:right w:val="single" w:sz="4" w:space="0" w:color="auto"/>
            </w:tcBorders>
            <w:vAlign w:val="center"/>
          </w:tcPr>
          <w:p w:rsidR="002D1C22" w:rsidRDefault="002D1C22" w:rsidP="007C6754">
            <w:pPr>
              <w:widowControl/>
              <w:jc w:val="left"/>
              <w:rPr>
                <w:rFonts w:ascii="宋体" w:hAnsi="宋体"/>
                <w:sz w:val="28"/>
                <w:szCs w:val="28"/>
              </w:rPr>
            </w:pPr>
          </w:p>
        </w:tc>
        <w:tc>
          <w:tcPr>
            <w:tcW w:w="1711" w:type="pct"/>
            <w:vMerge/>
            <w:tcBorders>
              <w:top w:val="single" w:sz="4" w:space="0" w:color="auto"/>
              <w:left w:val="nil"/>
              <w:bottom w:val="single" w:sz="4" w:space="0" w:color="auto"/>
              <w:right w:val="single" w:sz="4" w:space="0" w:color="auto"/>
            </w:tcBorders>
            <w:vAlign w:val="center"/>
          </w:tcPr>
          <w:p w:rsidR="002D1C22" w:rsidRDefault="002D1C22" w:rsidP="007C6754">
            <w:pPr>
              <w:widowControl/>
              <w:jc w:val="left"/>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起始日期</w:t>
            </w:r>
          </w:p>
        </w:tc>
        <w:tc>
          <w:tcPr>
            <w:tcW w:w="1181" w:type="pct"/>
            <w:tcBorders>
              <w:top w:val="single" w:sz="4" w:space="0" w:color="auto"/>
              <w:left w:val="nil"/>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截止日期</w:t>
            </w:r>
          </w:p>
        </w:tc>
        <w:tc>
          <w:tcPr>
            <w:tcW w:w="524" w:type="pct"/>
            <w:vMerge/>
            <w:tcBorders>
              <w:left w:val="nil"/>
              <w:bottom w:val="single" w:sz="4" w:space="0" w:color="auto"/>
              <w:right w:val="single" w:sz="4" w:space="0" w:color="auto"/>
            </w:tcBorders>
          </w:tcPr>
          <w:p w:rsidR="002D1C22" w:rsidRDefault="002D1C22" w:rsidP="007C6754">
            <w:pPr>
              <w:jc w:val="cente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2D1C22" w:rsidRDefault="002D1C22" w:rsidP="007C6754">
            <w:pPr>
              <w:jc w:val="center"/>
              <w:rPr>
                <w:rFonts w:ascii="宋体" w:hAnsi="宋体"/>
                <w:sz w:val="28"/>
                <w:szCs w:val="28"/>
              </w:rPr>
            </w:pPr>
            <w:r>
              <w:rPr>
                <w:rFonts w:ascii="宋体" w:hAnsi="宋体" w:hint="eastAsia"/>
                <w:sz w:val="28"/>
                <w:szCs w:val="28"/>
              </w:rPr>
              <w:t>1</w:t>
            </w:r>
          </w:p>
        </w:tc>
        <w:tc>
          <w:tcPr>
            <w:tcW w:w="1711"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sz w:val="28"/>
                <w:szCs w:val="28"/>
              </w:rPr>
            </w:pPr>
          </w:p>
        </w:tc>
        <w:tc>
          <w:tcPr>
            <w:tcW w:w="1136"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sz w:val="28"/>
                <w:szCs w:val="28"/>
              </w:rPr>
            </w:pPr>
          </w:p>
        </w:tc>
        <w:tc>
          <w:tcPr>
            <w:tcW w:w="1181"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jc w:val="cente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2D1C22" w:rsidRDefault="002D1C22" w:rsidP="007C6754">
            <w:pPr>
              <w:jc w:val="center"/>
              <w:rPr>
                <w:rFonts w:ascii="宋体" w:hAnsi="宋体"/>
                <w:sz w:val="28"/>
                <w:szCs w:val="28"/>
              </w:rPr>
            </w:pPr>
            <w:r>
              <w:rPr>
                <w:rFonts w:ascii="宋体" w:hAnsi="宋体" w:hint="eastAsia"/>
                <w:sz w:val="28"/>
                <w:szCs w:val="28"/>
              </w:rPr>
              <w:t>2</w:t>
            </w:r>
          </w:p>
        </w:tc>
        <w:tc>
          <w:tcPr>
            <w:tcW w:w="1711"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sz w:val="28"/>
                <w:szCs w:val="28"/>
              </w:rPr>
            </w:pPr>
          </w:p>
        </w:tc>
        <w:tc>
          <w:tcPr>
            <w:tcW w:w="1136"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sz w:val="28"/>
                <w:szCs w:val="28"/>
              </w:rPr>
            </w:pPr>
          </w:p>
        </w:tc>
        <w:tc>
          <w:tcPr>
            <w:tcW w:w="1181"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2D1C22" w:rsidRDefault="002D1C22" w:rsidP="007C6754">
            <w:pPr>
              <w:jc w:val="center"/>
              <w:rPr>
                <w:rFonts w:ascii="宋体" w:hAnsi="宋体"/>
                <w:sz w:val="28"/>
                <w:szCs w:val="28"/>
              </w:rPr>
            </w:pPr>
            <w:r>
              <w:rPr>
                <w:rFonts w:ascii="宋体" w:hAnsi="宋体" w:hint="eastAsia"/>
                <w:sz w:val="28"/>
                <w:szCs w:val="28"/>
              </w:rPr>
              <w:t>3</w:t>
            </w:r>
          </w:p>
        </w:tc>
        <w:tc>
          <w:tcPr>
            <w:tcW w:w="1711"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cs="宋体"/>
                <w:sz w:val="24"/>
                <w:szCs w:val="24"/>
              </w:rPr>
            </w:pPr>
          </w:p>
        </w:tc>
        <w:tc>
          <w:tcPr>
            <w:tcW w:w="1136"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cs="宋体"/>
                <w:sz w:val="24"/>
                <w:szCs w:val="24"/>
              </w:rPr>
            </w:pPr>
          </w:p>
        </w:tc>
        <w:tc>
          <w:tcPr>
            <w:tcW w:w="1181"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cs="宋体"/>
                <w:sz w:val="24"/>
                <w:szCs w:val="24"/>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2D1C22" w:rsidRDefault="002D1C22" w:rsidP="007C6754">
            <w:pPr>
              <w:jc w:val="center"/>
              <w:rPr>
                <w:rFonts w:ascii="宋体" w:hAnsi="宋体"/>
                <w:sz w:val="28"/>
                <w:szCs w:val="28"/>
              </w:rPr>
            </w:pPr>
            <w:r>
              <w:rPr>
                <w:rFonts w:ascii="宋体" w:hAnsi="宋体" w:hint="eastAsia"/>
                <w:sz w:val="28"/>
                <w:szCs w:val="28"/>
              </w:rPr>
              <w:t>4</w:t>
            </w:r>
          </w:p>
        </w:tc>
        <w:tc>
          <w:tcPr>
            <w:tcW w:w="1711"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cs="宋体"/>
                <w:sz w:val="24"/>
                <w:szCs w:val="24"/>
              </w:rPr>
            </w:pPr>
          </w:p>
        </w:tc>
        <w:tc>
          <w:tcPr>
            <w:tcW w:w="1136"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cs="宋体"/>
                <w:sz w:val="24"/>
                <w:szCs w:val="24"/>
              </w:rPr>
            </w:pPr>
          </w:p>
        </w:tc>
        <w:tc>
          <w:tcPr>
            <w:tcW w:w="1181" w:type="pct"/>
            <w:tcBorders>
              <w:top w:val="single" w:sz="4" w:space="0" w:color="auto"/>
              <w:left w:val="nil"/>
              <w:bottom w:val="single" w:sz="4" w:space="0" w:color="auto"/>
              <w:right w:val="single" w:sz="4" w:space="0" w:color="auto"/>
            </w:tcBorders>
            <w:vAlign w:val="center"/>
          </w:tcPr>
          <w:p w:rsidR="002D1C22" w:rsidRDefault="002D1C22" w:rsidP="007C6754">
            <w:pPr>
              <w:jc w:val="center"/>
              <w:rPr>
                <w:rFonts w:ascii="宋体" w:hAnsi="宋体" w:cs="宋体"/>
                <w:sz w:val="24"/>
                <w:szCs w:val="24"/>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5</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6</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7</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8</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9</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10</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11</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12</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13</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14</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r w:rsidR="002D1C22" w:rsidTr="007C6754">
        <w:trPr>
          <w:trHeight w:val="567"/>
        </w:trPr>
        <w:tc>
          <w:tcPr>
            <w:tcW w:w="448" w:type="pct"/>
            <w:tcBorders>
              <w:top w:val="single" w:sz="4" w:space="0" w:color="auto"/>
              <w:left w:val="single" w:sz="4" w:space="0" w:color="auto"/>
              <w:bottom w:val="single" w:sz="4" w:space="0" w:color="auto"/>
              <w:right w:val="single" w:sz="4" w:space="0" w:color="auto"/>
            </w:tcBorders>
          </w:tcPr>
          <w:p w:rsidR="002D1C22" w:rsidRDefault="002D1C22" w:rsidP="007C6754">
            <w:pPr>
              <w:jc w:val="center"/>
              <w:rPr>
                <w:rFonts w:ascii="宋体" w:hAnsi="宋体"/>
                <w:sz w:val="28"/>
                <w:szCs w:val="28"/>
              </w:rPr>
            </w:pPr>
            <w:r>
              <w:rPr>
                <w:rFonts w:ascii="宋体" w:hAnsi="宋体" w:hint="eastAsia"/>
                <w:sz w:val="28"/>
                <w:szCs w:val="28"/>
              </w:rPr>
              <w:t>15</w:t>
            </w:r>
          </w:p>
        </w:tc>
        <w:tc>
          <w:tcPr>
            <w:tcW w:w="171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2D1C22" w:rsidRDefault="002D1C22" w:rsidP="007C6754">
            <w:pPr>
              <w:rPr>
                <w:rFonts w:ascii="宋体" w:hAnsi="宋体"/>
                <w:sz w:val="28"/>
                <w:szCs w:val="28"/>
              </w:rPr>
            </w:pPr>
          </w:p>
        </w:tc>
      </w:tr>
    </w:tbl>
    <w:p w:rsidR="002D1C22" w:rsidRDefault="002D1C22" w:rsidP="002D1C22">
      <w:pPr>
        <w:adjustRightInd w:val="0"/>
        <w:snapToGrid w:val="0"/>
        <w:spacing w:line="360" w:lineRule="auto"/>
        <w:ind w:left="960" w:hangingChars="400" w:hanging="960"/>
        <w:rPr>
          <w:rFonts w:ascii="宋体" w:hAnsi="宋体"/>
          <w:sz w:val="24"/>
          <w:szCs w:val="28"/>
        </w:rPr>
      </w:pPr>
      <w:r>
        <w:rPr>
          <w:rFonts w:ascii="宋体" w:hAnsi="宋体" w:hint="eastAsia"/>
          <w:sz w:val="24"/>
          <w:szCs w:val="28"/>
        </w:rPr>
        <w:t>说明：1.在拒绝投标期内，拒绝上述单位参与</w:t>
      </w:r>
      <w:r>
        <w:rPr>
          <w:rFonts w:ascii="宋体" w:hAnsi="宋体" w:hint="eastAsia"/>
          <w:bCs/>
          <w:sz w:val="24"/>
          <w:szCs w:val="28"/>
        </w:rPr>
        <w:t>本项目</w:t>
      </w:r>
      <w:r>
        <w:rPr>
          <w:rFonts w:ascii="宋体" w:hAnsi="宋体" w:hint="eastAsia"/>
          <w:sz w:val="24"/>
          <w:szCs w:val="28"/>
        </w:rPr>
        <w:t>投标。</w:t>
      </w:r>
    </w:p>
    <w:p w:rsidR="002D1C22" w:rsidRDefault="002D1C22" w:rsidP="002D1C22">
      <w:pPr>
        <w:adjustRightInd w:val="0"/>
        <w:snapToGrid w:val="0"/>
        <w:spacing w:line="360" w:lineRule="auto"/>
        <w:rPr>
          <w:rFonts w:ascii="宋体" w:hAnsi="宋体"/>
          <w:sz w:val="24"/>
          <w:szCs w:val="28"/>
          <w:u w:val="single"/>
        </w:rPr>
      </w:pPr>
      <w:r>
        <w:rPr>
          <w:rFonts w:ascii="宋体" w:hAnsi="宋体" w:hint="eastAsia"/>
          <w:sz w:val="24"/>
          <w:szCs w:val="28"/>
        </w:rPr>
        <w:t>2.若上述单位</w:t>
      </w:r>
      <w:proofErr w:type="gramStart"/>
      <w:r>
        <w:rPr>
          <w:rFonts w:ascii="宋体" w:hAnsi="宋体" w:hint="eastAsia"/>
          <w:sz w:val="24"/>
          <w:szCs w:val="28"/>
        </w:rPr>
        <w:t>及拒绝</w:t>
      </w:r>
      <w:proofErr w:type="gramEnd"/>
      <w:r>
        <w:rPr>
          <w:rFonts w:ascii="宋体" w:hAnsi="宋体" w:hint="eastAsia"/>
          <w:sz w:val="24"/>
          <w:szCs w:val="28"/>
        </w:rPr>
        <w:t>期限发生变化的，则以最新书面文件为准。</w:t>
      </w:r>
    </w:p>
    <w:p w:rsidR="002D1C22" w:rsidRDefault="002D1C22" w:rsidP="002D1C22">
      <w:pPr>
        <w:spacing w:line="360" w:lineRule="auto"/>
        <w:jc w:val="left"/>
        <w:rPr>
          <w:rFonts w:hAnsi="宋体"/>
          <w:bCs/>
          <w:sz w:val="24"/>
          <w:szCs w:val="24"/>
        </w:rPr>
      </w:pPr>
      <w:r>
        <w:rPr>
          <w:rFonts w:ascii="宋体" w:hAnsi="宋体" w:hint="eastAsia"/>
          <w:bCs/>
          <w:sz w:val="24"/>
          <w:szCs w:val="28"/>
        </w:rPr>
        <w:t>3.上述单位名单未含被人民法院列为失信被执行人企业</w:t>
      </w:r>
      <w:r>
        <w:rPr>
          <w:rFonts w:hAnsi="宋体" w:hint="eastAsia"/>
          <w:bCs/>
          <w:sz w:val="24"/>
          <w:szCs w:val="24"/>
        </w:rPr>
        <w:t>。</w:t>
      </w:r>
    </w:p>
    <w:p w:rsidR="00B24A70" w:rsidRPr="002D1C22" w:rsidRDefault="00B24A70"/>
    <w:sectPr w:rsidR="00B24A70" w:rsidRPr="002D1C22" w:rsidSect="006427D8">
      <w:pgSz w:w="11906" w:h="16838"/>
      <w:pgMar w:top="1134" w:right="1021" w:bottom="1134"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47" w:rsidRDefault="000B5847" w:rsidP="006427D8">
      <w:r>
        <w:separator/>
      </w:r>
    </w:p>
  </w:endnote>
  <w:endnote w:type="continuationSeparator" w:id="0">
    <w:p w:rsidR="000B5847" w:rsidRDefault="000B5847" w:rsidP="0064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47" w:rsidRDefault="000B5847" w:rsidP="006427D8">
      <w:r>
        <w:separator/>
      </w:r>
    </w:p>
  </w:footnote>
  <w:footnote w:type="continuationSeparator" w:id="0">
    <w:p w:rsidR="000B5847" w:rsidRDefault="000B5847" w:rsidP="00642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D0"/>
    <w:rsid w:val="000B5847"/>
    <w:rsid w:val="002D1C22"/>
    <w:rsid w:val="005A068C"/>
    <w:rsid w:val="006427D8"/>
    <w:rsid w:val="00981F1B"/>
    <w:rsid w:val="00985ED0"/>
    <w:rsid w:val="00B2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annotation reference" w:uiPriority="0" w:qFormat="1"/>
    <w:lsdException w:name="endnote tex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a0"/>
    <w:qFormat/>
    <w:rsid w:val="006427D8"/>
    <w:pPr>
      <w:widowControl w:val="0"/>
      <w:jc w:val="both"/>
    </w:pPr>
    <w:rPr>
      <w:kern w:val="2"/>
      <w:sz w:val="21"/>
    </w:rPr>
  </w:style>
  <w:style w:type="paragraph" w:styleId="1">
    <w:name w:val="heading 1"/>
    <w:basedOn w:val="a"/>
    <w:next w:val="a"/>
    <w:link w:val="1Char1"/>
    <w:qFormat/>
    <w:rsid w:val="005A068C"/>
    <w:pPr>
      <w:keepNext/>
      <w:keepLines/>
      <w:widowControl/>
      <w:spacing w:before="340" w:after="330" w:line="578" w:lineRule="auto"/>
      <w:jc w:val="center"/>
      <w:outlineLvl w:val="0"/>
    </w:pPr>
    <w:rPr>
      <w:rFonts w:ascii="宋体" w:eastAsia="黑体" w:hAnsi="宋体" w:cs="宋体"/>
      <w:b/>
      <w:bCs/>
      <w:kern w:val="44"/>
      <w:sz w:val="52"/>
      <w:szCs w:val="44"/>
    </w:rPr>
  </w:style>
  <w:style w:type="paragraph" w:styleId="2">
    <w:name w:val="heading 2"/>
    <w:basedOn w:val="a"/>
    <w:next w:val="a"/>
    <w:link w:val="2Char"/>
    <w:qFormat/>
    <w:rsid w:val="005A068C"/>
    <w:pPr>
      <w:keepNext/>
      <w:keepLines/>
      <w:widowControl/>
      <w:spacing w:before="260" w:after="260" w:line="416" w:lineRule="auto"/>
      <w:jc w:val="left"/>
      <w:outlineLvl w:val="1"/>
    </w:pPr>
    <w:rPr>
      <w:rFonts w:ascii="Arial" w:eastAsia="黑体" w:hAnsi="Arial" w:cs="宋体"/>
      <w:b/>
      <w:bCs/>
      <w:kern w:val="0"/>
      <w:sz w:val="32"/>
      <w:szCs w:val="32"/>
    </w:rPr>
  </w:style>
  <w:style w:type="paragraph" w:styleId="3">
    <w:name w:val="heading 3"/>
    <w:basedOn w:val="a"/>
    <w:next w:val="a"/>
    <w:link w:val="3Char"/>
    <w:qFormat/>
    <w:rsid w:val="005A068C"/>
    <w:pPr>
      <w:keepNext/>
      <w:keepLines/>
      <w:widowControl/>
      <w:spacing w:before="260" w:after="260" w:line="416" w:lineRule="auto"/>
      <w:jc w:val="left"/>
      <w:outlineLvl w:val="2"/>
    </w:pPr>
    <w:rPr>
      <w:b/>
      <w:bCs/>
      <w:sz w:val="32"/>
      <w:szCs w:val="32"/>
    </w:rPr>
  </w:style>
  <w:style w:type="paragraph" w:styleId="4">
    <w:name w:val="heading 4"/>
    <w:basedOn w:val="a"/>
    <w:next w:val="a"/>
    <w:link w:val="4Char"/>
    <w:qFormat/>
    <w:rsid w:val="005A068C"/>
    <w:pPr>
      <w:keepNext/>
      <w:keepLines/>
      <w:widowControl/>
      <w:spacing w:line="360" w:lineRule="auto"/>
      <w:jc w:val="center"/>
      <w:outlineLvl w:val="3"/>
    </w:pPr>
    <w:rPr>
      <w:rFonts w:ascii="宋体" w:hAnsi="宋体" w:cs="宋体"/>
      <w:bCs/>
      <w:kern w:val="0"/>
      <w:sz w:val="28"/>
      <w:szCs w:val="24"/>
    </w:rPr>
  </w:style>
  <w:style w:type="paragraph" w:styleId="5">
    <w:name w:val="heading 5"/>
    <w:basedOn w:val="a"/>
    <w:next w:val="a"/>
    <w:link w:val="5Char"/>
    <w:qFormat/>
    <w:rsid w:val="005A068C"/>
    <w:pPr>
      <w:keepNext/>
      <w:keepLines/>
      <w:widowControl/>
      <w:spacing w:line="360" w:lineRule="auto"/>
      <w:jc w:val="center"/>
      <w:outlineLvl w:val="4"/>
    </w:pPr>
    <w:rPr>
      <w:rFonts w:ascii="宋体" w:hAnsi="宋体" w:cs="宋体"/>
      <w:b/>
      <w:kern w:val="0"/>
      <w:sz w:val="44"/>
      <w:szCs w:val="24"/>
    </w:rPr>
  </w:style>
  <w:style w:type="paragraph" w:styleId="6">
    <w:name w:val="heading 6"/>
    <w:basedOn w:val="a"/>
    <w:next w:val="a"/>
    <w:link w:val="6Char"/>
    <w:qFormat/>
    <w:rsid w:val="005A068C"/>
    <w:pPr>
      <w:widowControl/>
      <w:tabs>
        <w:tab w:val="left" w:pos="1800"/>
      </w:tabs>
      <w:spacing w:before="240" w:after="60"/>
      <w:ind w:left="1152" w:hanging="1152"/>
      <w:jc w:val="left"/>
      <w:outlineLvl w:val="5"/>
    </w:pPr>
    <w:rPr>
      <w:rFonts w:ascii="Arial" w:hAnsi="Arial"/>
      <w:b/>
      <w:kern w:val="0"/>
      <w:sz w:val="24"/>
    </w:rPr>
  </w:style>
  <w:style w:type="paragraph" w:styleId="7">
    <w:name w:val="heading 7"/>
    <w:basedOn w:val="a"/>
    <w:next w:val="a"/>
    <w:link w:val="7Char"/>
    <w:qFormat/>
    <w:rsid w:val="005A068C"/>
    <w:pPr>
      <w:keepNext/>
      <w:keepLines/>
      <w:widowControl/>
      <w:tabs>
        <w:tab w:val="left" w:pos="1296"/>
      </w:tabs>
      <w:spacing w:before="240" w:after="64" w:line="317" w:lineRule="auto"/>
      <w:ind w:left="1296" w:hanging="1296"/>
      <w:jc w:val="left"/>
      <w:outlineLvl w:val="6"/>
    </w:pPr>
    <w:rPr>
      <w:b/>
      <w:kern w:val="0"/>
      <w:sz w:val="24"/>
    </w:rPr>
  </w:style>
  <w:style w:type="paragraph" w:styleId="8">
    <w:name w:val="heading 8"/>
    <w:basedOn w:val="a"/>
    <w:next w:val="a"/>
    <w:link w:val="8Char"/>
    <w:qFormat/>
    <w:rsid w:val="005A068C"/>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5A068C"/>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qFormat/>
    <w:rsid w:val="005A068C"/>
  </w:style>
  <w:style w:type="character" w:customStyle="1" w:styleId="fontstyle01">
    <w:name w:val="fontstyle01"/>
    <w:qFormat/>
    <w:rsid w:val="005A068C"/>
    <w:rPr>
      <w:rFonts w:ascii="宋体" w:eastAsia="宋体" w:hAnsi="宋体" w:hint="eastAsia"/>
      <w:color w:val="000000"/>
      <w:sz w:val="24"/>
      <w:szCs w:val="24"/>
    </w:rPr>
  </w:style>
  <w:style w:type="character" w:customStyle="1" w:styleId="4CharChar">
    <w:name w:val="标题 4 Char Char"/>
    <w:qFormat/>
    <w:rsid w:val="005A068C"/>
    <w:rPr>
      <w:rFonts w:ascii="Cambria" w:eastAsia="宋体" w:hAnsi="Cambria" w:cs="Times New Roman"/>
      <w:b/>
      <w:bCs/>
      <w:sz w:val="28"/>
      <w:szCs w:val="28"/>
    </w:rPr>
  </w:style>
  <w:style w:type="character" w:customStyle="1" w:styleId="UserStyle116">
    <w:name w:val="UserStyle_116"/>
    <w:qFormat/>
    <w:rsid w:val="005A068C"/>
    <w:rPr>
      <w:rFonts w:ascii="Cambria" w:eastAsia="宋体" w:hAnsi="Cambria" w:cs="Times New Roman"/>
      <w:b/>
      <w:bCs/>
      <w:sz w:val="28"/>
      <w:szCs w:val="28"/>
    </w:rPr>
  </w:style>
  <w:style w:type="paragraph" w:customStyle="1" w:styleId="Heading21">
    <w:name w:val="Heading #2|1"/>
    <w:basedOn w:val="a"/>
    <w:qFormat/>
    <w:rsid w:val="005A068C"/>
    <w:pPr>
      <w:spacing w:after="250"/>
      <w:ind w:firstLine="200"/>
      <w:outlineLvl w:val="1"/>
    </w:pPr>
    <w:rPr>
      <w:rFonts w:ascii="宋体" w:hAnsi="宋体" w:cs="宋体"/>
      <w:sz w:val="20"/>
      <w:lang w:val="zh-CN" w:bidi="zh-CN"/>
    </w:rPr>
  </w:style>
  <w:style w:type="paragraph" w:customStyle="1" w:styleId="10">
    <w:name w:val="列出段落1"/>
    <w:basedOn w:val="a"/>
    <w:qFormat/>
    <w:rsid w:val="005A068C"/>
    <w:pPr>
      <w:ind w:firstLineChars="200" w:firstLine="420"/>
    </w:pPr>
    <w:rPr>
      <w:rFonts w:cs="宋体"/>
      <w:szCs w:val="24"/>
    </w:rPr>
  </w:style>
  <w:style w:type="paragraph" w:customStyle="1" w:styleId="Bodytext2">
    <w:name w:val="Body text|2"/>
    <w:basedOn w:val="a"/>
    <w:qFormat/>
    <w:rsid w:val="005A068C"/>
    <w:pPr>
      <w:spacing w:after="100" w:line="652" w:lineRule="exact"/>
      <w:ind w:left="90" w:firstLine="620"/>
    </w:pPr>
    <w:rPr>
      <w:rFonts w:ascii="宋体" w:hAnsi="宋体" w:cs="宋体"/>
      <w:sz w:val="26"/>
      <w:szCs w:val="26"/>
      <w:lang w:val="zh-CN" w:bidi="zh-CN"/>
    </w:rPr>
  </w:style>
  <w:style w:type="paragraph" w:customStyle="1" w:styleId="Bodytext1">
    <w:name w:val="Body text|1"/>
    <w:basedOn w:val="a"/>
    <w:qFormat/>
    <w:rsid w:val="005A068C"/>
    <w:pPr>
      <w:spacing w:after="120" w:line="480" w:lineRule="auto"/>
      <w:ind w:firstLine="400"/>
    </w:pPr>
    <w:rPr>
      <w:rFonts w:ascii="宋体" w:hAnsi="宋体" w:cs="宋体"/>
      <w:sz w:val="20"/>
      <w:lang w:val="zh-CN" w:bidi="zh-CN"/>
    </w:rPr>
  </w:style>
  <w:style w:type="paragraph" w:customStyle="1" w:styleId="BodyText">
    <w:name w:val="BodyText"/>
    <w:basedOn w:val="a"/>
    <w:qFormat/>
    <w:rsid w:val="005A068C"/>
    <w:pPr>
      <w:widowControl/>
      <w:spacing w:line="360" w:lineRule="auto"/>
      <w:jc w:val="left"/>
    </w:pPr>
    <w:rPr>
      <w:rFonts w:ascii="宋体" w:hAnsi="宋体" w:cs="宋体"/>
      <w:kern w:val="0"/>
      <w:sz w:val="28"/>
      <w:szCs w:val="24"/>
    </w:rPr>
  </w:style>
  <w:style w:type="paragraph" w:customStyle="1" w:styleId="Style2">
    <w:name w:val="_Style 2"/>
    <w:next w:val="a"/>
    <w:qFormat/>
    <w:rsid w:val="005A068C"/>
    <w:pPr>
      <w:widowControl w:val="0"/>
      <w:ind w:firstLineChars="200" w:firstLine="200"/>
      <w:jc w:val="both"/>
    </w:pPr>
    <w:rPr>
      <w:kern w:val="2"/>
      <w:sz w:val="21"/>
      <w:szCs w:val="22"/>
    </w:rPr>
  </w:style>
  <w:style w:type="paragraph" w:customStyle="1" w:styleId="a4">
    <w:name w:val="默认"/>
    <w:qFormat/>
    <w:rsid w:val="005A068C"/>
    <w:rPr>
      <w:rFonts w:ascii="Arial Unicode MS" w:eastAsia="Arial Unicode MS" w:hAnsi="Arial Unicode MS" w:cs="Arial Unicode MS" w:hint="eastAsia"/>
      <w:color w:val="000000"/>
      <w:sz w:val="22"/>
      <w:szCs w:val="22"/>
      <w:lang w:val="zh-TW" w:eastAsia="zh-TW"/>
    </w:rPr>
  </w:style>
  <w:style w:type="paragraph" w:customStyle="1" w:styleId="40">
    <w:name w:val="标题4"/>
    <w:basedOn w:val="5"/>
    <w:link w:val="CharChar"/>
    <w:qFormat/>
    <w:rsid w:val="005A068C"/>
    <w:pPr>
      <w:widowControl w:val="0"/>
      <w:adjustRightInd w:val="0"/>
      <w:jc w:val="both"/>
    </w:pPr>
    <w:rPr>
      <w:rFonts w:hAnsi="Calibri"/>
      <w:b w:val="0"/>
      <w:sz w:val="34"/>
      <w:szCs w:val="20"/>
    </w:rPr>
  </w:style>
  <w:style w:type="character" w:customStyle="1" w:styleId="CharChar">
    <w:name w:val="正文缩进 Char Char"/>
    <w:aliases w:val="表正文 Char Char,特点 Char1 Char1,ALT+Z Char Char,标题4 Char Char,首行缩进 Char Char,四号 Char Char,表正文 Char Char1,正文缩进1 Char Char,正文缩进1 Char1,正文（首行缩进两字） Char Char,正文缩进 Char Char Char Char,图表标题 Char Char"/>
    <w:link w:val="40"/>
    <w:rsid w:val="005A068C"/>
    <w:rPr>
      <w:rFonts w:ascii="宋体" w:hAnsi="Calibri" w:cs="宋体"/>
      <w:sz w:val="34"/>
    </w:rPr>
  </w:style>
  <w:style w:type="character" w:customStyle="1" w:styleId="5Char">
    <w:name w:val="标题 5 Char"/>
    <w:link w:val="5"/>
    <w:rsid w:val="005A068C"/>
    <w:rPr>
      <w:rFonts w:ascii="宋体" w:hAnsi="宋体" w:cs="宋体"/>
      <w:b/>
      <w:sz w:val="44"/>
      <w:szCs w:val="24"/>
    </w:rPr>
  </w:style>
  <w:style w:type="paragraph" w:customStyle="1" w:styleId="BodyText1I">
    <w:name w:val="BodyText1I"/>
    <w:basedOn w:val="BodyText"/>
    <w:qFormat/>
    <w:rsid w:val="005A068C"/>
    <w:pPr>
      <w:spacing w:after="120" w:line="240" w:lineRule="auto"/>
      <w:ind w:firstLineChars="100" w:firstLine="420"/>
    </w:pPr>
    <w:rPr>
      <w:rFonts w:ascii="Calibri" w:hAnsi="Calibri"/>
      <w:sz w:val="21"/>
    </w:rPr>
  </w:style>
  <w:style w:type="paragraph" w:customStyle="1" w:styleId="NormalIndent">
    <w:name w:val="NormalIndent"/>
    <w:basedOn w:val="a"/>
    <w:qFormat/>
    <w:rsid w:val="005A068C"/>
    <w:pPr>
      <w:widowControl/>
      <w:ind w:firstLine="420"/>
      <w:jc w:val="left"/>
    </w:pPr>
    <w:rPr>
      <w:rFonts w:ascii="宋体" w:hAnsi="宋体" w:cs="宋体"/>
      <w:kern w:val="0"/>
      <w:sz w:val="34"/>
    </w:rPr>
  </w:style>
  <w:style w:type="paragraph" w:customStyle="1" w:styleId="Tablecaption1">
    <w:name w:val="Table caption|1"/>
    <w:basedOn w:val="a"/>
    <w:qFormat/>
    <w:rsid w:val="005A068C"/>
    <w:pPr>
      <w:spacing w:after="60"/>
    </w:pPr>
    <w:rPr>
      <w:rFonts w:ascii="宋体" w:hAnsi="宋体" w:cs="宋体"/>
      <w:sz w:val="17"/>
      <w:szCs w:val="17"/>
      <w:lang w:val="zh-CN" w:bidi="zh-CN"/>
    </w:rPr>
  </w:style>
  <w:style w:type="paragraph" w:customStyle="1" w:styleId="Other1">
    <w:name w:val="Other|1"/>
    <w:basedOn w:val="a"/>
    <w:qFormat/>
    <w:rsid w:val="005A068C"/>
    <w:pPr>
      <w:spacing w:after="120" w:line="480" w:lineRule="auto"/>
      <w:ind w:firstLine="400"/>
    </w:pPr>
    <w:rPr>
      <w:rFonts w:ascii="宋体" w:hAnsi="宋体" w:cs="宋体"/>
      <w:sz w:val="20"/>
      <w:lang w:val="zh-CN" w:bidi="zh-CN"/>
    </w:rPr>
  </w:style>
  <w:style w:type="paragraph" w:styleId="a5">
    <w:name w:val="Body Text"/>
    <w:basedOn w:val="a"/>
    <w:link w:val="Char"/>
    <w:uiPriority w:val="99"/>
    <w:semiHidden/>
    <w:unhideWhenUsed/>
    <w:rsid w:val="005A068C"/>
    <w:pPr>
      <w:widowControl/>
      <w:spacing w:after="120"/>
      <w:jc w:val="left"/>
    </w:pPr>
    <w:rPr>
      <w:rFonts w:ascii="宋体" w:hAnsi="宋体" w:cs="宋体"/>
      <w:kern w:val="0"/>
      <w:sz w:val="24"/>
      <w:szCs w:val="24"/>
    </w:rPr>
  </w:style>
  <w:style w:type="character" w:customStyle="1" w:styleId="Char">
    <w:name w:val="正文文本 Char"/>
    <w:basedOn w:val="a1"/>
    <w:link w:val="a5"/>
    <w:uiPriority w:val="99"/>
    <w:semiHidden/>
    <w:rsid w:val="005A068C"/>
    <w:rPr>
      <w:rFonts w:ascii="宋体" w:hAnsi="宋体" w:cs="宋体"/>
      <w:sz w:val="24"/>
      <w:szCs w:val="24"/>
    </w:rPr>
  </w:style>
  <w:style w:type="paragraph" w:styleId="a6">
    <w:name w:val="Body Text First Indent"/>
    <w:basedOn w:val="a5"/>
    <w:link w:val="Char0"/>
    <w:uiPriority w:val="99"/>
    <w:semiHidden/>
    <w:unhideWhenUsed/>
    <w:rsid w:val="005A068C"/>
    <w:pPr>
      <w:ind w:firstLineChars="100" w:firstLine="420"/>
    </w:pPr>
  </w:style>
  <w:style w:type="character" w:customStyle="1" w:styleId="Char0">
    <w:name w:val="正文首行缩进 Char"/>
    <w:basedOn w:val="Char"/>
    <w:link w:val="a6"/>
    <w:uiPriority w:val="99"/>
    <w:semiHidden/>
    <w:rsid w:val="005A068C"/>
    <w:rPr>
      <w:rFonts w:ascii="宋体" w:hAnsi="宋体" w:cs="宋体"/>
      <w:sz w:val="24"/>
      <w:szCs w:val="24"/>
    </w:rPr>
  </w:style>
  <w:style w:type="character" w:customStyle="1" w:styleId="1Char">
    <w:name w:val="标题 1 Char"/>
    <w:basedOn w:val="a1"/>
    <w:uiPriority w:val="9"/>
    <w:rsid w:val="005A068C"/>
    <w:rPr>
      <w:rFonts w:ascii="宋体" w:hAnsi="宋体" w:cs="宋体"/>
      <w:b/>
      <w:bCs/>
      <w:kern w:val="44"/>
      <w:sz w:val="44"/>
      <w:szCs w:val="44"/>
    </w:rPr>
  </w:style>
  <w:style w:type="character" w:customStyle="1" w:styleId="1Char1">
    <w:name w:val="标题 1 Char1"/>
    <w:link w:val="1"/>
    <w:rsid w:val="005A068C"/>
    <w:rPr>
      <w:rFonts w:ascii="宋体" w:eastAsia="黑体" w:hAnsi="宋体" w:cs="宋体"/>
      <w:b/>
      <w:bCs/>
      <w:kern w:val="44"/>
      <w:sz w:val="52"/>
      <w:szCs w:val="44"/>
    </w:rPr>
  </w:style>
  <w:style w:type="character" w:customStyle="1" w:styleId="2Char">
    <w:name w:val="标题 2 Char"/>
    <w:basedOn w:val="a1"/>
    <w:link w:val="2"/>
    <w:rsid w:val="005A068C"/>
    <w:rPr>
      <w:rFonts w:ascii="Arial" w:eastAsia="黑体" w:hAnsi="Arial" w:cs="宋体"/>
      <w:b/>
      <w:bCs/>
      <w:sz w:val="32"/>
      <w:szCs w:val="32"/>
    </w:rPr>
  </w:style>
  <w:style w:type="character" w:customStyle="1" w:styleId="3Char">
    <w:name w:val="标题 3 Char"/>
    <w:link w:val="3"/>
    <w:qFormat/>
    <w:rsid w:val="005A068C"/>
    <w:rPr>
      <w:b/>
      <w:bCs/>
      <w:kern w:val="2"/>
      <w:sz w:val="32"/>
      <w:szCs w:val="32"/>
    </w:rPr>
  </w:style>
  <w:style w:type="character" w:customStyle="1" w:styleId="4Char">
    <w:name w:val="标题 4 Char"/>
    <w:link w:val="4"/>
    <w:rsid w:val="005A068C"/>
    <w:rPr>
      <w:rFonts w:ascii="宋体" w:hAnsi="宋体" w:cs="宋体"/>
      <w:bCs/>
      <w:sz w:val="28"/>
      <w:szCs w:val="24"/>
    </w:rPr>
  </w:style>
  <w:style w:type="character" w:customStyle="1" w:styleId="6Char">
    <w:name w:val="标题 6 Char"/>
    <w:link w:val="6"/>
    <w:rsid w:val="005A068C"/>
    <w:rPr>
      <w:rFonts w:ascii="Arial" w:hAnsi="Arial"/>
      <w:b/>
      <w:sz w:val="24"/>
    </w:rPr>
  </w:style>
  <w:style w:type="character" w:customStyle="1" w:styleId="7Char">
    <w:name w:val="标题 7 Char"/>
    <w:link w:val="7"/>
    <w:rsid w:val="005A068C"/>
    <w:rPr>
      <w:b/>
      <w:sz w:val="24"/>
    </w:rPr>
  </w:style>
  <w:style w:type="character" w:customStyle="1" w:styleId="8Char">
    <w:name w:val="标题 8 Char"/>
    <w:link w:val="8"/>
    <w:rsid w:val="005A068C"/>
    <w:rPr>
      <w:rFonts w:ascii="Arial" w:eastAsia="黑体" w:hAnsi="Arial"/>
      <w:sz w:val="24"/>
    </w:rPr>
  </w:style>
  <w:style w:type="character" w:customStyle="1" w:styleId="9Char">
    <w:name w:val="标题 9 Char"/>
    <w:link w:val="9"/>
    <w:rsid w:val="005A068C"/>
    <w:rPr>
      <w:rFonts w:ascii="Arial" w:eastAsia="黑体" w:hAnsi="Arial"/>
      <w:sz w:val="21"/>
    </w:rPr>
  </w:style>
  <w:style w:type="paragraph" w:styleId="a7">
    <w:name w:val="Normal Indent"/>
    <w:aliases w:val="表正文,特点,ALT+Z,正文非缩进,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1"/>
    <w:qFormat/>
    <w:rsid w:val="005A068C"/>
    <w:pPr>
      <w:widowControl/>
      <w:autoSpaceDE w:val="0"/>
      <w:autoSpaceDN w:val="0"/>
      <w:adjustRightInd w:val="0"/>
      <w:ind w:firstLine="420"/>
      <w:jc w:val="left"/>
      <w:textAlignment w:val="baseline"/>
    </w:pPr>
    <w:rPr>
      <w:rFonts w:ascii="宋体"/>
      <w:kern w:val="0"/>
      <w:sz w:val="34"/>
    </w:rPr>
  </w:style>
  <w:style w:type="character" w:customStyle="1" w:styleId="Char1">
    <w:name w:val="正文缩进 Char"/>
    <w:aliases w:val="表正文 Char,特点 Char1,ALT+Z Char,正文非缩进 Char,首行缩进 Char,四号 Char,特点 Char Char Char Char Char Char Char Char Char Char Char Char Char Char Char Char Char Char Char Char Char Char Char Char Char Char Char Char Char Char Char Char Char,水上软件 Char,段1 Char"/>
    <w:link w:val="a7"/>
    <w:rsid w:val="005A068C"/>
    <w:rPr>
      <w:rFonts w:ascii="宋体"/>
      <w:sz w:val="34"/>
    </w:rPr>
  </w:style>
  <w:style w:type="paragraph" w:styleId="a8">
    <w:name w:val="caption"/>
    <w:basedOn w:val="a"/>
    <w:next w:val="a"/>
    <w:qFormat/>
    <w:rsid w:val="005A068C"/>
    <w:pPr>
      <w:widowControl/>
      <w:jc w:val="left"/>
    </w:pPr>
    <w:rPr>
      <w:rFonts w:ascii="Arial" w:eastAsia="黑体" w:hAnsi="Arial" w:cs="Arial"/>
      <w:kern w:val="0"/>
      <w:sz w:val="20"/>
    </w:rPr>
  </w:style>
  <w:style w:type="character" w:styleId="a9">
    <w:name w:val="annotation reference"/>
    <w:qFormat/>
    <w:rsid w:val="005A068C"/>
    <w:rPr>
      <w:sz w:val="21"/>
      <w:szCs w:val="21"/>
    </w:rPr>
  </w:style>
  <w:style w:type="paragraph" w:styleId="aa">
    <w:name w:val="endnote text"/>
    <w:basedOn w:val="a"/>
    <w:link w:val="Char2"/>
    <w:unhideWhenUsed/>
    <w:qFormat/>
    <w:rsid w:val="005A068C"/>
    <w:pPr>
      <w:snapToGrid w:val="0"/>
      <w:jc w:val="left"/>
    </w:pPr>
    <w:rPr>
      <w:rFonts w:ascii="Calibri" w:hAnsi="Calibri"/>
      <w:szCs w:val="24"/>
    </w:rPr>
  </w:style>
  <w:style w:type="character" w:customStyle="1" w:styleId="Char2">
    <w:name w:val="尾注文本 Char"/>
    <w:link w:val="aa"/>
    <w:rsid w:val="005A068C"/>
    <w:rPr>
      <w:rFonts w:ascii="Calibri" w:hAnsi="Calibri"/>
      <w:kern w:val="2"/>
      <w:sz w:val="21"/>
      <w:szCs w:val="24"/>
    </w:rPr>
  </w:style>
  <w:style w:type="paragraph" w:styleId="ab">
    <w:name w:val="Title"/>
    <w:basedOn w:val="a"/>
    <w:link w:val="Char3"/>
    <w:qFormat/>
    <w:rsid w:val="005A068C"/>
    <w:pPr>
      <w:widowControl/>
      <w:spacing w:before="240" w:after="60"/>
      <w:jc w:val="center"/>
      <w:outlineLvl w:val="0"/>
    </w:pPr>
    <w:rPr>
      <w:rFonts w:ascii="Arial" w:hAnsi="Arial" w:cs="Arial"/>
      <w:b/>
      <w:bCs/>
      <w:kern w:val="0"/>
      <w:sz w:val="32"/>
      <w:szCs w:val="32"/>
    </w:rPr>
  </w:style>
  <w:style w:type="character" w:customStyle="1" w:styleId="Char3">
    <w:name w:val="标题 Char"/>
    <w:link w:val="ab"/>
    <w:rsid w:val="005A068C"/>
    <w:rPr>
      <w:rFonts w:ascii="Arial" w:hAnsi="Arial" w:cs="Arial"/>
      <w:b/>
      <w:bCs/>
      <w:sz w:val="32"/>
      <w:szCs w:val="32"/>
    </w:rPr>
  </w:style>
  <w:style w:type="paragraph" w:styleId="ac">
    <w:name w:val="Subtitle"/>
    <w:basedOn w:val="a"/>
    <w:next w:val="a"/>
    <w:link w:val="Char4"/>
    <w:qFormat/>
    <w:rsid w:val="005A068C"/>
    <w:pPr>
      <w:spacing w:before="240" w:after="60" w:line="312" w:lineRule="auto"/>
      <w:jc w:val="center"/>
      <w:outlineLvl w:val="1"/>
    </w:pPr>
    <w:rPr>
      <w:rFonts w:ascii="Cambria" w:hAnsi="Cambria"/>
      <w:b/>
      <w:bCs/>
      <w:kern w:val="28"/>
      <w:sz w:val="32"/>
      <w:szCs w:val="32"/>
    </w:rPr>
  </w:style>
  <w:style w:type="character" w:customStyle="1" w:styleId="Char4">
    <w:name w:val="副标题 Char"/>
    <w:link w:val="ac"/>
    <w:rsid w:val="005A068C"/>
    <w:rPr>
      <w:rFonts w:ascii="Cambria" w:hAnsi="Cambria"/>
      <w:b/>
      <w:bCs/>
      <w:kern w:val="28"/>
      <w:sz w:val="32"/>
      <w:szCs w:val="32"/>
    </w:rPr>
  </w:style>
  <w:style w:type="character" w:styleId="ad">
    <w:name w:val="Strong"/>
    <w:qFormat/>
    <w:rsid w:val="005A068C"/>
    <w:rPr>
      <w:rFonts w:ascii="Tahoma" w:eastAsia="宋体" w:hAnsi="Tahoma"/>
      <w:b/>
      <w:bCs/>
      <w:spacing w:val="10"/>
      <w:sz w:val="24"/>
      <w:lang w:val="en-US" w:eastAsia="zh-CN" w:bidi="ar-SA"/>
    </w:rPr>
  </w:style>
  <w:style w:type="character" w:styleId="ae">
    <w:name w:val="Emphasis"/>
    <w:qFormat/>
    <w:rsid w:val="005A068C"/>
    <w:rPr>
      <w:i/>
    </w:rPr>
  </w:style>
  <w:style w:type="paragraph" w:styleId="a0">
    <w:name w:val="Plain Text"/>
    <w:basedOn w:val="a"/>
    <w:link w:val="Char5"/>
    <w:uiPriority w:val="99"/>
    <w:qFormat/>
    <w:rsid w:val="005A068C"/>
    <w:pPr>
      <w:widowControl/>
      <w:jc w:val="left"/>
    </w:pPr>
    <w:rPr>
      <w:rFonts w:ascii="宋体" w:hAnsi="Courier New" w:cs="Courier New"/>
      <w:szCs w:val="21"/>
    </w:rPr>
  </w:style>
  <w:style w:type="character" w:customStyle="1" w:styleId="Char5">
    <w:name w:val="纯文本 Char"/>
    <w:link w:val="a0"/>
    <w:qFormat/>
    <w:rsid w:val="005A068C"/>
    <w:rPr>
      <w:rFonts w:ascii="宋体" w:hAnsi="Courier New" w:cs="Courier New"/>
      <w:kern w:val="2"/>
      <w:sz w:val="21"/>
      <w:szCs w:val="21"/>
    </w:rPr>
  </w:style>
  <w:style w:type="paragraph" w:styleId="af">
    <w:name w:val="Normal (Web)"/>
    <w:basedOn w:val="a"/>
    <w:uiPriority w:val="99"/>
    <w:qFormat/>
    <w:rsid w:val="005A068C"/>
    <w:pPr>
      <w:widowControl/>
      <w:spacing w:before="100" w:beforeAutospacing="1" w:after="100" w:afterAutospacing="1"/>
      <w:jc w:val="left"/>
    </w:pPr>
    <w:rPr>
      <w:rFonts w:ascii="宋体" w:hAnsi="宋体" w:cs="宋体"/>
      <w:color w:val="000000"/>
      <w:kern w:val="0"/>
      <w:sz w:val="24"/>
      <w:szCs w:val="24"/>
    </w:rPr>
  </w:style>
  <w:style w:type="paragraph" w:styleId="af0">
    <w:name w:val="No Spacing"/>
    <w:qFormat/>
    <w:rsid w:val="005A068C"/>
    <w:pPr>
      <w:widowControl w:val="0"/>
      <w:jc w:val="both"/>
    </w:pPr>
    <w:rPr>
      <w:rFonts w:ascii="Calibri" w:hAnsi="Calibri"/>
      <w:kern w:val="2"/>
      <w:sz w:val="21"/>
      <w:szCs w:val="22"/>
    </w:rPr>
  </w:style>
  <w:style w:type="paragraph" w:styleId="af1">
    <w:name w:val="List Paragraph"/>
    <w:basedOn w:val="a"/>
    <w:link w:val="Char6"/>
    <w:qFormat/>
    <w:rsid w:val="005A068C"/>
    <w:pPr>
      <w:widowControl/>
      <w:ind w:firstLineChars="200" w:firstLine="420"/>
      <w:jc w:val="left"/>
    </w:pPr>
    <w:rPr>
      <w:rFonts w:ascii="Calibri" w:hAnsi="Calibri" w:cs="宋体"/>
      <w:kern w:val="0"/>
      <w:sz w:val="24"/>
      <w:szCs w:val="22"/>
    </w:rPr>
  </w:style>
  <w:style w:type="character" w:customStyle="1" w:styleId="Char6">
    <w:name w:val="列出段落 Char"/>
    <w:link w:val="af1"/>
    <w:rsid w:val="005A068C"/>
    <w:rPr>
      <w:rFonts w:ascii="Calibri" w:hAnsi="Calibri" w:cs="宋体"/>
      <w:sz w:val="24"/>
      <w:szCs w:val="22"/>
    </w:rPr>
  </w:style>
  <w:style w:type="paragraph" w:styleId="af2">
    <w:name w:val="Quote"/>
    <w:basedOn w:val="a"/>
    <w:next w:val="a"/>
    <w:link w:val="Char7"/>
    <w:qFormat/>
    <w:rsid w:val="005A068C"/>
    <w:rPr>
      <w:i/>
      <w:iCs/>
      <w:color w:val="000000"/>
      <w:szCs w:val="22"/>
    </w:rPr>
  </w:style>
  <w:style w:type="character" w:customStyle="1" w:styleId="Char7">
    <w:name w:val="引用 Char"/>
    <w:link w:val="af2"/>
    <w:rsid w:val="005A068C"/>
    <w:rPr>
      <w:i/>
      <w:iCs/>
      <w:color w:val="000000"/>
      <w:kern w:val="2"/>
      <w:sz w:val="21"/>
      <w:szCs w:val="22"/>
    </w:rPr>
  </w:style>
  <w:style w:type="paragraph" w:styleId="af3">
    <w:name w:val="Intense Quote"/>
    <w:basedOn w:val="a"/>
    <w:next w:val="a"/>
    <w:link w:val="Char8"/>
    <w:qFormat/>
    <w:rsid w:val="005A068C"/>
    <w:pPr>
      <w:pBdr>
        <w:bottom w:val="single" w:sz="4" w:space="4" w:color="4F81BD"/>
      </w:pBdr>
      <w:spacing w:before="200" w:after="280"/>
      <w:ind w:left="936" w:right="936"/>
    </w:pPr>
    <w:rPr>
      <w:b/>
      <w:bCs/>
      <w:i/>
      <w:iCs/>
      <w:color w:val="4F81BD"/>
      <w:szCs w:val="22"/>
    </w:rPr>
  </w:style>
  <w:style w:type="character" w:customStyle="1" w:styleId="Char8">
    <w:name w:val="明显引用 Char"/>
    <w:link w:val="af3"/>
    <w:rsid w:val="005A068C"/>
    <w:rPr>
      <w:b/>
      <w:bCs/>
      <w:i/>
      <w:iCs/>
      <w:color w:val="4F81BD"/>
      <w:kern w:val="2"/>
      <w:sz w:val="21"/>
      <w:szCs w:val="22"/>
    </w:rPr>
  </w:style>
  <w:style w:type="character" w:styleId="af4">
    <w:name w:val="Subtle Emphasis"/>
    <w:qFormat/>
    <w:rsid w:val="005A068C"/>
    <w:rPr>
      <w:i/>
      <w:iCs/>
      <w:color w:val="808080"/>
    </w:rPr>
  </w:style>
  <w:style w:type="character" w:styleId="af5">
    <w:name w:val="Intense Emphasis"/>
    <w:qFormat/>
    <w:rsid w:val="005A068C"/>
    <w:rPr>
      <w:b/>
      <w:bCs/>
      <w:i/>
      <w:iCs/>
      <w:color w:val="4F81BD"/>
    </w:rPr>
  </w:style>
  <w:style w:type="character" w:styleId="af6">
    <w:name w:val="Subtle Reference"/>
    <w:qFormat/>
    <w:rsid w:val="005A068C"/>
    <w:rPr>
      <w:smallCaps/>
      <w:color w:val="C0504D"/>
      <w:u w:val="single"/>
    </w:rPr>
  </w:style>
  <w:style w:type="character" w:styleId="af7">
    <w:name w:val="Intense Reference"/>
    <w:qFormat/>
    <w:rsid w:val="005A068C"/>
    <w:rPr>
      <w:b/>
      <w:bCs/>
      <w:smallCaps/>
      <w:color w:val="C0504D"/>
      <w:spacing w:val="5"/>
      <w:u w:val="single"/>
    </w:rPr>
  </w:style>
  <w:style w:type="character" w:styleId="af8">
    <w:name w:val="Book Title"/>
    <w:qFormat/>
    <w:rsid w:val="005A068C"/>
    <w:rPr>
      <w:b/>
      <w:bCs/>
      <w:smallCaps/>
      <w:spacing w:val="5"/>
    </w:rPr>
  </w:style>
  <w:style w:type="paragraph" w:styleId="TOC">
    <w:name w:val="TOC Heading"/>
    <w:basedOn w:val="1"/>
    <w:next w:val="a"/>
    <w:qFormat/>
    <w:rsid w:val="005A068C"/>
    <w:pPr>
      <w:widowControl w:val="0"/>
      <w:spacing w:line="576" w:lineRule="auto"/>
      <w:jc w:val="both"/>
      <w:outlineLvl w:val="9"/>
    </w:pPr>
    <w:rPr>
      <w:rFonts w:ascii="Calibri" w:eastAsia="宋体" w:hAnsi="Calibri" w:cs="Times New Roman"/>
      <w:sz w:val="44"/>
    </w:rPr>
  </w:style>
  <w:style w:type="paragraph" w:styleId="af9">
    <w:name w:val="header"/>
    <w:basedOn w:val="a"/>
    <w:link w:val="Char9"/>
    <w:uiPriority w:val="99"/>
    <w:unhideWhenUsed/>
    <w:rsid w:val="006427D8"/>
    <w:pPr>
      <w:widowControl/>
      <w:pBdr>
        <w:bottom w:val="single" w:sz="6" w:space="1" w:color="auto"/>
      </w:pBdr>
      <w:tabs>
        <w:tab w:val="center" w:pos="4153"/>
        <w:tab w:val="right" w:pos="8306"/>
      </w:tabs>
      <w:snapToGrid w:val="0"/>
      <w:jc w:val="center"/>
    </w:pPr>
    <w:rPr>
      <w:rFonts w:ascii="宋体" w:hAnsi="宋体" w:cs="宋体"/>
      <w:kern w:val="0"/>
      <w:sz w:val="18"/>
      <w:szCs w:val="18"/>
    </w:rPr>
  </w:style>
  <w:style w:type="character" w:customStyle="1" w:styleId="Char9">
    <w:name w:val="页眉 Char"/>
    <w:basedOn w:val="a1"/>
    <w:link w:val="af9"/>
    <w:uiPriority w:val="99"/>
    <w:rsid w:val="006427D8"/>
    <w:rPr>
      <w:rFonts w:ascii="宋体" w:hAnsi="宋体" w:cs="宋体"/>
      <w:sz w:val="18"/>
      <w:szCs w:val="18"/>
    </w:rPr>
  </w:style>
  <w:style w:type="paragraph" w:styleId="afa">
    <w:name w:val="footer"/>
    <w:basedOn w:val="a"/>
    <w:link w:val="Chara"/>
    <w:uiPriority w:val="99"/>
    <w:unhideWhenUsed/>
    <w:rsid w:val="006427D8"/>
    <w:pPr>
      <w:widowControl/>
      <w:tabs>
        <w:tab w:val="center" w:pos="4153"/>
        <w:tab w:val="right" w:pos="8306"/>
      </w:tabs>
      <w:snapToGrid w:val="0"/>
      <w:jc w:val="left"/>
    </w:pPr>
    <w:rPr>
      <w:rFonts w:ascii="宋体" w:hAnsi="宋体" w:cs="宋体"/>
      <w:kern w:val="0"/>
      <w:sz w:val="18"/>
      <w:szCs w:val="18"/>
    </w:rPr>
  </w:style>
  <w:style w:type="character" w:customStyle="1" w:styleId="Chara">
    <w:name w:val="页脚 Char"/>
    <w:basedOn w:val="a1"/>
    <w:link w:val="afa"/>
    <w:uiPriority w:val="99"/>
    <w:rsid w:val="006427D8"/>
    <w:rPr>
      <w:rFonts w:ascii="宋体" w:hAnsi="宋体" w:cs="宋体"/>
      <w:sz w:val="18"/>
      <w:szCs w:val="18"/>
    </w:rPr>
  </w:style>
  <w:style w:type="character" w:customStyle="1" w:styleId="11">
    <w:name w:val="纯文本 字符1"/>
    <w:qFormat/>
    <w:rsid w:val="002D1C22"/>
    <w:rPr>
      <w:rFonts w:ascii="宋体" w:eastAsia="宋体" w:hAnsi="Courier New"/>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annotation reference" w:uiPriority="0" w:qFormat="1"/>
    <w:lsdException w:name="endnote tex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a0"/>
    <w:qFormat/>
    <w:rsid w:val="006427D8"/>
    <w:pPr>
      <w:widowControl w:val="0"/>
      <w:jc w:val="both"/>
    </w:pPr>
    <w:rPr>
      <w:kern w:val="2"/>
      <w:sz w:val="21"/>
    </w:rPr>
  </w:style>
  <w:style w:type="paragraph" w:styleId="1">
    <w:name w:val="heading 1"/>
    <w:basedOn w:val="a"/>
    <w:next w:val="a"/>
    <w:link w:val="1Char1"/>
    <w:qFormat/>
    <w:rsid w:val="005A068C"/>
    <w:pPr>
      <w:keepNext/>
      <w:keepLines/>
      <w:widowControl/>
      <w:spacing w:before="340" w:after="330" w:line="578" w:lineRule="auto"/>
      <w:jc w:val="center"/>
      <w:outlineLvl w:val="0"/>
    </w:pPr>
    <w:rPr>
      <w:rFonts w:ascii="宋体" w:eastAsia="黑体" w:hAnsi="宋体" w:cs="宋体"/>
      <w:b/>
      <w:bCs/>
      <w:kern w:val="44"/>
      <w:sz w:val="52"/>
      <w:szCs w:val="44"/>
    </w:rPr>
  </w:style>
  <w:style w:type="paragraph" w:styleId="2">
    <w:name w:val="heading 2"/>
    <w:basedOn w:val="a"/>
    <w:next w:val="a"/>
    <w:link w:val="2Char"/>
    <w:qFormat/>
    <w:rsid w:val="005A068C"/>
    <w:pPr>
      <w:keepNext/>
      <w:keepLines/>
      <w:widowControl/>
      <w:spacing w:before="260" w:after="260" w:line="416" w:lineRule="auto"/>
      <w:jc w:val="left"/>
      <w:outlineLvl w:val="1"/>
    </w:pPr>
    <w:rPr>
      <w:rFonts w:ascii="Arial" w:eastAsia="黑体" w:hAnsi="Arial" w:cs="宋体"/>
      <w:b/>
      <w:bCs/>
      <w:kern w:val="0"/>
      <w:sz w:val="32"/>
      <w:szCs w:val="32"/>
    </w:rPr>
  </w:style>
  <w:style w:type="paragraph" w:styleId="3">
    <w:name w:val="heading 3"/>
    <w:basedOn w:val="a"/>
    <w:next w:val="a"/>
    <w:link w:val="3Char"/>
    <w:qFormat/>
    <w:rsid w:val="005A068C"/>
    <w:pPr>
      <w:keepNext/>
      <w:keepLines/>
      <w:widowControl/>
      <w:spacing w:before="260" w:after="260" w:line="416" w:lineRule="auto"/>
      <w:jc w:val="left"/>
      <w:outlineLvl w:val="2"/>
    </w:pPr>
    <w:rPr>
      <w:b/>
      <w:bCs/>
      <w:sz w:val="32"/>
      <w:szCs w:val="32"/>
    </w:rPr>
  </w:style>
  <w:style w:type="paragraph" w:styleId="4">
    <w:name w:val="heading 4"/>
    <w:basedOn w:val="a"/>
    <w:next w:val="a"/>
    <w:link w:val="4Char"/>
    <w:qFormat/>
    <w:rsid w:val="005A068C"/>
    <w:pPr>
      <w:keepNext/>
      <w:keepLines/>
      <w:widowControl/>
      <w:spacing w:line="360" w:lineRule="auto"/>
      <w:jc w:val="center"/>
      <w:outlineLvl w:val="3"/>
    </w:pPr>
    <w:rPr>
      <w:rFonts w:ascii="宋体" w:hAnsi="宋体" w:cs="宋体"/>
      <w:bCs/>
      <w:kern w:val="0"/>
      <w:sz w:val="28"/>
      <w:szCs w:val="24"/>
    </w:rPr>
  </w:style>
  <w:style w:type="paragraph" w:styleId="5">
    <w:name w:val="heading 5"/>
    <w:basedOn w:val="a"/>
    <w:next w:val="a"/>
    <w:link w:val="5Char"/>
    <w:qFormat/>
    <w:rsid w:val="005A068C"/>
    <w:pPr>
      <w:keepNext/>
      <w:keepLines/>
      <w:widowControl/>
      <w:spacing w:line="360" w:lineRule="auto"/>
      <w:jc w:val="center"/>
      <w:outlineLvl w:val="4"/>
    </w:pPr>
    <w:rPr>
      <w:rFonts w:ascii="宋体" w:hAnsi="宋体" w:cs="宋体"/>
      <w:b/>
      <w:kern w:val="0"/>
      <w:sz w:val="44"/>
      <w:szCs w:val="24"/>
    </w:rPr>
  </w:style>
  <w:style w:type="paragraph" w:styleId="6">
    <w:name w:val="heading 6"/>
    <w:basedOn w:val="a"/>
    <w:next w:val="a"/>
    <w:link w:val="6Char"/>
    <w:qFormat/>
    <w:rsid w:val="005A068C"/>
    <w:pPr>
      <w:widowControl/>
      <w:tabs>
        <w:tab w:val="left" w:pos="1800"/>
      </w:tabs>
      <w:spacing w:before="240" w:after="60"/>
      <w:ind w:left="1152" w:hanging="1152"/>
      <w:jc w:val="left"/>
      <w:outlineLvl w:val="5"/>
    </w:pPr>
    <w:rPr>
      <w:rFonts w:ascii="Arial" w:hAnsi="Arial"/>
      <w:b/>
      <w:kern w:val="0"/>
      <w:sz w:val="24"/>
    </w:rPr>
  </w:style>
  <w:style w:type="paragraph" w:styleId="7">
    <w:name w:val="heading 7"/>
    <w:basedOn w:val="a"/>
    <w:next w:val="a"/>
    <w:link w:val="7Char"/>
    <w:qFormat/>
    <w:rsid w:val="005A068C"/>
    <w:pPr>
      <w:keepNext/>
      <w:keepLines/>
      <w:widowControl/>
      <w:tabs>
        <w:tab w:val="left" w:pos="1296"/>
      </w:tabs>
      <w:spacing w:before="240" w:after="64" w:line="317" w:lineRule="auto"/>
      <w:ind w:left="1296" w:hanging="1296"/>
      <w:jc w:val="left"/>
      <w:outlineLvl w:val="6"/>
    </w:pPr>
    <w:rPr>
      <w:b/>
      <w:kern w:val="0"/>
      <w:sz w:val="24"/>
    </w:rPr>
  </w:style>
  <w:style w:type="paragraph" w:styleId="8">
    <w:name w:val="heading 8"/>
    <w:basedOn w:val="a"/>
    <w:next w:val="a"/>
    <w:link w:val="8Char"/>
    <w:qFormat/>
    <w:rsid w:val="005A068C"/>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5A068C"/>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qFormat/>
    <w:rsid w:val="005A068C"/>
  </w:style>
  <w:style w:type="character" w:customStyle="1" w:styleId="fontstyle01">
    <w:name w:val="fontstyle01"/>
    <w:qFormat/>
    <w:rsid w:val="005A068C"/>
    <w:rPr>
      <w:rFonts w:ascii="宋体" w:eastAsia="宋体" w:hAnsi="宋体" w:hint="eastAsia"/>
      <w:color w:val="000000"/>
      <w:sz w:val="24"/>
      <w:szCs w:val="24"/>
    </w:rPr>
  </w:style>
  <w:style w:type="character" w:customStyle="1" w:styleId="4CharChar">
    <w:name w:val="标题 4 Char Char"/>
    <w:qFormat/>
    <w:rsid w:val="005A068C"/>
    <w:rPr>
      <w:rFonts w:ascii="Cambria" w:eastAsia="宋体" w:hAnsi="Cambria" w:cs="Times New Roman"/>
      <w:b/>
      <w:bCs/>
      <w:sz w:val="28"/>
      <w:szCs w:val="28"/>
    </w:rPr>
  </w:style>
  <w:style w:type="character" w:customStyle="1" w:styleId="UserStyle116">
    <w:name w:val="UserStyle_116"/>
    <w:qFormat/>
    <w:rsid w:val="005A068C"/>
    <w:rPr>
      <w:rFonts w:ascii="Cambria" w:eastAsia="宋体" w:hAnsi="Cambria" w:cs="Times New Roman"/>
      <w:b/>
      <w:bCs/>
      <w:sz w:val="28"/>
      <w:szCs w:val="28"/>
    </w:rPr>
  </w:style>
  <w:style w:type="paragraph" w:customStyle="1" w:styleId="Heading21">
    <w:name w:val="Heading #2|1"/>
    <w:basedOn w:val="a"/>
    <w:qFormat/>
    <w:rsid w:val="005A068C"/>
    <w:pPr>
      <w:spacing w:after="250"/>
      <w:ind w:firstLine="200"/>
      <w:outlineLvl w:val="1"/>
    </w:pPr>
    <w:rPr>
      <w:rFonts w:ascii="宋体" w:hAnsi="宋体" w:cs="宋体"/>
      <w:sz w:val="20"/>
      <w:lang w:val="zh-CN" w:bidi="zh-CN"/>
    </w:rPr>
  </w:style>
  <w:style w:type="paragraph" w:customStyle="1" w:styleId="10">
    <w:name w:val="列出段落1"/>
    <w:basedOn w:val="a"/>
    <w:qFormat/>
    <w:rsid w:val="005A068C"/>
    <w:pPr>
      <w:ind w:firstLineChars="200" w:firstLine="420"/>
    </w:pPr>
    <w:rPr>
      <w:rFonts w:cs="宋体"/>
      <w:szCs w:val="24"/>
    </w:rPr>
  </w:style>
  <w:style w:type="paragraph" w:customStyle="1" w:styleId="Bodytext2">
    <w:name w:val="Body text|2"/>
    <w:basedOn w:val="a"/>
    <w:qFormat/>
    <w:rsid w:val="005A068C"/>
    <w:pPr>
      <w:spacing w:after="100" w:line="652" w:lineRule="exact"/>
      <w:ind w:left="90" w:firstLine="620"/>
    </w:pPr>
    <w:rPr>
      <w:rFonts w:ascii="宋体" w:hAnsi="宋体" w:cs="宋体"/>
      <w:sz w:val="26"/>
      <w:szCs w:val="26"/>
      <w:lang w:val="zh-CN" w:bidi="zh-CN"/>
    </w:rPr>
  </w:style>
  <w:style w:type="paragraph" w:customStyle="1" w:styleId="Bodytext1">
    <w:name w:val="Body text|1"/>
    <w:basedOn w:val="a"/>
    <w:qFormat/>
    <w:rsid w:val="005A068C"/>
    <w:pPr>
      <w:spacing w:after="120" w:line="480" w:lineRule="auto"/>
      <w:ind w:firstLine="400"/>
    </w:pPr>
    <w:rPr>
      <w:rFonts w:ascii="宋体" w:hAnsi="宋体" w:cs="宋体"/>
      <w:sz w:val="20"/>
      <w:lang w:val="zh-CN" w:bidi="zh-CN"/>
    </w:rPr>
  </w:style>
  <w:style w:type="paragraph" w:customStyle="1" w:styleId="BodyText">
    <w:name w:val="BodyText"/>
    <w:basedOn w:val="a"/>
    <w:qFormat/>
    <w:rsid w:val="005A068C"/>
    <w:pPr>
      <w:widowControl/>
      <w:spacing w:line="360" w:lineRule="auto"/>
      <w:jc w:val="left"/>
    </w:pPr>
    <w:rPr>
      <w:rFonts w:ascii="宋体" w:hAnsi="宋体" w:cs="宋体"/>
      <w:kern w:val="0"/>
      <w:sz w:val="28"/>
      <w:szCs w:val="24"/>
    </w:rPr>
  </w:style>
  <w:style w:type="paragraph" w:customStyle="1" w:styleId="Style2">
    <w:name w:val="_Style 2"/>
    <w:next w:val="a"/>
    <w:qFormat/>
    <w:rsid w:val="005A068C"/>
    <w:pPr>
      <w:widowControl w:val="0"/>
      <w:ind w:firstLineChars="200" w:firstLine="200"/>
      <w:jc w:val="both"/>
    </w:pPr>
    <w:rPr>
      <w:kern w:val="2"/>
      <w:sz w:val="21"/>
      <w:szCs w:val="22"/>
    </w:rPr>
  </w:style>
  <w:style w:type="paragraph" w:customStyle="1" w:styleId="a4">
    <w:name w:val="默认"/>
    <w:qFormat/>
    <w:rsid w:val="005A068C"/>
    <w:rPr>
      <w:rFonts w:ascii="Arial Unicode MS" w:eastAsia="Arial Unicode MS" w:hAnsi="Arial Unicode MS" w:cs="Arial Unicode MS" w:hint="eastAsia"/>
      <w:color w:val="000000"/>
      <w:sz w:val="22"/>
      <w:szCs w:val="22"/>
      <w:lang w:val="zh-TW" w:eastAsia="zh-TW"/>
    </w:rPr>
  </w:style>
  <w:style w:type="paragraph" w:customStyle="1" w:styleId="40">
    <w:name w:val="标题4"/>
    <w:basedOn w:val="5"/>
    <w:link w:val="CharChar"/>
    <w:qFormat/>
    <w:rsid w:val="005A068C"/>
    <w:pPr>
      <w:widowControl w:val="0"/>
      <w:adjustRightInd w:val="0"/>
      <w:jc w:val="both"/>
    </w:pPr>
    <w:rPr>
      <w:rFonts w:hAnsi="Calibri"/>
      <w:b w:val="0"/>
      <w:sz w:val="34"/>
      <w:szCs w:val="20"/>
    </w:rPr>
  </w:style>
  <w:style w:type="character" w:customStyle="1" w:styleId="CharChar">
    <w:name w:val="正文缩进 Char Char"/>
    <w:aliases w:val="表正文 Char Char,特点 Char1 Char1,ALT+Z Char Char,标题4 Char Char,首行缩进 Char Char,四号 Char Char,表正文 Char Char1,正文缩进1 Char Char,正文缩进1 Char1,正文（首行缩进两字） Char Char,正文缩进 Char Char Char Char,图表标题 Char Char"/>
    <w:link w:val="40"/>
    <w:rsid w:val="005A068C"/>
    <w:rPr>
      <w:rFonts w:ascii="宋体" w:hAnsi="Calibri" w:cs="宋体"/>
      <w:sz w:val="34"/>
    </w:rPr>
  </w:style>
  <w:style w:type="character" w:customStyle="1" w:styleId="5Char">
    <w:name w:val="标题 5 Char"/>
    <w:link w:val="5"/>
    <w:rsid w:val="005A068C"/>
    <w:rPr>
      <w:rFonts w:ascii="宋体" w:hAnsi="宋体" w:cs="宋体"/>
      <w:b/>
      <w:sz w:val="44"/>
      <w:szCs w:val="24"/>
    </w:rPr>
  </w:style>
  <w:style w:type="paragraph" w:customStyle="1" w:styleId="BodyText1I">
    <w:name w:val="BodyText1I"/>
    <w:basedOn w:val="BodyText"/>
    <w:qFormat/>
    <w:rsid w:val="005A068C"/>
    <w:pPr>
      <w:spacing w:after="120" w:line="240" w:lineRule="auto"/>
      <w:ind w:firstLineChars="100" w:firstLine="420"/>
    </w:pPr>
    <w:rPr>
      <w:rFonts w:ascii="Calibri" w:hAnsi="Calibri"/>
      <w:sz w:val="21"/>
    </w:rPr>
  </w:style>
  <w:style w:type="paragraph" w:customStyle="1" w:styleId="NormalIndent">
    <w:name w:val="NormalIndent"/>
    <w:basedOn w:val="a"/>
    <w:qFormat/>
    <w:rsid w:val="005A068C"/>
    <w:pPr>
      <w:widowControl/>
      <w:ind w:firstLine="420"/>
      <w:jc w:val="left"/>
    </w:pPr>
    <w:rPr>
      <w:rFonts w:ascii="宋体" w:hAnsi="宋体" w:cs="宋体"/>
      <w:kern w:val="0"/>
      <w:sz w:val="34"/>
    </w:rPr>
  </w:style>
  <w:style w:type="paragraph" w:customStyle="1" w:styleId="Tablecaption1">
    <w:name w:val="Table caption|1"/>
    <w:basedOn w:val="a"/>
    <w:qFormat/>
    <w:rsid w:val="005A068C"/>
    <w:pPr>
      <w:spacing w:after="60"/>
    </w:pPr>
    <w:rPr>
      <w:rFonts w:ascii="宋体" w:hAnsi="宋体" w:cs="宋体"/>
      <w:sz w:val="17"/>
      <w:szCs w:val="17"/>
      <w:lang w:val="zh-CN" w:bidi="zh-CN"/>
    </w:rPr>
  </w:style>
  <w:style w:type="paragraph" w:customStyle="1" w:styleId="Other1">
    <w:name w:val="Other|1"/>
    <w:basedOn w:val="a"/>
    <w:qFormat/>
    <w:rsid w:val="005A068C"/>
    <w:pPr>
      <w:spacing w:after="120" w:line="480" w:lineRule="auto"/>
      <w:ind w:firstLine="400"/>
    </w:pPr>
    <w:rPr>
      <w:rFonts w:ascii="宋体" w:hAnsi="宋体" w:cs="宋体"/>
      <w:sz w:val="20"/>
      <w:lang w:val="zh-CN" w:bidi="zh-CN"/>
    </w:rPr>
  </w:style>
  <w:style w:type="paragraph" w:styleId="a5">
    <w:name w:val="Body Text"/>
    <w:basedOn w:val="a"/>
    <w:link w:val="Char"/>
    <w:uiPriority w:val="99"/>
    <w:semiHidden/>
    <w:unhideWhenUsed/>
    <w:rsid w:val="005A068C"/>
    <w:pPr>
      <w:widowControl/>
      <w:spacing w:after="120"/>
      <w:jc w:val="left"/>
    </w:pPr>
    <w:rPr>
      <w:rFonts w:ascii="宋体" w:hAnsi="宋体" w:cs="宋体"/>
      <w:kern w:val="0"/>
      <w:sz w:val="24"/>
      <w:szCs w:val="24"/>
    </w:rPr>
  </w:style>
  <w:style w:type="character" w:customStyle="1" w:styleId="Char">
    <w:name w:val="正文文本 Char"/>
    <w:basedOn w:val="a1"/>
    <w:link w:val="a5"/>
    <w:uiPriority w:val="99"/>
    <w:semiHidden/>
    <w:rsid w:val="005A068C"/>
    <w:rPr>
      <w:rFonts w:ascii="宋体" w:hAnsi="宋体" w:cs="宋体"/>
      <w:sz w:val="24"/>
      <w:szCs w:val="24"/>
    </w:rPr>
  </w:style>
  <w:style w:type="paragraph" w:styleId="a6">
    <w:name w:val="Body Text First Indent"/>
    <w:basedOn w:val="a5"/>
    <w:link w:val="Char0"/>
    <w:uiPriority w:val="99"/>
    <w:semiHidden/>
    <w:unhideWhenUsed/>
    <w:rsid w:val="005A068C"/>
    <w:pPr>
      <w:ind w:firstLineChars="100" w:firstLine="420"/>
    </w:pPr>
  </w:style>
  <w:style w:type="character" w:customStyle="1" w:styleId="Char0">
    <w:name w:val="正文首行缩进 Char"/>
    <w:basedOn w:val="Char"/>
    <w:link w:val="a6"/>
    <w:uiPriority w:val="99"/>
    <w:semiHidden/>
    <w:rsid w:val="005A068C"/>
    <w:rPr>
      <w:rFonts w:ascii="宋体" w:hAnsi="宋体" w:cs="宋体"/>
      <w:sz w:val="24"/>
      <w:szCs w:val="24"/>
    </w:rPr>
  </w:style>
  <w:style w:type="character" w:customStyle="1" w:styleId="1Char">
    <w:name w:val="标题 1 Char"/>
    <w:basedOn w:val="a1"/>
    <w:uiPriority w:val="9"/>
    <w:rsid w:val="005A068C"/>
    <w:rPr>
      <w:rFonts w:ascii="宋体" w:hAnsi="宋体" w:cs="宋体"/>
      <w:b/>
      <w:bCs/>
      <w:kern w:val="44"/>
      <w:sz w:val="44"/>
      <w:szCs w:val="44"/>
    </w:rPr>
  </w:style>
  <w:style w:type="character" w:customStyle="1" w:styleId="1Char1">
    <w:name w:val="标题 1 Char1"/>
    <w:link w:val="1"/>
    <w:rsid w:val="005A068C"/>
    <w:rPr>
      <w:rFonts w:ascii="宋体" w:eastAsia="黑体" w:hAnsi="宋体" w:cs="宋体"/>
      <w:b/>
      <w:bCs/>
      <w:kern w:val="44"/>
      <w:sz w:val="52"/>
      <w:szCs w:val="44"/>
    </w:rPr>
  </w:style>
  <w:style w:type="character" w:customStyle="1" w:styleId="2Char">
    <w:name w:val="标题 2 Char"/>
    <w:basedOn w:val="a1"/>
    <w:link w:val="2"/>
    <w:rsid w:val="005A068C"/>
    <w:rPr>
      <w:rFonts w:ascii="Arial" w:eastAsia="黑体" w:hAnsi="Arial" w:cs="宋体"/>
      <w:b/>
      <w:bCs/>
      <w:sz w:val="32"/>
      <w:szCs w:val="32"/>
    </w:rPr>
  </w:style>
  <w:style w:type="character" w:customStyle="1" w:styleId="3Char">
    <w:name w:val="标题 3 Char"/>
    <w:link w:val="3"/>
    <w:qFormat/>
    <w:rsid w:val="005A068C"/>
    <w:rPr>
      <w:b/>
      <w:bCs/>
      <w:kern w:val="2"/>
      <w:sz w:val="32"/>
      <w:szCs w:val="32"/>
    </w:rPr>
  </w:style>
  <w:style w:type="character" w:customStyle="1" w:styleId="4Char">
    <w:name w:val="标题 4 Char"/>
    <w:link w:val="4"/>
    <w:rsid w:val="005A068C"/>
    <w:rPr>
      <w:rFonts w:ascii="宋体" w:hAnsi="宋体" w:cs="宋体"/>
      <w:bCs/>
      <w:sz w:val="28"/>
      <w:szCs w:val="24"/>
    </w:rPr>
  </w:style>
  <w:style w:type="character" w:customStyle="1" w:styleId="6Char">
    <w:name w:val="标题 6 Char"/>
    <w:link w:val="6"/>
    <w:rsid w:val="005A068C"/>
    <w:rPr>
      <w:rFonts w:ascii="Arial" w:hAnsi="Arial"/>
      <w:b/>
      <w:sz w:val="24"/>
    </w:rPr>
  </w:style>
  <w:style w:type="character" w:customStyle="1" w:styleId="7Char">
    <w:name w:val="标题 7 Char"/>
    <w:link w:val="7"/>
    <w:rsid w:val="005A068C"/>
    <w:rPr>
      <w:b/>
      <w:sz w:val="24"/>
    </w:rPr>
  </w:style>
  <w:style w:type="character" w:customStyle="1" w:styleId="8Char">
    <w:name w:val="标题 8 Char"/>
    <w:link w:val="8"/>
    <w:rsid w:val="005A068C"/>
    <w:rPr>
      <w:rFonts w:ascii="Arial" w:eastAsia="黑体" w:hAnsi="Arial"/>
      <w:sz w:val="24"/>
    </w:rPr>
  </w:style>
  <w:style w:type="character" w:customStyle="1" w:styleId="9Char">
    <w:name w:val="标题 9 Char"/>
    <w:link w:val="9"/>
    <w:rsid w:val="005A068C"/>
    <w:rPr>
      <w:rFonts w:ascii="Arial" w:eastAsia="黑体" w:hAnsi="Arial"/>
      <w:sz w:val="21"/>
    </w:rPr>
  </w:style>
  <w:style w:type="paragraph" w:styleId="a7">
    <w:name w:val="Normal Indent"/>
    <w:aliases w:val="表正文,特点,ALT+Z,正文非缩进,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1"/>
    <w:qFormat/>
    <w:rsid w:val="005A068C"/>
    <w:pPr>
      <w:widowControl/>
      <w:autoSpaceDE w:val="0"/>
      <w:autoSpaceDN w:val="0"/>
      <w:adjustRightInd w:val="0"/>
      <w:ind w:firstLine="420"/>
      <w:jc w:val="left"/>
      <w:textAlignment w:val="baseline"/>
    </w:pPr>
    <w:rPr>
      <w:rFonts w:ascii="宋体"/>
      <w:kern w:val="0"/>
      <w:sz w:val="34"/>
    </w:rPr>
  </w:style>
  <w:style w:type="character" w:customStyle="1" w:styleId="Char1">
    <w:name w:val="正文缩进 Char"/>
    <w:aliases w:val="表正文 Char,特点 Char1,ALT+Z Char,正文非缩进 Char,首行缩进 Char,四号 Char,特点 Char Char Char Char Char Char Char Char Char Char Char Char Char Char Char Char Char Char Char Char Char Char Char Char Char Char Char Char Char Char Char Char Char,水上软件 Char,段1 Char"/>
    <w:link w:val="a7"/>
    <w:rsid w:val="005A068C"/>
    <w:rPr>
      <w:rFonts w:ascii="宋体"/>
      <w:sz w:val="34"/>
    </w:rPr>
  </w:style>
  <w:style w:type="paragraph" w:styleId="a8">
    <w:name w:val="caption"/>
    <w:basedOn w:val="a"/>
    <w:next w:val="a"/>
    <w:qFormat/>
    <w:rsid w:val="005A068C"/>
    <w:pPr>
      <w:widowControl/>
      <w:jc w:val="left"/>
    </w:pPr>
    <w:rPr>
      <w:rFonts w:ascii="Arial" w:eastAsia="黑体" w:hAnsi="Arial" w:cs="Arial"/>
      <w:kern w:val="0"/>
      <w:sz w:val="20"/>
    </w:rPr>
  </w:style>
  <w:style w:type="character" w:styleId="a9">
    <w:name w:val="annotation reference"/>
    <w:qFormat/>
    <w:rsid w:val="005A068C"/>
    <w:rPr>
      <w:sz w:val="21"/>
      <w:szCs w:val="21"/>
    </w:rPr>
  </w:style>
  <w:style w:type="paragraph" w:styleId="aa">
    <w:name w:val="endnote text"/>
    <w:basedOn w:val="a"/>
    <w:link w:val="Char2"/>
    <w:unhideWhenUsed/>
    <w:qFormat/>
    <w:rsid w:val="005A068C"/>
    <w:pPr>
      <w:snapToGrid w:val="0"/>
      <w:jc w:val="left"/>
    </w:pPr>
    <w:rPr>
      <w:rFonts w:ascii="Calibri" w:hAnsi="Calibri"/>
      <w:szCs w:val="24"/>
    </w:rPr>
  </w:style>
  <w:style w:type="character" w:customStyle="1" w:styleId="Char2">
    <w:name w:val="尾注文本 Char"/>
    <w:link w:val="aa"/>
    <w:rsid w:val="005A068C"/>
    <w:rPr>
      <w:rFonts w:ascii="Calibri" w:hAnsi="Calibri"/>
      <w:kern w:val="2"/>
      <w:sz w:val="21"/>
      <w:szCs w:val="24"/>
    </w:rPr>
  </w:style>
  <w:style w:type="paragraph" w:styleId="ab">
    <w:name w:val="Title"/>
    <w:basedOn w:val="a"/>
    <w:link w:val="Char3"/>
    <w:qFormat/>
    <w:rsid w:val="005A068C"/>
    <w:pPr>
      <w:widowControl/>
      <w:spacing w:before="240" w:after="60"/>
      <w:jc w:val="center"/>
      <w:outlineLvl w:val="0"/>
    </w:pPr>
    <w:rPr>
      <w:rFonts w:ascii="Arial" w:hAnsi="Arial" w:cs="Arial"/>
      <w:b/>
      <w:bCs/>
      <w:kern w:val="0"/>
      <w:sz w:val="32"/>
      <w:szCs w:val="32"/>
    </w:rPr>
  </w:style>
  <w:style w:type="character" w:customStyle="1" w:styleId="Char3">
    <w:name w:val="标题 Char"/>
    <w:link w:val="ab"/>
    <w:rsid w:val="005A068C"/>
    <w:rPr>
      <w:rFonts w:ascii="Arial" w:hAnsi="Arial" w:cs="Arial"/>
      <w:b/>
      <w:bCs/>
      <w:sz w:val="32"/>
      <w:szCs w:val="32"/>
    </w:rPr>
  </w:style>
  <w:style w:type="paragraph" w:styleId="ac">
    <w:name w:val="Subtitle"/>
    <w:basedOn w:val="a"/>
    <w:next w:val="a"/>
    <w:link w:val="Char4"/>
    <w:qFormat/>
    <w:rsid w:val="005A068C"/>
    <w:pPr>
      <w:spacing w:before="240" w:after="60" w:line="312" w:lineRule="auto"/>
      <w:jc w:val="center"/>
      <w:outlineLvl w:val="1"/>
    </w:pPr>
    <w:rPr>
      <w:rFonts w:ascii="Cambria" w:hAnsi="Cambria"/>
      <w:b/>
      <w:bCs/>
      <w:kern w:val="28"/>
      <w:sz w:val="32"/>
      <w:szCs w:val="32"/>
    </w:rPr>
  </w:style>
  <w:style w:type="character" w:customStyle="1" w:styleId="Char4">
    <w:name w:val="副标题 Char"/>
    <w:link w:val="ac"/>
    <w:rsid w:val="005A068C"/>
    <w:rPr>
      <w:rFonts w:ascii="Cambria" w:hAnsi="Cambria"/>
      <w:b/>
      <w:bCs/>
      <w:kern w:val="28"/>
      <w:sz w:val="32"/>
      <w:szCs w:val="32"/>
    </w:rPr>
  </w:style>
  <w:style w:type="character" w:styleId="ad">
    <w:name w:val="Strong"/>
    <w:qFormat/>
    <w:rsid w:val="005A068C"/>
    <w:rPr>
      <w:rFonts w:ascii="Tahoma" w:eastAsia="宋体" w:hAnsi="Tahoma"/>
      <w:b/>
      <w:bCs/>
      <w:spacing w:val="10"/>
      <w:sz w:val="24"/>
      <w:lang w:val="en-US" w:eastAsia="zh-CN" w:bidi="ar-SA"/>
    </w:rPr>
  </w:style>
  <w:style w:type="character" w:styleId="ae">
    <w:name w:val="Emphasis"/>
    <w:qFormat/>
    <w:rsid w:val="005A068C"/>
    <w:rPr>
      <w:i/>
    </w:rPr>
  </w:style>
  <w:style w:type="paragraph" w:styleId="a0">
    <w:name w:val="Plain Text"/>
    <w:basedOn w:val="a"/>
    <w:link w:val="Char5"/>
    <w:uiPriority w:val="99"/>
    <w:qFormat/>
    <w:rsid w:val="005A068C"/>
    <w:pPr>
      <w:widowControl/>
      <w:jc w:val="left"/>
    </w:pPr>
    <w:rPr>
      <w:rFonts w:ascii="宋体" w:hAnsi="Courier New" w:cs="Courier New"/>
      <w:szCs w:val="21"/>
    </w:rPr>
  </w:style>
  <w:style w:type="character" w:customStyle="1" w:styleId="Char5">
    <w:name w:val="纯文本 Char"/>
    <w:link w:val="a0"/>
    <w:qFormat/>
    <w:rsid w:val="005A068C"/>
    <w:rPr>
      <w:rFonts w:ascii="宋体" w:hAnsi="Courier New" w:cs="Courier New"/>
      <w:kern w:val="2"/>
      <w:sz w:val="21"/>
      <w:szCs w:val="21"/>
    </w:rPr>
  </w:style>
  <w:style w:type="paragraph" w:styleId="af">
    <w:name w:val="Normal (Web)"/>
    <w:basedOn w:val="a"/>
    <w:uiPriority w:val="99"/>
    <w:qFormat/>
    <w:rsid w:val="005A068C"/>
    <w:pPr>
      <w:widowControl/>
      <w:spacing w:before="100" w:beforeAutospacing="1" w:after="100" w:afterAutospacing="1"/>
      <w:jc w:val="left"/>
    </w:pPr>
    <w:rPr>
      <w:rFonts w:ascii="宋体" w:hAnsi="宋体" w:cs="宋体"/>
      <w:color w:val="000000"/>
      <w:kern w:val="0"/>
      <w:sz w:val="24"/>
      <w:szCs w:val="24"/>
    </w:rPr>
  </w:style>
  <w:style w:type="paragraph" w:styleId="af0">
    <w:name w:val="No Spacing"/>
    <w:qFormat/>
    <w:rsid w:val="005A068C"/>
    <w:pPr>
      <w:widowControl w:val="0"/>
      <w:jc w:val="both"/>
    </w:pPr>
    <w:rPr>
      <w:rFonts w:ascii="Calibri" w:hAnsi="Calibri"/>
      <w:kern w:val="2"/>
      <w:sz w:val="21"/>
      <w:szCs w:val="22"/>
    </w:rPr>
  </w:style>
  <w:style w:type="paragraph" w:styleId="af1">
    <w:name w:val="List Paragraph"/>
    <w:basedOn w:val="a"/>
    <w:link w:val="Char6"/>
    <w:qFormat/>
    <w:rsid w:val="005A068C"/>
    <w:pPr>
      <w:widowControl/>
      <w:ind w:firstLineChars="200" w:firstLine="420"/>
      <w:jc w:val="left"/>
    </w:pPr>
    <w:rPr>
      <w:rFonts w:ascii="Calibri" w:hAnsi="Calibri" w:cs="宋体"/>
      <w:kern w:val="0"/>
      <w:sz w:val="24"/>
      <w:szCs w:val="22"/>
    </w:rPr>
  </w:style>
  <w:style w:type="character" w:customStyle="1" w:styleId="Char6">
    <w:name w:val="列出段落 Char"/>
    <w:link w:val="af1"/>
    <w:rsid w:val="005A068C"/>
    <w:rPr>
      <w:rFonts w:ascii="Calibri" w:hAnsi="Calibri" w:cs="宋体"/>
      <w:sz w:val="24"/>
      <w:szCs w:val="22"/>
    </w:rPr>
  </w:style>
  <w:style w:type="paragraph" w:styleId="af2">
    <w:name w:val="Quote"/>
    <w:basedOn w:val="a"/>
    <w:next w:val="a"/>
    <w:link w:val="Char7"/>
    <w:qFormat/>
    <w:rsid w:val="005A068C"/>
    <w:rPr>
      <w:i/>
      <w:iCs/>
      <w:color w:val="000000"/>
      <w:szCs w:val="22"/>
    </w:rPr>
  </w:style>
  <w:style w:type="character" w:customStyle="1" w:styleId="Char7">
    <w:name w:val="引用 Char"/>
    <w:link w:val="af2"/>
    <w:rsid w:val="005A068C"/>
    <w:rPr>
      <w:i/>
      <w:iCs/>
      <w:color w:val="000000"/>
      <w:kern w:val="2"/>
      <w:sz w:val="21"/>
      <w:szCs w:val="22"/>
    </w:rPr>
  </w:style>
  <w:style w:type="paragraph" w:styleId="af3">
    <w:name w:val="Intense Quote"/>
    <w:basedOn w:val="a"/>
    <w:next w:val="a"/>
    <w:link w:val="Char8"/>
    <w:qFormat/>
    <w:rsid w:val="005A068C"/>
    <w:pPr>
      <w:pBdr>
        <w:bottom w:val="single" w:sz="4" w:space="4" w:color="4F81BD"/>
      </w:pBdr>
      <w:spacing w:before="200" w:after="280"/>
      <w:ind w:left="936" w:right="936"/>
    </w:pPr>
    <w:rPr>
      <w:b/>
      <w:bCs/>
      <w:i/>
      <w:iCs/>
      <w:color w:val="4F81BD"/>
      <w:szCs w:val="22"/>
    </w:rPr>
  </w:style>
  <w:style w:type="character" w:customStyle="1" w:styleId="Char8">
    <w:name w:val="明显引用 Char"/>
    <w:link w:val="af3"/>
    <w:rsid w:val="005A068C"/>
    <w:rPr>
      <w:b/>
      <w:bCs/>
      <w:i/>
      <w:iCs/>
      <w:color w:val="4F81BD"/>
      <w:kern w:val="2"/>
      <w:sz w:val="21"/>
      <w:szCs w:val="22"/>
    </w:rPr>
  </w:style>
  <w:style w:type="character" w:styleId="af4">
    <w:name w:val="Subtle Emphasis"/>
    <w:qFormat/>
    <w:rsid w:val="005A068C"/>
    <w:rPr>
      <w:i/>
      <w:iCs/>
      <w:color w:val="808080"/>
    </w:rPr>
  </w:style>
  <w:style w:type="character" w:styleId="af5">
    <w:name w:val="Intense Emphasis"/>
    <w:qFormat/>
    <w:rsid w:val="005A068C"/>
    <w:rPr>
      <w:b/>
      <w:bCs/>
      <w:i/>
      <w:iCs/>
      <w:color w:val="4F81BD"/>
    </w:rPr>
  </w:style>
  <w:style w:type="character" w:styleId="af6">
    <w:name w:val="Subtle Reference"/>
    <w:qFormat/>
    <w:rsid w:val="005A068C"/>
    <w:rPr>
      <w:smallCaps/>
      <w:color w:val="C0504D"/>
      <w:u w:val="single"/>
    </w:rPr>
  </w:style>
  <w:style w:type="character" w:styleId="af7">
    <w:name w:val="Intense Reference"/>
    <w:qFormat/>
    <w:rsid w:val="005A068C"/>
    <w:rPr>
      <w:b/>
      <w:bCs/>
      <w:smallCaps/>
      <w:color w:val="C0504D"/>
      <w:spacing w:val="5"/>
      <w:u w:val="single"/>
    </w:rPr>
  </w:style>
  <w:style w:type="character" w:styleId="af8">
    <w:name w:val="Book Title"/>
    <w:qFormat/>
    <w:rsid w:val="005A068C"/>
    <w:rPr>
      <w:b/>
      <w:bCs/>
      <w:smallCaps/>
      <w:spacing w:val="5"/>
    </w:rPr>
  </w:style>
  <w:style w:type="paragraph" w:styleId="TOC">
    <w:name w:val="TOC Heading"/>
    <w:basedOn w:val="1"/>
    <w:next w:val="a"/>
    <w:qFormat/>
    <w:rsid w:val="005A068C"/>
    <w:pPr>
      <w:widowControl w:val="0"/>
      <w:spacing w:line="576" w:lineRule="auto"/>
      <w:jc w:val="both"/>
      <w:outlineLvl w:val="9"/>
    </w:pPr>
    <w:rPr>
      <w:rFonts w:ascii="Calibri" w:eastAsia="宋体" w:hAnsi="Calibri" w:cs="Times New Roman"/>
      <w:sz w:val="44"/>
    </w:rPr>
  </w:style>
  <w:style w:type="paragraph" w:styleId="af9">
    <w:name w:val="header"/>
    <w:basedOn w:val="a"/>
    <w:link w:val="Char9"/>
    <w:uiPriority w:val="99"/>
    <w:unhideWhenUsed/>
    <w:rsid w:val="006427D8"/>
    <w:pPr>
      <w:widowControl/>
      <w:pBdr>
        <w:bottom w:val="single" w:sz="6" w:space="1" w:color="auto"/>
      </w:pBdr>
      <w:tabs>
        <w:tab w:val="center" w:pos="4153"/>
        <w:tab w:val="right" w:pos="8306"/>
      </w:tabs>
      <w:snapToGrid w:val="0"/>
      <w:jc w:val="center"/>
    </w:pPr>
    <w:rPr>
      <w:rFonts w:ascii="宋体" w:hAnsi="宋体" w:cs="宋体"/>
      <w:kern w:val="0"/>
      <w:sz w:val="18"/>
      <w:szCs w:val="18"/>
    </w:rPr>
  </w:style>
  <w:style w:type="character" w:customStyle="1" w:styleId="Char9">
    <w:name w:val="页眉 Char"/>
    <w:basedOn w:val="a1"/>
    <w:link w:val="af9"/>
    <w:uiPriority w:val="99"/>
    <w:rsid w:val="006427D8"/>
    <w:rPr>
      <w:rFonts w:ascii="宋体" w:hAnsi="宋体" w:cs="宋体"/>
      <w:sz w:val="18"/>
      <w:szCs w:val="18"/>
    </w:rPr>
  </w:style>
  <w:style w:type="paragraph" w:styleId="afa">
    <w:name w:val="footer"/>
    <w:basedOn w:val="a"/>
    <w:link w:val="Chara"/>
    <w:uiPriority w:val="99"/>
    <w:unhideWhenUsed/>
    <w:rsid w:val="006427D8"/>
    <w:pPr>
      <w:widowControl/>
      <w:tabs>
        <w:tab w:val="center" w:pos="4153"/>
        <w:tab w:val="right" w:pos="8306"/>
      </w:tabs>
      <w:snapToGrid w:val="0"/>
      <w:jc w:val="left"/>
    </w:pPr>
    <w:rPr>
      <w:rFonts w:ascii="宋体" w:hAnsi="宋体" w:cs="宋体"/>
      <w:kern w:val="0"/>
      <w:sz w:val="18"/>
      <w:szCs w:val="18"/>
    </w:rPr>
  </w:style>
  <w:style w:type="character" w:customStyle="1" w:styleId="Chara">
    <w:name w:val="页脚 Char"/>
    <w:basedOn w:val="a1"/>
    <w:link w:val="afa"/>
    <w:uiPriority w:val="99"/>
    <w:rsid w:val="006427D8"/>
    <w:rPr>
      <w:rFonts w:ascii="宋体" w:hAnsi="宋体" w:cs="宋体"/>
      <w:sz w:val="18"/>
      <w:szCs w:val="18"/>
    </w:rPr>
  </w:style>
  <w:style w:type="character" w:customStyle="1" w:styleId="11">
    <w:name w:val="纯文本 字符1"/>
    <w:qFormat/>
    <w:rsid w:val="002D1C22"/>
    <w:rPr>
      <w:rFonts w:ascii="宋体" w:eastAsia="宋体" w:hAnsi="Courier New"/>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2024-08-29T05:10:00Z</dcterms:created>
  <dcterms:modified xsi:type="dcterms:W3CDTF">2024-08-29T05:10:00Z</dcterms:modified>
</cp:coreProperties>
</file>