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EB9E9" w14:textId="77777777" w:rsidR="004C7DC6" w:rsidRDefault="00000000">
      <w:pPr>
        <w:spacing w:line="360" w:lineRule="auto"/>
        <w:jc w:val="center"/>
        <w:rPr>
          <w:rFonts w:ascii="宋体" w:hAnsi="宋体"/>
          <w:sz w:val="24"/>
          <w:szCs w:val="24"/>
        </w:rPr>
      </w:pPr>
      <w:r>
        <w:rPr>
          <w:rFonts w:ascii="宋体" w:hAnsi="宋体" w:hint="eastAsia"/>
          <w:sz w:val="24"/>
          <w:szCs w:val="24"/>
        </w:rPr>
        <w:t>实质性响应一览表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92"/>
        <w:gridCol w:w="2268"/>
        <w:gridCol w:w="734"/>
      </w:tblGrid>
      <w:tr w:rsidR="004C7DC6" w14:paraId="3FE81913" w14:textId="77777777" w:rsidTr="004E2ACE">
        <w:trPr>
          <w:jc w:val="center"/>
        </w:trPr>
        <w:tc>
          <w:tcPr>
            <w:tcW w:w="828" w:type="dxa"/>
            <w:tcBorders>
              <w:top w:val="single" w:sz="4" w:space="0" w:color="auto"/>
              <w:left w:val="single" w:sz="4" w:space="0" w:color="auto"/>
              <w:bottom w:val="single" w:sz="4" w:space="0" w:color="auto"/>
              <w:right w:val="single" w:sz="4" w:space="0" w:color="auto"/>
            </w:tcBorders>
          </w:tcPr>
          <w:p w14:paraId="2A1F05B3" w14:textId="77777777" w:rsidR="004C7DC6" w:rsidRDefault="00000000">
            <w:pPr>
              <w:spacing w:line="360" w:lineRule="auto"/>
              <w:jc w:val="center"/>
              <w:rPr>
                <w:rFonts w:ascii="宋体" w:hAnsi="宋体"/>
                <w:sz w:val="24"/>
                <w:szCs w:val="24"/>
              </w:rPr>
            </w:pPr>
            <w:r>
              <w:rPr>
                <w:rFonts w:ascii="宋体" w:hAnsi="宋体" w:hint="eastAsia"/>
                <w:sz w:val="24"/>
                <w:szCs w:val="24"/>
              </w:rPr>
              <w:t>序号</w:t>
            </w:r>
          </w:p>
        </w:tc>
        <w:tc>
          <w:tcPr>
            <w:tcW w:w="5492" w:type="dxa"/>
            <w:tcBorders>
              <w:top w:val="single" w:sz="4" w:space="0" w:color="auto"/>
              <w:left w:val="single" w:sz="4" w:space="0" w:color="auto"/>
              <w:bottom w:val="single" w:sz="4" w:space="0" w:color="auto"/>
              <w:right w:val="single" w:sz="4" w:space="0" w:color="auto"/>
            </w:tcBorders>
          </w:tcPr>
          <w:p w14:paraId="032A66A5" w14:textId="77777777" w:rsidR="004C7DC6" w:rsidRDefault="00000000">
            <w:pPr>
              <w:spacing w:line="360" w:lineRule="auto"/>
              <w:jc w:val="center"/>
              <w:rPr>
                <w:rFonts w:ascii="宋体" w:hAnsi="宋体"/>
                <w:sz w:val="24"/>
                <w:szCs w:val="24"/>
              </w:rPr>
            </w:pPr>
            <w:r>
              <w:rPr>
                <w:rFonts w:ascii="宋体" w:hAnsi="宋体" w:hint="eastAsia"/>
                <w:sz w:val="24"/>
                <w:szCs w:val="24"/>
              </w:rPr>
              <w:t>实质性响应条款</w:t>
            </w:r>
          </w:p>
        </w:tc>
        <w:tc>
          <w:tcPr>
            <w:tcW w:w="2268" w:type="dxa"/>
            <w:tcBorders>
              <w:top w:val="single" w:sz="4" w:space="0" w:color="auto"/>
              <w:left w:val="single" w:sz="4" w:space="0" w:color="auto"/>
              <w:bottom w:val="single" w:sz="4" w:space="0" w:color="auto"/>
              <w:right w:val="single" w:sz="4" w:space="0" w:color="auto"/>
            </w:tcBorders>
          </w:tcPr>
          <w:p w14:paraId="0CB0676A" w14:textId="77777777" w:rsidR="004C7DC6" w:rsidRDefault="00000000">
            <w:pPr>
              <w:spacing w:line="360" w:lineRule="auto"/>
              <w:jc w:val="center"/>
              <w:rPr>
                <w:rFonts w:ascii="宋体" w:hAnsi="宋体"/>
                <w:sz w:val="24"/>
                <w:szCs w:val="24"/>
              </w:rPr>
            </w:pPr>
            <w:r>
              <w:rPr>
                <w:rFonts w:ascii="宋体" w:hAnsi="宋体" w:hint="eastAsia"/>
                <w:sz w:val="24"/>
                <w:szCs w:val="24"/>
              </w:rPr>
              <w:t>投标人响应情况</w:t>
            </w:r>
          </w:p>
        </w:tc>
        <w:tc>
          <w:tcPr>
            <w:tcW w:w="734" w:type="dxa"/>
            <w:tcBorders>
              <w:top w:val="single" w:sz="4" w:space="0" w:color="auto"/>
              <w:left w:val="single" w:sz="4" w:space="0" w:color="auto"/>
              <w:bottom w:val="single" w:sz="4" w:space="0" w:color="auto"/>
              <w:right w:val="single" w:sz="4" w:space="0" w:color="auto"/>
            </w:tcBorders>
          </w:tcPr>
          <w:p w14:paraId="667C0C13" w14:textId="77777777" w:rsidR="004C7DC6" w:rsidRDefault="00000000">
            <w:pPr>
              <w:spacing w:line="360" w:lineRule="auto"/>
              <w:jc w:val="center"/>
              <w:rPr>
                <w:rFonts w:ascii="宋体" w:hAnsi="宋体"/>
                <w:sz w:val="24"/>
                <w:szCs w:val="24"/>
              </w:rPr>
            </w:pPr>
            <w:r>
              <w:rPr>
                <w:rFonts w:ascii="宋体" w:hAnsi="宋体" w:hint="eastAsia"/>
                <w:sz w:val="24"/>
                <w:szCs w:val="24"/>
              </w:rPr>
              <w:t>差异</w:t>
            </w:r>
          </w:p>
        </w:tc>
      </w:tr>
      <w:tr w:rsidR="004C7DC6" w14:paraId="70C5DA9B" w14:textId="77777777" w:rsidTr="004E2ACE">
        <w:trPr>
          <w:trHeight w:val="879"/>
          <w:jc w:val="center"/>
        </w:trPr>
        <w:tc>
          <w:tcPr>
            <w:tcW w:w="828" w:type="dxa"/>
            <w:tcBorders>
              <w:top w:val="single" w:sz="4" w:space="0" w:color="auto"/>
              <w:left w:val="single" w:sz="4" w:space="0" w:color="auto"/>
              <w:bottom w:val="single" w:sz="4" w:space="0" w:color="auto"/>
              <w:right w:val="single" w:sz="4" w:space="0" w:color="auto"/>
            </w:tcBorders>
          </w:tcPr>
          <w:p w14:paraId="4616B2D6" w14:textId="77777777" w:rsidR="004C7DC6" w:rsidRDefault="00000000">
            <w:pPr>
              <w:spacing w:line="360" w:lineRule="auto"/>
              <w:jc w:val="center"/>
              <w:rPr>
                <w:rFonts w:ascii="宋体" w:hAnsi="宋体"/>
                <w:sz w:val="24"/>
                <w:szCs w:val="24"/>
              </w:rPr>
            </w:pPr>
            <w:r>
              <w:rPr>
                <w:rFonts w:ascii="宋体" w:hAnsi="宋体" w:hint="eastAsia"/>
                <w:sz w:val="24"/>
                <w:szCs w:val="24"/>
              </w:rPr>
              <w:t>1</w:t>
            </w:r>
          </w:p>
        </w:tc>
        <w:tc>
          <w:tcPr>
            <w:tcW w:w="5492" w:type="dxa"/>
            <w:tcBorders>
              <w:top w:val="single" w:sz="4" w:space="0" w:color="auto"/>
              <w:left w:val="single" w:sz="4" w:space="0" w:color="auto"/>
              <w:bottom w:val="single" w:sz="4" w:space="0" w:color="auto"/>
              <w:right w:val="single" w:sz="4" w:space="0" w:color="auto"/>
            </w:tcBorders>
          </w:tcPr>
          <w:p w14:paraId="6FD799C6" w14:textId="09DE0E2F" w:rsidR="004C7DC6" w:rsidRDefault="004E2ACE">
            <w:pPr>
              <w:pStyle w:val="ae"/>
              <w:widowControl/>
              <w:rPr>
                <w:rFonts w:ascii="宋体" w:hAnsi="宋体"/>
                <w:szCs w:val="24"/>
              </w:rPr>
            </w:pPr>
            <w:r w:rsidRPr="004E2ACE">
              <w:rPr>
                <w:rFonts w:hint="eastAsia"/>
              </w:rPr>
              <w:t>★游船经营符合《广州市珠江游经营管理办法》且取得珠江夜游营运资格（需提供《船舶营业运输证》复印件作为证明材料）</w:t>
            </w:r>
          </w:p>
        </w:tc>
        <w:tc>
          <w:tcPr>
            <w:tcW w:w="2268" w:type="dxa"/>
            <w:tcBorders>
              <w:top w:val="single" w:sz="4" w:space="0" w:color="auto"/>
              <w:left w:val="single" w:sz="4" w:space="0" w:color="auto"/>
              <w:bottom w:val="single" w:sz="4" w:space="0" w:color="auto"/>
              <w:right w:val="single" w:sz="4" w:space="0" w:color="auto"/>
            </w:tcBorders>
          </w:tcPr>
          <w:p w14:paraId="3D333F8F" w14:textId="77777777" w:rsidR="004C7DC6" w:rsidRDefault="004C7DC6">
            <w:pPr>
              <w:spacing w:line="360" w:lineRule="auto"/>
              <w:rPr>
                <w:rFonts w:ascii="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tcPr>
          <w:p w14:paraId="721A29E3" w14:textId="77777777" w:rsidR="004C7DC6" w:rsidRDefault="004C7DC6">
            <w:pPr>
              <w:spacing w:line="360" w:lineRule="auto"/>
              <w:jc w:val="center"/>
              <w:rPr>
                <w:rFonts w:ascii="宋体" w:hAnsi="宋体"/>
                <w:sz w:val="24"/>
                <w:szCs w:val="24"/>
              </w:rPr>
            </w:pPr>
          </w:p>
        </w:tc>
      </w:tr>
      <w:tr w:rsidR="004C7DC6" w14:paraId="7FF2BCF2" w14:textId="77777777" w:rsidTr="004E2ACE">
        <w:trPr>
          <w:jc w:val="center"/>
        </w:trPr>
        <w:tc>
          <w:tcPr>
            <w:tcW w:w="828" w:type="dxa"/>
            <w:tcBorders>
              <w:top w:val="single" w:sz="4" w:space="0" w:color="auto"/>
              <w:left w:val="single" w:sz="4" w:space="0" w:color="auto"/>
              <w:bottom w:val="single" w:sz="4" w:space="0" w:color="auto"/>
              <w:right w:val="single" w:sz="4" w:space="0" w:color="auto"/>
            </w:tcBorders>
          </w:tcPr>
          <w:p w14:paraId="716050EF" w14:textId="77777777" w:rsidR="004C7DC6" w:rsidRDefault="00000000">
            <w:pPr>
              <w:spacing w:line="360" w:lineRule="auto"/>
              <w:jc w:val="center"/>
              <w:rPr>
                <w:rFonts w:ascii="宋体" w:hAnsi="宋体"/>
                <w:sz w:val="24"/>
                <w:szCs w:val="24"/>
              </w:rPr>
            </w:pPr>
            <w:r>
              <w:rPr>
                <w:rFonts w:ascii="宋体" w:hAnsi="宋体" w:hint="eastAsia"/>
                <w:sz w:val="24"/>
                <w:szCs w:val="24"/>
              </w:rPr>
              <w:t>2</w:t>
            </w:r>
          </w:p>
        </w:tc>
        <w:tc>
          <w:tcPr>
            <w:tcW w:w="5492" w:type="dxa"/>
            <w:tcBorders>
              <w:top w:val="single" w:sz="4" w:space="0" w:color="auto"/>
              <w:left w:val="single" w:sz="4" w:space="0" w:color="auto"/>
              <w:bottom w:val="single" w:sz="4" w:space="0" w:color="auto"/>
              <w:right w:val="single" w:sz="4" w:space="0" w:color="auto"/>
            </w:tcBorders>
          </w:tcPr>
          <w:p w14:paraId="170DDEEE" w14:textId="5005AE25" w:rsidR="004C7DC6" w:rsidRDefault="004E2ACE">
            <w:pPr>
              <w:pStyle w:val="ab"/>
              <w:widowControl w:val="0"/>
              <w:spacing w:before="25" w:after="25"/>
            </w:pPr>
            <w:r w:rsidRPr="004E2ACE">
              <w:rPr>
                <w:rFonts w:ascii="Calibri" w:hAnsi="Calibri" w:cs="Times New Roman" w:hint="eastAsia"/>
                <w:bCs/>
                <w:spacing w:val="10"/>
                <w:szCs w:val="20"/>
                <w:lang w:bidi="ar"/>
              </w:rPr>
              <w:t>★保证签订合同后的三个月内提供游船船只并根据采购人确认后的设计方案安装好广告牌、发光字、船体广告画等全部宣传内容，并提供拥有广州福彩独家冠名广告的迎宾地毯（</w:t>
            </w:r>
            <w:r w:rsidRPr="004E2ACE">
              <w:rPr>
                <w:rFonts w:ascii="Calibri" w:hAnsi="Calibri" w:cs="Times New Roman" w:hint="eastAsia"/>
                <w:bCs/>
                <w:spacing w:val="10"/>
                <w:szCs w:val="20"/>
                <w:lang w:bidi="ar"/>
              </w:rPr>
              <w:t>20</w:t>
            </w:r>
            <w:r w:rsidRPr="004E2ACE">
              <w:rPr>
                <w:rFonts w:ascii="Calibri" w:hAnsi="Calibri" w:cs="Times New Roman" w:hint="eastAsia"/>
                <w:bCs/>
                <w:spacing w:val="10"/>
                <w:szCs w:val="20"/>
                <w:lang w:bidi="ar"/>
              </w:rPr>
              <w:t>张</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年）、餐具（</w:t>
            </w:r>
            <w:r w:rsidRPr="004E2ACE">
              <w:rPr>
                <w:rFonts w:ascii="Calibri" w:hAnsi="Calibri" w:cs="Times New Roman" w:hint="eastAsia"/>
                <w:bCs/>
                <w:spacing w:val="10"/>
                <w:szCs w:val="20"/>
                <w:lang w:bidi="ar"/>
              </w:rPr>
              <w:t>300</w:t>
            </w:r>
            <w:r w:rsidRPr="004E2ACE">
              <w:rPr>
                <w:rFonts w:ascii="Calibri" w:hAnsi="Calibri" w:cs="Times New Roman" w:hint="eastAsia"/>
                <w:bCs/>
                <w:spacing w:val="10"/>
                <w:szCs w:val="20"/>
                <w:lang w:bidi="ar"/>
              </w:rPr>
              <w:t>套</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年）、餐巾纸（</w:t>
            </w:r>
            <w:r w:rsidRPr="004E2ACE">
              <w:rPr>
                <w:rFonts w:ascii="Calibri" w:hAnsi="Calibri" w:cs="Times New Roman" w:hint="eastAsia"/>
                <w:bCs/>
                <w:spacing w:val="10"/>
                <w:szCs w:val="20"/>
                <w:lang w:bidi="ar"/>
              </w:rPr>
              <w:t>10000</w:t>
            </w:r>
            <w:r w:rsidRPr="004E2ACE">
              <w:rPr>
                <w:rFonts w:ascii="Calibri" w:hAnsi="Calibri" w:cs="Times New Roman" w:hint="eastAsia"/>
                <w:bCs/>
                <w:spacing w:val="10"/>
                <w:szCs w:val="20"/>
                <w:lang w:bidi="ar"/>
              </w:rPr>
              <w:t>包</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年）、桌面台卡（含台卡架和内页，</w:t>
            </w:r>
            <w:r w:rsidRPr="004E2ACE">
              <w:rPr>
                <w:rFonts w:ascii="Calibri" w:hAnsi="Calibri" w:cs="Times New Roman" w:hint="eastAsia"/>
                <w:bCs/>
                <w:spacing w:val="10"/>
                <w:szCs w:val="20"/>
                <w:lang w:bidi="ar"/>
              </w:rPr>
              <w:t>100</w:t>
            </w:r>
            <w:r w:rsidRPr="004E2ACE">
              <w:rPr>
                <w:rFonts w:ascii="Calibri" w:hAnsi="Calibri" w:cs="Times New Roman" w:hint="eastAsia"/>
                <w:bCs/>
                <w:spacing w:val="10"/>
                <w:szCs w:val="20"/>
                <w:lang w:bidi="ar"/>
              </w:rPr>
              <w:t>块</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年）、纸杯（</w:t>
            </w:r>
            <w:r w:rsidRPr="004E2ACE">
              <w:rPr>
                <w:rFonts w:ascii="Calibri" w:hAnsi="Calibri" w:cs="Times New Roman" w:hint="eastAsia"/>
                <w:bCs/>
                <w:spacing w:val="10"/>
                <w:szCs w:val="20"/>
                <w:lang w:bidi="ar"/>
              </w:rPr>
              <w:t>100000</w:t>
            </w:r>
            <w:r w:rsidRPr="004E2ACE">
              <w:rPr>
                <w:rFonts w:ascii="Calibri" w:hAnsi="Calibri" w:cs="Times New Roman" w:hint="eastAsia"/>
                <w:bCs/>
                <w:spacing w:val="10"/>
                <w:szCs w:val="20"/>
                <w:lang w:bidi="ar"/>
              </w:rPr>
              <w:t>个</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年）、装饰吊旗（</w:t>
            </w:r>
            <w:r w:rsidRPr="004E2ACE">
              <w:rPr>
                <w:rFonts w:ascii="Calibri" w:hAnsi="Calibri" w:cs="Times New Roman" w:hint="eastAsia"/>
                <w:bCs/>
                <w:spacing w:val="10"/>
                <w:szCs w:val="20"/>
                <w:lang w:bidi="ar"/>
              </w:rPr>
              <w:t>300</w:t>
            </w:r>
            <w:r w:rsidRPr="004E2ACE">
              <w:rPr>
                <w:rFonts w:ascii="Calibri" w:hAnsi="Calibri" w:cs="Times New Roman" w:hint="eastAsia"/>
                <w:bCs/>
                <w:spacing w:val="10"/>
                <w:szCs w:val="20"/>
                <w:lang w:bidi="ar"/>
              </w:rPr>
              <w:t>枚</w:t>
            </w:r>
            <w:r w:rsidRPr="004E2ACE">
              <w:rPr>
                <w:rFonts w:ascii="Calibri" w:hAnsi="Calibri" w:cs="Times New Roman" w:hint="eastAsia"/>
                <w:bCs/>
                <w:spacing w:val="10"/>
                <w:szCs w:val="20"/>
                <w:lang w:bidi="ar"/>
              </w:rPr>
              <w:t>/</w:t>
            </w:r>
            <w:r w:rsidRPr="004E2ACE">
              <w:rPr>
                <w:rFonts w:ascii="Calibri" w:hAnsi="Calibri" w:cs="Times New Roman" w:hint="eastAsia"/>
                <w:bCs/>
                <w:spacing w:val="10"/>
                <w:szCs w:val="20"/>
                <w:lang w:bidi="ar"/>
              </w:rPr>
              <w:t>半年）等物料。</w:t>
            </w:r>
          </w:p>
        </w:tc>
        <w:tc>
          <w:tcPr>
            <w:tcW w:w="2268" w:type="dxa"/>
            <w:tcBorders>
              <w:top w:val="single" w:sz="4" w:space="0" w:color="auto"/>
              <w:left w:val="single" w:sz="4" w:space="0" w:color="auto"/>
              <w:bottom w:val="single" w:sz="4" w:space="0" w:color="auto"/>
              <w:right w:val="single" w:sz="4" w:space="0" w:color="auto"/>
            </w:tcBorders>
          </w:tcPr>
          <w:p w14:paraId="0A2E1EEA" w14:textId="77777777" w:rsidR="004C7DC6" w:rsidRDefault="004C7DC6">
            <w:pPr>
              <w:spacing w:line="360" w:lineRule="auto"/>
              <w:rPr>
                <w:rFonts w:ascii="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tcPr>
          <w:p w14:paraId="2664B14E" w14:textId="77777777" w:rsidR="004C7DC6" w:rsidRDefault="004C7DC6">
            <w:pPr>
              <w:spacing w:line="360" w:lineRule="auto"/>
              <w:rPr>
                <w:rFonts w:ascii="宋体" w:hAnsi="宋体"/>
                <w:sz w:val="24"/>
                <w:szCs w:val="24"/>
              </w:rPr>
            </w:pPr>
          </w:p>
        </w:tc>
      </w:tr>
      <w:tr w:rsidR="004C7DC6" w14:paraId="58F8BC69" w14:textId="77777777" w:rsidTr="004E2ACE">
        <w:trPr>
          <w:jc w:val="center"/>
        </w:trPr>
        <w:tc>
          <w:tcPr>
            <w:tcW w:w="828" w:type="dxa"/>
            <w:tcBorders>
              <w:top w:val="single" w:sz="4" w:space="0" w:color="auto"/>
              <w:left w:val="single" w:sz="4" w:space="0" w:color="auto"/>
              <w:bottom w:val="single" w:sz="4" w:space="0" w:color="auto"/>
              <w:right w:val="single" w:sz="4" w:space="0" w:color="auto"/>
            </w:tcBorders>
          </w:tcPr>
          <w:p w14:paraId="1E479849" w14:textId="77777777" w:rsidR="004C7DC6" w:rsidRDefault="00000000">
            <w:pPr>
              <w:spacing w:line="360" w:lineRule="auto"/>
              <w:jc w:val="center"/>
              <w:rPr>
                <w:rFonts w:ascii="宋体" w:hAnsi="宋体"/>
                <w:sz w:val="24"/>
                <w:szCs w:val="24"/>
              </w:rPr>
            </w:pPr>
            <w:r>
              <w:rPr>
                <w:rFonts w:ascii="宋体" w:hAnsi="宋体" w:hint="eastAsia"/>
                <w:sz w:val="24"/>
                <w:szCs w:val="24"/>
              </w:rPr>
              <w:t>3</w:t>
            </w:r>
          </w:p>
        </w:tc>
        <w:tc>
          <w:tcPr>
            <w:tcW w:w="5492" w:type="dxa"/>
            <w:tcBorders>
              <w:top w:val="single" w:sz="4" w:space="0" w:color="auto"/>
              <w:left w:val="single" w:sz="4" w:space="0" w:color="auto"/>
              <w:bottom w:val="single" w:sz="4" w:space="0" w:color="auto"/>
              <w:right w:val="single" w:sz="4" w:space="0" w:color="auto"/>
            </w:tcBorders>
          </w:tcPr>
          <w:p w14:paraId="239F0363" w14:textId="77777777" w:rsidR="004C7DC6" w:rsidRDefault="004E2ACE">
            <w:pPr>
              <w:tabs>
                <w:tab w:val="left" w:pos="826"/>
              </w:tabs>
              <w:spacing w:line="360" w:lineRule="auto"/>
              <w:rPr>
                <w:rFonts w:ascii="宋体" w:hAnsi="宋体"/>
                <w:sz w:val="24"/>
                <w:szCs w:val="24"/>
              </w:rPr>
            </w:pPr>
            <w:r w:rsidRPr="004E2ACE">
              <w:rPr>
                <w:rFonts w:ascii="宋体" w:hAnsi="宋体" w:hint="eastAsia"/>
                <w:sz w:val="24"/>
                <w:szCs w:val="24"/>
              </w:rPr>
              <w:t>★供应商响应时须提供《供应商廉洁承诺书》（格式详见附件）并加盖公章。</w:t>
            </w:r>
          </w:p>
          <w:p w14:paraId="3BA9F279" w14:textId="136C7D13" w:rsidR="004E2ACE" w:rsidRDefault="004E2ACE">
            <w:pPr>
              <w:tabs>
                <w:tab w:val="left" w:pos="826"/>
              </w:tabs>
              <w:spacing w:line="360" w:lineRule="auto"/>
              <w:rPr>
                <w:rFonts w:ascii="宋体" w:hAnsi="宋体" w:hint="eastAsia"/>
                <w:sz w:val="24"/>
                <w:szCs w:val="24"/>
              </w:rPr>
            </w:pPr>
            <w:r>
              <w:rPr>
                <w:noProof/>
              </w:rPr>
              <w:drawing>
                <wp:inline distT="0" distB="0" distL="0" distR="0" wp14:anchorId="4406F048" wp14:editId="593CE4B4">
                  <wp:extent cx="2280285" cy="2179955"/>
                  <wp:effectExtent l="0" t="0" r="5715" b="0"/>
                  <wp:docPr id="1321290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90697" name=""/>
                          <pic:cNvPicPr/>
                        </pic:nvPicPr>
                        <pic:blipFill>
                          <a:blip r:embed="rId6"/>
                          <a:stretch>
                            <a:fillRect/>
                          </a:stretch>
                        </pic:blipFill>
                        <pic:spPr>
                          <a:xfrm>
                            <a:off x="0" y="0"/>
                            <a:ext cx="2280285" cy="217995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01C7F084" w14:textId="77777777" w:rsidR="004C7DC6" w:rsidRDefault="004C7DC6">
            <w:pPr>
              <w:spacing w:line="360" w:lineRule="auto"/>
              <w:rPr>
                <w:rFonts w:ascii="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tcPr>
          <w:p w14:paraId="6E62A249" w14:textId="77777777" w:rsidR="004C7DC6" w:rsidRDefault="004C7DC6">
            <w:pPr>
              <w:spacing w:line="360" w:lineRule="auto"/>
              <w:rPr>
                <w:rFonts w:ascii="宋体" w:hAnsi="宋体"/>
                <w:sz w:val="24"/>
                <w:szCs w:val="24"/>
              </w:rPr>
            </w:pPr>
          </w:p>
        </w:tc>
      </w:tr>
      <w:tr w:rsidR="004C7DC6" w14:paraId="288790AB" w14:textId="77777777" w:rsidTr="004E2ACE">
        <w:trPr>
          <w:jc w:val="center"/>
        </w:trPr>
        <w:tc>
          <w:tcPr>
            <w:tcW w:w="828" w:type="dxa"/>
            <w:tcBorders>
              <w:top w:val="single" w:sz="4" w:space="0" w:color="auto"/>
              <w:left w:val="single" w:sz="4" w:space="0" w:color="auto"/>
              <w:bottom w:val="single" w:sz="4" w:space="0" w:color="auto"/>
              <w:right w:val="single" w:sz="4" w:space="0" w:color="auto"/>
            </w:tcBorders>
          </w:tcPr>
          <w:p w14:paraId="5960FCA8" w14:textId="77777777" w:rsidR="004C7DC6" w:rsidRDefault="004C7DC6">
            <w:pPr>
              <w:spacing w:line="360" w:lineRule="auto"/>
              <w:jc w:val="center"/>
              <w:rPr>
                <w:rFonts w:ascii="宋体" w:hAnsi="宋体"/>
                <w:sz w:val="24"/>
                <w:szCs w:val="24"/>
              </w:rPr>
            </w:pPr>
          </w:p>
        </w:tc>
        <w:tc>
          <w:tcPr>
            <w:tcW w:w="5492" w:type="dxa"/>
            <w:tcBorders>
              <w:top w:val="single" w:sz="4" w:space="0" w:color="auto"/>
              <w:left w:val="single" w:sz="4" w:space="0" w:color="auto"/>
              <w:bottom w:val="single" w:sz="4" w:space="0" w:color="auto"/>
              <w:right w:val="single" w:sz="4" w:space="0" w:color="auto"/>
            </w:tcBorders>
          </w:tcPr>
          <w:p w14:paraId="78C9A42D" w14:textId="77777777" w:rsidR="004C7DC6" w:rsidRDefault="004C7DC6">
            <w:pPr>
              <w:spacing w:line="360" w:lineRule="auto"/>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AAC48CF" w14:textId="77777777" w:rsidR="004C7DC6" w:rsidRDefault="004C7DC6">
            <w:pPr>
              <w:spacing w:line="360" w:lineRule="auto"/>
              <w:rPr>
                <w:rFonts w:ascii="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tcPr>
          <w:p w14:paraId="6E720DC7" w14:textId="77777777" w:rsidR="004C7DC6" w:rsidRDefault="004C7DC6">
            <w:pPr>
              <w:spacing w:line="360" w:lineRule="auto"/>
              <w:rPr>
                <w:rFonts w:ascii="宋体" w:hAnsi="宋体"/>
                <w:sz w:val="24"/>
                <w:szCs w:val="24"/>
              </w:rPr>
            </w:pPr>
          </w:p>
        </w:tc>
      </w:tr>
      <w:tr w:rsidR="004C7DC6" w14:paraId="5CB850E8" w14:textId="77777777" w:rsidTr="004E2ACE">
        <w:trPr>
          <w:jc w:val="center"/>
        </w:trPr>
        <w:tc>
          <w:tcPr>
            <w:tcW w:w="828" w:type="dxa"/>
            <w:tcBorders>
              <w:top w:val="single" w:sz="4" w:space="0" w:color="auto"/>
              <w:left w:val="single" w:sz="4" w:space="0" w:color="auto"/>
              <w:bottom w:val="single" w:sz="4" w:space="0" w:color="auto"/>
              <w:right w:val="single" w:sz="4" w:space="0" w:color="auto"/>
            </w:tcBorders>
          </w:tcPr>
          <w:p w14:paraId="73C5AFE2" w14:textId="77777777" w:rsidR="004C7DC6" w:rsidRDefault="004C7DC6">
            <w:pPr>
              <w:spacing w:line="360" w:lineRule="auto"/>
              <w:jc w:val="center"/>
              <w:rPr>
                <w:rFonts w:ascii="宋体" w:hAnsi="宋体"/>
                <w:sz w:val="24"/>
                <w:szCs w:val="24"/>
              </w:rPr>
            </w:pPr>
          </w:p>
        </w:tc>
        <w:tc>
          <w:tcPr>
            <w:tcW w:w="5492" w:type="dxa"/>
            <w:tcBorders>
              <w:top w:val="single" w:sz="4" w:space="0" w:color="auto"/>
              <w:left w:val="single" w:sz="4" w:space="0" w:color="auto"/>
              <w:bottom w:val="single" w:sz="4" w:space="0" w:color="auto"/>
              <w:right w:val="single" w:sz="4" w:space="0" w:color="auto"/>
            </w:tcBorders>
          </w:tcPr>
          <w:p w14:paraId="01F9610C" w14:textId="77777777" w:rsidR="004C7DC6" w:rsidRDefault="004C7DC6">
            <w:pPr>
              <w:spacing w:line="360" w:lineRule="auto"/>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70CCB38" w14:textId="77777777" w:rsidR="004C7DC6" w:rsidRDefault="004C7DC6">
            <w:pPr>
              <w:spacing w:line="360" w:lineRule="auto"/>
              <w:rPr>
                <w:rFonts w:ascii="宋体" w:hAnsi="宋体"/>
                <w:sz w:val="24"/>
                <w:szCs w:val="24"/>
              </w:rPr>
            </w:pPr>
          </w:p>
        </w:tc>
        <w:tc>
          <w:tcPr>
            <w:tcW w:w="734" w:type="dxa"/>
            <w:tcBorders>
              <w:top w:val="single" w:sz="4" w:space="0" w:color="auto"/>
              <w:left w:val="single" w:sz="4" w:space="0" w:color="auto"/>
              <w:bottom w:val="single" w:sz="4" w:space="0" w:color="auto"/>
              <w:right w:val="single" w:sz="4" w:space="0" w:color="auto"/>
            </w:tcBorders>
          </w:tcPr>
          <w:p w14:paraId="20DD1697" w14:textId="77777777" w:rsidR="004C7DC6" w:rsidRDefault="004C7DC6">
            <w:pPr>
              <w:spacing w:line="360" w:lineRule="auto"/>
              <w:rPr>
                <w:rFonts w:ascii="宋体" w:hAnsi="宋体"/>
                <w:sz w:val="24"/>
                <w:szCs w:val="24"/>
              </w:rPr>
            </w:pPr>
          </w:p>
        </w:tc>
      </w:tr>
    </w:tbl>
    <w:p w14:paraId="2604BB03" w14:textId="77777777" w:rsidR="004C7DC6" w:rsidRDefault="00000000">
      <w:pPr>
        <w:spacing w:line="360" w:lineRule="auto"/>
        <w:rPr>
          <w:rFonts w:ascii="宋体" w:hAnsi="宋体"/>
          <w:sz w:val="24"/>
          <w:szCs w:val="24"/>
        </w:rPr>
      </w:pPr>
      <w:r>
        <w:rPr>
          <w:rFonts w:ascii="宋体" w:hAnsi="宋体" w:hint="eastAsia"/>
          <w:sz w:val="24"/>
          <w:szCs w:val="24"/>
        </w:rPr>
        <w:t>说明：</w:t>
      </w:r>
    </w:p>
    <w:p w14:paraId="1E8716B1" w14:textId="77777777" w:rsidR="004C7DC6" w:rsidRDefault="00000000">
      <w:pPr>
        <w:pStyle w:val="ab"/>
        <w:shd w:val="clear" w:color="auto" w:fill="FFFFFF"/>
        <w:ind w:firstLine="480"/>
      </w:pPr>
      <w:r>
        <w:rPr>
          <w:rFonts w:hint="eastAsia"/>
        </w:rPr>
        <w:t>1.实质性响应条款一览表后续内容请根据第二章采购需求</w:t>
      </w:r>
      <w:r>
        <w:rPr>
          <w:rStyle w:val="ac"/>
          <w:rFonts w:hint="eastAsia"/>
          <w:b w:val="0"/>
        </w:rPr>
        <w:t>★</w:t>
      </w:r>
      <w:r>
        <w:rPr>
          <w:rFonts w:hint="eastAsia"/>
        </w:rPr>
        <w:t>号条款详细列举</w:t>
      </w:r>
    </w:p>
    <w:p w14:paraId="3F7E4B68" w14:textId="77777777" w:rsidR="004C7DC6" w:rsidRDefault="00000000">
      <w:pPr>
        <w:pStyle w:val="ab"/>
        <w:shd w:val="clear" w:color="auto" w:fill="FFFFFF"/>
        <w:ind w:firstLine="480"/>
      </w:pPr>
      <w:r>
        <w:rPr>
          <w:rFonts w:hint="eastAsia"/>
        </w:rPr>
        <w:t>2.本表所列条款必须一一予以响应，“投标人响应情况”一栏应</w:t>
      </w:r>
      <w:r>
        <w:rPr>
          <w:rStyle w:val="ac"/>
          <w:rFonts w:hint="eastAsia"/>
          <w:b w:val="0"/>
        </w:rPr>
        <w:t>填写具体的响应内容，有差异</w:t>
      </w:r>
      <w:r>
        <w:rPr>
          <w:rFonts w:hint="eastAsia"/>
        </w:rPr>
        <w:t>的要具体说明。</w:t>
      </w:r>
    </w:p>
    <w:p w14:paraId="6B1FBD14" w14:textId="77777777" w:rsidR="004C7DC6" w:rsidRDefault="00000000">
      <w:pPr>
        <w:pStyle w:val="ab"/>
        <w:shd w:val="clear" w:color="auto" w:fill="FFFFFF"/>
        <w:ind w:firstLine="480"/>
      </w:pPr>
      <w:r>
        <w:rPr>
          <w:rFonts w:hint="eastAsia"/>
        </w:rPr>
        <w:lastRenderedPageBreak/>
        <w:t>3.请投标人认真填写本表内容，如填写错误将可能导致投标无效。</w:t>
      </w:r>
    </w:p>
    <w:p w14:paraId="3BA5A279" w14:textId="77777777" w:rsidR="004C7DC6" w:rsidRDefault="004C7DC6">
      <w:pPr>
        <w:spacing w:line="360" w:lineRule="auto"/>
        <w:rPr>
          <w:rFonts w:ascii="宋体" w:hAnsi="宋体"/>
          <w:sz w:val="24"/>
          <w:szCs w:val="24"/>
        </w:rPr>
      </w:pPr>
    </w:p>
    <w:sectPr w:rsidR="004C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4BCF" w14:textId="77777777" w:rsidR="005749A5" w:rsidRDefault="005749A5" w:rsidP="004E2ACE">
      <w:r>
        <w:separator/>
      </w:r>
    </w:p>
  </w:endnote>
  <w:endnote w:type="continuationSeparator" w:id="0">
    <w:p w14:paraId="2C11AF7D" w14:textId="77777777" w:rsidR="005749A5" w:rsidRDefault="005749A5" w:rsidP="004E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036D4" w14:textId="77777777" w:rsidR="005749A5" w:rsidRDefault="005749A5" w:rsidP="004E2ACE">
      <w:r>
        <w:separator/>
      </w:r>
    </w:p>
  </w:footnote>
  <w:footnote w:type="continuationSeparator" w:id="0">
    <w:p w14:paraId="7E3BE95E" w14:textId="77777777" w:rsidR="005749A5" w:rsidRDefault="005749A5" w:rsidP="004E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kZDUyOGY5MzUyOTg0NzNlOWRkZWNlZjA3OWIyZjQifQ=="/>
  </w:docVars>
  <w:rsids>
    <w:rsidRoot w:val="002F3044"/>
    <w:rsid w:val="00076C5F"/>
    <w:rsid w:val="000C13F0"/>
    <w:rsid w:val="001079D2"/>
    <w:rsid w:val="00194F3E"/>
    <w:rsid w:val="001B369A"/>
    <w:rsid w:val="002048E3"/>
    <w:rsid w:val="0021128E"/>
    <w:rsid w:val="002D0CAD"/>
    <w:rsid w:val="002F3044"/>
    <w:rsid w:val="003105EE"/>
    <w:rsid w:val="00321F0D"/>
    <w:rsid w:val="00387B33"/>
    <w:rsid w:val="004523E4"/>
    <w:rsid w:val="004B30C6"/>
    <w:rsid w:val="004C7DC6"/>
    <w:rsid w:val="004E2ACE"/>
    <w:rsid w:val="00544002"/>
    <w:rsid w:val="005749A5"/>
    <w:rsid w:val="0068040A"/>
    <w:rsid w:val="00706877"/>
    <w:rsid w:val="008103F4"/>
    <w:rsid w:val="008826E0"/>
    <w:rsid w:val="00906CA6"/>
    <w:rsid w:val="00913F82"/>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6C30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CBDF"/>
  <w15:docId w15:val="{9FDE3BA7-C369-4440-8122-1DFFC73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Pr>
      <w:sz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line="360" w:lineRule="auto"/>
    </w:pPr>
    <w:rPr>
      <w:rFonts w:ascii="宋体" w:hAnsi="宋体" w:cs="宋体"/>
      <w:sz w:val="24"/>
      <w:szCs w:val="24"/>
    </w:rPr>
  </w:style>
  <w:style w:type="character" w:styleId="ac">
    <w:name w:val="Strong"/>
    <w:basedOn w:val="a0"/>
    <w:uiPriority w:val="22"/>
    <w:qFormat/>
    <w:rPr>
      <w:b/>
      <w:bCs/>
    </w:rPr>
  </w:style>
  <w:style w:type="character" w:styleId="ad">
    <w:name w:val="annotation reference"/>
    <w:uiPriority w:val="99"/>
    <w:qFormat/>
    <w:rPr>
      <w:rFonts w:ascii="Tahoma" w:hAnsi="Tahoma"/>
      <w:kern w:val="2"/>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qFormat/>
    <w:rPr>
      <w:rFonts w:ascii="Times New Roman" w:eastAsia="宋体" w:hAnsi="Times New Roman" w:cs="Times New Roman"/>
      <w:kern w:val="0"/>
      <w:sz w:val="20"/>
      <w:szCs w:val="20"/>
    </w:rPr>
  </w:style>
  <w:style w:type="paragraph" w:customStyle="1" w:styleId="ae">
    <w:name w:val="表格文字"/>
    <w:basedOn w:val="a"/>
    <w:pPr>
      <w:widowControl w:val="0"/>
      <w:spacing w:before="25" w:after="25"/>
    </w:pPr>
    <w:rPr>
      <w:rFonts w:ascii="Calibri" w:hAnsi="Calibri"/>
      <w:bCs/>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黄婕</dc:creator>
  <cp:lastModifiedBy>冯西韵</cp:lastModifiedBy>
  <cp:revision>13</cp:revision>
  <dcterms:created xsi:type="dcterms:W3CDTF">2022-01-19T08:33:00Z</dcterms:created>
  <dcterms:modified xsi:type="dcterms:W3CDTF">2024-08-02T00:44:00Z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648BFED4FF694B419EFC71FA46AEE806_12</vt:lpwstr>
  </property>
</Properties>
</file>